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صدای عدالت انسانی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857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3858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38582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338584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338586_2870459653">
            <w:r>
              <w:rPr>
                <w:webHidden/>
                <w:rStyle w:val="IndexLink"/>
                <w:rtl w:val="true"/>
              </w:rPr>
              <w:t>مقدمه ها</w:t>
            </w:r>
            <w:r>
              <w:rPr>
                <w:rStyle w:val="IndexLink"/>
                <w:rtl w:val="true"/>
              </w:rPr>
              <w:tab/>
            </w:r>
            <w:r>
              <w:rPr>
                <w:rStyle w:val="IndexLink"/>
              </w:rPr>
              <w:t>10</w:t>
            </w:r>
          </w:hyperlink>
        </w:p>
        <w:p>
          <w:pPr>
            <w:pStyle w:val="Contents3"/>
            <w:tabs>
              <w:tab w:val="clear" w:pos="8459"/>
              <w:tab w:val="right" w:pos="9026" w:leader="dot"/>
            </w:tabs>
            <w:rPr/>
          </w:pPr>
          <w:hyperlink w:anchor="__RefHeading___Toc4338588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338590_2870459653">
            <w:r>
              <w:rPr>
                <w:webHidden/>
                <w:rStyle w:val="IndexLink"/>
                <w:rtl w:val="true"/>
              </w:rPr>
              <w:t xml:space="preserve">مقدمه </w:t>
            </w:r>
            <w:r>
              <w:rPr>
                <w:rStyle w:val="IndexLink"/>
              </w:rPr>
              <w:t>1</w:t>
            </w:r>
            <w:r>
              <w:rPr>
                <w:rStyle w:val="IndexLink"/>
                <w:rtl w:val="true"/>
              </w:rPr>
              <w:tab/>
            </w:r>
            <w:r>
              <w:rPr>
                <w:rStyle w:val="IndexLink"/>
              </w:rPr>
              <w:t>11</w:t>
            </w:r>
          </w:hyperlink>
        </w:p>
        <w:p>
          <w:pPr>
            <w:pStyle w:val="Contents4"/>
            <w:tabs>
              <w:tab w:val="clear" w:pos="8176"/>
              <w:tab w:val="right" w:pos="9026" w:leader="dot"/>
            </w:tabs>
            <w:rPr/>
          </w:pPr>
          <w:hyperlink w:anchor="__RefHeading___Toc4338592_2870459653">
            <w:r>
              <w:rPr>
                <w:webHidden/>
                <w:rStyle w:val="IndexLink"/>
                <w:rtl w:val="true"/>
              </w:rPr>
              <w:t>يادداشتى بر چاپ اول</w:t>
            </w:r>
            <w:r>
              <w:rPr>
                <w:rStyle w:val="IndexLink"/>
                <w:rtl w:val="true"/>
              </w:rPr>
              <w:tab/>
            </w:r>
            <w:r>
              <w:rPr>
                <w:rStyle w:val="IndexLink"/>
              </w:rPr>
              <w:t>11</w:t>
            </w:r>
          </w:hyperlink>
        </w:p>
        <w:p>
          <w:pPr>
            <w:pStyle w:val="Contents4"/>
            <w:tabs>
              <w:tab w:val="clear" w:pos="8176"/>
              <w:tab w:val="right" w:pos="9026" w:leader="dot"/>
            </w:tabs>
            <w:rPr/>
          </w:pPr>
          <w:hyperlink w:anchor="__RefHeading___Toc4338594_2870459653">
            <w:r>
              <w:rPr>
                <w:webHidden/>
                <w:rStyle w:val="IndexLink"/>
                <w:rtl w:val="true"/>
              </w:rPr>
              <w:t>كشف امام على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4338596_2870459653">
            <w:r>
              <w:rPr>
                <w:webHidden/>
                <w:rStyle w:val="IndexLink"/>
                <w:rtl w:val="true"/>
              </w:rPr>
              <w:t xml:space="preserve">مقدمۀ </w:t>
            </w:r>
            <w:r>
              <w:rPr>
                <w:rStyle w:val="IndexLink"/>
              </w:rPr>
              <w:t>2</w:t>
            </w:r>
            <w:r>
              <w:rPr>
                <w:rStyle w:val="IndexLink"/>
                <w:rtl w:val="true"/>
              </w:rPr>
              <w:tab/>
            </w:r>
            <w:r>
              <w:rPr>
                <w:rStyle w:val="IndexLink"/>
              </w:rPr>
              <w:t>18</w:t>
            </w:r>
          </w:hyperlink>
        </w:p>
        <w:p>
          <w:pPr>
            <w:pStyle w:val="Contents4"/>
            <w:tabs>
              <w:tab w:val="clear" w:pos="8176"/>
              <w:tab w:val="right" w:pos="9026" w:leader="dot"/>
            </w:tabs>
            <w:rPr/>
          </w:pPr>
          <w:hyperlink w:anchor="__RefHeading___Toc4338598_2870459653">
            <w:r>
              <w:rPr>
                <w:webHidden/>
                <w:rStyle w:val="IndexLink"/>
                <w:rtl w:val="true"/>
              </w:rPr>
              <w:t>كتاب الامام على و آية الله بروجردى</w:t>
            </w:r>
            <w:r>
              <w:rPr>
                <w:rStyle w:val="IndexLink"/>
                <w:rtl w:val="true"/>
              </w:rPr>
              <w:tab/>
            </w:r>
            <w:r>
              <w:rPr>
                <w:rStyle w:val="IndexLink"/>
              </w:rPr>
              <w:t>18</w:t>
            </w:r>
          </w:hyperlink>
        </w:p>
        <w:p>
          <w:pPr>
            <w:pStyle w:val="Contents4"/>
            <w:tabs>
              <w:tab w:val="clear" w:pos="8176"/>
              <w:tab w:val="right" w:pos="9026" w:leader="dot"/>
            </w:tabs>
            <w:rPr/>
          </w:pPr>
          <w:hyperlink w:anchor="__RefHeading___Toc4338600_2870459653">
            <w:r>
              <w:rPr>
                <w:webHidden/>
                <w:rStyle w:val="IndexLink"/>
                <w:rtl w:val="true"/>
              </w:rPr>
              <w:t>نوشتۀ يك مأمور</w:t>
            </w:r>
            <w:r>
              <w:rPr>
                <w:rStyle w:val="IndexLink"/>
                <w:rtl w:val="true"/>
              </w:rPr>
              <w:tab/>
            </w:r>
            <w:r>
              <w:rPr>
                <w:rStyle w:val="IndexLink"/>
              </w:rPr>
              <w:t>20</w:t>
            </w:r>
          </w:hyperlink>
        </w:p>
        <w:p>
          <w:pPr>
            <w:pStyle w:val="Contents4"/>
            <w:tabs>
              <w:tab w:val="clear" w:pos="8176"/>
              <w:tab w:val="right" w:pos="9026" w:leader="dot"/>
            </w:tabs>
            <w:rPr/>
          </w:pPr>
          <w:hyperlink w:anchor="__RefHeading___Toc4338602_2870459653">
            <w:r>
              <w:rPr>
                <w:webHidden/>
                <w:rStyle w:val="IndexLink"/>
                <w:rtl w:val="true"/>
              </w:rPr>
              <w:t>ماجراى ترجمه كتاب از زبان استاد صدر بلاغى</w:t>
            </w:r>
            <w:r>
              <w:rPr>
                <w:rStyle w:val="IndexLink"/>
                <w:rtl w:val="true"/>
              </w:rPr>
              <w:tab/>
            </w:r>
            <w:r>
              <w:rPr>
                <w:rStyle w:val="IndexLink"/>
              </w:rPr>
              <w:t>27</w:t>
            </w:r>
          </w:hyperlink>
        </w:p>
        <w:p>
          <w:pPr>
            <w:pStyle w:val="Contents3"/>
            <w:tabs>
              <w:tab w:val="clear" w:pos="8459"/>
              <w:tab w:val="right" w:pos="9026" w:leader="dot"/>
            </w:tabs>
            <w:rPr/>
          </w:pPr>
          <w:hyperlink w:anchor="__RefHeading___Toc4338604_2870459653">
            <w:r>
              <w:rPr>
                <w:webHidden/>
                <w:rStyle w:val="IndexLink"/>
                <w:rtl w:val="true"/>
              </w:rPr>
              <w:t xml:space="preserve">مقدمه </w:t>
            </w:r>
            <w:r>
              <w:rPr>
                <w:rStyle w:val="IndexLink"/>
              </w:rPr>
              <w:t>3</w:t>
            </w:r>
            <w:r>
              <w:rPr>
                <w:rStyle w:val="IndexLink"/>
                <w:rtl w:val="true"/>
              </w:rPr>
              <w:tab/>
            </w:r>
            <w:r>
              <w:rPr>
                <w:rStyle w:val="IndexLink"/>
              </w:rPr>
              <w:t>34</w:t>
            </w:r>
          </w:hyperlink>
        </w:p>
        <w:p>
          <w:pPr>
            <w:pStyle w:val="Contents4"/>
            <w:tabs>
              <w:tab w:val="clear" w:pos="8176"/>
              <w:tab w:val="right" w:pos="9026" w:leader="dot"/>
            </w:tabs>
            <w:rPr/>
          </w:pPr>
          <w:hyperlink w:anchor="__RefHeading___Toc4338606_2870459653">
            <w:r>
              <w:rPr>
                <w:webHidden/>
                <w:rStyle w:val="IndexLink"/>
                <w:rtl w:val="true"/>
              </w:rPr>
              <w:t>دربارۀ كتاب الامام على</w:t>
            </w:r>
            <w:r>
              <w:rPr>
                <w:rStyle w:val="IndexLink"/>
                <w:rtl w:val="true"/>
              </w:rPr>
              <w:tab/>
            </w:r>
            <w:r>
              <w:rPr>
                <w:rStyle w:val="IndexLink"/>
              </w:rPr>
              <w:t>34</w:t>
            </w:r>
          </w:hyperlink>
        </w:p>
        <w:p>
          <w:pPr>
            <w:pStyle w:val="Contents4"/>
            <w:tabs>
              <w:tab w:val="clear" w:pos="8176"/>
              <w:tab w:val="right" w:pos="9026" w:leader="dot"/>
            </w:tabs>
            <w:rPr/>
          </w:pPr>
          <w:hyperlink w:anchor="__RefHeading___Toc4338608_2870459653">
            <w:r>
              <w:rPr>
                <w:webHidden/>
                <w:rStyle w:val="IndexLink"/>
                <w:rtl w:val="true"/>
              </w:rPr>
              <w:t>فضيلة السيد هادى الخسروشاهى التبريزى المحترم</w:t>
            </w:r>
            <w:r>
              <w:rPr>
                <w:rStyle w:val="IndexLink"/>
                <w:rtl w:val="true"/>
              </w:rPr>
              <w:tab/>
            </w:r>
            <w:r>
              <w:rPr>
                <w:rStyle w:val="IndexLink"/>
              </w:rPr>
              <w:t>44</w:t>
            </w:r>
          </w:hyperlink>
        </w:p>
        <w:p>
          <w:pPr>
            <w:pStyle w:val="Contents2"/>
            <w:tabs>
              <w:tab w:val="clear" w:pos="8743"/>
              <w:tab w:val="right" w:pos="9026" w:leader="dot"/>
            </w:tabs>
            <w:rPr/>
          </w:pPr>
          <w:hyperlink w:anchor="__RefHeading___Toc4338610_2870459653">
            <w:r>
              <w:rPr>
                <w:webHidden/>
                <w:rStyle w:val="IndexLink"/>
                <w:rtl w:val="true"/>
              </w:rPr>
              <w:t>گفتارى از ميخائيل نعيمه</w:t>
            </w:r>
            <w:r>
              <w:rPr>
                <w:rStyle w:val="IndexLink"/>
                <w:rtl w:val="true"/>
              </w:rPr>
              <w:tab/>
            </w:r>
            <w:r>
              <w:rPr>
                <w:rStyle w:val="IndexLink"/>
              </w:rPr>
              <w:t>57</w:t>
            </w:r>
          </w:hyperlink>
        </w:p>
        <w:p>
          <w:pPr>
            <w:pStyle w:val="Contents3"/>
            <w:tabs>
              <w:tab w:val="clear" w:pos="8459"/>
              <w:tab w:val="right" w:pos="9026" w:leader="dot"/>
            </w:tabs>
            <w:rPr/>
          </w:pPr>
          <w:hyperlink w:anchor="__RefHeading___Toc4338612_2870459653">
            <w:r>
              <w:rPr>
                <w:webHidden/>
                <w:rStyle w:val="IndexLink"/>
                <w:rtl w:val="true"/>
              </w:rPr>
              <w:t>زندگى بزرگان</w:t>
            </w:r>
            <w:r>
              <w:rPr>
                <w:rStyle w:val="IndexLink"/>
                <w:rtl w:val="true"/>
              </w:rPr>
              <w:tab/>
            </w:r>
            <w:r>
              <w:rPr>
                <w:rStyle w:val="IndexLink"/>
              </w:rPr>
              <w:t>57</w:t>
            </w:r>
          </w:hyperlink>
        </w:p>
        <w:p>
          <w:pPr>
            <w:pStyle w:val="Contents2"/>
            <w:tabs>
              <w:tab w:val="clear" w:pos="8743"/>
              <w:tab w:val="right" w:pos="9026" w:leader="dot"/>
            </w:tabs>
            <w:rPr/>
          </w:pPr>
          <w:hyperlink w:anchor="__RefHeading___Toc4338614_2870459653">
            <w:r>
              <w:rPr>
                <w:webHidden/>
                <w:rStyle w:val="IndexLink"/>
                <w:rtl w:val="true"/>
              </w:rPr>
              <w:t>سرزمين معجزه ها</w:t>
            </w:r>
            <w:r>
              <w:rPr>
                <w:rStyle w:val="IndexLink"/>
                <w:rtl w:val="true"/>
              </w:rPr>
              <w:tab/>
            </w:r>
            <w:r>
              <w:rPr>
                <w:rStyle w:val="IndexLink"/>
              </w:rPr>
              <w:t>61</w:t>
            </w:r>
          </w:hyperlink>
        </w:p>
        <w:p>
          <w:pPr>
            <w:pStyle w:val="Contents3"/>
            <w:tabs>
              <w:tab w:val="clear" w:pos="8459"/>
              <w:tab w:val="right" w:pos="9026" w:leader="dot"/>
            </w:tabs>
            <w:rPr/>
          </w:pPr>
          <w:hyperlink w:anchor="__RefHeading___Toc4338616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338618_2870459653">
            <w:r>
              <w:rPr>
                <w:webHidden/>
                <w:rStyle w:val="IndexLink"/>
                <w:rtl w:val="true"/>
              </w:rPr>
              <w:t>مهد نبوت</w:t>
            </w:r>
            <w:r>
              <w:rPr>
                <w:rStyle w:val="IndexLink"/>
                <w:rtl w:val="true"/>
              </w:rPr>
              <w:tab/>
            </w:r>
            <w:r>
              <w:rPr>
                <w:rStyle w:val="IndexLink"/>
              </w:rPr>
              <w:t>62</w:t>
            </w:r>
          </w:hyperlink>
        </w:p>
        <w:p>
          <w:pPr>
            <w:pStyle w:val="Contents3"/>
            <w:tabs>
              <w:tab w:val="clear" w:pos="8459"/>
              <w:tab w:val="right" w:pos="9026" w:leader="dot"/>
            </w:tabs>
            <w:rPr/>
          </w:pPr>
          <w:hyperlink w:anchor="__RefHeading___Toc4338620_2870459653">
            <w:r>
              <w:rPr>
                <w:webHidden/>
                <w:rStyle w:val="IndexLink"/>
                <w:rtl w:val="true"/>
              </w:rPr>
              <w:t>صداى محمد</w:t>
            </w:r>
            <w:r>
              <w:rPr>
                <w:rStyle w:val="IndexLink"/>
                <w:rtl w:val="true"/>
              </w:rPr>
              <w:tab/>
            </w:r>
            <w:r>
              <w:rPr>
                <w:rStyle w:val="IndexLink"/>
              </w:rPr>
              <w:t>68</w:t>
            </w:r>
          </w:hyperlink>
        </w:p>
        <w:p>
          <w:pPr>
            <w:pStyle w:val="Contents2"/>
            <w:tabs>
              <w:tab w:val="clear" w:pos="8743"/>
              <w:tab w:val="right" w:pos="9026" w:leader="dot"/>
            </w:tabs>
            <w:rPr/>
          </w:pPr>
          <w:hyperlink w:anchor="__RefHeading___Toc4338622_2870459653">
            <w:r>
              <w:rPr>
                <w:webHidden/>
                <w:rStyle w:val="IndexLink"/>
                <w:rtl w:val="true"/>
              </w:rPr>
              <w:t>وجدان جهانى</w:t>
            </w:r>
            <w:r>
              <w:rPr>
                <w:rStyle w:val="IndexLink"/>
                <w:rtl w:val="true"/>
              </w:rPr>
              <w:tab/>
            </w:r>
            <w:r>
              <w:rPr>
                <w:rStyle w:val="IndexLink"/>
              </w:rPr>
              <w:t>74</w:t>
            </w:r>
          </w:hyperlink>
        </w:p>
        <w:p>
          <w:pPr>
            <w:pStyle w:val="Contents3"/>
            <w:tabs>
              <w:tab w:val="clear" w:pos="8459"/>
              <w:tab w:val="right" w:pos="9026" w:leader="dot"/>
            </w:tabs>
            <w:rPr/>
          </w:pPr>
          <w:hyperlink w:anchor="__RefHeading___Toc4338624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338626_2870459653">
            <w:r>
              <w:rPr>
                <w:webHidden/>
                <w:rStyle w:val="IndexLink"/>
                <w:rtl w:val="true"/>
              </w:rPr>
              <w:t>بر تارك تاريخ</w:t>
            </w:r>
            <w:r>
              <w:rPr>
                <w:rStyle w:val="IndexLink"/>
                <w:rtl w:val="true"/>
              </w:rPr>
              <w:tab/>
            </w:r>
            <w:r>
              <w:rPr>
                <w:rStyle w:val="IndexLink"/>
              </w:rPr>
              <w:t>75</w:t>
            </w:r>
          </w:hyperlink>
        </w:p>
        <w:p>
          <w:pPr>
            <w:pStyle w:val="Contents2"/>
            <w:tabs>
              <w:tab w:val="clear" w:pos="8743"/>
              <w:tab w:val="right" w:pos="9026" w:leader="dot"/>
            </w:tabs>
            <w:rPr/>
          </w:pPr>
          <w:hyperlink w:anchor="__RefHeading___Toc4338628_2870459653">
            <w:r>
              <w:rPr>
                <w:webHidden/>
                <w:rStyle w:val="IndexLink"/>
                <w:rtl w:val="true"/>
              </w:rPr>
              <w:t>از ريشه هاى علوى</w:t>
            </w:r>
            <w:r>
              <w:rPr>
                <w:rStyle w:val="IndexLink"/>
                <w:rtl w:val="true"/>
              </w:rPr>
              <w:tab/>
            </w:r>
            <w:r>
              <w:rPr>
                <w:rStyle w:val="IndexLink"/>
              </w:rPr>
              <w:t>91</w:t>
            </w:r>
          </w:hyperlink>
        </w:p>
        <w:p>
          <w:pPr>
            <w:pStyle w:val="Contents3"/>
            <w:tabs>
              <w:tab w:val="clear" w:pos="8459"/>
              <w:tab w:val="right" w:pos="9026" w:leader="dot"/>
            </w:tabs>
            <w:rPr/>
          </w:pPr>
          <w:hyperlink w:anchor="__RefHeading___Toc4338630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338632_2870459653">
            <w:r>
              <w:rPr>
                <w:webHidden/>
                <w:rStyle w:val="IndexLink"/>
                <w:rtl w:val="true"/>
              </w:rPr>
              <w:t>پيامبر و ابوطالب</w:t>
            </w:r>
            <w:r>
              <w:rPr>
                <w:rStyle w:val="IndexLink"/>
                <w:rtl w:val="true"/>
              </w:rPr>
              <w:tab/>
            </w:r>
            <w:r>
              <w:rPr>
                <w:rStyle w:val="IndexLink"/>
              </w:rPr>
              <w:t>92</w:t>
            </w:r>
          </w:hyperlink>
        </w:p>
        <w:p>
          <w:pPr>
            <w:pStyle w:val="Contents3"/>
            <w:tabs>
              <w:tab w:val="clear" w:pos="8459"/>
              <w:tab w:val="right" w:pos="9026" w:leader="dot"/>
            </w:tabs>
            <w:rPr/>
          </w:pPr>
          <w:hyperlink w:anchor="__RefHeading___Toc4338634_2870459653">
            <w:r>
              <w:rPr>
                <w:webHidden/>
                <w:rStyle w:val="IndexLink"/>
                <w:rtl w:val="true"/>
              </w:rPr>
              <w:t>پيامبر و على بن ابى طالب</w:t>
            </w:r>
            <w:r>
              <w:rPr>
                <w:rStyle w:val="IndexLink"/>
                <w:rtl w:val="true"/>
              </w:rPr>
              <w:tab/>
            </w:r>
            <w:r>
              <w:rPr>
                <w:rStyle w:val="IndexLink"/>
              </w:rPr>
              <w:t>102</w:t>
            </w:r>
          </w:hyperlink>
        </w:p>
        <w:p>
          <w:pPr>
            <w:pStyle w:val="Contents3"/>
            <w:tabs>
              <w:tab w:val="clear" w:pos="8459"/>
              <w:tab w:val="right" w:pos="9026" w:leader="dot"/>
            </w:tabs>
            <w:rPr/>
          </w:pPr>
          <w:hyperlink w:anchor="__RefHeading___Toc4338636_2870459653">
            <w:r>
              <w:rPr>
                <w:webHidden/>
                <w:rStyle w:val="IndexLink"/>
                <w:rtl w:val="true"/>
              </w:rPr>
              <w:t>اين، برادر من است</w:t>
            </w:r>
            <w:r>
              <w:rPr>
                <w:rStyle w:val="IndexLink"/>
                <w:rtl w:val="true"/>
              </w:rPr>
              <w:tab/>
            </w:r>
            <w:r>
              <w:rPr>
                <w:rStyle w:val="IndexLink"/>
              </w:rPr>
              <w:t>106</w:t>
            </w:r>
          </w:hyperlink>
        </w:p>
        <w:p>
          <w:pPr>
            <w:pStyle w:val="Contents3"/>
            <w:tabs>
              <w:tab w:val="clear" w:pos="8459"/>
              <w:tab w:val="right" w:pos="9026" w:leader="dot"/>
            </w:tabs>
            <w:rPr/>
          </w:pPr>
          <w:hyperlink w:anchor="__RefHeading___Toc4338638_2870459653">
            <w:r>
              <w:rPr>
                <w:webHidden/>
                <w:rStyle w:val="IndexLink"/>
                <w:rtl w:val="true"/>
              </w:rPr>
              <w:t>اوصاف ظاهرى امام</w:t>
            </w:r>
            <w:r>
              <w:rPr>
                <w:rStyle w:val="IndexLink"/>
                <w:rtl w:val="true"/>
              </w:rPr>
              <w:tab/>
            </w:r>
            <w:r>
              <w:rPr>
                <w:rStyle w:val="IndexLink"/>
              </w:rPr>
              <w:t>117</w:t>
            </w:r>
          </w:hyperlink>
        </w:p>
        <w:p>
          <w:pPr>
            <w:pStyle w:val="Contents2"/>
            <w:tabs>
              <w:tab w:val="clear" w:pos="8743"/>
              <w:tab w:val="right" w:pos="9026" w:leader="dot"/>
            </w:tabs>
            <w:rPr/>
          </w:pPr>
          <w:hyperlink w:anchor="__RefHeading___Toc4338640_2870459653">
            <w:r>
              <w:rPr>
                <w:webHidden/>
                <w:rStyle w:val="IndexLink"/>
                <w:rtl w:val="true"/>
              </w:rPr>
              <w:t>اخلاق بزرگ</w:t>
            </w:r>
            <w:r>
              <w:rPr>
                <w:rStyle w:val="IndexLink"/>
                <w:rtl w:val="true"/>
              </w:rPr>
              <w:tab/>
            </w:r>
            <w:r>
              <w:rPr>
                <w:rStyle w:val="IndexLink"/>
              </w:rPr>
              <w:t>119</w:t>
            </w:r>
          </w:hyperlink>
        </w:p>
        <w:p>
          <w:pPr>
            <w:pStyle w:val="Contents3"/>
            <w:tabs>
              <w:tab w:val="clear" w:pos="8459"/>
              <w:tab w:val="right" w:pos="9026" w:leader="dot"/>
            </w:tabs>
            <w:rPr/>
          </w:pPr>
          <w:hyperlink w:anchor="__RefHeading___Toc4338642_287045965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338644_2870459653">
            <w:r>
              <w:rPr>
                <w:webHidden/>
                <w:rStyle w:val="IndexLink"/>
                <w:rtl w:val="true"/>
              </w:rPr>
              <w:t>اخلاق بزرگ</w:t>
            </w:r>
            <w:r>
              <w:rPr>
                <w:rStyle w:val="IndexLink"/>
                <w:rtl w:val="true"/>
              </w:rPr>
              <w:tab/>
            </w:r>
            <w:r>
              <w:rPr>
                <w:rStyle w:val="IndexLink"/>
              </w:rPr>
              <w:t>120</w:t>
            </w:r>
          </w:hyperlink>
        </w:p>
        <w:p>
          <w:pPr>
            <w:pStyle w:val="Contents4"/>
            <w:tabs>
              <w:tab w:val="clear" w:pos="8176"/>
              <w:tab w:val="right" w:pos="9026" w:leader="dot"/>
            </w:tabs>
            <w:rPr/>
          </w:pPr>
          <w:hyperlink w:anchor="__RefHeading___Toc4338646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338648_2870459653">
            <w:r>
              <w:rPr>
                <w:webHidden/>
                <w:rStyle w:val="IndexLink"/>
                <w:rtl w:val="true"/>
              </w:rPr>
              <w:t>عبادت</w:t>
            </w:r>
            <w:r>
              <w:rPr>
                <w:rStyle w:val="IndexLink"/>
                <w:rtl w:val="true"/>
              </w:rPr>
              <w:tab/>
            </w:r>
            <w:r>
              <w:rPr>
                <w:rStyle w:val="IndexLink"/>
              </w:rPr>
              <w:t>120</w:t>
            </w:r>
          </w:hyperlink>
        </w:p>
        <w:p>
          <w:pPr>
            <w:pStyle w:val="Contents4"/>
            <w:tabs>
              <w:tab w:val="clear" w:pos="8176"/>
              <w:tab w:val="right" w:pos="9026" w:leader="dot"/>
            </w:tabs>
            <w:rPr/>
          </w:pPr>
          <w:hyperlink w:anchor="__RefHeading___Toc4338650_2870459653">
            <w:r>
              <w:rPr>
                <w:webHidden/>
                <w:rStyle w:val="IndexLink"/>
                <w:rtl w:val="true"/>
              </w:rPr>
              <w:t>زهد</w:t>
            </w:r>
            <w:r>
              <w:rPr>
                <w:rStyle w:val="IndexLink"/>
                <w:rtl w:val="true"/>
              </w:rPr>
              <w:tab/>
            </w:r>
            <w:r>
              <w:rPr>
                <w:rStyle w:val="IndexLink"/>
              </w:rPr>
              <w:t>122</w:t>
            </w:r>
          </w:hyperlink>
        </w:p>
        <w:p>
          <w:pPr>
            <w:pStyle w:val="Contents4"/>
            <w:tabs>
              <w:tab w:val="clear" w:pos="8176"/>
              <w:tab w:val="right" w:pos="9026" w:leader="dot"/>
            </w:tabs>
            <w:rPr/>
          </w:pPr>
          <w:hyperlink w:anchor="__RefHeading___Toc4338652_2870459653">
            <w:r>
              <w:rPr>
                <w:webHidden/>
                <w:rStyle w:val="IndexLink"/>
                <w:rtl w:val="true"/>
              </w:rPr>
              <w:t>جوانمردى</w:t>
            </w:r>
            <w:r>
              <w:rPr>
                <w:rStyle w:val="IndexLink"/>
                <w:rtl w:val="true"/>
              </w:rPr>
              <w:tab/>
            </w:r>
            <w:r>
              <w:rPr>
                <w:rStyle w:val="IndexLink"/>
              </w:rPr>
              <w:t>125</w:t>
            </w:r>
          </w:hyperlink>
        </w:p>
        <w:p>
          <w:pPr>
            <w:pStyle w:val="Contents4"/>
            <w:tabs>
              <w:tab w:val="clear" w:pos="8176"/>
              <w:tab w:val="right" w:pos="9026" w:leader="dot"/>
            </w:tabs>
            <w:rPr/>
          </w:pPr>
          <w:hyperlink w:anchor="__RefHeading___Toc4338654_2870459653">
            <w:r>
              <w:rPr>
                <w:webHidden/>
                <w:rStyle w:val="IndexLink"/>
                <w:rtl w:val="true"/>
              </w:rPr>
              <w:t>گذشت</w:t>
            </w:r>
            <w:r>
              <w:rPr>
                <w:rStyle w:val="IndexLink"/>
                <w:rtl w:val="true"/>
              </w:rPr>
              <w:tab/>
            </w:r>
            <w:r>
              <w:rPr>
                <w:rStyle w:val="IndexLink"/>
              </w:rPr>
              <w:t>126</w:t>
            </w:r>
          </w:hyperlink>
        </w:p>
        <w:p>
          <w:pPr>
            <w:pStyle w:val="Contents4"/>
            <w:tabs>
              <w:tab w:val="clear" w:pos="8176"/>
              <w:tab w:val="right" w:pos="9026" w:leader="dot"/>
            </w:tabs>
            <w:rPr/>
          </w:pPr>
          <w:hyperlink w:anchor="__RefHeading___Toc4338656_2870459653">
            <w:r>
              <w:rPr>
                <w:webHidden/>
                <w:rStyle w:val="IndexLink"/>
                <w:rtl w:val="true"/>
              </w:rPr>
              <w:t>صدق و اخلاص</w:t>
            </w:r>
            <w:r>
              <w:rPr>
                <w:rStyle w:val="IndexLink"/>
                <w:rtl w:val="true"/>
              </w:rPr>
              <w:tab/>
            </w:r>
            <w:r>
              <w:rPr>
                <w:rStyle w:val="IndexLink"/>
              </w:rPr>
              <w:t>128</w:t>
            </w:r>
          </w:hyperlink>
        </w:p>
        <w:p>
          <w:pPr>
            <w:pStyle w:val="Contents4"/>
            <w:tabs>
              <w:tab w:val="clear" w:pos="8176"/>
              <w:tab w:val="right" w:pos="9026" w:leader="dot"/>
            </w:tabs>
            <w:rPr/>
          </w:pPr>
          <w:hyperlink w:anchor="__RefHeading___Toc4338658_2870459653">
            <w:r>
              <w:rPr>
                <w:webHidden/>
                <w:rStyle w:val="IndexLink"/>
                <w:rtl w:val="true"/>
              </w:rPr>
              <w:t>شجاعت</w:t>
            </w:r>
            <w:r>
              <w:rPr>
                <w:rStyle w:val="IndexLink"/>
                <w:rtl w:val="true"/>
              </w:rPr>
              <w:tab/>
            </w:r>
            <w:r>
              <w:rPr>
                <w:rStyle w:val="IndexLink"/>
              </w:rPr>
              <w:t>129</w:t>
            </w:r>
          </w:hyperlink>
        </w:p>
        <w:p>
          <w:pPr>
            <w:pStyle w:val="Contents4"/>
            <w:tabs>
              <w:tab w:val="clear" w:pos="8176"/>
              <w:tab w:val="right" w:pos="9026" w:leader="dot"/>
            </w:tabs>
            <w:rPr/>
          </w:pPr>
          <w:hyperlink w:anchor="__RefHeading___Toc4338660_2870459653">
            <w:r>
              <w:rPr>
                <w:webHidden/>
                <w:rStyle w:val="IndexLink"/>
                <w:rtl w:val="true"/>
              </w:rPr>
              <w:t>دورى از ظلم و ستم</w:t>
            </w:r>
            <w:r>
              <w:rPr>
                <w:rStyle w:val="IndexLink"/>
                <w:rtl w:val="true"/>
              </w:rPr>
              <w:tab/>
            </w:r>
            <w:r>
              <w:rPr>
                <w:rStyle w:val="IndexLink"/>
              </w:rPr>
              <w:t>133</w:t>
            </w:r>
          </w:hyperlink>
        </w:p>
        <w:p>
          <w:pPr>
            <w:pStyle w:val="Contents4"/>
            <w:tabs>
              <w:tab w:val="clear" w:pos="8176"/>
              <w:tab w:val="right" w:pos="9026" w:leader="dot"/>
            </w:tabs>
            <w:rPr/>
          </w:pPr>
          <w:hyperlink w:anchor="__RefHeading___Toc4338662_2870459653">
            <w:r>
              <w:rPr>
                <w:webHidden/>
                <w:rStyle w:val="IndexLink"/>
                <w:rtl w:val="true"/>
              </w:rPr>
              <w:t>عدالت</w:t>
            </w:r>
            <w:r>
              <w:rPr>
                <w:rStyle w:val="IndexLink"/>
                <w:rtl w:val="true"/>
              </w:rPr>
              <w:tab/>
            </w:r>
            <w:r>
              <w:rPr>
                <w:rStyle w:val="IndexLink"/>
              </w:rPr>
              <w:t>138</w:t>
            </w:r>
          </w:hyperlink>
        </w:p>
        <w:p>
          <w:pPr>
            <w:pStyle w:val="Contents4"/>
            <w:tabs>
              <w:tab w:val="clear" w:pos="8176"/>
              <w:tab w:val="right" w:pos="9026" w:leader="dot"/>
            </w:tabs>
            <w:rPr/>
          </w:pPr>
          <w:hyperlink w:anchor="__RefHeading___Toc4338664_2870459653">
            <w:r>
              <w:rPr>
                <w:webHidden/>
                <w:rStyle w:val="IndexLink"/>
                <w:rtl w:val="true"/>
              </w:rPr>
              <w:t>صراحت</w:t>
            </w:r>
            <w:r>
              <w:rPr>
                <w:rStyle w:val="IndexLink"/>
                <w:rtl w:val="true"/>
              </w:rPr>
              <w:tab/>
            </w:r>
            <w:r>
              <w:rPr>
                <w:rStyle w:val="IndexLink"/>
              </w:rPr>
              <w:t>142</w:t>
            </w:r>
          </w:hyperlink>
        </w:p>
        <w:p>
          <w:pPr>
            <w:pStyle w:val="Contents4"/>
            <w:tabs>
              <w:tab w:val="clear" w:pos="8176"/>
              <w:tab w:val="right" w:pos="9026" w:leader="dot"/>
            </w:tabs>
            <w:rPr/>
          </w:pPr>
          <w:hyperlink w:anchor="__RefHeading___Toc4338666_2870459653">
            <w:r>
              <w:rPr>
                <w:webHidden/>
                <w:rStyle w:val="IndexLink"/>
                <w:rtl w:val="true"/>
              </w:rPr>
              <w:t>سادگى</w:t>
            </w:r>
            <w:r>
              <w:rPr>
                <w:rStyle w:val="IndexLink"/>
                <w:rtl w:val="true"/>
              </w:rPr>
              <w:tab/>
            </w:r>
            <w:r>
              <w:rPr>
                <w:rStyle w:val="IndexLink"/>
              </w:rPr>
              <w:t>142</w:t>
            </w:r>
          </w:hyperlink>
        </w:p>
        <w:p>
          <w:pPr>
            <w:pStyle w:val="Contents4"/>
            <w:tabs>
              <w:tab w:val="clear" w:pos="8176"/>
              <w:tab w:val="right" w:pos="9026" w:leader="dot"/>
            </w:tabs>
            <w:rPr/>
          </w:pPr>
          <w:hyperlink w:anchor="__RefHeading___Toc4338668_2870459653">
            <w:r>
              <w:rPr>
                <w:webHidden/>
                <w:rStyle w:val="IndexLink"/>
                <w:rtl w:val="true"/>
              </w:rPr>
              <w:t>پاكدلى</w:t>
            </w:r>
            <w:r>
              <w:rPr>
                <w:rStyle w:val="IndexLink"/>
                <w:rtl w:val="true"/>
              </w:rPr>
              <w:tab/>
            </w:r>
            <w:r>
              <w:rPr>
                <w:rStyle w:val="IndexLink"/>
              </w:rPr>
              <w:t>145</w:t>
            </w:r>
          </w:hyperlink>
        </w:p>
        <w:p>
          <w:pPr>
            <w:pStyle w:val="Contents4"/>
            <w:tabs>
              <w:tab w:val="clear" w:pos="8176"/>
              <w:tab w:val="right" w:pos="9026" w:leader="dot"/>
            </w:tabs>
            <w:rPr/>
          </w:pPr>
          <w:hyperlink w:anchor="__RefHeading___Toc4338670_2870459653">
            <w:r>
              <w:rPr>
                <w:webHidden/>
                <w:rStyle w:val="IndexLink"/>
                <w:rtl w:val="true"/>
              </w:rPr>
              <w:t>بخشش</w:t>
            </w:r>
            <w:r>
              <w:rPr>
                <w:rStyle w:val="IndexLink"/>
                <w:rtl w:val="true"/>
              </w:rPr>
              <w:tab/>
            </w:r>
            <w:r>
              <w:rPr>
                <w:rStyle w:val="IndexLink"/>
              </w:rPr>
              <w:t>146</w:t>
            </w:r>
          </w:hyperlink>
        </w:p>
        <w:p>
          <w:pPr>
            <w:pStyle w:val="Contents4"/>
            <w:tabs>
              <w:tab w:val="clear" w:pos="8176"/>
              <w:tab w:val="right" w:pos="9026" w:leader="dot"/>
            </w:tabs>
            <w:rPr/>
          </w:pPr>
          <w:hyperlink w:anchor="__RefHeading___Toc4338672_2870459653">
            <w:r>
              <w:rPr>
                <w:webHidden/>
                <w:rStyle w:val="IndexLink"/>
                <w:rtl w:val="true"/>
              </w:rPr>
              <w:t>اعتماد به نفس</w:t>
            </w:r>
            <w:r>
              <w:rPr>
                <w:rStyle w:val="IndexLink"/>
                <w:rtl w:val="true"/>
              </w:rPr>
              <w:tab/>
            </w:r>
            <w:r>
              <w:rPr>
                <w:rStyle w:val="IndexLink"/>
              </w:rPr>
              <w:t>147</w:t>
            </w:r>
          </w:hyperlink>
        </w:p>
        <w:p>
          <w:pPr>
            <w:pStyle w:val="Contents2"/>
            <w:tabs>
              <w:tab w:val="clear" w:pos="8743"/>
              <w:tab w:val="right" w:pos="9026" w:leader="dot"/>
            </w:tabs>
            <w:rPr/>
          </w:pPr>
          <w:hyperlink w:anchor="__RefHeading___Toc4338674_2870459653">
            <w:r>
              <w:rPr>
                <w:webHidden/>
                <w:rStyle w:val="IndexLink"/>
                <w:rtl w:val="true"/>
              </w:rPr>
              <w:t>با همۀ علوم</w:t>
            </w:r>
            <w:r>
              <w:rPr>
                <w:rStyle w:val="IndexLink"/>
                <w:rtl w:val="true"/>
              </w:rPr>
              <w:tab/>
            </w:r>
            <w:r>
              <w:rPr>
                <w:rStyle w:val="IndexLink"/>
              </w:rPr>
              <w:t>149</w:t>
            </w:r>
          </w:hyperlink>
        </w:p>
        <w:p>
          <w:pPr>
            <w:pStyle w:val="Contents3"/>
            <w:tabs>
              <w:tab w:val="clear" w:pos="8459"/>
              <w:tab w:val="right" w:pos="9026" w:leader="dot"/>
            </w:tabs>
            <w:rPr/>
          </w:pPr>
          <w:hyperlink w:anchor="__RefHeading___Toc4338676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4338678_2870459653">
            <w:r>
              <w:rPr>
                <w:webHidden/>
                <w:rStyle w:val="IndexLink"/>
                <w:rtl w:val="true"/>
              </w:rPr>
              <w:t>دانش و فرهنگ امام</w:t>
            </w:r>
            <w:r>
              <w:rPr>
                <w:rStyle w:val="IndexLink"/>
                <w:rtl w:val="true"/>
              </w:rPr>
              <w:tab/>
            </w:r>
            <w:r>
              <w:rPr>
                <w:rStyle w:val="IndexLink"/>
              </w:rPr>
              <w:t>150</w:t>
            </w:r>
          </w:hyperlink>
        </w:p>
        <w:p>
          <w:pPr>
            <w:pStyle w:val="Contents2"/>
            <w:tabs>
              <w:tab w:val="clear" w:pos="8743"/>
              <w:tab w:val="right" w:pos="9026" w:leader="dot"/>
            </w:tabs>
            <w:rPr/>
          </w:pPr>
          <w:hyperlink w:anchor="__RefHeading___Toc4338680_2870459653">
            <w:r>
              <w:rPr>
                <w:webHidden/>
                <w:rStyle w:val="IndexLink"/>
                <w:rtl w:val="true"/>
              </w:rPr>
              <w:t>در راه آزادى</w:t>
            </w:r>
            <w:r>
              <w:rPr>
                <w:rStyle w:val="IndexLink"/>
                <w:rtl w:val="true"/>
              </w:rPr>
              <w:tab/>
            </w:r>
            <w:r>
              <w:rPr>
                <w:rStyle w:val="IndexLink"/>
              </w:rPr>
              <w:t>158</w:t>
            </w:r>
          </w:hyperlink>
        </w:p>
        <w:p>
          <w:pPr>
            <w:pStyle w:val="Contents3"/>
            <w:tabs>
              <w:tab w:val="clear" w:pos="8459"/>
              <w:tab w:val="right" w:pos="9026" w:leader="dot"/>
            </w:tabs>
            <w:rPr/>
          </w:pPr>
          <w:hyperlink w:anchor="__RefHeading___Toc4338682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338684_2870459653">
            <w:r>
              <w:rPr>
                <w:webHidden/>
                <w:rStyle w:val="IndexLink"/>
                <w:rtl w:val="true"/>
              </w:rPr>
              <w:t>تجربۀ تلخ و آزمايش سخت</w:t>
            </w:r>
            <w:r>
              <w:rPr>
                <w:rStyle w:val="IndexLink"/>
                <w:rtl w:val="true"/>
              </w:rPr>
              <w:t>!</w:t>
              <w:tab/>
            </w:r>
            <w:r>
              <w:rPr>
                <w:rStyle w:val="IndexLink"/>
              </w:rPr>
              <w:t>159</w:t>
            </w:r>
          </w:hyperlink>
        </w:p>
        <w:p>
          <w:pPr>
            <w:pStyle w:val="Contents3"/>
            <w:tabs>
              <w:tab w:val="clear" w:pos="8459"/>
              <w:tab w:val="right" w:pos="9026" w:leader="dot"/>
            </w:tabs>
            <w:rPr/>
          </w:pPr>
          <w:hyperlink w:anchor="__RefHeading___Toc4338686_2870459653">
            <w:r>
              <w:rPr>
                <w:webHidden/>
                <w:rStyle w:val="IndexLink"/>
                <w:rtl w:val="true"/>
              </w:rPr>
              <w:t>از اين جا</w:t>
            </w:r>
            <w:r>
              <w:rPr>
                <w:rStyle w:val="IndexLink"/>
                <w:rtl w:val="true"/>
              </w:rPr>
              <w:tab/>
            </w:r>
            <w:r>
              <w:rPr>
                <w:rStyle w:val="IndexLink"/>
              </w:rPr>
              <w:t>166</w:t>
            </w:r>
          </w:hyperlink>
        </w:p>
        <w:p>
          <w:pPr>
            <w:pStyle w:val="Contents3"/>
            <w:tabs>
              <w:tab w:val="clear" w:pos="8459"/>
              <w:tab w:val="right" w:pos="9026" w:leader="dot"/>
            </w:tabs>
            <w:rPr/>
          </w:pPr>
          <w:hyperlink w:anchor="__RefHeading___Toc4338688_2870459653">
            <w:r>
              <w:rPr>
                <w:webHidden/>
                <w:rStyle w:val="IndexLink"/>
                <w:rtl w:val="true"/>
              </w:rPr>
              <w:t>پيش از امام</w:t>
            </w:r>
            <w:r>
              <w:rPr>
                <w:rStyle w:val="IndexLink"/>
                <w:rtl w:val="true"/>
              </w:rPr>
              <w:tab/>
            </w:r>
            <w:r>
              <w:rPr>
                <w:rStyle w:val="IndexLink"/>
              </w:rPr>
              <w:t>203</w:t>
            </w:r>
          </w:hyperlink>
        </w:p>
        <w:p>
          <w:pPr>
            <w:pStyle w:val="Contents3"/>
            <w:tabs>
              <w:tab w:val="clear" w:pos="8459"/>
              <w:tab w:val="right" w:pos="9026" w:leader="dot"/>
            </w:tabs>
            <w:rPr/>
          </w:pPr>
          <w:hyperlink w:anchor="__RefHeading___Toc4338690_2870459653">
            <w:r>
              <w:rPr>
                <w:webHidden/>
                <w:rStyle w:val="IndexLink"/>
                <w:rtl w:val="true"/>
              </w:rPr>
              <w:t>حاكميت توده</w:t>
            </w:r>
            <w:r>
              <w:rPr>
                <w:rStyle w:val="IndexLink"/>
                <w:rtl w:val="true"/>
              </w:rPr>
              <w:tab/>
            </w:r>
            <w:r>
              <w:rPr>
                <w:rStyle w:val="IndexLink"/>
              </w:rPr>
              <w:t>227</w:t>
            </w:r>
          </w:hyperlink>
        </w:p>
        <w:p>
          <w:pPr>
            <w:pStyle w:val="Contents3"/>
            <w:tabs>
              <w:tab w:val="clear" w:pos="8459"/>
              <w:tab w:val="right" w:pos="9026" w:leader="dot"/>
            </w:tabs>
            <w:rPr/>
          </w:pPr>
          <w:hyperlink w:anchor="__RefHeading___Toc4338692_2870459653">
            <w:r>
              <w:rPr>
                <w:webHidden/>
                <w:rStyle w:val="IndexLink"/>
                <w:rtl w:val="true"/>
              </w:rPr>
              <w:t>سرچشمه هاى آزادى</w:t>
            </w:r>
            <w:r>
              <w:rPr>
                <w:rStyle w:val="IndexLink"/>
                <w:rtl w:val="true"/>
              </w:rPr>
              <w:tab/>
            </w:r>
            <w:r>
              <w:rPr>
                <w:rStyle w:val="IndexLink"/>
              </w:rPr>
              <w:t>240</w:t>
            </w:r>
          </w:hyperlink>
        </w:p>
        <w:p>
          <w:pPr>
            <w:pStyle w:val="Contents3"/>
            <w:tabs>
              <w:tab w:val="clear" w:pos="8459"/>
              <w:tab w:val="right" w:pos="9026" w:leader="dot"/>
            </w:tabs>
            <w:rPr/>
          </w:pPr>
          <w:hyperlink w:anchor="__RefHeading___Toc4338694_2870459653">
            <w:r>
              <w:rPr>
                <w:webHidden/>
                <w:rStyle w:val="IndexLink"/>
                <w:rtl w:val="true"/>
              </w:rPr>
              <w:t>آزادى بين فرد و جامعه</w:t>
            </w:r>
            <w:r>
              <w:rPr>
                <w:rStyle w:val="IndexLink"/>
                <w:rtl w:val="true"/>
              </w:rPr>
              <w:tab/>
            </w:r>
            <w:r>
              <w:rPr>
                <w:rStyle w:val="IndexLink"/>
              </w:rPr>
              <w:t>255</w:t>
            </w:r>
          </w:hyperlink>
        </w:p>
        <w:p>
          <w:pPr>
            <w:pStyle w:val="Contents3"/>
            <w:tabs>
              <w:tab w:val="clear" w:pos="8459"/>
              <w:tab w:val="right" w:pos="9026" w:leader="dot"/>
            </w:tabs>
            <w:rPr/>
          </w:pPr>
          <w:hyperlink w:anchor="__RefHeading___Toc4338696_2870459653">
            <w:r>
              <w:rPr>
                <w:webHidden/>
                <w:rStyle w:val="IndexLink"/>
                <w:rtl w:val="true"/>
              </w:rPr>
              <w:t>از كجا آورده اى؟</w:t>
            </w:r>
            <w:r>
              <w:rPr>
                <w:rStyle w:val="IndexLink"/>
                <w:rtl w:val="true"/>
              </w:rPr>
              <w:tab/>
            </w:r>
            <w:r>
              <w:rPr>
                <w:rStyle w:val="IndexLink"/>
              </w:rPr>
              <w:t>260</w:t>
            </w:r>
          </w:hyperlink>
        </w:p>
        <w:p>
          <w:pPr>
            <w:pStyle w:val="Contents3"/>
            <w:tabs>
              <w:tab w:val="clear" w:pos="8459"/>
              <w:tab w:val="right" w:pos="9026" w:leader="dot"/>
            </w:tabs>
            <w:rPr/>
          </w:pPr>
          <w:hyperlink w:anchor="__RefHeading___Toc4338698_2870459653">
            <w:r>
              <w:rPr>
                <w:webHidden/>
                <w:rStyle w:val="IndexLink"/>
                <w:rtl w:val="true"/>
              </w:rPr>
              <w:t>رفع نيازمندى</w:t>
            </w:r>
            <w:r>
              <w:rPr>
                <w:rStyle w:val="IndexLink"/>
                <w:rtl w:val="true"/>
              </w:rPr>
              <w:tab/>
            </w:r>
            <w:r>
              <w:rPr>
                <w:rStyle w:val="IndexLink"/>
              </w:rPr>
              <w:t>272</w:t>
            </w:r>
          </w:hyperlink>
        </w:p>
        <w:p>
          <w:pPr>
            <w:pStyle w:val="Contents3"/>
            <w:tabs>
              <w:tab w:val="clear" w:pos="8459"/>
              <w:tab w:val="right" w:pos="9026" w:leader="dot"/>
            </w:tabs>
            <w:rPr/>
          </w:pPr>
          <w:hyperlink w:anchor="__RefHeading___Toc4338700_2870459653">
            <w:r>
              <w:rPr>
                <w:webHidden/>
                <w:rStyle w:val="IndexLink"/>
                <w:rtl w:val="true"/>
              </w:rPr>
              <w:t>آزادى عقيده</w:t>
            </w:r>
            <w:r>
              <w:rPr>
                <w:rStyle w:val="IndexLink"/>
                <w:rtl w:val="true"/>
              </w:rPr>
              <w:tab/>
            </w:r>
            <w:r>
              <w:rPr>
                <w:rStyle w:val="IndexLink"/>
              </w:rPr>
              <w:t>295</w:t>
            </w:r>
          </w:hyperlink>
        </w:p>
        <w:p>
          <w:pPr>
            <w:pStyle w:val="Contents3"/>
            <w:tabs>
              <w:tab w:val="clear" w:pos="8459"/>
              <w:tab w:val="right" w:pos="9026" w:leader="dot"/>
            </w:tabs>
            <w:rPr/>
          </w:pPr>
          <w:hyperlink w:anchor="__RefHeading___Toc4338702_2870459653">
            <w:r>
              <w:rPr>
                <w:webHidden/>
                <w:rStyle w:val="IndexLink"/>
                <w:rtl w:val="true"/>
              </w:rPr>
              <w:t>جنگ و صلح</w:t>
            </w:r>
            <w:r>
              <w:rPr>
                <w:rStyle w:val="IndexLink"/>
                <w:rtl w:val="true"/>
              </w:rPr>
              <w:tab/>
            </w:r>
            <w:r>
              <w:rPr>
                <w:rStyle w:val="IndexLink"/>
              </w:rPr>
              <w:t>306</w:t>
            </w:r>
          </w:hyperlink>
        </w:p>
        <w:p>
          <w:pPr>
            <w:pStyle w:val="Contents3"/>
            <w:tabs>
              <w:tab w:val="clear" w:pos="8459"/>
              <w:tab w:val="right" w:pos="9026" w:leader="dot"/>
            </w:tabs>
            <w:rPr/>
          </w:pPr>
          <w:hyperlink w:anchor="__RefHeading___Toc4338704_2870459653">
            <w:r>
              <w:rPr>
                <w:webHidden/>
                <w:rStyle w:val="IndexLink"/>
                <w:rtl w:val="true"/>
              </w:rPr>
              <w:t>نه ستمگر، نه ستم كش</w:t>
            </w:r>
            <w:r>
              <w:rPr>
                <w:rStyle w:val="IndexLink"/>
                <w:rtl w:val="true"/>
              </w:rPr>
              <w:tab/>
            </w:r>
            <w:r>
              <w:rPr>
                <w:rStyle w:val="IndexLink"/>
              </w:rPr>
              <w:t>324</w:t>
            </w:r>
          </w:hyperlink>
        </w:p>
        <w:p>
          <w:pPr>
            <w:pStyle w:val="Contents4"/>
            <w:tabs>
              <w:tab w:val="clear" w:pos="8176"/>
              <w:tab w:val="right" w:pos="9026" w:leader="dot"/>
            </w:tabs>
            <w:rPr/>
          </w:pPr>
          <w:hyperlink w:anchor="__RefHeading___Toc4338706_2870459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4338708_2870459653">
            <w:r>
              <w:rPr>
                <w:webHidden/>
                <w:rStyle w:val="IndexLink"/>
                <w:rtl w:val="true"/>
              </w:rPr>
              <w:t>نه ستمگر و نه ستم كش</w:t>
            </w:r>
            <w:r>
              <w:rPr>
                <w:rStyle w:val="IndexLink"/>
                <w:rtl w:val="true"/>
              </w:rPr>
              <w:t>!</w:t>
              <w:tab/>
            </w:r>
            <w:r>
              <w:rPr>
                <w:rStyle w:val="IndexLink"/>
              </w:rPr>
              <w:t>328</w:t>
            </w:r>
          </w:hyperlink>
        </w:p>
        <w:p>
          <w:pPr>
            <w:pStyle w:val="Contents2"/>
            <w:tabs>
              <w:tab w:val="clear" w:pos="8743"/>
              <w:tab w:val="right" w:pos="9026" w:leader="dot"/>
            </w:tabs>
            <w:rPr/>
          </w:pPr>
          <w:hyperlink w:anchor="__RefHeading___Toc4338710_2870459653">
            <w:r>
              <w:rPr>
                <w:webHidden/>
                <w:rStyle w:val="IndexLink"/>
                <w:rtl w:val="true"/>
              </w:rPr>
              <w:t>دستور امام دربارۀ</w:t>
            </w:r>
            <w:r>
              <w:rPr>
                <w:rStyle w:val="IndexLink"/>
                <w:rtl w:val="true"/>
              </w:rPr>
              <w:t xml:space="preserve">: </w:t>
            </w:r>
            <w:r>
              <w:rPr>
                <w:rStyle w:val="IndexLink"/>
                <w:rtl w:val="true"/>
              </w:rPr>
              <w:t>وظايف زمامدارى</w:t>
            </w:r>
            <w:r>
              <w:rPr>
                <w:rStyle w:val="IndexLink"/>
                <w:rtl w:val="true"/>
              </w:rPr>
              <w:tab/>
            </w:r>
            <w:r>
              <w:rPr>
                <w:rStyle w:val="IndexLink"/>
              </w:rPr>
              <w:t>334</w:t>
            </w:r>
          </w:hyperlink>
        </w:p>
        <w:p>
          <w:pPr>
            <w:pStyle w:val="Contents3"/>
            <w:tabs>
              <w:tab w:val="clear" w:pos="8459"/>
              <w:tab w:val="right" w:pos="9026" w:leader="dot"/>
            </w:tabs>
            <w:rPr/>
          </w:pPr>
          <w:hyperlink w:anchor="__RefHeading___Toc4338712_2870459653">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4338714_2870459653">
            <w:r>
              <w:rPr>
                <w:webHidden/>
                <w:rStyle w:val="IndexLink"/>
                <w:rtl w:val="true"/>
              </w:rPr>
              <w:t>دستور امام به فرمانداران</w:t>
            </w:r>
            <w:r>
              <w:rPr>
                <w:rStyle w:val="IndexLink"/>
                <w:rtl w:val="true"/>
              </w:rPr>
              <w:tab/>
            </w:r>
            <w:r>
              <w:rPr>
                <w:rStyle w:val="IndexLink"/>
              </w:rPr>
              <w:t>335</w:t>
            </w:r>
          </w:hyperlink>
        </w:p>
        <w:p>
          <w:pPr>
            <w:pStyle w:val="Contents3"/>
            <w:tabs>
              <w:tab w:val="clear" w:pos="8459"/>
              <w:tab w:val="right" w:pos="9026" w:leader="dot"/>
            </w:tabs>
            <w:rPr/>
          </w:pPr>
          <w:hyperlink w:anchor="__RefHeading___Toc4338716_2870459653">
            <w:r>
              <w:rPr>
                <w:webHidden/>
                <w:rStyle w:val="IndexLink"/>
                <w:rtl w:val="true"/>
              </w:rPr>
              <w:t>اعلاميه جهانى حقوق بشر</w:t>
            </w:r>
            <w:r>
              <w:rPr>
                <w:rStyle w:val="IndexLink"/>
                <w:rtl w:val="true"/>
              </w:rPr>
              <w:tab/>
            </w:r>
            <w:r>
              <w:rPr>
                <w:rStyle w:val="IndexLink"/>
              </w:rPr>
              <w:t>360</w:t>
            </w:r>
          </w:hyperlink>
        </w:p>
        <w:p>
          <w:pPr>
            <w:pStyle w:val="Contents4"/>
            <w:tabs>
              <w:tab w:val="clear" w:pos="8176"/>
              <w:tab w:val="right" w:pos="9026" w:leader="dot"/>
            </w:tabs>
            <w:rPr/>
          </w:pPr>
          <w:hyperlink w:anchor="__RefHeading___Toc4338718_2870459653">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4338720_2870459653">
            <w:r>
              <w:rPr>
                <w:webHidden/>
                <w:rStyle w:val="IndexLink"/>
                <w:rtl w:val="true"/>
              </w:rPr>
              <w:t>مقدمه</w:t>
            </w:r>
            <w:r>
              <w:rPr>
                <w:rStyle w:val="IndexLink"/>
                <w:rtl w:val="true"/>
              </w:rPr>
              <w:tab/>
            </w:r>
            <w:r>
              <w:rPr>
                <w:rStyle w:val="IndexLink"/>
              </w:rPr>
              <w:t>363</w:t>
            </w:r>
          </w:hyperlink>
        </w:p>
        <w:p>
          <w:pPr>
            <w:pStyle w:val="Contents3"/>
            <w:tabs>
              <w:tab w:val="clear" w:pos="8459"/>
              <w:tab w:val="right" w:pos="9026" w:leader="dot"/>
            </w:tabs>
            <w:rPr/>
          </w:pPr>
          <w:hyperlink w:anchor="__RefHeading___Toc4338722_2870459653">
            <w:r>
              <w:rPr>
                <w:webHidden/>
                <w:rStyle w:val="IndexLink"/>
                <w:rtl w:val="true"/>
              </w:rPr>
              <w:t>پيوند زندگى</w:t>
            </w:r>
            <w:r>
              <w:rPr>
                <w:rStyle w:val="IndexLink"/>
                <w:rtl w:val="true"/>
              </w:rPr>
              <w:tab/>
            </w:r>
            <w:r>
              <w:rPr>
                <w:rStyle w:val="IndexLink"/>
              </w:rPr>
              <w:t>372</w:t>
            </w:r>
          </w:hyperlink>
        </w:p>
        <w:p>
          <w:pPr>
            <w:pStyle w:val="Contents3"/>
            <w:tabs>
              <w:tab w:val="clear" w:pos="8459"/>
              <w:tab w:val="right" w:pos="9026" w:leader="dot"/>
            </w:tabs>
            <w:rPr/>
          </w:pPr>
          <w:hyperlink w:anchor="__RefHeading___Toc4338724_2870459653">
            <w:r>
              <w:rPr>
                <w:webHidden/>
                <w:rStyle w:val="IndexLink"/>
                <w:rtl w:val="true"/>
              </w:rPr>
              <w:t>پس از امام</w:t>
            </w:r>
            <w:r>
              <w:rPr>
                <w:rStyle w:val="IndexLink"/>
                <w:rtl w:val="true"/>
              </w:rPr>
              <w:tab/>
            </w:r>
            <w:r>
              <w:rPr>
                <w:rStyle w:val="IndexLink"/>
              </w:rPr>
              <w:t>385</w:t>
            </w:r>
          </w:hyperlink>
        </w:p>
        <w:p>
          <w:pPr>
            <w:pStyle w:val="Contents3"/>
            <w:tabs>
              <w:tab w:val="clear" w:pos="8459"/>
              <w:tab w:val="right" w:pos="9026" w:leader="dot"/>
            </w:tabs>
            <w:rPr/>
          </w:pPr>
          <w:hyperlink w:anchor="__RefHeading___Toc4338726_2870459653">
            <w:r>
              <w:rPr>
                <w:webHidden/>
                <w:rStyle w:val="IndexLink"/>
                <w:rtl w:val="true"/>
              </w:rPr>
              <w:t>توطئه در دنياى اسلام</w:t>
            </w:r>
            <w:r>
              <w:rPr>
                <w:rStyle w:val="IndexLink"/>
                <w:rtl w:val="true"/>
              </w:rPr>
              <w:tab/>
            </w:r>
            <w:r>
              <w:rPr>
                <w:rStyle w:val="IndexLink"/>
              </w:rPr>
              <w:t>411</w:t>
            </w:r>
          </w:hyperlink>
        </w:p>
        <w:p>
          <w:pPr>
            <w:pStyle w:val="Contents2"/>
            <w:tabs>
              <w:tab w:val="clear" w:pos="8743"/>
              <w:tab w:val="right" w:pos="9026" w:leader="dot"/>
            </w:tabs>
            <w:rPr/>
          </w:pPr>
          <w:hyperlink w:anchor="__RefHeading___Toc4338728_2870459653">
            <w:r>
              <w:rPr>
                <w:webHidden/>
                <w:rStyle w:val="IndexLink"/>
                <w:rtl w:val="true"/>
              </w:rPr>
              <w:t>دو خاندان قريش</w:t>
            </w:r>
            <w:r>
              <w:rPr>
                <w:rStyle w:val="IndexLink"/>
                <w:rtl w:val="true"/>
              </w:rPr>
              <w:tab/>
            </w:r>
            <w:r>
              <w:rPr>
                <w:rStyle w:val="IndexLink"/>
              </w:rPr>
              <w:t>424</w:t>
            </w:r>
          </w:hyperlink>
        </w:p>
        <w:p>
          <w:pPr>
            <w:pStyle w:val="Contents3"/>
            <w:tabs>
              <w:tab w:val="clear" w:pos="8459"/>
              <w:tab w:val="right" w:pos="9026" w:leader="dot"/>
            </w:tabs>
            <w:rPr/>
          </w:pPr>
          <w:hyperlink w:anchor="__RefHeading___Toc4338730_2870459653">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4338732_2870459653">
            <w:r>
              <w:rPr>
                <w:webHidden/>
                <w:rStyle w:val="IndexLink"/>
                <w:rtl w:val="true"/>
              </w:rPr>
              <w:t>دو خاندان قريش</w:t>
            </w:r>
            <w:r>
              <w:rPr>
                <w:rStyle w:val="IndexLink"/>
                <w:rtl w:val="true"/>
              </w:rPr>
              <w:tab/>
            </w:r>
            <w:r>
              <w:rPr>
                <w:rStyle w:val="IndexLink"/>
              </w:rPr>
              <w:t>425</w:t>
            </w:r>
          </w:hyperlink>
        </w:p>
        <w:p>
          <w:pPr>
            <w:pStyle w:val="Contents2"/>
            <w:tabs>
              <w:tab w:val="clear" w:pos="8743"/>
              <w:tab w:val="right" w:pos="9026" w:leader="dot"/>
            </w:tabs>
            <w:rPr/>
          </w:pPr>
          <w:hyperlink w:anchor="__RefHeading___Toc4338734_2870459653">
            <w:r>
              <w:rPr>
                <w:webHidden/>
                <w:rStyle w:val="IndexLink"/>
                <w:rtl w:val="true"/>
              </w:rPr>
              <w:t>ياران دو گروه</w:t>
            </w:r>
            <w:r>
              <w:rPr>
                <w:rStyle w:val="IndexLink"/>
                <w:rtl w:val="true"/>
              </w:rPr>
              <w:tab/>
            </w:r>
            <w:r>
              <w:rPr>
                <w:rStyle w:val="IndexLink"/>
              </w:rPr>
              <w:t>435</w:t>
            </w:r>
          </w:hyperlink>
        </w:p>
        <w:p>
          <w:pPr>
            <w:pStyle w:val="Contents3"/>
            <w:tabs>
              <w:tab w:val="clear" w:pos="8459"/>
              <w:tab w:val="right" w:pos="9026" w:leader="dot"/>
            </w:tabs>
            <w:rPr/>
          </w:pPr>
          <w:hyperlink w:anchor="__RefHeading___Toc4338736_2870459653">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4338738_2870459653">
            <w:r>
              <w:rPr>
                <w:webHidden/>
                <w:rStyle w:val="IndexLink"/>
                <w:rtl w:val="true"/>
              </w:rPr>
              <w:t>ياران دو گروه</w:t>
            </w:r>
            <w:r>
              <w:rPr>
                <w:rStyle w:val="IndexLink"/>
                <w:rtl w:val="true"/>
              </w:rPr>
              <w:tab/>
            </w:r>
            <w:r>
              <w:rPr>
                <w:rStyle w:val="IndexLink"/>
              </w:rPr>
              <w:t>436</w:t>
            </w:r>
          </w:hyperlink>
        </w:p>
        <w:p>
          <w:pPr>
            <w:pStyle w:val="Contents2"/>
            <w:tabs>
              <w:tab w:val="clear" w:pos="8743"/>
              <w:tab w:val="right" w:pos="9026" w:leader="dot"/>
            </w:tabs>
            <w:rPr/>
          </w:pPr>
          <w:hyperlink w:anchor="__RefHeading___Toc4338740_2870459653">
            <w:r>
              <w:rPr>
                <w:webHidden/>
                <w:rStyle w:val="IndexLink"/>
                <w:rtl w:val="true"/>
              </w:rPr>
              <w:t>واقعيت قتل عثمان</w:t>
            </w:r>
            <w:r>
              <w:rPr>
                <w:rStyle w:val="IndexLink"/>
                <w:rtl w:val="true"/>
              </w:rPr>
              <w:tab/>
            </w:r>
            <w:r>
              <w:rPr>
                <w:rStyle w:val="IndexLink"/>
              </w:rPr>
              <w:t>470</w:t>
            </w:r>
          </w:hyperlink>
        </w:p>
        <w:p>
          <w:pPr>
            <w:pStyle w:val="Contents3"/>
            <w:tabs>
              <w:tab w:val="clear" w:pos="8459"/>
              <w:tab w:val="right" w:pos="9026" w:leader="dot"/>
            </w:tabs>
            <w:rPr/>
          </w:pPr>
          <w:hyperlink w:anchor="__RefHeading___Toc4338742_2870459653">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4338744_2870459653">
            <w:r>
              <w:rPr>
                <w:webHidden/>
                <w:rStyle w:val="IndexLink"/>
                <w:rtl w:val="true"/>
              </w:rPr>
              <w:t>واقعيت قتل عثمان</w:t>
            </w:r>
            <w:r>
              <w:rPr>
                <w:rStyle w:val="IndexLink"/>
                <w:rtl w:val="true"/>
              </w:rPr>
              <w:tab/>
            </w:r>
            <w:r>
              <w:rPr>
                <w:rStyle w:val="IndexLink"/>
              </w:rPr>
              <w:t>471</w:t>
            </w:r>
          </w:hyperlink>
        </w:p>
        <w:p>
          <w:pPr>
            <w:pStyle w:val="Contents2"/>
            <w:tabs>
              <w:tab w:val="clear" w:pos="8743"/>
              <w:tab w:val="right" w:pos="9026" w:leader="dot"/>
            </w:tabs>
            <w:rPr/>
          </w:pPr>
          <w:hyperlink w:anchor="__RefHeading___Toc4338746_2870459653">
            <w:r>
              <w:rPr>
                <w:webHidden/>
                <w:rStyle w:val="IndexLink"/>
                <w:rtl w:val="true"/>
              </w:rPr>
              <w:t>طوفانى بر گِرد حكومت</w:t>
            </w:r>
            <w:r>
              <w:rPr>
                <w:rStyle w:val="IndexLink"/>
                <w:rtl w:val="true"/>
              </w:rPr>
              <w:tab/>
            </w:r>
            <w:r>
              <w:rPr>
                <w:rStyle w:val="IndexLink"/>
              </w:rPr>
              <w:t>485</w:t>
            </w:r>
          </w:hyperlink>
        </w:p>
        <w:p>
          <w:pPr>
            <w:pStyle w:val="Contents3"/>
            <w:tabs>
              <w:tab w:val="clear" w:pos="8459"/>
              <w:tab w:val="right" w:pos="9026" w:leader="dot"/>
            </w:tabs>
            <w:rPr/>
          </w:pPr>
          <w:hyperlink w:anchor="__RefHeading___Toc4338748_2870459653">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4338750_2870459653">
            <w:r>
              <w:rPr>
                <w:webHidden/>
                <w:rStyle w:val="IndexLink"/>
                <w:rtl w:val="true"/>
              </w:rPr>
              <w:t>طوفانى بر گِرد حكومت</w:t>
            </w:r>
            <w:r>
              <w:rPr>
                <w:rStyle w:val="IndexLink"/>
                <w:rtl w:val="true"/>
              </w:rPr>
              <w:tab/>
            </w:r>
            <w:r>
              <w:rPr>
                <w:rStyle w:val="IndexLink"/>
              </w:rPr>
              <w:t>486</w:t>
            </w:r>
          </w:hyperlink>
        </w:p>
        <w:p>
          <w:pPr>
            <w:pStyle w:val="Contents2"/>
            <w:tabs>
              <w:tab w:val="clear" w:pos="8743"/>
              <w:tab w:val="right" w:pos="9026" w:leader="dot"/>
            </w:tabs>
            <w:rPr/>
          </w:pPr>
          <w:hyperlink w:anchor="__RefHeading___Toc4338752_2870459653">
            <w:r>
              <w:rPr>
                <w:webHidden/>
                <w:rStyle w:val="IndexLink"/>
                <w:rtl w:val="true"/>
              </w:rPr>
              <w:t>بادهاى طوفان زا</w:t>
            </w:r>
            <w:r>
              <w:rPr>
                <w:rStyle w:val="IndexLink"/>
                <w:rtl w:val="true"/>
              </w:rPr>
              <w:tab/>
            </w:r>
            <w:r>
              <w:rPr>
                <w:rStyle w:val="IndexLink"/>
              </w:rPr>
              <w:t>510</w:t>
            </w:r>
          </w:hyperlink>
        </w:p>
        <w:p>
          <w:pPr>
            <w:pStyle w:val="Contents3"/>
            <w:tabs>
              <w:tab w:val="clear" w:pos="8459"/>
              <w:tab w:val="right" w:pos="9026" w:leader="dot"/>
            </w:tabs>
            <w:rPr/>
          </w:pPr>
          <w:hyperlink w:anchor="__RefHeading___Toc4338754_2870459653">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4338756_2870459653">
            <w:r>
              <w:rPr>
                <w:webHidden/>
                <w:rStyle w:val="IndexLink"/>
                <w:rtl w:val="true"/>
              </w:rPr>
              <w:t>بادهاى طوفان زا</w:t>
            </w:r>
            <w:r>
              <w:rPr>
                <w:rStyle w:val="IndexLink"/>
                <w:rtl w:val="true"/>
              </w:rPr>
              <w:tab/>
            </w:r>
            <w:r>
              <w:rPr>
                <w:rStyle w:val="IndexLink"/>
              </w:rPr>
              <w:t>511</w:t>
            </w:r>
          </w:hyperlink>
        </w:p>
        <w:p>
          <w:pPr>
            <w:pStyle w:val="Contents2"/>
            <w:tabs>
              <w:tab w:val="clear" w:pos="8743"/>
              <w:tab w:val="right" w:pos="9026" w:leader="dot"/>
            </w:tabs>
            <w:rPr/>
          </w:pPr>
          <w:hyperlink w:anchor="__RefHeading___Toc4338758_2870459653">
            <w:r>
              <w:rPr>
                <w:webHidden/>
                <w:rStyle w:val="IndexLink"/>
                <w:rtl w:val="true"/>
              </w:rPr>
              <w:t>ميان درست و نادرست</w:t>
            </w:r>
            <w:r>
              <w:rPr>
                <w:rStyle w:val="IndexLink"/>
                <w:rtl w:val="true"/>
              </w:rPr>
              <w:tab/>
            </w:r>
            <w:r>
              <w:rPr>
                <w:rStyle w:val="IndexLink"/>
              </w:rPr>
              <w:t>525</w:t>
            </w:r>
          </w:hyperlink>
        </w:p>
        <w:p>
          <w:pPr>
            <w:pStyle w:val="Contents3"/>
            <w:tabs>
              <w:tab w:val="clear" w:pos="8459"/>
              <w:tab w:val="right" w:pos="9026" w:leader="dot"/>
            </w:tabs>
            <w:rPr/>
          </w:pPr>
          <w:hyperlink w:anchor="__RefHeading___Toc4338760_2870459653">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4338762_2870459653">
            <w:r>
              <w:rPr>
                <w:webHidden/>
                <w:rStyle w:val="IndexLink"/>
                <w:rtl w:val="true"/>
              </w:rPr>
              <w:t>ميان درست و نادرست</w:t>
            </w:r>
            <w:r>
              <w:rPr>
                <w:rStyle w:val="IndexLink"/>
                <w:rtl w:val="true"/>
              </w:rPr>
              <w:tab/>
            </w:r>
            <w:r>
              <w:rPr>
                <w:rStyle w:val="IndexLink"/>
              </w:rPr>
              <w:t>526</w:t>
            </w:r>
          </w:hyperlink>
        </w:p>
        <w:p>
          <w:pPr>
            <w:pStyle w:val="Contents2"/>
            <w:tabs>
              <w:tab w:val="clear" w:pos="8743"/>
              <w:tab w:val="right" w:pos="9026" w:leader="dot"/>
            </w:tabs>
            <w:rPr/>
          </w:pPr>
          <w:hyperlink w:anchor="__RefHeading___Toc4338764_2870459653">
            <w:r>
              <w:rPr>
                <w:webHidden/>
                <w:rStyle w:val="IndexLink"/>
                <w:rtl w:val="true"/>
              </w:rPr>
              <w:t>تقدير چنين بود</w:t>
            </w:r>
            <w:r>
              <w:rPr>
                <w:rStyle w:val="IndexLink"/>
                <w:rtl w:val="true"/>
              </w:rPr>
              <w:tab/>
            </w:r>
            <w:r>
              <w:rPr>
                <w:rStyle w:val="IndexLink"/>
              </w:rPr>
              <w:t>535</w:t>
            </w:r>
          </w:hyperlink>
        </w:p>
        <w:p>
          <w:pPr>
            <w:pStyle w:val="Contents3"/>
            <w:tabs>
              <w:tab w:val="clear" w:pos="8459"/>
              <w:tab w:val="right" w:pos="9026" w:leader="dot"/>
            </w:tabs>
            <w:rPr/>
          </w:pPr>
          <w:hyperlink w:anchor="__RefHeading___Toc4338766_2870459653">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4338768_2870459653">
            <w:r>
              <w:rPr>
                <w:webHidden/>
                <w:rStyle w:val="IndexLink"/>
                <w:rtl w:val="true"/>
              </w:rPr>
              <w:t>تقدير چنين بود</w:t>
            </w:r>
            <w:r>
              <w:rPr>
                <w:rStyle w:val="IndexLink"/>
                <w:rtl w:val="true"/>
              </w:rPr>
              <w:t>!</w:t>
              <w:tab/>
            </w:r>
            <w:r>
              <w:rPr>
                <w:rStyle w:val="IndexLink"/>
              </w:rPr>
              <w:t>536</w:t>
            </w:r>
          </w:hyperlink>
        </w:p>
        <w:p>
          <w:pPr>
            <w:pStyle w:val="Contents2"/>
            <w:tabs>
              <w:tab w:val="clear" w:pos="8743"/>
              <w:tab w:val="right" w:pos="9026" w:leader="dot"/>
            </w:tabs>
            <w:rPr/>
          </w:pPr>
          <w:hyperlink w:anchor="__RefHeading___Toc4338770_2870459653">
            <w:r>
              <w:rPr>
                <w:webHidden/>
                <w:rStyle w:val="IndexLink"/>
                <w:rtl w:val="true"/>
              </w:rPr>
              <w:t>مرانيد كه نوحه گرند</w:t>
            </w:r>
            <w:r>
              <w:rPr>
                <w:rStyle w:val="IndexLink"/>
                <w:rtl w:val="true"/>
              </w:rPr>
              <w:tab/>
            </w:r>
            <w:r>
              <w:rPr>
                <w:rStyle w:val="IndexLink"/>
              </w:rPr>
              <w:t>542</w:t>
            </w:r>
          </w:hyperlink>
        </w:p>
        <w:p>
          <w:pPr>
            <w:pStyle w:val="Contents3"/>
            <w:tabs>
              <w:tab w:val="clear" w:pos="8459"/>
              <w:tab w:val="right" w:pos="9026" w:leader="dot"/>
            </w:tabs>
            <w:rPr/>
          </w:pPr>
          <w:hyperlink w:anchor="__RefHeading___Toc4338772_2870459653">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4338774_2870459653">
            <w:r>
              <w:rPr>
                <w:webHidden/>
                <w:rStyle w:val="IndexLink"/>
                <w:rtl w:val="true"/>
              </w:rPr>
              <w:t>مرانيد كه نوحه گرند</w:t>
            </w:r>
            <w:r>
              <w:rPr>
                <w:rStyle w:val="IndexLink"/>
                <w:rtl w:val="true"/>
              </w:rPr>
              <w:tab/>
            </w:r>
            <w:r>
              <w:rPr>
                <w:rStyle w:val="IndexLink"/>
              </w:rPr>
              <w:t>543</w:t>
            </w:r>
          </w:hyperlink>
        </w:p>
        <w:p>
          <w:pPr>
            <w:pStyle w:val="Contents2"/>
            <w:tabs>
              <w:tab w:val="clear" w:pos="8743"/>
              <w:tab w:val="right" w:pos="9026" w:leader="dot"/>
            </w:tabs>
            <w:rPr/>
          </w:pPr>
          <w:hyperlink w:anchor="__RefHeading___Toc4338776_2870459653">
            <w:r>
              <w:rPr>
                <w:webHidden/>
                <w:rStyle w:val="IndexLink"/>
                <w:rtl w:val="true"/>
              </w:rPr>
              <w:t>بلاغت امام در خدمت انسان</w:t>
            </w:r>
            <w:r>
              <w:rPr>
                <w:rStyle w:val="IndexLink"/>
                <w:rtl w:val="true"/>
              </w:rPr>
              <w:tab/>
            </w:r>
            <w:r>
              <w:rPr>
                <w:rStyle w:val="IndexLink"/>
              </w:rPr>
              <w:t>558</w:t>
            </w:r>
          </w:hyperlink>
        </w:p>
        <w:p>
          <w:pPr>
            <w:pStyle w:val="Contents3"/>
            <w:tabs>
              <w:tab w:val="clear" w:pos="8459"/>
              <w:tab w:val="right" w:pos="9026" w:leader="dot"/>
            </w:tabs>
            <w:rPr/>
          </w:pPr>
          <w:hyperlink w:anchor="__RefHeading___Toc4338778_2870459653">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4338780_2870459653">
            <w:r>
              <w:rPr>
                <w:webHidden/>
                <w:rStyle w:val="IndexLink"/>
                <w:rtl w:val="true"/>
              </w:rPr>
              <w:t>مرزهاى انديشه و بينش</w:t>
            </w:r>
            <w:r>
              <w:rPr>
                <w:rStyle w:val="IndexLink"/>
                <w:rtl w:val="true"/>
              </w:rPr>
              <w:tab/>
            </w:r>
            <w:r>
              <w:rPr>
                <w:rStyle w:val="IndexLink"/>
              </w:rPr>
              <w:t>559</w:t>
            </w:r>
          </w:hyperlink>
        </w:p>
        <w:p>
          <w:pPr>
            <w:pStyle w:val="Contents3"/>
            <w:tabs>
              <w:tab w:val="clear" w:pos="8459"/>
              <w:tab w:val="right" w:pos="9026" w:leader="dot"/>
            </w:tabs>
            <w:rPr/>
          </w:pPr>
          <w:hyperlink w:anchor="__RefHeading___Toc4338782_2870459653">
            <w:r>
              <w:rPr>
                <w:webHidden/>
                <w:rStyle w:val="IndexLink"/>
                <w:rtl w:val="true"/>
              </w:rPr>
              <w:t>وحدت هستى</w:t>
            </w:r>
            <w:r>
              <w:rPr>
                <w:rStyle w:val="IndexLink"/>
                <w:rtl w:val="true"/>
              </w:rPr>
              <w:tab/>
            </w:r>
            <w:r>
              <w:rPr>
                <w:rStyle w:val="IndexLink"/>
              </w:rPr>
              <w:t>575</w:t>
            </w:r>
          </w:hyperlink>
        </w:p>
        <w:p>
          <w:pPr>
            <w:pStyle w:val="Contents3"/>
            <w:tabs>
              <w:tab w:val="clear" w:pos="8459"/>
              <w:tab w:val="right" w:pos="9026" w:leader="dot"/>
            </w:tabs>
            <w:rPr/>
          </w:pPr>
          <w:hyperlink w:anchor="__RefHeading___Toc4338784_2870459653">
            <w:r>
              <w:rPr>
                <w:webHidden/>
                <w:rStyle w:val="IndexLink"/>
                <w:rtl w:val="true"/>
              </w:rPr>
              <w:t>روش سخن و عظمت بيان</w:t>
            </w:r>
            <w:r>
              <w:rPr>
                <w:rStyle w:val="IndexLink"/>
                <w:rtl w:val="true"/>
              </w:rPr>
              <w:t>!</w:t>
              <w:tab/>
            </w:r>
            <w:r>
              <w:rPr>
                <w:rStyle w:val="IndexLink"/>
              </w:rPr>
              <w:t>593</w:t>
            </w:r>
          </w:hyperlink>
        </w:p>
        <w:p>
          <w:pPr>
            <w:pStyle w:val="Contents2"/>
            <w:tabs>
              <w:tab w:val="clear" w:pos="8743"/>
              <w:tab w:val="right" w:pos="9026" w:leader="dot"/>
            </w:tabs>
            <w:rPr/>
          </w:pPr>
          <w:hyperlink w:anchor="__RefHeading___Toc4338786_2870459653">
            <w:r>
              <w:rPr>
                <w:webHidden/>
                <w:rStyle w:val="IndexLink"/>
                <w:rtl w:val="true"/>
              </w:rPr>
              <w:t>برگزيده هايى از</w:t>
            </w:r>
            <w:r>
              <w:rPr>
                <w:rStyle w:val="IndexLink"/>
                <w:rtl w:val="true"/>
              </w:rPr>
              <w:t xml:space="preserve">: </w:t>
            </w:r>
            <w:r>
              <w:rPr>
                <w:rStyle w:val="IndexLink"/>
                <w:rtl w:val="true"/>
              </w:rPr>
              <w:t>سخنان زيباى امام على</w:t>
            </w:r>
            <w:r>
              <w:rPr>
                <w:rStyle w:val="IndexLink"/>
                <w:rtl w:val="true"/>
              </w:rPr>
              <w:tab/>
            </w:r>
            <w:r>
              <w:rPr>
                <w:rStyle w:val="IndexLink"/>
              </w:rPr>
              <w:t>607</w:t>
            </w:r>
          </w:hyperlink>
        </w:p>
        <w:p>
          <w:pPr>
            <w:pStyle w:val="Contents3"/>
            <w:tabs>
              <w:tab w:val="clear" w:pos="8459"/>
              <w:tab w:val="right" w:pos="9026" w:leader="dot"/>
            </w:tabs>
            <w:rPr/>
          </w:pPr>
          <w:hyperlink w:anchor="__RefHeading___Toc4338788_2870459653">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4338790_2870459653">
            <w:r>
              <w:rPr>
                <w:webHidden/>
                <w:rStyle w:val="IndexLink"/>
                <w:rtl w:val="true"/>
              </w:rPr>
              <w:t>گفتارهاى امام</w:t>
            </w:r>
            <w:r>
              <w:rPr>
                <w:rStyle w:val="IndexLink"/>
                <w:rtl w:val="true"/>
              </w:rPr>
              <w:tab/>
            </w:r>
            <w:r>
              <w:rPr>
                <w:rStyle w:val="IndexLink"/>
              </w:rPr>
              <w:t>608</w:t>
            </w:r>
          </w:hyperlink>
        </w:p>
        <w:p>
          <w:pPr>
            <w:pStyle w:val="Contents3"/>
            <w:tabs>
              <w:tab w:val="clear" w:pos="8459"/>
              <w:tab w:val="right" w:pos="9026" w:leader="dot"/>
            </w:tabs>
            <w:rPr/>
          </w:pPr>
          <w:hyperlink w:anchor="__RefHeading___Toc4338792_2870459653">
            <w:r>
              <w:rPr>
                <w:webHidden/>
                <w:rStyle w:val="IndexLink"/>
                <w:rtl w:val="true"/>
              </w:rPr>
              <w:t>برگزيده اى از نامه ها، سفارش ها، عهدنامه ها</w:t>
            </w:r>
            <w:r>
              <w:rPr>
                <w:rStyle w:val="IndexLink"/>
                <w:rtl w:val="true"/>
              </w:rPr>
              <w:tab/>
            </w:r>
            <w:r>
              <w:rPr>
                <w:rStyle w:val="IndexLink"/>
              </w:rPr>
              <w:t>610</w:t>
            </w:r>
          </w:hyperlink>
        </w:p>
        <w:p>
          <w:pPr>
            <w:pStyle w:val="Contents3"/>
            <w:tabs>
              <w:tab w:val="clear" w:pos="8459"/>
              <w:tab w:val="right" w:pos="9026" w:leader="dot"/>
            </w:tabs>
            <w:rPr/>
          </w:pPr>
          <w:hyperlink w:anchor="__RefHeading___Toc4338794_2870459653">
            <w:r>
              <w:rPr>
                <w:webHidden/>
                <w:rStyle w:val="IndexLink"/>
                <w:rtl w:val="true"/>
              </w:rPr>
              <w:t>بخشى از خطبه هاى امام على عليه السلام</w:t>
            </w:r>
            <w:r>
              <w:rPr>
                <w:rStyle w:val="IndexLink"/>
                <w:rtl w:val="true"/>
              </w:rPr>
              <w:tab/>
            </w:r>
            <w:r>
              <w:rPr>
                <w:rStyle w:val="IndexLink"/>
              </w:rPr>
              <w:t>617</w:t>
            </w:r>
          </w:hyperlink>
        </w:p>
        <w:p>
          <w:pPr>
            <w:pStyle w:val="Contents4"/>
            <w:tabs>
              <w:tab w:val="clear" w:pos="8176"/>
              <w:tab w:val="right" w:pos="9026" w:leader="dot"/>
            </w:tabs>
            <w:rPr/>
          </w:pPr>
          <w:hyperlink w:anchor="__RefHeading___Toc4338796_2870459653">
            <w:r>
              <w:rPr>
                <w:webHidden/>
                <w:rStyle w:val="IndexLink"/>
              </w:rPr>
              <w:t>1</w:t>
            </w:r>
            <w:r>
              <w:rPr>
                <w:rStyle w:val="IndexLink"/>
                <w:rtl w:val="true"/>
              </w:rPr>
              <w:t xml:space="preserve">. </w:t>
            </w:r>
            <w:r>
              <w:rPr>
                <w:rStyle w:val="IndexLink"/>
                <w:rtl w:val="true"/>
              </w:rPr>
              <w:t>اى مردنمايان</w:t>
            </w:r>
            <w:r>
              <w:rPr>
                <w:rStyle w:val="IndexLink"/>
                <w:rtl w:val="true"/>
              </w:rPr>
              <w:t>!</w:t>
              <w:tab/>
            </w:r>
            <w:r>
              <w:rPr>
                <w:rStyle w:val="IndexLink"/>
              </w:rPr>
              <w:t>617</w:t>
            </w:r>
          </w:hyperlink>
        </w:p>
        <w:p>
          <w:pPr>
            <w:pStyle w:val="Contents4"/>
            <w:tabs>
              <w:tab w:val="clear" w:pos="8176"/>
              <w:tab w:val="right" w:pos="9026" w:leader="dot"/>
            </w:tabs>
            <w:rPr/>
          </w:pPr>
          <w:hyperlink w:anchor="__RefHeading___Toc4338798_2870459653">
            <w:r>
              <w:rPr>
                <w:webHidden/>
                <w:rStyle w:val="IndexLink"/>
              </w:rPr>
              <w:t>2</w:t>
            </w:r>
            <w:r>
              <w:rPr>
                <w:rStyle w:val="IndexLink"/>
                <w:rtl w:val="true"/>
              </w:rPr>
              <w:t xml:space="preserve">. </w:t>
            </w:r>
            <w:r>
              <w:rPr>
                <w:rStyle w:val="IndexLink"/>
                <w:rtl w:val="true"/>
              </w:rPr>
              <w:t>غيبت مردم</w:t>
            </w:r>
            <w:r>
              <w:rPr>
                <w:rStyle w:val="IndexLink"/>
                <w:rtl w:val="true"/>
              </w:rPr>
              <w:t>!</w:t>
              <w:tab/>
            </w:r>
            <w:r>
              <w:rPr>
                <w:rStyle w:val="IndexLink"/>
              </w:rPr>
              <w:t>618</w:t>
            </w:r>
          </w:hyperlink>
        </w:p>
        <w:p>
          <w:pPr>
            <w:pStyle w:val="Contents4"/>
            <w:tabs>
              <w:tab w:val="clear" w:pos="8176"/>
              <w:tab w:val="right" w:pos="9026" w:leader="dot"/>
            </w:tabs>
            <w:rPr/>
          </w:pPr>
          <w:hyperlink w:anchor="__RefHeading___Toc4338800_2870459653">
            <w:r>
              <w:rPr>
                <w:webHidden/>
                <w:rStyle w:val="IndexLink"/>
              </w:rPr>
              <w:t>3</w:t>
            </w:r>
            <w:r>
              <w:rPr>
                <w:rStyle w:val="IndexLink"/>
                <w:rtl w:val="true"/>
              </w:rPr>
              <w:t xml:space="preserve">. </w:t>
            </w:r>
            <w:r>
              <w:rPr>
                <w:rStyle w:val="IndexLink"/>
                <w:rtl w:val="true"/>
              </w:rPr>
              <w:t>سخن بدون علم و دانش</w:t>
            </w:r>
            <w:r>
              <w:rPr>
                <w:rStyle w:val="IndexLink"/>
                <w:rtl w:val="true"/>
              </w:rPr>
              <w:t>!</w:t>
              <w:tab/>
            </w:r>
            <w:r>
              <w:rPr>
                <w:rStyle w:val="IndexLink"/>
              </w:rPr>
              <w:t>619</w:t>
            </w:r>
          </w:hyperlink>
        </w:p>
        <w:p>
          <w:pPr>
            <w:pStyle w:val="Contents4"/>
            <w:tabs>
              <w:tab w:val="clear" w:pos="8176"/>
              <w:tab w:val="right" w:pos="9026" w:leader="dot"/>
            </w:tabs>
            <w:rPr/>
          </w:pPr>
          <w:hyperlink w:anchor="__RefHeading___Toc4338802_2870459653">
            <w:r>
              <w:rPr>
                <w:webHidden/>
                <w:rStyle w:val="IndexLink"/>
              </w:rPr>
              <w:t>4</w:t>
            </w:r>
            <w:r>
              <w:rPr>
                <w:rStyle w:val="IndexLink"/>
                <w:rtl w:val="true"/>
              </w:rPr>
              <w:t xml:space="preserve">. </w:t>
            </w:r>
            <w:r>
              <w:rPr>
                <w:rStyle w:val="IndexLink"/>
                <w:rtl w:val="true"/>
              </w:rPr>
              <w:t>ستمگران در بيداد خود بيفزايند</w:t>
            </w:r>
            <w:r>
              <w:rPr>
                <w:rStyle w:val="IndexLink"/>
                <w:rtl w:val="true"/>
              </w:rPr>
              <w:tab/>
            </w:r>
            <w:r>
              <w:rPr>
                <w:rStyle w:val="IndexLink"/>
              </w:rPr>
              <w:t>619</w:t>
            </w:r>
          </w:hyperlink>
        </w:p>
        <w:p>
          <w:pPr>
            <w:pStyle w:val="Contents4"/>
            <w:tabs>
              <w:tab w:val="clear" w:pos="8176"/>
              <w:tab w:val="right" w:pos="9026" w:leader="dot"/>
            </w:tabs>
            <w:rPr/>
          </w:pPr>
          <w:hyperlink w:anchor="__RefHeading___Toc4338804_2870459653">
            <w:r>
              <w:rPr>
                <w:webHidden/>
                <w:rStyle w:val="IndexLink"/>
              </w:rPr>
              <w:t>5</w:t>
            </w:r>
            <w:r>
              <w:rPr>
                <w:rStyle w:val="IndexLink"/>
                <w:rtl w:val="true"/>
              </w:rPr>
              <w:t xml:space="preserve">. </w:t>
            </w:r>
            <w:r>
              <w:rPr>
                <w:rStyle w:val="IndexLink"/>
                <w:rtl w:val="true"/>
              </w:rPr>
              <w:t>دوستى صلح</w:t>
            </w:r>
            <w:r>
              <w:rPr>
                <w:rStyle w:val="IndexLink"/>
                <w:rtl w:val="true"/>
              </w:rPr>
              <w:tab/>
            </w:r>
            <w:r>
              <w:rPr>
                <w:rStyle w:val="IndexLink"/>
              </w:rPr>
              <w:t>620</w:t>
            </w:r>
          </w:hyperlink>
        </w:p>
        <w:p>
          <w:pPr>
            <w:pStyle w:val="Contents4"/>
            <w:tabs>
              <w:tab w:val="clear" w:pos="8176"/>
              <w:tab w:val="right" w:pos="9026" w:leader="dot"/>
            </w:tabs>
            <w:rPr/>
          </w:pPr>
          <w:hyperlink w:anchor="__RefHeading___Toc4338806_2870459653">
            <w:r>
              <w:rPr>
                <w:webHidden/>
                <w:rStyle w:val="IndexLink"/>
              </w:rPr>
              <w:t>6</w:t>
            </w:r>
            <w:r>
              <w:rPr>
                <w:rStyle w:val="IndexLink"/>
                <w:rtl w:val="true"/>
              </w:rPr>
              <w:t xml:space="preserve">. </w:t>
            </w:r>
            <w:r>
              <w:rPr>
                <w:rStyle w:val="IndexLink"/>
                <w:rtl w:val="true"/>
              </w:rPr>
              <w:t>زيردستان، زبردستند</w:t>
            </w:r>
            <w:r>
              <w:rPr>
                <w:rStyle w:val="IndexLink"/>
                <w:rtl w:val="true"/>
              </w:rPr>
              <w:t>!</w:t>
              <w:tab/>
            </w:r>
            <w:r>
              <w:rPr>
                <w:rStyle w:val="IndexLink"/>
              </w:rPr>
              <w:t>620</w:t>
            </w:r>
          </w:hyperlink>
        </w:p>
        <w:p>
          <w:pPr>
            <w:pStyle w:val="Contents4"/>
            <w:tabs>
              <w:tab w:val="clear" w:pos="8176"/>
              <w:tab w:val="right" w:pos="9026" w:leader="dot"/>
            </w:tabs>
            <w:rPr/>
          </w:pPr>
          <w:hyperlink w:anchor="__RefHeading___Toc4338808_2870459653">
            <w:r>
              <w:rPr>
                <w:webHidden/>
                <w:rStyle w:val="IndexLink"/>
              </w:rPr>
              <w:t>7</w:t>
            </w:r>
            <w:r>
              <w:rPr>
                <w:rStyle w:val="IndexLink"/>
                <w:rtl w:val="true"/>
              </w:rPr>
              <w:t xml:space="preserve">. </w:t>
            </w:r>
            <w:r>
              <w:rPr>
                <w:rStyle w:val="IndexLink"/>
                <w:rtl w:val="true"/>
              </w:rPr>
              <w:t>آزار نفس</w:t>
            </w:r>
            <w:r>
              <w:rPr>
                <w:rStyle w:val="IndexLink"/>
                <w:rtl w:val="true"/>
              </w:rPr>
              <w:tab/>
            </w:r>
            <w:r>
              <w:rPr>
                <w:rStyle w:val="IndexLink"/>
              </w:rPr>
              <w:t>621</w:t>
            </w:r>
          </w:hyperlink>
        </w:p>
        <w:p>
          <w:pPr>
            <w:pStyle w:val="Contents4"/>
            <w:tabs>
              <w:tab w:val="clear" w:pos="8176"/>
              <w:tab w:val="right" w:pos="9026" w:leader="dot"/>
            </w:tabs>
            <w:rPr/>
          </w:pPr>
          <w:hyperlink w:anchor="__RefHeading___Toc4338810_2870459653">
            <w:r>
              <w:rPr>
                <w:webHidden/>
                <w:rStyle w:val="IndexLink"/>
              </w:rPr>
              <w:t>8</w:t>
            </w:r>
            <w:r>
              <w:rPr>
                <w:rStyle w:val="IndexLink"/>
                <w:rtl w:val="true"/>
              </w:rPr>
              <w:t xml:space="preserve">. </w:t>
            </w:r>
            <w:r>
              <w:rPr>
                <w:rStyle w:val="IndexLink"/>
                <w:rtl w:val="true"/>
              </w:rPr>
              <w:t>گله و عتاب</w:t>
            </w:r>
            <w:r>
              <w:rPr>
                <w:rStyle w:val="IndexLink"/>
                <w:rtl w:val="true"/>
              </w:rPr>
              <w:tab/>
            </w:r>
            <w:r>
              <w:rPr>
                <w:rStyle w:val="IndexLink"/>
              </w:rPr>
              <w:t>621</w:t>
            </w:r>
          </w:hyperlink>
        </w:p>
        <w:p>
          <w:pPr>
            <w:pStyle w:val="Contents4"/>
            <w:tabs>
              <w:tab w:val="clear" w:pos="8176"/>
              <w:tab w:val="right" w:pos="9026" w:leader="dot"/>
            </w:tabs>
            <w:rPr/>
          </w:pPr>
          <w:hyperlink w:anchor="__RefHeading___Toc4338812_2870459653">
            <w:r>
              <w:rPr>
                <w:webHidden/>
                <w:rStyle w:val="IndexLink"/>
              </w:rPr>
              <w:t>9</w:t>
            </w:r>
            <w:r>
              <w:rPr>
                <w:rStyle w:val="IndexLink"/>
                <w:rtl w:val="true"/>
              </w:rPr>
              <w:t xml:space="preserve">. </w:t>
            </w:r>
            <w:r>
              <w:rPr>
                <w:rStyle w:val="IndexLink"/>
                <w:rtl w:val="true"/>
              </w:rPr>
              <w:t>اى مردم كوفه</w:t>
            </w:r>
            <w:r>
              <w:rPr>
                <w:rStyle w:val="IndexLink"/>
                <w:rtl w:val="true"/>
              </w:rPr>
              <w:t>!</w:t>
              <w:tab/>
            </w:r>
            <w:r>
              <w:rPr>
                <w:rStyle w:val="IndexLink"/>
              </w:rPr>
              <w:t>622</w:t>
            </w:r>
          </w:hyperlink>
        </w:p>
        <w:p>
          <w:pPr>
            <w:pStyle w:val="Contents4"/>
            <w:tabs>
              <w:tab w:val="clear" w:pos="8176"/>
              <w:tab w:val="right" w:pos="9026" w:leader="dot"/>
            </w:tabs>
            <w:rPr/>
          </w:pPr>
          <w:hyperlink w:anchor="__RefHeading___Toc4338814_2870459653">
            <w:r>
              <w:rPr>
                <w:webHidden/>
                <w:rStyle w:val="IndexLink"/>
              </w:rPr>
              <w:t>10</w:t>
            </w:r>
            <w:r>
              <w:rPr>
                <w:rStyle w:val="IndexLink"/>
                <w:rtl w:val="true"/>
              </w:rPr>
              <w:t xml:space="preserve">. </w:t>
            </w:r>
            <w:r>
              <w:rPr>
                <w:rStyle w:val="IndexLink"/>
                <w:rtl w:val="true"/>
              </w:rPr>
              <w:t>عدالت در تقسيم بيت المال</w:t>
            </w:r>
            <w:r>
              <w:rPr>
                <w:rStyle w:val="IndexLink"/>
                <w:rtl w:val="true"/>
              </w:rPr>
              <w:tab/>
            </w:r>
            <w:r>
              <w:rPr>
                <w:rStyle w:val="IndexLink"/>
              </w:rPr>
              <w:t>622</w:t>
            </w:r>
          </w:hyperlink>
        </w:p>
        <w:p>
          <w:pPr>
            <w:pStyle w:val="Contents4"/>
            <w:tabs>
              <w:tab w:val="clear" w:pos="8176"/>
              <w:tab w:val="right" w:pos="9026" w:leader="dot"/>
            </w:tabs>
            <w:rPr/>
          </w:pPr>
          <w:hyperlink w:anchor="__RefHeading___Toc4338816_2870459653">
            <w:r>
              <w:rPr>
                <w:webHidden/>
                <w:rStyle w:val="IndexLink"/>
              </w:rPr>
              <w:t>11</w:t>
            </w:r>
            <w:r>
              <w:rPr>
                <w:rStyle w:val="IndexLink"/>
                <w:rtl w:val="true"/>
              </w:rPr>
              <w:t xml:space="preserve">. </w:t>
            </w:r>
            <w:r>
              <w:rPr>
                <w:rStyle w:val="IndexLink"/>
                <w:rtl w:val="true"/>
              </w:rPr>
              <w:t>ستمگر و رشوه خوار</w:t>
            </w:r>
            <w:r>
              <w:rPr>
                <w:rStyle w:val="IndexLink"/>
                <w:rtl w:val="true"/>
              </w:rPr>
              <w:tab/>
            </w:r>
            <w:r>
              <w:rPr>
                <w:rStyle w:val="IndexLink"/>
              </w:rPr>
              <w:t>622</w:t>
            </w:r>
          </w:hyperlink>
        </w:p>
        <w:p>
          <w:pPr>
            <w:pStyle w:val="Contents4"/>
            <w:tabs>
              <w:tab w:val="clear" w:pos="8176"/>
              <w:tab w:val="right" w:pos="9026" w:leader="dot"/>
            </w:tabs>
            <w:rPr/>
          </w:pPr>
          <w:hyperlink w:anchor="__RefHeading___Toc4338818_2870459653">
            <w:r>
              <w:rPr>
                <w:webHidden/>
                <w:rStyle w:val="IndexLink"/>
              </w:rPr>
              <w:t>12</w:t>
            </w:r>
            <w:r>
              <w:rPr>
                <w:rStyle w:val="IndexLink"/>
                <w:rtl w:val="true"/>
              </w:rPr>
              <w:t xml:space="preserve">. </w:t>
            </w:r>
            <w:r>
              <w:rPr>
                <w:rStyle w:val="IndexLink"/>
                <w:rtl w:val="true"/>
              </w:rPr>
              <w:t>داد ستم ديده</w:t>
            </w:r>
            <w:r>
              <w:rPr>
                <w:rStyle w:val="IndexLink"/>
                <w:rtl w:val="true"/>
              </w:rPr>
              <w:tab/>
            </w:r>
            <w:r>
              <w:rPr>
                <w:rStyle w:val="IndexLink"/>
              </w:rPr>
              <w:t>623</w:t>
            </w:r>
          </w:hyperlink>
        </w:p>
        <w:p>
          <w:pPr>
            <w:pStyle w:val="Contents4"/>
            <w:tabs>
              <w:tab w:val="clear" w:pos="8176"/>
              <w:tab w:val="right" w:pos="9026" w:leader="dot"/>
            </w:tabs>
            <w:rPr/>
          </w:pPr>
          <w:hyperlink w:anchor="__RefHeading___Toc4338820_2870459653">
            <w:r>
              <w:rPr>
                <w:webHidden/>
                <w:rStyle w:val="IndexLink"/>
              </w:rPr>
              <w:t>13</w:t>
            </w:r>
            <w:r>
              <w:rPr>
                <w:rStyle w:val="IndexLink"/>
                <w:rtl w:val="true"/>
              </w:rPr>
              <w:t xml:space="preserve">. </w:t>
            </w:r>
            <w:r>
              <w:rPr>
                <w:rStyle w:val="IndexLink"/>
                <w:rtl w:val="true"/>
              </w:rPr>
              <w:t>دورى از ظلم</w:t>
            </w:r>
            <w:r>
              <w:rPr>
                <w:rStyle w:val="IndexLink"/>
                <w:rtl w:val="true"/>
              </w:rPr>
              <w:tab/>
            </w:r>
            <w:r>
              <w:rPr>
                <w:rStyle w:val="IndexLink"/>
              </w:rPr>
              <w:t>623</w:t>
            </w:r>
          </w:hyperlink>
        </w:p>
        <w:p>
          <w:pPr>
            <w:pStyle w:val="Contents4"/>
            <w:tabs>
              <w:tab w:val="clear" w:pos="8176"/>
              <w:tab w:val="right" w:pos="9026" w:leader="dot"/>
            </w:tabs>
            <w:rPr/>
          </w:pPr>
          <w:hyperlink w:anchor="__RefHeading___Toc4338822_2870459653">
            <w:r>
              <w:rPr>
                <w:webHidden/>
                <w:rStyle w:val="IndexLink"/>
              </w:rPr>
              <w:t>14</w:t>
            </w:r>
            <w:r>
              <w:rPr>
                <w:rStyle w:val="IndexLink"/>
                <w:rtl w:val="true"/>
              </w:rPr>
              <w:t xml:space="preserve">. </w:t>
            </w:r>
            <w:r>
              <w:rPr>
                <w:rStyle w:val="IndexLink"/>
                <w:rtl w:val="true"/>
              </w:rPr>
              <w:t>حق و مردم</w:t>
            </w:r>
            <w:r>
              <w:rPr>
                <w:rStyle w:val="IndexLink"/>
                <w:rtl w:val="true"/>
              </w:rPr>
              <w:tab/>
            </w:r>
            <w:r>
              <w:rPr>
                <w:rStyle w:val="IndexLink"/>
              </w:rPr>
              <w:t>624</w:t>
            </w:r>
          </w:hyperlink>
        </w:p>
        <w:p>
          <w:pPr>
            <w:pStyle w:val="Contents4"/>
            <w:tabs>
              <w:tab w:val="clear" w:pos="8176"/>
              <w:tab w:val="right" w:pos="9026" w:leader="dot"/>
            </w:tabs>
            <w:rPr/>
          </w:pPr>
          <w:hyperlink w:anchor="__RefHeading___Toc4338824_2870459653">
            <w:r>
              <w:rPr>
                <w:webHidden/>
                <w:rStyle w:val="IndexLink"/>
              </w:rPr>
              <w:t>15</w:t>
            </w:r>
            <w:r>
              <w:rPr>
                <w:rStyle w:val="IndexLink"/>
                <w:rtl w:val="true"/>
              </w:rPr>
              <w:t xml:space="preserve">. </w:t>
            </w:r>
            <w:r>
              <w:rPr>
                <w:rStyle w:val="IndexLink"/>
                <w:rtl w:val="true"/>
              </w:rPr>
              <w:t>حق را چيزى باطل نمى كند</w:t>
            </w:r>
            <w:r>
              <w:rPr>
                <w:rStyle w:val="IndexLink"/>
                <w:rtl w:val="true"/>
              </w:rPr>
              <w:tab/>
            </w:r>
            <w:r>
              <w:rPr>
                <w:rStyle w:val="IndexLink"/>
              </w:rPr>
              <w:t>624</w:t>
            </w:r>
          </w:hyperlink>
        </w:p>
        <w:p>
          <w:pPr>
            <w:pStyle w:val="Contents4"/>
            <w:tabs>
              <w:tab w:val="clear" w:pos="8176"/>
              <w:tab w:val="right" w:pos="9026" w:leader="dot"/>
            </w:tabs>
            <w:rPr/>
          </w:pPr>
          <w:hyperlink w:anchor="__RefHeading___Toc4338826_2870459653">
            <w:r>
              <w:rPr>
                <w:webHidden/>
                <w:rStyle w:val="IndexLink"/>
              </w:rPr>
              <w:t>16</w:t>
            </w:r>
            <w:r>
              <w:rPr>
                <w:rStyle w:val="IndexLink"/>
                <w:rtl w:val="true"/>
              </w:rPr>
              <w:t xml:space="preserve">. </w:t>
            </w:r>
            <w:r>
              <w:rPr>
                <w:rStyle w:val="IndexLink"/>
                <w:rtl w:val="true"/>
              </w:rPr>
              <w:t>خدمت گزار وى دست هايش بود</w:t>
            </w:r>
            <w:r>
              <w:rPr>
                <w:rStyle w:val="IndexLink"/>
                <w:rtl w:val="true"/>
              </w:rPr>
              <w:tab/>
            </w:r>
            <w:r>
              <w:rPr>
                <w:rStyle w:val="IndexLink"/>
              </w:rPr>
              <w:t>625</w:t>
            </w:r>
          </w:hyperlink>
        </w:p>
        <w:p>
          <w:pPr>
            <w:pStyle w:val="Contents4"/>
            <w:tabs>
              <w:tab w:val="clear" w:pos="8176"/>
              <w:tab w:val="right" w:pos="9026" w:leader="dot"/>
            </w:tabs>
            <w:rPr/>
          </w:pPr>
          <w:hyperlink w:anchor="__RefHeading___Toc4338828_2870459653">
            <w:r>
              <w:rPr>
                <w:webHidden/>
                <w:rStyle w:val="IndexLink"/>
              </w:rPr>
              <w:t>17</w:t>
            </w:r>
            <w:r>
              <w:rPr>
                <w:rStyle w:val="IndexLink"/>
                <w:rtl w:val="true"/>
              </w:rPr>
              <w:t xml:space="preserve">. </w:t>
            </w:r>
            <w:r>
              <w:rPr>
                <w:rStyle w:val="IndexLink"/>
                <w:rtl w:val="true"/>
              </w:rPr>
              <w:t>انسان نيكوكار</w:t>
            </w:r>
            <w:r>
              <w:rPr>
                <w:rStyle w:val="IndexLink"/>
                <w:rtl w:val="true"/>
              </w:rPr>
              <w:tab/>
            </w:r>
            <w:r>
              <w:rPr>
                <w:rStyle w:val="IndexLink"/>
              </w:rPr>
              <w:t>626</w:t>
            </w:r>
          </w:hyperlink>
        </w:p>
        <w:p>
          <w:pPr>
            <w:pStyle w:val="Contents4"/>
            <w:tabs>
              <w:tab w:val="clear" w:pos="8176"/>
              <w:tab w:val="right" w:pos="9026" w:leader="dot"/>
            </w:tabs>
            <w:rPr/>
          </w:pPr>
          <w:hyperlink w:anchor="__RefHeading___Toc4338830_2870459653">
            <w:r>
              <w:rPr>
                <w:webHidden/>
                <w:rStyle w:val="IndexLink"/>
              </w:rPr>
              <w:t>18</w:t>
            </w:r>
            <w:r>
              <w:rPr>
                <w:rStyle w:val="IndexLink"/>
                <w:rtl w:val="true"/>
              </w:rPr>
              <w:t xml:space="preserve">. </w:t>
            </w:r>
            <w:r>
              <w:rPr>
                <w:rStyle w:val="IndexLink"/>
                <w:rtl w:val="true"/>
              </w:rPr>
              <w:t>اوصاف دو رويان</w:t>
            </w:r>
            <w:r>
              <w:rPr>
                <w:rStyle w:val="IndexLink"/>
                <w:rtl w:val="true"/>
              </w:rPr>
              <w:tab/>
            </w:r>
            <w:r>
              <w:rPr>
                <w:rStyle w:val="IndexLink"/>
              </w:rPr>
              <w:t>627</w:t>
            </w:r>
          </w:hyperlink>
        </w:p>
        <w:p>
          <w:pPr>
            <w:pStyle w:val="Contents4"/>
            <w:tabs>
              <w:tab w:val="clear" w:pos="8176"/>
              <w:tab w:val="right" w:pos="9026" w:leader="dot"/>
            </w:tabs>
            <w:rPr/>
          </w:pPr>
          <w:hyperlink w:anchor="__RefHeading___Toc4338832_2870459653">
            <w:r>
              <w:rPr>
                <w:webHidden/>
                <w:rStyle w:val="IndexLink"/>
              </w:rPr>
              <w:t>19</w:t>
            </w:r>
            <w:r>
              <w:rPr>
                <w:rStyle w:val="IndexLink"/>
                <w:rtl w:val="true"/>
              </w:rPr>
              <w:t xml:space="preserve">. </w:t>
            </w:r>
            <w:r>
              <w:rPr>
                <w:rStyle w:val="IndexLink"/>
                <w:rtl w:val="true"/>
              </w:rPr>
              <w:t>خدايا ما را از ظلم بازدار</w:t>
            </w:r>
            <w:r>
              <w:rPr>
                <w:rStyle w:val="IndexLink"/>
                <w:rtl w:val="true"/>
              </w:rPr>
              <w:tab/>
            </w:r>
            <w:r>
              <w:rPr>
                <w:rStyle w:val="IndexLink"/>
              </w:rPr>
              <w:t>627</w:t>
            </w:r>
          </w:hyperlink>
        </w:p>
        <w:p>
          <w:pPr>
            <w:pStyle w:val="Contents4"/>
            <w:tabs>
              <w:tab w:val="clear" w:pos="8176"/>
              <w:tab w:val="right" w:pos="9026" w:leader="dot"/>
            </w:tabs>
            <w:rPr/>
          </w:pPr>
          <w:hyperlink w:anchor="__RefHeading___Toc4338834_2870459653">
            <w:r>
              <w:rPr>
                <w:webHidden/>
                <w:rStyle w:val="IndexLink"/>
              </w:rPr>
              <w:t>20</w:t>
            </w:r>
            <w:r>
              <w:rPr>
                <w:rStyle w:val="IndexLink"/>
                <w:rtl w:val="true"/>
              </w:rPr>
              <w:t xml:space="preserve">. </w:t>
            </w:r>
            <w:r>
              <w:rPr>
                <w:rStyle w:val="IndexLink"/>
                <w:rtl w:val="true"/>
              </w:rPr>
              <w:t>خدايا در ميان ما آشتى برقرار كن</w:t>
            </w:r>
            <w:r>
              <w:rPr>
                <w:rStyle w:val="IndexLink"/>
                <w:rtl w:val="true"/>
              </w:rPr>
              <w:t>!</w:t>
              <w:tab/>
            </w:r>
            <w:r>
              <w:rPr>
                <w:rStyle w:val="IndexLink"/>
              </w:rPr>
              <w:t>628</w:t>
            </w:r>
          </w:hyperlink>
        </w:p>
        <w:p>
          <w:pPr>
            <w:pStyle w:val="Contents4"/>
            <w:tabs>
              <w:tab w:val="clear" w:pos="8176"/>
              <w:tab w:val="right" w:pos="9026" w:leader="dot"/>
            </w:tabs>
            <w:rPr/>
          </w:pPr>
          <w:hyperlink w:anchor="__RefHeading___Toc4338836_2870459653">
            <w:r>
              <w:rPr>
                <w:webHidden/>
                <w:rStyle w:val="IndexLink"/>
              </w:rPr>
              <w:t>21</w:t>
            </w:r>
            <w:r>
              <w:rPr>
                <w:rStyle w:val="IndexLink"/>
                <w:rtl w:val="true"/>
              </w:rPr>
              <w:t xml:space="preserve">. </w:t>
            </w:r>
            <w:r>
              <w:rPr>
                <w:rStyle w:val="IndexLink"/>
                <w:rtl w:val="true"/>
              </w:rPr>
              <w:t>خلقت ملخ</w:t>
            </w:r>
            <w:r>
              <w:rPr>
                <w:rStyle w:val="IndexLink"/>
                <w:rtl w:val="true"/>
              </w:rPr>
              <w:t>!</w:t>
              <w:tab/>
            </w:r>
            <w:r>
              <w:rPr>
                <w:rStyle w:val="IndexLink"/>
              </w:rPr>
              <w:t>628</w:t>
            </w:r>
          </w:hyperlink>
        </w:p>
        <w:p>
          <w:pPr>
            <w:pStyle w:val="Contents4"/>
            <w:tabs>
              <w:tab w:val="clear" w:pos="8176"/>
              <w:tab w:val="right" w:pos="9026" w:leader="dot"/>
            </w:tabs>
            <w:rPr/>
          </w:pPr>
          <w:hyperlink w:anchor="__RefHeading___Toc4338838_2870459653">
            <w:r>
              <w:rPr>
                <w:webHidden/>
                <w:rStyle w:val="IndexLink"/>
              </w:rPr>
              <w:t>22</w:t>
            </w:r>
            <w:r>
              <w:rPr>
                <w:rStyle w:val="IndexLink"/>
                <w:rtl w:val="true"/>
              </w:rPr>
              <w:t xml:space="preserve">. </w:t>
            </w:r>
            <w:r>
              <w:rPr>
                <w:rStyle w:val="IndexLink"/>
                <w:rtl w:val="true"/>
              </w:rPr>
              <w:t>آفرينش مورچه</w:t>
            </w:r>
            <w:r>
              <w:rPr>
                <w:rStyle w:val="IndexLink"/>
                <w:rtl w:val="true"/>
              </w:rPr>
              <w:t>!</w:t>
              <w:tab/>
            </w:r>
            <w:r>
              <w:rPr>
                <w:rStyle w:val="IndexLink"/>
              </w:rPr>
              <w:t>629</w:t>
            </w:r>
          </w:hyperlink>
        </w:p>
        <w:p>
          <w:pPr>
            <w:pStyle w:val="Contents4"/>
            <w:tabs>
              <w:tab w:val="clear" w:pos="8176"/>
              <w:tab w:val="right" w:pos="9026" w:leader="dot"/>
            </w:tabs>
            <w:rPr/>
          </w:pPr>
          <w:hyperlink w:anchor="__RefHeading___Toc4338840_2870459653">
            <w:r>
              <w:rPr>
                <w:webHidden/>
                <w:rStyle w:val="IndexLink"/>
              </w:rPr>
              <w:t>23</w:t>
            </w:r>
            <w:r>
              <w:rPr>
                <w:rStyle w:val="IndexLink"/>
                <w:rtl w:val="true"/>
              </w:rPr>
              <w:t xml:space="preserve">. </w:t>
            </w:r>
            <w:r>
              <w:rPr>
                <w:rStyle w:val="IndexLink"/>
                <w:rtl w:val="true"/>
              </w:rPr>
              <w:t>خلقت خفاش</w:t>
            </w:r>
            <w:r>
              <w:rPr>
                <w:rStyle w:val="IndexLink"/>
                <w:rtl w:val="true"/>
              </w:rPr>
              <w:tab/>
            </w:r>
            <w:r>
              <w:rPr>
                <w:rStyle w:val="IndexLink"/>
              </w:rPr>
              <w:t>629</w:t>
            </w:r>
          </w:hyperlink>
        </w:p>
        <w:p>
          <w:pPr>
            <w:pStyle w:val="Contents4"/>
            <w:tabs>
              <w:tab w:val="clear" w:pos="8176"/>
              <w:tab w:val="right" w:pos="9026" w:leader="dot"/>
            </w:tabs>
            <w:rPr/>
          </w:pPr>
          <w:hyperlink w:anchor="__RefHeading___Toc4338842_2870459653">
            <w:r>
              <w:rPr>
                <w:webHidden/>
                <w:rStyle w:val="IndexLink"/>
              </w:rPr>
              <w:t>24</w:t>
            </w:r>
            <w:r>
              <w:rPr>
                <w:rStyle w:val="IndexLink"/>
                <w:rtl w:val="true"/>
              </w:rPr>
              <w:t xml:space="preserve">. </w:t>
            </w:r>
            <w:r>
              <w:rPr>
                <w:rStyle w:val="IndexLink"/>
                <w:rtl w:val="true"/>
              </w:rPr>
              <w:t>كوه هاى بى گياه</w:t>
            </w:r>
            <w:r>
              <w:rPr>
                <w:rStyle w:val="IndexLink"/>
                <w:rtl w:val="true"/>
              </w:rPr>
              <w:t>...</w:t>
              <w:tab/>
            </w:r>
            <w:r>
              <w:rPr>
                <w:rStyle w:val="IndexLink"/>
              </w:rPr>
              <w:t>631</w:t>
            </w:r>
          </w:hyperlink>
        </w:p>
        <w:p>
          <w:pPr>
            <w:pStyle w:val="Contents4"/>
            <w:tabs>
              <w:tab w:val="clear" w:pos="8176"/>
              <w:tab w:val="right" w:pos="9026" w:leader="dot"/>
            </w:tabs>
            <w:rPr/>
          </w:pPr>
          <w:hyperlink w:anchor="__RefHeading___Toc4338844_2870459653">
            <w:r>
              <w:rPr>
                <w:webHidden/>
                <w:rStyle w:val="IndexLink"/>
              </w:rPr>
              <w:t>25</w:t>
            </w:r>
            <w:r>
              <w:rPr>
                <w:rStyle w:val="IndexLink"/>
                <w:rtl w:val="true"/>
              </w:rPr>
              <w:t xml:space="preserve">. </w:t>
            </w:r>
            <w:r>
              <w:rPr>
                <w:rStyle w:val="IndexLink"/>
                <w:rtl w:val="true"/>
              </w:rPr>
              <w:t>همكارى و نيرومندى</w:t>
            </w:r>
            <w:r>
              <w:rPr>
                <w:rStyle w:val="IndexLink"/>
                <w:rtl w:val="true"/>
              </w:rPr>
              <w:tab/>
            </w:r>
            <w:r>
              <w:rPr>
                <w:rStyle w:val="IndexLink"/>
              </w:rPr>
              <w:t>632</w:t>
            </w:r>
          </w:hyperlink>
        </w:p>
        <w:p>
          <w:pPr>
            <w:pStyle w:val="Contents3"/>
            <w:tabs>
              <w:tab w:val="clear" w:pos="8459"/>
              <w:tab w:val="right" w:pos="9026" w:leader="dot"/>
            </w:tabs>
            <w:rPr/>
          </w:pPr>
          <w:hyperlink w:anchor="__RefHeading___Toc4338846_2870459653">
            <w:r>
              <w:rPr>
                <w:webHidden/>
                <w:rStyle w:val="IndexLink"/>
                <w:rtl w:val="true"/>
              </w:rPr>
              <w:t>پيرامون شخصيت امام سخن مى گويند</w:t>
            </w:r>
            <w:r>
              <w:rPr>
                <w:rStyle w:val="IndexLink"/>
                <w:rtl w:val="true"/>
              </w:rPr>
              <w:tab/>
            </w:r>
            <w:r>
              <w:rPr>
                <w:rStyle w:val="IndexLink"/>
              </w:rPr>
              <w:t>633</w:t>
            </w:r>
          </w:hyperlink>
        </w:p>
        <w:p>
          <w:pPr>
            <w:pStyle w:val="Contents2"/>
            <w:tabs>
              <w:tab w:val="clear" w:pos="8743"/>
              <w:tab w:val="right" w:pos="9026" w:leader="dot"/>
            </w:tabs>
            <w:rPr/>
          </w:pPr>
          <w:hyperlink w:anchor="__RefHeading___Toc4338848_2870459653">
            <w:r>
              <w:rPr>
                <w:webHidden/>
                <w:rStyle w:val="IndexLink"/>
                <w:rtl w:val="true"/>
              </w:rPr>
              <w:t>اروپاييان و امام</w:t>
            </w:r>
            <w:r>
              <w:rPr>
                <w:rStyle w:val="IndexLink"/>
                <w:rtl w:val="true"/>
              </w:rPr>
              <w:tab/>
            </w:r>
            <w:r>
              <w:rPr>
                <w:rStyle w:val="IndexLink"/>
              </w:rPr>
              <w:t>647</w:t>
            </w:r>
          </w:hyperlink>
        </w:p>
        <w:p>
          <w:pPr>
            <w:pStyle w:val="Contents3"/>
            <w:tabs>
              <w:tab w:val="clear" w:pos="8459"/>
              <w:tab w:val="right" w:pos="9026" w:leader="dot"/>
            </w:tabs>
            <w:rPr/>
          </w:pPr>
          <w:hyperlink w:anchor="__RefHeading___Toc4338850_2870459653">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4338852_2870459653">
            <w:r>
              <w:rPr>
                <w:webHidden/>
                <w:rStyle w:val="IndexLink"/>
                <w:rtl w:val="true"/>
              </w:rPr>
              <w:t>اروپاييان و امام</w:t>
            </w:r>
            <w:r>
              <w:rPr>
                <w:rStyle w:val="IndexLink"/>
                <w:rtl w:val="true"/>
              </w:rPr>
              <w:tab/>
            </w:r>
            <w:r>
              <w:rPr>
                <w:rStyle w:val="IndexLink"/>
              </w:rPr>
              <w:t>648</w:t>
            </w:r>
          </w:hyperlink>
        </w:p>
        <w:p>
          <w:pPr>
            <w:pStyle w:val="Contents2"/>
            <w:tabs>
              <w:tab w:val="clear" w:pos="8743"/>
              <w:tab w:val="right" w:pos="9026" w:leader="dot"/>
            </w:tabs>
            <w:rPr/>
          </w:pPr>
          <w:hyperlink w:anchor="__RefHeading___Toc4338854_2870459653">
            <w:r>
              <w:rPr>
                <w:webHidden/>
                <w:rStyle w:val="IndexLink"/>
                <w:rtl w:val="true"/>
              </w:rPr>
              <w:t>نمايه</w:t>
            </w:r>
            <w:r>
              <w:rPr>
                <w:rStyle w:val="IndexLink"/>
                <w:rtl w:val="true"/>
              </w:rPr>
              <w:tab/>
            </w:r>
            <w:r>
              <w:rPr>
                <w:rStyle w:val="IndexLink"/>
              </w:rPr>
              <w:t>663</w:t>
            </w:r>
          </w:hyperlink>
        </w:p>
        <w:p>
          <w:pPr>
            <w:pStyle w:val="Contents3"/>
            <w:tabs>
              <w:tab w:val="clear" w:pos="8459"/>
              <w:tab w:val="right" w:pos="9026" w:leader="dot"/>
            </w:tabs>
            <w:rPr/>
          </w:pPr>
          <w:hyperlink w:anchor="__RefHeading___Toc4338856_2870459653">
            <w:r>
              <w:rPr>
                <w:webHidden/>
                <w:rStyle w:val="IndexLink"/>
                <w:rtl w:val="true"/>
              </w:rPr>
              <w:t>اشاره</w:t>
            </w:r>
            <w:r>
              <w:rPr>
                <w:rStyle w:val="IndexLink"/>
                <w:rtl w:val="true"/>
              </w:rPr>
              <w:tab/>
            </w:r>
            <w:r>
              <w:rPr>
                <w:rStyle w:val="IndexLink"/>
              </w:rPr>
              <w:t>663</w:t>
            </w:r>
          </w:hyperlink>
        </w:p>
        <w:p>
          <w:pPr>
            <w:pStyle w:val="Contents3"/>
            <w:tabs>
              <w:tab w:val="clear" w:pos="8459"/>
              <w:tab w:val="right" w:pos="9026" w:leader="dot"/>
            </w:tabs>
            <w:rPr/>
          </w:pPr>
          <w:hyperlink w:anchor="__RefHeading___Toc4338858_2870459653">
            <w:r>
              <w:rPr>
                <w:webHidden/>
                <w:rStyle w:val="IndexLink"/>
                <w:rtl w:val="true"/>
              </w:rPr>
              <w:t>اعلام</w:t>
            </w:r>
            <w:r>
              <w:rPr>
                <w:rStyle w:val="IndexLink"/>
                <w:rtl w:val="true"/>
              </w:rPr>
              <w:tab/>
            </w:r>
            <w:r>
              <w:rPr>
                <w:rStyle w:val="IndexLink"/>
              </w:rPr>
              <w:t>664</w:t>
            </w:r>
          </w:hyperlink>
        </w:p>
        <w:p>
          <w:pPr>
            <w:pStyle w:val="Contents3"/>
            <w:tabs>
              <w:tab w:val="clear" w:pos="8459"/>
              <w:tab w:val="right" w:pos="9026" w:leader="dot"/>
            </w:tabs>
            <w:rPr/>
          </w:pPr>
          <w:hyperlink w:anchor="__RefHeading___Toc4338860_2870459653">
            <w:r>
              <w:rPr>
                <w:webHidden/>
                <w:rStyle w:val="IndexLink"/>
                <w:rtl w:val="true"/>
              </w:rPr>
              <w:t>اماكن</w:t>
            </w:r>
            <w:r>
              <w:rPr>
                <w:rStyle w:val="IndexLink"/>
                <w:rtl w:val="true"/>
              </w:rPr>
              <w:tab/>
            </w:r>
            <w:r>
              <w:rPr>
                <w:rStyle w:val="IndexLink"/>
              </w:rPr>
              <w:t>684</w:t>
            </w:r>
          </w:hyperlink>
        </w:p>
        <w:p>
          <w:pPr>
            <w:pStyle w:val="Contents3"/>
            <w:tabs>
              <w:tab w:val="clear" w:pos="8459"/>
              <w:tab w:val="right" w:pos="9026" w:leader="dot"/>
            </w:tabs>
            <w:rPr/>
          </w:pPr>
          <w:hyperlink w:anchor="__RefHeading___Toc4338862_2870459653">
            <w:r>
              <w:rPr>
                <w:webHidden/>
                <w:rStyle w:val="IndexLink"/>
                <w:rtl w:val="true"/>
              </w:rPr>
              <w:t>كتاب ها</w:t>
            </w:r>
            <w:r>
              <w:rPr>
                <w:rStyle w:val="IndexLink"/>
                <w:rtl w:val="true"/>
              </w:rPr>
              <w:tab/>
            </w:r>
            <w:r>
              <w:rPr>
                <w:rStyle w:val="IndexLink"/>
              </w:rPr>
              <w:t>688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7_108366"/>
      <w:bookmarkStart w:id="1" w:name="pg9247_108366"/>
      <w:bookmarkEnd w:id="1"/>
    </w:p>
    <w:p>
      <w:pPr>
        <w:pStyle w:val="Heading2"/>
        <w:numPr>
          <w:ilvl w:val="1"/>
          <w:numId w:val="1"/>
        </w:numPr>
        <w:rPr/>
      </w:pPr>
      <w:bookmarkStart w:id="2" w:name="pg9247_108366"/>
      <w:bookmarkStart w:id="3" w:name="__RefHeading___Toc433857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ج‍رداق‌، ج‍ورج‌،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Jurdaq, Jurj</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صوت‌العداله‌الانسانیه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ترجمه و توضیحات هادی خسرو‌شاهی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استاد خسروشاهی؛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978-964-09-1254-6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George Jordac. Imam Ali (salaam unto him), the voice of human justice.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العداله‌الاسلامیه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خ‍س‍روش‍اه‍ی‌، سیده‍ادی‌،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ج۴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 ۱۳۹۳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۳۷۰۸۴۴۹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8580_2870459653"/>
      <w:bookmarkStart w:id="6" w:name="_Toc2"/>
      <w:bookmarkEnd w:id="5"/>
      <w:r>
        <w:rPr>
          <w:rtl w:val="true"/>
        </w:rPr>
        <w:t>اشاره</w:t>
      </w:r>
      <w:bookmarkStart w:id="7" w:name="pg9247_10837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338582_2870459653"/>
      <w:bookmarkStart w:id="9" w:name="_Toc3"/>
      <w:bookmarkEnd w:id="7"/>
      <w:bookmarkEnd w:id="8"/>
      <w:r>
        <w:rPr>
          <w:rtl w:val="true"/>
        </w:rPr>
        <w:t>فهرست مطالب</w:t>
      </w:r>
      <w:bookmarkStart w:id="10" w:name="pg9247_108378"/>
      <w:bookmarkEnd w:id="9"/>
    </w:p>
    <w:p>
      <w:pPr>
        <w:pStyle w:val="Heading2"/>
        <w:numPr>
          <w:ilvl w:val="1"/>
          <w:numId w:val="1"/>
        </w:numPr>
        <w:rPr/>
      </w:pPr>
      <w:bookmarkStart w:id="11" w:name="__RefHeading___Toc4338584_2870459653"/>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صداى عدالت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نيم قرن پيش، پژوهشگرِ مسيحى لبنانى،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سجعان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در بيروت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اين كتاب، از سوى يك نفر مسيحى، با استقبال عجيبى در سراسر جهان اسلام روبه رو شد و شخصيت هاى برجسته اى از علماى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محسن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سيد محمد حسين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شيخ محمد جواد مغنيه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شيخ محمد تقى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ميخائيل نعيمه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رشيد بيضون، سيد حسن امين، توفيق ابراهيم، ويكتور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خليل هنداوى و انعام 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احسان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شخصيت ديگر، با ارسال پيام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تفقّد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كتاب، ترجمه نامه هاى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متن نامه ها ملاحظه مى كنيد، اين توجه و استقبال، فقط از سوى علماى سنى و شيعه و جهان اسلام نبود، بلكه مسيحيان بلاد عربى و اسلامى نيز از اين كتاب پر ارج، با شور و شعف خاصى استقبال كردند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استقبال و توجه، باعث گرديد جرداق، فصول مختصر كتاب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مقايسه امام على عليه السلام با انقلاب فرانسه، يا مسئله حقوق بشر، و سقراط و هم چنين تاريخ سياه دوران بنى اميه و يا برخورد امام با قوميت عربى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دهد و كتاب را به شكل موسوعه اى پنج جلدى، در بيش از دو هزار صفحه منتشر سازد كه به زبان هاى</w:t>
      </w:r>
    </w:p>
    <w:p>
      <w:pPr>
        <w:pStyle w:val="BookText"/>
        <w:rPr/>
      </w:pPr>
      <w:r>
        <w:rPr>
          <w:rFonts w:ascii="IRNazanin" w:hAnsi="IRNazanin" w:eastAsia="IRNazanin"/>
          <w:color w:val="111111"/>
          <w:sz w:val="28"/>
          <w:sz w:val="28"/>
          <w:szCs w:val="28"/>
          <w:rtl w:val="true"/>
          <w:lang w:bidi="fa-IR"/>
        </w:rPr>
        <w:t>گوناگون، از جمله فارسى ترجمه و ده ها بار چاپ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تك جلدى كتاب سال ها پيش توسط والد ماجد حجة الاسلام و المسلمين استاد سيد هادى خسروشاهى ترجمه گرديد، ولى به علت اشتغال به ترجمه پنج جلدى كتاب، تكميل و چاپ ترجمه متن اصل تك جلدى متوقف شد ولى اكنون و با توجه به استقبال نسل جوان مسلمان ايران از اين كتاب و درخواست چاپ ترجمه تك جلدى كتاب، كه مطالعه آن براى دانشجويان مفيدتر و تهيه آن آسان تر است، همۀ فصول آن ترجمه، توسط اين جانب جمع آورى و پس از تطبيق با متن عربى و ويرايش خاص و اضافه ترجمه دو فصل جديد چاپ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زندگى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بررسى و بازبينى مجدد خود استاد، اينك در اختيار علاقه مندان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 بيشتر در اين زمينه، در مقدمه اول و دوم همين كتاب آمده است و ما خوانندگان محترم را به مطالعه هر دو مقدمه، پيش از آغاز مطالعه اصل كتاب، دعوت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يادداشت بايد از زحمات جناب آقاى كريم فيضى كه در ويرايش نهايى اين كتاب همكارى نمود، تشكر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التوفيق الّا من عنده</w:t>
      </w:r>
    </w:p>
    <w:p>
      <w:pPr>
        <w:pStyle w:val="BookText"/>
        <w:rPr/>
      </w:pPr>
      <w:r>
        <w:rPr>
          <w:rFonts w:ascii="Amiri" w:hAnsi="Amiri" w:eastAsia="Amiri" w:cs="Amiri"/>
          <w:color w:val="111111"/>
          <w:sz w:val="28"/>
          <w:sz w:val="28"/>
          <w:szCs w:val="28"/>
          <w:rtl w:val="true"/>
          <w:lang w:bidi="ar-SA"/>
        </w:rPr>
        <w:t>سيد محمود خسروشاهى</w:t>
      </w:r>
    </w:p>
    <w:p>
      <w:pPr>
        <w:pStyle w:val="BookText"/>
        <w:rPr/>
      </w:pPr>
      <w:r>
        <w:rPr>
          <w:rFonts w:ascii="Amiri" w:hAnsi="Amiri" w:eastAsia="Amiri" w:cs="Amiri"/>
          <w:color w:val="111111"/>
          <w:sz w:val="28"/>
          <w:sz w:val="28"/>
          <w:szCs w:val="28"/>
          <w:rtl w:val="true"/>
          <w:lang w:bidi="ar-SA"/>
        </w:rPr>
        <w:t xml:space="preserve">مركز بررسى هاى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bookmarkStart w:id="13" w:name="pg9247_108380"/>
    </w:p>
    <w:p>
      <w:pPr>
        <w:pStyle w:val="BookText"/>
        <w:rPr/>
      </w:pPr>
      <w:bookmarkEnd w:id="13"/>
      <w:r>
        <w:rPr>
          <w:rFonts w:ascii="Amiri" w:hAnsi="Amiri" w:eastAsia="Amiri" w:cs="Amiri"/>
          <w:color w:val="111111"/>
          <w:sz w:val="28"/>
          <w:sz w:val="28"/>
          <w:szCs w:val="28"/>
          <w:rtl w:val="true"/>
          <w:lang w:bidi="ar-SA"/>
        </w:rPr>
        <w:t>سيد هادى خسروشاهى</w:t>
      </w:r>
    </w:p>
    <w:p>
      <w:pPr>
        <w:pStyle w:val="Heading2"/>
        <w:numPr>
          <w:ilvl w:val="1"/>
          <w:numId w:val="1"/>
        </w:numPr>
        <w:rPr/>
      </w:pPr>
      <w:bookmarkStart w:id="14" w:name="__RefHeading___Toc4338586_2870459653"/>
      <w:bookmarkStart w:id="15" w:name="_Toc5"/>
      <w:bookmarkEnd w:id="14"/>
      <w:r>
        <w:rPr>
          <w:rtl w:val="true"/>
        </w:rPr>
        <w:t>مقدمه ها</w:t>
      </w:r>
      <w:bookmarkEnd w:id="15"/>
    </w:p>
    <w:p>
      <w:pPr>
        <w:pStyle w:val="Heading3"/>
        <w:numPr>
          <w:ilvl w:val="2"/>
          <w:numId w:val="1"/>
        </w:numPr>
        <w:rPr/>
      </w:pPr>
      <w:bookmarkStart w:id="16" w:name="__RefHeading___Toc4338588_2870459653"/>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يادداشتى بر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امام على و آية اللّٰه بروجردى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كتاب الامام على</w:t>
      </w:r>
      <w:bookmarkStart w:id="18" w:name="pg9247_108382"/>
    </w:p>
    <w:p>
      <w:pPr>
        <w:pStyle w:val="Heading3"/>
        <w:numPr>
          <w:ilvl w:val="2"/>
          <w:numId w:val="1"/>
        </w:numPr>
        <w:rPr/>
      </w:pPr>
      <w:bookmarkStart w:id="19" w:name="__RefHeading___Toc4338590_2870459653"/>
      <w:bookmarkStart w:id="20" w:name="_Toc7"/>
      <w:bookmarkEnd w:id="18"/>
      <w:bookmarkEnd w:id="19"/>
      <w:r>
        <w:rPr>
          <w:rtl w:val="true"/>
        </w:rPr>
        <w:t xml:space="preserve">مقدمه </w:t>
      </w:r>
      <w:r>
        <w:rPr/>
        <w:t>1</w:t>
      </w:r>
      <w:bookmarkEnd w:id="20"/>
    </w:p>
    <w:p>
      <w:pPr>
        <w:pStyle w:val="Heading4"/>
        <w:numPr>
          <w:ilvl w:val="3"/>
          <w:numId w:val="1"/>
        </w:numPr>
        <w:rPr/>
      </w:pPr>
      <w:bookmarkStart w:id="21" w:name="__RefHeading___Toc4338592_2870459653"/>
      <w:bookmarkStart w:id="22" w:name="_Toc8"/>
      <w:bookmarkEnd w:id="21"/>
      <w:r>
        <w:rPr>
          <w:rtl w:val="true"/>
        </w:rPr>
        <w:t>يادداشتى بر چاپ اول</w:t>
      </w:r>
      <w:bookmarkEnd w:id="22"/>
    </w:p>
    <w:p>
      <w:pPr>
        <w:pStyle w:val="Heading4"/>
        <w:numPr>
          <w:ilvl w:val="3"/>
          <w:numId w:val="1"/>
        </w:numPr>
        <w:rPr/>
      </w:pPr>
      <w:bookmarkStart w:id="23" w:name="__RefHeading___Toc4338594_2870459653"/>
      <w:bookmarkStart w:id="24" w:name="_Toc9"/>
      <w:bookmarkEnd w:id="23"/>
      <w:r>
        <w:rPr>
          <w:rtl w:val="true"/>
        </w:rPr>
        <w:t>كشف امام على عليه السلام</w:t>
      </w:r>
      <w:bookmarkEnd w:id="24"/>
    </w:p>
    <w:p>
      <w:pPr>
        <w:pStyle w:val="BookText"/>
        <w:rPr/>
      </w:pPr>
      <w:r>
        <w:rPr>
          <w:rFonts w:ascii="IRNazanin" w:hAnsi="IRNazanin" w:eastAsia="IRNazanin"/>
          <w:color w:val="111111"/>
          <w:sz w:val="28"/>
          <w:sz w:val="28"/>
          <w:szCs w:val="28"/>
          <w:rtl w:val="true"/>
          <w:lang w:bidi="fa-IR"/>
        </w:rPr>
        <w:t>دربارۀ شخصيت امام على عليه السلام و انديشه هاى والاى انسانى آن حضرت، صدها كتاب و هزارها مقاله به زبان هاى مختلف و در سراسر جهان، تأليف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بسنده كردن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و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ارائۀ راه و روشى كه باعث پيدايش اين همه فضايل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برتر، در همه زمينه هاى زندگى بشرى شده است، نمى تواند پاسخ گوى نياز و پرسش هاى انسان تشنه عصر ما باشد كه همواره به دنبال روشى نو و راهى جديد براى رهايى از بن بست ها و مشكلات زندگى مادى و معنوى دنياى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وارستۀ لبنانى، شيخ محمد جواد مغنيه، شارح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سنين پايانى عمر خود را در حوزه علميه قم سپرى كرد، روزى در ضمن يك گفت وگوى جالب با اين جانب،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بزرگ شيعه و سنّى تأليفات و آثار بسيارى درباره امام على عليه السلام دارند و حتى يكى از اين بزرگان، كتابى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درباره آن حضرت تأليف كرده است و يا شخصيتى مانند علامه حلى،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نقل هزار دليل عقلى و هزار دليل نقلى</w:t>
      </w:r>
    </w:p>
    <w:p>
      <w:pPr>
        <w:pStyle w:val="BookText"/>
        <w:rPr/>
      </w:pPr>
      <w:r>
        <w:rPr>
          <w:rFonts w:ascii="IRNazanin" w:hAnsi="IRNazanin" w:eastAsia="IRNazanin"/>
          <w:color w:val="111111"/>
          <w:sz w:val="28"/>
          <w:sz w:val="28"/>
          <w:szCs w:val="28"/>
          <w:rtl w:val="true"/>
          <w:lang w:bidi="fa-IR"/>
        </w:rPr>
        <w:t xml:space="preserve">درباره اولويت على عليه السلام بر امامت و خلافت، تأليف نموده است كه در اختيار همگان قرار دارد، اما جرج جرداق در كتاب خود نه از آن كتاب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و نه از دو هزار دليل عقلى و نقلى شيخ حلى استفاده نكرده است، بلكه او با عشق و علاقه ويژه خود، كوشيده است كه على عليه السلام را آن گونه كه هست بشناسد و بشناساند و انديشه هاى او را در اختيار نسل جوان معاصر عرب و مسلمان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مغنيه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جايى نوشته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منكر 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گفته ها و انديشه هاى على عليه السلام مفاهيم جديدى را كشف و بيان مى كند كه هرگز بر فكر ما و پيشينيان ما خطور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مفاهيم عالى و والاى انسانى را ما امروزه در كلمات امام على عليه السلام به خوبى و روشنى مى بينيم، ولى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نيروها و حقيقت هاى موجود در جهان طبيعت كه انسان آنها را نمى شناسد، مگر آن 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سپس همگان،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 و از آن بهره مند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چند سال پيش خود به ايران، در ديدار مفصلى كه با وى داشتم، به اين جانب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خودم را كوچك تر از آن مى دانم كه بتوانم انديشه هاى على و مفاهيم ارزنده موجود در خطبه ها و گفته هاى وى را توضيح و شرح دهم و يا تبيين كنم، بلكه معتقدم كه خود اين كلمات و گفته ها، اين مفاهيم را به وضوح و روشنى بيان مى كند، اما متأسفانه درگذشته، به جاى توجه به اين مفاهيم و عمل به آنها در راستاى هدايت و 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پوسته ها و ظواهر پرداخته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جرداق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دنياى غرب، شخصيتى مثل على داشت، امروز در سراسر دنيا با برگزارى همايش ها و تأسيس آكادمى ها و پژوهشكده ها، به ارزيابى انديشه هاى او مى پرداخت و براى بشريت راه نو، نشان مى داد و همه مراكز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خود را</w:t>
      </w:r>
    </w:p>
    <w:p>
      <w:pPr>
        <w:pStyle w:val="BookText"/>
        <w:rPr/>
      </w:pPr>
      <w:r>
        <w:rPr>
          <w:rFonts w:ascii="IRNazanin" w:hAnsi="IRNazanin" w:eastAsia="IRNazanin"/>
          <w:color w:val="111111"/>
          <w:sz w:val="28"/>
          <w:sz w:val="28"/>
          <w:szCs w:val="28"/>
          <w:rtl w:val="true"/>
          <w:lang w:bidi="fa-IR"/>
        </w:rPr>
        <w:t xml:space="preserve">با نصب مجسمه هاى وى زينت مى بخشيد، اما مردم عرب و مسلمان، با داشتن اين گوهر گرانبهاى ناشناخته در ميان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هزار و چهارصد سال پيش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 توانسته اند او را بشناسند و نه از انديشه هاى او در پيشبرد اهداف خود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يك انسان مافوق بشر است و ما هر چه دربارۀ او بنويسيم و بگوييم، باز كم گفته ايم و كم نوشته ايم و كتاب من در واقع قطره اى است از دريايى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ژرفاى دريا را بشكافد و به عمق و حقيقت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قطره اى از آن را مى چشيم و يا جرعه اى از آب شيرين چشمه هاى آن را مى نوشيم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مسرت تمام، ترجمه كامل نسخه تك جلدى و عربى امام على عليه السلام را، كه براى اولين بار به دست چاپ سپرده مى شود در اختيار همۀ انسان هاى آزادى خواه و حقيقت جو قرار مى دهيم، با اين توضيح كه اين چاپ داراى دو فصل جديدى است كه متأسفانه چاپ هاى پنج جلدى، فاقد آنهاست</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اين چاپ، ديدگاه مرحوم آية اللّٰه بروجردى دربارۀ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دست خط ايشان خطاب به مرحوم استاد صدربلاغى كه در واقع يك سند تاريخى درباره داستان ترجمه نخستين چاپ نشده آن است، نقل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مزيت ديگر اين چاپ، همراه بودن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تهيه و تنظيم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ضرورت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درخواست گروهى از علاقه مندان جرج جرداق، چند نمونه از عكس هاى وى هم در كنار عده اى از شخصيت هاى ايرانى،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كه</w:t>
      </w:r>
    </w:p>
    <w:p>
      <w:pPr>
        <w:pStyle w:val="BookText"/>
        <w:rPr/>
      </w:pPr>
      <w:r>
        <w:rPr>
          <w:rFonts w:ascii="IRNazanin" w:hAnsi="IRNazanin" w:eastAsia="IRNazanin"/>
          <w:color w:val="111111"/>
          <w:sz w:val="28"/>
          <w:sz w:val="28"/>
          <w:szCs w:val="28"/>
          <w:rtl w:val="true"/>
          <w:lang w:bidi="fa-IR"/>
        </w:rPr>
        <w:t xml:space="preserve">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دوستان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را درباره امام على عليه السلام و نهج البلاغه، نخست در يك جلد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توجه به استقبال پرشور و در سطح جهانى كه از آن به عمل آمد، مطالب آن را بسط و گسترش داد و در پنج جلد و عناوين خاص،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 ترجمه كامل نخستين چاپ تك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صداى عدالت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واقع فشرده مطالب چند جلدى است، براى نخستين بار تقديم دوستان و علاقه مندانى مى كنيم كه فرصت مطالعه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ندارند و اميد داريم كه اين امر، گامى در راه شناخت و شناسايى انديشه هاى امام در راستاى ايجاد يك جامعه نوين انسانى، همراه با عدل و حق باشد و اين يك توفيق الهى است كه قلم و زبان ياراى سپاس و شكر حق تعالى را در قبال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خداوند متعال از ما بپذيرد و نيّت ما را براى خود خالص گرداند و ما را از پيروان راستين راه امام على عليه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سميع مجيب</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سيدهادى خسروشاهى</w:t>
      </w:r>
    </w:p>
    <w:p>
      <w:pPr>
        <w:pStyle w:val="BookText"/>
        <w:rPr/>
      </w:pPr>
      <w:r>
        <w:rPr>
          <w:rFonts w:ascii="IRNazanin" w:hAnsi="IRNazanin" w:eastAsia="IRNazanin"/>
          <w:color w:val="111111"/>
          <w:sz w:val="28"/>
          <w:sz w:val="28"/>
          <w:szCs w:val="28"/>
          <w:rtl w:val="true"/>
          <w:lang w:bidi="fa-IR"/>
        </w:rPr>
        <w:t>از چپ به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علامه مرحوم شيخ محمدتقى جعفرى،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جرج جرداق، سيدهادى خسروشاهى، دكتر سيدجعفر شهيدى، تهران،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هادى خسروشاهى، على اكبر صادقى رشاد،</w:t>
      </w:r>
    </w:p>
    <w:p>
      <w:pPr>
        <w:pStyle w:val="BookText"/>
        <w:rPr/>
      </w:pPr>
      <w:r>
        <w:rPr>
          <w:rFonts w:ascii="Amiri" w:hAnsi="Amiri" w:eastAsia="Amiri" w:cs="Amiri"/>
          <w:color w:val="111111"/>
          <w:sz w:val="28"/>
          <w:sz w:val="28"/>
          <w:szCs w:val="28"/>
          <w:rtl w:val="true"/>
          <w:lang w:bidi="ar-SA"/>
        </w:rPr>
        <w:t>جرج جرداق، محمد حسن رحيميان، مسيح مهاجرى، سيد محمود دعائى</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جمال الدين دين پرور، دكتر غلامحسين ابراهيمى دينانى، سيدهادى خسروشاهى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سيد محمد باقر حكيم، دكتر احمد احمدى، جرج جرداق، مسيح مهاجرى، سيدمحمود دعائى</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احمد احمدى، جرج جرداق، دكتر سيدجعفر شهيدى،</w:t>
      </w:r>
    </w:p>
    <w:p>
      <w:pPr>
        <w:pStyle w:val="BookText"/>
        <w:rPr/>
      </w:pPr>
      <w:r>
        <w:rPr>
          <w:rFonts w:ascii="Amiri" w:hAnsi="Amiri" w:eastAsia="Amiri" w:cs="Amiri"/>
          <w:color w:val="111111"/>
          <w:sz w:val="28"/>
          <w:sz w:val="28"/>
          <w:szCs w:val="28"/>
          <w:rtl w:val="true"/>
          <w:lang w:bidi="ar-SA"/>
        </w:rPr>
        <w:t>رحيميان، مسيح مهاجرى، سيدمحمود دعائى، سيدهادى خسروشاهى، سيدرضا اكرمى</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جمال الدين دين پرور،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هادى خسروشاهى، جرج جرداق، محمد حسن رحيميان، فخرالدين حجازى</w:t>
      </w:r>
      <w:bookmarkStart w:id="25" w:name="pg9247_108390"/>
    </w:p>
    <w:p>
      <w:pPr>
        <w:pStyle w:val="Heading3"/>
        <w:numPr>
          <w:ilvl w:val="2"/>
          <w:numId w:val="1"/>
        </w:numPr>
        <w:rPr/>
      </w:pPr>
      <w:bookmarkStart w:id="26" w:name="__RefHeading___Toc4338596_2870459653"/>
      <w:bookmarkStart w:id="27" w:name="_Toc10"/>
      <w:bookmarkEnd w:id="25"/>
      <w:bookmarkEnd w:id="26"/>
      <w:r>
        <w:rPr>
          <w:rtl w:val="true"/>
        </w:rPr>
        <w:t xml:space="preserve">مقدمۀ </w:t>
      </w:r>
      <w:r>
        <w:rPr/>
        <w:t>2</w:t>
      </w:r>
      <w:bookmarkEnd w:id="27"/>
    </w:p>
    <w:p>
      <w:pPr>
        <w:pStyle w:val="Heading4"/>
        <w:numPr>
          <w:ilvl w:val="3"/>
          <w:numId w:val="1"/>
        </w:numPr>
        <w:rPr/>
      </w:pPr>
      <w:bookmarkStart w:id="28" w:name="__RefHeading___Toc4338598_2870459653"/>
      <w:bookmarkStart w:id="29" w:name="_Toc11"/>
      <w:bookmarkEnd w:id="28"/>
      <w:r>
        <w:rPr>
          <w:rtl w:val="true"/>
        </w:rPr>
        <w:t>كتاب الامام على و آية الله بروجردى</w:t>
      </w:r>
      <w:bookmarkEnd w:id="29"/>
    </w:p>
    <w:p>
      <w:pPr>
        <w:pStyle w:val="BookText"/>
        <w:rPr/>
      </w:pPr>
      <w:r>
        <w:rPr>
          <w:rFonts w:ascii="IRNazanin" w:hAnsi="IRNazanin" w:eastAsia="IRNazanin"/>
          <w:color w:val="111111"/>
          <w:sz w:val="28"/>
          <w:sz w:val="28"/>
          <w:szCs w:val="28"/>
          <w:rtl w:val="true"/>
          <w:lang w:bidi="fa-IR"/>
        </w:rPr>
        <w:t xml:space="preserve">پس از انتشار كتاب يك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عربى و انعكاس وسيع نشر آن در دنياى اسلام، و تقدير وتشكر علماى بزرگ و مراجع تقليد در ايران و عراق و لبنان از مؤلف محترم، مرحوم آية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تقليد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نامه اى از شادروان استاد صدر بلاغى خواست به ترجمه اين كتاب ارزشمند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ترجمه اين كتاب و توقيف تنها نسخۀ خطى آن توسط رژيم شاه، خود داستانى دارد، بى مناسبت نيست كه در مقدمه اين چاپ از ترجمه، براى گرامى داشت ياد و خاطره نخستين مترجم كتاب، مرحوم استاد سيد صدرالدين بلاغى، اشاره اى به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نخست نامه مرحوم آية الله بروجردى را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آقاى بلاغى چنين مرقوم 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عرض عالى 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محترم واصل و از محتويات آن مستحضر شدم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زحماتى كه در راه نشر معارف الهيه و تأليف كتب مفيده متحمل شده ايد مورد استفاده عموم و مقبول صاحب شريعت مقدسه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نسخه اى هم از كتب خودتان فرستاده بوديد، مقدارى از آن را ملاحظه نمودم، گمان مى كنم براى</w:t>
      </w:r>
    </w:p>
    <w:p>
      <w:pPr>
        <w:pStyle w:val="BookText"/>
        <w:rPr/>
      </w:pPr>
      <w:r>
        <w:rPr>
          <w:rFonts w:ascii="IRNazanin" w:hAnsi="IRNazanin" w:eastAsia="IRNazanin"/>
          <w:color w:val="111111"/>
          <w:sz w:val="28"/>
          <w:sz w:val="28"/>
          <w:szCs w:val="28"/>
          <w:rtl w:val="true"/>
          <w:lang w:bidi="fa-IR"/>
        </w:rPr>
        <w:t>جوانان از ذكور و اناث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نسخه اى كه از كتاب جرج سجعان جرداق فرستاده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مرقوم در ماه رمضان گذشته نسخه اى از آن كتاب به عنوان هديه براى حقير فرستاده و مكتوبى هم كه حاوى سبب تأليف كتاب و زحماتى كه متحمل شده،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مقدارى كه وقت مساعدت مى كرد و مطالعه كرده ام، كتابى است مفيد و ممكن است گفته شود كه در موضوع خود عادم النظير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اضحى جماعتى از تجار طهران به وشنوه آمدند و حقير اين موضوع را مذاكره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عمدة الاعيان آقاى حاج حسين آقا شالچيلار اظهار ميل كرد كه اگر ترجمه شود اين كتاب به فارسى، ما در طبع آن حاضر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گمان مى كنم مقتضى است يا خود جناب مستطاب عالى ياديگرى را وادار نماييد كه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وسايل طبع آن از اين طريق و يا غير اين طريق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عزّ شانه موجبات آسايش جناب مستطاب عالى را فراهم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 آن كه در مواقع توجه، حقير را فراموش نفرماييد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عليكم ورحمة الله و بركاته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الطباطبايى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صدر بلاغى به نگارنده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واقع به دستور آية الله بروجردى به ترجمۀ كتاب پرداختم و قسمت عمده آن را هم آماده كرده بودم كه رژيم ضد فرهنگ از آن آگاه شد و روزى مأمورى به منزل من آمد و هم ترجمه كتاب و هم مرا با خود به ساواك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چگونگى ماجرا را نخست از زبان همان مأمور رژيم كه سرهنگ عيسى پژمان نام دارد و خاطرات خود را دو سال پيش در پاريس منتشر ساخته است،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فتوكپى مطلب مربوط به ايشان را براى استاد صدر بلاغى فرستادم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مطالعه، تلفنى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تقريباً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اتفاق افتاده نوشته است، اما به اين نكته اشاره نكرده كه كتاب را پس از ترجمه كامل از من</w:t>
      </w:r>
      <w:bookmarkStart w:id="30" w:name="pg9247_108392"/>
    </w:p>
    <w:p>
      <w:pPr>
        <w:pStyle w:val="BookText"/>
        <w:rPr/>
      </w:pPr>
      <w:bookmarkEnd w:id="30"/>
      <w:r>
        <w:rPr>
          <w:rFonts w:ascii="IRNazanin" w:hAnsi="IRNazanin" w:eastAsia="IRNazanin"/>
          <w:color w:val="111111"/>
          <w:sz w:val="28"/>
          <w:sz w:val="28"/>
          <w:szCs w:val="28"/>
          <w:rtl w:val="true"/>
          <w:lang w:bidi="fa-IR"/>
        </w:rPr>
        <w:t>گرفتند تا همراه اجازۀ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پس بدهند، ولى اصل ترجمه مرا هم پس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نخست، نوشتۀ سرهنگ پژمان را مى آوريم و سپس خلاصه اى از آخرين گفت وگويمان با استاد صدر بلاغى را در اين خصوص نقل مى كنيم</w:t>
      </w:r>
      <w:r>
        <w:rPr>
          <w:rFonts w:eastAsia="IRNazanin" w:cs="IRNazanin"/>
          <w:color w:val="111111"/>
          <w:sz w:val="28"/>
          <w:szCs w:val="28"/>
          <w:rtl w:val="true"/>
          <w:lang w:bidi="fa-IR"/>
        </w:rPr>
        <w:t>:</w:t>
      </w:r>
    </w:p>
    <w:p>
      <w:pPr>
        <w:pStyle w:val="Heading4"/>
        <w:numPr>
          <w:ilvl w:val="3"/>
          <w:numId w:val="1"/>
        </w:numPr>
        <w:rPr/>
      </w:pPr>
      <w:bookmarkStart w:id="31" w:name="__RefHeading___Toc4338600_2870459653"/>
      <w:bookmarkStart w:id="32" w:name="_Toc12"/>
      <w:bookmarkEnd w:id="31"/>
      <w:r>
        <w:rPr>
          <w:rtl w:val="true"/>
        </w:rPr>
        <w:t>نوشتۀ يك مأمور</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خدمتم عادت بر اين داشتم كه زودتر از وقت معينه در سر خدمت حاضر و ديرتر از همه دست از كار بكشم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فرماندارى نظامى دو سره از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ظهر الى ساعت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به عناوين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مأموريت، بازجويى از زندانيان در زندان هاى فرماندارى نظامى، ملاقات با مأمورين و عوامل نفوذى و غيره، افسران، يا اصولاً به اداره نمى آمدند يا وسط كار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تنها كسى كه تا آخرين لحظه در پشت ميزش نشسته بود،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فرماندارى نظامى خالى از اغيار و خودى بود و ساعت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موقعى كه من خود را جمع و جور مى كردم كه محل خدمت را ترك كنم،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معرفى و در انتظار ارجاع امر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مخاطب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پژمان؟ من بختيارم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امجدى هست؟ گفتم خير، هيچ كس نيست، همه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فوراً بيا دفتر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فوريت به دفتر آجودانش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سرگرد باقرزاده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گفتم كه تيسمار تلفنى من را احضار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 سازم كه بختيار دو آجودان داشت به نام سرگرد صمصام و ديگرى سرگرد باقرزاده كه به نوبت يك روز در ميان 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اتفاق مى افتاد كه هر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باقرزاده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اطاق سرتيپ بختيار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است كه سابقه را در اختيارت مى گذارم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خواهم از همين ساعت، تا هر ساعتى از شب و حتى تا فردا صبح هم طول بكشد، روى آن اقدام بكنى و نتيجه را هم، در هر ساعتى از شب به من تلفن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نامۀ مرحوم آية اللّٰه العظمى بروجردى درمورد كتاب امام على عليه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نامۀ مرحوم آية اللّٰه العظمى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كاغذ به من داد كه نامه اى بود از يكى از دوستانش كه از لبنان براى او فرستاده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راجع به موضوع كتابى بود از سخنان على عليه السلام كه نويسنده لبنانى استفاده كرده و جنبه هاى چپ گرايى و سيستم سوسياليزم را با آن تطبيق داده بود و تذكر داده بود كه يك جلد آن را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اسمش را فراموش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براى صدر بلاغى فرستاده كه به فارسى ترجمه كند و به صورتى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از شرف عرض پيشگاه شاهنشاه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فوراً و دقيقاً تحقيق و نتيجه را به عرض ما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مطلب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دايره اجرائيات 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هدف يك جيپ در اختيار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منزل صدربلاغى را به هر طريق كه هست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كتاب و ترجمه و هرچه مربوط به آن است دستگير و بازداشت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به زندان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اتاق خودتان، دقيقاً بازجويى و نتيجه را به من تلفنى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شد به هيچ عنوان نمى خواهم احد ديگرى از اين موضوع آگاهى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رئيس ستاد و رئيس ركن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صدربلاغى را در زمانى كه در شيراز بودم، 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مثل اين كه مشغول تحصيل در پزشكى ارتش بود و يكى از دوستان او كه در دانشكده افسرى بود و در زمان خدمت در شيراز كه من رئيس دبيرستان نظام بودم، شاگرد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تلفن كردم و تلفن پسر صدربلاغى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تلفن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آية اللّٰه صدربلاغى گوشى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فلانى هستم، از شيراز نامه اى دارم كه مى خواهم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است، اهلاً و سهلاً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دقيق را به من داد و بيش از يك ربع ساعت طول نكشيد كه در اتاقش كه دور تا دور مملو از كتاب و تعدادى هم روى زمين چيده شده بود، اورا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چشمى ديدم همان كتاب مورد نظر در كنارش باز است و نوشته هاى او كه ترجمه از كتاب بود، در كنار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خودم را با پسرش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مطلب را</w:t>
      </w:r>
    </w:p>
    <w:p>
      <w:pPr>
        <w:pStyle w:val="BookText"/>
        <w:rPr/>
      </w:pPr>
      <w:r>
        <w:rPr>
          <w:rFonts w:ascii="IRNazanin" w:hAnsi="IRNazanin" w:eastAsia="IRNazanin"/>
          <w:color w:val="111111"/>
          <w:sz w:val="28"/>
          <w:sz w:val="28"/>
          <w:szCs w:val="28"/>
          <w:rtl w:val="true"/>
          <w:lang w:bidi="fa-IR"/>
        </w:rPr>
        <w:t>بدون هيچ گونه حشو و زوايدى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 ترجمه ها را جمع كردم و در كيفى گذاشتم و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جيپ ارتشى را در يكى از كوچه هاى نزديك منزلش نگهداشته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به طرف جيپ رفته هر دو سوار شديم و به طرف فرماندارى نظامى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اتاقم هدايتش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او پشت ميز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قدكوتاه، لاغراندام، با ريش فلفل نمكى، چشمانى سياه، عمامه اى سياه نشانه اى از خانواده سادات بر سر، عبايى قهوه اى خوش رنگِ نايينى بر دوش و لباس و يقه پيراهن و جوراب همه تميز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شمرده و با صرف لغات مؤدبانه اى صحبت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قرار گرفتن در پشت ميزم اظهار تأسف كردم كه اداره تعطيل است و آبدارخانه هم بسته كه دستور چاى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چاى آن هم از ساعات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بعد علاقه مند نيستم، ولى آيا مى توانم سيگار بكشم؟ من هم همان كلمه او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من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نه چاى و نه قهوه مى خورم و نه سيگار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سيگار آن هم كم، براى رفع غم و غصه بى ضرر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زيان بخش است همان طور كه گفتيد هم سيگار و هم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مگر شما غم و غصه اى هم داريد؟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در اين جهان براى ما مشقت و رنج و غم و غصه است، زندگى حقيقى و واقعى ما در آن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از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سيگارش تمام شده بود و من هم آماده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ساعت بازجويى دقيق، حتى ترجمه آيات يا جملاتى كه هنوز ترجمه نكرده بود را براى من تشريح و در نهايت صداقت همه چيز را بيان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كه كارم خاتمه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را مى بايد به زندان مى بردم و تحويلش مى دادم و مراتب را هم تلفنى به سرتيپ تيمور بختيار گزارش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برداشتم و به منزل بختيار تلفن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 گوشى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پژمان چه مى كنى؟ جريان را به اطلاعش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w:t>
      </w:r>
    </w:p>
    <w:p>
      <w:pPr>
        <w:pStyle w:val="BookText"/>
        <w:rPr/>
      </w:pP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ترخيص و رساندن به منزلش تا فردا صبح به محض ورود شما به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را تقديم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امشب را نگهش داريد تا ببينم فردا چه مى توانم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بايد به عرض برساند و كسب دستور از پادشاه ايران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روحانى بسيار محترم و دانشمندى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او را در همين ستاد پيشنهاد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وسايل خواب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كنيد، من ترتيب اين كار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آقاى صدر بلاغى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يادداشتى بنويسيد خطاب به خانواده كه يك دست رختخواب به حامل ورقه بدهند و اگر لباس خواب، جانماز و هر چيز ديگر كه تا فردا مورد نياز است بدهند، راننده بياورد و اطمينان بدهيد كه جاى هيچ گونه نگرانى نيست و فردا به منزل مراجعت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كنيد كه موضوع به هيچ كس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طريق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ميز بزرگ وسط اطاق بود؛ مثل ميز كميسيون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ميز رختخواب را براى شما پهن خواهند كرد و فكر كنيد امشب را در منزل من مهمان و به علت نواقص وسايل و امكانات دچار زحمت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مشقات و ناراحتى هاى زيادى در طول عمرم كشيدام و به ناراحتى و عذاب خو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بسيار خوب و راحتى است و هيچ نگرانى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منزلش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را به او دادم كه با همسرش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متين و شمرده عين متن نامه اى را كه نوشته و داده بود به راننده كه ببرد منزلش،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بيشتر از آن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خداحافظى كرد و به منزل رفتم و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 مرتبى تهيه و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آجودان بختيار تلفن كردم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با من كار فورى و ضرورى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دفترشان فوراً به من تلفن بفرماييد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همان ساعتى كه وارد اتاقم شدم ديدم آية اللّٰه بيدار است و نماز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p>
    <w:p>
      <w:pPr>
        <w:pStyle w:val="BookText"/>
        <w:rPr/>
      </w:pPr>
      <w:r>
        <w:rPr>
          <w:rFonts w:ascii="IRNazanin" w:hAnsi="IRNazanin" w:eastAsia="IRNazanin"/>
          <w:color w:val="111111"/>
          <w:sz w:val="28"/>
          <w:sz w:val="28"/>
          <w:szCs w:val="28"/>
          <w:rtl w:val="true"/>
          <w:lang w:bidi="fa-IR"/>
        </w:rPr>
        <w:t>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احترام، گزارشى كه طى چهار صفحه بزرگ بود همه را به دقت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ترجمه هم كه ضميمه بود، نگاهى به آنها انداخت و چند سطر از مقدمه را كه به عربى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نمى دانستم، بعداً فهميدم تحصيلات دوره دوم متوسطه را در لبنان گذرانده و با عربى آشنايى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خودت نگهش دار تا بعد دستور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يك بعدازظهر بود كه تلفن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صمصام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خدمتشان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تازه از شرفيابى برگشته بود، زيرا در يك كارتن آبى پرونده ها را زير و رو مى كرد كه پرونده آية اللّٰه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تعهد بگيريد كه در طول مدت ترجمه، حق ندارد رونوشت به كسى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ترجمه كامل، به شما خبر بدهد تا دستور بدهم 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من خودم نگه مى دارم ولى كتاب و ترجمه را ببريد به او تحويل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را به همان صورت گرفتم و بردم به بختيار دادم كه روى پرونده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را سوار جيپ كرده و به در منزلش رساندم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فتوكپى اين نوشته را، همراه نامه اى خدمت استاد صدربلاغى فرستادم، تا اگر مطلبى گفتنى باشد، بنويسند و ما آن را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سازيم، ولى استاد بلاغى، طى نامه اى به اين جانب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دانشمند بسيار عزيز و شريفم جناب حجة الاسلام و المسلمين آقاى</w:t>
      </w:r>
      <w:bookmarkStart w:id="33" w:name="pg9247_108399"/>
    </w:p>
    <w:p>
      <w:pPr>
        <w:pStyle w:val="BookText"/>
        <w:rPr/>
      </w:pPr>
      <w:bookmarkEnd w:id="33"/>
      <w:r>
        <w:rPr>
          <w:rFonts w:ascii="IRNazanin" w:hAnsi="IRNazanin" w:eastAsia="IRNazanin"/>
          <w:color w:val="111111"/>
          <w:sz w:val="28"/>
          <w:sz w:val="28"/>
          <w:szCs w:val="28"/>
          <w:rtl w:val="true"/>
          <w:lang w:bidi="fa-IR"/>
        </w:rPr>
        <w:t xml:space="preserve">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بقائه و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مهرآميز آن جناب چند روز قبل وصول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توجه و تفقدى كه نسبت به اين ارادتمند بذل فرموده ايد بسيار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ماجراى كتاب الامام على عليه السلام بايد به عرض برسانم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حال و مزاج بنده آمادگى براى انشاى مطالبى راجع به آن كتاب ندارد، ولى همان طور كه در مذاكرات تلفنى معروض داشتم هرگاه سؤالاتى به صورت مصاحبه پيرامون آن كتاب طرح شود، شايد بتوانم اطلاعات خود را در جواب بيان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نامه اى هم كه حضرت آية اللّٰه العظمى بروجردى قدس سره در اين باره براى بنده فرستاده اند موجود است، و هرگاه مطالب آن منتشر شود، كمك مؤثرى به روشن شدن وضعيت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سلامت و توفيق آن جناب را در نشر حقايق، از خداى كريم مسئلت دارم، و به ديدار آن بزرگوار بسيار مشتاقم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 xml:space="preserve">ارادتمند صدربلاغى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ديماه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همين نامه، مرا بر آن داشت كه به ديدار استاد صدربلاغى رفته، تجديد عهدى بكنم و گفت وگوى كوتاهى با استاد بلاغى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ادامه اين گفت وگو را به وقت ديگر موكول كرديم كه متأسفانه ادامه آن مقدور نشد و استاد بلاغى درگذشت، اما آنچه كه در نخستين گفت وگوى كوتاه مطرح شد و ايشان پاسخ دادند، چنين است</w:t>
      </w:r>
      <w:r>
        <w:rPr>
          <w:rFonts w:eastAsia="IRNazanin" w:cs="IRNazanin"/>
          <w:color w:val="111111"/>
          <w:sz w:val="28"/>
          <w:szCs w:val="28"/>
          <w:rtl w:val="true"/>
          <w:lang w:bidi="fa-IR"/>
        </w:rPr>
        <w:t>:</w:t>
      </w:r>
    </w:p>
    <w:p>
      <w:pPr>
        <w:pStyle w:val="Heading4"/>
        <w:numPr>
          <w:ilvl w:val="3"/>
          <w:numId w:val="1"/>
        </w:numPr>
        <w:rPr/>
      </w:pPr>
      <w:bookmarkStart w:id="34" w:name="__RefHeading___Toc4338602_2870459653"/>
      <w:bookmarkStart w:id="35" w:name="_Toc13"/>
      <w:bookmarkEnd w:id="34"/>
      <w:r>
        <w:rPr>
          <w:rtl w:val="true"/>
        </w:rPr>
        <w:t>ماجراى ترجمه كتاب از زبان استاد صدر بلاغى</w:t>
      </w:r>
      <w:bookmarkEnd w:id="35"/>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شما به فكر ترجمه كتاب امام على عليه السلام افتاديد؟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نسخه اى از كتاب را خدمت آية اللّٰه بروجردى فرستادم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خيلى به من لطف داشتند و اظهار محبت و علاقه مى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لحن مرقومه هاى ايشان، ميزان لطف شان هم روشن مى شود و به هر حال نامه ايشان كه رسيد، من احساس كردم كه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نامۀ استاد صدربلاغى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دارند كتاب ترجمه شود و من كار ترجمه را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در بعضى از محافل صحبت از كتاب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انتقاد مى كردند كه مؤلف، اشتراكى است و افكار كمونيستى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دفاع كردم و گفتم كه به امر آية اللّٰه بروجردى مشغول ترجمه آن هستم و افزودم كه اين چنين برداشت منطقى و صحيح از ديدگاه 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امام على عليه السلام توسط يك مسيحى واقعاً موجب افتخار است و كتاب به قول آية اللّٰه بروجردى بى نظير و يا عادم النظير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چيزى نگذشت كه معلوم شد شياطين كار خود را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سوى ديگر، آنها چون مى دانستند كه آية اللّٰه بروجردى علاقه دارند كتاب ترجمه شود، به يكى از شخصيت هاى علمى محترم پيشنهاد كردند كه براى جلب رضايت آقا، كتاب را ترجمه كند و متأسفانه او هم غافل از توطئه پشت پرده، در دام افتاد و كتاب را ترجمه كرد و بعد اضافاتى مثلاً در صفات ملوك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ترجمه كتاب افزود كه هم تحريف حقيقت بود، هم تحريف تاريخ و هم تحريف ماهيت و هدف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دستگيرى شما و توقيف كتاب و تعهدى كه از شما گرفتند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گرفتارى هم، درواقع مطلب همان طور است كه سرهنگ پژمان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نفر به من تلفن زد كه از دوستان فرزندم است و مى خواهد مرا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ما باز است 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آمد، خود را سروان يا سرگرد معرفى كرد و ما هم چيزى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نشست و مأموريت خود را بيان كرد و گفت كه بدون سر و صدا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كتاب و ترجمه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روى ميز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در كيف خود جاى داد و ما را هم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كرديم و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ساختمانى برد و نشستيم به گفت وگو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من نمى دانستم كه محل بازجويى من كجاست؟ احترام ظاهر را حفظ كرد و</w:t>
      </w:r>
    </w:p>
    <w:p>
      <w:pPr>
        <w:pStyle w:val="BookText"/>
        <w:rPr/>
      </w:pPr>
      <w:r>
        <w:rPr>
          <w:rFonts w:ascii="IRNazanin" w:hAnsi="IRNazanin" w:eastAsia="IRNazanin"/>
          <w:color w:val="111111"/>
          <w:sz w:val="28"/>
          <w:sz w:val="28"/>
          <w:szCs w:val="28"/>
          <w:rtl w:val="true"/>
          <w:lang w:bidi="fa-IR"/>
        </w:rPr>
        <w:t>آدم مؤدبى بود، اما معلوم نبود كه اگر دستور ديگرى از بالا مى رسيد، وضع چگونه مى شد و ادب و احترام كجا مى رفت؟</w:t>
      </w:r>
    </w:p>
    <w:p>
      <w:pPr>
        <w:pStyle w:val="BookText"/>
        <w:rPr/>
      </w:pPr>
      <w:r>
        <w:rPr>
          <w:rFonts w:ascii="IRNazanin" w:hAnsi="IRNazanin" w:eastAsia="IRNazanin"/>
          <w:color w:val="111111"/>
          <w:sz w:val="28"/>
          <w:sz w:val="28"/>
          <w:szCs w:val="28"/>
          <w:rtl w:val="true"/>
          <w:lang w:bidi="fa-IR"/>
        </w:rPr>
        <w:t>بازجويى كه تمام شد، ما را ول نكردند و شب نگه داشتند و همان جا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با او شوخى مى كردم، مثلاً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شما چطوره؟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سيگارى بكشيد بى ضرر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شوخى هاى عادى خودمان، تا خيال نكند كه حالا ما ترسيده ايم يا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او مى گويد ما عارف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ادعايى نداشتيم و خود را هم عارف نمى دانيم، ولى اغلب اينها از بس با خودشان بيگانه اند و از رؤسايشان تبختر و پز ديده اند، وقتى با يك طلبۀ لاقبابى مثل من روبه رو مى شوند و دو كلمه هم حرف حق مى شنوند، روحشان تكانى مى خورد و ياد عارف و عرفان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مطالب آخر، البته من يادم نمى آيد كه تعهدى سپرده باشم، ولى گفتند كه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ترجمه كتاب را تمام كنيد و به ما بدهيد تا ما زودتر اجازۀ نشر آن را از اداره فرهنگ بگيريم چون با جوّى كه درباره كتاب درست شده است، به شما اجازه نشر نخواهند داد، بعد كه ترجمه تمام شد، آن را از من گرفتند تا پس از يك هفته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 زنگ زدم كه آقا كتاب چى شد؟ اجازه چطور شد؟ پاسخ دادند كه بررسى تمام نشده، هر وقت تمام شد خودمان خبر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وقت هم البته خبر ندادند و من هم علاقه نداشتم كه با اينها تماس بگيرم و به هر حال اصل ترجمه ما از بين رفت و يا اين كه در پرونده من در اسناد ساواك موجود است و اگر زحمتى نيست و مقدورتان هست از اين آقايان بپرسيد، اگر ترجمه آن جا باشد به ما پس بدهند، يك مرورى بكنيم و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ترجمه به دستور آية اللّٰه بروجردى بود و من هم خيلى دقت كردم كه خوب ترجمه شود و توضيحات لازمى را در پاره اى موارد، در پاورقى ها به طور مشروح طبق نظر مرحوم آقا بر آن افزودم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موضوع در نامه دوم اشاره فرمودند كه من عين نامه را به شما</w:t>
      </w:r>
    </w:p>
    <w:p>
      <w:pPr>
        <w:pStyle w:val="BookText"/>
        <w:rPr/>
      </w:pPr>
      <w:r>
        <w:rPr>
          <w:rFonts w:ascii="IRNazanin" w:hAnsi="IRNazanin" w:eastAsia="IRNazanin"/>
          <w:color w:val="111111"/>
          <w:sz w:val="28"/>
          <w:sz w:val="28"/>
          <w:szCs w:val="28"/>
          <w:rtl w:val="true"/>
          <w:lang w:bidi="fa-IR"/>
        </w:rPr>
        <w:t>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غفلت شد و نسخه اى فتوكپى از كتاب برنداشتيم و به هر حال به ظاهر زحمت ما هدر رفت، اما شما بعداً با ترجمه هر پنج جلد كتاب جرداق، در واقع خدمت را تمام و كمال انجام داديد و من خيلى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شريف كه حاكى از صحّت مزاج عالى بود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راجع به ترجمه كتاب الامام على عليه السلام مرقوم داشته بوديد مستحضر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اين كتاب را براى حقير فرستاده بودند فى الجمله مراجعه كردم ولكن مجال نداشتم كه كاملاً آن را مطالعه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مستطاب ثقة الاسلام آقاى آقا لطف اللّٰه صافى</w:t>
      </w:r>
      <w:r>
        <w:rPr>
          <w:rStyle w:val="FootnoteAnchor"/>
          <w:rtl w:val="true"/>
        </w:rPr>
        <w:footnoteReference w:id="4"/>
      </w:r>
      <w:r>
        <w:rPr>
          <w:rFonts w:ascii="IRNazanin" w:hAnsi="IRNazanin" w:eastAsia="IRNazanin"/>
          <w:color w:val="111111"/>
          <w:sz w:val="28"/>
          <w:sz w:val="28"/>
          <w:szCs w:val="28"/>
          <w:rtl w:val="true"/>
          <w:lang w:bidi="fa-IR"/>
        </w:rPr>
        <w:t>دادم كه به دقت مطالعه نمايند و نتيجه را به حقير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مطالعه مواردى را يادداشت نموده و به حقير دادند كه سواد آن لفاً ارسال است ملاحظه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خود جناب عالى هم در مطالعه و مراجعه به اين موارد و غير اين موارد توجه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پاورقى توضيحات كامله راجع به اين مطالب داده شود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دوام تاييدات جناب مستطاب عالى را مسئلت مى نمايد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ملتمس دعاهستم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الطباطبايى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نامه دوم آية الله بروجردى، به استاد صدر بلاغى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خط آية اللّٰه بروجردى</w:t>
      </w:r>
    </w:p>
    <w:p>
      <w:pPr>
        <w:pStyle w:val="BookText"/>
        <w:rPr/>
      </w:pPr>
      <w:r>
        <w:rPr>
          <w:rFonts w:ascii="IRNazanin" w:hAnsi="IRNazanin" w:eastAsia="IRNazanin"/>
          <w:color w:val="111111"/>
          <w:sz w:val="28"/>
          <w:sz w:val="28"/>
          <w:szCs w:val="28"/>
          <w:rtl w:val="true"/>
          <w:lang w:bidi="fa-IR"/>
        </w:rPr>
        <w:t>به نظر شما چرا چنين كردند؟ آيا واقعاً يك كتاب براى رژيم اين قدر خطرناك بود كه خود شاه رسماً در امر آن دخالت كند؟</w:t>
      </w:r>
    </w:p>
    <w:p>
      <w:pPr>
        <w:pStyle w:val="BookText"/>
        <w:rPr/>
      </w:pPr>
      <w:r>
        <w:rPr>
          <w:rFonts w:ascii="IRNazanin" w:hAnsi="IRNazanin" w:eastAsia="IRNazanin"/>
          <w:color w:val="111111"/>
          <w:sz w:val="28"/>
          <w:sz w:val="28"/>
          <w:szCs w:val="28"/>
          <w:rtl w:val="true"/>
          <w:lang w:bidi="fa-IR"/>
        </w:rPr>
        <w:t xml:space="preserve">ببينيد رژيم شاه فرهنگ شناس نبود و اصولاً هر نظام استبدادى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سلطنتى، به تعبير قرآن مجيد اهل فساد است نه اهل صلاح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كه محتواى كتاب، گرايش سوسياليستى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آن بود كه براى روشن شدن انديشه ها، آن را منتشر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اين كتاب جلوگيرى كردند و نسخه ترجمه مرا دزديدند، اما كتاب هاى لنين، ماركس و مائو در خارج چاپ مى شد و به طور رايگان در اختيار جوانان ما قرار مى گرفت و به هر حال در قرن بيستم و در آستانۀ 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توقيف يك كتاب، واقعاً نشان دهنده اوج حماقت و ضدفرهنگ بودن يك رژيم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تريب متأسفانه تنها نسخه ترجمه شده از كتاب يك جلدى الامام على عليه السلام كه با تأييد و توصيه مرحوم آية اللّٰه بروجردى انجام يافته بود، و طبق نظريه ايشان توضيحاتى نيز در موارد لازم، در پاورقى ها بر آن افزوده شده بود، مفقود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ترجمه كتاب متوقف نشد و به يارى خدا اين جانب هر پنج جلد الامام على را كه درواقع متن كامل و مشروح كتاب بود، ترجمه كردم كه به ضميمه توضيحات و پاورقى ها در موارد و مورد نياز، بارها در قم و تهران چاپ و در سراسر ايران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ترجمه كامل متن نسخۀ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جلدى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تقديم دوستان و علاقه مندان راه امام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استاد صدربلاغى را غريق رحمت سازد و به ما توفيق خدمت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سيدهادى خسروشاهى</w:t>
      </w:r>
      <w:bookmarkStart w:id="36" w:name="pg9247_108406"/>
    </w:p>
    <w:p>
      <w:pPr>
        <w:pStyle w:val="Heading3"/>
        <w:numPr>
          <w:ilvl w:val="2"/>
          <w:numId w:val="1"/>
        </w:numPr>
        <w:rPr/>
      </w:pPr>
      <w:bookmarkStart w:id="37" w:name="__RefHeading___Toc4338604_2870459653"/>
      <w:bookmarkStart w:id="38" w:name="_Toc14"/>
      <w:bookmarkEnd w:id="36"/>
      <w:bookmarkEnd w:id="37"/>
      <w:r>
        <w:rPr>
          <w:rtl w:val="true"/>
        </w:rPr>
        <w:t xml:space="preserve">مقدمه </w:t>
      </w:r>
      <w:r>
        <w:rPr/>
        <w:t>3</w:t>
      </w:r>
      <w:bookmarkEnd w:id="38"/>
    </w:p>
    <w:p>
      <w:pPr>
        <w:pStyle w:val="Heading4"/>
        <w:numPr>
          <w:ilvl w:val="3"/>
          <w:numId w:val="1"/>
        </w:numPr>
        <w:rPr/>
      </w:pPr>
      <w:bookmarkStart w:id="39" w:name="__RefHeading___Toc4338606_2870459653"/>
      <w:bookmarkStart w:id="40" w:name="_Toc15"/>
      <w:bookmarkEnd w:id="39"/>
      <w:r>
        <w:rPr>
          <w:rtl w:val="true"/>
        </w:rPr>
        <w:t>دربارۀ كتاب الامام على</w:t>
      </w:r>
      <w:bookmarkEnd w:id="40"/>
    </w:p>
    <w:p>
      <w:pPr>
        <w:pStyle w:val="BookText"/>
        <w:rPr/>
      </w:pPr>
      <w:r>
        <w:rPr>
          <w:rFonts w:ascii="IRNazanin" w:hAnsi="IRNazanin" w:eastAsia="IRNazanin"/>
          <w:color w:val="111111"/>
          <w:sz w:val="28"/>
          <w:sz w:val="28"/>
          <w:szCs w:val="28"/>
          <w:rtl w:val="true"/>
          <w:lang w:bidi="fa-IR"/>
        </w:rPr>
        <w:t xml:space="preserve">در ايران هم مانند ديگر كشورهاى اسلامى و عربى، كمتر كسى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ارزشمند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على صوت العدالة الانسانية را نشنيده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انتشار اين كتاب پرارج، شايد 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ديگر از جهان عرب معروفيت و شهرتى نداشت، ولى با چاپ و انتشار خلاصه مباحث پنج جلد كتاب خود، در يك مجلد، شهرت جهانى يافت و نامه هايى كه از سراسر جهان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مصر، سوريه، عراق، پاكستان، هند، لبنان، اروپا، آمريكا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 و تقريظهايى كه دانشمندان اسلامى و شخصيت هاى بزرگ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بر كتاب او نوشتند، همگى شاهدى زنده بر اشتهار مؤلف و ارزش والاى كتاب وى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كتاب الامام على صوت العدالة الانسانية موجى جهانى از تقدير و تشويق، تعريف و تمجيد را نسبت به مؤلف و مباحث مطرح شده در كتاب، برانگيخت و كتاب بلافاصله به زبان هاى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انگليسى،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گرديد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نخست منتشر نمود، خلاصه اى از مجموعۀ پنج جلدى كتاب بزرگ وى دربارۀ شخصيت جهانى و عظمت افكار انسانى و</w:t>
      </w:r>
    </w:p>
    <w:p>
      <w:pPr>
        <w:pStyle w:val="BookText"/>
        <w:rPr/>
      </w:pPr>
      <w:r>
        <w:rPr>
          <w:rFonts w:ascii="IRNazanin" w:hAnsi="IRNazanin" w:eastAsia="IRNazanin"/>
          <w:color w:val="111111"/>
          <w:sz w:val="28"/>
          <w:sz w:val="28"/>
          <w:szCs w:val="28"/>
          <w:rtl w:val="true"/>
          <w:lang w:bidi="fa-IR"/>
        </w:rPr>
        <w:t xml:space="preserve">چگونگى ديدگاه هاى امام على دربارۀ عدالت اجتماعى و اقتصادى و روش آزادگى در حكومت و رفتار با مردم بود و چون آن كتاب با تقدير، تحسين و استقبال بى سابقه دانشمندان و مردم جهان روبه رو شد، مؤلف، متن اصلى كتاب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بزرگ و در بيش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عناوين ذيل، 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حقوق 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انقلاب فرانسه؛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سقراط؛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عصر او؛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 قوميت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اين مجلدات، داراى مباحث ژرف و ارزنده اى است كه بى شك در يك مقدمۀ كوتاه نمى توان دربارۀ آنها بحث كرد و به همين دليل، به نظر من ارزش و اهميت اين كتاب، تنها هنگامى روشن مى شود كه از آغاز جلد اول تا پايان جلد پنجم دقيقاً مطالعه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عصر ما نويسندگان مسيحى شرقى و يا مستشرقان غربى بسيارى دربارۀ زندگى و افكار امام على بن ابى طالب عليه السلام به بحث و تحقيق پرداخته اند كه به عنوان مثال مى توان از يك مسيحى لبنانى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كه چندسال پيش قصيدۀ مفصلى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قصيدۀ مفصل ترى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يك كتاب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ملحمة 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كه موجب استقبال و تقدير و تحسين بزرگان علماى شيعه از قبيل مرحوم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قرار گرفت و مؤلف تقريظهاى بى شمارى از اطراف و اكناف عالم</w:t>
      </w:r>
    </w:p>
    <w:p>
      <w:pPr>
        <w:pStyle w:val="BookText"/>
        <w:rPr/>
      </w:pPr>
      <w:r>
        <w:rPr>
          <w:rFonts w:ascii="Amiri" w:hAnsi="Amiri" w:eastAsia="Amiri" w:cs="Amiri"/>
          <w:color w:val="111111"/>
          <w:sz w:val="28"/>
          <w:sz w:val="28"/>
          <w:szCs w:val="28"/>
          <w:rtl w:val="true"/>
          <w:lang w:bidi="ar-SA"/>
        </w:rPr>
        <w:t>اسلامى دريافت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بخواهيم منصفانه داورى كنيم و درباره كتاب و فكر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بگوييم، بايست صادقانه بپذيريم كه در اين زمينه، هيچ يك از نويسندگان مسيحى شرق و يا مستشرقان غرب، نتوانسته اند كه به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درستى كه اين سخن مرحوم آية الله شرف الدين</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ان اقول فى عبقريتكم كلمة فأعيرونى بيانكم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بخواهيد درباره عظمت شخصيت شما كلمه اى بگويم، بايد بيان خود را بمن امانت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القومية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پايانى، چاپ بيروت، ص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جرداق؟ ان شئت ان نقول فى عبقريتك و فى سفرك القيم الخالد، كلمة، فيجب ان تعيرنا بيانك و بنانك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صرف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هيچ پژوهش گر يا نويسندۀ ديگرى تا به امروز نتوانسته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عظيم و جهانى رهبر بزرگ شيعيان، امام على بن ابى طالب عليه السلام و انديشه هاى والاى اجتماعى، سياسى و اقتصادى آن حضرت را تجزيه و تحليلِ دقيق و عميق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مطالعه كامل كتاب، و دقت در تقريظهاى بى شمارى كه از طرفِ شخصيت هاى بزرگ و صاحب نظر اسلامى و غيراسلامى، بر مؤلف رسيده، و قسمت هايى از سى نمونۀ آنها در پايان جلد پنجم كتاب،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فى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كمك شايانى به صحت ادعاى ما و بر درك عظمت كتاب و فكر باز و نكته سنج مؤلف آن، خواهد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اى كه بلنداى فكر و تواضع كم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مى دهد، اين است</w:t>
      </w:r>
    </w:p>
    <w:p>
      <w:pPr>
        <w:pStyle w:val="BookText"/>
        <w:rPr/>
      </w:pPr>
      <w:r>
        <w:rPr>
          <w:rFonts w:ascii="IRNazanin" w:hAnsi="IRNazanin" w:eastAsia="IRNazanin"/>
          <w:color w:val="111111"/>
          <w:sz w:val="28"/>
          <w:sz w:val="28"/>
          <w:szCs w:val="28"/>
          <w:rtl w:val="true"/>
          <w:lang w:bidi="fa-IR"/>
        </w:rPr>
        <w:t>كه وى با وجود اين همه كوششى كه در تهيه و تأليف اين كتاب و در مراجعه به مدارك و مأخذ اصيل اسلامى نموده، در يكى از نامه هاى خود، به نگارنده، مى نويسد كه او هرگز نتوانسته است بر وظيفه خود در قبال عظمت على بن ابى طالب عليه السلام و معرفى آن حضرت به جهانيان، آن طور كه بايد،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اعتراف مى كنم كه در تجزيه و تحليل عظمت و معرفى شخصيت على بن ابى طالب هنوز قصور دارم زيرا يك نويسنده، هراندازه هم كه كوشش نموده و زحمت بكشد و هرمقدار كه در كار خود توانا باشد، نمى تواند تحقيقى كامل دربارۀ شخصيت يك انسان عادى به عمل آورد، تا چه رسد كه اين انسان، على بن ابى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مقدمۀ كوتاه، پيش از آن كه به نقل كامل اين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بپردازيم، بى مناسبت نخواهد بود به چندين نامه كه از سوى شخصيت هاى بزرگ و مراجع عالى قدر جهان تشيع، براى تقدير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اشاره اى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موسى آل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كه به امر آية اللّٰه بروجردى براى مؤلف فرستاده است،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وقتى كه در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به زيارت حضرت آية اللّٰه بروجردى مشرف شدم، اولين سؤالى كه از من كردند، راجع به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 بود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تحسين و تقدير بى نهايت ايشان را نسبت به اين كتاب، تاكنون دربارۀ هيچ كتاب ديگرى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خصوص ايشان به من امر نمودند كه تمجيد و تقديرشان را به مناسبت استنتاج صحيح شما از تاريخ زندگى امام و توضيح چگونگى انديشه آن حضرت، علاوه بر زيبايى اسلوب و روش نگارش، به شما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حضرت معظم له ارتعاش نداشت، بسيار مايل بودند كه نامه اى با خط خود، براى شما مرقوم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مطالعۀ اين كتاب شريف، شما را فردى محقق، خبير، منصف، و باشهامت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موجب خوش وقتى است كه عصر آزادى و دورۀ تحقيق و بررسى حقايق ثابت و استوار و كشف گنج هاى نهان و آثار پرقيمت و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هاى مردان و نمونه هاى عالى اخلاق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رسيده و از دانشمندان، هركسى به اندازه قدرت و همت خود، در اين راه موفقيت هايى كسب كرده اند، ولى بهرۀ شما در اين ميدان، بيشتر و هدف شما عالى تر از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به پشتيبانى من همۀ دانشجويان و طلاب علوم و عده بسيارى از متفكرين، چه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عراق و ايران، كمال تقدير و تحسين را از كتاب پرارج شما داريم و اميدواريم كه در آينده، امكانات بيشترى براى نسل هاى بعدى فراهم شود تا پرده ها را از روى حقايق كنار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هرحال، فضيلت سبقت در دقيق ترين و شريف ترين ميدان هاى زندگى، از آن شما است، و اميد است كه همۀ نويسندگان راه را به روش شما بپيمايند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 اللّٰه سيد محسن حكيم نيز در نامه 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الاشرف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مؤلف فرستاده اند، مى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از جهاتى مرا وادار به تعجب و تحسين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من مهم ترين و دقيق ترينِ آن جهات، جنبۀ مراعات عدل و انصاف است كه سراسر كتاب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مؤلف آن وقتى دربارۀ شخصيت امام على عليه السلام به تجزيه و تحليل پرداخته، خود نيز تحت تأثير صداى عدالت انسانى قرار گرفته و اين روح عالى انسانى، بر خود او هم غلبه كرده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زحمت و كوشش و اين اثر نفيس شما را به ديدۀ عظمت مى نگرم، و به همگان توصيه مى كنم كه اين كتاب را در پرتو عقل و فطرت بررسى كنند تا حقيقت را</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صداى عدالت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بشنوند و با اين روح عالى تربيت شوند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استاد شيخ محمد جواد مغنيه، مفسر قرآن و شارح نهج البلاغه از لبنان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على بخواند و آن گاه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بخش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عدالت هستى، على و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كند، دچار شگفتى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آوازۀ شهرت پاره اى از مجلدات اين كتاب به همه جا رسيد، در حالى كه مؤلف آن هنوز چنين شهرتى ندارد، اما هنگامى كه مى بينيم جرج جرداق هنوز جوان است و در آغاز راه، اين شگفتى و حيرت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دربارۀ على كتاب مى نويسد، اما خود هوادار اشرافيت و اريستوكراسى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حسين نيز كتاب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روش ويژه اى فقط به سيره نويسى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جرج جرداق، در كشف حقايق، همراه با ماهواره هاى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افلاك مى رود و عقاد و طه حسين را در پيچ و خم راه هاى مدار محدود خود، با مركبى معمولى رها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مؤلف امام على در اين است كه با عظمت عصر ما كه عصر پيروزى انديشه و شناخت است، همراه و هم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را بخوانيد، تا اين حقيقت به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خود بهره اى از بزرگوارى را ندارد، مى تواند حقيقت عظمت امام على را از هرجهت روشن سازد؟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كه خود از نعمتى محروم است، نمى تواند آن را به ديگرى ببخشد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آياتى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نبوى در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گفته اند و صدها جلد كتاب تأليف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هزارها كتاب و مقاله و خطابه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ها نفر، افتخار محبت و پيروى على عليه السلام را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بزرگ عرب نيز با شگفتى و حيرت، دربارۀ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على بن ابى طالب عليه السلام، شخصيت ناشناخته اى نيست كه نياز به معرفى داشته باشد، چنان كه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مدح على عليه السلام را بگويد،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عمد مدح وصى را نمى گويم، زيرا نور وجود او پرتوافشان و جهانگير است و راست قامتان در اين مرحله از عظمت، خود معرف خود مى باشند و تعريف پرتو خورشيد كارى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شما كتاب جرج جرداق را دربارۀ على عليه السلام مطالعه كنيد، يقين خواهيد كرد كه شخصيت على هنوز ناشناخته مانده است و بايد به همه، به ويژه براى شيعه كه در بالاى مناره ها و منبرها نام او را برزبان مى آورند و صدها هزارتن از آنان همه ساله به زيارت حرم مقدس وى مى شتابند، به طور كامل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امروز، علماى شيعه، كتاب هاى بسيارى دربارۀ امام تأليف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كتابى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تأليف نموده و احاديثى را كه دربارۀ على نقل شده،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دربارۀ حديث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با عنوان الفين تهيه كرده و در آن هزار دليل عقلى و هزار دليل نقلى دربارۀ امامت على عليه السلام و اولويت او به خلافت پس از پيغمبر،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جرج جرداق در كتاب بزرگ خود به هيچ يك از آن دو هزار دليل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على عليه السلام ياد كرده و شخصيت او را به خوانندگان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شخصيت على عليه السلام را از جنبه هاى گوناگون بررسى كرده، بدون اين كه به شهادت ها و گفته هايى تكيه نمايد كه دربارۀ فضايل امام، معاصرين از پيشينيان نقل كرده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ضمن، خواننده را ملزم مى سازد كه از اين مباحث ديرينه نيز دور نشود و از اين رو چنان كه شيوۀ هر دانشمندى است، به شرح و مقايسۀ انديشه هاى متفكران</w:t>
      </w:r>
    </w:p>
    <w:p>
      <w:pPr>
        <w:pStyle w:val="BookText"/>
        <w:rPr/>
      </w:pPr>
      <w:r>
        <w:rPr>
          <w:rFonts w:ascii="IRNazanin" w:hAnsi="IRNazanin" w:eastAsia="IRNazanin"/>
          <w:color w:val="111111"/>
          <w:sz w:val="28"/>
          <w:sz w:val="28"/>
          <w:szCs w:val="28"/>
          <w:rtl w:val="true"/>
          <w:lang w:bidi="fa-IR"/>
        </w:rPr>
        <w:t>گذشته و حال و قياس نظريات ايشان با انديشه هاى والاى امام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جرج جرداق، تاريخ فرد يا عصر خاصى را نمى نگارد و جمع آورى كننده اقوال اين وآن هم نيست و با تعصب، عقيده اى را برضد عقيده اى ديگر ترجيح نمى دهد، بلكه او پژوهش گر دانشمندى است كه همۀ امور را بررسى مى كند و همۀ نگرش ها را مورد تحقيق قرار مى دهد و افكار گوناگون را كنار هم مى گذارد و روابط آنها را با يكديگر مى سنجد، آن گاه شخصيت امام را از لابه لاى همۀ آنها روشن و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از راه معرفى شخصيت على عليه السلام، ارزش هاى جديد انسانى را به ما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خواننده كتاب تصور مى كند كه مؤلف، بدون اين كه به شخصيت جهانى على عليه السلام توجهى داشته باشد، مى كوشد كه ازگفتارها وكردارهاى وى مفاهيم ژرف انسانى را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جرداق، در درجه اول يك كاشف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عالى قدر،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و ادراك اين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كلمات امام كه ما مثل نام خودمان آنها را حفظ كرده ايم، مفاهيم تازه اى را كشف و بيان مى كند كه هرگز به فكر ما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گفتار امام شامل اين مفاهيم است و به طور آشكار به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روشن است، ولى پس از تفسير و تبيين 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نيروهاى نهفته در طبيعت كه ما آنها را نمى شناسيم، مگر پس از آن كه كسى آنها را كشف 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جرج جرداق، در زمينۀ شناخت امام درهايى را گشوده است كه چهارده قرن به روى ما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او در گشايش اين درها به كار برده، سراسر عطر گل ياس و افسون و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گزاريم كه بر مردم عرب و مسلمان، اديبى انديشمند بخشيد، تا براى نخستين بار، كامل ترين و بزرگ ترين ميراث آنها را به خودشان بازشناساند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جواد مغنيه در مقاله اى ديگر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كتاب را چندين بار خوانده ام و باز هم آن را مى خوانم و هربار احساس مى كنم گنجى را كشف كرده ام كه از همۀ گنج ها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و معاصرين دربارۀ شخصيت امام كتاب هاى زيادى نوشته اند كه انسان را به تحسين وامى دارد، ولى نوشته هاى اين اديب جوان كجا و آثار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عباس محمود عقاد و طه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جرج جرداق با سحر بيان و نيروى علم و عظمت هنر، انسان را مدهوش مى كند و بر عقل و شعورش آن چنان تسلط مى يابد كه انسان فقط به نويسنده و كتاب فكر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من راه علاج مشكلات سياسى و اجتماعى را بايد در محتواى انديشه هاى والاى على كه با كوشش جرداق مكشوف شده است، جست وجو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قلم من توان تعريف اين كتاب بزرگ و جاودانه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نمى تواند هنر شايسته و اصيل و دانش سرشار و فهم عميق مؤلف را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من مى توانم انجام دهم، اين است كه شگفتى خود را در برابر او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هيچ تعريف و تقديرى نمى تواند درخور عظمت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مغنيه در نوشتارى ديگر، باز مى نويسد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بزرگ جرج جرداق، دنباله رو نويسندگان پيشين نيست، ولى مباحث خود را با گفتار آنان مستند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نتيجۀ دانش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انديشۀ پيشينيان، مانند يك مهندس كه سنگ خام را ماده اصلى ساختمان كاخى عظيم و محكم قرار مى دهد، استفاده نموده و آنها را مدرك و منبع تحقيقات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مقايسه روشى كه جرداق به كار برده و روشى كه ديگران در آثار خود دربارۀ امام به كار برده اند، اين حقيقت روشن مى شود كه نسبت ميان او و ديگران، مانند</w:t>
      </w:r>
    </w:p>
    <w:p>
      <w:pPr>
        <w:pStyle w:val="BookText"/>
        <w:rPr/>
      </w:pPr>
      <w:r>
        <w:rPr>
          <w:rFonts w:ascii="IRNazanin" w:hAnsi="IRNazanin" w:eastAsia="IRNazanin"/>
          <w:color w:val="111111"/>
          <w:sz w:val="28"/>
          <w:sz w:val="28"/>
          <w:szCs w:val="28"/>
          <w:rtl w:val="true"/>
          <w:lang w:bidi="fa-IR"/>
        </w:rPr>
        <w:t>نسبت ميان علم و هنر از سويى و طبيعت جامد بى احساس از سوى ديگر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استاد محمدتقى جعفرى،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تهران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بى همتا و اثر جاودانه شما، هم اكنون پيش روى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صفحات اين كتاب فقط بررسى شخصيت مرد يگانه اى را كه هميشه او با حق و حق با او بود، مطالعه نكردم، بلكه در كتاب شما،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جنبه هاى متعددى با يكديگر پيوند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كه اگر در جهان هستى مطلقى وجود دارد كه انديشه هاى ژرف بشرى در جست وجوىِ آن است، بايد جهت رسيدن به آن، كتاب شما موضوع مطالعه قرار بگيرد كه از لابه لاى سطور آن، نشانه هاى حق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كسانى باشند كه بخواهند معماى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كشف كنند، بايد اين كتاب را مدرك تحقيق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ديرزمانى است كه دربارۀ نظريه هايى كه دربارۀ انسان و جامعه وجود دارد، مطالعه مى كنم و فكر نمى كنم كه در عصور قديم و جديد، نظريه معروفى در اين زمينه ابراز شده باشد كه از آن آگاهى نيافته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نتيجه اى كه از اين ديدگاه ها و انديشه ها، به دست آورده ام اين است كه فكر خود را در راه رسيدن به مطالبى كه در اين كتاب پيرامون انسان كامل على بن ابى طالب، در يك جامعه ايده آل نوشته شده است، آماده كرده 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كتاب پر سروصدا، در محافل علمى و فرهنگى ايران مورد توجه واقع شده و واكنش هاى تندى هم برانگيخته است و همچون موضوع خود، گروهى به ديده دوستانه غلوآميز و برخى به ديده كينه و گاهى دشمنانه به آن مى نگرند، ولى روشن است كه هر انسان برجسته و هر اثر بزرگ فكرى، بايد چنين باشد</w:t>
      </w:r>
      <w:r>
        <w:rPr>
          <w:rFonts w:eastAsia="IRNazanin" w:cs="IRNazanin"/>
          <w:color w:val="111111"/>
          <w:sz w:val="28"/>
          <w:szCs w:val="28"/>
          <w:rtl w:val="true"/>
          <w:lang w:bidi="fa-IR"/>
        </w:rPr>
        <w:t>.</w:t>
      </w:r>
      <w:bookmarkStart w:id="41" w:name="pg9247_108416"/>
    </w:p>
    <w:p>
      <w:pPr>
        <w:pStyle w:val="BookText"/>
        <w:rPr/>
      </w:pPr>
      <w:bookmarkEnd w:id="41"/>
      <w:r>
        <w:rPr>
          <w:rFonts w:ascii="IRNazanin" w:hAnsi="IRNazanin" w:eastAsia="IRNazanin"/>
          <w:color w:val="111111"/>
          <w:sz w:val="28"/>
          <w:sz w:val="28"/>
          <w:szCs w:val="28"/>
          <w:rtl w:val="true"/>
          <w:lang w:bidi="fa-IR"/>
        </w:rPr>
        <w:t>البته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موجب گفت وگوها و مناقشات تند شده است، تعبيراتى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از همه و براى همه به طور يك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اين تعبيرات را با همان مفهومى ارزيابى مى كنند كه امروز در مكتب هاى اجتماعى مصطلح است و آزادى فردى را لغو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بى شمارى هم عقيده دارند كه اينها با آزادى فردى، در تضاد نيست، گو اين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هم براين باورند كه مقصود يك مفهوم منفى است و اين همان چيزى است كه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منشأ بسيارى از بدبختى هاى اجتماعى كنونى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هدف حقيقى خود را روشن تر بيان كنيد، تا انديشمندان و فرهنگ دوستان مجامع علمى ما، كتاب شما را ترجمه كرده و در اختيار عموم قرار دهند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نمونه هايى از چند نامه بود كه مشروح آنها و نامه هاى ديگر، در جلد پنجم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نكته خالى از فايده نيست كه من براى كسب اجازۀ ترجمه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صوت العدالة الانسانية نامه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كه بعد از مدت كوتاهى، جواب آن به دست من رسيد كه اينك متن اصلى و ترجمه نامه را در اين جا مى آوريم</w:t>
      </w:r>
      <w:r>
        <w:rPr>
          <w:rFonts w:eastAsia="IRNazanin" w:cs="IRNazanin"/>
          <w:color w:val="111111"/>
          <w:sz w:val="28"/>
          <w:szCs w:val="28"/>
          <w:rtl w:val="true"/>
          <w:lang w:bidi="fa-IR"/>
        </w:rPr>
        <w:t>:</w:t>
      </w:r>
    </w:p>
    <w:p>
      <w:pPr>
        <w:pStyle w:val="Heading4"/>
        <w:numPr>
          <w:ilvl w:val="3"/>
          <w:numId w:val="1"/>
        </w:numPr>
        <w:rPr/>
      </w:pPr>
      <w:bookmarkStart w:id="42" w:name="__RefHeading___Toc4338608_2870459653"/>
      <w:bookmarkStart w:id="43" w:name="_Toc16"/>
      <w:bookmarkEnd w:id="42"/>
      <w:r>
        <w:rPr>
          <w:rtl w:val="true"/>
        </w:rPr>
        <w:t>فضيلة السيد هادى الخسروشاهى التبريزى المحترم</w:t>
      </w:r>
      <w:bookmarkEnd w:id="43"/>
    </w:p>
    <w:p>
      <w:pPr>
        <w:pStyle w:val="BookText"/>
        <w:rPr/>
      </w:pPr>
      <w:r>
        <w:rPr>
          <w:rFonts w:ascii="Amiri" w:hAnsi="Amiri" w:eastAsia="Amiri" w:cs="Amiri"/>
          <w:color w:val="111111"/>
          <w:sz w:val="28"/>
          <w:sz w:val="28"/>
          <w:szCs w:val="28"/>
          <w:rtl w:val="true"/>
          <w:lang w:bidi="ar-SA"/>
        </w:rPr>
        <w:t>السلام عليكم و رحمة الله و بركاته و جعل الله اعمالكم موفقة و حياتكم سعيدة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احساس زيبا و حسن نظر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كه هم اكنون پيش روى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ها در واقع برآمده از قلب پاك و ناشى از حسن اخلاق خود</w:t>
      </w:r>
    </w:p>
    <w:p>
      <w:pPr>
        <w:pStyle w:val="BookText"/>
        <w:rPr/>
      </w:pPr>
      <w:r>
        <w:rPr>
          <w:rFonts w:ascii="IRNazanin" w:hAnsi="IRNazanin" w:eastAsia="IRNazanin"/>
          <w:color w:val="111111"/>
          <w:sz w:val="28"/>
          <w:sz w:val="28"/>
          <w:szCs w:val="28"/>
          <w:rtl w:val="true"/>
          <w:lang w:bidi="fa-IR"/>
        </w:rPr>
        <w:t>شماست وگرنه من لايق اين صفات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كارى جز اظهار گوشه اى از حقايق و افشاى بسيارى از 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زواياى تاريخ 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اعتراف مى كنم كه در بررسى شخصيت على بن ابى طالب هم چنان قصور دارم، زيرا كه يك نويسنده هراندازه كه كار كند و هرقدر كه كوشش بنمايد و به هر مقدار هم كه نيرومند باشد، اگر بخواهد شخصيت يك انسان عادى را بررسى نموده و به حقيقت او برسد يا عمق واقعى او را دريابد، نمى تواند حق مطلب را ادا كند، پس چطور مى شود دربارۀ شخص على بن ابى طالب و يا مانند او، حق مطلب را ادا كرد؟</w:t>
      </w:r>
    </w:p>
    <w:p>
      <w:pPr>
        <w:pStyle w:val="BookText"/>
        <w:rPr/>
      </w:pPr>
      <w:r>
        <w:rPr>
          <w:rFonts w:ascii="IRNazanin" w:hAnsi="IRNazanin" w:eastAsia="IRNazanin"/>
          <w:color w:val="111111"/>
          <w:sz w:val="28"/>
          <w:sz w:val="28"/>
          <w:szCs w:val="28"/>
          <w:rtl w:val="true"/>
          <w:lang w:bidi="fa-IR"/>
        </w:rPr>
        <w:t>اجازه خواسته ايد كه هر پنج جلد كتاب مرا به زبان فارسى ترجمه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اجازه را به شما مى دهم و اميدوارم كه در ترجمۀ آن دقت لازم به عمل آيد تا ترجمۀ كتاب، به طور كلى، از نقطه نظر موضوع و بيان، مطابق اصل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نامۀ شما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پيش هم اطلاع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برادران در ايران، كتاب ملخص نخستين مرا به فارسى ترجمه كرده اند، ولى از جهات گوناگون در اين زمينه روش خوبى را انتخاب نكرده اند؛ مثلاً ساده ترين اصول را رعايت نكرده و كتاب را بدون اجازۀ من ترجمه نموده اند و يا اين كه حقوق تأليف و رنج و كوشش مرا در نظر نگرفته اند و يا حتى پس از ترجمه، يك نسخه از كتاب ترجمه شده را براى من نفرستاده اند؟</w:t>
      </w:r>
    </w:p>
    <w:p>
      <w:pPr>
        <w:pStyle w:val="BookText"/>
        <w:rPr/>
      </w:pPr>
      <w:r>
        <w:rPr>
          <w:rFonts w:ascii="IRNazanin" w:hAnsi="IRNazanin" w:eastAsia="IRNazanin"/>
          <w:color w:val="111111"/>
          <w:sz w:val="28"/>
          <w:sz w:val="28"/>
          <w:szCs w:val="28"/>
          <w:rtl w:val="true"/>
          <w:lang w:bidi="fa-IR"/>
        </w:rPr>
        <w:t>و همين طور متن اصلى كتاب را دگرگون ساخته و مطالبى را از آن حذف و يا بر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كشورهاى مترقى، محال است كه يكى از اين امور صورت پذيرد، تا چه رسد به اين كه همۀ آنها يك جا انجام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مختصرى از تاريخ زندگى من كه خواسته بوديد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جديده، مرجعيون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عربى نامه جرج جرداق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دربارۀ ادبيات عرب، بررسى ادبيات اروپايى، روزنامه نگارى، نقد هنرى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فاغنرو المرأه، المشردون، قصور و اكواخ، فنانون احبوا، صلاح الدين و قلب الاسد، وجوه من كرتون، غرام الالهه، اساطيرالعربى</w:t>
      </w:r>
      <w:r>
        <w:rPr>
          <w:rStyle w:val="FootnoteAnchor"/>
          <w:rtl w:val="true"/>
        </w:rPr>
        <w:footnoteReference w:id="11"/>
      </w:r>
      <w:r>
        <w:rPr>
          <w:rFonts w:ascii="Amiri" w:hAnsi="Amiri" w:eastAsia="Amiri" w:cs="Amiri"/>
          <w:color w:val="111111"/>
          <w:sz w:val="28"/>
          <w:sz w:val="28"/>
          <w:szCs w:val="28"/>
          <w:rtl w:val="true"/>
          <w:lang w:bidi="ar-SA"/>
        </w:rPr>
        <w:t>، بوهيميه، فينوس والشاعر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اين نامه آخرين عكسم را هم كه خواسته ايد، براى شما مى فرستم، و اگر توضيحات بيشترى لازم باشد به من اطلاع دهيد تا بلافاصله اقدام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على جميع الاخوان والاصدقاء</w:t>
      </w:r>
    </w:p>
    <w:p>
      <w:pPr>
        <w:pStyle w:val="BookText"/>
        <w:rPr/>
      </w:pPr>
      <w:r>
        <w:rPr>
          <w:rFonts w:ascii="IRNazanin" w:hAnsi="IRNazanin" w:eastAsia="IRNazanin"/>
          <w:color w:val="111111"/>
          <w:sz w:val="28"/>
          <w:sz w:val="28"/>
          <w:szCs w:val="28"/>
          <w:rtl w:val="true"/>
          <w:lang w:bidi="fa-IR"/>
        </w:rPr>
        <w:t>و دمتم الى المخلص جورج جرداق</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دانشكده زهرة 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 انتشار كتاب بزرگ، الامام على صوت العدالة الانسانية، همانند تمام كارهاى مهم و پرارزش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از مخالفت و انتقاد دور نماند، و حتى در مجلۀ ماهانۀ الاخلاق و الآداب نوشته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 جرداق خدمتى به اسلام و امام على عليه السلام نكرده، بلكه او خادم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حكيم را قبول ندارد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به دنبال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مشروحى از سوى يكى از علماء محترم به مراجع قم نوشته شد كه در آن انتقاد شديدى را نسبت به محتواى كتاب و ترجمه آن ارائه داده بودند كه در همان موقع، توضيحات لازم خدمت نويسنده محترم آن نامه، ارسال گرديد و البته نقل مكاتبات ما در اين زمينه و در مقدمه كتاب، ضرورى به نظر نمى رسد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هم انتقادهاى تند و غير متناسب، با اشكال تراشى هاى رژيم همراه شد و يكى از علماى بزرگوار و محترم حوزه علميه قم به نويسنده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 از اين تأليف فقط قصد شهرت يا سود مادى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يكى از</w:t>
      </w:r>
    </w:p>
    <w:p>
      <w:pPr>
        <w:pStyle w:val="BookText"/>
        <w:rPr/>
      </w:pPr>
      <w:r>
        <w:rPr>
          <w:rFonts w:ascii="IRNazanin" w:hAnsi="IRNazanin" w:eastAsia="IRNazanin"/>
          <w:color w:val="111111"/>
          <w:sz w:val="28"/>
          <w:sz w:val="28"/>
          <w:szCs w:val="28"/>
          <w:rtl w:val="true"/>
          <w:lang w:bidi="fa-IR"/>
        </w:rPr>
        <w:t>علماى تهران كه خود نويسنده بزرگى هم هست، به نگارنده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كه جرج جرداق معتقد به اشتراكيت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اين مقدمه كوتاه، درصدد ارزيابى نظريات مؤلف نيستيم و بى شك در همۀ موارد هم نمى توانيم هم عقيده او باشيم، اما اقتضاى عدل و انصاف اين است كه بگوييم برخلاف گفته هاى ديگران، انگيزۀ اصلى جرداق در تأليف اين كتاب، تنها شور و عشق او نسبت به امام على بن ابى طالب عليه السلام و اعتقاد وى به كامل بودن نظام عدالت اجتماعى از ديدگاه امام على است، و ما نمى توانيم از يك فرد مسيحى انتظار داشته باشيم در همۀ امور، مانند يك فرد مسلمان فكر و يا عمل نمايد و اصولاً اگر چنين باشد، ديگر نمى توان او را مسيحى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خدمتى كه جرداق با تأليف اين كتاب در معرفى نظام عدالت اجتماعى اسلامى و انديشۀ توحيدى امام على بن ابى طالب عليه السلام نموده، هيچ يك از مسلمان نماهاى عرب همكار جرداق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اگر كسى كتاب او را با دقت مطالعه نكرده و شور و عشق او را نسبت به مقام شامخ و والا و جهانى امام على عليه السلام كه از لابه لاى تمام سطور و مباحث كتابش نمايان و هويداست، نبيند، شايد حق داشته باشد باور نكند در قرن ما، قرن ماديت و ماده پرستى، يك جوان مسيحى پنج جلد كتاب و در بيش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دربارۀ انديشه و روش اجتماعى و شخصيت عظيم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شخصيت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مطالعۀ دقيق اين اثر، اعتقاد يافتيم كه عامل اصلى و محرك اساسى جرج جرداق در تأليف اين كتاب، قبل از هر چيزى، شور و علاقه او به امام على بن ابى طالب عليه السلام قهرمان بت شكن و مساوات خواه تاريخ، و دفاع از حقوق پايمال شدۀ ملت هاى ستم ديده و مستضعف جهان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كتاب جرج جرداق، مطلبى كه حاكى از اعتقاد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كمونيسم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اشتراكيت</w:t>
      </w:r>
    </w:p>
    <w:p>
      <w:pPr>
        <w:pStyle w:val="BookText"/>
        <w:rPr/>
      </w:pP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نيافته ايم و كسانى كه مطلبى در اين باره ديده اند، بد نيست آن را ارائه دهند، تا حداقل در ترجمۀ آن توضيح لازم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اصولاً باوركردنى نيست كه يك فرد كمونيست مسيحى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شرح مبانى اقتصادى اجتماعىِ ماركسيسم و لنينيسم، به شرح و تبيين چگونگى روش عدالت اجتماعى اسلامى از ديدگاه على بپردازد؛ كه مسلماً از نظر اصول و كليات مبانى، متضاد با مبانى اشتراكيت ادعايى كمونيسم بين المللى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 قبول نيست كه جرج جرداق كمونيست باشد، در حالى كه كتاب او درواقع سند بطلان مبانى اجتماعى و اقتصادى كمونيسم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نشر كتاب او در ميان ملل مسلمان و پيروان على بن ابى طالب عليه السلام نافذترين و موفق ترين سلاح ضدكمونيستى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ضدكاپيتاليستى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كتاب جرج جرداق را بخواند و كيفيت عدالت اجتماعى در اسلام را بداند، به هيچ وجه تحت تأثير تبليغات شوم كاپيتاليسم، امپرياليسم و كمونيسم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نفوذ و اشاعۀ روش هاى كمونيستى و افكار سرمايه دارى و مادى گرى استثمارگران غربى، در ميان مسلمانان وقتى امكان پذير است كه مردم ما از اصول و قوانين اقتصادى و اجتماعى اسلامى مطلع نباشند، زيرا معقول نيست كه مسلمانى با داشتن طرز فكرى صحيح و ايدئولوژى كامل، به سراغ افكار غلط اجتماعى برود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هرصورت، با مطالعۀ مجموعۀ پنج جلدى كتاب جرج جرداق، ثابت و روشن خواهد شد كه مؤلف معتقد به اشتراكيت مطلق و كمونيسم نيست، زيرا او با اين كه در همين كتاب، چند جا از سوسياليسم طرفدارى مى كند، ولى در مواردى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از راه صحيح و مشروع باشد، قانونى و حق طبيعى افراد مى داند و در جاى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مى 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حتمى حكومت هاى كمونيستى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از دگماتيسم انتقاد مى نمايد، درصورتى كه در بلوك سوسياليسم و كمونيسم، عدم اعتقاد به اصول عقيدتى و مبانى فلسفى و</w:t>
      </w:r>
    </w:p>
    <w:p>
      <w:pPr>
        <w:pStyle w:val="BookText"/>
        <w:rPr/>
      </w:pPr>
      <w:r>
        <w:rPr>
          <w:rFonts w:ascii="IRNazanin" w:hAnsi="IRNazanin" w:eastAsia="IRNazanin"/>
          <w:color w:val="111111"/>
          <w:sz w:val="28"/>
          <w:sz w:val="28"/>
          <w:szCs w:val="28"/>
          <w:rtl w:val="true"/>
          <w:lang w:bidi="fa-IR"/>
        </w:rPr>
        <w:t>اقتصادى ماركس و لنين و عدم ايمان به سانتراليسم حزبى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تبعيد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كار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ماركسيست نيست و در عين حال در بعضى از موارد، دچار اشتباهاتى شده كه ما به بعضى از آنها در پاورقى ها اشاره كرده و يا توضيحات كافى داده ايم، و بدين ترتيب ترجمۀ اين كتاب دليل بر توافق فكرى و عقيدتى كامل با مؤلف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از نظر فلسفى، اسلام بين مكتب هاى ماترياليسم و ايده آليسم روشى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سيستم اقتصادى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نيز در قبال كاپيتاليسم و كمونيسم و اشتراكيت مطلق و رژيم ها و مكتب هاى سياسى موجود در جهان، داراى راه و روش ويژه اى است كه از نظر مبانى و اصول، با مبانى و اصول مكتب هاى ديگر تفاوت هاى بنيادين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جنجال نشئت گرفته از ترس و واهمۀ حاكميت و ارتجاع وابسته كه موجب تحريف ترجمه و حتى افزودن فصلى بر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ملوك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در واقع نمى تواند يك نقد علمى فلسفى باشد، و به همين دليل نگارنده سى سال پيش، رساله اى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يك نويسنده، و يك كتاب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و الامام على 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كه شامل معرفى كتاب، مؤلف و ديدگاه هاى مراجع بزرگ در بارۀ كتاب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جزوه در سطح وسيعى توزيع گرديد و به دنبال آن، نامه هاى فراوانى از علماى ايران و عراق رسيد كه در واقع مشوق نگارنده براى ترجمه كامل كتاب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اين نامه ها، نامۀ شهيد رابع، آية اللّٰه سيدمحمد باقر صدر بود كه در ضمن اعلام وصول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مزبور كه زير عنوان كلى سلسله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انقلاب فكرى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ترجمۀ كتاب مزبور را همراه با توضيحات لازم در موارد ضرورى، خدمتى بزرگ بر اسلام و مسلمين دانسته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صفحه اول نشريه در راه انقلاب فكرى كه در نامه شهيد صدر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اشاره شده است</w:t>
      </w:r>
    </w:p>
    <w:p>
      <w:pPr>
        <w:pStyle w:val="BookText"/>
        <w:rPr/>
      </w:pPr>
      <w:r>
        <w:rPr>
          <w:rFonts w:ascii="IRNazanin" w:hAnsi="IRNazanin" w:eastAsia="IRNazanin"/>
          <w:color w:val="111111"/>
          <w:sz w:val="28"/>
          <w:sz w:val="28"/>
          <w:szCs w:val="28"/>
          <w:rtl w:val="true"/>
          <w:lang w:bidi="fa-IR"/>
        </w:rPr>
        <w:t>ترجمه و متن نامه شهيد بزرگوار، آية الله محمد باقر صدر،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العلامة المجاهد الحجة، السيد هادى الخسروشاهى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تحيّة حب و اخلاص و تقدير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نامه شريفه را دريافت داشتم كه نشانِ عواطف و الطاف عالى شما بود و مرا مرهون اين عواطف و الطاف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و در لابه لاى سطور گران قدر آن، بزرگمردىِ شما كه پيش از ديدار، به او علاقه مند شده ام، و قبل از ملاقات، به او اخلاص يافته ام، بر من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در انديشه و روح در كنار شما هستم و به نظرم اين هزاربار گرامى تر از ديدار فيزيكى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 محبت و اخلاص مرا افزون ساخت و من اطمينان دارم كه دانشگاه اسلامى بزرگ در قم، به بركت كوشش شما و امثال شما، از نخبگان مجاهد و علماى محقق، منبع پرتوافكنى فكرى بر تمامى جهان اسلام خواهد شد و رسالت بزرگى را در تاريخ ادا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شريف نوشته ايد كه از برنامۀ من در چاپ كتاب اقتصادنا آگاه شده ايد و مطلب همان طور است كه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آينده، درنخستين روزى كه كتاب از چاپ خانه درآمد، نسخه اى براى جناب عالى خواهم فرستاد تا هم چنان كه قبلاً در مورد كتاب فلسفتنا محبت هاى شما را دريافت كرده ام، از نو با آن الطاف روبه رو شوم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كتاب به زبان فارسى، به طور جدى فكر جالبى است و من بدون ترديد با تحقق يافتن اين انديشه، خوشحال خواهم شد كه موجب گسترده ترشدن نفع اسلامى اين كتاب خواهد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چند هفته پيش هم هديۀ نفيس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شيعه و راه انقلاب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كردم و ساعاتى چند از عمر را با آن گذراندم و از بيان شيوا و انديشۀ عالى و تحقيق عميق، بهره 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 آقاى طباطبايى بهترين پاداش مجاهدان نيكوكار را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دو يا سه روز پس از دريافت هديۀ شما، نامه اى برايتان نوشته و تشكر و اخلاص و امتنان خود را اعلام نمودم و درضمن، دربارۀ ترجمۀ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كه از تصميم به ترجمه آن، با توجه به محتواى آن كه گاهى با مذهب و يا اسلام برخورد دارد، صرف نظر كنيد و لابد تا امروز نامه به دست شما رسيده است، ولى امروز به آن مى افزايم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قلم شيوا و انديشۀ استوار خود، بر موارد غيرمطلوب كتاب توضيحاتى بيفزاييد، درواقع اين، كارى مهم و خدمتى آشكار بر اسلام و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خداى متعال خواستارم شما را همواره با سلامتى كامل و توفيق بزرگ در راه جهادى پيروزمندتان، همگام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ترين احترامات و درودهاى مرا بپذيريد</w:t>
      </w:r>
    </w:p>
    <w:p>
      <w:pPr>
        <w:pStyle w:val="BookText"/>
        <w:rPr/>
      </w:pPr>
      <w:r>
        <w:rPr>
          <w:rFonts w:ascii="IRNazanin" w:hAnsi="IRNazanin" w:eastAsia="IRNazanin"/>
          <w:color w:val="111111"/>
          <w:sz w:val="28"/>
          <w:sz w:val="28"/>
          <w:szCs w:val="28"/>
          <w:rtl w:val="true"/>
          <w:lang w:bidi="fa-IR"/>
        </w:rPr>
        <w:t>المخلص محمدباقر الصدر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الاشرف</w:t>
      </w:r>
      <w:r>
        <w:rPr>
          <w:rStyle w:val="FootnoteAnchor"/>
          <w:rtl w:val="true"/>
        </w:rPr>
        <w:footnoteReference w:id="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عربى نامه شهيد آية اللّٰه سيدمحمدباقر صدر</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تصميم گرفتم كه هر پنج جلد الامام على صوت العدالة الانسانية را ترجمه و منتشر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پس از كسب اجازه از مؤلف محترم، به ترجمه جلد اول آن اقدام نمودم كه قسمت هايى از آن، در همان سال، در هفته نامه هاى مذهبى تهران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نداى حق و غيره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پس از آن، شرايطى پيش آمد كه امكان چاپ كتاب از بين رفت و قسمت هاى ترجمه شده هم در گوشه اى بايگانى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فراهانى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مدير محترم مؤسسۀ مطبوعاتى فراهانى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نمود كه به چاپ ترجمه كتاب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پذيرفتن اين پيشنهاد هنگامى كه در تبريز پاك نويس ترجمه را آغاز كردم، متوجه شدم بايد آن را از نو ترجمه كنم، زيرا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 كتابى مى نويسد و فرداى همان روز مى گويد اگر اين مطلب تغيير يابد بهتر خواهد بود و اگر چنين افزوده شود، جلوه بيشترى خواهد داشت و اگر اين مطلب جلوتر باشد، بسيار به جا خواهد بود و اگر آن يكى نوشته نشود، زيباتر خواهد گشت، و اين، از بزرگ ترين عبرت هاست و دليل چيرگى نقص بر همۀ بشر است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جديد شروع شد و در عرض دوماه تعطيلى تابستان، ترجمۀ كامل جلد اول پايان يافت و در بعضى از مواردى كه لازم به نظر مى رسيد، پاورقى هايى افزوده</w:t>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اين ترجمه سعى كردم كه از متن عربى كتاب خارج نشوم و همين مقيدبودن به ترجمۀ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در بعضى موارد، سلاست عبارت را از بين برده است كه ظاهراً حفظ امانت در ترجمه نقص آن را جبران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دوم و سوم عربى هم، به طور طبيعى مدتى طول كشيد و توضيحات و پاورقى ها بر غنا و محتواى كتاب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آن شرايط، در كل كتاب روشنگر حقايق و افشاگر رژيم استبداد بود و به همين دليل، اخذ اجازۀ نشر گاه با دشوارى روبه رو و در مواردى هم با حذف پاورقى ها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دوسال اخير، فرصت ديگرى پيش آمد كه به تجديدنظر كلى و اصلاحات لازم در ترجمه قبلى بپردازم و سپس به ترجمه دو جلد باقيمانده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و پنجم متن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كنم كه مجموعه كامل ترجمه كتاب، جمعاً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اختيار علاقه مندان و ياران امام على عليه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جلد اضافى، در واقع توضيحات اين جانب در پاورقى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فصول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ترجمه سه جلد نخستين متن عربى است كه اين توضيحات، به نوبه خود بر غناى كتاب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اشاره كرد كه تمامى پاورقى ها با قيد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مترجم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مجموعه پنج جلدى، هم اكنون ترجمه كامل يك جلدى كتاب نيز، تقديم علاقه مندان مى گردد كه اميدوارم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سيدهادى خسروشاهى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4" w:name="pg9247_108429"/>
    </w:p>
    <w:p>
      <w:pPr>
        <w:pStyle w:val="Heading2"/>
        <w:numPr>
          <w:ilvl w:val="1"/>
          <w:numId w:val="1"/>
        </w:numPr>
        <w:rPr/>
      </w:pPr>
      <w:bookmarkStart w:id="45" w:name="__RefHeading___Toc4338610_2870459653"/>
      <w:bookmarkStart w:id="46" w:name="_Toc17"/>
      <w:bookmarkEnd w:id="44"/>
      <w:bookmarkEnd w:id="45"/>
      <w:r>
        <w:rPr>
          <w:rtl w:val="true"/>
        </w:rPr>
        <w:t>گفتارى از ميخائيل نعيمه</w:t>
      </w:r>
      <w:bookmarkEnd w:id="46"/>
    </w:p>
    <w:p>
      <w:pPr>
        <w:pStyle w:val="Heading3"/>
        <w:numPr>
          <w:ilvl w:val="2"/>
          <w:numId w:val="1"/>
        </w:numPr>
        <w:rPr/>
      </w:pPr>
      <w:bookmarkStart w:id="47" w:name="__RefHeading___Toc4338612_2870459653"/>
      <w:bookmarkStart w:id="48" w:name="_Toc18"/>
      <w:bookmarkEnd w:id="47"/>
      <w:r>
        <w:rPr>
          <w:rtl w:val="true"/>
        </w:rPr>
        <w:t>زندگى بزرگان</w:t>
      </w:r>
      <w:bookmarkEnd w:id="48"/>
    </w:p>
    <w:p>
      <w:pPr>
        <w:pStyle w:val="BookText"/>
        <w:rPr/>
      </w:pPr>
      <w:r>
        <w:rPr>
          <w:rFonts w:ascii="IRNazanin" w:hAnsi="IRNazanin" w:eastAsia="IRNazanin"/>
          <w:color w:val="111111"/>
          <w:sz w:val="28"/>
          <w:sz w:val="28"/>
          <w:szCs w:val="28"/>
          <w:rtl w:val="true"/>
          <w:lang w:bidi="fa-IR"/>
        </w:rPr>
        <w:t>زندگى بزرگان براى ما چشمۀ زاينده اى از پند، تجربه، ايمان و اميد است كه هرگز خشك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همانند قله هاى مرتفعى هستند كه با شوق و سوز، به سوى آنها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هاى فروزانى اند كه تاريكى ها را از پيش پاها و ديدگان ما برطرف مى سازند و همين بزرگان هستند كه اعتماد ما را نسبت به خود، زندگى و هدف هاى دور و سعادت بخش آن، هميشه فزونى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بزرگان نبودند، يأس و نوميدى در مبارزه با امور ناشناخته زندگى، بر ما غلبه مى كرد و ما از مدت ها پيش، پرچم سفيدرنگ تسليم را برافراشته و به مرگ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اسيران و بندگان تو هستيم، دربارۀ ما هرچه مى 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حتى يك روز هم تسليم يأس و نوميدى نگشته ايم و هرگز هم نخواهيم شد، زيرا پيروزى نهايى، بنا به شهادت كسانى كه از ما هستند و پيروز شده اند و على بن ابى طالب نيز از آنها بود،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ميان ما و اين پيروزمندان كمى از زمان و مكان فاصله افتاده است، آنها هميشه و در همه وقت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نه زمان مى تواند صداى آنها را از گوش ما دور كند و نه مكان مى تواند سيماى درخشان آنان را از نظر ما محو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شاهد بر صحت گفتار من، همين كتابى است كه اكنون در دست</w:t>
      </w:r>
    </w:p>
    <w:p>
      <w:pPr>
        <w:pStyle w:val="BookText"/>
        <w:rPr/>
      </w:pPr>
      <w:r>
        <w:rPr>
          <w:rFonts w:ascii="IRNazanin" w:hAnsi="IRNazanin" w:eastAsia="IRNazanin"/>
          <w:color w:val="111111"/>
          <w:sz w:val="28"/>
          <w:sz w:val="28"/>
          <w:szCs w:val="28"/>
          <w:rtl w:val="true"/>
          <w:lang w:bidi="fa-IR"/>
        </w:rPr>
        <w:t xml:space="preserve">شماست، زيرا اين كتاب شرح زندگى بزرگى از بزرگان بشريت است كه در سرزمين عرب به دنيا آمد، ولى هيچ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تأثيرى در او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كه اسلام چشمه هاى فضيلت او را به جوشش درآورد، ولى او فقط براى اسلام نبود و خود را تنها به اسلام اختصاص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زندگى افتخارآميز و بى نظير او مى توانست روح يك نويسنده مسيحى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و شعله ور سازد كه براى شرح ماجراى زندگى او، به تجزيه و تحليل و تحقيق و بررسى عميقى مشغول گردد و همانند شاعرى كه مجذوب و شيفته شاهكارها، افتخارات و يادگارها و قهرمانى هاى آن باشد، به غزل سرايى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دلاورى ها و قهرمانى هاى امام على، تنها به ميدان هاى كارزار منحصر نمى شود، بلكه او در روشن انديشى، پاكىِ وجدان، سحرِ بيان، عمق و كمالِ انسانيت، شور و حرارت ايمان، بلندى همت و فكر، هوادارى از رنج ديده ها و ستم كشيده ها در برابر خودكامگان و ستم پيشگان و فروتنى در مقابل درخشش هرگونه حقى نيز قهرمان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 قهرمانى ها، به هراندازه كه از زمان آن بگذرد، هميشه پناه گاه پرمايه اى است كه امروز، و هر روز ديگرى كه شوق ما براى پى ريزى و بنياد جامعه و زندگى سعادت مندانه و فاضله اى تشديد مى شود، به سوى آن رو مى كنيم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 خواهم كه پيش از مطالعۀ خوانندگان، از نكات و موارد جالب و ارجدار اين كتاب پرده بردارم، زيرا كه بسيار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فروزنده اى كه اين جا و آن جا، چهره هاى برجسته شعرى، سرشار از احساس و عاطفه، با رنگ آميزى دلپذيرى به وجود آورده و با زيبايى خاصى جلوه گر و نمايان است و هم چنين هم آهنگى و آراستگى در شرح و تفسير اوضاع، اقدام دليرانه در نقل و بررسى افكار و عقايد سياسى، دينى، اجتماعى و اقتصادى على و تطبيق آن با صحنه هاى زندگى</w:t>
      </w:r>
    </w:p>
    <w:p>
      <w:pPr>
        <w:pStyle w:val="BookText"/>
        <w:rPr/>
      </w:pPr>
      <w:r>
        <w:rPr>
          <w:rFonts w:ascii="IRNazanin" w:hAnsi="IRNazanin" w:eastAsia="IRNazanin"/>
          <w:color w:val="111111"/>
          <w:sz w:val="28"/>
          <w:sz w:val="28"/>
          <w:szCs w:val="28"/>
          <w:rtl w:val="true"/>
          <w:lang w:bidi="fa-IR"/>
        </w:rPr>
        <w:t>امروزه ماست و اين، اقدام عالى و موفقيت آميزى است و نويسندگانى كه قبلاً در اين موضوع بحث كرده اند، بدان دست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صدق ما، كوشش هاى جديد نويسنده است كه در شرح و تفسير بعضى از رويدادهاى دوران زندگى امام على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 بررسى با سبك و روش معمولى تاريخ نويسانى كه تا امروز درباره امام نوشته اند،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هيچ مورخ و نويسنده اى، به هراندازه كه باهوش، باشخصيت، نكته سنج و نابغه هم باشد، امكان ندارد بتواند حتى در هزار صفحه، تصوير كاملى را از بزرگانى كه در رديف امام على هستند، ترسيم كند و حقيقت آن را بر شما و براى شما مجسم سازد، يا بتواند رويدادهاى مهمى را كه در دوران آن به وقوع پيوسته، به نحو شايسته اى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امام على درباره آن فكر و دقت نموده و به آنچه كه اين شخصيت بزرگ عرب، بين خود و خداى خود گفته و عمل كرده است، از امورى است كه هرگز هيچ گوشى آن را نشنيده و هيچ چشمى آن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خيلى بيشتر از آن است كه با دستش انجام داده و يا با قلم و زبانش آن را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صورتى كه ما از او ترسيم و نقاشى كنيم، مسلماً تصوير ناقصى خواهد بود، ولى چيزى كه ما از آن مى خواهيم و به آن اميدواريم، جنبش و حرارتى است كه به زندگى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نهايى در كتابى از اين قبيل، تفحص و بررسى مواهبى است كه از كارها و گفتارهاى على به ما رسيده و سپس درك آن به صورت دقيق و واقع بينانه بوده و بعد نشان دادن شكل و سيماى اين مرد است، آن چنان كه مؤلف تصور و ترسيم كرده و انتظار دارد كه شما نيز همان گونه او را تصور و درك كنيد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ايمان دارم كه مؤلفِ اين كتاب نفيس و پرارزش، با كمالى كه در قلم و با حرارتى كه در قلب و با انصافى كه در وجدان او وجود دارد، در ترسيم شكل واقعى</w:t>
      </w:r>
    </w:p>
    <w:p>
      <w:pPr>
        <w:pStyle w:val="BookText"/>
        <w:rPr/>
      </w:pPr>
      <w:r>
        <w:rPr>
          <w:rFonts w:ascii="IRNazanin" w:hAnsi="IRNazanin" w:eastAsia="IRNazanin"/>
          <w:color w:val="111111"/>
          <w:sz w:val="28"/>
          <w:sz w:val="28"/>
          <w:szCs w:val="28"/>
          <w:rtl w:val="true"/>
          <w:lang w:bidi="fa-IR"/>
        </w:rPr>
        <w:t>امام على بن ابى طالب، تا حدود زيادى موفق و كامياب گشته است، به طورى كه در مقابل آن چاره اى جز اين نيست كه اقرار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شكل زنده اى از بزرگ ترين مرد دنياى عرب، پس از پيامبر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بسكنتا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ميخائيل نعيمه</w:t>
      </w:r>
      <w:bookmarkStart w:id="49" w:name="pg9247_108434"/>
    </w:p>
    <w:p>
      <w:pPr>
        <w:pStyle w:val="Heading2"/>
        <w:numPr>
          <w:ilvl w:val="1"/>
          <w:numId w:val="1"/>
        </w:numPr>
        <w:rPr/>
      </w:pPr>
      <w:bookmarkStart w:id="50" w:name="__RefHeading___Toc4338614_2870459653"/>
      <w:bookmarkStart w:id="51" w:name="_Toc19"/>
      <w:bookmarkEnd w:id="49"/>
      <w:bookmarkEnd w:id="50"/>
      <w:r>
        <w:rPr>
          <w:rtl w:val="true"/>
        </w:rPr>
        <w:t>سرزمين معجزه ها</w:t>
      </w:r>
      <w:bookmarkEnd w:id="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4338616_2870459653"/>
      <w:bookmarkStart w:id="53" w:name="_Toc20"/>
      <w:bookmarkEnd w:id="52"/>
      <w:r>
        <w:rPr>
          <w:rtl w:val="true"/>
        </w:rPr>
        <w:t>اشاره</w:t>
      </w:r>
      <w:bookmarkStart w:id="54" w:name="pg9247_108436"/>
      <w:bookmarkEnd w:id="53"/>
    </w:p>
    <w:p>
      <w:pPr>
        <w:pStyle w:val="Heading3"/>
        <w:numPr>
          <w:ilvl w:val="2"/>
          <w:numId w:val="1"/>
        </w:numPr>
        <w:rPr/>
      </w:pPr>
      <w:bookmarkStart w:id="55" w:name="__RefHeading___Toc4338618_2870459653"/>
      <w:bookmarkStart w:id="56" w:name="_Toc21"/>
      <w:bookmarkEnd w:id="54"/>
      <w:bookmarkEnd w:id="55"/>
      <w:r>
        <w:rPr>
          <w:rtl w:val="true"/>
        </w:rPr>
        <w:t>مهد نبوت</w:t>
      </w:r>
      <w:bookmarkEnd w:id="56"/>
    </w:p>
    <w:p>
      <w:pPr>
        <w:pStyle w:val="BookText"/>
        <w:rPr/>
      </w:pPr>
      <w:r>
        <w:rPr>
          <w:rFonts w:ascii="IRNazanin" w:hAnsi="IRNazanin" w:eastAsia="IRNazanin"/>
          <w:color w:val="111111"/>
          <w:sz w:val="28"/>
          <w:sz w:val="28"/>
          <w:szCs w:val="28"/>
          <w:rtl w:val="true"/>
          <w:lang w:bidi="fa-IR"/>
        </w:rPr>
        <w:t>مهد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كه هم در گذشته و هم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معجزه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 پهناورى كه اگر در آن باران مى باريد و سرسبز و خرم و پرگياه و بارورش مى ساخت، همۀ گرسنگان دنيا را سير مى نمود و همه برهنگان جهان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فلات، به اندازه اى وسيع و پهناور است كه هيچ خيالى نمى تواند حدى برايش قائل شود و فكرى نمى تواند آن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فلاتى است كه از ابتداى تكوين و خلقت، در دل صخره هايى سخت ريگزارى متحرك و مواج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وزش باد، ريگ و شن آن را در هوا بازى مى داده و مى چرخانده تا در واقع سرزمينى به وجود آمده كه مى جوشد و در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از تپه ها و دره هاى شنى كه همواره در حال تلاطم و نشست و برخاست مى باشد و كوه هاى كم ارتفاع و بى گياهى كه هرگز باران نديده و در دل ريگزار خشك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جاى اين سرزمين تفتيده، سخت و آتش فشانى، مملوّ از سنگ هاى سياه و پوسيده و سوراخ سوراخى است كه گويى در آتش گداخته شده و به گوشه اى پرتاب شده اند و گويا هنوز هم حرارت و سياهى را در خود حفظ كرده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كرده اند و نام هاى ديگرى نيز از اين قبيل برايش</w:t>
      </w:r>
    </w:p>
    <w:p>
      <w:pPr>
        <w:pStyle w:val="BookText"/>
        <w:rPr/>
      </w:pP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فلاتى است كه قابل زراعت و كشاورزى، و به تبع آن، قابل سكونت و زندگى نيست، زيرا تنها كشاورزى مى تواند عامل سكونت گروهى در يك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دشت ها، با اين توصيف از نظرِ گرما و خشكى هوا، از بدترين و سخت ترين نقاط دنياست و على رغم آن كه دريا آن را از سه طرف فرا گرفته، باران و شبنم آن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باران سر و صورتى برايش داده و اندك طراوتى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منتظر اين موسم ها هستند تا با هرچه دارند، از شتر و زن و فرزند، به استقبال آن بشتابند، ولى باد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بادى كه همه جا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گياه و طراوتى را مى 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 گاه زندگى را نيز بر باد داده و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شعرا درباره نسيم روح بخش صبا، وقتى كه از سوى شرق مى آيد، شعرها مى سرايند، آن سان كه انسان از بوى عطرآميز بهشت شاد و مسرور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و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نهرى كه پيوسته جارى باشد، وجود ندارد، ولى در بعضى از اين نقاط، وقتى كه باران به شدت ببارد، سيل هايى جارى مى گردد و از شكم وادى ها و دره ها، راهى براى خود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مواقعى مردم به همديگر پيشى مى جويند تا سدهايى بسته، آب را اگرچه براى مدت كوتاهى ذخيره نمايند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اين ناحيه مانند مناطق و جاهاى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ساق ها و پاهايى بلند داده، تا مسافت هايى دور و دراز را پيموده و در وسط دشت ها و بيابان ها باز نمانند، چنان كه براى بعضى از آنها، پاهاى گرد و مستديرى قرار داده تا در ريگ زارها فرو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نواحى، حيوانات بردبارى و شكيبايى بيشترى در مقابل گرسنگى و دشوارى هاى راه دارند؛ مثلاً شتر هميشه در معدۀ خود ذخيرۀ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باديه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شتر را به هزار نام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آب ها را، با وسايلى از</w:t>
      </w:r>
    </w:p>
    <w:p>
      <w:pPr>
        <w:pStyle w:val="BookText"/>
        <w:rPr/>
      </w:pPr>
      <w:r>
        <w:rPr>
          <w:rFonts w:ascii="Amiri" w:hAnsi="Amiri" w:eastAsia="Amiri" w:cs="Amiri"/>
          <w:color w:val="111111"/>
          <w:sz w:val="28"/>
          <w:sz w:val="28"/>
          <w:szCs w:val="28"/>
          <w:rtl w:val="true"/>
          <w:lang w:bidi="ar-SA"/>
        </w:rPr>
        <w:t>شكم آنها بيرون مى آورند، تا خودشان بنوشند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سخن در وصف آن به درازا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خارهايى تيز و داغ، با رگ و ريشۀ تشنۀ آب، آن هم بسيار كمياب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گياه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خانه و منزل بنامند،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خيمه ها و چادرهاى بزرگى هستند كه باد سوزان در آن كوران مى كند و گرماى ناراحت كننده با آن به ستيزه برمى خيزد و بدين ترتيب، داخل اين خيمه ها با بيرون و صحراى سخت و ناهموار يكى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همين اصل، اين چادرها تنها در بعضى مناطق و اماكن خاص برپا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بسيار كوشش بى جايى خواهد بود كه ساكنان آنها بخواهند در هر كجا كه مى خواهند اقامت نموده و يا در مكان آرام و امنى مستقر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خانه به دوشى و كوچ كردن پيمان هميشگى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غذايى در آن دو چيز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آبى كه به دست آيد، به اضافۀ آنچه كه از گوشت شتر و يا گوشت شكار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اين صحرا، ساكنان و مردم آن را به جنگ و كشتار وامى دارد و درواقع جنگ و ستيز دايمى، اصل و اساس نظام اجتماعى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همواره بر بيابان هاى جزيرة العرب و خانه هاى آن، پرده اى از آتش و حرارت مى افكند و مردم فقير و بيچاره، گوشت گرگ يا گوسفندى از پا درآمده را در روى سنگ هاى آن بريان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بيابان هاى جزيرة العرب و منزل هاى آن، هميشه فشار و رنج كشنده و مرگ تلخ و ناگوار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 و چشم اندازهاى آن يك سان و يك 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از ريگ در سينۀ آبادى هاى ناچيز و آرزوهاى شكست خورده و سوخته كه فلات اجازه سربلندكردن را برايشان نمى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طبيعت بى رحم و اين زندگى دردناك و دشوار و اين وضع سخت معيشت مردم صحرا، ادراك و شعورى كه سراسر هستى و زندگى را فراگيرد و</w:t>
      </w:r>
    </w:p>
    <w:p>
      <w:pPr>
        <w:pStyle w:val="BookText"/>
        <w:rPr/>
      </w:pPr>
      <w:r>
        <w:rPr>
          <w:rFonts w:ascii="IRNazanin" w:hAnsi="IRNazanin" w:eastAsia="IRNazanin"/>
          <w:color w:val="111111"/>
          <w:sz w:val="28"/>
          <w:sz w:val="28"/>
          <w:szCs w:val="28"/>
          <w:rtl w:val="true"/>
          <w:lang w:bidi="fa-IR"/>
        </w:rPr>
        <w:t>نمونه هاى عالى نيكى و نيكويى كه دل را نرم و قلب را پرمهر كند، بسيار دشوار است، زيرا نظيرِ اين احساسات بشر دوستانه، در سرزمين هاى پرآب و سرسبز و خرم بيشتر رشد مى كند نه در دوزخ بيابان، و در نزد كامرانان يافت مى شود، نه در ميان عقب ماندگان و محرومين اجتماعى كه كمبود مواد غذايى به آنها امكان انديشه و رشد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چند دهكده آباد جزيره در آن زمان را نبايد به حساب آورد، زيرا آنها دهكده هاى مسخره و بى ارزش، پراكنده و كوچك، غم انگيز و اندوهبارى بودند و به مثابه بيغوله هايى تاريك به شمار مى آمدند در ميان سرزمينى سوخته و سياه كه غارها ميان آنها فاصله انداخته بود و خود راهنما در آن گم مى شد و چهرۀ زمين در آن گرفته به نظر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عمران و آبادى آن نيز به جهت هواى ناسازگار، بحران فقر و بدبختى، و دشوارى راه ها و سفرها و دورى از مراكز دنيا، محروم بود و فقط در بعضى از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ساخت و سازى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نسبت به اين ويرانه ها، پيدا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مكه، بتكده اى بيش نبود و مردم آن بازرگانان و سوداگرانى بودند كه از مقياس هاى زندگى آنان، گرفتن جان انسان، با درهم و دينار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سخت و ناگوار در دوزخ شن زار، همراه با بدبختى و بيچارگى نسبت به امروز و توأم با يأس و نااميدى از فرداى تاريك و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وضع جزيرة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شگفت انگيز نيست كه در اين سرزمين انسانى باشد؟ در حالى كه در نزديكى آن، سرزمينى وجود دارد پربركت، سرسبز و خرم، با خوراك و پوشاك فراوان و سرشار از وسايل زندگى بهتر، و هركه در آن راهى يابد او را كفاف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اين انسان، در اين سرزمين كه در ميان كوه ها و درياها و بيابان هايش</w:t>
      </w:r>
    </w:p>
    <w:p>
      <w:pPr>
        <w:pStyle w:val="BookText"/>
        <w:rPr/>
      </w:pPr>
      <w:r>
        <w:rPr>
          <w:rFonts w:ascii="IRNazanin" w:hAnsi="IRNazanin" w:eastAsia="IRNazanin"/>
          <w:color w:val="111111"/>
          <w:sz w:val="28"/>
          <w:sz w:val="28"/>
          <w:szCs w:val="28"/>
          <w:rtl w:val="true"/>
          <w:lang w:bidi="fa-IR"/>
        </w:rPr>
        <w:t>محصور شده و هرگز حاضر نيست آن را ترك كرده و ميهن ديگرى براى خود اختيار كند، معجزه صحرا قبل از انقلاب محمد و انقلاب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چشمه ساران پرآب و بركت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سرزمين هاى پرنعمت سبز و 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همۀ ثروت هاى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نشاط شبانگاه و نسيم صبا و ژاله صبحگاه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نعمت هايى كه براى فردى خوش گذران، در مكانى جمع شود كه از آن شير و عسل مى ريزد و بر آن مر و لبان مى بخشد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نه خنده طبيعت و شادى و سرور آن در هر باغ و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هرآنچه را كه جزيرة العرب در آن روزگار از آن محروم بود اگر به او مى دادند، همه و همه به پايه آنچه به زودى از سرزمين معجزه ها براى همه دنيا، طلوع و ظهور مى كرد، نمى رسيد و ارزش برابرى با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در آن زمان چيزى بالاتر و بزرگ تر از همه اينها براى دنيا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جهان هستى به پاخاست، زمان به هم پيوند يافت، چشمه ها صاف و زلال گرديد، ارزش هاى عالى زندگى روشن و آشكار شد و حقيقت وجود هستى در مرحلۀ تكاملى انسانيت مطلق نمودار گشت و جوشش خير و نيكى، بلندى حقيقت، تحكيم عناصر فضيلت به ظهور پيوست تا جملگى در ساكن غار حراء محمدبن عبدالله بروز و تجلى نمايد و هم چنان در سرور و برگزيده نيكوكاران، انقلابىِ بزرگ، على بن ابى طالب ادامه يابد و جاودانه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برانگيختگى و بعث اين انسان بزرگ و استمرار آن در پسرعموى والاى او،</w:t>
      </w:r>
    </w:p>
    <w:p>
      <w:pPr>
        <w:pStyle w:val="BookText"/>
        <w:rPr/>
      </w:pPr>
      <w:r>
        <w:rPr>
          <w:rFonts w:ascii="IRNazanin" w:hAnsi="IRNazanin" w:eastAsia="IRNazanin"/>
          <w:color w:val="111111"/>
          <w:sz w:val="28"/>
          <w:sz w:val="28"/>
          <w:szCs w:val="28"/>
          <w:rtl w:val="true"/>
          <w:lang w:bidi="fa-IR"/>
        </w:rPr>
        <w:t>به منظور ابدى ساختن حقيقت بزرگ، در روى اين زمين و در ميان مردمانى كه از عادات و موازين آنها گرفتن جان انسان با درهم و دينار بود، همان معجزه اى است كه به زودى به وقوع مى پيوست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برانگيختگى، پس از خود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انقلاب هاى اجتماعى بشردوستانه بر ضد بدبختى و درماندگى در آن محيط و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بزرگ صحرا بود</w:t>
      </w:r>
      <w:r>
        <w:rPr>
          <w:rFonts w:eastAsia="IRNazanin" w:cs="IRNazanin"/>
          <w:color w:val="111111"/>
          <w:sz w:val="28"/>
          <w:szCs w:val="28"/>
          <w:rtl w:val="true"/>
          <w:lang w:bidi="fa-IR"/>
        </w:rPr>
        <w:t>.</w:t>
      </w:r>
      <w:bookmarkStart w:id="57" w:name="pg9247_108442"/>
    </w:p>
    <w:p>
      <w:pPr>
        <w:pStyle w:val="Heading3"/>
        <w:numPr>
          <w:ilvl w:val="2"/>
          <w:numId w:val="1"/>
        </w:numPr>
        <w:rPr/>
      </w:pPr>
      <w:bookmarkStart w:id="58" w:name="__RefHeading___Toc4338620_2870459653"/>
      <w:bookmarkStart w:id="59" w:name="_Toc22"/>
      <w:bookmarkEnd w:id="57"/>
      <w:bookmarkEnd w:id="58"/>
      <w:r>
        <w:rPr>
          <w:rtl w:val="true"/>
        </w:rPr>
        <w:t>صداى محمد</w:t>
      </w:r>
      <w:bookmarkEnd w:id="59"/>
    </w:p>
    <w:p>
      <w:pPr>
        <w:pStyle w:val="BookText"/>
        <w:rPr/>
      </w:pPr>
      <w:r>
        <w:rPr>
          <w:rFonts w:ascii="IRNazanin" w:hAnsi="IRNazanin" w:eastAsia="IRNazanin"/>
          <w:color w:val="111111"/>
          <w:sz w:val="28"/>
          <w:sz w:val="28"/>
          <w:szCs w:val="28"/>
          <w:rtl w:val="true"/>
          <w:lang w:bidi="fa-IR"/>
        </w:rPr>
        <w:t>از لهيب صحراى سوزان فروغى در چشمانش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گسترش ريگ هاى عريان، در برابر تابش خورشيد، صراحتى بر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باغ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واحه هاى شناگر حجاز كه همچون جزاير پراكنده در دل دريايى از ريگ در زير پرتو ماه خودنمايى مى نمودند، نرمى و مهرى در قلب او و گرمى و سازشى در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وزش گردبادهاى تند صحرا، انقلابى در خيال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بيان شعر و نور آسمان، افسون و سحرى در زبان و شعله اى فروزان در روح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راستى تصميم و درستى انديشه، برشى در شمشير و پيام و رسالتى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محمدبن عبدالله، پيامبر عرب، بت شكن تاريخ و كوبنده راه و رسم بت پرستى هايى است كه در زير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ثروت و سرمايه، پرستش عادات و رسوم كهنه، پرستش احمقانه نژاد و خون، انسان را از برادر انسانش دور مى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زندگى را تنها در ربودن درهم هاى ناچيز عرب باديه نشين و انباشتن آنها براى خود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ارزش هاى زندگى انسان را تا حد يك تجارت پرسود و سوداگرى و بهره گيرى روزافزون، و كاروانى از كالاها كه پستى ها و بلندى ها</w:t>
      </w:r>
    </w:p>
    <w:p>
      <w:pPr>
        <w:pStyle w:val="BookText"/>
        <w:rPr/>
      </w:pPr>
      <w:r>
        <w:rPr>
          <w:rFonts w:ascii="IRNazanin" w:hAnsi="IRNazanin" w:eastAsia="IRNazanin"/>
          <w:color w:val="111111"/>
          <w:sz w:val="28"/>
          <w:sz w:val="28"/>
          <w:szCs w:val="28"/>
          <w:rtl w:val="true"/>
          <w:lang w:bidi="fa-IR"/>
        </w:rPr>
        <w:t>را سير كرده و بيابان هاى پرپيچ و خم را با نواى نى و خوانندگى براى شترها به خاطر سوداگرى پايين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سايبانى جز سايه درختان يك قرشى و پناه گاهى جز مكه، شهر بت ها و بت پرستى ها كه در آن فقط درهم و دينار، پول و ثروت ارج داشت و حكومت مى كرد،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گوش آنان صدايى طنين انداخت كه وجودشان را لرزاند و رشتۀ شهوت ها و هوس هاى آنان را از هم پاشيد و دنيا را بر سر آنها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ارزشى دارد، برتر از آنچه شما مى شناسيد، و عرب بيابانگرد و سرگردان، رسالتى دارد غير از آنچه شما مى پنداريد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صدا، صداى محمد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جاهلانۀ زندگى خود، با گمراهى و ضلالت، به سرعت پيش مى رفتند و دختران خود را هم چنان زنده به گور مى ساختند و در اين كار جز پيروى از عادات و رسوم غلط و تبعيت از آنچه انسان جاهل گذشته انجام مى داد، هدفى تعقيب نمى كردند و جز زهرخند بر آراستگى خلقت و زيبايى طبيعت و شورانگيزى هستى، انگيزۀ ديگرى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آنها صدايى ملايم و سرشار از نسيم مهر و شوريدگى عشق و زندگى خورد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به گورساختن دختران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نيز مانند مردان حقوقى است و كسى صاحب اختيار مرگ و زندگى ديگران نيست، زندگى و مرگ تنها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صدا، صداى محمد بود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هميشه در جنگ و ستيز با شمشيرهاى آخته بودند و با زبان هايى كه گويى</w:t>
      </w:r>
    </w:p>
    <w:p>
      <w:pPr>
        <w:pStyle w:val="BookText"/>
        <w:rPr/>
      </w:pPr>
      <w:r>
        <w:rPr>
          <w:rFonts w:ascii="IRNazanin" w:hAnsi="IRNazanin" w:eastAsia="IRNazanin"/>
          <w:color w:val="111111"/>
          <w:sz w:val="28"/>
          <w:sz w:val="28"/>
          <w:szCs w:val="28"/>
          <w:rtl w:val="true"/>
          <w:lang w:bidi="fa-IR"/>
        </w:rPr>
        <w:t>تازيانه هاى دوزخ است، با يكديگر سخن مى گفتند و در سايه نيزه ها و شمشيرها به دختران مى رسيدند و بر لبان آنها بوسه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آنها، مركب از سوارانى فخرفروش، مردانى در ميدان كارزار و كودكانى نالان بود كه براى خود پناهگاهى مى جويند و با كينه توزى و نابرادرى، پرورش مى يابند و بزرگ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خميه هايشان بانگى پيچيد سهمگين تر از خروش رعد و برق و هولناك تر از صفير توفان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كارى است كه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همديگر را بكشيد در حالى كه شما در سايه آفريدگار آسمان و زمين برادر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كشتار، از كارهاى اهريمن است و آشتى و صلح براى شما زيبنده تر است و در سايۀ آن، زندگى بهتر و نعمت هاى دلخواه شما فراهم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صدا، صداى محمد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قوم و ملتى مانند مردم عرب، در خودخواهى و خودبينى فرو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چنان تحقير و خوارى بر مردم غيرعرب روا داشتند كه فقط خواستۀ اخلاق فرعونى، خودپسندى احمقانه، اخلاق زشت و تلخ بود و در نتيجه، مردم غيرعرب در نزد آنان به قدرى پست شمرده شدند كه شرافت انسانى آنها مورد تهديد قرار گرفت و اين امر به پرچمدار رسالت جهانى سخت گران آمد و خودخواهان فخرفروش را با صدايى بلند به خود آورد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بر عجم برترى و فضيلتى جز با پرهيزگارى نيست و انسان، خواه ناخواه برادر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صدا، صداى محمد بود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زجرديده ها و ستم كشيده هاى روى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طردشدگان و آوارگانى كه باد سموم صحرا چهره هايشان را سوزانده بود و اجتماع مزدور نيز آنها را از خود مى راند و زندگى چنان بر آنان تلخ و تنگ گشته بود كه آنها كم ارزش تر و پست تر از ريگ هاى بيابان ها به حساب آمده و روزگار سياهى را مى گذراندند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رفقا و ياران صاحب رسالت؛ پيامبر جديد به شمار مى رفتند، چنان كه دوستان مسيح نيز بينوايان و مطرودين اجتماع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خاطر نجات آنها، حكومت را به دست شورا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برده گيرى و بهره بردارى انسان از انسان را تحريم كرد، بيت المال و كوشش هاى مردم را ملى و عمومى ساخت تا همه با هم، از زندگى بهره مند شوند و پشت و شانه هاى بستگان قريشى خود را با تازيانه هاى خيرخواهى ملتهب ساخت و با تمام نيرو و وجود خويش براى وحدت جهانى، كوشش نمود و سمبل آن را خداى واحد قرار داد و همه را به سوى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مردمان بى خرد و كودكان نادان را تحريك كردند كه پيامبر را سنگباران نموده و او را مسخره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 هاى اين ستم ديدگان و آوارگان و بردگان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مؤذن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آنها بود، با صدايى كه ژرف تر از سرود صبحگاهى و نشاطانگيزتر از سايه بى دريغ شب و نافذتر از همه بانگ ها بود، آرامش يافت و روشن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همه روزى خوار وخاندان خداوندند و محبوبترين فرد در نزد او، كسى است كه براى خاندان او مفيدتر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صدا، صداى محمد بود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دشمنانش و آنهايى كه او را آماج سنگ ها كرده و مسخره مى نمودند، اين صداى زندگى بخش را از او شنيدند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تو درشت خوى و سنگين دل بودى از گرد تو پراكنده مى شدند، از آنها درگذر و عفو كن و براى آنان طلب آمرزش بنما و در كار با آنها به مشورت بپرداز و چون تصميم گرفتى بر خداى توكل كن كه خداوند متوكلان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صدا، صداى محمد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در راه زندگى بهتر مى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ياران او بر ضدّ شرّ و فساد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جهاد و دفاع از بنياد انقلاب جديد وسوسه اى براى پايمال كردن حقوق و كرامت هاى ديگران در دل آنها راه مى يافت، پژواك اين كلمات دلنشين در دل و جانشان طنين مى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و نيرنگ به كار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زنجير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و زنان و پيرمردان و صومعه نشينان گوشه گير را از پاى درنياوريد، درخت هاى خرما را آتش نزنيد، و هرگز گياه و درختى را قطع نكنيد و هيچ خانه و بنايى را ويران نسازيد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صدا، صداى محمد بود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اين بانگ آسمانى را از فرزند عبدالله فرا گرفت و آن را شعار خود ساخت و همه جا گسترش داد تا آن جا كه هر تاجدار زورمندى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وسيله توانست پيوند انسان ها را با همديگر محكم تر سازد و از همه بالاتر، رابطه بين انسان و روح كائنات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صحرا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واحد و بى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و ناگسستنى تر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محمدبن عبدالله وسيع تر شد و تا آن جا گسترش</w:t>
      </w:r>
    </w:p>
    <w:p>
      <w:pPr>
        <w:pStyle w:val="BookText"/>
        <w:rPr/>
      </w:pPr>
      <w:r>
        <w:rPr>
          <w:rFonts w:ascii="IRNazanin" w:hAnsi="IRNazanin" w:eastAsia="IRNazanin"/>
          <w:color w:val="111111"/>
          <w:sz w:val="28"/>
          <w:sz w:val="28"/>
          <w:szCs w:val="28"/>
          <w:rtl w:val="true"/>
          <w:lang w:bidi="fa-IR"/>
        </w:rPr>
        <w:t>يافت كه سراسر عالم قديم را فرا گرفت و از مشرق تا مغرب، از خاور تا باختر نيكى و معرفت و صلح بارور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صحرا دست خود را بر فراز جهان برافراشت، تا بذر برادرى و دوستى و محبت جهانى را در زمين بيفشاند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پرچم اسلام از هند تا اندلس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جبين خورشيد، تاج ملتى بزرگ درخشيدن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نهايى اين صداى آسمانى اين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 جهانى به برادرى انسانى، كوتاهى دست طبقه حاكمه ستمگر از ملت و دارايى و ثمره كوشش مردم، برابرى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كوچك و بزرگ، محكوم و حاكم،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زيرا كه همۀ مردم برادرانى هستند كه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اهداف نهايى اين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رهايى زن از ظلم و ستم مرد، آزادى كارگر از ستم كارفرما، آزادى بردگان و نوكران از بندگى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شرايط زمان و امكانات محيط به آن اجازه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 مى خواست درست برخلاف نظريۀ آن عده از فلاسفه پيشين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و پيشه وران و بردگان بايد به جرم انحطاط كار و پيشه اى كه دارند از حقوق مدنى محروم شوند و دنيا را در حقوق و مشاغل به طبقات گوناگونى تقسيم كرده بودند</w:t>
      </w:r>
      <w:r>
        <w:rPr>
          <w:rStyle w:val="FootnoteAnchor"/>
          <w:rtl w:val="true"/>
        </w:rPr>
        <w:footnoteReference w:id="19"/>
      </w:r>
      <w:r>
        <w:rPr>
          <w:rFonts w:ascii="IRNazanin" w:hAnsi="IRNazanin" w:eastAsia="IRNazanin"/>
          <w:color w:val="111111"/>
          <w:sz w:val="28"/>
          <w:sz w:val="28"/>
          <w:szCs w:val="28"/>
          <w:rtl w:val="true"/>
          <w:lang w:bidi="fa-IR"/>
        </w:rPr>
        <w:t>، همۀ افراد مردم در كار حكومت و سرنوشت خويش دخالت كنند و اين بدون ترديد بزرگ ترين خيرخواهى و بشردوستى ممكن در شرايط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و استثمار انسان از انسان تحريم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صدا، پس از محمد، صداى على بن ابى طالب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انقلابى بود برضد اجتماعى كه بنياد آن برپايه ظلم و ستم استوار گشته بود</w:t>
      </w:r>
      <w:r>
        <w:rPr>
          <w:rFonts w:eastAsia="IRNazanin" w:cs="IRNazanin"/>
          <w:color w:val="111111"/>
          <w:sz w:val="28"/>
          <w:szCs w:val="28"/>
          <w:rtl w:val="true"/>
          <w:lang w:bidi="fa-IR"/>
        </w:rPr>
        <w:t>!</w:t>
      </w:r>
      <w:bookmarkStart w:id="60" w:name="pg9247_108448"/>
    </w:p>
    <w:p>
      <w:pPr>
        <w:pStyle w:val="BookText"/>
        <w:rPr/>
      </w:pPr>
      <w:bookmarkEnd w:id="60"/>
      <w:r>
        <w:rPr>
          <w:rFonts w:ascii="IRNazanin" w:hAnsi="IRNazanin" w:eastAsia="IRNazanin"/>
          <w:color w:val="111111"/>
          <w:sz w:val="28"/>
          <w:sz w:val="28"/>
          <w:szCs w:val="28"/>
          <w:rtl w:val="true"/>
          <w:lang w:bidi="fa-IR"/>
        </w:rPr>
        <w:t>امام على بن ابى طالب، بزرگ بزرگان عالم، بى همتا نسخه اى است كه شرق و غرب جهان نه در گذشته و نه امروز، صورتى بر طبق آن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شميل</w:t>
      </w:r>
    </w:p>
    <w:p>
      <w:pPr>
        <w:pStyle w:val="Heading2"/>
        <w:numPr>
          <w:ilvl w:val="1"/>
          <w:numId w:val="1"/>
        </w:numPr>
        <w:rPr/>
      </w:pPr>
      <w:bookmarkStart w:id="61" w:name="__RefHeading___Toc4338622_2870459653"/>
      <w:bookmarkStart w:id="62" w:name="_Toc23"/>
      <w:bookmarkEnd w:id="61"/>
      <w:r>
        <w:rPr>
          <w:rtl w:val="true"/>
        </w:rPr>
        <w:t>وجدان جهانى</w:t>
      </w:r>
      <w:bookmarkEnd w:id="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4338624_2870459653"/>
      <w:bookmarkStart w:id="64" w:name="_Toc24"/>
      <w:bookmarkEnd w:id="63"/>
      <w:r>
        <w:rPr>
          <w:rtl w:val="true"/>
        </w:rPr>
        <w:t>اشاره</w:t>
      </w:r>
      <w:bookmarkStart w:id="65" w:name="pg9247_108450"/>
      <w:bookmarkEnd w:id="64"/>
    </w:p>
    <w:p>
      <w:pPr>
        <w:pStyle w:val="Heading3"/>
        <w:numPr>
          <w:ilvl w:val="2"/>
          <w:numId w:val="1"/>
        </w:numPr>
        <w:rPr/>
      </w:pPr>
      <w:bookmarkStart w:id="66" w:name="__RefHeading___Toc4338626_2870459653"/>
      <w:bookmarkStart w:id="67" w:name="_Toc25"/>
      <w:bookmarkEnd w:id="65"/>
      <w:bookmarkEnd w:id="66"/>
      <w:r>
        <w:rPr>
          <w:rtl w:val="true"/>
        </w:rPr>
        <w:t>بر تارك تاريخ</w:t>
      </w:r>
      <w:bookmarkEnd w:id="67"/>
    </w:p>
    <w:p>
      <w:pPr>
        <w:pStyle w:val="BookText"/>
        <w:rPr/>
      </w:pPr>
      <w:r>
        <w:rPr>
          <w:rFonts w:ascii="IRNazanin" w:hAnsi="IRNazanin" w:eastAsia="IRNazanin"/>
          <w:color w:val="111111"/>
          <w:sz w:val="28"/>
          <w:sz w:val="28"/>
          <w:szCs w:val="28"/>
          <w:rtl w:val="true"/>
          <w:lang w:bidi="fa-IR"/>
        </w:rPr>
        <w:t>او را نمى توان آدمى خواند، مگر آن كه وى را مقياسى براى تجسم اوج روح و بينش آدمى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گوشى شنوا به دنياى خود گوش نسپردى تا تو را از پديده اى بزرگ آگاه سازد كه جهان از نمونه آن، براى تو سخن نمى گويد، مگر بسيار كم و در ميان نسلى و نسلى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دنياى خود گوش و دل و عقل نسپردى تا تار و پود وجودت را از داستان بزرگ مردى بياگاهاند كه در درون خود، قصه وجدان بزرگى را نهفته دارد كه آن قدر اوج مى گيرد كه دنيا و زندگى در مقابل آن كوچك و بى ارزش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فرزندان و نزديكان، مال و جاه، ثروت و قدرت و حتى ديدار خورشيد فروزان، در آن هنگام كه طلوع مى كند و زمانى كه غروب مى نمايد، در برابر آن كوچك و بى اهميت گردد و تا آن جا پيش برود و به صاحب خود آن اندازه اوج دهد كه او را از زمره آدميان فراتر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توان او را در زمرۀ افراد بشرى شمرد، مگر اين كه او را مقياسى براى تجسم اوج روح و بينش آدمى بدانيم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اين گوش و اين قلب و اين عقل را به دنياى خود راه نداده اى كه همراه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پاكان دور و نزديك، داستان شهادت را براى تو نقل كند كه فجر و شفق را با خون ريخته شدۀ حق و عدالت رنگين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خون شهيد است كه در پايان شب به شكل فجر درمى آيد و در اوايل غروب، به شكل شفق سرخ فام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چشمانت گوشه هاى تاريخ مشرق زمين را جست وجو نكرده اى تا از انديشه اى نو آگاه شوى كه از منظرِ منطق به مثابه نقطه دايره اى است كه آراء و افكار جديد درباره زندگى و مرگ و نظريات عميق درباره نظام ها، آيين ها، برنامه ها و اصول اخلاقى، همه به گرد آن مى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هر كران ديده ندوخته اى تا مقام و موقعيت آن انديشه را در ميان بشريت نيك دريافته و بدانى كه از ديدگاه وى، پيوند انسان با انسان، در اجتماعى كه از آنِ همه و براى همه است، براساس برابرى بنياد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تاريخ شرق در جست وجوى انديشه اى نبوده اى كه در ميان مكتب هاى فلسفى براى مردم روشى جديد به وجود آورده كه ثمرۀ مفيد همۀ مكاتب است و پيشينيان آن را به ارث برده و براى آيندگان به يادگار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پيرامونِ آن گرد آمده و به اندازه استعداد خود از آن بهره مند گشته و كاوش و بهرۀ بيشتر را به انديشه هاى پيشرو آينده واگذار كرده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تاريخ شرق درباره ذهن شگفتى نپرسيده اى كه بر صاحب خود رنج و درد و براى ديگران نعمت و بركت به ارمغان آورد و پيش پاى دوستان و دشمنانش، تا ابد راهى نو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مرد دانشمندى كه هر انگيزه و نتيجه اى را بررسى مى كرد و در كشف و روشن ساختن حقايق، برطبق قواعد و نواميس مى كوشيد؛ هوش فرزانه اى كه عميق و نكته سنج بود و در هر مطلبى غور مى نمود تا اعمال مردم را، حتى آنچه را كه هنوز انجام نداده و در عالم فكر و خيال مى پرورانند،</w:t>
      </w:r>
    </w:p>
    <w:p>
      <w:pPr>
        <w:pStyle w:val="BookText"/>
        <w:rPr/>
      </w:pPr>
      <w:r>
        <w:rPr>
          <w:rFonts w:ascii="IRNazanin" w:hAnsi="IRNazanin" w:eastAsia="IRNazanin"/>
          <w:color w:val="111111"/>
          <w:sz w:val="28"/>
          <w:sz w:val="28"/>
          <w:szCs w:val="28"/>
          <w:rtl w:val="true"/>
          <w:lang w:bidi="fa-IR"/>
        </w:rPr>
        <w:t>به خوبى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انديشۀ خلاقى كه مواهب عقلى را آن چنان دربرداشت كه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با علومى كه پس از وى در شرق به وجود آمد، پيوند نداشت، بلكه ريشه هر دانش و انديشه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ميان عقول بشرى، عقل نافذ و كاملى را كه ريشۀ بزرگ ترين حقيقت اجتماعى را پيش از هركسى دريافت كرد، نشناخته اى؟ حقيقتى كه اصل و اساس همۀ حقايق اجتماعى و عامل تركيب و تشكيل جامعه و گردش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بزرگ، هم اكنون در شرق و غرب عالم مورد بحث و بررسى دانشمندان محقق است، در صورتى كه هزار و چهارصدسال پيش، به واسطه او درك و ارزيابى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اين حقيقت بزرگ، بيان واقعيت استثمار انسان از انسان و روش ها و اسلوب هاى آن، در دگرگون ساختن اصول طبيعت است كه گمراه ساختن مردم و بازداشتن آنان از درك حقايق، از نتايج حتمى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حقيقت بزرگ، نشان دادن سستى منطقى است كه ثروتمندان براى استثمار بينوايان و طبقه حاكمه براى ربودن دسترنج و اموال مردم و پدران روحانى براى ادامه سلطه و تثبيت قدرت خود در روى زمين آن را منطق خود قرار داده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عقل نيرومند و كاملى را شناخته اى كه بيش از سيزده قرن پيش، حقيقت اجتماعى بزرگى را دريافت و به افسانه ها و موهوماتى كه هزار و يك ريشه داشت، پايان بخشيد و آشكارا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بينوايى گرسنه نماند، مگر به آن جهت كه ثروتمندى از حق او بهره مند شد</w:t>
      </w:r>
      <w:r>
        <w:rPr>
          <w:rStyle w:val="FootnoteAnchor"/>
          <w:rtl w:val="true"/>
        </w:rPr>
        <w:footnoteReference w:id="20"/>
      </w:r>
      <w:r>
        <w:rPr>
          <w:rFonts w:ascii="IRNazanin" w:hAnsi="IRNazanin" w:eastAsia="IRNazanin"/>
          <w:color w:val="111111"/>
          <w:sz w:val="28"/>
          <w:sz w:val="28"/>
          <w:szCs w:val="28"/>
          <w:rtl w:val="true"/>
          <w:lang w:bidi="fa-IR"/>
        </w:rPr>
        <w:t>و براى تثبيت كامل اين حقيقت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w:t>
      </w:r>
    </w:p>
    <w:p>
      <w:pPr>
        <w:pStyle w:val="BookText"/>
        <w:rPr/>
      </w:pPr>
      <w:r>
        <w:rPr>
          <w:rFonts w:ascii="IRNazanin" w:hAnsi="IRNazanin" w:eastAsia="IRNazanin"/>
          <w:color w:val="111111"/>
          <w:sz w:val="28"/>
          <w:sz w:val="28"/>
          <w:szCs w:val="28"/>
          <w:rtl w:val="true"/>
          <w:lang w:bidi="fa-IR"/>
        </w:rPr>
        <w:t>فراوانى را نديدم، مگر اين كه در كنارش حقى ضايع شده بود</w:t>
      </w:r>
      <w:r>
        <w:rPr>
          <w:rStyle w:val="FootnoteAnchor"/>
          <w:rtl w:val="true"/>
        </w:rPr>
        <w:footnoteReference w:id="21"/>
      </w:r>
      <w:r>
        <w:rPr>
          <w:rFonts w:ascii="IRNazanin" w:hAnsi="IRNazanin" w:eastAsia="IRNazanin"/>
          <w:color w:val="111111"/>
          <w:sz w:val="28"/>
          <w:sz w:val="28"/>
          <w:szCs w:val="28"/>
          <w:rtl w:val="true"/>
          <w:lang w:bidi="fa-IR"/>
        </w:rPr>
        <w:t xml:space="preserve">و به يكى از فرماندارانش در ضمن سخن از احتكار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محروميت هاى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چنين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به زيان و ضرر توده مردم و از نقص كار فرمانداران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احتكار به شدت جلوگيرى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شخصيت بزرگى را شناخته اى كه عقل توانايش، از سيزده قرن پيش، او را براى كشف رمز اصلى انسانيت رهنمون گشت و دريافت كه اين رمز، پيوند ناگسستنى با توده ى مردمى دارد كه حكمرانان و سلاطين زمان، از بود و نبودش جز به هنگام سوارى و بهره بردارى، آگاه نمى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يكى از زنان روستايى و كشاورز ايتاليا را براى كشيدن تابلوى مادر مسيح نمونه و سمبل قرار داد، تا بدين وسيله هرگونه مفهوم و معناى پاكى و نيكدلى انسانى را در آن ظاهر سازد،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پديده هاى فكرى و اجتماعى خود، از روح هنرى رافائل الهام مى گيرند، اين مرد بزرگ صدها سال پيش بر آنها پيشى گرفت و با اين كه شرايط و امكانات نامساعد او و اجتماع كوته فكر و تنگ و محدودى كه در آن به سر مى برد، با امكانات و اجتماعات مترقى اينها قابل مقايسه نبود، ولى او در آن زمان با ملوك و فرمانروايان و فرمانداران و سودجويان به ستيزه برخاست و در راه توده مردم، با فكر كوتاه و سخيف آنان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سوگند ياد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داد ستمديدگان را از ستم كاران بستانم و بينى ظالم را، با اين كه او را خوش نيايد، به خاك بمالم تا او را به سوى سرچشمه حق و عدالت بكشانم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 فرمانداران تبهكار زمان خود</w:t>
      </w:r>
    </w:p>
    <w:p>
      <w:pPr>
        <w:pStyle w:val="BookText"/>
        <w:rPr/>
      </w:pPr>
      <w:r>
        <w:rPr>
          <w:rFonts w:ascii="IRNazanin" w:hAnsi="IRNazanin" w:eastAsia="IRNazanin"/>
          <w:color w:val="111111"/>
          <w:sz w:val="28"/>
          <w:sz w:val="28"/>
          <w:szCs w:val="28"/>
          <w:rtl w:val="true"/>
          <w:lang w:bidi="fa-IR"/>
        </w:rPr>
        <w:t xml:space="preserve">اين بانگ رسا و صداى حق طلبانه را فرياد كرد كه از وراى آن، شناخت كامل حقيقت و ماهيت اشراف و آريستوكرات هاى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تبهكارى خود مى بالند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اصالت تودۀ رنجديده محروم و بينوا، چنان آشكار است كه هيچ مزيدى بر آن متصور نيست، آن جا كه با بيانى كوتاه، چون فرمان سرنوشت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زيردستان شما برترند و مهتران شما پست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وراى اين نكته، پردۀ سياهى را كه محروميت و ستم بر استعداد اصيل و شكوفان تودۀ مردم مى كشد، كنار مى زند و اهريمنان شر و فساد و پستى و نيرنگ را كه چهره زشت و ضدبشرى خود را در جامۀ آراستۀ فئودال ها، فرمانروايان و احتكارگران پنهان داشته اند، رسوا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آن بزرگ مردى را شناخته اى كه انديشه خلق را با يك حقيقت انسانى، قديمى چون ازل و جاودان همچون ابد، آشنا ساخت؟ حقيقتى ژرف و عميق كه بزرگان و دانايان، هريك فراخور روش و استعداد خود از آن بهره مند مى شوند و مردمان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آن زندگى مى كنند، زيرا به ميراث فكرى و اعتقادى پدران و نياكان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كوشش و تأملى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درمى دهند و آن را به مثابه آداب و رسوم پذيرفته و به آن اكتفا مى كنند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حقيقتى كه اساس همه فلسفه هاى مثبت و گاه منفى است و آن پژوهش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اعماق خود، جز بحث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از انحا، چيز ديگرى نيست و در اين كاوش عاشقانه است كه عقل و قلب و خيال و همۀ نيروهاى معنوى انسان شركت مى جويند و همه شرايط، امكانات، انگيزه ها و بازتاب ها، با مفاهيم مختلفى كه دارند، پا در راه طلب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مطلق را به شكل خاصى درك نمود و سپس با همۀ عقل و قلب خود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آرامشى كه در سرمنزل مطلق دست دهد، نيرويى بيكران مى دهد و</w:t>
      </w:r>
    </w:p>
    <w:p>
      <w:pPr>
        <w:pStyle w:val="BookText"/>
        <w:rPr/>
      </w:pPr>
      <w:r>
        <w:rPr>
          <w:rFonts w:ascii="IRNazanin" w:hAnsi="IRNazanin" w:eastAsia="IRNazanin"/>
          <w:color w:val="111111"/>
          <w:sz w:val="28"/>
          <w:sz w:val="28"/>
          <w:szCs w:val="28"/>
          <w:rtl w:val="true"/>
          <w:lang w:bidi="fa-IR"/>
        </w:rPr>
        <w:t>آن گاه خود نمونۀ اين نيرو و نشان دهندۀ آن آرامش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جاست كه نيروى وى در شكست و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مساوى و يك نواخت بود، چون كه حقيقت همه جا پيروز است و در نزد آن شكست و پيروزى، چه در ميدان جنگ و چه در 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ميدان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يا شكست ظاهرى، محك و مقياس شناخت حقيقت نيست، بلكه خود حقيقت، مقياس و ميزان هرگونه شناخت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تاريخ شرق چنان ثبات عقيده اى را سراغ گرفته اى كه سستى در آن راه نيافته و از آتش فشان ها و زلزله ها، به لرزه در نيفتد؟ و كدام زلزله اى براى يك عقيده سهمگين تر از تراكم و فزونى دشمنان نيرومند و مجهز با سلاح تخطئه و 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گناهى كه اين دو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وجود داشته باشد؟ و كدام آتشفشانى براى عقيده مهيب تر از تهديد به مرگ و يا خود مرگ است؟</w:t>
      </w:r>
    </w:p>
    <w:p>
      <w:pPr>
        <w:pStyle w:val="BookText"/>
        <w:rPr/>
      </w:pPr>
      <w:r>
        <w:rPr>
          <w:rFonts w:ascii="IRNazanin" w:hAnsi="IRNazanin" w:eastAsia="IRNazanin"/>
          <w:color w:val="111111"/>
          <w:sz w:val="28"/>
          <w:sz w:val="28"/>
          <w:szCs w:val="28"/>
          <w:rtl w:val="true"/>
          <w:lang w:bidi="fa-IR"/>
        </w:rPr>
        <w:t>كدام مبارزه در راه ايمان و عقيده را سراغ دارى كه در آن، هيچ نشانى از فريب، سازش كارى، سودپرستى و برترى جويى نباشد و گرد مصالح شخصى نگردد، مگر آن كه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ايمان و عقيده، خود از هر مال و جاه و مقامى برتر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وقت از دنيا خواسته اى كه با تو از مهر و عاطفه اى سخن بگويد كه از قلبى سرشار از رحمت و مهر مى تراود و از زبانى بيرون مى آيد كه جز صلح و سلامت بر آن جارى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او قدرت پيروزمندى است كه فريبندگى هاى جهان در پاى آن شكست مى خورند و به ويژه در آن دورانى كه سودپرستى و آزمندى، استثمار و احتكار منافع، بر مردم حكومت مى كند و دشمنان على به خاطر همان منافع پست با هم مى جنگند و سپس در برابر صاحب اين قلب و زبان عطوفت بار و براى نبرد با آن يكى مى شوند و دست يكديگر را مى 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فرهنگ لغات و قاموس كلمات، معناى عصمت و برائت را دريافته اى؟ كلمه اى كه مردم آن را بر زبان مى آورند و مى نويسند و در زندگى خود، كم يا زياد، با آن به سر مى برند و هركسى به حكم تكوين خود، بهره اى از آن مى برد و همه نام هاى مترادف،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دل، خلوص نيت، صفاى محض، انسان را به سوى آن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بخواهى كه آن را در چيزى محسوس مجسم كنى، سرشك شب و شبنم صبحدم هم با آن برابرى نخواهد كرد،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انسان است و طهارت سرشت آدمى به هيچ چيز نمى ماند؛ نه صفاى بامدادى و نه پاكى آرامش صبحگاهى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بى گمان از دل پاك و بى گناه برمى آيد و به سان خورشيد كه زمين سرد را گرمى مى بخشد و آب كه آن را خرم مى كند، به دل و جان دارنده اش گرمى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بزرگ مردى را شناخته اى كه قدر دوستى و وفادارى را بيش از ديگران دريافته بود و به اين محبت و وفا، جز در چهارچوب سرشت خالص آن كه آميخته با جان و دل او بود، نمى نگريست؟ همه را دوست داشت و دريافته بود كه آزادى، داراى قداستى است كه هستى و جهان خواستار آن است و هيچ چيزى را به جاى آن نمى پذيرد و در محور آن هر عاطفه و هر فكرى دور مى زند و محبت و وفا بدون هيچ حائلى بر گرد آن مى چرخند و از اين جاست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برادران آن كسى است كه به او بايد تكلف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بهترين آنها، كسى خواهد بود كه چنين نباشد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فرمانروايى خبر دارى كه خود نان سير نخورد، زيرا در كشور او كسانى يافت مى شدند كه با شكم سير نمى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نرم نپوشيد، چرا كه در ميان افراد ملت، بودند كسانى كه لباس خشن و درشت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درهمى را اندوختۀ خود نساخت كه در بين مردم نياز و فقر وجود داشت و به فرزندان و ياران خود هم وصيت كرد كه غير اين راه و روش را نپيمايند و برادر خود را به خاطر يك دينار كه بدون حق</w:t>
      </w:r>
    </w:p>
    <w:p>
      <w:pPr>
        <w:pStyle w:val="BookText"/>
        <w:rPr/>
      </w:pPr>
      <w:r>
        <w:rPr>
          <w:rFonts w:ascii="IRNazanin" w:hAnsi="IRNazanin" w:eastAsia="IRNazanin"/>
          <w:color w:val="111111"/>
          <w:sz w:val="28"/>
          <w:sz w:val="28"/>
          <w:szCs w:val="28"/>
          <w:rtl w:val="true"/>
          <w:lang w:bidi="fa-IR"/>
        </w:rPr>
        <w:t>از بيت المال طلب مى كرد، مورد بازخواست قرار داد و ياوران و پيروان و فرمانداران خود را، به خاطر يك گرده نان كه به رشوت از ثروتمندى گرفته و خورده بودند، تهديد كرد و به محاكمه و دادگاه كشانيد و به يكى از فرماندارانش پيغام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صادقانه بر خداوند كه اگر او به كوچك ترين چيزى از مال ملت خيانت ورزد چنان بر او سخت گيرد كه اندك مال، گران بار و بى آبرو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را با اين سخن كوتاه، زيبا و نغز مخاطب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كه زمين را درو كرده و هرچه زيرپايت بوده برگرفته اى و آنچه را به دستت رسيده، خورده اى؟ بى درنگ بايد حساب پس دهى و وضع خود را بر من روشن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سومى از كسانى كه رشوه مى گرفتند و به نام بينوايان جيب و كيسه خود را پر مى كردند و به عياشى و خوش گذرانى مى پرداختند، چنين اعلام خطر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مال مردم را به خود آنان برگردان و تو اگر اين كار را نكنى و من به يارى خدا بر تو دست يابم، وظيفه اى را كه در پيشگاه خداوند دارم، دربارۀ تو انجام مى دهم و با شمشيرم تو را مى زنم، شمشيرى كه آن را بر هيچ كس نزدم مگر آن كه به دوزخ 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ميان مردم سردار و اميرى را شناخته اى كه بر زمان و مكان فرمان مى راند، ولى آسياب را به دست خود مى چرخاند و نانى خشك درست مى كرد كه آن را به زانو مى شكست و كفش خود را به دست خود وصله مى زد و از مال دنيا كم يا زياد چيزى را پس انداز خود نساخت؟ زيرا هدف وى در زندگى آن بود كه حق بينوايان و ستمديدگان را از استثمارگران و احتكار پيشگان بازستاند و زندگى سالم و آرامى را براى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فكر سيرشدن و خوب پوشيدن و آرام خوابيدن نبود، در حالى كه در قلمرو حكومت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اميد قرص نانى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هاى گرسنه و جگرهاى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مى گفت، و چه سخن نيكو و پرارجى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فقط به همين اكتفا كنم كه به من بگويند پيشواى مسلمانان، ولى در سختى هاى روزگار با توده مردم همدرد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 اين منطق، بى ارزش ترين چيزهاى دنيا در نزد او، حكومت بر مردم است اگر نتواند حقى را برپا دارد و ستم و باطلى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مهد عدالت، بزرگى را مى شناسى كه اگر همۀ جهانيان به عداوتش برخيزند، او از مسير حق و عدالت دور نشود و دشمنانش اگرچه كوه و دشت را پر كنند، همگى گمراه بوده و بر باطل باشند؟</w:t>
      </w:r>
    </w:p>
    <w:p>
      <w:pPr>
        <w:pStyle w:val="BookText"/>
        <w:rPr/>
      </w:pPr>
      <w:r>
        <w:rPr>
          <w:rFonts w:ascii="IRNazanin" w:hAnsi="IRNazanin" w:eastAsia="IRNazanin"/>
          <w:color w:val="111111"/>
          <w:sz w:val="28"/>
          <w:sz w:val="28"/>
          <w:szCs w:val="28"/>
          <w:rtl w:val="true"/>
          <w:lang w:bidi="fa-IR"/>
        </w:rPr>
        <w:t xml:space="preserve">عدالت در نظر وى، مذهب و شيوه اى نيست كه از ديگران آموخته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پس از وى اين شيوه خود مكتبى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اى نيست كه سياست فرمانروايى آن را ايجاب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جزء تجزيه ناپذير آن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راهى نيست كه آن را حساب گرانه بپيمايد تا به مقام صدارت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 كه او اين راه را رفت و در دل هاى همه پاكان جهان براى هميشه جاى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عدالت در مكتب اخلاقى و معنوى او، اصلى است كه با اصول ديگرى پيوند دارد و سرشتى است كه ممكن نيست او خود را بر ضد آن وادارد و چنان است كه گويى اين عدالت خواهى، جزئى از وجود اوست؛ خونى است كه در قلب و عروقش مى جوشد و جانى است كه در جسمش دميده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كانون دشمنى ها، بزرگى را شناخته اى كه سودپرستان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آنها گروهى از نزديكان و خويشان وى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جنگيدند و آنها كه بر او غلبه يافتند، شكست خوردند و او كه شكست خورد، پيروز گرديد؟ زيرا مفاهيم انسانيت، كسانى را كه بر او غلبه كردند، محكوم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پيروزى آنها با حيله و</w:t>
      </w:r>
    </w:p>
    <w:p>
      <w:pPr>
        <w:pStyle w:val="BookText"/>
        <w:rPr/>
      </w:pPr>
      <w:r>
        <w:rPr>
          <w:rFonts w:ascii="IRNazanin" w:hAnsi="IRNazanin" w:eastAsia="IRNazanin"/>
          <w:color w:val="111111"/>
          <w:sz w:val="28"/>
          <w:sz w:val="28"/>
          <w:szCs w:val="28"/>
          <w:rtl w:val="true"/>
          <w:lang w:bidi="fa-IR"/>
        </w:rPr>
        <w:t>فريب و توطئه و به خاطر به دست آوردن دنيا با شمشير ستم كارانه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كه شكست خورد مقام بس بلندى يافت، زيرا كه شكست او در روشنايى عقل و قلب، متضمن جوهر شهادت در راه شرافت و فضيلت انسان و حقوق بشر و به خاطر ميل به عدالت و مساوات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پيروزى ظاهرى آنان شكست واقعى محسوب مى شد و شكست ظاهرى او، پيروزى بزرگى براى ارزش هاى انسانى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تاريخ، دربارۀ رزمنده اى دلاور و شجاعى نشان گرفته اى كه دشمنان ميدان كارزار را هم به خاطر آن كه انسان هستند دوست بدارد و تا آن جا در اين مهرورزى پيش برود كه به ياران خود آنها را توصيه كند، در حالى كه او اصلاح طلب بزرگ و لايق و صالحى است كه در آماج تيرهاى فريب و نيرنگ آنان قرار گرفته است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آنها شروع نكنند، با آنها نجنگيد و اگر به يارى خدا شكست خوردند، كسى را كه تسليم شد از پاى درنياوريد و آن را كه فرار مى كند، تعقيب ننماييد و زخمى شدگان را زخمى ديگر نزنيد و يارى كنيد و زنان را آزار نرسانيد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ده ها هزار نفرى كه به ناحق به خون وى تشنه بودند، چنان با لطف خود شرمنده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شعله جنگى را برافروختند، آب را به روى او بستند و به او پيغام دادند كه آب را تا مرگ وى، به روى او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آنها را از سرچشمۀ آب عقب راند و آن را به دست آورد و سپس همان دشمنان را براى آشاميدن اين آب دعوت كرد، هم چنان كه خود و يارانش و مرغان هوا از آن مى خوردند و كسى مانع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مجاهد شهيد در راه خدا، افزون تر از آن كسى نيست كه قدرت يابد و عفو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كه عفو مى كند و مى بخشد، تا مرتبۀ فرشتگان بالا مى 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آن جا پيش مى رود كه بعد از سوءِ قصد به جانش به ياران خود، دربارۀ قاتل خود چنين سفارش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تعفوا اقرب الى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ببخشيد و درگذريد، به</w:t>
      </w:r>
    </w:p>
    <w:p>
      <w:pPr>
        <w:pStyle w:val="BookText"/>
        <w:rPr/>
      </w:pPr>
      <w:r>
        <w:rPr>
          <w:rFonts w:ascii="IRNazanin" w:hAnsi="IRNazanin" w:eastAsia="IRNazanin"/>
          <w:color w:val="111111"/>
          <w:sz w:val="28"/>
          <w:sz w:val="28"/>
          <w:szCs w:val="28"/>
          <w:rtl w:val="true"/>
          <w:lang w:bidi="fa-IR"/>
        </w:rPr>
        <w:t>پرهيزكارى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جنگاورى دلير كه در قلب او رشته هاى دلاورى شگفت و مردانگى بى مانند، با رشته هاى مهر و عطوفت شگفت انگيزش پيوند ناگسستنى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كسانى را كه بر ضدش توطئه مى چيدند، فقط مورد توبيخ و سرزنش قرار داد، در حالى كه قدرت داشت آنها را از بين برده و نابود سازد و هنگامى كه براى توبيخ به نزد آنها رفته بود، سربرهنه، بى سلاح و تنها بود ولى آنها همه غرق در سلاح بودند، تا آن جا كه حتى صورت آنها را در زير پوشش سلاح ها نمى شد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آنان از برادرى انسانى و دوستى ها سخن گفت و به حالِشان گريست كه چرا در اين راه گام برمى دارند، تا آن كه ديد آنان فقط به خون وى تشنه هستند، ولى او با اين كه شمشير طبقۀ بينوا و محروم بود، درنگ كرد، صبر و شكيبايى به خرج داد، تا آنان جنگ را شروع كنند و پس از آن بود كه همچون زمين لرزه اى سخت، آنان را درهم كوبيد و مانند گردبادى سهمناك كه ريگ هاى بيابان را به هوا مى برد، صفوف شان را از هم پاشيد و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كسانى را كه ياغى و متجاوز و ستمگر بودند و قصدى جز فساد و زشتى و دشمنى نداشتند، از پاى درآورد و نابود ساخت و از آسيب زدن به كسانى كه ندانسته به ميدان آمده بودند، دورى جست و چون در پايان نبرد، پيروز شد بر كشته هايشان صميمانه گريست، در صورتى كه آنها كشتگان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همين زشتى و پستى بود كه آنان را بدين راه كج و منحرف كشانيده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رهبر جامعه اى را ديده اى كه همۀ وسايل قدرت و ثروت را در اختيار داشته باشد، ولى جز رنج و حرمان هميشگى، از آنها بهره اى نبرد؟ و با اين كه دودمان والايى دارد،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شرافتى چون تواضع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دوستارانش او را دوست بدارند 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مرا دوست دارد خود را براى پوشيدن جامۀ فقر آماده</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دوستى او زياده روى كنند،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دوستى من راه افراط بپيمايد، اهل نجات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وقتى گفت كه نخست خود را مخاطب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من ببخشاى آن چه را كه مردم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او به سختى آنان را كيفر داد و مجازات 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گروه ديگرى كه او را دوست نداشتند، همانند نصيحت گويى خوش اخلاق،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دادند، رفقا و يارانش ناراحت شدند و به ناسزاگويى متقابل پرداختند،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كه شما ناسزاگو و زشت گفتار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بدى كرده و به دشمنى برخاستند و در غيابش حق وى را ادا نكردند و بر ضد وى توطئه چيدند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با نيكى كردن سرزنش كن و با نيكوكارى وى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كه نيروى برادر تو، در گسستن پيوندهاى دوستى، بر نيروى تو در پيوستن آن، برترى يابد و او بر زشتى و بدى نيرومندتر از تو، در نيكى و خوبى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كه با بعضى از تبهكاران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براى مدتى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آيد، تا حكومتش محفوظ بماند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تو كسى است كه تو را از زشتى بازدارد و دشمن تو آن باشد كه تو را از راه راست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را اگرچه به زيان تو باشد، بر دروغ اگر تو را سود هم برساند، ترجيح بده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كسى كه در مقابل محبت او ناسپاسى كرده و به جنگش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سپاس گزار نباشد، تو را از نيكى و احسان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هاى زمين بر او تعريف كردند، به گوينده نظرى افكند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و خوش خويى چه نعمت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خواستند او را به پيروزى، به هر وسيله اى كه مقدور باشد، مايل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ديگران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گناه و زشتى بر او غلبه داشته باشد، هرگز نتوان پيروز خواند و آن كسى كه با بدى و ستم غالب گردد درواقع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 ها و بدى هاى دشمنانش چيزهايى مى دانست كه ديگران نمى دانستند و او از آنها چشم پوشيد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كارهاى انسان بزرگوار چشم پوشى از چيزهايى است كه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پيروان نادانش روزگار را بر او تنگ ساختند و چيزهايى مى گفتند كه هر قلبى را مكدّر مى نمود و او در عوض هميشه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گفتار كه بتوانى در آن احتمال نيك بدهى، گمان بد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پيشواى دينى و رهبر مذهبى را به ياد دارى كه به فرماندارانش درباره مردم چنين توصيه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يا برادر دينى شما هستند يا انسانى مانند شما مى باشند، با آنان از گذشت و اغماض خود، چنان روا داريد كه دوست داريد خداوند از شما درگذرد و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زمامدار صاحب قدرتى را شناخته اى كه به خاطر برقرارى عدل و داد، در ميان توده، بر قدرت خود شوريد؟ و آيا توانگر بى نيازى را مى شناسى كه از ثروت و مال دست شسته و فقط به گرده 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جهت حفظ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كند؟ و زندگى در نزد وى فقط سودرساندن به انسان بود و خدمت به خلق، اما دنيا و زيبايى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كسى غير از او را بفريبند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گذشته، آيا در تاريخ مشرق زمين، هيچ به سراغ نهج البلاغه رفته ايد؟ نهج البلاغه اى كه از فكر و خيال و عاطفه، آياتى به دست داده كه تا انسان هست و تا خيال و عاطفه و انديشه انسانى وجود دارد، با ذوق بديع ادبى و هنرى او پيوند ناگسستنى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به هم پيوسته و هم آهنگ جوشان از حسى عميق و بينشى ژرف، لبريز از شور واقعيت و گرمى حقيقت سرشار از اشتياق تمام براى شناخت ماوراى 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زيبا و نغز كه زيبايى صورت و معنا چنان در آن به هم آميخته كه تعبير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شده اند، هم چنان كه حرارت با آتش، نور با خورشيد، و هوا با هوا يكى هستند و بشر در قبال آن، چيزى جز به مثابه</w:t>
      </w:r>
    </w:p>
    <w:p>
      <w:pPr>
        <w:pStyle w:val="BookText"/>
        <w:rPr/>
      </w:pPr>
      <w:r>
        <w:rPr>
          <w:rFonts w:ascii="IRNazanin" w:hAnsi="IRNazanin" w:eastAsia="IRNazanin"/>
          <w:color w:val="111111"/>
          <w:sz w:val="28"/>
          <w:sz w:val="28"/>
          <w:szCs w:val="28"/>
          <w:rtl w:val="true"/>
          <w:lang w:bidi="fa-IR"/>
        </w:rPr>
        <w:t>موجودى كه در برابر سيل خروشان درياى پرموج، طوفان سركش و گردباد تند قرار گرفته باشد، نمى تواند باشد؛ مثل عجز انسان در مقابل سرنوشت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بيانى كه اگر به گوش عقل شنيده شود، معانى را به شكل آهنگ ها و الحانى درمى آورد كه در قلب جاى مى گيرد و همين آهنگ ها خود داراى مفاهيم ژرفى هستند، بدان گونه كه طبيعت زنده مى خواهد و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بيانى كه اگر به ديدۀ خرد در آن نگريسته شود، معانى را به صورت تابلوهاى هنرى زيبا درمى آورد كه در آن رنگ ها و خطوط در جاى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دنيايى از زيبايى هنرى، با اصالت شكل ها و رنگ ها و آهنگ ها آميخته و نمودار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بيانى كه در مقابل دشمن گويى تندبادى خروشان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تباهى و تبهكاران را تهديد كند، همچون آتش فشان هاى سهمناك زبانه مى كشد و اگر به استدلال منطقى بپردازد، عقول و احساسات و ادراكات بشرى را مورد توجه قرار مى دهد و راه هر دليل و برهانى را مى بندد و عظمت منطق و برهان خود را هويدا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تفكر و دقت بخواند، حس و عقل را همراه مى سازد و به سوى آن چه مى خواهد، سوق مى دهد و انسان را با جهان و هستى پيوند مى دهد و نيروها و قواى آن را متحد مى گرداند، تا حقيقت را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پند و اندرز باشد، مهر و عاطفۀ پدرى را با راستى و وفا، گرمى و محبت بى انتها، در آن همگام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شما از ارزش هستى و زيبايى هاى خلقت و كمالات جهان هستى سخن گويد، آنها را با قلمى آغشته به نور ستارگان در قلب شما مى نگارد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بيانى است رساتر از هر رسا و پاره اى است از يك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است كه با اصول بيان عربى پيوند جاودانه دارد و نظيرِ آن، ديگر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جا اوج مى گيرد كه دربارۀ آن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بيانى فروتر از كلام خداوندى و فراتر از بيان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عقل و علمى چنين، و بلاغت و بيانى بدين سان، به همراه اين شجاعت بى نظير در كسى ديده اى كه كمال آن با بشردوستى و مهر و عاطفه اى باشد كه حد و مرزى را نمى شناسد؟ تا آن جا كه اين همه مهر و شفقت، تو را به تعجب وادارد، چنانچه آن همه ويژگى ها و برترى ها گرد هم آمده و در وجود يك تن از فرزندان آدم و حوا جمع شده اند، تو را به شگفتى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جاست كه او دانشمند، متفكر، اديب، پرتدبير، فرمانروا و رهبر پيشتازى است كه همۀ مردم، حكام، سودپرستان و سپاهيان را آزاد مى گذارد تا بر ضد او توطئه چينند و او به تو روى مى آورد كه احساسات انسانى را در تو برانگيزد و در اعماق دل و جان تو، اين احساس و عاطفۀ فرح بخش را جاى دهد و همراه با گرمى و مهر زيباى انسانى چنين زمزمه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و جدايى دوستان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مصيبت ها و گرفتارى هاى ديگران شادى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تو با مردم با نرمى و آرامى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به تو ستم كرده عفو كن و بدان كس كه تو را محروم ساخته ببخشاى و به آن كه از تو بريده بپيوند و هرگز كسى را كه دشمنت مى دارد، دشمن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ميان خلق، بزرگ مردى را شناخته اى كه در مقام قياس با متفكران از نظر بلندى فكرشان، با نيكوكاران در نيكى و خيرخواهى شان، با علما و دانشمندان به علم شان، با محققين از حيث تحقيق شان، با محبت پيشگان به مهرشان، با زاهدان و پارسايان با زهد و پارسايى شان، با مصلحين اجتماعى از جهت اصلاح شان، با دردمندان با آلام و دردهايشان، با ستم ديدگان از جهت احساس و عصيان شان، با اديبان به ادب شان، و با قهرمانان از نظر دلاورى برترى جويد؟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ابر مردى است كه حتى چيرگى دشمن بر او، در تاريخ انسانى، شكستى براى دشمنش به شمار آمده است، چرا كه در زمان او، همۀ معيارها واژگون بود و همه چيز</w:t>
      </w:r>
    </w:p>
    <w:p>
      <w:pPr>
        <w:pStyle w:val="BookText"/>
        <w:rPr/>
      </w:pPr>
      <w:r>
        <w:rPr>
          <w:rFonts w:ascii="Amiri" w:hAnsi="Amiri" w:eastAsia="Amiri" w:cs="Amiri"/>
          <w:color w:val="111111"/>
          <w:sz w:val="28"/>
          <w:sz w:val="28"/>
          <w:szCs w:val="28"/>
          <w:rtl w:val="true"/>
          <w:lang w:bidi="ar-SA"/>
        </w:rPr>
        <w:t>با حقيقت تعارض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تاريخ راه خود را مى رود و حقيقت را آشكار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 راستينى بر روح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شهيد راه حق، صداى عدالت انسانى و شخصيت يگانه اى است كه شرق و غرب جهان در گذشته و امروز چون او نديده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روزگار تو را چه مى شد اگر تمام نيروهاى خود را بسيج مى كردى و در هر عصر و زمانى، بزرگ مردى چون على، با همان عقل و همان قلب، همان زبان و همان ششمير، به جهان ارمغان مى دادى؟</w:t>
      </w:r>
      <w:bookmarkStart w:id="68" w:name="pg9247_108466"/>
    </w:p>
    <w:p>
      <w:pPr>
        <w:pStyle w:val="BookText"/>
        <w:rPr/>
      </w:pPr>
      <w:bookmarkEnd w:id="68"/>
      <w:r>
        <w:rPr>
          <w:rFonts w:ascii="IRNazanin" w:hAnsi="IRNazanin" w:eastAsia="IRNazanin"/>
          <w:color w:val="111111"/>
          <w:sz w:val="28"/>
          <w:sz w:val="28"/>
          <w:szCs w:val="28"/>
          <w:rtl w:val="true"/>
          <w:lang w:bidi="fa-IR"/>
        </w:rPr>
        <w:t>و هردو با هم مى ايستادند و به خورشيد كه در دل آسمان شناور بود، خيره مى شدند تا در نقطه اى از اين فضاى نامتناهى و عجيب قرار گيرد و اندكى مكث كند و سپس به سوى ديگرى از اين جهان هستى ناشناخته سرازير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على در روزگارى كه كودكى بيش نبود، در او احساسى را بيدار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عميق و عصيان آميز براى يارى نيكى و خير، و فداكارى هايى كه بيشتر به معجزه شباهت دارد</w:t>
      </w:r>
      <w:r>
        <w:rPr>
          <w:rFonts w:eastAsia="IRNazanin" w:cs="IRNazanin"/>
          <w:color w:val="111111"/>
          <w:sz w:val="28"/>
          <w:szCs w:val="28"/>
          <w:rtl w:val="true"/>
          <w:lang w:bidi="fa-IR"/>
        </w:rPr>
        <w:t>.</w:t>
      </w:r>
    </w:p>
    <w:p>
      <w:pPr>
        <w:pStyle w:val="Heading2"/>
        <w:numPr>
          <w:ilvl w:val="1"/>
          <w:numId w:val="1"/>
        </w:numPr>
        <w:rPr/>
      </w:pPr>
      <w:bookmarkStart w:id="69" w:name="__RefHeading___Toc4338628_2870459653"/>
      <w:bookmarkStart w:id="70" w:name="_Toc26"/>
      <w:bookmarkEnd w:id="69"/>
      <w:r>
        <w:rPr>
          <w:rtl w:val="true"/>
        </w:rPr>
        <w:t>از ريشه هاى علوى</w:t>
      </w:r>
      <w:bookmarkEnd w:id="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338630_2870459653"/>
      <w:bookmarkStart w:id="72" w:name="_Toc27"/>
      <w:bookmarkEnd w:id="71"/>
      <w:r>
        <w:rPr>
          <w:rtl w:val="true"/>
        </w:rPr>
        <w:t>اشاره</w:t>
      </w:r>
      <w:bookmarkStart w:id="73" w:name="pg9247_108468"/>
      <w:bookmarkEnd w:id="72"/>
    </w:p>
    <w:p>
      <w:pPr>
        <w:pStyle w:val="Heading3"/>
        <w:numPr>
          <w:ilvl w:val="2"/>
          <w:numId w:val="1"/>
        </w:numPr>
        <w:rPr/>
      </w:pPr>
      <w:bookmarkStart w:id="74" w:name="__RefHeading___Toc4338632_2870459653"/>
      <w:bookmarkStart w:id="75" w:name="_Toc28"/>
      <w:bookmarkEnd w:id="73"/>
      <w:bookmarkEnd w:id="74"/>
      <w:r>
        <w:rPr>
          <w:rtl w:val="true"/>
        </w:rPr>
        <w:t>پيامبر و ابوطالب</w:t>
      </w:r>
      <w:bookmarkEnd w:id="75"/>
    </w:p>
    <w:p>
      <w:pPr>
        <w:pStyle w:val="BookText"/>
        <w:rPr/>
      </w:pPr>
      <w:r>
        <w:rPr>
          <w:rFonts w:ascii="IRNazanin" w:hAnsi="IRNazanin" w:eastAsia="IRNazanin"/>
          <w:color w:val="111111"/>
          <w:sz w:val="28"/>
          <w:sz w:val="28"/>
          <w:szCs w:val="28"/>
          <w:rtl w:val="true"/>
          <w:lang w:bidi="fa-IR"/>
        </w:rPr>
        <w:t>شايد نيروى هستى چنين مقدر كرده بود كه آن دو در وحدت طبيعت، آمد و رفت ستارگان، زيبايى خلقت، شور حيات، زيبايى سرمدى ستارگان آسمان، لطافت هوا، حركت زمين و هياهوى زندگى با هم بيدار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بدون توجه به ظواهر و اشكال، حقيقت و معانى امور را درنظر بگيريم و استمرار حقايق را به طور اجمال، بدون درنظرداشتن تاريخ مفصل جزئيات آن مورد توجه قرار دهيم، به خوبى بر ما روشن خواهد شد كه سرگذشت على بن ابى طالب همان داستان و سرگذشت محمدبن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موقعيت على و يارانش، در برابر معاويه و حزب او، همان موقعيت پيامبر و مسلمانان نخستين، نسبت به ابوسفيان و ابوجهل و هواداران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و دسته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اين فرق كه پيامبر توانست بر گروه سوداگران و خودكامگان و استثماركنندگان قريشى و آنهايى كه همه چيز را به مقام و رتبه اى مى فروختند، پيروز شود، در صورتى كه امكانات و شرايط موجود، براى على بن ابى طالب مساعد نگرديد و او نتوانست بر گروه سوداگران، استثمار پيشگان و خودكامگان غالب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على اگر نتوانست همانند بنى اميه، بر مردم حكومت ظاهرى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هرگز هم رسالت او، ايجاد حكومتى به سان حكومت اموى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توانست بر دل هاى پاكيزگان و پاك مردان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صفات و خصلت هاى عالى انسانى، به آن مقدار دارد كه او را براى ابد شايسته نفوذ در دل ها و حكومت بر قلب ها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كه سخن را آغاز كنيم، ناچار بايد نگاهى كوتاه به گذشته بيندازيم تا پيوند عميق و ريشه دارى كه على و خانه اش را به محمدبن عبدالله ربط مى دهد، روشن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و هم بستگى، هم در رويدادهاى جزئى كه داراى تاريخ و ارقام و آمار صحيح است و هم در زمينه هاى روحى و معنوى و ادبى كه در محيط يك خانه به وجود آمد و آماده گشت و در اين و آن، هردو به هم آميخت، وجود دارد و البته پيامبر نسخه كامل و نمونه عالى اين زمينه هاست و فرزند ابوطالب نيز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از لطف پدر و مهر مادر محروم شد، عبدالمطلب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و جد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را بى اندازه دوست داشت و چه بسيار مواقعى كه در حالى كه به نوۀ خود مى نگريست، به دوستان و هم مجلسيان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آينده درخشانى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او را با وجود خردسالى، در مجلس عمومى خود، در زير سايه كعبه و در كنار عموهاى خود مى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عبدالمطلب درگذشت، عمويش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گرديد و درنتيجه اين پسر خردسال، هم چنان در محيط مهر و عاطفه و تربيت نيكو كه ميراث عبدالمطلب بود، به رشد و نموّ پرداخت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چرا ابوطالب پس از پدر خود كفالت او را به عهده گرفت در حالى كه از همه برادرانش تنگ دست تر و عيالوارتر بود؟ براى آن كه پدر او عبدالمطلب، هنگامى كه در بستر مرگ بود، از ميان همه فرزندانش، او را براى اين كفالت و سرپرستى انتخاب</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انتخاب كاملاً معقول و منطقى است، زيرا عبدالمطلب تمام فرزندان خود را به خوبى مى شناخت و ظاهر و باطن آنان را مى دانست و ابوطالب را به خاطر اخلاق و روشى كه در او سراغ داشت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عاطفه، با اين كه در همه فرزندان عبدالمطلب وجود داشت و همۀ آنان بهره اى از آن برده بودند، ولى از نظر شدت، كثرت و عمق، به اندازه اى كه در قلب ابوطالب بود، در ديگران وجود نداشت و البته تأثير مهر و محبت در حسن سرپرستى و كفالت، بيشتر از تأثير مال و ثروت است و به خاطر همۀ اينها بود كه پدر ابوطالب او را براى سرپرستى محمد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اين كه خود ابوطالب هم حتى اگر پدرش او را موظف نمى ساخت، به اندازه كافى برادرزادۀ خود را دوست داشت كه او را به سرپرستى محمد وادار سازد و اين مهر با تكليف و امر پدر همراه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كه هيچ جاى شك و ترديد در آن نيست، اين كه ابوطالب شخصيت پسنديده و محبوبى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ارزنده اى كه ما را از انديشۀ خود آن پيرمرد پاك نهاد، امين و آزموده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آن چه را از پاكى، امانت و تجربه داشت در هرحال به مرحله عمل و اجرا درمى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يكى پس از ديگرى بر پژوهش گران تاريخ حيات اين مرد بزرگ روشن مى گردد، تا آن جا كه قريشى هاى زمان جاهليت نيز آن را درك كرده و درباره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فقير و بينوايى به سرورى رسيده، ولى ابوطالب اين مقام را به دست 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سخن اشاره آشكارى وجود دارد، بر نظر مردم مكه پيش از اسلام به شرايط سرورى و بزرگى كه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اشاره روشنى وجود دارد بر عظمت اخلاق ابوطالب كه او را على رغم فقر و بى چيزى آماده ساخت كه بزرگ قوم گردد و رأى و نظر او، بر آراء ثروتمندان و خودخواهان برترى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اخلاق نيكو و پسنديده كه خانه عبدالمطلب بدان امتياز مى يافت، هم چنان برقرار ماند و در درون محمد رسوخ كرد و در كردار او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گويى وقتى خداوند پيامبر خود را از فرزندان عبدالمطلب برگزيد، اين عموى بزرگوار را هم براى تربيت او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نيروى شگرف جهان هستى براى ابوطالب امكاناتى به وجود آورد كه او، از راز پسر برادرش مطلبى را بداند كه ديگران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جاست كه او در يك روز قحطى و خشك سالى، با كودك خردسال بيرون مى رود و با نرمى و ملايمت از او مى خواهد كه به خانه كعبه تكيه دهد و او خواست عموى خود را اجابت مى كند و با انگشتان خود به سوى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وقت نه ابرى داشت و نه نشانه اى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كه ناگهان سحاب رحمت و ابر باران زا، به شتاب از اين طرف و آن طرف، در آسمان پديدار مى شود و قطرات درشت باران شروع به باريدن مى كند و سراسر وادى و فلات تشنه را سيراب مى سازد و زمين، زنده و سرسبز و خرم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ابوطالب پرسيدند كه اين كودك كيست؟ گفت اين محمد پسر برادر من است و در بارۀ او سروده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2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هر صورت، اشاره به ميزان محبت و علاقۀ شديدى است كه ميان كودك و عموى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پيوسته افتخار خدمت به اين كودك را داشت و هميشه به او مهر ورزيده و مودت و عاطفه نشان مى داد و اغلب همراه او بود و در كنار او مى خوابيد و هركجا مى رفت، او نيز با وى بود و چه بسيار اتفاق مى افتاد كه با شور و شوق، به كودك خردسال نگاه مى كرد و اشك در چشمانش حلقه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هروقت او را مى بينم به ياد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همراه يك كاروان، براى تجارت به سفر شام آماده مى شود و هنگامى كه عزم سفر مى كند و به راه مى افتد، محمد به او مى نگرد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مرا كه پدر و مادرم را از دست داده ام، به چه كسى مى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متأثر مى شود و او را بر مركب خود سوار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همراه خود مى برم، او از من و من از او هيچ وقت جدا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خواست ابوطالب، محمد به همراه او به سفر رفت، بيش از چهارده 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در سرزمين شام در كنار باغ ها و بستان ها ايستادند، هردو با هم مكث كرده و طبيعت زنده و ساكت را تماشا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ديدند كه در دل آسمان شناور است و چهره آن زمين و اطراف آن را روشن مى سازد، تا در نقطۀ خاصى از فضاى عجيب و نامتناهى، قرار گيرد و لختى بايستد و سپس به سوى قسمت ديگرى از جهان مجهول سرازير شود و هنگامى كه آخرين اشعۀ خود را افكند و در آن سوى زمين از نظرها پنهان گردد، شب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همه جا را فرا گيرد و تنها نور ستارگان پرتوافكن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اسرارى را كه ابوطالب از طبيعت درك مى كرد، در روح محمد نيز جلوه گر شده و موج مى زد، تا جزء ذات او گردد و او در سايۀ عموى مهربان خود، پرورش يابد و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هرچه در طبيعت بود، از انگيزه هاى حزن و اندوه، سرور و شادى، سادگى و عمق، همه و همه، در دل محمد به هم آميخته و در وى مفاهيم هستى و روح انسانى را مجسم و نمودار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گويا نيروى هستى چنان خواسته بود كه در يگانگى طبيعت، رفت وآمد اختران، زيبايى آفرينش، شورانگيزى هستى، زيبايى ازلى و ابدى ستارگان آسمان، لطافت فضا، حركت زمين و غوغاى زندگى، آن دو با هم بيدار 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كاروانى از قريش را در صومعه اى كه در شام</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جز كسى كه وارث علم نصرانيت باشد نمى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ابوطالب و برادرزاده اش نيز بودند و راهب در حالى كه خيره بر محمد مى نگريست، عقيده باطنى ابوطالب را دربارۀ برادر زاده اش تقويت بخشيد و به او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خردسال در آينده نزديك، در جهان مقام بزرگى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با نظرى پر از مهر و شگفتى و با نگاه پدرى كه بر عزيزترين فرزندانش مى نگرد، بر كودك نگريست و در دل خود به علل نيكى و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را به عموى خود وابسته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رمز پربركت شدن خانۀ خود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كه از مردم مكه مى شنيد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از شور وشوق، شگفتى و غبطه، قلبش مى تپيد و اشك از چشمانش جارى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خديجه از محمد خواست با او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خود او تمام درخواست هاى اشراف ثروتمند و پرجاه و جلال را در اين باره رد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 عمويش ابوطالب كسى را سراغ نداشت كه در روح و زبان، اين پيوند مقدس را با اين بانوى بزرگوار جارى و منعقد سازد، و چون ابوطالب نخستين فردى بود كه در اخلاق محمد ويژگى و برترى ديده بود، خواستۀ او را بلافاصله پذيرفت و فهميد محمد در اين مورد، جز با آن چه از اعماق دل او برخاسته و راضى اش مى سازد، سخن نمى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وحى رسيد، نخستين كسى كه با او نماز گزارد، همسرش خديجه و على بن ابى طالب بود و اين دو، نخستين كسانى بودند كه به پيامبر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ابوطالب رسيد، به فرزند خود على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از اين كار چه نيّتى دارى؟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خدا ايمان آورده ام و آن چه را كه او آورده، تصديق مى كنم و با او نماز گزارده ام و پيرو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جز به نيكى نمى خواند، حتماً با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كه پيامبر به مسلمانانِ نخستين امر كرد كه براى نجات از فشار و تضييقات قريش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كنند، جعفربن ابى طالب رهبرى مهاجران را به عهده گرفت و از همه بيشتر پسرعموى خود را دوست داشت كه هردو در سايه پدر او ابوطالب، بزرگ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در تاريخ اسلام نخستين كسى بود كه در دوستى محمد و دعوت به يارى او شعر گفت و كمترين آزار به محمد او را رنجيده خاطر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كه سوداگران قريش به او خبر دادند اگر محمد از راه و روشى كه در پيش گرفته دست نكشد، تصميم گرفته اند او و محمد را بكشند، چشمان ابوطالب پر از اشك شد، اما نه از ترس كشته شدن خود و فرزندان و برادرزاده اش، بلكه از شگفتى نسبت به وضع و موقعيت محمد و واكنشى كه سوداگران در مقابل او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داستان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وقتى توطئۀ نابودى محمد را طرح نموده و خواستند او را به قتل برسانند، به نزد ابوطالب آمده و از او خواستند كه محمد را به آنها تسليم كند و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به راه و دعوت خود ادامه داد و قريش هم به توطئه هاى ناجوانمردانه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بار دوم و سوم به نزد ابوطالب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سن و مقام، پيش ما محترم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خواستيم كه از پسربرادرت پشتيبانى نكنى وتو حرف ما را نپذيرفتى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نمى توانيم صبر كنيم و ببينيم كه از پدران ما بدگويى شود، عقايد ما احمقانه به حساب آيد و خدايان ما پر از نقص و عيب معرفى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پسر برادرت را تحويل ما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مجبوريم با تو و او بجنگيم، تا يكى از دو طرف از بين برود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گوش محمد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انداخت و سكوتى كرد كه تاريخ هستى در برابر آن مبهوت و بى حركت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 كه پس از آن روش او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تاريخ در همين راه به سير خود ادامه خواهد داد، يا سرنوشت آن تغيير خواهد يافت؟ در سخن واحدى كه لب هاى اين مرد براى اداى آن باز شد، تكليف</w:t>
      </w:r>
    </w:p>
    <w:p>
      <w:pPr>
        <w:pStyle w:val="BookText"/>
        <w:rPr/>
      </w:pPr>
      <w:r>
        <w:rPr>
          <w:rFonts w:ascii="IRNazanin" w:hAnsi="IRNazanin" w:eastAsia="IRNazanin"/>
          <w:color w:val="111111"/>
          <w:sz w:val="28"/>
          <w:sz w:val="28"/>
          <w:szCs w:val="28"/>
          <w:rtl w:val="true"/>
          <w:lang w:bidi="fa-IR"/>
        </w:rPr>
        <w:t>سيرِ تاريخ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 در حالى كه سرشار از نيروى اراده، نور تصميم و راستى دعوت بود و به آنچه كه خود و زندگى خود را وقف آن نموده بود، صميمانه و از ته دل ايمان داشت، اين سخن جاودان را كه نشان دهنده حقيقت پيامبران و عظمت صاحبان رسالت ها بود،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خورشيد را در دست راست و ماه را در كف چپ من بگذارند كه از اين راه برگردم، هرگز برنخواهم گشت تا خداوند آيين خود را پيروز گرداند و يا من در راه آن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شگفتى و مهر بى حد خود گريست و در آن هنگام، فقط او شاهد راه و روش جديدى بود كه به زودى تاريخ به دست برادرزاده اش، به سوى آن سوق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مهر و محبت عميقى كه محمد در خانه عموى خويش ابوطالب احساس مى كرد، تنها از يك جانب نبود، بلكه همۀ اهلِ خانه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ابوطالب و مادر على نيز به محمد مهر ورزيده و در دل خود، نيكى و خير او را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بانوى بزرگوار و بافضيلت، بنا به شهادت خود پيامبر كه هميشه به او احترام مى كرد و بزرگش مى 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كرد، همانند مادرى نسبت به فرزندش، به او محبت مى نمود و محمد هميشه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پس از ابوطالب، مانند فاطمه بنت اسد، دل سوز و خيرخواه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همين احترامى كه محمد براى همسر عمويش ابوطالب قايل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او را به مثابه مادر مى دانست وفرق بزرگى كه بين فاطمه و بسيارى از زنان قريشى آن روز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بوده باشد كه در دل محمد گرد آمده و او را وادار ساخته بود كه دختر عزيز و محبوبش را همنام او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روزى به هيئتى كه از طرف قريش براى تحويل گرفتن محمد به نزد وى</w:t>
      </w:r>
    </w:p>
    <w:p>
      <w:pPr>
        <w:pStyle w:val="BookText"/>
        <w:rPr/>
      </w:pPr>
      <w:r>
        <w:rPr>
          <w:rFonts w:ascii="IRNazanin" w:hAnsi="IRNazanin" w:eastAsia="IRNazanin"/>
          <w:color w:val="111111"/>
          <w:sz w:val="28"/>
          <w:sz w:val="28"/>
          <w:szCs w:val="28"/>
          <w:rtl w:val="true"/>
          <w:lang w:bidi="fa-IR"/>
        </w:rPr>
        <w:t>آمده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را تحويل شما نمى دهيم و از يارى وى دست برنمى داريم، مگر آن كه تا آخرين نفر كشته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 زندگى خود يك لحظه هم فراموش نكرد كه زندگى محمد درواقع ادامه و استمرار عظمت اخلاق انسانى است كه او و برادرش عبدالله و پدرشان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مقدارى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مرگ او فرا رسيد، عده زيادى دورش جمع شده بودند و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دربارۀ محمد به شما توصيه مى كنم كه با او به نيكى رفتار كنيد،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راستگوى عرب و جامع همه صفات نيكى است كه من به شما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بينم روزى را كه پابرهنگان و ژنده پوشان عرب، بينوايان، درماندگان و ستمديدگان همه و همه، دعوت او را پذيرفته و گفتارش را تصديق نموده و امر وى را بزرگ خواهند شمرد و او همراه آنها، در امواج مرگ فرو مى رود، ولى بزرگان و سردمداران قريش همه زبون گشته و ستم ديدگان و بيچارگان پيروز و عزيز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بيشتر به محمد فشار مى آوردند، بيشتر نيازمند او گشته و دورترين آنها به وى، نزديك ترين آنها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يارش باشيد، او را دوست بداريد واز حزب او طرفدارى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راهِ او را در پيش نمى گيرد مگر آن كه رستگار شود و هر احدى به فكر و دستور او عمل كند، سعادت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عمرى داشتم و مرگ من به تأخير مى افتاد، سختى ها و بلاها را از او دور مى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راستگوى امين است، دعوت و راه او را بپذيريد و براى يارى و نصرت وى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وى را برانيد و از او دور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تا روزگار باقى است، مايه شرف و فخر جاودان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پس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سرپرستى از محمد و مهر و محبت بى شائبه و سپس مبارزه در راه هدف او، سرانجام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ابوطالب درگذشت، پيامبر احساس كرد بزرگ ترين پشتيبانى را كه به صورت ظاهر بدان متكى بود و آزار قريش را از او دفع مى كرد، از دست داده است واين احساس، خود دليلى روشن بر همبستگى عوامل نيكى، بين محمد و عمويش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فقدان ابوطالب، محمد دريافت كه ياور از جان گذشته اى را از دست داده كه آزار مردم نادان را دفع مى كرد و بر ضد قريش و استبدادگران متجاوز فرزندان قريش پناه گاهى استوار بود، تا آن جا كه روزى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طايفه قريش تنها هنگامى بر من آزار و بدى رسيد كه عمويم ابوطالب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اندوه عميق كه قلب محمد را آكنده بود، چگونه مى توان توجيه كرد، در صورتى كه محمد بسيار بردبار، شكيبا و خويشتن دار بود و ايمان داشت كه رسالت او، به هراندازه هم كه دشمن او زياد و دوست وى كم باشد و به هر مقدار كه اشرار مقام و منزلت داشته باشند، سرانجام پيروز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علت اين غم و اندوه، اگر خود اين مصيبت و حادثه بزرگ نباشد كه بر محمد وارد شد، پس چيست؟ فاجعۀ از دست دادن عزيزترين فردى كه از وى پشتيبانى كرده و به وى مهر مى ورزيد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اشك روان و فراوان، گواه بر اين نباشد كه محمد، همانند همۀ مردم، احساس كرد چيزى از جان و ذات خود را، براى ابد از دست داده است، پس براى چه بود؟</w:t>
      </w:r>
      <w:bookmarkStart w:id="76" w:name="pg9247_108478"/>
    </w:p>
    <w:p>
      <w:pPr>
        <w:pStyle w:val="Heading3"/>
        <w:numPr>
          <w:ilvl w:val="2"/>
          <w:numId w:val="1"/>
        </w:numPr>
        <w:rPr/>
      </w:pPr>
      <w:bookmarkStart w:id="77" w:name="__RefHeading___Toc4338634_2870459653"/>
      <w:bookmarkStart w:id="78" w:name="_Toc29"/>
      <w:bookmarkEnd w:id="76"/>
      <w:bookmarkEnd w:id="77"/>
      <w:r>
        <w:rPr>
          <w:rtl w:val="true"/>
        </w:rPr>
        <w:t>پيامبر و على بن ابى طالب</w:t>
      </w:r>
      <w:bookmarkEnd w:id="78"/>
    </w:p>
    <w:p>
      <w:pPr>
        <w:pStyle w:val="BookText"/>
        <w:rPr/>
      </w:pPr>
      <w:r>
        <w:rPr>
          <w:rFonts w:ascii="IRNazanin" w:hAnsi="IRNazanin" w:eastAsia="IRNazanin"/>
          <w:color w:val="111111"/>
          <w:sz w:val="28"/>
          <w:sz w:val="28"/>
          <w:szCs w:val="28"/>
          <w:rtl w:val="true"/>
          <w:lang w:bidi="fa-IR"/>
        </w:rPr>
        <w:t>ما در زمان پيامبر، به على چنان مى نگريستيم كه گويى به ستاره آسمان نگاه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w:t>
      </w:r>
    </w:p>
    <w:p>
      <w:pPr>
        <w:pStyle w:val="BookText"/>
        <w:rPr/>
      </w:pPr>
      <w:r>
        <w:rPr>
          <w:rFonts w:ascii="IRNazanin" w:hAnsi="IRNazanin" w:eastAsia="IRNazanin"/>
          <w:color w:val="111111"/>
          <w:sz w:val="28"/>
          <w:sz w:val="28"/>
          <w:szCs w:val="28"/>
          <w:rtl w:val="true"/>
          <w:lang w:bidi="fa-IR"/>
        </w:rPr>
        <w:t xml:space="preserve">در خانۀ بى همتاى ابوطالب، روح واحدى با نهايت صدق و صفا و وحدت نظر كامل نسبت به جهان هستى و زندگى رشد و نموّ مى كرد و بر ريشه هاى عميق تر و شاخه هاى پربارترى در علاقه و پيوند پيامبر نسبت به تربيت يافتۀ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كوچك، تا آن گاه كه جوان برومند و رشيدى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پسرعمويش، على بن ابى طالب، تجلى مى نمود و استمرار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ماهيّت پيدايش معانى انسانيت در قلب و روح اعتقاد داشته باشيم، خواهيم ديد كه تولد على بن ابى طالب اساساً برپايه ايمان به رسالت خيرخواهانه و دفاع از آن استوار بوده است، زيرا خصايص محيط خانه ابوطالب كه محمد در آن پرورش يافت، به طور طبيعى، هنگام تولد، به پسرعموى او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خوى على با همان فضايلِ خانۀ پدرش ابوطالب، عجين شد و رشد يافت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اى كه ديوارهاى آن، نخستين سخنان محمد را شنيد و دعوت اسلامى از آن جا به مرحله وجود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هنوز بيش از چهارسال نداشت كه محمد او را به سينه</w:t>
      </w:r>
    </w:p>
    <w:p>
      <w:pPr>
        <w:pStyle w:val="BookText"/>
        <w:rPr/>
      </w:pPr>
      <w:r>
        <w:rPr>
          <w:rFonts w:ascii="IRNazanin" w:hAnsi="IRNazanin" w:eastAsia="IRNazanin"/>
          <w:color w:val="111111"/>
          <w:sz w:val="28"/>
          <w:sz w:val="28"/>
          <w:szCs w:val="28"/>
          <w:rtl w:val="true"/>
          <w:lang w:bidi="fa-IR"/>
        </w:rPr>
        <w:t>خود چسبانيد و همراه خود همه جا برد و برادرش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خطبه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به اين سابقه پيمان خود با محمد اشاره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موقعيت مرا نسبت به رسول خدا صلى الله عليه و آله از نظر خويشاوندى نزديك و منزلت خاص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هنگامى كه كودك بودم در بغل مى نشانيد و به سينه مى چسبانيد و در كنارش مى خوابانيد كه بوى پاك بدنش را حس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دروغى از من نشنيد و اشتباهى در كردارم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دنباله رو او بودم، بدان سان كه نوزاد به دنبال مادر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اخلاق خود درسى به من مى داد و مرا به پيروى از آن رهنمون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نخستين مرحله اى است كه كودك براى پذيرش بذرهاى اخلاق فاضله انسانى، آماده مى شود و شايستگى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زمان هايى كه در خلوت هاى محمد مونس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دورى جستن از قريشى ها كه هنوز در تاريكى مطلق رسوم و عادات كهنه، جهالت و جمود فكرى خود غرق بودند، از همان راهى رفت كه پيامبر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مدت زمان مديدى در اين محيط پاك و در كنار پسرعمويش به سر برد و زندگى كرد، در حالى كه در نزد پيامبر برگزيده و محبوب و در قلبش گرامى و عزيز بود و بدون شك، به اين درجه نزديكى و برادرى، كسى از ياران و شاگردان پيامبر جز على، ديگرى دست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ديدگان خود را به راهى گشود كه پسرعمويش آن راه را باز و مشخص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و پرستش حق را براى اولين بار از نماز او ياد گرفت و از مهر و عاطفه و برادرى او برخوردار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مهر و رابطۀ على و محمد، همان مهر و رابطه محمد با ابوطالب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على، براى نخستين بار، به عشق پسرعمويش به تپش درآمد و براى اولين بار</w:t>
      </w:r>
    </w:p>
    <w:p>
      <w:pPr>
        <w:pStyle w:val="BookText"/>
        <w:rPr/>
      </w:pPr>
      <w:r>
        <w:rPr>
          <w:rFonts w:ascii="IRNazanin" w:hAnsi="IRNazanin" w:eastAsia="IRNazanin"/>
          <w:color w:val="111111"/>
          <w:sz w:val="28"/>
          <w:sz w:val="28"/>
          <w:szCs w:val="28"/>
          <w:rtl w:val="true"/>
          <w:lang w:bidi="fa-IR"/>
        </w:rPr>
        <w:t>كه سخن گفت، كلام زيبايى را بر زبان راند كه محمد به او ياد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مردانگى او هنگامى به مرحله كمال رسيد كه براى يارى و كمكِ پيامبر رنج ديده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يارانش دوست مى داشتند و دشمنانش به ديدۀ احترام مى نگريستند و به چشم دوستان و دشمنان، على پاره اى از وجود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بعضى از بزرگان قريش، از ابتداى دعوت اسلامى، به پيروى از عقل و رهايى از بت پرستى، اسلام آوردند و وقتى كه بسيارى از بردگان و بندگان، زجركشيدگان و ستم ديدگان، براى پيروزى عدالتى كه رسالت محمد خواستار آن بود و براى ابراز تنفر و انزجار شديد از ظلم و ستمى كه با تازيانۀ خود پشت آنان را مجروح ساخته بود، مسلمان شدند و روزگارى كه گروهى، پس از پيروزى پيامبر، براى پيروى از اوضاع روز و تبعيت از پيروزمند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اكثريت افراد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پذيرفتند، و هنگامى كه همه اينها در شرايط وموقعيت هايى اسلام آوردند كه سختى ها سپرى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ارزش و مفهوم انسانى آن، با همديگر فرق دارند ولى از نظر تسليم در مقابل منطق و حقيقت روشن، يكى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از روز اول مسلمان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 از نظر مكان تولد وهم از نظر پرورش، از معدن رسالت بود و از جهت خلق و سرشت و فطرت هم قسمتى از آن ذات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شرايطى كه على روح اسلام و حقيقت ايمان خود را در آن آشكار كرد، به هيچ وجه با موقعيت و زمان اسلام ديگران قابل مقايسه نيست و هيچ رابطه اى هم با سن و سال او نداشت، زيرا اسلام على عميق تر و اصولى تر از آن بود كه علل و عوامل روز و اوضاع زمان تأثيرى در آن گذاشته باشد، چون ايمان على از روح او برمى خاست، چنان كه هر گوهر گران بهايى از معدن خود برخاسته و آب از سرچشمه اش جارى مى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سجدۀ مسلمانان نخستين، بر خدايان قريش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نخستين سجدۀ على، بر خداى محمد بود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اسلام، به راستى اسلامِ مردى است كه فرصت و امكان يافته كه برپايه دوستى و نيكى و در سايه پرورش پيامبر، رشد و تكامل يابد، تا بعد از پيامبر، پيشواى درست كاران و عدالت پروران و ناخداى كشتى طوفان زدۀ انسان ها گردد</w:t>
      </w:r>
      <w:r>
        <w:rPr>
          <w:rFonts w:eastAsia="IRNazanin" w:cs="IRNazanin"/>
          <w:color w:val="111111"/>
          <w:sz w:val="28"/>
          <w:szCs w:val="28"/>
          <w:rtl w:val="true"/>
          <w:lang w:bidi="fa-IR"/>
        </w:rPr>
        <w:t>.</w:t>
      </w:r>
      <w:bookmarkStart w:id="79" w:name="pg9247_108482"/>
    </w:p>
    <w:p>
      <w:pPr>
        <w:pStyle w:val="Heading3"/>
        <w:numPr>
          <w:ilvl w:val="2"/>
          <w:numId w:val="1"/>
        </w:numPr>
        <w:rPr/>
      </w:pPr>
      <w:bookmarkStart w:id="80" w:name="__RefHeading___Toc4338636_2870459653"/>
      <w:bookmarkStart w:id="81" w:name="_Toc30"/>
      <w:bookmarkEnd w:id="79"/>
      <w:bookmarkEnd w:id="80"/>
      <w:r>
        <w:rPr>
          <w:rtl w:val="true"/>
        </w:rPr>
        <w:t>اين، برادر من است</w:t>
      </w:r>
      <w:bookmarkEnd w:id="81"/>
    </w:p>
    <w:p>
      <w:pPr>
        <w:pStyle w:val="BookText"/>
        <w:rPr/>
      </w:pPr>
      <w:r>
        <w:rPr>
          <w:rFonts w:ascii="IRNazanin" w:hAnsi="IRNazanin" w:eastAsia="IRNazanin"/>
          <w:color w:val="111111"/>
          <w:sz w:val="28"/>
          <w:sz w:val="28"/>
          <w:szCs w:val="28"/>
          <w:rtl w:val="true"/>
          <w:lang w:bidi="fa-IR"/>
        </w:rPr>
        <w:t>پيامبر به 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 شباهتى به عيسى بن مريم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كه اين وقايع را با آمار و ارقام روشن سازيم، بايد بعضى از احاديثى را كه مؤيد آن است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ميزانِ برادرى معنوى و توافق فكرى كامل بين پيامبر و پسرعموى بزرگوارش را به ما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خوبى روشن مى سازد كه على تا چه اندازه وارث امتيازهاى پيامبر شده و چگونه همرنگ او گشته و در نزد او عزيز و محبوب گرديده و در قلب و زبان او بزرگ و ارجمند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اينها، ممكن است به اين نتيجۀ روشن دست يابيم كه پيامبر مقدمات خلافت على را در ضمن چهارچوب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آن قدرت و نفوذ و انتشار اسلام بيشتر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 نمود و راه را براى جانشينى وى هموار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خلافت على مهيا مى كرد، زيرا پيامبر از حيث بلندى مقام اخلاقى، بزرگى هدف و همه فضايلى كه به زودى تفصيل آنها خواهد آمد، شكل و نمونۀ كامل خود را تنها در على ديده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صورت على</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پيامبر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كه به على آزار برساند، مرا آزرده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تاريخ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پس از برگشت از حجة الوداع، در حالى كه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فرود آمد و در ضمن خطبه اى، دست على را گرفت و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 و سرور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كه على را دوست بدارد و دشمن بدار، هر كس كه او را دشمن دارد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در تفسير كبير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به ديدن على شتافت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بعد از اين، مولاى من و مولاى هر مرد و زن باايمان شدى</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را بسيارى از مورخان و دانشمندان،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شانزده نفر از اصحاب پيامبر نيز روايت نموده اند</w:t>
      </w:r>
      <w:r>
        <w:rPr>
          <w:rStyle w:val="FootnoteAnchor"/>
          <w:rtl w:val="true"/>
        </w:rPr>
        <w:footnoteReference w:id="29"/>
      </w:r>
      <w:r>
        <w:rPr>
          <w:rFonts w:ascii="IRNazanin" w:hAnsi="IRNazanin" w:eastAsia="IRNazanin"/>
          <w:color w:val="111111"/>
          <w:sz w:val="28"/>
          <w:sz w:val="28"/>
          <w:szCs w:val="28"/>
          <w:rtl w:val="true"/>
          <w:lang w:bidi="fa-IR"/>
        </w:rPr>
        <w:t xml:space="preserve">و گروهى از شاعران كه نخستين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به نظم آورده و قصايدى سروده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پيامبرشان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و سخنى كه مى گويد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شما كيست؟ بدون هيچ گونه عنادى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 و تويى پيامبر ما، و ما در هيچ سفارش و دستورى تو را نافرمانى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على كه من تو را به رهبرى و راهنمايى مردم برگزيدم، و درواقع هركس را كه من ولى و مولا باشم، على مولا و</w:t>
      </w:r>
    </w:p>
    <w:p>
      <w:pPr>
        <w:pStyle w:val="BookText"/>
        <w:rPr/>
      </w:pPr>
      <w:r>
        <w:rPr>
          <w:rFonts w:ascii="Amiri" w:hAnsi="Amiri" w:eastAsia="Amiri" w:cs="Amiri"/>
          <w:color w:val="111111"/>
          <w:sz w:val="28"/>
          <w:sz w:val="28"/>
          <w:szCs w:val="28"/>
          <w:rtl w:val="true"/>
          <w:lang w:bidi="ar-SA"/>
        </w:rPr>
        <w:t>سرور اوست، و شما نيز به راستى يار و ياور او باشيد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وليكم؟ فقالوا، و لم يبدوا هناك التعاديا</w:t>
      </w:r>
    </w:p>
    <w:p>
      <w:pPr>
        <w:pStyle w:val="BookText"/>
        <w:rPr/>
      </w:pPr>
      <w:r>
        <w:rPr>
          <w:rFonts w:ascii="Amiri" w:hAnsi="Amiri" w:eastAsia="Amiri" w:cs="Amiri"/>
          <w:color w:val="111111"/>
          <w:sz w:val="28"/>
          <w:sz w:val="28"/>
          <w:szCs w:val="28"/>
          <w:rtl w:val="true"/>
          <w:lang w:bidi="ar-SA"/>
        </w:rPr>
        <w:t>الهك مولانا و انت نبينا، و مالك منا بالوصاية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فاننى رضيتك من بعدى اماماً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انصار صدق، مواليا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شاعرانى است كه دربارۀ اين روز شعر سروده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قصيدۀ عينيّة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غدير خم را توصيف و تعريف كرده كه در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بزرگ، روز غديرخم است كه اگر آن را مى پذيرفتند، ولايت در آن آشكار گرديد، و من هيچ روزى را مثل اين روز، و هيچ حقى را چنين پايمال نديدم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ار مثل ذاك اليوم، يوماً و لم ار مثله حقاً اضيعا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الآل خود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على 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تو ايمان و دشمنى تو نفاق و دورويى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كسى كه وارد بهشت مى شود دوستدار تو و نخستين كسى كه داخل دوزخ مى گردد،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و محدثين در اين اختلافى نكرده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 پيامبر در حالى كه به على مى نگريست،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من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روزى پيامبر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جز منافق، دشمن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محفلى از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علم آدم و همت و عزم نوح و خوى ابراهيم و مناجات موسى و زهد عيسى و هدايت و علم محمد را ببينيد، به آن كس كه مى آيد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بن ابى طالب را ديدند كه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سند صحيح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به شما معرفى نكنم كه اگر راه خود را از او بپرسيد هلاك نمى شويد؟ به راستى كه ولىّ شما خداوند و پيشواى شما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پند بگيريد و تصديقش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كسانى كه در موردى از على شكايت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چه مى خواهيد؟ از على چه مى خواهيد؟ از على چه مى خواهيد؟ على از من است و من از على و او پس از من، سرور هر با ايمانى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على را در رأس هيئتى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همراهان او خواستند كه سوار شترهاى بيت المال بشوند، تا شترهاى خود را به كار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اين كار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آن كه برگشتند به رسول خدا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مالك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على سخت گيرى و خشونت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داشت از سخت گيرى هاى على مى گفت، پيامبر بر پاى او زد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 بن مالك شهيد، سخن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برادرت على اينها را نگو، به خدا سوگند من مى دانم كه على مجاهدى پاكباز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وقتى قريش با بحران اقتصادى و قحطى روبه رو شد، پيامبر به دو عموى خود حمزه و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موقعيت نبايد به داد ابوطالب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ابوطالب رفته و از او خواستند فرزندان خود را به آنها بسپارد تا به وضع آنها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را براى من واگذار و بقيه را اگر مى خواهيد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طالب را برد، حمزه، جعفر را انتخاب كرد و محمد، على را برگزيد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 اراده و اختيار فرموده است من برگزيدم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يعنى از شش سالگى، على در دامن پرمهر و عاطفه پيامبر جاى گرفت و از تربيتش برخوردار گرديد و گويى اينها همه در مقابل كارى بود</w:t>
      </w:r>
    </w:p>
    <w:p>
      <w:pPr>
        <w:pStyle w:val="BookText"/>
        <w:rPr/>
      </w:pPr>
      <w:r>
        <w:rPr>
          <w:rFonts w:ascii="IRNazanin" w:hAnsi="IRNazanin" w:eastAsia="IRNazanin"/>
          <w:color w:val="111111"/>
          <w:sz w:val="28"/>
          <w:sz w:val="28"/>
          <w:szCs w:val="28"/>
          <w:rtl w:val="true"/>
          <w:lang w:bidi="fa-IR"/>
        </w:rPr>
        <w:t>كه ابوطالب پس از مرگ عبدالمطلب درباره محمد انجام داده و او را در دامن خود پرورش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احاديثى، به اثبات اين موضوع مى رسيم كه پيامبر يك نوع برادرى ويژه با على بن ابى طالب، احساس مى كرد و روح و جان على نيز از اين برادرى آكنده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افكار عمومى را متوجه عظمت انسانيّتى مى كرد كه در شخصيت على تجسم مى يافت و مى خواست نشان دهد كه على شايسته ترين و بهترين فردى است كه مى تواند بعد از وى شرايط رسالت را به جاى آورده و اصول آن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روايت هاى قطعى، انوار تابناك نشان دهندۀ اين ارادۀ جهان هستى است كه على قسمتى از ذات پيامبر بود و همين اراده، امكانات و مناسباتى را آماده ساخته كه در آنها خصلت ها و فضايلى براى على فراهم گردد كه كسى را در آنها ياراى شراكت با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كعبه اى به دنيا آمد كه بعدها قبلۀ مسلمانان جهان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درست به هنگامى بود كه دعوت اسلامى در وجود محمد شكل يافته بود؛ اگرچه امكانات موجود، اجازۀ بروز آن را نمى داد، و در آن هنگام ملجأ و پناهگاه محمد، خانۀ پدر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نخستين كسى بود كه نماز پيامبر و همسر او خديجه را ديد او اولين فرد مسلمانى است كه به هنگام پذيرفتن اسلام، هنوز به مرحلۀ جوانى نرسيده بود، و وقتى اعتراض كردند كه چرا بدون مشورت و اجازه پدرش اسلام آورده است؟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وقتى مرا آفريد، با ابوطالب مشورت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چه نيازى دارم كه براى عبادت و بندگى خدا، با او به مشورت بپردازم؟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طىّ روزگارى، اسلام فقط در خانه محمد بود و تنها محمد و همسرش و پسرعموى او على و غلامش زيدبن حارثه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روزى كه پيامبر خويشان نزديك خود را براى صرف غذا به خانه اش دعوت نمود و خواست كه با آنها صحبت كرده و به اسلام دعوت شان كند، ابولهب عموى پيامبر، سخن او را قطع كرد و ديگران را نيز به ترك و ردّ محمد واداشت، ولى محمد بار ديگر آنها را دعوت كرد و پس از صرف غذا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عرب كسى را نمى شناسم كه براى قومش بالاتر و بهتر از آنچه را كه من براى شما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مرا در اين كار كمك و يارى مى كند؟</w:t>
      </w:r>
    </w:p>
    <w:p>
      <w:pPr>
        <w:pStyle w:val="BookText"/>
        <w:rPr/>
      </w:pPr>
      <w:r>
        <w:rPr>
          <w:rFonts w:ascii="IRNazanin" w:hAnsi="IRNazanin" w:eastAsia="IRNazanin"/>
          <w:color w:val="111111"/>
          <w:sz w:val="28"/>
          <w:sz w:val="28"/>
          <w:szCs w:val="28"/>
          <w:rtl w:val="true"/>
          <w:lang w:bidi="fa-IR"/>
        </w:rPr>
        <w:t xml:space="preserve">همه از او روى برگردانيدند و مانند بار قبل خواستند از منزل او بيرون بروند، ولى در اين ميان فقط على بود كه به پا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جوان نابالغى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 و ياور تو هستم و با كسى كه با تو بجنگد،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خنديدند، و عده اى قهقهه زنان نگاه خود را از ابوطالب به پسر خردسالش برگردانده، و سپس مسخره كنان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على در هر جنگ و پيكارى، براى پيامبر به اهتزاز درمى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قهرمانى او، به همراهى خون و زبان و قلب او، فقط وقف پسرعمويش پيامبر و پيروزى و پيشرفت رسالت او بود و در خلال قهرمانى ها و رزم هاى صميمانه خود، بر ضد دشمنان بزرگ محمد آن را به خوبى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ياران پيامبر دچار ترس گشته و دل هايشان متزلزل شده بود، تنها على بود كه چون كوه استوار در برابر بزرگان قريش ايستاد و توانست مسلمانان را به پيروزى قطعى اميدوار سازد و سرانجام قريش و قهرمان هايش را شكست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جهاد على را، در روزى كه دژهاى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فتح شد، بسيار بزرگ شمرد، خيبرى كه در آن رزمندگان و جنگ جويانى سرسخت مبارزه مى كردند و در اثر تجربه هاى جنگى زياد و كارآزمودگى، موجب ترس و لرز همگان گشته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داستان آن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دژهاى خيبر از طرف مسلمانان به طول انجاميد، زيرا جنگ جويان خود آنها هم در دفاع از قلعه ها، تا پاى جان ايستادگى</w:t>
      </w:r>
    </w:p>
    <w:p>
      <w:pPr>
        <w:pStyle w:val="BookText"/>
        <w:rPr/>
      </w:pPr>
      <w:r>
        <w:rPr>
          <w:rFonts w:ascii="IRNazanin" w:hAnsi="IRNazanin" w:eastAsia="IRNazanin"/>
          <w:color w:val="111111"/>
          <w:sz w:val="28"/>
          <w:sz w:val="28"/>
          <w:szCs w:val="28"/>
          <w:rtl w:val="true"/>
          <w:lang w:bidi="fa-IR"/>
        </w:rPr>
        <w:t xml:space="preserve">مى كردند، چون عقيده داشتند شكست آنها در مقابل محمد، با نابودى فورى و كامل آنها و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جزيرة العرب و با برچيده شدن بساط رياست ها و تجارت هاى آنان، توأم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ابوبكر را براى فتح قلعه فرستاد و او به نيّت پيروزى قهرمانانه جنگيد، ولى نتوانست آن را فتح كند،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عمربن خطاب را فرستاد ولى بهرۀ او نيز در مقابل قلعۀ مستحكم و جنگ جويان سرسخت آن، همانند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پيامبر، على بن ابى طالب را خواست و به او دستور داد كه برود و قلعه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سرشار از سرور و شادى از دريافت فرمان جديد براى جانبازى در راه عقيده و ايمانى كه در خون او مى جوشيد، روانۀ ميدان شد و وقتى به نزديكى قلعه رسيد و قلعه نشينان ديدند كه دشمن امروزى آنان على بن ابى طالب است كه هرگز در جنگى شكست نخورده و هيچ رزمنده اى هم در مقابل او استقامت نياورده، همگى به سوى او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مردان ضربتى زد كه سپر على از دستش افتاد، ولى على يكى از درهاى بزرگ قلعه را از جاى خود كند و به جاى سپر، در دست خود گرفت و آن را هم چنان در دست داشت تا قلعۀ ناگشودنى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با كشته شدن بسيارى از جنگ جويانش و به ويژه هلاكت حارث بن ابى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سردار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نكته شگفت انگيزى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قهرمانانِ جانبازى را مى شناسد كه در راه عقيده خود جنگيده اند، ولو اين كه صلح را بر جنگ ترجيح داده و ميل داشتند كارها به طور طبيعى جريان يابد، تا آنها مجبور به شركت در جنگ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تاريخ رزمندگانى را شناخته كه در راه يك هدف عالى و آرمانى بزرگ شهيد شده اند، ولى اين گونه جانبازى ها و شهادت ها در زمان وقوع خود، آن گونه كه مردم مرگ و رنج را در ذهن خود مجسم مى كنند، آرام نيست بلكه شهادت در طوفانى از حماسه و دلاورى به وقوع مى پيوندد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بن ابى طالب، به درستى كه كار او شگفت انگيز است، به آن هنگام كه</w:t>
      </w:r>
    </w:p>
    <w:p>
      <w:pPr>
        <w:pStyle w:val="BookText"/>
        <w:rPr/>
      </w:pPr>
      <w:r>
        <w:rPr>
          <w:rFonts w:ascii="IRNazanin" w:hAnsi="IRNazanin" w:eastAsia="IRNazanin"/>
          <w:color w:val="111111"/>
          <w:sz w:val="28"/>
          <w:sz w:val="28"/>
          <w:szCs w:val="28"/>
          <w:rtl w:val="true"/>
          <w:lang w:bidi="fa-IR"/>
        </w:rPr>
        <w:t xml:space="preserve">به خاطر عقيده و ايمان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عقيده و ايمان محمدبن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و شرف و برادرى گام نهاد و در نبردى درگير شد كه هرگز تاريخ برتر و نيرومندتر و والاتر از آن را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اقدامى كه در عين حال، دليلى روشن بر وحدت و يگانگى اين دو مرد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هنگامى رخ داد كه بدرفتارى و خشونت قريش شدت يافت و قريشى ها كوشش مى كردند كه با كشتن پيامبر، اسلام را از ريشه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خانه ابوبكر رفت و به او خبر داد كه تصميم به هجرت گرفته است،</w:t>
      </w:r>
      <w:r>
        <w:rPr>
          <w:rStyle w:val="FootnoteAnchor"/>
          <w:rtl w:val="true"/>
        </w:rPr>
        <w:footnoteReference w:id="31"/>
      </w:r>
      <w:r>
        <w:rPr>
          <w:rFonts w:ascii="IRNazanin" w:hAnsi="IRNazanin" w:eastAsia="IRNazanin"/>
          <w:color w:val="111111"/>
          <w:sz w:val="28"/>
          <w:sz w:val="28"/>
          <w:szCs w:val="28"/>
          <w:rtl w:val="true"/>
          <w:lang w:bidi="fa-IR"/>
        </w:rPr>
        <w:t>زيرا قريش طى توطئه ناجوانمردانه اى مى خواهند به هرنحوى كه شده،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او خواست كه در اين هجرت همراه او باشد و پيامبر نيز اين تقاضا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دو نفر خواستند مكه را ترك گويند، بدون كوچك ترين شكى يقين داشتند كه قريش آنها را تعقيب خواهند كرد، لذا محمد با عظمتى كه در درك امور داشت، چنان صلاح ديد كه در اين هجرت از بيراهه بروند و ساعتى خارج شوند كه قريش انتظار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 شبى كه محمد مى خواست از مكه بيرون برود، گروهى از مردان كارآزمودۀ قريش مأمور قتل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داشتند براى ممانعت از فرار محمد، قبلاً خانه را محاصره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محمد در اين شب بحرانى، مخفيانه به پسرعمويش على بن ابى طالب سفارش كرده بود كه قباى سبزرنگ او را پوشيده و در بستر او بخوابد و نيز دستور داد بعد از وى در مكه بماند و امانات و ودايعى را كه مردم پيش او داشتند، به آنها بازگرداند و به كارهاى او رسيدگى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فرمان محمد را با كمال ميل و افتخار اجرا كرد و از شادى در پوست خود</w:t>
      </w:r>
    </w:p>
    <w:p>
      <w:pPr>
        <w:pStyle w:val="BookText"/>
        <w:rPr/>
      </w:pPr>
      <w:r>
        <w:rPr>
          <w:rFonts w:ascii="IRNazanin" w:hAnsi="IRNazanin" w:eastAsia="IRNazanin"/>
          <w:color w:val="111111"/>
          <w:sz w:val="28"/>
          <w:sz w:val="28"/>
          <w:szCs w:val="28"/>
          <w:rtl w:val="true"/>
          <w:lang w:bidi="fa-IR"/>
        </w:rPr>
        <w:t>نمى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هرگونه فداكارى ديگرى كه در راه پيامبر مى كرد، حال و وضعى چنين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مسلح قريش خانه محمد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يقين داشتند كه ذرات هوا نيز قبل از تماس با شمشير برهنۀ آنها، از حلقه محاصرۀ خانۀ محمد بيرون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سوراخى كه به اندرون خانه محمد راه داشت، به رختخواب پيامبر مى نگريستند و در بستر مردى را مى ديدند كه دراز كشيده است و اطمينان يافتند كه محمد فرار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آخر شب فرا رسيده بود و آنها به چشم خود مى ديدند كه مردى در بستر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محمد در خانه ابوبكر آماده مى شد تا با او از در كوچكى كه در پشت خانه بود، خارج شده و به سوى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غار بود كه مردان قريش به آنها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دهانۀ آن پيش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نخواست كه آنها پيامبر را بيابند، گويى كه فهم و ادراكشان از آنها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فداكارى على در اين شب، سببِ بقاى حيات محمد گرديد و اين فداكارى و از جان گذشتگى، از نمونه هاى همان روح مقاومت و استقامتى بود كه پسرعموى بزرگ او نيز بدان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خوابيدن على در بستر پيامبر، براى جانبازى در راه دعوت اسلامى و به خاطر آمادگى بر جهاد و نبردى طولانى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فداكارى نكته اى هست كه حقيقت امام و طبيعت و خوى او را به ما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على، چون جوشش آب از چشمه و برآمدن لعل از كان، بى هيچ كوششى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اقدام رشد فكرى او نمودار بود، فكرى كه او را براى درك حقيقت دعوتى آماده نموده بود كه فهم صحيح آن براى افرادى كه هم سن و سال او بودند،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امر بى رغبتى او به دنيا و زندگى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براى فضايل اخلاقى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 صدق و راستى و اخلاص عجيب او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جاست كه برابردانستن خود با همه رزمندگان راه حق،</w:t>
      </w:r>
    </w:p>
    <w:p>
      <w:pPr>
        <w:pStyle w:val="BookText"/>
        <w:rPr/>
      </w:pPr>
      <w:r>
        <w:rPr>
          <w:rFonts w:ascii="IRNazanin" w:hAnsi="IRNazanin" w:eastAsia="IRNazanin"/>
          <w:color w:val="111111"/>
          <w:sz w:val="28"/>
          <w:sz w:val="28"/>
          <w:szCs w:val="28"/>
          <w:rtl w:val="true"/>
          <w:lang w:bidi="fa-IR"/>
        </w:rPr>
        <w:t>كاملاً آشكار مى گردد و نشان مى دهد كه او حاضر شد جان خود را فدا كند و با نجات صاحب هجرت كه منجر به پيروزى رسالت اسلامى مى شد، ستمديدگان و بينوايان را كمك نموده و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براى همگان آشكار شد كه على با مشكلات به مثابۀ امورى ناچيز مواجه مى شود و در همين عمل بود كه مردانگى، وفا، پاكى، شجاعت و همۀ صفات و برترى هاى قهرمانانه كه على آئينه تمام نماى آنهاست، كاملاً به چشم خورد و بلكه نمونه اى بود عملى، از شهادت و جانبازى آيندۀ او در اين راه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ناگسستنى برادرى و دوستى بين محمد و على ادامه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همكارى صميمانۀ آنها در راه پيروزى رسالت، استمرار مى يابد و اين همكارى و همفكرى كه در اعماق دل آنها ريشه دوانيده، روزگارى پيوند و وحدت يافته كه محمد ابوطالب را شناخت و على محمد را و روزى تحقق يافت كه هرسه در خانه اى به هم پيوستند كه زيربناى آن بر شهامت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خصايص منزل ابوطالب جز اين نبود كه محرك آمادگى ابوطالب و فرزند او على، براى فهمِ عظمت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فهم و ادراكى كه نزد ابوطالب مهر و عطوفت و فداكارى و در نزد على، فكرى خلّاق، ادراك و احساسى عميق و پرارج، فداكارى و از جان گذشتگيى اعجازآميز را به بار آورد كه به معجزه ها شباهت بيشترى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اين حقيقت را درك مى كند و على را با جان و دل دوست دارد، و على نيز اين دوست داشتن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علاقه وى به خود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دارد و سپس پيامبر به اين اكتفا نمى كند، بلكه در هر موقعيت و مناسبت و فرصتى او را به مردم مى شناساند، تا مقدمات خلافت و جانشينى پس از خود را، براى او آماده سازد؛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طورى كه خود مردم ارزش على را به نحوى درك كنند كه او را استمرار راه پيامبر بدانند، تا او را با كمال ميل و اراده و اطمينان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براى آن كه او فرزندى از خانواده هاشمى و پسرعموى پيامبر بود، زيرا پيامبر به كلى از اين قبيل تعصب ها به دور بود و حتى به شدت با اين گونه افكار جنگيد و تمام اصول و مفاهيم آن را از هم پاشيد و درهم كوبيد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 دانيم كه از جمله كارهاى پيامبر اين بود كه اكثريت بنى هاشم را كه از خاندان او بودند، از حكومت و فرماندارى و بهره هاى دنيوى دور كرد</w:t>
      </w:r>
      <w:r>
        <w:rPr>
          <w:rStyle w:val="FootnoteAnchor"/>
          <w:rtl w:val="true"/>
        </w:rPr>
        <w:footnoteReference w:id="33"/>
      </w:r>
      <w:r>
        <w:rPr>
          <w:rFonts w:ascii="IRNazanin" w:hAnsi="IRNazanin" w:eastAsia="IRNazanin"/>
          <w:color w:val="111111"/>
          <w:sz w:val="28"/>
          <w:sz w:val="28"/>
          <w:szCs w:val="28"/>
          <w:rtl w:val="true"/>
          <w:lang w:bidi="fa-IR"/>
        </w:rPr>
        <w:t>آن هم پس از آن كه خود را از همه اين لذت هاى دنيوى محروم ساخته بود</w:t>
      </w:r>
      <w:r>
        <w:rPr>
          <w:rFonts w:eastAsia="IRNazanin" w:cs="IRNazanin"/>
          <w:color w:val="111111"/>
          <w:sz w:val="28"/>
          <w:szCs w:val="28"/>
          <w:rtl w:val="true"/>
          <w:lang w:bidi="fa-IR"/>
        </w:rPr>
        <w:t>.</w:t>
      </w:r>
      <w:bookmarkStart w:id="82" w:name="pg9247_108493"/>
    </w:p>
    <w:p>
      <w:pPr>
        <w:pStyle w:val="Heading3"/>
        <w:numPr>
          <w:ilvl w:val="2"/>
          <w:numId w:val="1"/>
        </w:numPr>
        <w:rPr/>
      </w:pPr>
      <w:bookmarkStart w:id="83" w:name="__RefHeading___Toc4338638_2870459653"/>
      <w:bookmarkStart w:id="84" w:name="_Toc31"/>
      <w:bookmarkEnd w:id="82"/>
      <w:bookmarkEnd w:id="83"/>
      <w:r>
        <w:rPr>
          <w:rtl w:val="true"/>
        </w:rPr>
        <w:t>اوصاف ظاهرى امام</w:t>
      </w:r>
      <w:bookmarkEnd w:id="84"/>
    </w:p>
    <w:p>
      <w:pPr>
        <w:pStyle w:val="BookText"/>
        <w:rPr/>
      </w:pPr>
      <w:r>
        <w:rPr>
          <w:rFonts w:ascii="IRNazanin" w:hAnsi="IRNazanin" w:eastAsia="IRNazanin"/>
          <w:color w:val="111111"/>
          <w:sz w:val="28"/>
          <w:sz w:val="28"/>
          <w:szCs w:val="28"/>
          <w:rtl w:val="true"/>
          <w:lang w:bidi="fa-IR"/>
        </w:rPr>
        <w:t xml:space="preserve">كسانى كه اوصاف امام على بن ابى طالب را نقل و توصيف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كتاب ذخائرالعقبى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زمانى كه مرد كاملى بود، قامتى معتدل و متناسب داشت و كمى كوتاه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 سخت گندم 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 سفيد و بلندى داشت و چشمانى درشت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زيباصورت، گشاده روى، بسيار تبسم كننده بود، با گردنى دراز، مانند ابريق نقره فام، شانه هايى پهن داشت كه استخوان هايش به استخوان هاى شير شباهت مى داد و داراى ساعد و بازويى بود چنان در هم فرو رفته كه از يكديگر پيدا نبودند، با پنجه هايى پهن و درشت و شكمى كه كمى چاق به نظر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عضلۀ ساق پا كلفت و منتهاى آن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عضلۀ بازوانش نيز ستبر بود، با انتهايى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شبيه پيامبر بود، آن چنان كه گويى پيامبر راه مى رود و هنگامى كه به ميدان رو مى آورد با حالت دو، و با شتاب مى رفت و به چيزى اعتنا و توجه نمى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نيروى بدنى و قواى جسمى طورى بود كه باعث شگفتى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 كه سواره اى قهرمانى را بدون كوچك ترين رنج و دشوارى، همانند كودك تازه مولود، با دست بلند كرده و به زمين مى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هنگامى كه بازوى دلاورى را مى گرفت؛ گويى كه جانش را گرفته است، بدان سان كه ديگر قدرت نفس كشيدن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است كه با هيچ قهرمانى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هراندازه كه نيرومند و در جنگاورى</w:t>
      </w:r>
    </w:p>
    <w:p>
      <w:pPr>
        <w:pStyle w:val="BookText"/>
        <w:rPr/>
      </w:pPr>
      <w:r>
        <w:rPr>
          <w:rFonts w:ascii="IRNazanin" w:hAnsi="IRNazanin" w:eastAsia="IRNazanin"/>
          <w:color w:val="111111"/>
          <w:sz w:val="28"/>
          <w:sz w:val="28"/>
          <w:szCs w:val="28"/>
          <w:rtl w:val="true"/>
          <w:lang w:bidi="fa-IR"/>
        </w:rPr>
        <w:t xml:space="preserve">شهره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برنخاست، مگر آن كه او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درى بزرگ را برمى داشت كه قهرمانان، از كندن و حركت دادن آن عاجز و ناتوان بودند و آن را با يك دست مى گرفت و مانند سپرى عادى سپرش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بزرگ و سنگينى را با يك دست بلند مى كرد كه هرگز گروهى از مردان به طور دسته جمعى هم قادر به برداشتن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در ميدان نبرد صيحه مى زد و بانگ برمى آورد، دل هاى مردان شجاع و گروه هاى دلاور يكباره فرو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فيزيك و تركيب بدنى و جسمانى، به گونه اى در مقابل گرمى و سردى هوا سخت و محكم بود كه باكى نداشت لباس زمستانى را در تابستان بپوشد، يا جامه اى تابستانى را در زمستان به تن 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توضيحاً بايد يادآور شد كه خلقت امام على نيز مانند همه امامان ديگر كاملاً طبيعى و عادى بود، يعنى از نظر آفرينش ظاهرى نيز انسان كاملى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با نقل اسرائيليات و احاديث جعلى و قلابى، امام را موجود عجيب الخلقه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 دهند، بسى گناه كارند و نفهميده كاريكاتور مسخره اى از امام مى كشند كه فقط به كارِ روزنامه هاى فكاهى مى آيد، نه تعريف از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تبريز از واعظى كه اظهار فضل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بالاى منبر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على چنين و چنان بود و شكم بسيار گنده اى داشت كه وقتى از امام علت شكم گندگى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آن علم و طبقه پايين آن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اين حرف دروغ است و بر امام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 چيزى نيست كه آن را در شكم انسانى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كه شكم سير از نان جوين را به عمر خود نديد، معقول نيست كه شكم بادكرده اى داشته باشد، و نوعاً كسانى شكم گنده دارند كه پرخور و موجودى عاطل و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مى دانيد و ديده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شكم گندگى دليل كثرت علم باشد، بايد تمام مفتخوران جامعه و همۀ شكم گنده ها را، از دانشمندان بنام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كه در نقل اقوال و اخبار دقت بيشترى كنيم و هر چيزى را كه در هر كتابى ديديم، به عنوان يك موضوع جالب به خورد مردم ندهيم كه عصر فضا را سخن حق خوش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است زمانى كه شكم گندگى را دليل بزرگى و عزت انسانى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9247_108496"/>
    </w:p>
    <w:p>
      <w:pPr>
        <w:pStyle w:val="BookText"/>
        <w:rPr/>
      </w:pPr>
      <w:bookmarkEnd w:id="85"/>
      <w:r>
        <w:rPr>
          <w:rFonts w:ascii="IRNazanin" w:hAnsi="IRNazanin" w:eastAsia="IRNazanin"/>
          <w:color w:val="111111"/>
          <w:sz w:val="28"/>
          <w:sz w:val="28"/>
          <w:szCs w:val="28"/>
          <w:rtl w:val="true"/>
          <w:lang w:bidi="fa-IR"/>
        </w:rPr>
        <w:t>يكى بر سر موضوعى، به عمربن خطاب كه رئيس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هردو را احضار كرد، سپس رو به على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شاكى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آثار ناراحتى در چهره على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كنار دشمن خود باشى ناراحت شدى؟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تو بين من و او مساوات قائل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احترام و عزت مورد خطاب قرار دادى و با او چنين رفتار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روزى بر مركبى سوار بود، گروهى پياده به دنبالش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برگرديد، زيرا كه همراهى پياده با سوار، باعث تباهى سوار و مايۀ حقارت پياده است</w:t>
      </w:r>
      <w:r>
        <w:rPr>
          <w:rFonts w:eastAsia="IRNazanin" w:cs="IRNazanin"/>
          <w:color w:val="111111"/>
          <w:sz w:val="28"/>
          <w:szCs w:val="28"/>
          <w:rtl w:val="true"/>
          <w:lang w:bidi="fa-IR"/>
        </w:rPr>
        <w:t>.</w:t>
      </w:r>
    </w:p>
    <w:p>
      <w:pPr>
        <w:pStyle w:val="Heading2"/>
        <w:numPr>
          <w:ilvl w:val="1"/>
          <w:numId w:val="1"/>
        </w:numPr>
        <w:rPr/>
      </w:pPr>
      <w:bookmarkStart w:id="86" w:name="__RefHeading___Toc4338640_2870459653"/>
      <w:bookmarkStart w:id="87" w:name="_Toc32"/>
      <w:bookmarkEnd w:id="86"/>
      <w:r>
        <w:rPr>
          <w:rtl w:val="true"/>
        </w:rPr>
        <w:t>اخلاق بزرگ</w:t>
      </w:r>
      <w:bookmarkEnd w:id="8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4338642_2870459653"/>
      <w:bookmarkStart w:id="89" w:name="_Toc33"/>
      <w:bookmarkEnd w:id="88"/>
      <w:r>
        <w:rPr>
          <w:rtl w:val="true"/>
        </w:rPr>
        <w:t>اشاره</w:t>
      </w:r>
      <w:bookmarkStart w:id="90" w:name="pg9247_108498"/>
      <w:bookmarkEnd w:id="89"/>
    </w:p>
    <w:p>
      <w:pPr>
        <w:pStyle w:val="Heading3"/>
        <w:numPr>
          <w:ilvl w:val="2"/>
          <w:numId w:val="1"/>
        </w:numPr>
        <w:rPr/>
      </w:pPr>
      <w:bookmarkStart w:id="91" w:name="__RefHeading___Toc4338644_2870459653"/>
      <w:bookmarkStart w:id="92" w:name="_Toc34"/>
      <w:bookmarkEnd w:id="90"/>
      <w:bookmarkEnd w:id="91"/>
      <w:r>
        <w:rPr>
          <w:rtl w:val="true"/>
        </w:rPr>
        <w:t>اخلاق بزرگ</w:t>
      </w:r>
      <w:bookmarkEnd w:id="92"/>
    </w:p>
    <w:p>
      <w:pPr>
        <w:pStyle w:val="Heading4"/>
        <w:numPr>
          <w:ilvl w:val="3"/>
          <w:numId w:val="1"/>
        </w:numPr>
        <w:rPr/>
      </w:pPr>
      <w:bookmarkStart w:id="93" w:name="__RefHeading___Toc4338646_2870459653"/>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اين كه خصال و اخلاق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بزرگ مردى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هم بيان شود،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طورى به هم پيوسته و درهم مؤثر و تكميل كنندۀ يكديگرند كه ممكن است يكى سبب ديگرى و ديگرى نتيجۀ آن باشد و يا در انگيزه و نتيجه مرادف همديگر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بحث و بررسى من يك تقسيم بندى نظرى است كه در تطبيق خارجى نماى واحدى را تشكيل مى دهد و در سايۀ همين تقسيم نظرى است كه من مى توانم به استنتاج منطقى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 همۀ اين موارد به اختصار خواهد بود و هدف نهايى ما آن است كه شخصيت امام على را از تمامى جنبه ها بشناسيم، تا اين شناخت و آشنايى با خصلت ها و اخلاق امام محورى باشد كه بحث آينده بر آن استوار گردد</w:t>
      </w:r>
      <w:r>
        <w:rPr>
          <w:rFonts w:eastAsia="IRNazanin" w:cs="IRNazanin"/>
          <w:color w:val="111111"/>
          <w:sz w:val="28"/>
          <w:szCs w:val="28"/>
          <w:rtl w:val="true"/>
          <w:lang w:bidi="fa-IR"/>
        </w:rPr>
        <w:t>.</w:t>
      </w:r>
    </w:p>
    <w:p>
      <w:pPr>
        <w:pStyle w:val="Heading4"/>
        <w:numPr>
          <w:ilvl w:val="3"/>
          <w:numId w:val="1"/>
        </w:numPr>
        <w:rPr/>
      </w:pPr>
      <w:bookmarkStart w:id="95" w:name="__RefHeading___Toc4338648_2870459653"/>
      <w:bookmarkStart w:id="96" w:name="_Toc36"/>
      <w:bookmarkEnd w:id="95"/>
      <w:r>
        <w:rPr>
          <w:rtl w:val="true"/>
        </w:rPr>
        <w:t>عبادت</w:t>
      </w:r>
      <w:bookmarkEnd w:id="96"/>
    </w:p>
    <w:p>
      <w:pPr>
        <w:pStyle w:val="BookText"/>
        <w:rPr/>
      </w:pPr>
      <w:r>
        <w:rPr>
          <w:rFonts w:ascii="IRNazanin" w:hAnsi="IRNazanin" w:eastAsia="IRNazanin"/>
          <w:color w:val="111111"/>
          <w:sz w:val="28"/>
          <w:sz w:val="28"/>
          <w:szCs w:val="28"/>
          <w:rtl w:val="true"/>
          <w:lang w:bidi="fa-IR"/>
        </w:rPr>
        <w:t>نخست از عبادت و پرستش امام و مفهوم آن سخن مى گوييم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به پرهيزكارى و تقوا مشهور است كه همين، انگيزۀ بسيارى از كارهاى او درباره شخص خود و نزديكان و مردم است و به عقيده من پارسايى و</w:t>
      </w:r>
    </w:p>
    <w:p>
      <w:pPr>
        <w:pStyle w:val="BookText"/>
        <w:rPr/>
      </w:pPr>
      <w:r>
        <w:rPr>
          <w:rFonts w:ascii="IRNazanin" w:hAnsi="IRNazanin" w:eastAsia="IRNazanin"/>
          <w:color w:val="111111"/>
          <w:sz w:val="28"/>
          <w:sz w:val="28"/>
          <w:szCs w:val="28"/>
          <w:rtl w:val="true"/>
          <w:lang w:bidi="fa-IR"/>
        </w:rPr>
        <w:t>تقواى على چيزى از قماش پرستش و عبادت پارسايان ديگر نيست كه ناشى از شرايط اوضاع يا هواى نفسانى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وقتى كه مى بينى عبادت و پرستش در نزد بسيارى از پارسايان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واكنشى از ضعف نفس و ترس بوده و گاهى براى فرار از روبه رو شدن بازندگى و زندگان است و يا در بسيارى از اوقات، هوسى است موروثى و تقليدى و احياناً موهوم كه منشأ آن تقديس مردم و اجتماع از هر چيزى است كه از گذشتگان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مى بينى كه عبادت در نزد على تلاشى روزافزون براى پيوند همۀ حلقه هاى عالم هستى است، به طورى كه مى خواهد حتى زمين و آسمان را به هم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مفهومى است از مفاهيم جهاد در راه پيوند زندگى با هرگونه خير و نيكى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در هر صورت نشانه اى از روح سركشى و عصيان بر ضد فساد و تباهى است كه على مى خواهد همه جانبه با آن بجنگد و از يك سو قيامى است بر ضد نفاق و روح استثمار و كشتار به خاطر منافع گروهى خاص؛ و از سوى ديگر، بر ضد خوارى و فقر و بيچارگى و ضعف و همه صفات پستى كه عصر مضطرب و پريشان او با آن متمايز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نمودار بزرگى از روح شهادت در راه چيزى است كه على آن را عدالت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تقواى او از مقتضيات اين ايمان نيست كه خود از آن چنين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نشانۀ ايمان آن است كه راستى را اگر چه به ضرر تو باشد، بر دروغ اگرچه به سود تو باشد ترجيح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او خود شهيد اين راستى و درستى نگرديد؟ در صورتى كه منافع زمانش در نادرستى و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زندگى را مى توان براى شهيدان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راه خود را براى ابد زنده و جاويد ساخته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تأمل در عبادت امام، درمى يابيم كه على در عبادت و تقواى خود نيز مانند</w:t>
      </w:r>
      <w:bookmarkStart w:id="97" w:name="pg9247_108500"/>
    </w:p>
    <w:p>
      <w:pPr>
        <w:pStyle w:val="BookText"/>
        <w:rPr/>
      </w:pPr>
      <w:bookmarkEnd w:id="97"/>
      <w:r>
        <w:rPr>
          <w:rFonts w:ascii="IRNazanin" w:hAnsi="IRNazanin" w:eastAsia="IRNazanin"/>
          <w:color w:val="111111"/>
          <w:sz w:val="28"/>
          <w:sz w:val="28"/>
          <w:szCs w:val="28"/>
          <w:rtl w:val="true"/>
          <w:lang w:bidi="fa-IR"/>
        </w:rPr>
        <w:t>سياست و حكومتش، اسلوبى خاص و روشى جديد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على آن چنان است كه گويى شاعرى مجذوب در مقابل وجود مطلق با دلى پاك و توجهى تام مى ايستد و هنگامى كه زيبايى اين هستى براى او كشف و روشن مى شود، اين آيه زيبا را از خود مى خواند كه در آن دستور كاملى براى پارسايى آزادگان و عبادت بزرگان،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خدا را به اميدى پرستش كردند و اين عبادت سوداگران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ترس خدا او را مى پرستند و اين عبادت بندگان است و گروهى ديگر براى سپاس و شكر خدا را پرستش كردند و اين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عبادت امام، كارى منفى از قماش عبادت فردى ترسو و يا سوداگر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عبادت بسيارى از مردم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عمل مثبت انسان بزرگى است كه خود و جهان هستى را مى نگرد و برپايۀ خرد مردى پرتجربه و عقل فيلسوف و قلب شاعر،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مفهوم درباره عبادت و تقوا بود كه على مردم را دعوت مى كرد تا در راه صلاح همۀ انسان ها پرهيزكارى كنند، يا در راه كار بزرگ ترى از اميدى سوداگرانه در نعمت هاى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مردم را به تقوا و پرهيزكارى مى خواند تا شايد از اين راه به عدالت بپردازند و حق مظلوم را از ظالم بستانند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برشما باد تقوا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بر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امام، تقوا سودى ندارد مگر آن كه تو را وادارد كه حق را پيش از آن كه به چشم ببينى، بپذيرى، و بر آن كس كه دشمن دارى، ستم روا ندارى و در راه آن كس كه دوست دارى، به گناه آلوده نشوى، و بر كسى نيرنگ و حيله نورزى و از آن كه بر تو بدى كرده، درگذرى</w:t>
      </w:r>
      <w:r>
        <w:rPr>
          <w:rFonts w:eastAsia="IRNazanin" w:cs="IRNazanin"/>
          <w:color w:val="111111"/>
          <w:sz w:val="28"/>
          <w:szCs w:val="28"/>
          <w:rtl w:val="true"/>
          <w:lang w:bidi="fa-IR"/>
        </w:rPr>
        <w:t>!</w:t>
      </w:r>
    </w:p>
    <w:p>
      <w:pPr>
        <w:pStyle w:val="Heading4"/>
        <w:numPr>
          <w:ilvl w:val="3"/>
          <w:numId w:val="1"/>
        </w:numPr>
        <w:rPr/>
      </w:pPr>
      <w:bookmarkStart w:id="98" w:name="__RefHeading___Toc4338650_2870459653"/>
      <w:bookmarkStart w:id="99" w:name="_Toc37"/>
      <w:bookmarkEnd w:id="98"/>
      <w:r>
        <w:rPr>
          <w:rtl w:val="true"/>
        </w:rPr>
        <w:t>زهد</w:t>
      </w:r>
      <w:bookmarkEnd w:id="9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كه معناى عبادت را اين چنين درك كند، او به زندگى همان طور مى نگرد كه على بن ابى طالب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به هواى متاع دنيوى و لذت زودگذر، زندگى</w:t>
      </w:r>
    </w:p>
    <w:p>
      <w:pPr>
        <w:pStyle w:val="BookText"/>
        <w:rPr/>
      </w:pPr>
      <w:r>
        <w:rPr>
          <w:rFonts w:ascii="IRNazanin" w:hAnsi="IRNazanin" w:eastAsia="IRNazanin"/>
          <w:color w:val="111111"/>
          <w:sz w:val="28"/>
          <w:sz w:val="28"/>
          <w:szCs w:val="28"/>
          <w:rtl w:val="true"/>
          <w:lang w:bidi="fa-IR"/>
        </w:rPr>
        <w:t>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زندگى را به خاطر هدف هاى بزرگى مى خواهد كه با خواست هاى بزرگ درون او هم آهنگ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على در دنيا زهد ورزيد و بر خود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زهد خود صادق بود، چنان كه در همه كارها و در هرچه از قلب و زبان او برمى آمد، صداقت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دنيا زهد ورزيد، چنان كه بر عوامل دولت و حكومت و هرآنچه مورد نظر ديگران است و آن را هدف زندگى و وجود خود مى دانند، بى 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با فرزندان خود در خانۀ كوچكى به سر مى برد، خانه اى كه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بود كه او نان جوى را مى خورد كه همسرش به دست خود آن را آسياب كرده بود، و در همين هنگام فرمانداران او از خوشى هاى شام، نيكى هاى مصر و نعمت هاى عراق و حجاز، بهره مند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بسيار مى شد كه خود او به جاى همسرش كار آسياكردن جو را به عهده مى گرفت، در حالى كه او، اميرالمؤمنين، و رئيس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نان خشكى مى خورد كه آن را به زانو مى شكست، و اگر هوا به شدت سرد مى شد، او پوشاكى كه آزار سرما را از او دور كند نداشت، بلكه به همان لباس نازك تابستانى اكتفا مى كرد واين عالى ترين مرتبه پاكى و صفاى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عنتره از پدر خود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زمستان،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على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خود قطيفه كهنه اى داشت كه از سرما او را حفظ نمى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خداوند در بيت المال براى تو و اهل بيت تو سهمى قرار داده و تو با خود چنين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مال شما چيزى نمى گيرم، و اين هم قطيفه اى است كه از مدينه با خود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شنيده شد كه در بالاى منبر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شمشيرم را مى خرد؟ من اگر بهاى يك پيراهن را داشتم، آن را نمى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ميان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يك پيراهن را به تو تقديم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به بازار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پيراهنى به قيمت سه درهم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آورد و به على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را پوشيد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حمد بر خداوند است كه اين پوشاك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براى على، خوردنىِ گوارا و شيرينى آورد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آن نگاه كرد و آن را نخورد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تو بوى خوش، رنگ خوب، طعم پاكى دارى ولى من دوست ندارم نفسم را به چيزى عادت دهم كه به آن عادت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همان خانه، هم چنان با قناعت مى زيست كه ابن ملجم به او خيانت كرد و مسلماً هيچ يك از افراد ملت او، در زندگى بى بهره تر از خود على نبود، و على با همان سهم و نصيب بود تا درگذشت، در حالى كه او خليفۀ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اين بى رغبتى على به دنيا در حقيقت مفهومى از مفاهيم شجاعت و قهرمانى او بود، با اين كه بعضى چنين خيال مى كنند كه اين دو از همديگر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شجاعت و مردانگى على در حقيقت خود، نمودارى از شهامت و اخلاق او نيست؟ آيا اين نشان دهنده حقيقت جهاد او در راه طرز فكرى عالى و انسانى نيست كه او را وادار مى سازد كه در راه پيروزى ستمديدگان و بيچارگان و رهايى آنان از چنگال خون خواران،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راستى على مى پذيرد در سرزمينى كه بينوايان و درماندگان آن بسيارند، او از خوشى هاى زندگى استفاده كند؟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كه روزى بر على و اهل بيت او گرسنگى غلبه كرد و آنها چيزى در منزل نيافتند كه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منزل بيرون آمد تا كارى بكند و طعام و نانى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كار سيراب نمودن نخلستانى را به عهده گرفت تا درقبال آن مقدارى جو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كار كرد و سهم جو را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 را سه قسمت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اول غذايى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w:t>
      </w:r>
      <w:bookmarkStart w:id="100" w:name="pg9247_108503"/>
    </w:p>
    <w:p>
      <w:pPr>
        <w:pStyle w:val="BookText"/>
        <w:rPr/>
      </w:pPr>
      <w:bookmarkEnd w:id="100"/>
      <w:r>
        <w:rPr>
          <w:rFonts w:ascii="IRNazanin" w:hAnsi="IRNazanin" w:eastAsia="IRNazanin"/>
          <w:color w:val="111111"/>
          <w:sz w:val="28"/>
          <w:sz w:val="28"/>
          <w:szCs w:val="28"/>
          <w:rtl w:val="true"/>
          <w:lang w:bidi="fa-IR"/>
        </w:rPr>
        <w:t>مرد فقيرى آمد و طعامى خواست، آن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قسمت ديگر آن را، مانند قسمت نخستين آماده كردند، بينواى ديگرى آمد، آن را نيز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قسمت سوم را آماده كردند كه اسيرى از مشركان سررسيد و غذايى طلبيد، آن را هم به او دادند و خودشان آن روز را بدون غذا، گرسنه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روش پسنديده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كردند، او كه يكى از خلفاى بنى 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را دوست نداشتند و بر او نسبت هاى ناروا مى دادند و در منابر بر او ناسزا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اين 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پارساترين مردم دنيا،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على براى خود و خانواده اش آجرى بر آجر ننهاد و خشتى بالاى خشتى نگذاشت و نئى را بر نئى پيوند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سكونت در قصر ابيض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كوفه براى او آماده بود، امتناع ورزيد، تا خانۀ او از خانۀ فقرا و بيچارگان بسيارى كه در دخمه هاى كوچك خود به سر مى بردند، برتر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 هاى على، سخنى است كه نشانه اى از شيوۀ او در زندگى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همين قانع باشم كه به من پيشواى مسلمانان بگويند و من در سختى هاى روزگار با آنها شريك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على با فاطمه، دختر پيامبر ازدواج كرد، در حالى كه زيرانداز و رختخواب آنها فقط پوست يك گوسفند بود كه شب ها بر آن مى خوابيدند و روزها در آن به شتر آب كش خود علوفه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خلافت رسيد، مالى از اصفهان براى او آوردند كه آن را به هفت قسمت تقسيم كرد، و در آن ميان يك گرده نان نيز پيدا كرد كه آن را هم به هفت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هميشه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پارسايى، پنهان داشتن آن است</w:t>
      </w:r>
      <w:r>
        <w:rPr>
          <w:rFonts w:eastAsia="IRNazanin" w:cs="IRNazanin"/>
          <w:color w:val="111111"/>
          <w:sz w:val="28"/>
          <w:szCs w:val="28"/>
          <w:rtl w:val="true"/>
          <w:lang w:bidi="fa-IR"/>
        </w:rPr>
        <w:t>».</w:t>
      </w:r>
    </w:p>
    <w:p>
      <w:pPr>
        <w:pStyle w:val="Heading4"/>
        <w:numPr>
          <w:ilvl w:val="3"/>
          <w:numId w:val="1"/>
        </w:numPr>
        <w:rPr/>
      </w:pPr>
      <w:bookmarkStart w:id="101" w:name="__RefHeading___Toc4338652_2870459653"/>
      <w:bookmarkStart w:id="102" w:name="_Toc38"/>
      <w:bookmarkEnd w:id="101"/>
      <w:r>
        <w:rPr>
          <w:rtl w:val="true"/>
        </w:rPr>
        <w:t>جوانمردى</w:t>
      </w:r>
      <w:bookmarkEnd w:id="10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مردانگى را در بهترين معانى آن و با هرچه اين صفت مى تواند در</w:t>
      </w:r>
      <w:bookmarkStart w:id="103" w:name="pg9247_108504"/>
    </w:p>
    <w:p>
      <w:pPr>
        <w:pStyle w:val="BookText"/>
        <w:rPr/>
      </w:pPr>
      <w:bookmarkEnd w:id="103"/>
      <w:r>
        <w:rPr>
          <w:rFonts w:ascii="IRNazanin" w:hAnsi="IRNazanin" w:eastAsia="IRNazanin"/>
          <w:color w:val="111111"/>
          <w:sz w:val="28"/>
          <w:sz w:val="28"/>
          <w:szCs w:val="28"/>
          <w:rtl w:val="true"/>
          <w:lang w:bidi="fa-IR"/>
        </w:rPr>
        <w:t>خود جمع كند، مجسم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و بزرگ منشى كه دو اصل از اصول حقيقت جوانمردى و مردانگى است، هردو از خصلت هاى امام بود و به همين سبب، دوست نداشت به كسى آزار برساند ولو اين كه او را اذيت كرده باشد و يا به كسى در ستم و تجاوز پيشى جويد، اگرچه مطمئن باشد كه او قصد كشتنش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خويشتن دارى و بزرگ منشى او را به اين مقام بلند رسانيد كه از ناسزاگويى به بنى اميه، در روزى كه از هرسوى به او دشنام مى دادند، خوددارى كند، زيرا اگر دشمنان خود را به خاطر ناسزاگويى، ناسزا بگويد، از سلك اخلاق بزرگ خارج شده است، بلكه او ياران خود را هم از ناسزاگويى به بنى اميه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كه در جنگ صفين از ياران خود شنيد كه به مردم شام دشنام مى دهند كه چرا راه مكر و خيانت و حيله را پيش گرفتند،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كه شما ناسزاگو باشيد، ولى اگر شما اعمال آنان را شرح دهيد و حال آنها را بازگو كنيد شايسته تر است و حقيقت را بيان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ناسزاگويى و فحاشى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خونِ ما و خون آنان را حفظ كن، ميان ما و آنان را اصلاح بده، آنان را از گمراهى و ضلالت برهان، تا كسى كه حق را نشناخته، بشناسد و آن كس كه به ظلم و تجاوز پناه برده و آلوده گشته است، بازگردد</w:t>
      </w:r>
      <w:r>
        <w:rPr>
          <w:rFonts w:eastAsia="IRNazanin" w:cs="IRNazanin"/>
          <w:color w:val="111111"/>
          <w:sz w:val="28"/>
          <w:szCs w:val="28"/>
          <w:rtl w:val="true"/>
          <w:lang w:bidi="fa-IR"/>
        </w:rPr>
        <w:t>».</w:t>
      </w:r>
    </w:p>
    <w:p>
      <w:pPr>
        <w:pStyle w:val="Heading4"/>
        <w:numPr>
          <w:ilvl w:val="3"/>
          <w:numId w:val="1"/>
        </w:numPr>
        <w:rPr/>
      </w:pPr>
      <w:bookmarkStart w:id="104" w:name="__RefHeading___Toc4338654_2870459653"/>
      <w:bookmarkStart w:id="105" w:name="_Toc39"/>
      <w:bookmarkEnd w:id="104"/>
      <w:r>
        <w:rPr>
          <w:rtl w:val="true"/>
        </w:rPr>
        <w:t>گذشت</w:t>
      </w:r>
      <w:bookmarkEnd w:id="1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 و گذشت امام نادرتر از آن است كه در تاريخ نظيرى داشته باشد و رويدادهايى كه در زندگى او در اين زمينه نقل شده بيشتر از آن است كه به حساب آيد و ما براى نمونه چند رويداد را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سربازان خود فرمان داد كه مبادا در حال خشم و ناراحتى، دشمنى را كه فرار مى كند، به قتل برسانند يا دشمنى را كه زخمى است به حال خود بگذارند و به او كمك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نهى كرد كه پوشاك كسى را بردارند يا مالى را به ناحق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دشمنان كشته شده خود در جنگ جمل</w:t>
      </w:r>
    </w:p>
    <w:p>
      <w:pPr>
        <w:pStyle w:val="BookText"/>
        <w:rPr/>
      </w:pPr>
      <w:r>
        <w:rPr>
          <w:rFonts w:ascii="IRNazanin" w:hAnsi="IRNazanin" w:eastAsia="IRNazanin"/>
          <w:color w:val="111111"/>
          <w:sz w:val="28"/>
          <w:sz w:val="28"/>
          <w:szCs w:val="28"/>
          <w:rtl w:val="true"/>
          <w:lang w:bidi="fa-IR"/>
        </w:rPr>
        <w:t>نماز گزارد و براى آنها طلب مغفرت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كه به سخت ترين دشمنانش كه عبدالله بن زبير، مروان بن حكم و سعيدبن عاص بود، دست يافت، آنها را مورد عفو قرار داد و بر آنها نيكى كرد، در صورتى كه آنها براى مرگ على دقيقه شمارى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اجازه نداد كه يارانش آنان را تعقيب نموده و آزارى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آن قدرت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بر عمروبن عاص غلبه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خطر او كمتر از معاويه بن ابى سفيان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گذاشت كه نجات يابد و هم چنان بر توطئه خود بر ضد على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هنگامى كه شمشير على را بالاى سر خود ديد، با حيلۀ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كار برد</w:t>
      </w:r>
      <w:r>
        <w:rPr>
          <w:rStyle w:val="FootnoteAnchor"/>
          <w:rtl w:val="true"/>
        </w:rPr>
        <w:footnoteReference w:id="36"/>
      </w:r>
      <w:r>
        <w:rPr>
          <w:rFonts w:ascii="IRNazanin" w:hAnsi="IRNazanin" w:eastAsia="IRNazanin"/>
          <w:color w:val="111111"/>
          <w:sz w:val="28"/>
          <w:sz w:val="28"/>
          <w:szCs w:val="28"/>
          <w:rtl w:val="true"/>
          <w:lang w:bidi="fa-IR"/>
        </w:rPr>
        <w:t>، خواست كه على از او بگذرد، و اگر على در آن جا به زندگى عمروبن عاص خاتمه مى داد، در واقع به كار نيرنگ و مكر و ارتش معاويه خاتمه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معركه صفين معاويه و پيروان او نقشه كشيدند كه على را با بى آبى و تشنگى از پاى درآورند، و به همين منظور ميان او و آب ايجاد مانع كردند، در حالى كه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آب نيست تا از تشنگى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رفتار على با معاويه و لشكر او، عبرت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بزرگ به آنها حمله برد و آنان را از كنار آب دور كرد و سپس به آنها اجازه داد همانند سربازان خودش از آن آب بنوشند، در صورتى كه اگر آب را به روى آنها مى بست پيروزى وى قطعى بود و آنان از ترس مرگ از تشنگى، مجبور به تسليم مى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على دستور داد دو نفر از يارانش را به خاطر بدگويى و دادن نسبت ناروا به عايشه صدتازيانه زدند در صورتى كه او جنگ جمل را به پا داشت تا كار على را يك 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آن كه در جنگ جمل بر عايشه پيروز شد، به نزد وى آمد و با</w:t>
      </w:r>
      <w:bookmarkStart w:id="106" w:name="pg9247_108506"/>
    </w:p>
    <w:p>
      <w:pPr>
        <w:pStyle w:val="BookText"/>
        <w:rPr/>
      </w:pPr>
      <w:bookmarkEnd w:id="106"/>
      <w:r>
        <w:rPr>
          <w:rFonts w:ascii="IRNazanin" w:hAnsi="IRNazanin" w:eastAsia="IRNazanin"/>
          <w:color w:val="111111"/>
          <w:sz w:val="28"/>
          <w:sz w:val="28"/>
          <w:szCs w:val="28"/>
          <w:rtl w:val="true"/>
          <w:lang w:bidi="fa-IR"/>
        </w:rPr>
        <w:t>احترامى خاص با او وداع كرد و خود نيز در ركاب او مقدارى راه رفت تا بدرقه اش كند و سپس گروهى را به عنوان خادم و محافظ همراه او فرستاد و توصيه نمود وى را با كمال احترام به مدينه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بيست نفر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مانند مردان عمامه به سر كرده و شمشير بسته بودند شناخته نشوند، همراه او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كه راه پيمودند، عايشه سخنان ناروايى بر ضد على گفت و بعد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اين مردان و سربازانى كه همراه من كرده، احترام مرا از بين برده و هتك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به مدينه رسيدند، زنان عمامه ها را از سر برداشتند و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همه زن بوديم</w:t>
      </w:r>
      <w:r>
        <w:rPr>
          <w:rFonts w:eastAsia="IRNazanin" w:cs="IRNazanin"/>
          <w:color w:val="111111"/>
          <w:sz w:val="28"/>
          <w:szCs w:val="28"/>
          <w:rtl w:val="true"/>
          <w:lang w:bidi="fa-IR"/>
        </w:rPr>
        <w:t>.</w:t>
      </w:r>
    </w:p>
    <w:p>
      <w:pPr>
        <w:pStyle w:val="Heading4"/>
        <w:numPr>
          <w:ilvl w:val="3"/>
          <w:numId w:val="1"/>
        </w:numPr>
        <w:rPr/>
      </w:pPr>
      <w:bookmarkStart w:id="107" w:name="__RefHeading___Toc4338656_2870459653"/>
      <w:bookmarkStart w:id="108" w:name="_Toc40"/>
      <w:bookmarkEnd w:id="107"/>
      <w:r>
        <w:rPr>
          <w:rtl w:val="true"/>
        </w:rPr>
        <w:t>صدق و اخلاص</w:t>
      </w:r>
      <w:bookmarkEnd w:id="108"/>
    </w:p>
    <w:p>
      <w:pPr>
        <w:pStyle w:val="BookText"/>
        <w:rPr/>
      </w:pPr>
      <w:r>
        <w:rPr>
          <w:rFonts w:ascii="IRNazanin" w:hAnsi="IRNazanin" w:eastAsia="IRNazanin"/>
          <w:color w:val="111111"/>
          <w:sz w:val="28"/>
          <w:sz w:val="28"/>
          <w:szCs w:val="28"/>
          <w:rtl w:val="true"/>
          <w:lang w:bidi="fa-IR"/>
        </w:rPr>
        <w:t>اين صفات انسانى و پسنديده، در رشته زنجيرى بى انتها به هم پيوسته اند و بعضى بر بعض ديگر نشانه و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عالى ترين حلقه هاى اين زنجير، صدق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صدق على به مرحله اى رسيد كه خلافت را از دست او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به جاى راستى گاهى طريق ديگرى پيشه مى كرد، نه دشمنى بر او دست مى يافت و نه دوستى از او روى مى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گروهى از بزرگان مهاجرين به نزد وى آمدند تا او را قانع سازند با معاويه كنار آيد تا بر اوضاع كاملاً مسلط گردد و سپس او را بركنار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با نقشه آنها به مخالفت پرداخت تا از حيله و نيرنگ دور بماند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مغيرة بن شعبه كه مردى سياستمدار و باتدبير بود، پس از آن كه خلافت على را قبول كرده و با او بيعت نمود، به نزد وى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ما حق اطاعت و نصيحت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فكر امروز مى توان فردا را به دست آورد، و اگر امروز چيزى از دست برود فردا نيز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بر سر كار بگذار، ابن عامر را نيز از مقامش دور نساز، همۀ فرمانداران را به حال خود بگذار، و آن گاه كه اعلام وفادارى آنها و سربازانشان</w:t>
      </w:r>
      <w:bookmarkStart w:id="109" w:name="pg9247_108507"/>
    </w:p>
    <w:p>
      <w:pPr>
        <w:pStyle w:val="BookText"/>
        <w:rPr/>
      </w:pPr>
      <w:bookmarkEnd w:id="109"/>
      <w:r>
        <w:rPr>
          <w:rFonts w:ascii="IRNazanin" w:hAnsi="IRNazanin" w:eastAsia="IRNazanin"/>
          <w:color w:val="111111"/>
          <w:sz w:val="28"/>
          <w:sz w:val="28"/>
          <w:szCs w:val="28"/>
          <w:rtl w:val="true"/>
          <w:lang w:bidi="fa-IR"/>
        </w:rPr>
        <w:t>به دست تو رسيد، اگر خواستى تغييرشان مى دهى و اگر نخواستى خود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كمى سكوت كرد و سپس اعلام داشت از مكر و حيله بيزار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كار دينم مداهنه و سازش نمى كنم و در حكومت خودم به كسى حق و حساب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نيرنگ و حيلۀ معاويه آشكار شد، امام اين عبارت را كه نمودار اخلاق بزرگ است، برزبان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معاويه سياستمدارتر و باهوش تر از من نيست، ولى او مكر مى كند و نيرنگ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مكر و حيله زشت و ناپسند نبود، من از همۀ مردم سياستمدارتر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تأكيد به ضرورت صدق و راستى، در هر شرايط و موقعيتى،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ايمان آن است كه راستى را اگرچه به ضرر تو باشد، بر دروغ اگرچه به تو سود برساند، ترجيح دهى</w:t>
      </w:r>
      <w:r>
        <w:rPr>
          <w:rFonts w:eastAsia="IRNazanin" w:cs="IRNazanin"/>
          <w:color w:val="111111"/>
          <w:sz w:val="28"/>
          <w:szCs w:val="28"/>
          <w:rtl w:val="true"/>
          <w:lang w:bidi="fa-IR"/>
        </w:rPr>
        <w:t>».</w:t>
      </w:r>
    </w:p>
    <w:p>
      <w:pPr>
        <w:pStyle w:val="Heading4"/>
        <w:numPr>
          <w:ilvl w:val="3"/>
          <w:numId w:val="1"/>
        </w:numPr>
        <w:rPr/>
      </w:pPr>
      <w:bookmarkStart w:id="110" w:name="__RefHeading___Toc4338658_2870459653"/>
      <w:bookmarkStart w:id="111" w:name="_Toc41"/>
      <w:bookmarkEnd w:id="110"/>
      <w:r>
        <w:rPr>
          <w:rtl w:val="true"/>
        </w:rPr>
        <w:t>شجاعت</w:t>
      </w:r>
      <w:bookmarkEnd w:id="111"/>
    </w:p>
    <w:p>
      <w:pPr>
        <w:pStyle w:val="BookText"/>
        <w:rPr/>
      </w:pPr>
      <w:r>
        <w:rPr>
          <w:rFonts w:ascii="IRNazanin" w:hAnsi="IRNazanin" w:eastAsia="IRNazanin"/>
          <w:color w:val="111111"/>
          <w:sz w:val="28"/>
          <w:sz w:val="28"/>
          <w:szCs w:val="28"/>
          <w:rtl w:val="true"/>
          <w:lang w:bidi="fa-IR"/>
        </w:rPr>
        <w:t>شجاعت در چهارچوب عقل، يك كار بدنى و جسمانى نيست، بلكه خصلتى از خصايل نفس و مزيتى از مزاياى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به مثابۀ بيان طرز فكر و به منزلۀ عمل ناشى از اراده است، زيرا محور شجاعت، دفاع از حق و ايمان به نيكى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كه هيچ قهرمان دلاورى در ميدان به سراغ على نيامد كه پابرجا بماند و هيچ اسب سوارى نتوانست در برابر او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مرگ نمى ترسيد، از هيچ جنگ جوى و قهرمان مشهور در قدرت و زور، باكى و واهمه اى نداشت، و بلكه ترس از مرگ اصولاً به ذهن امام هم در هيچ ميدانى خطور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مبارزۀ هر قهرمانى كه مى رفت نخست او را نصيحت مى كرد تا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در نوجوانى بر دلاور جزيرة العرب و قهرمان خطرناك مشركان برضد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يافت و او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عجيب، براى اين</w:t>
      </w:r>
    </w:p>
    <w:p>
      <w:pPr>
        <w:pStyle w:val="BookText"/>
        <w:rPr/>
      </w:pPr>
      <w:r>
        <w:rPr>
          <w:rFonts w:ascii="IRNazanin" w:hAnsi="IRNazanin" w:eastAsia="IRNazanin"/>
          <w:color w:val="111111"/>
          <w:sz w:val="28"/>
          <w:sz w:val="28"/>
          <w:szCs w:val="28"/>
          <w:rtl w:val="true"/>
          <w:lang w:bidi="fa-IR"/>
        </w:rPr>
        <w:t>قهرمان، پيروزى هدايت و راستى بر غرور و خودپسندى و فخرفروشى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 صدر اسلام واقعۀ خندق پيش آمد،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پوششى از آهن و غرق در سلاح بيرون آمد و سربازان مسلمان را به مبارزه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ميدان من بيايد؟ اين سخن بر على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او را برانگيخت و او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خاطر جوانى على از جهتى و به علت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نظر دوست و دشمن با هزار سوار برابرى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وگوى زياد و بعد از آن كه عمرو سخن خود را چندين بار تكرار كرد و مسلمانان را ملامت و سرزنش نمود، پيامبر به على اجازۀ نبرد داد و او با كمال مسرت و شادى به سوى عمرو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على نگاه كرد و نخست او را كوچك شمرد و حاضر به مبارزه با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سوى او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مطلبى بر اين نيافزود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فرزند عبدمناف؟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نزديك 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كه خون تو را بريزم، در بين عموهاى تو بزرگ تر هم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من از اين كه خون تو را بريزم، ناراحت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خشم آمد و شمشير خود را چون شعلۀ آتشى بر فرق على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سپر خود را به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سپر و كلاه جنگى على را دو نصف كرد و به سر او رسيد، سپس على شمشيرى بر گردن او زد كه عمرو افتاد و برخاست، و باز افتاد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فضا را گرفت، و وقتى گردو غبار فرونشست، عمرو را ديدند كه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 از اين نيز كمى از شجاعت بى نظير على نقل كرديم و گفتيم كه چطور على وقتى مرد كاملى بود، سواران پهلوان را بدون كوچك ترين زحمت و رنجى، از روى اسب برمى داشت و در هوا بلند مى كرد و محكم به زمين مى كوبيد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آمده است كه معاويه روزى بيدار شد و متوجه گرديد عبدالله بن</w:t>
      </w:r>
    </w:p>
    <w:p>
      <w:pPr>
        <w:pStyle w:val="BookText"/>
        <w:rPr/>
      </w:pPr>
      <w:r>
        <w:rPr>
          <w:rFonts w:ascii="IRNazanin" w:hAnsi="IRNazanin" w:eastAsia="IRNazanin"/>
          <w:color w:val="111111"/>
          <w:sz w:val="28"/>
          <w:sz w:val="28"/>
          <w:szCs w:val="28"/>
          <w:rtl w:val="true"/>
          <w:lang w:bidi="fa-IR"/>
        </w:rPr>
        <w:t>زبير بر كنار بسترش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شوخى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خواستم، مى توانستم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شجاع شده اى؟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بتواند شجاعت مرا انكار كند؟ من در جنگ در برابر على بن ابى طالب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على، تو و پدرت را با دست چپ خود به قتل رسانيده و دست راست او هم بيكار مانده و در پى كسى بوده كه او را نيز به قتل برساند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عبدالله بن زبير، از نيرومندترين قهرمانان و از سرسخت ترين دشمنان على بود، با اين حال جنگ با على را افتخار خود مى داند و براى نمايش شجاعت خود، آن را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ميزان دشمنى معاويه را با على بدانيم و از اصرار عجيب وى براى پنهان داشتن فضايل على آگاه شويم كه به خاطر سلطنت جديد خود هرگونه فضيلت على را كتمان مى كرد و سپس ببينيم كه او اين چنين مى گويد، ميزان شجاعت على را درك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شجاعتى كه معاويه را به اين اعتراف مجبور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همۀ نيروى شگرف و شجاعت فوق العاده اى كه داشت، در هيچ موقعيتى به ظلم دست نيالود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راويان و تاريخ نويسان در اين امر متفق القولند كه على تا مجبور نمى گشت، وارد كارزار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مى توانست سعى مى كرد از راه هاى مسالمت آميز اختلافات را با دشمنان خود برطرف سازد و از خونريزى و جنگ جلوگيرى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اين سخن را به فرزندش حسن تكرار مى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كسى را به مبارزه دعوت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گفتار امام از روى صدق بود، خود وى</w:t>
      </w:r>
    </w:p>
    <w:p>
      <w:pPr>
        <w:pStyle w:val="BookText"/>
        <w:rPr/>
      </w:pPr>
      <w:r>
        <w:rPr>
          <w:rFonts w:ascii="IRNazanin" w:hAnsi="IRNazanin" w:eastAsia="IRNazanin"/>
          <w:color w:val="111111"/>
          <w:sz w:val="28"/>
          <w:sz w:val="28"/>
          <w:szCs w:val="28"/>
          <w:rtl w:val="true"/>
          <w:lang w:bidi="fa-IR"/>
        </w:rPr>
        <w:t>وصيت به فرزندش حسن را هميشه مورد عمل قرار مى داد و از نبرد، جز در صورت اضطرار و ناچارى، پرهيز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بود كه وقتى كه سربازان خوارج، نيروهاى خود را آمادۀ جنگ با او نموده بودند، و يكى از ياران از على خواست كه جنگ را شروع كند،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شروع به جنگ نكنند، من آغاز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مردانگى، شهامت و ايمان او به نيكى و جوشش انسانيت در روح او، امام را وادار مى ساخت كه با آنها به مذاكره بپردازد، شايد قانع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گروهى را موعظه مى كرد و در ميان آنها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امام را كافر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موعظۀ او يكى از خوارج را تحت تأثير قرار داد و بلاغت و بيان سحرانگيز على، او را به بزرگداشت و شگفتى واداشت، ولى او ناگهان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بكشد، چه كافر فقيه و دانشمندى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على خواستند او را بكشند، ولى على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دشنامى داد و جواب او را يا بايد به زبان گفت و يا بايد گناهش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شد، رفتار او با سربازان معاويه، در آن هنگام كه مى خواستند او را با تشنگى از پاى درآورند، رفتارى كاملا برعكس بود و با نيكى و نيكوكارى خود بر بدى هاى آنها جواب داد و آنان را از آب منع نكرد و اجازه داد همانند خود و پيروانش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على با معاويه و لشكريانش داستان هايى دارد كه در اين جا مجالى براى ذكر آنها نيست، ولى همۀ آنها نشانۀ عظمت خاصّ على در پرهيز از ظلم و مبادرت به نيكى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آنها، داستانى است كه يكى از زندگى نامه نويسان زندگى امام آورده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صفين، مردى از اصحاب معاويه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كريز بن صباح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در ميان دو صف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مبارزه آيد؟ مردى از اصحاب على به مقابله آمد كه به دست كريز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كريز مبارز ديگرى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بيرون آمد و كريز او را نيز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مبارز خواست، مرد ديگرى به ميدان آمد</w:t>
      </w:r>
      <w:bookmarkStart w:id="112" w:name="pg9247_108511"/>
    </w:p>
    <w:p>
      <w:pPr>
        <w:pStyle w:val="BookText"/>
        <w:rPr/>
      </w:pPr>
      <w:bookmarkEnd w:id="112"/>
      <w:r>
        <w:rPr>
          <w:rFonts w:ascii="IRNazanin" w:hAnsi="IRNazanin" w:eastAsia="IRNazanin"/>
          <w:color w:val="111111"/>
          <w:sz w:val="28"/>
          <w:sz w:val="28"/>
          <w:szCs w:val="28"/>
          <w:rtl w:val="true"/>
          <w:lang w:bidi="fa-IR"/>
        </w:rPr>
        <w:t>و به سرنوشت دو رفيق قبلى خود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چهارم بانگ برآورد، كسى به ميدان نيامد و هركسى كه در صف نخست بود به صف عقب تر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ديد كه ترس و وحشت در صفوف سربازانش رخنه مى يابد، خود به ميدان اين مرد آمد و او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صداى بلند كه همه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جنگ را شروع نمى كرديد، ما آغاز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جاى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داستان هاست ماجراى جنگ جمل، هنگامى كه دشمنانش جمع شدند، مى كوشيدند كه به سوى وى آيند، به ياران خود دستور داد كه صفوف خود را آماده سازند، و چون آماده شدند،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تيرى نيفكنيد، با نيزه نزنيد و شمشير نكشيد، مگر اين كه معذور شده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بدين ترتيب مى خواست از جنگ جلوگيرى كند و مسائل را به طور مسالمت آميز حل كند تا خون ها ريخته نشود و مردم كشته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دقيقه اى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سپاه دشمن تيرى رها كرد و يكى از ياران على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ديگرى بدين ترتيب كشته شد 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عبدالله بن بديل تير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او را به نزد على آورد، 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جنگ آغاز شد</w:t>
      </w:r>
      <w:r>
        <w:rPr>
          <w:rFonts w:eastAsia="IRNazanin" w:cs="IRNazanin"/>
          <w:color w:val="111111"/>
          <w:sz w:val="28"/>
          <w:szCs w:val="28"/>
          <w:rtl w:val="true"/>
          <w:lang w:bidi="fa-IR"/>
        </w:rPr>
        <w:t>.</w:t>
      </w:r>
    </w:p>
    <w:p>
      <w:pPr>
        <w:pStyle w:val="Heading4"/>
        <w:numPr>
          <w:ilvl w:val="3"/>
          <w:numId w:val="1"/>
        </w:numPr>
        <w:rPr/>
      </w:pPr>
      <w:bookmarkStart w:id="113" w:name="__RefHeading___Toc4338660_2870459653"/>
      <w:bookmarkStart w:id="114" w:name="_Toc42"/>
      <w:bookmarkEnd w:id="113"/>
      <w:r>
        <w:rPr>
          <w:rtl w:val="true"/>
        </w:rPr>
        <w:t>دورى از ظلم و ستم</w:t>
      </w:r>
      <w:bookmarkEnd w:id="114"/>
    </w:p>
    <w:p>
      <w:pPr>
        <w:pStyle w:val="BookText"/>
        <w:rPr/>
      </w:pPr>
      <w:r>
        <w:rPr>
          <w:rFonts w:ascii="IRNazanin" w:hAnsi="IRNazanin" w:eastAsia="IRNazanin"/>
          <w:color w:val="111111"/>
          <w:sz w:val="28"/>
          <w:sz w:val="28"/>
          <w:szCs w:val="28"/>
          <w:rtl w:val="true"/>
          <w:lang w:bidi="fa-IR"/>
        </w:rPr>
        <w:t>خصلت دورى از ظلم، اصلى از اصول روح على و خلقى از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خصلت با انديشۀ كلى على پيوند ناگسستنى داشت؛ انديشه اى كه بر پايۀ مردم دوستى، وفاى به عهد و نگهدارى پيمان استوار بود، مگر آن كه مردم خيانتى در پيمان كرده و بى رحمى پيشه سازند كه اين روش در منطق امام قابل اغماض نبود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عالى ترين نمودارهاى دوستى و نشانه هاى وفا آن است كه قهرمانى در ميدان جنگ بايستد و به دوستان و آشنايان سابق خود كه اكنون به جنگ او آمده اند، به چشم</w:t>
      </w:r>
    </w:p>
    <w:p>
      <w:pPr>
        <w:pStyle w:val="BookText"/>
        <w:rPr/>
      </w:pPr>
      <w:r>
        <w:rPr>
          <w:rFonts w:ascii="IRNazanin" w:hAnsi="IRNazanin" w:eastAsia="IRNazanin"/>
          <w:color w:val="111111"/>
          <w:sz w:val="28"/>
          <w:sz w:val="28"/>
          <w:szCs w:val="28"/>
          <w:rtl w:val="true"/>
          <w:lang w:bidi="fa-IR"/>
        </w:rPr>
        <w:t>برادرى نگريسته و آنان را به صلح بخواند، و سابقۀ عهد و پيمان را به ياد آنها بياورد و بدين ترتيب بخواهد آنها اسلحه را كنار گذاشته و مشكلات امور را به نحوى كه به صلح و صفا نزديكتر است رفع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دشمنى نمى جنگد كه با او سابقه دوستى دارد، مگر آن كه اين سابقه را به ياد او آورد و دوران برادرى و صفا را گوشزد كند، و شايد در دوستى قديمى چيزى باشد كه وجدان اين دشمن را بيدار ساخته و او را از دشمنى و ستيز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جوشش بزرگ وفا و مهر از دل على سرچشمه نمى گرفت على، صداقت را بر عداوت ترجيح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هاى قطعى عظمت خوى وفا در على كه قلبش آكنده از آن بود و امواج مودت را در درونش به حركت درمى آورد، رفتار او با دشمنانش، زبيربن عوام و طلحة بن عبيدالله بود كه هر دو، ياران على را از او جدا كرده و به دشمنانش ملحق كرده و همه آنها را براى جنگ با على آماده ساخته بودند و در رأس آنها هم عايشه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گونه شواهد است آنچه كه تاريخ نگاران قابل اعتماد اعم از دوست و دشمن،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و طلحه وقتى در جنگ بر ضد على اصرار ورزيده و بيعت او را نپذيرفتند و جنگ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كردند، على با سر برهنه وبدون آن كه لباس جنگى پوشيده يا اسلحه اى همراه داشته باشد، به سوى آنها آمد تا نشان دهد از ته دل خواستار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سوى او آمد در حالى كه غرق در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عايشه شنيده شد كه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ترديدى نداشت كه زبير در رويارويى با على كشته خواهد شد، چون به خوبى مى دانست كه على هر جنگاورى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نيرومند و كارآزموده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درمى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عايشه و اطرافيانش وقتى ديدند على بن ابى طالب دست در گردن زبير انداخت و او را در آغوش كشيد، از شدت تعجب مبهوت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مدتى طولانى زبير را در آغوش داشت، زيرا رشتۀ دوستى هم چنان در قلب بزرگ او ناگسستنى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با همان نرمش دوستى قديمى، از زبير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قيام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بكشد هركدام از ما را كه در خون عثمان بيشتر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 چنان پيمان ها و دوستى ها و روزگار برادرى هاى گذشته را به ياد او مى آورد و چه بسا كه على در اين ماجرا گريه كرد، ولى زبير به جنگ با امام ادامه داد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براى على كه دوستى ها را درنظر مى گرفت، دردناك بود و به خاطر همين وفادارى نسبت به خلفاى سه گانۀ پيش از خود على سه تن از فرزندان خود را هم نام آنها نمود و آنها را ابوبكر، عمر و عثمان ناميد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در اين راه تا آن جا پيش رفت كه نام فرزندان خود را نيز از نام آنها گرفت تا وحدت اسلامى را در قبال دشمنان دين، حفظ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ما نيز در عصر خود، و در مبارزاتى كه به خاطر بسط عدالت اجتماعى و نشر اصول اسلامى در پيش داريم، هدف را فداى مصالح زودگذر و شخصيت ها نمى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مكتب على بايد براى پيروزى نهايى از راهى بروند كه راهبرشان از آن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و با ايجاد نفاق و اختلاف و دامن زدن به آتش بدبينى و سوءظن، انتظار پيروزى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كه از هيچ گونه كمك فكرى و عملى درباره خود آنها دريغ نورزيد، اما واكنش امام در مقابل كشته شدن طلحه در تاريخ هرگز نظير ندارد زيرا هيچ دشمنى در مرگ دشمن خود، واكنشى به آن نحو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آن ساعتى كه بر سر كشتۀ طلحه آمد، سخت اندوهناك و محزون بود و به شدت گريست و در واقع با يادآورى خاطرات دوران گذشته، اشكى فراوان از چشمان او جارى شد و قلب او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w:t>
      </w:r>
    </w:p>
    <w:p>
      <w:pPr>
        <w:pStyle w:val="BookText"/>
        <w:rPr/>
      </w:pPr>
      <w:r>
        <w:rPr>
          <w:rFonts w:ascii="IRNazanin" w:hAnsi="IRNazanin" w:eastAsia="IRNazanin"/>
          <w:color w:val="111111"/>
          <w:sz w:val="28"/>
          <w:sz w:val="28"/>
          <w:szCs w:val="28"/>
          <w:rtl w:val="true"/>
          <w:lang w:bidi="fa-IR"/>
        </w:rPr>
        <w:t>كشتۀ طلحه مى نگريست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گران است كه تو را در زير ستارگانِ آسمان كشته ببينم، و اى كاش خداوند بيست سال قبل از اين روز، جان مرا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دوستان او حق دوستى از ياد بردند، زيرا آنها انتظار داشتند على وجدان خود را فراموش كند و دست آنان را در غارت ثروت و نيكى هاى زمين باز و آزاد بگذارد و مردم ديگر محروم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هفت اقليم را با هرچه زير آسمان هايشان هست به من بدهند كه در حق مورچه اى بر خدا عصيان ورزم و پوست جوى را از او بگيرم، هرگز نخواهم كرد و به راستى كه دنياى شما در نزد من كوچك تر و پست تر از برگى است كه در دهان ملخى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اين ميدان چنان نبود كه نخست بگويد و سپس عمل كند، بلكه اين گفتار، ناشى از عمل و احساس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مهربان ترين دوست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آزارى به فردى نرساند و همواره در راه مصلحت آنان از خودگذشتگى فراوان داشت، چون وجدان او به ضرورت اين جانبازى و ازخودگذشتگى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زندگى او سراسر جنگ و مبارزه در راه ستمديدگان و بيچارگان و به خاطر پيروزى دائمى ملت نبود و بر ضد كسانى كه به خاطر افتخارات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از ملت به مثابه وسيلۀ توليد براى خود استفاده كنند؟ و مگر او شمشير آخته بر بالاى گردن هاى افراشتۀ قريشى هايى نبود كه مى خواستند خلافت و حكومت را براى سلطنت و فرمان روايى و اندوختن ثروت و كسبِ جاه به دست آورند؟ و آيا او خلافت و زندگى مادى را به خاطر عدم سازش با مردم دنياپرست كه مى خواستند برادران ناتوان و بيچاره و ستم ديدۀ خود را به بردگى بكشانند، از دست نداد؟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بهترين محافظ منافع مردم بود، تا جايى كه به درخواست برادرش كه سهمى از بيت المال مى خواست، جواب رد داد و او به معاويه روى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على به رغم</w:t>
      </w:r>
    </w:p>
    <w:p>
      <w:pPr>
        <w:pStyle w:val="BookText"/>
        <w:rPr/>
      </w:pPr>
      <w:r>
        <w:rPr>
          <w:rFonts w:ascii="IRNazanin" w:hAnsi="IRNazanin" w:eastAsia="IRNazanin"/>
          <w:color w:val="111111"/>
          <w:sz w:val="28"/>
          <w:sz w:val="28"/>
          <w:szCs w:val="28"/>
          <w:rtl w:val="true"/>
          <w:lang w:bidi="fa-IR"/>
        </w:rPr>
        <w:t>اين حركت، باز هم مصالح مردم را ترجيح داد و از خواست عقيل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على پدر دل سوزى براى ملت خود نبود كه هميشه كارمندان و فرمانداران خود را به نرمش و مدارا با مردم و قطع نمودن دست هاى استثمارگران صاحب نفوذ و قدرت، راهنمايى مى كرد و در اين امر تا آن جا پيش مى رفت كه در صورت تخلف، به مجازات سخت تهديدشان مى نمود؟</w:t>
      </w:r>
    </w:p>
    <w:p>
      <w:pPr>
        <w:pStyle w:val="BookText"/>
        <w:rPr/>
      </w:pPr>
      <w:r>
        <w:rPr>
          <w:rFonts w:ascii="IRNazanin" w:hAnsi="IRNazanin" w:eastAsia="IRNazanin"/>
          <w:color w:val="111111"/>
          <w:sz w:val="28"/>
          <w:sz w:val="28"/>
          <w:szCs w:val="28"/>
          <w:rtl w:val="true"/>
          <w:lang w:bidi="fa-IR"/>
        </w:rPr>
        <w:t>آيا على همان كسى نيست كه همواره بر گوش فرماندارانش اين سفارش ها را تكرار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مردم را از خود نيز بستانيد و در رفع نيازمندى هاى آنان شكيبا باشيد كه آنها پشتوانۀ ميهن و 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از حاجتش بازنداريد و از خواستش جلوگيرى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ماليات لباس زمستانى و تابستانى مردم را نفروشيد و چهارپايى را كه با آن به كار مشغولند از دستشان نگيريد و بر احدى به خاطر يك درهم تازيانه مزنيد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على نويسندۀ آن عهدنامۀ پرارج به مالك اشتر نخعى، فرماندار او در مصر و اطراف آن نيست كه در 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مانند حيوان درنده مباش كه خوردن آنها را غنيمت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 هستند و يا انسانى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گذشت و اغماض چنان روا بدار كه دوست دارى خداوند آن چنان از تو درگذرد و اغماض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بخششى پشيمان مباش و بر مجازاتى شادمانى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احتكار جلوگيرى كن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سخت گيرى در جلوگيرى از احتكار، يكى از عوامل اصلى اختلاف وى با معاويه و يارانش بود، زيرا اينها حكومت، ثروت و غنيمت ها را براى خود مى خواستند و على همه آنها را براى همۀ مردم مى خواست</w:t>
      </w:r>
      <w:r>
        <w:rPr>
          <w:rFonts w:eastAsia="IRNazanin" w:cs="IRNazanin"/>
          <w:color w:val="111111"/>
          <w:sz w:val="28"/>
          <w:szCs w:val="28"/>
          <w:rtl w:val="true"/>
          <w:lang w:bidi="fa-IR"/>
        </w:rPr>
        <w:t>.</w:t>
      </w:r>
      <w:bookmarkStart w:id="115" w:name="pg9247_108516"/>
    </w:p>
    <w:p>
      <w:pPr>
        <w:pStyle w:val="BookText"/>
        <w:rPr/>
      </w:pPr>
      <w:bookmarkEnd w:id="115"/>
      <w:r>
        <w:rPr>
          <w:rFonts w:ascii="IRNazanin" w:hAnsi="IRNazanin" w:eastAsia="IRNazanin"/>
          <w:color w:val="111111"/>
          <w:sz w:val="28"/>
          <w:sz w:val="28"/>
          <w:szCs w:val="28"/>
          <w:rtl w:val="true"/>
          <w:lang w:bidi="fa-IR"/>
        </w:rPr>
        <w:t>على در مدارا با مردم و پذيرش عذر آنان در آنچه مى كنند، تا آن جا پيش رفته بود كه مردم بصره با او جنگيدند و بر روى او و فرزندانش شمشير كشيدند و لعن كردند و دشنام دادند، ولى هنگامى كه على بر آنان پيروز شد، شمشير را كنار نهاد و به آنان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باب بود كه درباره قاتل گناه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سفارش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وصيت او به حسن و حسين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بگوييد، دشمن ظالم و ياور مظلوم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سفارش كرد كه دشمن ستمگر باشند ولو آن كه از نزديكانشان باشد و ياور ستم ديده باشند، اگرچه در دورافتاده ترين نقاط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پيوسته در نابودى و سركوبى ستم كاران و رفع ستم از بيچارگان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قلب و زبان، با شمشير و خون خود، در اين راه كوشش مى كرد و حتى اگر به قيمت جانش هم تمام مى شد، حاضر به سازش و نرمش نبود</w:t>
      </w:r>
      <w:r>
        <w:rPr>
          <w:rFonts w:eastAsia="IRNazanin" w:cs="IRNazanin"/>
          <w:color w:val="111111"/>
          <w:sz w:val="28"/>
          <w:szCs w:val="28"/>
          <w:rtl w:val="true"/>
          <w:lang w:bidi="fa-IR"/>
        </w:rPr>
        <w:t>.</w:t>
      </w:r>
    </w:p>
    <w:p>
      <w:pPr>
        <w:pStyle w:val="Heading4"/>
        <w:numPr>
          <w:ilvl w:val="3"/>
          <w:numId w:val="1"/>
        </w:numPr>
        <w:rPr/>
      </w:pPr>
      <w:bookmarkStart w:id="116" w:name="__RefHeading___Toc4338662_2870459653"/>
      <w:bookmarkStart w:id="117" w:name="_Toc43"/>
      <w:bookmarkEnd w:id="116"/>
      <w:r>
        <w:rPr>
          <w:rtl w:val="true"/>
        </w:rPr>
        <w:t>عدالت</w:t>
      </w:r>
      <w:bookmarkEnd w:id="117"/>
    </w:p>
    <w:p>
      <w:pPr>
        <w:pStyle w:val="BookText"/>
        <w:rPr/>
      </w:pPr>
      <w:r>
        <w:rPr>
          <w:rFonts w:ascii="IRNazanin" w:hAnsi="IRNazanin" w:eastAsia="IRNazanin"/>
          <w:color w:val="111111"/>
          <w:sz w:val="28"/>
          <w:sz w:val="28"/>
          <w:szCs w:val="28"/>
          <w:rtl w:val="true"/>
          <w:lang w:bidi="fa-IR"/>
        </w:rPr>
        <w:t>و هيچ جاى شگفت نيست كه على دادگرترين مردم باشد، بلكه اگر چنين نبود جاى تعجب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على در موضوع عدالت، از يادگارهاى پرارزشى است كه مقام انسانيت و روح انسانى را شرف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نمونه هاست آنچه گفتيم، على با برادر خود عقيل كه مى خواست اندك تصرفى در مال مردم بكند، مخالفت كرد، زيرا كه بيچارگان نيازمندترى وجود داشتند و اين مال، سهم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او را تهديد كرد كه به معاويه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تهديد كوچك ترين تأثيرى در على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به سوى معاويه شتافت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براى دنياى من بهتر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معاويه نيز هم فكر عقيل بود، زيرا بيت المال از نظر معاويه، و در دست معاويه وسيله اى براى تحكيم پايه هاى قدرت و پيشبرد هدف ها بود، و او مى خواست افتخارات گذشته بنى اميه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موقع محاكمه يا اجراى عدالت، بين خود و تودۀ مردم فرقى نمى گذاشت، بلكه براى آرامش روح خويش، در صورت لزوم در محاكمه شركت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على وقتى زره خود را در نزد يك مرد عادى مسيحى پيدا كرد، او را به پيش يكى از قضات به نام شُريح برد تا موضوع را در آن جا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هردو در برابر قاضى قرار گرفتند،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من است و من آن را نه فروخته ام و نه به كسى بخشيده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از مرد مسيحى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ادعاى پيشواى مسلمانان چه مى گويى؟ عرب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از آن من است و البته من اميرمؤمنان را دروغگو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سوى على برگشت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و دليلى داريد كه اين زره مال شماست؟ على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راست مى گويد، من گواهى ندارم و شريح حكم داد كه زره مال مرد مسيحى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مسيحى آن را گرفت و به راه افتاد و اميرالمؤمنين به او مى نگريست، ولى آن مرد چندقدمى بيشتر نرفته بود كه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اين گونه داورى از داورى 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مسلمانان مرا به نزد قاضى مى آورد و قاضى بر ضد او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زره از آن توست، و من در ادعاى خود باطل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 مرد از باوفاترين سربازان و بهترين ياران على شد و در ماجراى نهروان برضد خوارج در كنار على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متصدى بيت المال حكومت على بن ابى طالب و كاتب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المال او گردن بند مرواريدى بود كه از بصره به دست آمده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على بن ابى طالب روزى كسى را به نزد من فرستاد و گفت به من خبر رسيده كه در بيت المال اميرالمؤمنين گردن بند مرواريدى وجود دارد كه در دست توست، من دوست دارم كه آن را به عنوان عاريه به من امانت بدهى كه در روز عيد قربان آن را زينت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 آن كه تعهد كند آن را ظرف سه روزه بازگرداند و به آن آسيبى نرساند، آن را برايش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گردن بند را در گردن دخترش ديد و آن را شناخت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 بند از كجا به دست تو رسيده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از ابورافع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متصدى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امانت گرفته ام كه در روز عيد آن را زينت خود سازم و پس از سه روز بازپس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مرا احضار كرد، به نزد وى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خيانت مى ورزى؟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كه به مسلمانان خيانتى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بندى كه در بيت المال مسلمانان است، چگونه بدون اجازۀ من و رضايت مردم، به دختر من امانت داده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شماست و از من خواست آن را به او امانت بدهم و من آن را به عنوان امانت تضمين شده به او دادم كه به طور سالم به جاى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آن را پس بگير و هرگز اين قبيل كارها را تكرار مكن كه تو را مجازات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گوش دخترش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شما و پاره تن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سزاوارتر از من است كه از اين گردن بند استفاده كند؟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جادۀ حق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زنان مهاجرين و انصار در روز عيد، با چنين زيورى آرايش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دختر امام گرفتم و به جاى خود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ساده ترين و كوچك ترين كارها نيز عدالت در روح على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با يكى ديگر از مردم در انتخاب كالايى از كالاهاى دنيا، حق مساوى داشت، ترجيح مى داد اين انتخاب را به عهده رفيق خود بگذارد تا او خيال نكند كه بهرۀ بهتر از آن بزرگان بوده و كوچك ترها در آن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روزى كه به همراهى غلامش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ابونوار دو پيراهن خريد، به غلام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را كه مى پسندى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غلام يكى را برداشت و سپس على آن ديگرى را اختيار 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هاى امام و نامه هاى وى به فرمانداران، شايد هميشه به دور محور واحدى مى چرخيد و آن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همين دليل عليه او متحد شدند، زيرا على منافع</w:t>
      </w:r>
    </w:p>
    <w:p>
      <w:pPr>
        <w:pStyle w:val="BookText"/>
        <w:rPr/>
      </w:pPr>
      <w:r>
        <w:rPr>
          <w:rFonts w:ascii="IRNazanin" w:hAnsi="IRNazanin" w:eastAsia="IRNazanin"/>
          <w:color w:val="111111"/>
          <w:sz w:val="28"/>
          <w:sz w:val="28"/>
          <w:szCs w:val="28"/>
          <w:rtl w:val="true"/>
          <w:lang w:bidi="fa-IR"/>
        </w:rPr>
        <w:t>نزديكان خويش را نيز به خاطر حفظ عدالت ناديده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زورمندان سازش نداشت و تنها حق را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هنگامى كه مقام فرمانروايى مسلمانان را به دست گرفت، دست نزديكان و اطرافيان و ياران خود را در كسب جاه و ثروت باز گذاشت و در اين زمينه تابع افكار بدانديشان گرديد و مروان از همه بيشتر در او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بدين ترتيب با وصيتى كه ابوبكر به جانشين خود، عمربن خطاب كرده بود، مخالفت ورزيد، زيرا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گروه مردمى كه خود را اصحاب پيامبر خدا مى نامند ولى شكم شان باد كرده و چشمشان به مال دنيا دوخته شده و هريك از آنان فقط خود را دوست مى دارد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از اين مردمى كه شكمشان باد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متنفر بود، و چون به خلافت رسيد، تصميم گرفت كه عدالت را در ميان آنها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از مقام خود عزل كرد و عده اى را از قدرت و احتكار دور ساخت و با هركسى كه در خيال داشت رسالت اسلام را از مجارى طبيعى و عادلانه خود منحرف ساخته و آن را به حكومت موروثى در خاندان خود تبديل كند و مال و مقام و قدرت را ويژۀ خاندان خود سازد، به شدت جنگيد و چه بسيار چنين سخنان پرارجى كه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دانم كه شما را چه چيز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اما من با انجام خواستۀ شما خود را تباه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اينها با على آن چنان شد كه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ستم كاران حكومت گر شكست خوردند، اگرچه به ظاهر با مكر و فريب پيروز شدند، ولى در هر صورت عدالت در قلب على و پيروانش پيروز گرديد، با آن كه هم به على و هم پيروانش، ستم ها 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على از ضربت ناجوانمردانه شمشير ابن ملجم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نخعى در قصيده سوزناكى، بر مرگش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بيت از قصيده</w:t>
      </w:r>
      <w:bookmarkStart w:id="118" w:name="pg9247_108520"/>
    </w:p>
    <w:p>
      <w:pPr>
        <w:pStyle w:val="BookText"/>
        <w:rPr/>
      </w:pPr>
      <w:bookmarkEnd w:id="118"/>
      <w:r>
        <w:rPr>
          <w:rFonts w:ascii="IRNazanin" w:hAnsi="IRNazanin" w:eastAsia="IRNazanin"/>
          <w:color w:val="111111"/>
          <w:sz w:val="28"/>
          <w:sz w:val="28"/>
          <w:szCs w:val="28"/>
          <w:rtl w:val="true"/>
          <w:lang w:bidi="fa-IR"/>
        </w:rPr>
        <w:t>اوست كه به خوبى بازگوى نظر مردم درباره على و آشنايى آنان با عدالت انسانى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يقيم الحق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يعدل فى العدا والأقربينا</w:t>
      </w:r>
    </w:p>
    <w:p>
      <w:pPr>
        <w:pStyle w:val="BookText"/>
        <w:rPr/>
      </w:pPr>
      <w:r>
        <w:rPr>
          <w:rFonts w:ascii="IRNazanin" w:hAnsi="IRNazanin" w:eastAsia="IRNazanin"/>
          <w:color w:val="111111"/>
          <w:sz w:val="28"/>
          <w:sz w:val="28"/>
          <w:szCs w:val="28"/>
          <w:rtl w:val="true"/>
          <w:lang w:bidi="fa-IR"/>
        </w:rPr>
        <w:t>حق را بدون هيچ ترديدى برپا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دشمنان و نزديكان، به عدالت 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و دشمن به عدالت رفتار كنيد</w:t>
      </w:r>
      <w:r>
        <w:rPr>
          <w:rFonts w:eastAsia="IRNazanin" w:cs="IRNazanin"/>
          <w:color w:val="111111"/>
          <w:sz w:val="28"/>
          <w:szCs w:val="28"/>
          <w:rtl w:val="true"/>
          <w:lang w:bidi="fa-IR"/>
        </w:rPr>
        <w:t>!</w:t>
      </w:r>
    </w:p>
    <w:p>
      <w:pPr>
        <w:pStyle w:val="Heading4"/>
        <w:numPr>
          <w:ilvl w:val="3"/>
          <w:numId w:val="1"/>
        </w:numPr>
        <w:rPr/>
      </w:pPr>
      <w:bookmarkStart w:id="119" w:name="__RefHeading___Toc4338664_2870459653"/>
      <w:bookmarkStart w:id="120" w:name="_Toc44"/>
      <w:bookmarkEnd w:id="119"/>
      <w:r>
        <w:rPr>
          <w:rtl w:val="true"/>
        </w:rPr>
        <w:t>صراحت</w:t>
      </w:r>
      <w:bookmarkEnd w:id="120"/>
    </w:p>
    <w:p>
      <w:pPr>
        <w:pStyle w:val="BookText"/>
        <w:rPr/>
      </w:pPr>
      <w:r>
        <w:rPr>
          <w:rFonts w:ascii="IRNazanin" w:hAnsi="IRNazanin" w:eastAsia="IRNazanin"/>
          <w:color w:val="111111"/>
          <w:sz w:val="28"/>
          <w:sz w:val="28"/>
          <w:szCs w:val="28"/>
          <w:rtl w:val="true"/>
          <w:lang w:bidi="fa-IR"/>
        </w:rPr>
        <w:t>صراحت، خصلتى در نزد مردان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خصلت در نزد على بود، زيرا با خصلت هاى ديگر على، در سرچشمه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صراحت، راستى، اخلاص، مردانگى و صفاتى از اين قبيل، همه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صراحت على بود كه چيزى را كه در دل يا در نظر داشت، پنهان نمى ساخت و آنچه را كه نمى خواست به زبان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رفتار با دشمنان تجاوزكارش با مكر و حيله آشنايى نداشت، در صورتى كه از همه كس بهتر مى دانست كه نيرنگ و فريب، تنها راه رهايى از توطئه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سابق ما درباره صدق و اخلاص امام، مى توان به صراحت مطلق او كه از مزاياى صدق و اخلاص است، به خوبى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يكى از برترى ها و مزيت هاى بى شمار امام بود</w:t>
      </w:r>
      <w:r>
        <w:rPr>
          <w:rFonts w:eastAsia="IRNazanin" w:cs="IRNazanin"/>
          <w:color w:val="111111"/>
          <w:sz w:val="28"/>
          <w:szCs w:val="28"/>
          <w:rtl w:val="true"/>
          <w:lang w:bidi="fa-IR"/>
        </w:rPr>
        <w:t>...</w:t>
      </w:r>
    </w:p>
    <w:p>
      <w:pPr>
        <w:pStyle w:val="Heading4"/>
        <w:numPr>
          <w:ilvl w:val="3"/>
          <w:numId w:val="1"/>
        </w:numPr>
        <w:rPr/>
      </w:pPr>
      <w:bookmarkStart w:id="121" w:name="__RefHeading___Toc4338666_2870459653"/>
      <w:bookmarkStart w:id="122" w:name="_Toc45"/>
      <w:bookmarkEnd w:id="121"/>
      <w:r>
        <w:rPr>
          <w:rtl w:val="true"/>
        </w:rPr>
        <w:t>سادگى</w:t>
      </w:r>
      <w:bookmarkEnd w:id="1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اخلاقى امام، تكيه او به سادگى در هر موردى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تكلف بيزار و منزجر بود و بلكه گاهى اين امر ملاك قضاوت از نظر وى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برادران كسى است كه بايد به خاطر او به تكلف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مؤمنى برادر خود را به خجلت اندازد،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خجلت، احترام</w:t>
      </w:r>
    </w:p>
    <w:p>
      <w:pPr>
        <w:pStyle w:val="BookText"/>
        <w:rPr/>
      </w:pPr>
      <w:r>
        <w:rPr>
          <w:rFonts w:ascii="Amiri" w:hAnsi="Amiri" w:eastAsia="Amiri" w:cs="Amiri"/>
          <w:color w:val="111111"/>
          <w:sz w:val="28"/>
          <w:sz w:val="28"/>
          <w:szCs w:val="28"/>
          <w:rtl w:val="true"/>
          <w:lang w:bidi="ar-SA"/>
        </w:rPr>
        <w:t>دوست تا حد تكلف و تشريفات بى 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در فكرى كه اظهار مى كرد، يا پند و اندرزى كه مى داد يا در مالى كه مى بخشيد و يا از بخشش آن جلوگيرى مى كرد، خودنمايى و تظاهر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چنان با طبيعت على آميخته و همراه بود كه صاحب غرضان نتوانستند او را به مكر و حيله وادارند و چاپلوسان تملق گوى از اين كه نظر او را به سوى خود متوجه سازند، مأيوس و نااميد شدند و از اين جا بود كه به على نسبت سنگدلى و بى رحمى، خشونت و تكبر بر مردم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نه به طور عمد و نه به نحو ساختگى، سنگدل و بى رحم و متكبر نبود، بلكه هرچه از او سرمى زد ناشى از طبيعت و سرشت او بود، بدون آن كه كوچك ترين تصنع، تكلف و ريا و خودنمايى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اكثريت آنهايى كه دور او را گرفته بودند، غرض آلود و سودجو بودند و على به آنها بدگمان شد، به خود تكلف راه نداد كه اين بدگمانى را پنهان بدارد، و از اين جا بود كه آنان على را متهم مى ساختند كه سنگدل و متكبر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درستى درك، و احساس و اظهار آن، نه تكبر و خودخواهى و نه خشونت و سنگدلى است، بلكه على به شدت تكبر و خودپسندى را تقبيح مى كرد و چه بسيار بود كه او فرزندان و ياران و فرمانداران خود را از تكبر و خودپسندى نهى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 در نصيحت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خودپسند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خودپسندى به هيچ روى شايسته نيست و آفت خردها و انديشه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تكلّف را حتى در نزد ثناگويان هم تقبيح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يكى از آنان در مدح و تعريف او راه افراط مى پيمود و على او را از ادامه سخن بازمى داشت و مى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كمتر از آن هستم كه تو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مطلب برعكس مى شد و گوينده، او را متهم مى داشت و على بدون تكلف، آنچه را كه از باطن و نيت او مى دانست، پنهان نمى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آنم كه در دل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تكلف دوستانش را در دوستى</w:t>
      </w:r>
    </w:p>
    <w:p>
      <w:pPr>
        <w:pStyle w:val="BookText"/>
        <w:rPr/>
      </w:pPr>
      <w:r>
        <w:rPr>
          <w:rFonts w:ascii="IRNazanin" w:hAnsi="IRNazanin" w:eastAsia="IRNazanin"/>
          <w:color w:val="111111"/>
          <w:sz w:val="28"/>
          <w:sz w:val="28"/>
          <w:szCs w:val="28"/>
          <w:rtl w:val="true"/>
          <w:lang w:bidi="fa-IR"/>
        </w:rPr>
        <w:t>غلوآميز، و تكلف دشمنانش را در دشمنىِ افراطآميز، دوست نمى داشت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در باره من به هلاكت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راه اغراق مى پيمايند و دشمنانى كه راه افراط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آن روست كه در هر افراطى، نشانه هاى تكلف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تكبر مى ورزد و نه تواضع مى كند، زيرا در هر دو، تكلف وجود دارد، بلكه او خود را آن چنان كه هست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صريح بود، به سان صراحت حق و صراحت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در بين مردم كسى را ديده ايد كه روش ساده و زيبايى چون على داشته باشد؟ على را ديدند كه مقدارى خرما خريده، و در چادرشبى پيچيده و خود آن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آنهايى كه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براى شما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كمال سادگى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عيال وار، خود به بردن آن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اشتباهات رايج آن است كه تواضع عمدى را فضيلتى از فضايل انسانى بشماريم، بلكه آن نوعى از تكلف بى جا و نامربوط است و على هيچ وقت به اين معنا فروتن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متكبر هم نبود، بلكه او آن طور كه بود خود را نشان مى داد، بدون آن كه به يكى از اين دو فكر كند، زيرا هيچ كدام از آنها از صفات اين بزرگ 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گروهى او را متكبر و عده اى متواضع مى ديدند، اشتباه از كسانى بود كه به او مى نگريستند و حالت على را از جانب خود تفسير مى نمودند و على از هر دوى اين صفات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عبقرية الامام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سر برهنه به سوى دشمنان جنگ جوى خود مى آمد، در حالى كه آنان غرق در اسلحه و آهن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جاى شگفتى است كه او با دلى باز و پاك و بى نيرنگ به سوى آنها بيايد و آنها غرق در مكر و حيله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اخلاق امام وجود نداشت، بلكه او سرتاپا گذشت و صفا، صراحت و سادگى بود</w:t>
      </w:r>
      <w:r>
        <w:rPr>
          <w:rFonts w:eastAsia="IRNazanin" w:cs="IRNazanin"/>
          <w:color w:val="111111"/>
          <w:sz w:val="28"/>
          <w:szCs w:val="28"/>
          <w:rtl w:val="true"/>
          <w:lang w:bidi="fa-IR"/>
        </w:rPr>
        <w:t>.</w:t>
      </w:r>
      <w:bookmarkStart w:id="123" w:name="pg9247_108523"/>
    </w:p>
    <w:p>
      <w:pPr>
        <w:pStyle w:val="Heading4"/>
        <w:numPr>
          <w:ilvl w:val="3"/>
          <w:numId w:val="1"/>
        </w:numPr>
        <w:rPr/>
      </w:pPr>
      <w:bookmarkStart w:id="124" w:name="__RefHeading___Toc4338668_2870459653"/>
      <w:bookmarkStart w:id="125" w:name="_Toc46"/>
      <w:bookmarkEnd w:id="123"/>
      <w:bookmarkEnd w:id="124"/>
      <w:r>
        <w:rPr>
          <w:rtl w:val="true"/>
        </w:rPr>
        <w:t>پاكدلى</w:t>
      </w:r>
      <w:bookmarkEnd w:id="125"/>
    </w:p>
    <w:p>
      <w:pPr>
        <w:pStyle w:val="BookText"/>
        <w:rPr/>
      </w:pPr>
      <w:r>
        <w:rPr>
          <w:rFonts w:ascii="IRNazanin" w:hAnsi="IRNazanin" w:eastAsia="IRNazanin"/>
          <w:color w:val="111111"/>
          <w:sz w:val="28"/>
          <w:sz w:val="28"/>
          <w:szCs w:val="28"/>
          <w:rtl w:val="true"/>
          <w:lang w:bidi="fa-IR"/>
        </w:rPr>
        <w:t>از امتيازهاى اخلاق على، پاكدلى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مخلوقى كينه به دل نداشت و هيچ گونه دشمنى را، حتى نسبت به سخت ترين دشمنانش كه هميشه از روى حسادت و بددلى بر او كينه مى ورزيدند،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فرزندان و نزديكان خود را، پيش از مرگ خود، از كشتن نزديكان قاتلش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نمود و بر كشته شدن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على را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و با شور و سوز صادقانه و دوستانه اى در مرگ او ناله كرد و رثا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توصيه كرد پس از وى با خوارج جنگ نكنند، در صورتى كه آنها با على جنگيدند و قاتل او نيز يكى از آنان بود و همين خوارج به همان مقدار او و يارانش آزار و اذيت كردند كه معاويه و عمروبن عاص و يارانشان بر او و اصحابش آزار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توصيه شايد براى آن بود كه على احساس مى كرد كه خوارج در عين اشتباه و گمراهى، طالب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در سراسر تاريخ زندگى على و اخبار مربوط به آن، چيزى كه حاكى از خصلت كينه ورزى او نسبت به دشمنانش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حتى از خود معاويه هم كينه اى در 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خود بر حق و در زبانش بر صراحت و در دست خود بر شمشيرش، تكيه كرده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 توزى از طبيعت هاى مردانگى نيست و تن به ظلم ندادن و از ستم به ديگران آشفته شدن از خصلت هاى مردانگى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طبيعت زيباى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اجازه نمى داد كينه توزى نسبت به دشمنانش و آنهايى كه مرگ او را مى خواستند، به وجود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گروهى از كينه جويان بددل و افراطى،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پرارج على هميشه حاكى از اندوه جانكاهى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از آن كه او چنان پاكى و مهر دارد و ديگران آن چنان مكر و نيرنگى دارند</w:t>
      </w:r>
      <w:r>
        <w:rPr>
          <w:rFonts w:eastAsia="IRNazanin" w:cs="IRNazanin"/>
          <w:color w:val="111111"/>
          <w:sz w:val="28"/>
          <w:szCs w:val="28"/>
          <w:rtl w:val="true"/>
          <w:lang w:bidi="fa-IR"/>
        </w:rPr>
        <w:t>.</w:t>
      </w:r>
      <w:bookmarkStart w:id="126" w:name="pg9247_108524"/>
    </w:p>
    <w:p>
      <w:pPr>
        <w:pStyle w:val="Heading4"/>
        <w:numPr>
          <w:ilvl w:val="3"/>
          <w:numId w:val="1"/>
        </w:numPr>
        <w:rPr/>
      </w:pPr>
      <w:bookmarkStart w:id="127" w:name="__RefHeading___Toc4338670_2870459653"/>
      <w:bookmarkStart w:id="128" w:name="_Toc47"/>
      <w:bookmarkEnd w:id="126"/>
      <w:bookmarkEnd w:id="127"/>
      <w:r>
        <w:rPr>
          <w:rtl w:val="true"/>
        </w:rPr>
        <w:t>بخشش</w:t>
      </w:r>
      <w:bookmarkEnd w:id="128"/>
    </w:p>
    <w:p>
      <w:pPr>
        <w:pStyle w:val="BookText"/>
        <w:rPr/>
      </w:pPr>
      <w:r>
        <w:rPr>
          <w:rFonts w:ascii="IRNazanin" w:hAnsi="IRNazanin" w:eastAsia="IRNazanin"/>
          <w:color w:val="111111"/>
          <w:sz w:val="28"/>
          <w:sz w:val="28"/>
          <w:szCs w:val="28"/>
          <w:rtl w:val="true"/>
          <w:lang w:bidi="fa-IR"/>
        </w:rPr>
        <w:t xml:space="preserve">از اخلاق خاص على، كرم و بخشش بى پايان او بود، ولى بخششى كه در اصول و هدف پاك و سالم بود نه مانند بخشش فرمانداران و زورمندانى كه از مال و كوشش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وقتى چنين بخششى مى كنند فقط به خويشان و نزديكان و يا هوادارانشان مى بخشند كه در راه حكومت و سلطنت آنها شمشير مى زنند و اگر گامى بالاتر نهند، براى آن بخشش مى كنند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كرم و بخشش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توجه عامه مردم قرار گيرند و اختلاس ها و دزدى ها و ستم ها و ضعف اداره امور و غيره را بدين ترتيب پرده پوشى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شكل از اشكال بخشش در واقع فرقى با رشوه ندارد و اكثريت كسانى كه در تاريخ ما و تاريخ ديگران به كرم و بخشش مشهورند، با اين نوع بخشش سروكار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سراسر زندگى خود يك بار هم دست بدان نيالود و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بخشش على، بنيان همۀ جوانمردى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جان و دل او به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خود را از اين كه گردن بندى را از بيت المال به امانت گرفته توبيخ مى كند؛ برادر خود عقيل را كه مختصرى از مال عمومى مردم را بى جا خواسته بود، از خود مى رنجاند؛ او رشوه خوار و هوادار مال بى كوشش و بدون حق را، از خود طرد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چنان كه در روايات صحيح آمده است، او با دست خود نخل هاى گروهى از يهوديان را در مدينه سيراب مى كند، تا آن جا كه دست او تاول مى زند و زخم مى شود و آن گاه مزدى را كه مى گيرد به بيچارگان و درماندگان مى بخشد و يا با آن بردگانى را مى خرد و بلافاصله آزاد مى 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كسانى كه على را خوب مى شناختند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 ترين مردم بود كه از مال خود، براى مردم مى بخشيد و اگر گواهى دشمن در بعضى موارد صحيح ترين شهادت ها باشد، بايد فهميد كه بخشش و كرم على تا چه</w:t>
      </w:r>
      <w:bookmarkStart w:id="129" w:name="pg9247_108525"/>
    </w:p>
    <w:p>
      <w:pPr>
        <w:pStyle w:val="BookText"/>
        <w:rPr/>
      </w:pPr>
      <w:bookmarkEnd w:id="129"/>
      <w:r>
        <w:rPr>
          <w:rFonts w:ascii="IRNazanin" w:hAnsi="IRNazanin" w:eastAsia="IRNazanin"/>
          <w:color w:val="111111"/>
          <w:sz w:val="28"/>
          <w:sz w:val="28"/>
          <w:szCs w:val="28"/>
          <w:rtl w:val="true"/>
          <w:lang w:bidi="fa-IR"/>
        </w:rPr>
        <w:t>پايه بوده كه معاوية بن ابوسفيان هم به آن شهادت داده، در حالى كه او هميشه مى كوشيد كه از على عيب جويى كرده و از او انتقاد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خانه اى پر از طلاى ناب و خانه اى پر از علوفه داشته باشد، طلا را پيش از علوفه مى بخشد</w:t>
      </w:r>
      <w:r>
        <w:rPr>
          <w:rFonts w:eastAsia="IRNazanin" w:cs="IRNazanin"/>
          <w:color w:val="111111"/>
          <w:sz w:val="28"/>
          <w:szCs w:val="28"/>
          <w:rtl w:val="true"/>
          <w:lang w:bidi="fa-IR"/>
        </w:rPr>
        <w:t>!»</w:t>
      </w:r>
    </w:p>
    <w:p>
      <w:pPr>
        <w:pStyle w:val="Heading4"/>
        <w:numPr>
          <w:ilvl w:val="3"/>
          <w:numId w:val="1"/>
        </w:numPr>
        <w:rPr/>
      </w:pPr>
      <w:bookmarkStart w:id="130" w:name="__RefHeading___Toc4338672_2870459653"/>
      <w:bookmarkStart w:id="131" w:name="_Toc48"/>
      <w:bookmarkEnd w:id="130"/>
      <w:r>
        <w:rPr>
          <w:rtl w:val="true"/>
        </w:rPr>
        <w:t>اعتماد به نفس</w:t>
      </w:r>
      <w:bookmarkEnd w:id="131"/>
    </w:p>
    <w:p>
      <w:pPr>
        <w:pStyle w:val="BookText"/>
        <w:rPr/>
      </w:pPr>
      <w:r>
        <w:rPr>
          <w:rFonts w:ascii="IRNazanin" w:hAnsi="IRNazanin" w:eastAsia="IRNazanin"/>
          <w:color w:val="111111"/>
          <w:sz w:val="28"/>
          <w:sz w:val="28"/>
          <w:szCs w:val="28"/>
          <w:rtl w:val="true"/>
          <w:lang w:bidi="fa-IR"/>
        </w:rPr>
        <w:t xml:space="preserve">مكمّل اين صفات زيبا و اين برترى هاى مردانۀ علوى و اين عظمت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همۀ صفات توأم با اعتماد به نفسى باشد كه على بدان شناخته شده بود بلكه اصولاً اعتماد به نفس چيزى است كه بالضرورة ملازم اين خصلت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كارى را كه انجام مى داد به درستى آن و صراحت حق در آن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مبارزۀ قهرمان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اقدام به اين كار در حالى كه پيامبر و يارانش او را از اين كار و عاقبت ناگوار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مى داشتند، گواه صادقى است بر اعتماد به نفس كه قلب و روح على آكنده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تنهايى به نمازرفتن على و عدم قبول همراهى محافظانى كه او را از خطر دشمنان بى شمارى كه اطرافش را گرفته بودند محافظت كنند، شاهد ديگرى از اعتماد به حق و حقيقتى است كه تاروپود وجود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آيا زندگى وى، سلسله اى از كردارها و گفتارهايى نيست كه به خوبى نشان مى دهند كه اين مرد بزرگ به راستى و درستىِ آنچه انجام مى داد، اطمينان كامل داشت و در اين اطمينان استوار بود؟ زيرا كه گفتار و كردار على ناشى از عقلى كامل و اخلاقى بزرگ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سايه اين اعتماد و اطمينان ريشه دارى كه در جان خود حس مى كرد و از جوشش ايمان وى به عدالت خويش، در ميان اختلاف و تضاد افكار مردم درباره اش، هرگز در راه و روش خود تغييرى نمى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شمشيرم به بينى مرد باايمان بزنم كه مرا دشمن بدارد، هرگز چنين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دنيا را به منافق</w:t>
      </w:r>
    </w:p>
    <w:p>
      <w:pPr>
        <w:pStyle w:val="BookText"/>
        <w:rPr/>
      </w:pPr>
      <w:r>
        <w:rPr>
          <w:rFonts w:ascii="Amiri" w:hAnsi="Amiri" w:eastAsia="Amiri" w:cs="Amiri"/>
          <w:color w:val="111111"/>
          <w:sz w:val="28"/>
          <w:sz w:val="28"/>
          <w:szCs w:val="28"/>
          <w:rtl w:val="true"/>
          <w:lang w:bidi="ar-SA"/>
        </w:rPr>
        <w:t>بدهم كه مرا دوست بدارد، دوستم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همين زمينه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تنهايى به ميدان دشمن بروم و آنها روى زمين را پر كرده باشند، هرگز ترس و وحشتى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اعتماد و اطمينان پرارج است كه او، هنگامى كه شنيد گروهى از مردم مدينه به معاويه پيوسته اند، به نماينده خود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گروهى از مردمان تو، به سوى معاويه روى آورده و به او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اين كه آنان را از دست داده اى و از كمك آنها بازمانده اى، غمگين و 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آنان از ظلم و ستم نگريخته و به عدل و داد نپيوسته اند</w:t>
      </w:r>
      <w:r>
        <w:rPr>
          <w:rFonts w:eastAsia="IRNazanin" w:cs="IRNazanin"/>
          <w:color w:val="111111"/>
          <w:sz w:val="28"/>
          <w:szCs w:val="28"/>
          <w:rtl w:val="true"/>
          <w:lang w:bidi="fa-IR"/>
        </w:rPr>
        <w:t>!</w:t>
      </w:r>
      <w:bookmarkStart w:id="132" w:name="pg9247_108528"/>
    </w:p>
    <w:p>
      <w:pPr>
        <w:pStyle w:val="BookText"/>
        <w:rPr/>
      </w:pPr>
      <w:bookmarkEnd w:id="132"/>
      <w:r>
        <w:rPr>
          <w:rFonts w:ascii="Amiri" w:hAnsi="Amiri" w:eastAsia="Amiri" w:cs="Amiri"/>
          <w:color w:val="111111"/>
          <w:sz w:val="28"/>
          <w:sz w:val="28"/>
          <w:szCs w:val="28"/>
          <w:rtl w:val="true"/>
          <w:lang w:bidi="ar-SA"/>
        </w:rPr>
        <w:t>كم ارزش ترين مردم، بى دانش ترين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مشكلى كه تو در آن داورى نكنى، مبارك و فرخنده مباد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 خطاب</w:t>
      </w:r>
    </w:p>
    <w:p>
      <w:pPr>
        <w:pStyle w:val="Heading2"/>
        <w:numPr>
          <w:ilvl w:val="1"/>
          <w:numId w:val="1"/>
        </w:numPr>
        <w:rPr/>
      </w:pPr>
      <w:bookmarkStart w:id="133" w:name="__RefHeading___Toc4338674_2870459653"/>
      <w:bookmarkStart w:id="134" w:name="_Toc49"/>
      <w:bookmarkEnd w:id="133"/>
      <w:r>
        <w:rPr>
          <w:rtl w:val="true"/>
        </w:rPr>
        <w:t>با همۀ علوم</w:t>
      </w:r>
      <w:bookmarkEnd w:id="1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4338676_2870459653"/>
      <w:bookmarkStart w:id="136" w:name="_Toc50"/>
      <w:bookmarkEnd w:id="135"/>
      <w:r>
        <w:rPr>
          <w:rtl w:val="true"/>
        </w:rPr>
        <w:t>اشاره</w:t>
      </w:r>
      <w:bookmarkStart w:id="137" w:name="pg9247_108530"/>
      <w:bookmarkEnd w:id="136"/>
    </w:p>
    <w:p>
      <w:pPr>
        <w:pStyle w:val="Heading3"/>
        <w:numPr>
          <w:ilvl w:val="2"/>
          <w:numId w:val="1"/>
        </w:numPr>
        <w:rPr/>
      </w:pPr>
      <w:bookmarkStart w:id="138" w:name="__RefHeading___Toc4338678_2870459653"/>
      <w:bookmarkStart w:id="139" w:name="_Toc51"/>
      <w:bookmarkEnd w:id="137"/>
      <w:bookmarkEnd w:id="138"/>
      <w:r>
        <w:rPr>
          <w:rtl w:val="true"/>
        </w:rPr>
        <w:t>دانش و فرهنگ امام</w:t>
      </w:r>
      <w:bookmarkEnd w:id="139"/>
    </w:p>
    <w:p>
      <w:pPr>
        <w:pStyle w:val="BookText"/>
        <w:rPr/>
      </w:pPr>
      <w:r>
        <w:rPr>
          <w:rFonts w:ascii="IRNazanin" w:hAnsi="IRNazanin" w:eastAsia="IRNazanin"/>
          <w:color w:val="111111"/>
          <w:sz w:val="28"/>
          <w:sz w:val="28"/>
          <w:szCs w:val="28"/>
          <w:rtl w:val="true"/>
          <w:lang w:bidi="fa-IR"/>
        </w:rPr>
        <w:t>على بن ابى طالب در عقل و انديشه، يگانه و بى همتاست و به همين جهت، او محورِ فكرى اسلام و جامع و سرچشمه علوم عربى است، به طورى كه در ميان اعراب هيچ دانشى نيست مگر آن كه على آن را پايه گذارى كرده و يا در پيدايش آن سهيم و شريك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بلاغت و هم چنين عظمت او در مسائل اجتماعى، در آينده به تفصيل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فصل، از علوم عربى وى و هم چنين از ادراكات او در فقه و قضاوت، به طور اجمال بحث خواهيم كرد؛ به اضافۀ مطالبى كه دربارۀ حكمت و فلسفه على، به تناسب موضوع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گفتار خود را در ميدان علوم و فرهنگ على كوتاه مى كنيم، براى آن است كه در اين باره زياد گفت وگو كرده اند و نويسندگان و محققان به تفصيل، به تجزيه و تحليل آن پرداخته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نهايى ما در اين كتاب آن است كه از آن جا كه ديگران به تفصيل پرداخته اند به اختصار بگذريم و در آن جا كه به اجمال اكتفا كرده و يا اصولاً مطرح نساخته اند، به شرح و بسط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قرآن و حديث آغاز سخن مى كنيم و سپس دربارۀ علوم ديگر صحبت مى نماييم تا به خوبى درك كنيم كه گفتار پيامبر، در تعريف على، تا چه حد مطابق با واقع بود،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على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به سرپرستى پسرعمويش، پيامبر، پرورش يافت و سپس شاگرد وى شد و اخلاق و روش او را دربارۀ زندگى و خلق فرا گرفت و به ارث برد و اين ميراث در قلب و عقل او، به طور يك سان نفوذ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قرآن با بينش و نظر حكيمانه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مغز اشياء را جست وجو مى كند تا حقايق آنها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نمود و در زمان طولانى خلافت ابوبكر و عمر و عثمان، فرصت يافت به اين بررسى عميق و كامل بپردازد و ظاهر و باطن قرآن را به خوبى بداند و درك كند و زبان و قلب او، به وسيله آن استوار گردد و با آن به هم آميزد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نسبت به حديث چيزى نيست كه غبار شك بر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جاى تعجب هم نيست، زيرا كه امام، بيشتر از هر صحابى و مجاهد ديگرى با پيامبر در تماس بود و از او علاوه بر چيزهايى كه همه شنيدند، مطالب ديگرى نيز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على هيچ حديثى را روايت و نقل نكرد، مگر آن كه خود از پيامبر شنيده بود و او اطمينان داشت كه از احاديث پيامبر، كلمه اى هم از قلب و گوش او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از همه اصحاب پيامبر بيشتر حديث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اگر من از پيامبر سؤال مى نمودم به من پاسخ مى داد و اگر سكوت مى كردم، پيامبر خود شروع مى كرد و به من حديث مى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على بن ابى طالب، فقه اسلامى را هم از همه بهتر بداند چنان كه از همه بهتر به آن عمل مى كرد، و آنهايى كه در عصر او بودند، كسى را كامل تر و صالح تر از او در فقه و فتوا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دانش فراوان و فقه بى پايان، على مورد اعتماد ابوبكر و عمربن خطاب در همه مشكلات بغرنج و پيچيده بود، چنان كه در مشورت نيز نظريۀ نهايى را از او مى خواستند و به او رجوع مى كردند و اين دو خليفه، از دانش و فكر على بسيار بهره مند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چنان كه براى ابوبكر و عمر در مسائل</w:t>
      </w:r>
    </w:p>
    <w:p>
      <w:pPr>
        <w:pStyle w:val="BookText"/>
        <w:rPr/>
      </w:pPr>
      <w:r>
        <w:rPr>
          <w:rFonts w:ascii="IRNazanin" w:hAnsi="IRNazanin" w:eastAsia="IRNazanin"/>
          <w:color w:val="111111"/>
          <w:sz w:val="28"/>
          <w:sz w:val="28"/>
          <w:szCs w:val="28"/>
          <w:rtl w:val="true"/>
          <w:lang w:bidi="fa-IR"/>
        </w:rPr>
        <w:t>فتوايى، مرجع بود، براى اصحاب ديگر نيز چنين بود و بسيار نادر مى توان يافت كه در مسائل شرعى و دينى، دليل و برهانى بهتر از دليل و برهان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على در فقه اسلامى، منحصر به نصوص و احكام فقهى نبود، بلكه در علوم مقدماتى فقه، از قبيل حساب نيز بر ديگران تفوق و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ابوحنيفه را در قرون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مى دانند، بايد توجه داشت كه او شاگرد على بود، زيرا او نزد جعفربن محمد درس خوانده و جعفربن محمد از پدرش بهره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سلسله به على بن ابى طالب منتهى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نيز با چند واسطه شاگرد على بود، زيرا او از ربيعه و ربيعه از عكرمه و عكرمه از عبدالله بن عباس و عبدالله بن عباس از على فيض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كه استاد همه اينها بود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علم تو با پسرعمويت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قطرۀ بارانى در برابر اقيانوس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ياران پيامبر معترفند كه پيامبر يك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قضاوت از همه شما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ترين شما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اين از همه مردم دوران خود در قضاوت برتر بود كه از همه آنها بر فقه و شريعت كه منبع و منشأ قضاوت در اسلام است، آشناتر و داناتر بود، و علاوه بر آن، در نيروى تعقل و تفكر نيز آن چنان بود كه بتواند در موارد بروز اختلاف، وجهى را كشف و بيان دارد كه به واقعيت نزديك تر باشد و با منطق صحيح، بيشتر انطباق يابد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ديگر، على به جهت صفاى وجدان و پاكى درون قادر بود علم و آگاهى خود را در قضاوت، به بهترين روشى اجرا كند و در حكم و داورى، عدالت را بر پايه اى از عقل و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خطاب نقل شده كه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 خداوند مبارك نگرداند هر مشكلى را كه تو در آن حكم و داورى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نبود، عمر هلاك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على در مسجد</w:t>
      </w:r>
    </w:p>
    <w:p>
      <w:pPr>
        <w:pStyle w:val="BookText"/>
        <w:rPr/>
      </w:pPr>
      <w:r>
        <w:rPr>
          <w:rFonts w:ascii="IRNazanin" w:hAnsi="IRNazanin" w:eastAsia="IRNazanin"/>
          <w:color w:val="111111"/>
          <w:sz w:val="28"/>
          <w:sz w:val="28"/>
          <w:szCs w:val="28"/>
          <w:rtl w:val="true"/>
          <w:lang w:bidi="fa-IR"/>
        </w:rPr>
        <w:t>حاضر باشد، هيچ كس فتوا ندهد</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ما دربارۀ عظمت على در قضاوت، و زواياى تاريكى كه او در قضاوت روشن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جا كه بين على و اصول وى و رجال انقلاب كبير فرانسه و مبادى آنها مقايسه خواهيم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مفصل بحث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على بن ابى طالب از آن كسانى بود كه در امور به ظواهر اكتفا نمى كنند و هميشه مى خواهند كه در هر مسئله اى به مغز و باطن آن پى ببرند، در قرآن و موضوع آن كه دين بود، به دقت پرداخت؛ آن چنان كه متفكران جهان در كارها به دقت و تأمل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بود كه على مسئله دين و مذهب را يك موضوع قابل دقت و تفكر و تعمق مى دانست و هرگز هم شخصيتى بزرگ مانند على، از دين و مذهب فقط به ظاهر آن و به اجراى احكام و اقامۀ حدود و برپاداشتن مراسم عبادت، اكتفا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اكثريت مردم، به ظاهر دين و نتايج مادى آن در معامله و قضاوت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كنار دانش ظاهر احكام دين، آن را به مثابۀ يك موضوع فكرى محض و قابل تحقيق و بررسى و دقت عميق، مورد مطالعه و تفقه قرار مى دهد و از تفكر و بررسى خود دست برنمى دارد مگر آن هنگام كه اطمينان مى يابد كه اين دين، برپايۀ اساسى محكم و بنيادى متحد در اصول و حقايق استوار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جا، علم كلام يا فلسفه دين اسلام پيدا شد و روى همين اصل، على نخستين دانشمند كلامى و بلكه پدر علم كلام است، براى آن كه دانشمندان نخستين اين علم، از سرچشمه على بن ابى طالب سيراب شده اند و اصول و مبادى اين علم از راه على به آنان رسيده است و دانشمندان بعدى هم هم چنان به نور او راه مى يابند و على را پيشواى خود و راهبر پيشينيان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واصل بن عطاء بنيان گذار فرقه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اسلامى كه مى كوشد اصالت و مقام عقل را در موضوعات دينى بالا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ابوهاشم بن محمد بن حنفيه است كه پدر او شاگرد على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معتزله گفته شده دربارۀ اشاعره نيز صادق است، براى اين كه اشاعره شاگردان معتزله هستند كه آنها هم دانش خود را از واصل بن عطاء، شاگرد بالواسطه على، فرا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اصول و مبانى تصوف اسلامى</w:t>
      </w:r>
      <w:r>
        <w:rPr>
          <w:rStyle w:val="FootnoteAnchor"/>
          <w:rtl w:val="true"/>
        </w:rPr>
        <w:footnoteReference w:id="40"/>
      </w:r>
      <w:r>
        <w:rPr>
          <w:rFonts w:ascii="IRNazanin" w:hAnsi="IRNazanin" w:eastAsia="IRNazanin"/>
          <w:color w:val="111111"/>
          <w:sz w:val="28"/>
          <w:sz w:val="28"/>
          <w:szCs w:val="28"/>
          <w:rtl w:val="true"/>
          <w:lang w:bidi="fa-IR"/>
        </w:rPr>
        <w:t>در بسيارى از موارد، در نهج البلاغه به چشم مى خورد و هواداران تصوف در اسلام به اين موارد و نمونه ها استناد جسته اند، پيش از آن كه مسلمانان، فلاسفۀ يونان را بشناسند و يا فلسفه هند و يونان و غيره را به عربى ترجمه و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مزيد توضيح در اين زمينه به گفتار ابوالعيناء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يحيى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نهج البلاغه ابن ابى الحديد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خداوند چنين خواسته است كه على بن ابى طالب در علوم عربى نيز ركن و اساس باشد، همان گونه كه در علوم اسلامى ركن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در ميان مردم دوران امام، كسى وجود نداشت كه در علوم عربى با امام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تبحر او در علوم عربى و منطق صحيح و قواى ذهنى خارق العادۀ اوست كه براى ضبط اصول وقواعد عربى به او يارى كرد تا زبان عربى مستند به دليل و برهان باشد كه نشان دهندۀ قدرت عقلى او در استدلال و قياس منطقى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على به حق واضع و پايه گذار علوم عربى بود كه راه را براى آيندگان</w:t>
      </w:r>
    </w:p>
    <w:p>
      <w:pPr>
        <w:pStyle w:val="BookText"/>
        <w:rPr/>
      </w:pPr>
      <w:r>
        <w:rPr>
          <w:rFonts w:ascii="IRNazanin" w:hAnsi="IRNazanin" w:eastAsia="IRNazanin"/>
          <w:color w:val="111111"/>
          <w:sz w:val="28"/>
          <w:sz w:val="28"/>
          <w:szCs w:val="28"/>
          <w:rtl w:val="true"/>
          <w:lang w:bidi="fa-IR"/>
        </w:rPr>
        <w:t>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ثابت مى كند كه على بنيان گذار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رفيق او ابوالاسود دوئلى روزى به نزد على آمد و او را غرق در تفكر ديد،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چيزى فكر مى كنى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شنيدم كه از نظر ادبى غلط بود، از اين رو مى خواهم كتابى در اصول عربى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كاغذى به او داد كه در آن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عبارت است از اسم و فعل و حرف، تا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را به شكل ديگرى نيز نقل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دوئلى به پيشگاه امام شكايت كرد كه پس از فتوحات اسلامى، به علت آميزش و اختلاط اعراب با ديگران، غلطگويى در بين مردم شيوع و رواج يافته، چون مردم غير عرب، سخن را به درستى ادا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لختى سر به زير انداخت و سپس به ابوالاسود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مى گويم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قلم و كاغذى به دست گرفت، على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عرب از اسم و فعل و حرف تركيب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 كه از مسمى خبر دهد و فعل آن است كه از حركت آن آگاه سازد و حرف معنايى مى دهد كه نه اسم است و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مضمر، و چيزى كه هيچ يك از اين دو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بعضى از علماى نحو، مراد اسم اشاره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ابوالاسود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نحو مطلب را تكميل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همان روز اين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ادبيات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شد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امتيازهاى على، تيزىِ هوش و سرعت درك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نمونه هاى بسيارى كه به طور ارتجال وبدون سابقه مطلبى را مى گفت، نشان مى دهد على نيرويى در اين زمينه داشت كه در ديگران نبود و بسيار مى شد كه در ميان دوستان يا دشمنان، بدون مقدمه و به ارتجال، حكمتى نغز و سخنى شيوا مى گفت كه مورد توجه همگان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سرعت درك و حل مشكلات حساب در زمان خود بى نظير بود و مردم آن دوران، اين مشكلات را معماهايى به شمار مى آوردند كه براى حل آن راهى نبود و راز آن را كسى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نزد على آمد و شكايت كرد كه برادرش از دنيا رفته و ششصد دينار از خود باقى گذاشته ولى در موقع تقسيم ارث، به او فقط يك دينار داده اند؟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برادرت يك زن، دو دختر، يك مادر، دوازده برادر و تو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هم بود كه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روزى در منبر كوفه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دنيا رفته و پدر و مادر، زن و دو دختر از خود باقى گذاشته، چه بايد كرد؟ على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يك زن، به نه يك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را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زيرا كه على در منبر بر آن فتوا داد</w:t>
      </w:r>
      <w:r>
        <w:rPr>
          <w:rFonts w:eastAsia="IRNazanin" w:cs="IRNazanin"/>
          <w:color w:val="111111"/>
          <w:sz w:val="28"/>
          <w:szCs w:val="28"/>
          <w:rtl w:val="true"/>
          <w:lang w:bidi="fa-IR"/>
        </w:rPr>
        <w:t>.</w:t>
      </w:r>
      <w:r>
        <w:rPr>
          <w:rStyle w:val="FootnoteAnchor"/>
          <w:rtl w:val="true"/>
        </w:rPr>
        <w:footnoteReference w:id="4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مثابۀ بينش عميق، انديشه و خرد محيط، ادراك اصيل، نيروى استنباط و فراگيرى، قدرت اختصار و ايجاز، و سپس كوشش خستگى ناپذير در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آثار امام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على در اين زمينه ويژگى هايى دارد كه او را به مقام شامخى در ميان فلاسفۀ ملت ها و يگانه هاى تاريخ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هم كه همانند على در استخراج نظريه از حوادث و رويدادها و بيان آن به شكلى كه ضرب المثل هاى جاودان گردد، بسيار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علوى تأثيرى عميق در توجيه و بيان فرهنگ اسلامى و به شكل انسانى درآوردن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سرچشمه آن در درجۀ نخست دوتن هستند؛ محمدبن عبدالله و على بن ابى طالب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در بارۀ مسائل زندگى و جهان، جامعه بشرى، اسرار توحيد، الهيات و شناخت ماوراءالطبيعه، نظريات فراوانى ابراز داشته و چنان كه قبلاً گفتيم، او بنيان گذار علم كلام و فلسفه الهيات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استادى است كه همۀ آنهايى كه پس از وى آمده و صاحب نظر شدند، به كمال و اصالت او اعتراف كردند و در واقع، خود پيروان آراء و شرح دهندگان نظريات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بزرگ امام، نهج البلاغه، به مقدارى از گوهر حكمت غنى است كه امام را در صف اول و مقدم همه فلاسفه و حكماى جهان قرار مى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امت من همچون پيامبران بنى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مقصودى جز على داشت؟</w:t>
      </w:r>
      <w:r>
        <w:rPr>
          <w:rFonts w:eastAsia="IRNazanin" w:cs="IRNazanin"/>
          <w:color w:val="111111"/>
          <w:sz w:val="28"/>
          <w:szCs w:val="28"/>
          <w:rtl w:val="true"/>
          <w:lang w:bidi="fa-IR"/>
        </w:rPr>
        <w:t>!</w:t>
      </w:r>
      <w:bookmarkStart w:id="140" w:name="pg9247_108538"/>
    </w:p>
    <w:p>
      <w:pPr>
        <w:pStyle w:val="BookText"/>
        <w:rPr/>
      </w:pPr>
      <w:bookmarkEnd w:id="140"/>
      <w:r>
        <w:rPr>
          <w:rFonts w:ascii="IRNazanin" w:hAnsi="IRNazanin" w:eastAsia="IRNazanin"/>
          <w:color w:val="111111"/>
          <w:sz w:val="28"/>
          <w:sz w:val="28"/>
          <w:szCs w:val="28"/>
          <w:rtl w:val="true"/>
          <w:lang w:bidi="fa-IR"/>
        </w:rPr>
        <w:t>امام على و حقوق انسان</w:t>
      </w:r>
    </w:p>
    <w:p>
      <w:pPr>
        <w:pStyle w:val="BookText"/>
        <w:rPr/>
      </w:pPr>
      <w:r>
        <w:rPr>
          <w:rFonts w:ascii="IRNazanin" w:hAnsi="IRNazanin" w:eastAsia="IRNazanin"/>
          <w:color w:val="111111"/>
          <w:sz w:val="28"/>
          <w:sz w:val="28"/>
          <w:szCs w:val="28"/>
          <w:rtl w:val="true"/>
          <w:lang w:bidi="fa-IR"/>
        </w:rPr>
        <w:t>بندۀ ديگرى مباش كه خداوند تو را آزاد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استثمار آنچه كه براى همه مردم است،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غيرقابل بخشش، ستم بر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داد مظلوم را از ستمگر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با مردم، چه كار زشتى است؟</w:t>
      </w:r>
    </w:p>
    <w:p>
      <w:pPr>
        <w:pStyle w:val="BookText"/>
        <w:rPr/>
      </w:pPr>
      <w:r>
        <w:rPr>
          <w:rFonts w:ascii="IRNazanin" w:hAnsi="IRNazanin" w:eastAsia="IRNazanin"/>
          <w:color w:val="111111"/>
          <w:sz w:val="28"/>
          <w:sz w:val="28"/>
          <w:szCs w:val="28"/>
          <w:rtl w:val="true"/>
          <w:lang w:bidi="fa-IR"/>
        </w:rPr>
        <w:t>هر انسانى در خلقت مانند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براى خود مى خواهى، بر ديگرى نيز بخواه و آنچه را كه بر خود نمى پسندى، به ديگرى مپسند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بدترين حكمرانان كسى است كه ملتش را به بدبختى بكشاند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بدخلق، شايستۀ رهبرى و زعامت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برادرى با آن كسى بكوش كه از آزارش در امان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p>
    <w:p>
      <w:pPr>
        <w:pStyle w:val="Heading2"/>
        <w:numPr>
          <w:ilvl w:val="1"/>
          <w:numId w:val="1"/>
        </w:numPr>
        <w:rPr/>
      </w:pPr>
      <w:bookmarkStart w:id="141" w:name="__RefHeading___Toc4338680_2870459653"/>
      <w:bookmarkStart w:id="142" w:name="_Toc52"/>
      <w:bookmarkEnd w:id="141"/>
      <w:r>
        <w:rPr>
          <w:rtl w:val="true"/>
        </w:rPr>
        <w:t>در راه آزادى</w:t>
      </w:r>
      <w:bookmarkEnd w:id="1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4338682_2870459653"/>
      <w:bookmarkStart w:id="144" w:name="_Toc53"/>
      <w:bookmarkEnd w:id="143"/>
      <w:r>
        <w:rPr>
          <w:rtl w:val="true"/>
        </w:rPr>
        <w:t>اشاره</w:t>
      </w:r>
      <w:bookmarkStart w:id="145" w:name="pg9247_108540"/>
      <w:bookmarkEnd w:id="144"/>
    </w:p>
    <w:p>
      <w:pPr>
        <w:pStyle w:val="Heading3"/>
        <w:numPr>
          <w:ilvl w:val="2"/>
          <w:numId w:val="1"/>
        </w:numPr>
        <w:rPr/>
      </w:pPr>
      <w:bookmarkStart w:id="146" w:name="__RefHeading___Toc4338684_2870459653"/>
      <w:bookmarkStart w:id="147" w:name="_Toc54"/>
      <w:bookmarkEnd w:id="145"/>
      <w:bookmarkEnd w:id="146"/>
      <w:r>
        <w:rPr>
          <w:rtl w:val="true"/>
        </w:rPr>
        <w:t>تجربۀ تلخ و آزمايش سخت</w:t>
      </w:r>
      <w:r>
        <w:rPr>
          <w:rtl w:val="true"/>
        </w:rPr>
        <w:t>!</w:t>
      </w:r>
      <w:bookmarkEnd w:id="147"/>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كه بر حق گواهى بدهم، خود آن را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ما بسيار سخت و دشوار است و حديث ما را جز سينه هاى امين و انديشه هاى اصيل، فرا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بر گوش هاى آنان، پى درپى بانگى برآورد كه بنيانشان را ويران كرد، سقف هايشان را فرو ريخت، ديوارهايشان را درهم كوبيد و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بانگ، بر دل هاى بيچارگان و ستمديدگان آرامش و صلح و نعمت سرشار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دربارۀ حقوق انسان و هدف نهايى جامعه، چنان اصول و نظريات استوارى دارد كه ريشه هاى آن در اعماق زمين فرو رفته و شاخه هايش سربرافراشته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شناسى و علوم اجتماعى نوين، حمايت گر بيشترِ اين نظريات و اصول بوده و آنها را پذيرفته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اجتماعى به هرشكل و رنگى كه درآيد و به هرنام و نشانى كه جلوه گر شود، انگيزه و هدف نهايى آن يكى بيش نيست و آن برداشتن بار ستم و استبداد از دوش توده ها و سپس بناى جامعه بر پايه هاى بهترى است كه حقوق زندگى و شرافت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كند و محور آن، آزادى بيان و كار، در چهارچوبى است كه</w:t>
      </w:r>
    </w:p>
    <w:p>
      <w:pPr>
        <w:pStyle w:val="BookText"/>
        <w:rPr/>
      </w:pPr>
      <w:r>
        <w:rPr>
          <w:rFonts w:ascii="IRNazanin" w:hAnsi="IRNazanin" w:eastAsia="IRNazanin"/>
          <w:color w:val="111111"/>
          <w:sz w:val="28"/>
          <w:sz w:val="28"/>
          <w:szCs w:val="28"/>
          <w:rtl w:val="true"/>
          <w:lang w:bidi="fa-IR"/>
        </w:rPr>
        <w:t>سودمند باشد و ضررى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علوم تابع شرايط خاص زمان بوده و مكان نيز در پيدايش و تكوين آن، بدين شكل و يا آن شكل، تأثير به 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به گذشته برگرديم و براساس اين واقعيت به شئون آن بنگريم، به خوبى روشن خواهد شد كه در تمام دوران هاى پيشين، مبارزۀ شديد و سوزانى ميان استبداد، خودكامگى، خودسرى، از بين بردن حقوق توده، سلب آزادى و ايجاد اختناق از يك طرف، و تمايل و گرايش به عدالت، حكومت از طريق شورا، كار به خاطر حفظ حقوق همگان، و به دست آوردنِ آزادى ها از طرف ديگر در جريان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هاى مفيد پيشين كه ستمديدگان برپا كرده اند، در واقع جنبش هايى بوده اند كه ستم ديدگان و متفكران، به منظور برچيدن بساط ظلم و فساد اجتماعى و ايجاد بنيادى نو، برپايه عدل و نابودى ستم برپا داشته اند كه از نظر منطق و ارزش هم با تحولاتى كه جامعه به آن رسيده است، منطبق و هم آهنگ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در تاريخ حقوق انسان مقامى بس شامخ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نظريات او در اين زمينه بر پايه و معيار اسلام آن روز است كه اين نظريات بر دو محور سركوب نمودن استبداد و برچيدن امتيازهاى طبقاتى از ميان مردم، مى چرخيد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على بن ابى طالب و وضع و موقعيت او را در مسائل اجتماعى بشناسد، به خوبى درك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شمشيرى آخته بر بالاى سر خودكامگان متجاوز قرار داشت و كوشش پى گيرش در راه برقرارى عدالت اجتماعى، در افكار، بيانات، حكومت و سياستش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روش هايى كه در قبال تجاوزكاران به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با بيچاره نمودن توده و ناديده گرفتن مصالح عمومى و منافع جامعه، پايه هاى افتخارات پوشالى خود را بر دوش مردم رنج كشيده مى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مى گرفت، در راه استقرار عدالت براى همگان مى كوشيد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انديشۀ بسط عدالت اجتماعى، در ذهن نيرومند امام، براساس حقوق تودۀ مردم</w:t>
      </w:r>
    </w:p>
    <w:p>
      <w:pPr>
        <w:pStyle w:val="BookText"/>
        <w:rPr/>
      </w:pPr>
      <w:r>
        <w:rPr>
          <w:rFonts w:ascii="IRNazanin" w:hAnsi="IRNazanin" w:eastAsia="IRNazanin"/>
          <w:color w:val="111111"/>
          <w:sz w:val="28"/>
          <w:sz w:val="28"/>
          <w:szCs w:val="28"/>
          <w:rtl w:val="true"/>
          <w:lang w:bidi="fa-IR"/>
        </w:rPr>
        <w:t xml:space="preserve">نضج گرفت و طبيعى است كه پياده كردن اين انديشه، مستلزم از بين بردن اختلافات طبقاتى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ثروتمندان و بزرگان قوم را به سيرى و پرخورى و بينوايان و زيردستان را به گرسنگى و ناتوانى دچار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رساى امام در اين پيكار اجتماعى همواره طنين افكن بود و تازيانه اش همواره كوبان و دفاعش از ارزش هاى انسانى همواره بزرگ و سخت بود و هرگز در اين امر سستى و سازش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روش حكومتى خود، نشان داد كه بهترين زمامدارى است كه در آن بخش از تاريخ بشر، در راه حفظ حقوق انسان مى كوشيد و با تمام قوا و با همه وسايلى كه در اختيار داشت، در اجراى اين هدف 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درك بسيار روشنى از واقعيت جامعه رسيده بود؛ جامعه اى كه بر اساس محروميت اجتماعى پايه 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بهتر از ديگران مى دانست كه بهترين شكل تحول جامعه چيست و شرايط تا چه حد آمادۀ اين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انگيزه هاى نيكى در آن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آن را بيشتر از كوشش در راه اين تحول به خود مشغول كند،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فريبندگى هاى جهان ياراى پيروزى بر اين اراده و جلوگيرى از اين كوشش را نداشت و توطئه هاى بدخواهان نيز مؤثر نبود زيرا در قلب امام چيزى دوست داشتنى تر از برپاداشتن حق و نابودساختن باطل، خطور نمى كرد و البته در نظريه امام هم درباره حق و باطل و چگونگى آنها، كوچك ترين ترديد و تزلزلى به وجود نمى آمد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درستى انديشه و ادراك او، و سپس اخلاصش در اجراى آنچه به فكرش مى آمد و درك مى كرد، دو عامل اصلى بودند كه او در هيچ يك از كارهاى اجتماعى و عمومى، راه مبهمى را نشان ندهد و امام هرگز در برابر كارگزاران نيرومند و سركش و عاملين بدبختى تودۀ مردم، خاموش نمى نشيند و درقبال دسته بندى و حزب بازى مخالفين و كسانى كه مى خواهند حكومت حق را درهم بكوبند، عقب نشينى نمى كند و به</w:t>
      </w:r>
    </w:p>
    <w:p>
      <w:pPr>
        <w:pStyle w:val="BookText"/>
        <w:rPr/>
      </w:pPr>
      <w:r>
        <w:rPr>
          <w:rFonts w:ascii="IRNazanin" w:hAnsi="IRNazanin" w:eastAsia="IRNazanin"/>
          <w:color w:val="111111"/>
          <w:sz w:val="28"/>
          <w:sz w:val="28"/>
          <w:szCs w:val="28"/>
          <w:rtl w:val="true"/>
          <w:lang w:bidi="fa-IR"/>
        </w:rPr>
        <w:t>چگونگى برداشت هاى دوستان و دشمنان از كارها و انديشه هايش، توجهى ندارد و اينها، همه به خاطر بيان و ايجاد حقوق طبيعى انسان، در يك زندگى سعادت مندانه و شرافت مندانه بود، تا خلق به دو گروه، با دو روش متضاد و جداگانه تقسيم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سياه بخت و دردمند و گرسنه و گروه خوشبخت و خندان و 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پرتو عقل كامل و تيزبين خود به خوبى دريافته بود كه وجود امتيازات مادى طبقاتى در بين مردم، راهى است كه سير در آن، سرانجام زشت و ناگوارى از قبيل جمود فكرى و پست نهادى و رذايل اخلاقى دارد و منجر به ظلم و ستم، زورگويى و خيانت در حكومت و روابط مردم با يكديگر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باعث فساد و تباهى بزرگ و كارهاى زشت و ناپسند در ميان اين گروه غاصب و گمراه هوادار مقام و ثروت بى كوشش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بين گروه ستم كش منجر به بيمارى جسمى و روحى، دلسردى نسبت به زندگى، سوءظن و بدبينى به انسان و دشمنى و حسادت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شك نتيجۀ نهايى اين عوامل و انگيزه هاى موجود در دو گروه، چيزى جز از هم پاشيدگى و ويرانى جامعه نخواهد بود، و گويا وجود اين دو طبقه در اجتماع، به مثابه دو سنگ آسياب است كه در ميان آن دو، تساوى و حقوق انسان قربانى شده و خرد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اكثريت آريستوكرات ها و اشراف، به ويژه گروه بنى اميه، در اواخر خلافت عثمان آن بود كه بر ضد سنت هاى اسلامى كه هوادار عدالت و برابرى در حقوق بود، قيام كنند و توده را به ذلت بكشانند و مردم را به بردگى بگيرند و در ميان صفوف آنها ترس و وحشت از زمامدار را ايجاد كنند، تا آن جا كه جرئت ايستادن در مقابل فرمانرواى خود را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دلشان بخواهد، خون آنان را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حقوقشان را پايمال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رشوه خوارى و نظاير آن چشم نپوشند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جاسوسانى از جانب خود مى فرستادند تا خبرهايى درباره كارهايى كه مردم</w:t>
      </w:r>
    </w:p>
    <w:p>
      <w:pPr>
        <w:pStyle w:val="BookText"/>
        <w:rPr/>
      </w:pPr>
      <w:r>
        <w:rPr>
          <w:rFonts w:ascii="IRNazanin" w:hAnsi="IRNazanin" w:eastAsia="IRNazanin"/>
          <w:color w:val="111111"/>
          <w:sz w:val="28"/>
          <w:sz w:val="28"/>
          <w:szCs w:val="28"/>
          <w:rtl w:val="true"/>
          <w:lang w:bidi="fa-IR"/>
        </w:rPr>
        <w:t>مى خواهند انجام بدهند، به آنها برسانند كه بتوانند جنبش را در نطفه خفه كنند و پرچم هاى خود را از خون بى گناهان و حقوق همگان، رنگين كنند و خلافت را به سلطنت و دموكراسى اسلام را به حماقت خودكامگى و حكومت فردى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ميان شدت و سختى امام على در اجراى عدالت اجتماعى و هوس ها و مطامع خويش در رياست و والى شدن و ثروت، شب و روز را مى گذرانيدند و مانند قماربازان، هر ساعت در انتظار سود و غنيمت ناگهانى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 اين گروه، برخوردارى از اين آزمندى ضدانسانى بود و هميشه درصدد بودند كه اساس عدالت اجتماعى را براندازند تا بتوانند از نو، بت پرستى سياسى و بت پرستى اجتماعى را زنده كنند و برپا دارند، امام على بن ابى طالب در مقابل تجربه دردناك و آزمايشى سخت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آزمايش بسيار تلخ و سختى بود و انگيزه ها و عوامل آن چنان به هم پيوسته بودند كه موجب پيدايش بحران دردناكى گشته بود و براى امام سازش و نرمش در قبال آن امكان نداشت و رهايى از آن در نهايت دشوارى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سهمگين و پى درپى، زمان را به شدت آشفته ساخته بود و اهميت موضوع در حدى بود كه بقاى خلافت و اسلام، با همۀ فضايل اخلاقى و عدالت اجتماعى كه اين دو، در بين مردم به وجود آورده بودند، بدان بستگى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موقعيت، تصميم گيرى و سياست آن چنان باريك و دقيق بود كه ارزش شخصيت زمامدار و حقيقت مواهب و استعدادهاى وى در مراعات حقوق عامه و عزم و تصميم او در اشاعه فضايل فردى و اجتماعى و نيرو و توان وى بر صبر و شكيبايى و استقامت، با ارزيابى صحيح آن موقعيت سنجيده مى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آزمايش براى على درست مانند آزمايش پيامبر بود در آن روزى كه بين گذشت و جوانمردى و دموكراسى و اشاعه روح عدالت، از يك طرف، و بين مكر و نيرنگ و استثمار و سودپرستى تجار و اشراف، از طرف ديگر، پيكارى برپا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در برابر آزمايش سختى قرار داشت ولى اين سختى و دشوارى، مفهوم و معناى خود را فقط از كسانى مى گرفت كه از دور مراقب و ناظر بودند، ولى در قلب و فكر امام، هيچ چيز آن قدر دشوار نبود كه او را از راه و روش انتخابى خود، به اندازۀ تار مويى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 نيرو و توانى را كه خداوند به على داده بود، داشته باشد، همۀ سختى ها و دشوارى ها در مقابل او آسان و ناچيز گردد و فقط يك چيز بر او دشوار و ناگوار باشد و آن كناره گيرى از ترويج و توسعه عدالت و روح آزادى و دورى از كار و كوشش براى كاشتن بذر فضايل اخلاقى است كه اساس اين آزادى و اين عدالت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عبدالله، در گوش هاى ابوسفيان، ابولهب حمالة الحطب، هند جگرخوار و بازرگانان قريش، بانگى برآورد كه بنيان شان را ويران كرد، سقف هايشان را فرو ريخت و ديوارهايشان را درهم كوبيد و از هم پاشيد؛ در حالى كه اين بر دل هاى بيچارگان و ستم ديدگان و بردگان، آرامش و صلح و نعمت سرشار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خورشيد را در دست راست و ماه را در كف چپ من بگذارند كه امر رسالت را ترك گويم، هرگز نخواهم كرد، تا خداوند آن را پيروز گرداند، يا من در راه آن كشته شوم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عبدالله، در آن روزى كه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گفتار را به خاطر مال و ثروت آورده اى، آن قدر برايت مال فراهم كنيم كه از همه ما ثروتمندتر شوى و اگر مى خواهى به مقام و سرورى درميان ما برسى، ما تو را مهتر خود قرار مى دهيم و اگر سلطنت مى خواهى، تو را پادشاه خود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كه براى شما آورده ام، به خاطر طلب كردن مال و ثروت و مهترى يافتن در بين شما و يا سلطنت و پادشاهى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پيامبر شما قرار داده و كتابى بر من نازل كرده و به من فرمان داده كه به شما بشارت و بيم دهم و من پيغام پروردگارم را به شما</w:t>
      </w:r>
    </w:p>
    <w:p>
      <w:pPr>
        <w:pStyle w:val="BookText"/>
        <w:rPr/>
      </w:pPr>
      <w:r>
        <w:rPr>
          <w:rFonts w:ascii="IRNazanin" w:hAnsi="IRNazanin" w:eastAsia="IRNazanin"/>
          <w:color w:val="111111"/>
          <w:sz w:val="28"/>
          <w:sz w:val="28"/>
          <w:szCs w:val="28"/>
          <w:rtl w:val="true"/>
          <w:lang w:bidi="fa-IR"/>
        </w:rPr>
        <w:t>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بپذيريد در دنيا و آخرت بهره منديد و اگر آن را نپذيريد، براى فرمان خدا شكيبا باشم تا خداوند ميان من و شما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با فرزند ابوسفيان، پسر هند جگرخوار و ابن الحكم و كسانى كه پست و مقام را خريدوفروش مى كردند و افسران و سربازانى كه كوركورانه پى سود ديگران كشيده مى شدند و آنهايى كه عقيده و روش خود را مى فروختند، به كجا كشيد؟</w:t>
      </w:r>
    </w:p>
    <w:p>
      <w:pPr>
        <w:pStyle w:val="BookText"/>
        <w:rPr/>
      </w:pPr>
      <w:r>
        <w:rPr>
          <w:rFonts w:ascii="IRNazanin" w:hAnsi="IRNazanin" w:eastAsia="IRNazanin"/>
          <w:color w:val="111111"/>
          <w:sz w:val="28"/>
          <w:sz w:val="28"/>
          <w:szCs w:val="28"/>
          <w:rtl w:val="true"/>
          <w:lang w:bidi="fa-IR"/>
        </w:rPr>
        <w:t>او نيز در گوش آنان بانگى برآورد و صيحه اى زد كه اركان آنها را به لرزه درآورد، بنيادشان را ويران ساخت، سقف هايشان را درهم كوبيد و ديوارشان را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دل هاى بينوايان و ستمديدگان و شكنجه ديدگان، آرامش و صلح و نعمت شايان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زيردستان شما، بزرگانند و بزرگان و زبردستانتان زيردست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ستارگان روانند، فرمانى به ستم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دادِ ستم ديده را از ستمگر مى گيرم و بينى ستم كار را مهار مى كنم تا او را به سرچشمه حق وارد كنم، گرچه او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پيش از آن كه بر حق گواهى بدهم خود آن را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باك ندارم كه من به سوى مرگ بروم يا مرگ به سوى من بيايد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على بن ابى طالب، در روزى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عزيزان و بزرگان قوم هستيم،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خوار و ذليل است، در نزد من عزيز و گرامى است تا حق او را بستانم و نيرومند در نظر من ضعيف است تا حق را از او بازگيرم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ديد كه على بن ابى طالب گفته هاى خود را چگونه از مرحله بيان به مرحله عمل درآورد و از مرحله ذهنيت به مقام عينيت رسانيد و كار او با مردم به كجا انجاميد؟</w:t>
      </w:r>
      <w:bookmarkStart w:id="148" w:name="pg9247_108547"/>
    </w:p>
    <w:p>
      <w:pPr>
        <w:pStyle w:val="Heading3"/>
        <w:numPr>
          <w:ilvl w:val="2"/>
          <w:numId w:val="1"/>
        </w:numPr>
        <w:rPr/>
      </w:pPr>
      <w:bookmarkStart w:id="149" w:name="__RefHeading___Toc4338686_2870459653"/>
      <w:bookmarkStart w:id="150" w:name="_Toc55"/>
      <w:bookmarkEnd w:id="148"/>
      <w:bookmarkEnd w:id="149"/>
      <w:r>
        <w:rPr>
          <w:rtl w:val="true"/>
        </w:rPr>
        <w:t>از اين جا</w:t>
      </w:r>
      <w:bookmarkEnd w:id="150"/>
    </w:p>
    <w:p>
      <w:pPr>
        <w:pStyle w:val="BookText"/>
        <w:rPr/>
      </w:pPr>
      <w:r>
        <w:rPr>
          <w:rFonts w:ascii="Amiri" w:hAnsi="Amiri" w:eastAsia="Amiri" w:cs="Amiri"/>
          <w:color w:val="111111"/>
          <w:sz w:val="28"/>
          <w:sz w:val="28"/>
          <w:szCs w:val="28"/>
          <w:rtl w:val="true"/>
          <w:lang w:bidi="ar-SA"/>
        </w:rPr>
        <w:t>از اين جا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مسيح نظر تند و تكان دهنده و زندگى ساز خود را، بر رؤسا و بزرگان اورشليم و ريش هاى دراز و بلند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پيرامون آنها دم شيطان مى جنبيد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و به شدت صاعقه آنها را مورد هدف قرار داد تا با زيبايى سيماى خود، غصب كنندگان حقوق مردم را بترساند و آن گاه به سختى آنان را بر زمين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گفتارش كه زبانه مى كشيد، آنان را در كام خود فرو برد و خاكستر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غرش توفانى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اژدهازادگان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و محبت مى خواهم نه قربانى، شما از آلودگى به خوردن پشه اى دورى مى جوييد، ولى شتر را مى بلعيد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به كارگران و كشاورزان ستم مى كنيد، خانه بيوه زنان را مى خوريد، و به خاطر عوام فريبى، نماز خود را طولانى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افعى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خاطر انسان قرار داده شده ولى انسان به خاطر شنبه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نزديك به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فقر در برابر من به صورت انسانى مجسم گردد، البته او را</w:t>
      </w:r>
    </w:p>
    <w:p>
      <w:pPr>
        <w:pStyle w:val="BookText"/>
        <w:rPr/>
      </w:pPr>
      <w:r>
        <w:rPr>
          <w:rFonts w:ascii="Amiri" w:hAnsi="Amiri" w:eastAsia="Amiri" w:cs="Amiri"/>
          <w:color w:val="111111"/>
          <w:sz w:val="28"/>
          <w:sz w:val="28"/>
          <w:szCs w:val="28"/>
          <w:rtl w:val="true"/>
          <w:lang w:bidi="ar-SA"/>
        </w:rPr>
        <w:t>مى كشم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من از كسى كه در خانۀ خود قوتى ندارد در شگفتم كه چگونه با شمشير آخته به جنگ مردم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 xml:space="preserve">على با همۀ نيروى خود، نگاهى به جهان هستى افكند، به طورى كه در آن نظر تيزبين، كوچك ترين ذرات وجودش هم غافل نماند و با عقل و قلب و تمام وجودش ديد كه دقت و انديشه انسان در جهان و ژرف نگريش در كمالات هستى، اجازه نمى دهد بر حقوق زندگى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حيات و بقاى آن با زمين پيوند ناگسستنى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تجاوزى بشود يا به حقوق و روابط جامعه اى كه ناگزيرند در راه ادامه زندگى با يكديگر همكارى و تعاون داشته باشند، لطمه اى وارد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درست در آن هنگام كه مردم را به سير در شگفتى هاى وجود و زيبايى هاى آفرينش دعوت مى كرد، آنان را، اعم از افراد يا گروه ها، به انتخاب راه و روشى دعوت مى نمود كه همه را در راه تعاون اقتصادى و تكافل مادى سوق دهد، چرا كه اين همفكرى و هماهنگى، ضامن وصول همگان به سعادت واقعى و نيكى بزرگ تر، يعنى حفظ احترام و كرامت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داراى فكرى فعال، عاطفه اى حساس و بدنى مادى است كه خود مبيّن وجود جسمانى انسان به شمار مى رود و داراى حقى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درست به همان هنگام كه در راه تهذيب درون و پاكى وجدان و تقديس آزادى مردم كوشش مى كرد، نيز در راه بنياد جامعۀ سالم و عادلى مى كوشيد كه برپايۀ قوانين متين و عادلانه اى استوار شود و زيربناى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رغبت و شوق صادقانۀ على در سير در راه كمال انسانى و در تربيت عقل و دل و وجدان مردم و در تصفيه رذايل و اشاعه فضايل معنوى در بين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علاقۀ شديد او</w:t>
      </w:r>
    </w:p>
    <w:p>
      <w:pPr>
        <w:pStyle w:val="BookText"/>
        <w:rPr/>
      </w:pPr>
      <w:r>
        <w:rPr>
          <w:rFonts w:ascii="IRNazanin" w:hAnsi="IRNazanin" w:eastAsia="IRNazanin"/>
          <w:color w:val="111111"/>
          <w:sz w:val="28"/>
          <w:sz w:val="28"/>
          <w:szCs w:val="28"/>
          <w:rtl w:val="true"/>
          <w:lang w:bidi="fa-IR"/>
        </w:rPr>
        <w:t>در اين امور كه به طور مختصر فضايل اخلاقى يا معنوى مى ناميم، باعث شده بود پيش از خلافت و بعد از آن، در ساختمان بناى سالم اخلاقى و اجتماعى خود، از يك نقطه خاص و معين شروع كند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نان و آب و پوشاك و مسكن براى انسانى كه على مى خواهد به مرتبه بلند اخلاق فاضله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آغاز، تهيۀ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انسانى بود كه على او را به صفاى درون و پاكى روح دعوت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كارگرى كه به نحوى در جامعه كار مى كند، ولى اجرت و مزدى به اندازه كار و كوشش خود دريافت نمى دارد و بلكه ثمره كوشش و مُزد دسترنج او را احتكارگر سرمايه دار و ثروتمند خودخواهى غصب مى كند، هرگز نمى تواند از شكوه هستى در شگفت آيد و هيچ وقت نمى تواند زيبايى آفرينش و ارزش زندگى را درك كند و فرصتى هم نمى يابد كه مفاهيم عالى انسانيت را در دل و وجدان خود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وطن زجركشيده و ستم ديده اى كه شلاق هاى دردآور اشرافى را مى خورد كه خود را به زور، امير و بزرگ او ساخته اند، و در جايى كه او گرسنه است از سيرى و پرخورى به بيمارى افتاده اند و هنگامى كه او قوت ضرورى را نمى يابد، مال و ثروت اندوخته اند و يا زير تازيانه هاى حاكمى جان مى دهد كه براى خدمت گزارى آمده بود ولى ناگهان خود غارتگر و چپاولگر از آب درآمده و بدون كوچك ترين حسابى، اختيار مرگ يا زندگى مردم را در دست گرفته است؛ اين هم ميهن هيچ وقت نمى تواند كه از شگفتى وجود در حيرت افتد و زيبايى آفرينش و ارزش زندگى را درك كند و فرصت هم نمى يابد كه مفاهيم عالى انسانيت را در قلب و وجدان خود پرورش 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عرب يا غيرعربى كه مأموران حكومتى به سراغ او مى روند و او را به خاطر درهمى كه قدرت ندارد آن را به امير يا ارباب مفتخور و عياش بپردازد به ذلت مى كشاند، بدون آن كه اين امير و ارباب حتى حق گرفتن يك قرص نانى را داشته باشد، در صورتى كه همه هم وطنان كارگر و دهقان گرسنه اند و نانى ندارند و يا او را به خاطر</w:t>
      </w:r>
    </w:p>
    <w:p>
      <w:pPr>
        <w:pStyle w:val="BookText"/>
        <w:rPr/>
      </w:pPr>
      <w:r>
        <w:rPr>
          <w:rFonts w:ascii="IRNazanin" w:hAnsi="IRNazanin" w:eastAsia="IRNazanin"/>
          <w:color w:val="111111"/>
          <w:sz w:val="28"/>
          <w:sz w:val="28"/>
          <w:szCs w:val="28"/>
          <w:rtl w:val="true"/>
          <w:lang w:bidi="fa-IR"/>
        </w:rPr>
        <w:t>سخنى كه برخلاف رضا و ميل امير و ارباب گفته، مى كشند و هستى او و عيال و اولادش را غارت مى كنند كه به دارايى و ثروت فرماندار يا حاكم و يا سلطانى از سلاطين زمان اضافه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عرب يا غيرعرب، امكان ندارد كه از شكوه و جلوه هستى در شگفت آيد و زيبايى خلقت و ارزش حيات را درك كند و فرصت يابد تا مفاهيم عالى انسانيت را در درون و قلب خود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فضيلتى را از او سلب كرده و بيچارگى و تنگدستى هرگونه آرامش نفس و اطمينان خاطرى را در او نابود كرده است، ممكن نيست كه با راستى آراسته گردد و با پاكى ممتاز شود و در سرور و شادى فضيلت به سر برد و از درون خود انگيزه هاى حسد، كينه، بغض و مظاهر انحراف از اصول نيكى را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آتش گرسنگى در جانش زبانه مى كشد، خون و شيره زندگى در بدن او مى خشكد، و حرارت و شعله ايمان در روح او خاموش مى شود، و دوستى و عشق به كينه ها و بغض هاى عميق و اطمينان خاطر و پاكى روح به بدبينى هاى سياه و وحشتناك تبديل مى شود، البته او نمى تواند فردى باشد كه به سيماى جالب زندگى اعتماد كند و به عدالت مردم ايمان بياورد، برادرش را نيك خواه باشد و به نزديكانش مهر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زنجيرهاى محكم و سنگين احساس پستى و خوارى و نقص ذاتى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احساسى كه پيوند ناگسستنى با احتياج و تنگدستى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او را بسته است، نمى تواند به كسى عشق بورزد و كسى را دوست بدارد و عشق و دوستى او را بالا ببرد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كسى كه نيازمند نان است، نمى تواند اهل فضل و دانش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نان براى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وسيلۀ صلح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عامل ثبات و انضباط بوده، و وسيله اى است كه انسان را براى درك و احساس و تفكر صحيح و ايجاد روابط دوستانه با مردم، آماده</w:t>
      </w:r>
    </w:p>
    <w:p>
      <w:pPr>
        <w:pStyle w:val="BookText"/>
        <w:rPr/>
      </w:pP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امام صادق عليه السلام از پيامبر نقل مى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الخبز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صلّيتم و به صُمتم و به حَجَجتم بيت 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نان گرامى است، به واسطه نان نماز مى خوانيد و روزه مى گيريد و به زيارت خانه خدا مى رويد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كتاب اطعمه و اشربه، باب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مطلب و احترام 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للخبز الذى لولاه ما كان يوماً يُعبدالاله</w:t>
      </w:r>
    </w:p>
    <w:p>
      <w:pPr>
        <w:pStyle w:val="BookText"/>
        <w:rPr/>
      </w:pPr>
      <w:r>
        <w:rPr>
          <w:rFonts w:ascii="Amiri" w:hAnsi="Amiri" w:eastAsia="Amiri" w:cs="Amiri"/>
          <w:color w:val="111111"/>
          <w:sz w:val="28"/>
          <w:sz w:val="28"/>
          <w:szCs w:val="28"/>
          <w:rtl w:val="true"/>
          <w:lang w:bidi="ar-SA"/>
        </w:rPr>
        <w:t>فاكرم الخبز و مِن اكرامه ترك انتظار الغير من ادامه</w:t>
      </w:r>
    </w:p>
    <w:p>
      <w:pPr>
        <w:pStyle w:val="BookText"/>
        <w:rPr/>
      </w:pPr>
      <w:r>
        <w:rPr>
          <w:rFonts w:ascii="IRNazanin" w:hAnsi="IRNazanin" w:eastAsia="IRNazanin"/>
          <w:color w:val="111111"/>
          <w:sz w:val="28"/>
          <w:sz w:val="28"/>
          <w:szCs w:val="28"/>
          <w:rtl w:val="true"/>
          <w:lang w:bidi="fa-IR"/>
        </w:rPr>
        <w:t>برترى با نان است كه اگر نبود، هرگز خداوند مورد پرستش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احترام بگذار و از احترام نان آن است كه با وجود آن منتظر خورش ديگرى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برطرف ساختن تنگدستى و نيازمندى، نردبانى است كه ملت مى تواند از پله هاى آن بالا رود و به اوج سعادت برسد و از پرتگاه نجات يابد، پرتگاهى كه در اثر محروميت و فشار، در آن سقوط كرده و احساس و درك پاك انسانى را از دست داده و اكثريت توده محروم را چنان بدبخت كرده بود كه آنها فكر مى كردند كه در روى زمين غريب و تنها بوده و از ميهن و از كار مفيد و ارزشمند و حتى از خودشان هم بيگانه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برچيدن بساط نيازمندى و تنگدستى، به تنهايى قادر است كه احساس عدم شخصيت و پست بودن را از بين ببرد و انسان را از سرنگونى در جهنم سوزان بغض ها و كينه ها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منافقان نفاق كنند و بر نفاق خود بيفزايند، تا واقعيت مردم در هر زمان و مكانى، آنها را تكذيب كنند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نفاق كنند تا خورشيد درخشان و ماه تابان و صفاى چشمه سار و گياه زمين</w:t>
      </w:r>
    </w:p>
    <w:p>
      <w:pPr>
        <w:pStyle w:val="BookText"/>
        <w:rPr/>
      </w:pPr>
      <w:r>
        <w:rPr>
          <w:rFonts w:ascii="Amiri" w:hAnsi="Amiri" w:eastAsia="Amiri" w:cs="Amiri"/>
          <w:color w:val="111111"/>
          <w:sz w:val="28"/>
          <w:sz w:val="28"/>
          <w:szCs w:val="28"/>
          <w:rtl w:val="true"/>
          <w:lang w:bidi="ar-SA"/>
        </w:rPr>
        <w:t>آنان را تكذيب و رسوا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 نفاق بورزند و دورويى كنند تا حقيقت زندگى و اراده حيات آنها را تكذيب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بدين علت نفاق مى كنند كه مى پندارند وسيله آرامش در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اجتماع بر حالت ثابتى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و پرخورى در يك طرف، فقر و گرسنگى در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اين اصل، پرخور نبايد مشيت زندگى و خواست حيات را بپذيرد، حياتى كه همۀ فرزندانش را به شدت دوست دارد و به خاطر همين دوستى است كه هميشه در تطور و تحول بوده و مى خواهد كه فرزندانش نيز در تحول و تطور باشند، ولى آدم پرخور و سير، راضى نيست كه در وضع او و ديگر مردم، تغيير و تبديلى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 در پندار منافقان، نبايد از حق پايمال شدۀ خود سخن گويد و آن را طلب نمايد و برضد زندگى اشراف و خوش گذرانى هايى كه وسايل عيش آنها از حلقوم بينوايان بيرون كشيده شد و در سفره سيران قرار گرفته است،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گرسنه حق پايمال شدۀ خود را طلب كند و به خاطر نانى كه از حلقوم فرزندانش بيرون كشيده شده، به پاخيزد، كافر و منحرف و اخلال گر گشته و امنيت و آسايش آسودگانى را مورد تهديد و خطر قرار داده كه در سايۀ كوشش او، ابريشم سفيد پوشيده و به استراحت پرداخته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 هاى منافقان در حفظ عوامل و علل پرخورى و امنيت اشراف، از يك طرف، و بنده و برده ساختن توده هاى شكم خالى و گرسنه، از طرف ديگر،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هر زمانى راه هايى دارند كه وضع و صفات آن زمان براى آنها آماده ساخته و در آن 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مشخص ترين اين راه ها، در تاريخ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از تفسير و تأويل مسائل دينى به دست آورده اند و در اين موضوع، اهل نفاق و سودپرستان، در يونان و روم، در بودائيت و يهوديت، در مسيحيت و اسلام، يك سان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نزديك ترينِ اين راه ها، براى بهره بردارى منافقان آن است كه آنها ادعا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شان به زهد و بى رغبتى در دنيا و سخت گيرى در معيشت و تحمل فقر و تنگدستى و دورى از هرگونه سركشى، دعوت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ادعا مى كنند و توده ها را بر آن مى خوانند، تا گنج ها و ثروت هاى زمين انباشته شود و آنها را از مردم دور كنند و خود با آسودگى كامل از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ادعا و اين دعوت و راهنمايى، بايد حقيقت را آن طور كه هست توضيح دهيم تا براى درك كامل اصولى مقدمه گردد كه على بن ابى طالب سياست و قانون حكومت خود را بر آن استوار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كه 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بخش بزرگ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قانع و زاهد بود و براى خود آسايش و راحتى نمى خواست و به نعمتى روى نمى كرد و به ساده ترين بهره از خوراك و پوشاك و آشاميدنى و وسايل ديگر زندگى، اكتفا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كنفوسيوس، حكيم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 براى شخص خود زهد در زندگى را انتخاب كرد و از دنيا به آن مقدارى اكتفا نمود كه دوستان و پيروان رسالتش، به چند برابر آن اكتفا نمى كنند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سقراط جامه و روپوش خود را در زمستان و تابستان عوض نمى كرد و از اين كه آزار خاك و سنگ به پاهاى برهنه اش برسد، اجتناب نمى كرد و از اين كه ناگوارى هاى طبيعت، در گرما و سرما، بر سر و شانه هاى عريان وى برسد، باكى نداشت و يا در دوران زندگى خويش حتى يك بار هم به خوش گذرانى و جاى راحت توجه ننمود و چه بسيار اتفاق افتاد كه چندين روز با گرسنگى دست وپنجه نرم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است كه مسيح، آن طور بود كه امام على صادقانه او را توصيف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زير سر مى نهاد و جامۀ خشن مى پوشيد و غذاى ناگوار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گرسنگى همدمش، ماهتاب در شب چراغش و سايه هاى زمين در تابستان سايبانش بود و ميوه و گل و گياهش هر چيزى بود كه زمين براى چهارپايان ارزانى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همسرى داشت كه او را به فتنه اندازد و نه فرزندى كه غمگينش سازد، نه مال و ثروتى كه به خود مشغولش دارد و نه آز و طمعى كه زبونش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در پايش و خدمت گزار وى، دست هايش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كه محمد چنان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از زيرپاى او برچيدند و براى ديگران گستردند و از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بازش داشتند و از تجملات و زيور آن منعش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زاهد و بى رغبت بر دنيا و سخت گير بر خويشتن بود و جز خوراك خشن نمى خورد و آن گاه هم كه مى خورد، شكم از طعام سير نمى كرد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ابوذر غفارى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در حالى كه هيچ وقت و هيچ روزى، دوبار غذا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هنگامى كه از خرما سير مى شد، ديگر از نان خود را سير نمى كرد و چه بسا ماه ها مى گذشت و در خانه او آتشى براى پختن نان يا غذايى روشن نمى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خود به دو جامه كهنه و بى ارزش و از خوراك آن به دو قرص نان اكتفا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كاخ و قصر، در كلبه اى كه مخصوص تنگدستان بود، سكونت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هاى او در قناعت و زهد بيشتر از آن است كه به حساب آيد و مشهورتر از آن كه براى آن دليلى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آنچه ما در بعضى از بخش هاى اين كتاب در اين زمينه آورده ايم، براى شاهد، كافى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رفيق او، ابوذر غفارى، به چند قرص نان خشك جوين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و زن و فرزندانش آن را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بود و به آن اكتفا مى كرد و در عين حال از وضع خود كمال رضايت و همه گونه آرامش خاطر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درست و صحيح است، ولى در اين جا نكتۀ ديگرى هم وجود دارد كه آن هم به طور كامل صحيح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داراى رسالتى بودند و در خود همين رسالت ها و مأموريت ها، براى آنان ماده قناعت و سيرى و ارضاى زندگى وجود داشت، و ديگران توان كار آنان را ندارند و آنچه را كه آنان به عهده داشتند، نمى توانند به عهده بگيرند و از انوار درخشانى كه در قلوب آنان مى درخشيد و به وضع آنان شكلى خاص مى بخشيد كه با ديگران قابل مقايسه نتوانند بود، در دل اينان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آنان، از انديشه مردم و توده ها، چيزى داشتند كه مانع از آن بود كه به خوراك و پوشاك و خواب دل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نظر نيروى بدنى و جسمانى چنان بودند كه مردم ديگر آن چنان نتوانند بود؛ مثلاً بودا، آن طور كه نقل مى كنند، در زمان خود نيرومندترين مردم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نيرومندترين رزمندگان يونان از لحاظ بنيه، ترسناك ترين و سرسخت ترين آنان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هم از نظر نيروى بدنى آن چنان بود كه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خواه اين زاهدان بانيرو و توان مخصوصى ممتاز باشند يا نباشند، در اين مورد، موضوع مهم ترى مطرح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به گوشه اى از زندگى اين مردان آگاهى يابد، نخستين چيزى را كه درك مى كند آن است كه اينان مردان تحول طلب و انقلابى بودند و هدف هاى انقلاب آنان از جامعه برمى خاست و روش هاى آنان در مبارزه، به چگونگى زمان و مكان و مربوط به كيفيت مردمى محدود بود كه در اطراف آنان و در جهان مى زيستند و در ميان آنها كسانى مانندسقراط، مسيح، على بن ابى طالب، در راه انقلاب خود كشته شدند ولى كسانى هم مانند بودا و محمد بودند كه تجاوزكاران امكان قتل آنها را نيافتند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انقلابيون كسانى هستند كه نمى توانند در زندگى به آسايش و راحتى و فراخى بپردازند، زيرا طبيعت انقلاب به آنها فرصت نمى دهد كه به عيش و نوش بپردازند، چون از شرايط عيش و نوش، ثبات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حمله دشمنان انقلاب، در نخستين مرحله متوجه رهبر انقلاب مى شود و او تا پيروز نشود تحت تعقيب و در زير فشار است و يك فرد انقلابى كه تحت تعقيب و فشار قرار گيرد، امكانى نمى يابد كه در زندگى به آسايش و خوشى بپردازد و لذت هاى دنيوى را طلب كند، مگر آن كه به هدف انقلاب برسد يا از آن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اين پيامبران انقلابى و دورى آنان از دنيا، از اين جا سرچشمه گرفته بود، ولى آنان در هر صورت، در آن نوع از زندگى كه براى خود اختيار كردند، و آن شكل از راه هاى قناعت كه انتخاب نمودند، آزادند و هيچ كس كوچك ترين حق اعتراضى بر اين روش انتخابى ندارد، زيرا آنان خود اين راه را پسنديدند و كسى آنها را مجبور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آنچه باقى مى ماند اين است كه به گفتارهاى كوتاه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آنها مردم را به زهد دعوت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بيفكنيم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و بزرگان اصلاح طلب تاريخ، مردانى انقلابى بودند كه در مبارزه و انقلاب از روش هاى زمان خود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انقلاب تنها با پرچمدار و رهبر آن پابرجا نمى شود، اگرچه در بنيادش از گفتارها و انديشه هاى او شكل يافته و روح آن بنا به مقتضاى محيط و تاريخى كه انقلاب در آن وقوع مى يابد، از تعليمات وى رنگ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انقلاب نيازمند گروهى از مردم است كه سربازوار در راه آن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از اين قرار باشد، اين گروه سربازان و ياران رهبر انقلاب، از لحاظ موقعيت و وضع بايد با رهبر خود هم آهنگ بوده و همه مانند او باشند و تنها اين واقعيت است كه مجوز بى رغبتى آنان به مزاياى</w:t>
      </w:r>
    </w:p>
    <w:p>
      <w:pPr>
        <w:pStyle w:val="BookText"/>
        <w:rPr/>
      </w:pPr>
      <w:r>
        <w:rPr>
          <w:rFonts w:ascii="IRNazanin" w:hAnsi="IRNazanin" w:eastAsia="IRNazanin"/>
          <w:color w:val="111111"/>
          <w:sz w:val="28"/>
          <w:sz w:val="28"/>
          <w:szCs w:val="28"/>
          <w:rtl w:val="true"/>
          <w:lang w:bidi="fa-IR"/>
        </w:rPr>
        <w:t>زندگى و قناعت شان به مايحتاج ضرورى، مى گردد و فقط همين حقيقت است كه صحت ادعاى آنها را در دعوت به قناعت كه از تعليمات رهبر انقلابى رسالت است، تجويز مى كند تا كوشش آنان را براى پيروزى انقلاب مصروف دارد و آنان را در اين جهاد، ثابت قدم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درواقع گفتارهاى كوتاه و اندكى كه از رهبران رسالت ها، درباره زهد و قناعت صادر شده، براى درمان استثنايى يك حالت موقت و مربوط به اشخاص خاص در زمان ها و مكان هاى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موقت براى اصلاح است و دعوت هميشگى به طلب فقر و اعراض از دنيا نيست، چنان كه براى تحسين نيازمندى در يك طرف و افزودن زياده طلبى در طرف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رسالت ها، اين سخت گيرى و دورى از لذات را نخواسته اند كه راه و رسم زندگى همه مردم باشد و هم چنين اكتفا به ابتدايى ترين و ساده ترين وسايل زندگى را نخواسته اند كه سنت و سرمشق براى همه قرار دهند، زيرا اگر موضوع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طور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انقلاب آنها هدف و غايتى نبود و هرگز هم دارندگان مقامات و افتخارات موروثى، صاحبان اموال احتكار شده، و اداره كنندگان حكومت هاى جائر و فاسد، بر ضد آنان به پا نمى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نه معقول است و نه مى توان پذيرفت كه بودا، يا مسيح، يا محمد، بر ضد اجتماعى كه در آن غارتگر و غارت شده، آكل و مأكول، ستمگر و ستم ديده، و گرسنه و سير وجود دارند، قيام كرده و بنيان آن را ويران سازد و پايه هاى آن را درهم بكوبد و زندگى خود و يارانش را در كفۀ پيروزى يا مرگ نهد، آن گاه خود و مردم را به داشتن همان اختلافات و برترى هاى طبقاتى پيشين، دعوت كند و ثروت بى حساب ثروتمندان و فقر و تنگدستى بى حد بينوايان و وضع غلط قبلى را كه گروهى در بدبختى و عده اى در عيش و نوش مطلق بودند، تحسين وتأييد نمايد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تعليمات رهبران رسالت ها و از زندگى آنان، چيزهايى داريم كه منافقان و</w:t>
      </w:r>
    </w:p>
    <w:p>
      <w:pPr>
        <w:pStyle w:val="BookText"/>
        <w:rPr/>
      </w:pPr>
      <w:r>
        <w:rPr>
          <w:rFonts w:ascii="IRNazanin" w:hAnsi="IRNazanin" w:eastAsia="IRNazanin"/>
          <w:color w:val="111111"/>
          <w:sz w:val="28"/>
          <w:sz w:val="28"/>
          <w:szCs w:val="28"/>
          <w:rtl w:val="true"/>
          <w:lang w:bidi="fa-IR"/>
        </w:rPr>
        <w:t>رياكاران را رسوا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كه با عبارات و حرف هايى كه از خود ساخته اند، مردم را به زهد و سخت گيرى و فقر مى خوانند و آن را ناجوانمردانه به اين مردان انقلابى نسبت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زندگى و تعليمات آنان چيزهايى داريم كه عقيدۀ ما را درباره اين كه آنان خود زهد ورزيدند ولى به زهد دعوت نكردند، كاملاً تأييد مى كند و نشان مى دهد كه آنان بر خود سخت گرفتند ولى براى همه مردم، زندگى خوش و راحتى را خواستند كه نه فقير باشد و نه بيچارۀ درمانده، نه غارتگر باشد و نه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همۀ اينها به خاطر ايجاد يك زندگى اجتماعى عادلانه و يك حيات اخلاقى و معنوى شرافت مندانه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 پاك بوداست كه در كتاب بشارت خود، به لزوم و ضرورت كار به خاطر سعادت و آسايش مردم، نه به خاطر فقيرساختن و افكندن آنها در دوزخ تنگدستى كه بعضى آن را براى فرزندان زمين نيكو جلوه مى دهند،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خو درا به همان اندازه اى كه در بدبختى روحى و معنوى طبقات مردم مسئول مى داند، در فلاكت هاى مادى شان نيز مسئول مى شمارد و از گفته 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ديگران كمك و يارى كنيد و دل هاى خود را، جايگاه محبت آنان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كنفوسيوس است كه گويى فقر را لعن و نفرين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دشوار است كه انسان فقير باشد و سرزنش نشنود، و ثروتمند باشد و خودخواه نباشد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بزرگ، قسمت مهمى از تعليمات خود را به تشويق مردم به كار و كوشش و اهميت دادن به جنبه مادى زندگى شان، اختصاص داده است، بدون آن كه بدبختى و محروميت مادى را درنظر كسانى كه مى خواهند از نظر معنوى غنى باشند، نيكو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جاودانه و تاريخى او، اين كلمات جالب است كه زندگى در روى</w:t>
      </w:r>
    </w:p>
    <w:p>
      <w:pPr>
        <w:pStyle w:val="BookText"/>
        <w:rPr/>
      </w:pP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خواست هاى آن كه ضامن بقاى سعادت بار زندگى است و به يك اندازه شامل جنبه هاى مادى و معنوى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مجسم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من، نماز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سقراط است كه در ميان شرايط حكومت و زمامدارى، شرطى را برتر و لازم تر از اين نمى داند كه حاكم بايد پايبند منافع و مصالح همگان باشد و هرگز راهى براى غارت مردم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وسايل زندگى، براى مردم آنچه مى خواست كه خود به آن قناعت كرده بود، براى او گوارا بود كه بر مردم نيز سخت گيرى و زهد و بى رغبتى را بپسندد، چنان كه براى خود برگزيده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اصلاح قوانين و تصحيح سياست مى كوشد و تجاوز و تجاوزكاران را به خاطر يك هدف اساسى مورد حمله قرار مى دهد و آن هدف رفع نيازمندى از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برابرى در حقوق و وظايف را روح حكومت مى شمارد، چنان كه نگهدارى آن را وظيفه حاكم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جنگى همه جانبه، بر ضد عواملى برپا مى دارد كه در ميان فرزندان يك سرزمين، در ثروت ايجاد تمايز مى نمايند و به افرادى كه ثروت را بدون درنظرداشتن منافع عموم، جمع مى كنند، سخت مى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از گفت وگوها و مباحثات مشهور وى آگاه باشد، در يكى از آنها، اصرار حكيمانه او را مى بيند كه چگونه آسايش و رفاه مادى توده را محورى مى داند كه كار و عمل هيئت حاكمه و كسانى كه در فكر حكومت هستند، بايد در چهارچوب آن دور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براى كانديداهاى حكومت آتن، سؤالاتى را مطرح مى سازد كه بيشتر در خصوص توزيع عادلانۀ ثروت در ميان مردم و اصولاً شناسايى منابع ثروت است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مسيح، انقلابى بزرگ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فقط به نان زندگى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دليل روشنى است كه مسيح مقام نان را بزرگ مى شمرد و اشاره اى است به</w:t>
      </w:r>
    </w:p>
    <w:p>
      <w:pPr>
        <w:pStyle w:val="BookText"/>
        <w:rPr/>
      </w:pPr>
      <w:r>
        <w:rPr>
          <w:rFonts w:ascii="IRNazanin" w:hAnsi="IRNazanin" w:eastAsia="IRNazanin"/>
          <w:color w:val="111111"/>
          <w:sz w:val="28"/>
          <w:sz w:val="28"/>
          <w:szCs w:val="28"/>
          <w:rtl w:val="true"/>
          <w:lang w:bidi="fa-IR"/>
        </w:rPr>
        <w:t>اين كه رفع نيازمندى و فراهم ساختن مادۀ بقاء، اساس و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مسيح با اين گفتار مى خواهد، به طور كلى مخالف آن چيزى است كه پدران روحانى و سوداگران عبادات، آن را مطرح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روحانى و سوداگرانى كه خواسته اند نان را از مردم بگيرند تا به حد كافى براى خود و خويشان و نزديكان خود، و كسانى كه نسبت به آنها التفات دارند، آن هم به خاطر مجد و عظمت پدر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آورند و فراهم سازند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تاريخ نيز شواهد بسيارى در اين زمينه دارد 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گناه از طرف كشيشان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آن از اين قرار بود كه پاپ لئون دهم چون براى تمام كردن بناى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كافى نداشت، برآن شد كه به وسيله عفو گناهان وجهى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لوح نيز پول مى دادند و گناه خود را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دامنه كار وسعت يافت و با دادن پول به پدران روحانى، ممكن بود كه حتى روح امواتى كه در برزخ به غضب خدايى گرفتار بودند، شاد و خشنود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بدعت ناروا، بعدها شكل سنت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گرفت به طورى كه در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گناهان و بعد با رسم و اساس گناه بخشى مخالفت ورزيد، از طرف پاپ تكفير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تفصيل اين داستان را در ترجمۀ فارسى تاريخ عمومى آلبرماله،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تفسيرى كه پدران روحانى از اين سخن مى كنند، تفسير غلطى است و مردم را از انديشه كار به خاطر نان دور مى كند، يا آنان را فريب مى دهد كه كار كنند ولى از ثمرۀ دسترنج خود بهره نبرند، چون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زودگذر است و نعمت و خوشى واقعى، جز در آخرت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نان را اساس بقاى زندگى قرار دهد و سپس نظر شما را به اين نكته جلب مى كند كه فقط نان، پايه و مايه زندگى نيست، بلكه شما بايد پس از به دست آوردن نان، به تهذيب روح و</w:t>
      </w:r>
    </w:p>
    <w:p>
      <w:pPr>
        <w:pStyle w:val="BookText"/>
        <w:rPr/>
      </w:pPr>
      <w:r>
        <w:rPr>
          <w:rFonts w:ascii="IRNazanin" w:hAnsi="IRNazanin" w:eastAsia="IRNazanin"/>
          <w:color w:val="111111"/>
          <w:sz w:val="28"/>
          <w:sz w:val="28"/>
          <w:szCs w:val="28"/>
          <w:rtl w:val="true"/>
          <w:lang w:bidi="fa-IR"/>
        </w:rPr>
        <w:t>پاك كردن درون نيز مشغول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اراده مسيح متوجه به فراوانى و افزايش مزاياى زندگى و نيكى هاى زمينى براى همه مردم نباشد، در صورتى كه او در نمازى كه به انجام دادن آن دعوت كرده، چيزى بزرگ تر از طلب كردن نان نمى يابد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ما كه در آسمان 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اندازه كفاف ما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اعظم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انقلاب قاطع و كوبنده بر ضد غاصبان غارتگر و رياكار، كاهنان و طبقه حاكمه و سوداگران،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فخرفروشانى كه از كوشش فقيران زندگى مى كنند و خون آنان را مى مكند، همان گونه كه كرم ها از شيره درختان بارور،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انقلابى بزرگ با اين گفتار صريح، در درجۀ اول فراوانى نان و آب و پوشاك را براى همۀ مردم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صريحى كه در سخت ترين و وحشتناك ترين دوران هاى استعمار سرزمين ما از طرف روميان، در يك اجتماع بزرگ از همه طبقات، بيان شد كه در آن اشراف، منافقان، كاهنان، پدران روحانى و نوكران پرخور و مفتخور قيصرها را رسوا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بارهاى سنگين و طاقت فرسا را بر دوش مردم مى نهند در حالى كه خود حتى انگشتان شان را رنجه نمى كنند؛ آنها همۀ كارهايى را كه مى كنند براى جلب توجه مردم است، عمامه هاى خود را نمايش مى دهند و دامن لباس هاى خود را بلند مى سازند و در مهمانى ها متكاى نخستين را مى خواهند و در مجامع و محافل، صدر مجلس و در كوچه و بازار سلام و احترام را دوست دارند، آنها ميل دارند كه مردم آنان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 سرور من، بخوانند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 نماز و نيايش اين گروه منافقان رياكار را نمى پذيرد، زيرا آنان حاصل كوشش مردم را مى خورند و مردم را از نانى كه حق آنان است بازمى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كاتبان و فريسيان رياكار، واى بر شما كه خانه هاى بيوه زنان را مى چاپيد و براى عوام فريبى، نماز خود را طولانى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بيوه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مسيح، جز خانه هايى كه گروهى گرسنه و تنگدست و نيازمند در آنها جمع شده اند،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تهيدستى از نظر انقلابى بزرگ چون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با تنى رنجور و نگاهى نافذ و كوبنده كه چون صاعقه در چهرۀ پريده رنگش مى درخشيد، به غاصبان مى نگريست و با آتش گفتارش آنان را خاكستر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امپراتورى روم و سربازان و قوانين و استعمار شديد آن غالب آمد، چنان كه بر كاهنان اورشليم و اشراف و بزرگان و همه رسوم و عادات آنان پيروز گرديد تا جا را براى مردمى باز كند كه نان گرسنه را نمى خورند و آب تشنه كام را نمى آشامند و از ثمرۀ كار و كوشش مردم به تن پرورى نمى پردازند كه چاق و فربه شوند و از روم براى استعمار سرزمين هايى كه متعلق به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آيند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انقلابى بزرگ كه براى تجليل و تمجيد زندگى انسان،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كسى كه سوداگران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منافع شخصى خود كه با فقيرساختن توده مردم بستگى داشت، گفته ها و تصميم هاى وى را وارونه ساخته و تكذيب كردند، همان كسى است كه هنگامى كه به دقت در ريش هاى بلند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پيرامون آنها دم شيطان مى جنبيد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نگريست و به شدت در صورت آنها كه حاكى از پول دوستى و گواه بر وقاحت و بى شرمى درونى آنها بود نظر افكند، بر استثمارگران و تن پروران و دشمنان توده كه براى ربودن لقمه نان گرسنه و كوشش كارگر، توطئه مى چيدند و خانه هاى بيوه زنان را مى خوردند و بر كارگران و كشاورزان ستم مى ورزيدند، اين لعنت جاودان و نفرين كوبنده را فرستاد و تمجيد و تقديسى را كه در درون خود به آن عادت داشتند، تقبيح كرد و آنان را همانند توفانى سخت تكان داد و به لرزه درآورد،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افعى 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انقلابى بزرگ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تا از زندگى انسان تجليل و تمجيد كند، هر كارى را كه در خدمت به انسان نباشد تقبيح مى كند ولو اين كه آن كار در نزد مردم، به مثابۀ يك امر مقدس و يك موضوع مورد پرستش، تلقى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گروهى از يهوديان به رياست بزرگ كاهنان خود به نزد وى آمدند كه او را در شئون عبادات شان بيازمايند، تا چيزى در جهت ردّ او بيابند و آن گاه او را گناه كار قلمداد كنند و نفاق و دورويى خود را از چنگ راستى و صدق او و حقارت و پستى خود را از عظمت وى برهانند و نجات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به راه خود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با وى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مذاكره پرداختند، به همه آنان با نگاه تندى كه توطئه را به شدت تمام درهم مى پيچيد، نظر افكند و رئيس بزرگوار آنان را چنين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رياكار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گويا رئيس بزرگوار عقل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جامه ابريشمى زربفت كه بدن مقدس پدر روحانى را پوشانيده بود، تكانى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انقلابى، از نو به جناب رئيس كاهنان نگريست تا بار ديگر او را از جامه نفاق بيرون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رياكار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خاطر انسان قرار داده شده، نه انسان به خاطر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عبادات و همه شعائر و راه ها براى خدمت به انسان به وجود آمده و نخستين چيزى كه مى توان به وسيله آن به انسان خدمت نمود، آماده ساختن راه در برابر او، براى به دست آوردن نان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مسيحى كه لقب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انتخاب كرد، كار و كوشش براى نان را مورد ستايش قرار مى دهد و فراهم كردن وسيلۀ زندگى براى همه مردم را اساس هر دين و مظهر هر عبادتى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وقتى مى خواست ايمان حقيقى را در دل مردم آزمايش كند كه از نظر وى در درجه اول ايمان به انسان بود،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شدم، مرا غذا داديد تشنه شدم سيرابم كرديد، غريب بودم، پناهم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اينها را گفت، ولى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مى خواندم و شما با من نماز</w:t>
      </w:r>
    </w:p>
    <w:p>
      <w:pPr>
        <w:pStyle w:val="BookText"/>
        <w:rPr/>
      </w:pPr>
      <w:r>
        <w:rPr>
          <w:rFonts w:ascii="Amiri" w:hAnsi="Amiri" w:eastAsia="Amiri" w:cs="Amiri"/>
          <w:color w:val="111111"/>
          <w:sz w:val="28"/>
          <w:sz w:val="28"/>
          <w:szCs w:val="28"/>
          <w:rtl w:val="true"/>
          <w:lang w:bidi="ar-SA"/>
        </w:rPr>
        <w:t>خوانديد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 مسيح در اين زمينه، بيشتر و وسيع تر از مجال اين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هاى او توطئه گران براى ربودن نان گرسنگان را رنج مى دهند و بر بدن آنها چون تازيانه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هاى چهارگانه پر از اين گونه سخنان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براى نمونه و به عنوان اشاره بايد گفت كه همين اناجيل اربعه دستور مى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گونۀ راست تو سيلى زدند، تو گونۀ چپ را نيز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 مى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سياست دخالت نكنيد و كار قيصر را به قيصر و كار خدا را به خدا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صريحاً اعلام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قباى تو را گرفتند تو رداى خود را نيز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ميل تو را با خود بردند، تو ميل ديگر را نيز با آنان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تعليمات و ده ها نوع ديگر از اين قماش، نشان مى دهد مسيحيت فعلى ماهيت انقلابى ندارد و تعليمات مسيح نيز در سايه تحريف پدران روحانى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شده و شكل معكوسى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صرف نظر از تعاليم اصلى عيسى مسيح كه در همان دوران هاى نخستين دگرگونه شد و از بين رفت، اناجيل فعلى مسيحيان هيچ گونه ارزش زنده اجتماعى ندارند و بنا به اعتراف خود مسيحيت، فاقد قوانين لازم اقتصادى و سياسى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در اين زمينه با مؤلف ارجمند هرگز هم عقيده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 هم چنين است سخنان وى كه با آنها بينوايان و بيچارگان را بر ضد غارت گران و غاصبان حقوق شان و كسانى كه سرزمين آنان را مستعمره ساخته اند، برمى انگيزد و به مقاومت دعوت مى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آيا اتهام بزرگى كه كاهنان يهود آن را براى محاكمه مسيح و قتل وى، براى رومى ها آوردند، مگر همين بذر انقلاب كوبنده اى نبود كه مسيح آن را در دل هاى رنج ديدگان، بيچارگان، بردگان و همه كسانى كه در شرف غرق شدن در درياى بى كران و وحشتناك گرسنگى، تشنگى، بى پوشاكى، آوارگى و عبوديت بودند،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اتهام بزرگ او اين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توده را تحريك كرده و نمى گذارد ماليات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مسيح مردم را از پرداخت ماليات به قيصر باز مى داشت؟ آيا به خاطر زيادكردن نانى نبود كه قيصر و امراى وى و طبقه اى كه بر مردم برترى يافته بودند، از گلوى گرسنگان و خانۀ مستمندان و دست يتيمان خارج ساخته و غارت مى كردند؟</w:t>
      </w:r>
    </w:p>
    <w:p>
      <w:pPr>
        <w:pStyle w:val="BookText"/>
        <w:rPr/>
      </w:pPr>
      <w:r>
        <w:rPr>
          <w:rFonts w:ascii="IRNazanin" w:hAnsi="IRNazanin" w:eastAsia="IRNazanin"/>
          <w:color w:val="111111"/>
          <w:sz w:val="28"/>
          <w:sz w:val="28"/>
          <w:szCs w:val="28"/>
          <w:rtl w:val="true"/>
          <w:lang w:bidi="fa-IR"/>
        </w:rPr>
        <w:t xml:space="preserve">و افزون براين، مگر كاهنان اورشليم در نزد نمايندۀ قيصر به لزومِ حفظ و ادامه روش قيصر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قيصرهاى كوچك و دنباله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غارت مردم و احتكار ثروت هاى مادى آنان، سخن پراكنى نكردند آن گاه كه به وى ابلاغ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دار نزنى، هرگز دوست دار قيصر نخواهى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مسيح در ميان انبوه مردمى كه در بين آنها حاكم و محكوم و غارتگر و غارت شده، وجود داشتند، به پا نخاست كه همۀ آنها را، با اين سخنان جاودان مورد خطاب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چراغى روشن شود و در زير كفه ترازو قرار گيرد، بلكه بايد بر مناره نهاده شود تا بر همۀ اهل خانه نور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افراد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چراغى كه در اين جا روشنى بخش است ولى نور آن به جاى ديگر نمى رسد، بايد از بين برده شود و به جاى آن چراغى روشن گردد كه حرارت و نور را به همه گوشه ها مى رساند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جا، آيا آنهايى كه اين اراده و تصميم حكيمانه و انقلابى را كه براى همه طبقات مردم، به طور كلى، حق كافى در زندگى سعادت مندانه را مى خواهد، تحريف و تكذيب مى كنند و كسانى كه زهد وگوشه نشينى و فقر و قناعت بى پايان را نيكو جلوه مى دهند تا مزايا و نيكى هاى زمين را براى ذات مبارك خودشان گرد آورند و در سايه نعمت هاى زمين، در باغ هاى سرسبز و خرم سكونت كنند، آيا اينها آن گونه كه خود مسيح نام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رياكاران، منافقان و افعى زادگان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محمد، برادر مسيح است كه برضد اجتماعى قيام نموده كه مملو از آكل و مأكول، غارتگر و غارت گشته، سركوب شده و برترى طلب و مالامال از كسانى كه در راه حفظ اختلافات طبقاتى بين مردم، به مثابه يك قانون و يك اصل ثابت و نابودى طبقات فقير از فرط فقر و تهيدستى مى كوشيدند و قرآن از زبان او با مردم چنين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فِي مَنٰاكِبِهٰا وَ كُلُوا مِنْ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اطراف زمين برويد و از روزى آن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مندشدن از وسيله بقاء كه خوردن از روزى هاى زمين است، امر مى كند و آن را ويژه گروهى خاص از مردم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انسان بايد به طعام خود بنگرد، ما آب را فرستاديم و سپس زمين را شكافتيم و در آن دانه و انگور و سبزى ها و زيتون و خرما و باغ هاى پردرخت و ميوه و گياه رويانده و پرورش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سه چيز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گياه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كسى كه كار مى كند، پاداش مى دهد و تأييد مى كند و به تهيه آنچه خوشبختى زندگى او را حفظ نمايد، امر مى كند و ترغيب و تشويق مى نمايد كه در روى زمين نيازمند و فقير و دردمند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او مى آورند، بين ياران و اصحابش تقسيم و توزيع مى كند و به دخترش فاطمه اميدوارى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نخست مردم استفاده كنند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جا دربارۀ روش محمد نسبت به نيازمندى و ثروتمندى، سخن را به درازا نمى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فصل آينده، بيان روشنى از چگونگى دعوت انسان در</w:t>
      </w:r>
    </w:p>
    <w:p>
      <w:pPr>
        <w:pStyle w:val="BookText"/>
        <w:rPr/>
      </w:pPr>
      <w:r>
        <w:rPr>
          <w:rFonts w:ascii="IRNazanin" w:hAnsi="IRNazanin" w:eastAsia="IRNazanin"/>
          <w:color w:val="111111"/>
          <w:sz w:val="28"/>
          <w:sz w:val="28"/>
          <w:szCs w:val="28"/>
          <w:rtl w:val="true"/>
          <w:lang w:bidi="fa-IR"/>
        </w:rPr>
        <w:t>اسلام خواهد آمد كه در آن، به كار مفيدى كه سود آن عايد انجام دهنده آن مى گردد؛ به طورى كه او ديگر نيازمند و گرسنه نمى شود و فقير و بيچاره نمى گردد نويد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كار سودمند در اسلام محمد، بر هر روزه و نمازى برترى مى يابد، همان طور كه در مسيحيت مسيح،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كه فقر را نمى پسندد و نمى پذيرد و نيازمندى و تنگدستى را نيكو جلوه نمى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خود نزديك به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زودى در فصل آينده، عظمت محمد را در آگاهى بر بسيارى از رموز و اسرار بنيادهاى اجتماعى بيان مى كنيم و هم چنين بزرگى وى را در دعوت به ايجاد يك زندگى زيبا و عالى كه پايه و اساس آن كار سودمند و پاداش به نيكى ها باشد، نشان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ابوذر غفارى است كه با آن زهد و قناعت و سخت گيرى بر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حق اعتراض بر كيفيت زندگى انتخابى وى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همه جانبه سختى را بر ضد فقر برپا مى كند و سرانجام هم در راه دفاع از حقوق مردم و زندگى بهتر، شهيد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درخشان او در جنگى كه عليه 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ساختن برپا داشته بود،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فقر و تهى دستى به سرزمينى روى آورد، كفر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كفر ورزيدن بر هرگونه كمال و ارزش انسانى و همه گونه فضيلت و عبادت است و باز از گفته 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كسى كه در خانه خود قوتى ندارد، در شگفتم كه چگونه با شمشير آخته به جنگ مردم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زاهدان و قناعت پيشگانى كه به نصيحت مردم پرداخته و ارشاد آنان را به عهده داشته اند، گروه بسيارى هستند كه مردم را از اين كه زهد بورزند و قناعت كنند و در نيازمندى به سر برند و مزاياى زندگى و نيكى هاى زمين را براى غارت گران بگذارند، منع نموده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گروه را حتى در اسفار عبرانى ها مى يابيم كه خداى آنها، در بسيارى اوقات</w:t>
      </w:r>
    </w:p>
    <w:p>
      <w:pPr>
        <w:pStyle w:val="BookText"/>
        <w:rPr/>
      </w:pPr>
      <w:r>
        <w:rPr>
          <w:rFonts w:ascii="IRNazanin" w:hAnsi="IRNazanin" w:eastAsia="IRNazanin"/>
          <w:color w:val="111111"/>
          <w:sz w:val="28"/>
          <w:sz w:val="28"/>
          <w:szCs w:val="28"/>
          <w:rtl w:val="true"/>
          <w:lang w:bidi="fa-IR"/>
        </w:rPr>
        <w:t>سخت گير و خشمناك بوده و شباهت اندكى به خداى مسيح و محمد دارد كه به عقيده اين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خداى عبرانيان بيشتر سخت گير است، شما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بينيد كه شمشير انتقام را بر ضد كسانى كه نان فقير را مى ربايند و عليه خود فقير و تنگدستى كه زهد و قناعت مى ورزد و خود را تسليم كسانى مى كند كه خودشان را بزرگ و سرور ساخته اند، برافراشته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يشوع بن سيراخ</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نسخه عبرانى اين كتاب مفقود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نسخه اى را كه در بين سال هاى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مسيح نوشته شده بود، ديده است و مى گويند پسر وى كه مؤلف كتاب مسطور است، آن را از عبرانى به يونانى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مزيد اطلاع در اين زمينه به كتاب قاموس كتاب مقدس ترجمه و تأليف هاكس آمريكايى، چاپ بيروت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ماده ابوكريفا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يشوع بن سيراخ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نيز از اين گونه اناجيل، چندسال پيش، به زبان انگليسى در آمريكا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است كه فرياد مى 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كش را از دست ستمگر نجات بده و در قضاوت كوچك و بى مقدار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از نيازمند برمگردان و كارى نكن كه لعنت انسان را به سوى تو جلب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خود را در راه برادر و دوستت به كار ببر و آن را در زير سنگ نگذار كه بپوسد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سلطنت، به خاطر ستمگرى ها و زورگويى ها و ثروت ها، از امتى به امت ديگر منتقل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را در رفع نيازش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يتيمان باش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يشوع بن سيراخ با اين دعوت خود، وجدان و باطن افراد را مورد توجه قرار داده و آن را به شكل قانون دولت درنياورده، به حكم جبر زمان است كه او را در اين مرز و حد نگه داشته است و ما در اين جا درصدد بيان اين نكته هستيم كه حتى زاهدان</w:t>
      </w:r>
    </w:p>
    <w:p>
      <w:pPr>
        <w:pStyle w:val="BookText"/>
        <w:rPr/>
      </w:pPr>
      <w:r>
        <w:rPr>
          <w:rFonts w:ascii="IRNazanin" w:hAnsi="IRNazanin" w:eastAsia="IRNazanin"/>
          <w:color w:val="111111"/>
          <w:sz w:val="28"/>
          <w:sz w:val="28"/>
          <w:szCs w:val="28"/>
          <w:rtl w:val="true"/>
          <w:lang w:bidi="fa-IR"/>
        </w:rPr>
        <w:t>قناعت پيشه، آن وسايل زندگى ابتدايى و ساده اى را كه براى خود برگزيده بودند، براى ديگران پيشنهاد نمى كردند و آنان را آگاه ساختند كه فقر، ظلم است و فقير بايد قانع نباشد، مگر آن كه به حق مشروع خود در زندگى سعادت مندانه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آنچه يشوع بن سيراخ، زاهد قناعت پيشه و سخت گير بر خويشتن مى گويد، گوش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زندگى، آب و نان و لباس و خانه اى است كه عيب ها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گفتار او كه در شناسايى حال فقير و غنى مى گويد، گوش فرادهيد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چون فقير مظلوم شده و ستم ديده است، فقر مورد تقبيح قرار مى گيرد، و در آن نوعى تحريك غيرعلنى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 ظلم مى كند و عربده مى كشد و فقير ستم مى بيند و ناله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انسانى قانع و زاهد باشى و بخواهى كه هم چنان فقير بمانى و ثمره كوشش تو را استثمارگران غارت كنند، ابن سيراخ چهره اى از تو در برابر استثمارگران ترسيم مى كند كه ديدن آن تو را تحريك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سودمند باشى، تو را استثمار مى كند و اگر بى ثمر باشى، به خوارى مى كشاند و اگر مالى داشته باشى، با تو معاشرت مى كند و مال و دارايى تو را مى خورد و از بين مى برد، در حالى كه خود زحمت و رنجى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سيراخ مى يابيم كه بينوايان را به گرفتن حقوق خود در رزق و روزى مى خواند و بر استثمارگران طبقات توده خشم مى ورزد،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نيز كه براى خود زهد و قناعت را برگزيده بود،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از منافقان سخن مى گويد و در سردمدار آنان را محتكران ثروت ها و غصب كنندگان حقوق توده ها مى داند و دربارۀ يكى از آنان سخنى مى گويد كه به شدت براى اهل تجاوز و احتكار، تكان دهنده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اموالى را مى بلعد ولى آنها را استفراغ كرده و پس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درون او بيرون مى كشد، چون او بر بيچارگان ستم كرده و خانه ها را غارت نموده و</w:t>
      </w:r>
    </w:p>
    <w:p>
      <w:pPr>
        <w:pStyle w:val="BookText"/>
        <w:rPr/>
      </w:pPr>
      <w:r>
        <w:rPr>
          <w:rFonts w:ascii="IRNazanin" w:hAnsi="IRNazanin" w:eastAsia="IRNazanin"/>
          <w:color w:val="111111"/>
          <w:sz w:val="28"/>
          <w:sz w:val="28"/>
          <w:szCs w:val="28"/>
          <w:rtl w:val="true"/>
          <w:lang w:bidi="fa-IR"/>
        </w:rPr>
        <w:t>آباد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جمع شده از راه ستم را كه در گنج هايش نهاده، آتش، بدون آن كه بر آن بدمند، خواهد سوخت و آنچه كه در گوشه هاى آن باقى بماند،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گناه او را كشف كرده و زمين بر او سخت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محتكران را كه بدون رنج و زحمت، از منافع و كوشش بينوايان زندگى مى كنند و هم چنين كشاورزانى را كه كار نموده و درو مى كنند و گرسنه و تشنه، بدون جامه و پناهگاه به سر مى برند، با اين سخن جالب و درخشان چنين توصيف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بر حدود ديگران تجاوز مى كنند و گله گاو و گوسفند را مى برند و چهارپاى يتيم را به كار مى كشند و گاو بيوه زنان را به گرو مى گيرند؛ بيچارگان را از خود مى رانند و همه بينوايان را محروم مى كنند؛ مزرعه اى را كه مال آنها نيست، درو مى نمايند و غاصبانه انگور را مى چينند؛ پابرهنگان عريان را بى لباس مى گذارند كه در سرما پوشاكى ندارند، از باران كوه ها خيس مى شوند و پناه گاهى نمى يابند و در شكاف صخره ها و سنگ ها مخفى مى شوند، يتيمان را از پستان مادر دور مى سازند، دارايى بينوايان را به گرو برمى دارند و آنان را عريان و گرسنه مى گذارند و درحالى كه در ميان خطوط داس، درمزرعه ذوب مى شوند و در كارگاه هاى نوشيدنى ها، پا به زمين مى كوبند و كار مى كنند در حالى كه خودشان تشنه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پيامبران عهد عتيق، شاعر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زهد و بى رغبتى به دنيا به آن جا رسيد كه پابرهنه و عريان راه مى رفت و سال ها مورد شگفت و اعجاب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اشعياء در برابر تجاوزكاران و منافقان و محتكران چنان محكم مى ايستد كه هيچ ستمگرى را ياراى مقابله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پوست اهل ستم وتجاوز را با زبان شعر بى نظير و انديشه اى نيرومند، مى شكافد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مردم دعوت مى كند كه نسبت به همديگر عادلانه رفتار كنند وگرنه بار گناه بر آنان سنگينى كرده و چهره شان مسخ خواهد شد و زمين زير پاى آنها آلوده گشته و آنان سقوط خواهد كرد كه ديگر نمى توانند برخيزند و آن گاه ميهن آنان گورستانى</w:t>
      </w:r>
    </w:p>
    <w:p>
      <w:pPr>
        <w:pStyle w:val="BookText"/>
        <w:rPr/>
      </w:pPr>
      <w:r>
        <w:rPr>
          <w:rFonts w:ascii="IRNazanin" w:hAnsi="IRNazanin" w:eastAsia="IRNazanin"/>
          <w:color w:val="111111"/>
          <w:sz w:val="28"/>
          <w:sz w:val="28"/>
          <w:szCs w:val="28"/>
          <w:rtl w:val="true"/>
          <w:lang w:bidi="fa-IR"/>
        </w:rPr>
        <w:t>مى شود و آبادى شان به ويرانه اى تبديل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مملكت ستمگر در زبان او، همان سرزمين منافقانى است كه احتكار كرده و غصب مى نمايند و كار كارگر و كوشش فقير را مى خورند و آن گاه براى خداى خود نماز بسيارى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اشعياء مملكت ستمگر را مورد خطاب قرار داده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 و بزرگان تو، شركاى دزدانند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رشوه را دوست دارند، به يتيم عدالت نمى كنند و فرياد بيوه زنان به گوش آنان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اينان را مورد خطاب قرار داده و بر آنان مى 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ستمگرانى را كه هستى بينوايان و درماندگان را حيف و ميل مى كنند، و بر كسانى كه جور و باطل مى نويسند كه حق ضعيفان و بيچارگان را پايمال كنند و آنان را از حكومت و عدالت خواهى بازدارند و حق درماندگان ملت را سلب كنند تا بيوه زنان غنيمت آنها باشند و يتيمان را غارت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مى نگرد كه ثروت هاى ملت را احتكار كرده و خود توده را استثمار مى كنند و آن گاه مردم را به زهد و قناعت مى خوانند، و مى بينند كه آنان به روزه و ساير واجبات عبادتى خودشان، اهميت زيادى مى دهند، صداى خود را در گوش هاى آنان به طنين انداخته و به شدت فرياد مى 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ايام روزه تان هدف خود را مى يابيد و همه كارگران خود را به ذلت و خوارى مى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دشمنى و مشاجره روزه مى گيريد و مى خواهيد نفاق به وجود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نگيريد كه صداى خود را در بالاترها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روزه چنين است كه در آن فقط انسان خود را به زحمت مى اندازد؟ آيا انسان وقتى كه سر خود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خم كند و خاك و خاكستر را فرش خود نمايد، اين را روزه مى نامند؟</w:t>
      </w:r>
    </w:p>
    <w:p>
      <w:pPr>
        <w:pStyle w:val="BookText"/>
        <w:rPr/>
      </w:pPr>
      <w:r>
        <w:rPr>
          <w:rFonts w:ascii="IRNazanin" w:hAnsi="IRNazanin" w:eastAsia="IRNazanin"/>
          <w:color w:val="111111"/>
          <w:sz w:val="28"/>
          <w:sz w:val="28"/>
          <w:szCs w:val="28"/>
          <w:rtl w:val="true"/>
          <w:lang w:bidi="fa-IR"/>
        </w:rPr>
        <w:t>آيا آن روزه اى كه خدا آن را برترى داده و برگزيده است اين نيست كه پيوند يوغ ها و زنجيرهاى نفاق گسسته گردد و ستم ديدگان و به بندكشيده شدگان آزاد شوند و هرگونه قيد و بندى از آنان برداشته شود؟</w:t>
      </w:r>
    </w:p>
    <w:p>
      <w:pPr>
        <w:pStyle w:val="BookText"/>
        <w:rPr/>
      </w:pPr>
      <w:r>
        <w:rPr>
          <w:rFonts w:ascii="IRNazanin" w:hAnsi="IRNazanin" w:eastAsia="IRNazanin"/>
          <w:color w:val="111111"/>
          <w:sz w:val="28"/>
          <w:sz w:val="28"/>
          <w:szCs w:val="28"/>
          <w:rtl w:val="true"/>
          <w:lang w:bidi="fa-IR"/>
        </w:rPr>
        <w:t>و هم چنين، روزۀ كسانى كه كارگران را زير سلطه خود مى برند تا فقير هم چنان فقير بماند و بر ثروت ثروتمند افزوده شود و آنهايى كه زنجيرهاى نفاق را به جاى گسستن، پيوند مى دهند و كسانى كه بر بيچارگان و ضعيفان سخت مى گيرند و فشار مى آورند و آنها را از برداشتن و درهم ريختن يوغ بدبختى و درماندگى و عبوديت از گردن شان بازمى دارند، روزۀ اينها از نظر اشعياء بدترين و زشت ترين اقسام بى ارزشى و نفاق و بى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اشعياء براى بار ديگر به اين منافقان مى نگرد و مى بيند كه آنان نماز را هم مانند روزه، با رياكارى و عوام فريبى و براى تقرب به خداوند از راهى كه به رشوه نزديكتر است، مى خوانند و در برپاكردن اين نماز افراط هم مى كنند، آن گاه اشعياء از زبان خداوند به آنها خطاب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شما دست هاى خود را به سوى آسمان باز مى كنيد، من چشمان خود را از شما برمى گردانم، و اگر نماز خود را بيشتر هم بكنيد، من به شما گوش نمى دهم، زيرا دست هاى شما خونين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انصاف پناه ببريد و مظلوم را يارى و كمك كنيد، نياز مردم را برطرف نماييد و بر يتيم رحم كنيد و از بيوه زنان حمايت و پشتيبانى بنماييد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زيبا و جالب است تصويرى كه اشعياء از اين ستمگران نشان مى دهد كه ناتوانان بيچاره را غارت مى كنند و كوشش آنان را احتكار مى نمايند و سپس زهد و فقر و بى رغبتى به دنيا را براى آنان نيكو جلوه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اشعياء آنها را چنين تعريف مى كند كه در جامعه، عضو زايد و بى ارزشى بيش نيستند و باد و توفان</w:t>
      </w:r>
    </w:p>
    <w:p>
      <w:pPr>
        <w:pStyle w:val="BookText"/>
        <w:rPr/>
      </w:pPr>
      <w:r>
        <w:rPr>
          <w:rFonts w:ascii="IRNazanin" w:hAnsi="IRNazanin" w:eastAsia="IRNazanin"/>
          <w:color w:val="111111"/>
          <w:sz w:val="28"/>
          <w:sz w:val="28"/>
          <w:szCs w:val="28"/>
          <w:rtl w:val="true"/>
          <w:lang w:bidi="fa-IR"/>
        </w:rPr>
        <w:t>هم به ناچار آنان را از بين خواهد برد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مانند كاه دست خوش باد و توفانند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ترتيب زاهدان و قناعت پيشه گان، از رهبران رسالت ها و كسانى كه پشت سر آنها بودند، همه در يك حقيقت اساسى مبتنى بر ضرورت اصلاح مردم با رفع نيازمندى هاى مادى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تا بدين وسيله در راه فضيلت هاى روحى و درونى، فرصت و مجال وسيعى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آنها كه زهد ورزيدند و قناعت كردند، براى آن بود كه مادۀ اكتفا و سيرى و زندگى را چنان كه گذشت، در خود رسالتشان يافته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مسيح، راه اقدام جسورانه و اعجازآميزى را مى پيمايد كه بى شرمى و وقاحت استثمارچيان را با قدم هاى خود مى كوبد و عظمت و خودپسندى و كارهاى نيرنگ آميزشان را نابود مى كند و پشت كسانى را كه با اهريمن احتكار و غصب معاهده اى امضا نموده و با جور و ستم پيمان بسته بودند با تازيانه هاى زندگى كه به خاطر خويشتن خشمناك بود، مى زند و همانند گردبادى شديد و كشنده و طوفانى پرتگرگ، بر منافقان مى وزد و سخت مى گيرد وآنان را به شدت به زمين مى افكند، در آن هنگام كه ضعيفان را به خوددارى از پرداخت ماليات دعوت مى نمايد، در واقع دست هاى استعمارگران رومى و قيصر، را از آنان كوتاه مى سازد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شهامت مقدس او را در راه مرگ به دست منافقان و استعمارگران رهبرى مى كند، تا اين كه دو نفر از درماندگان، در حالى كه او به سوى اورشليم پيش مى رفت به نزد وى آمده و از او خواستند كه در چپ و راست وى حركت كنند و او با مهربانى به آنها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مى توانيد جامى را بنوشيد كه من به زودى خواهم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دو نفر را از راه مهر و دوستى از سر راه خود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منافقان نفاق ورزيدند و بعضى از سخنان مسيح و قسمتى از فصول زندگانى وى را طورى تفسير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نيكو جلوه دهد، تا نيكى ها و نعمت هاى زمين را براى خودشان نگهدارند كه از آن به مثابه غنيمتى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شوند و مانند جباران و ستم پيشه گان بر مردم حكومت كنند تا هستى غارت شده بينوايان در خانه هاى اينان جاى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تاريخ ما هم، در دوران بنى اميه و پس از آن، چون سردمداران حكومت ها خواستند كه نفوذ و قدرت و ظلم و طغيان آنان ادامه يابد و پابرجا شود به نوكران خائن خود اشاره كردند كه احاديث و رواياتى را جعل كنند و از آنها براى مردم بندها و زنجيرهايى بسازند كه اينان را در سركوب كردن و به بندكشيدن آزادگان و استثمار توده ها كمك و يارى كند و آن خائنان هم احاديثى را از زبان انبياء به هم بافتند كه بر سربه زيرى و سكوت و خضوع و خدمت و تسليم شدن ترغيب و تشويق مى كنند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كسى كه از سيرت و روش پيامبران آگاهى درستى داشته باشد، به خوبى مى فهمد كه آنان فقر را پست شمرده و محكوم كردند و دوزخ را جاى هر منافقى قرار دادند كه مردم را به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فرصت طلبان و سودجويان زمان آنها، برضد آنان به پا نمى خاستند و يا درماندگان و بينوايان در پيرامون پيامبران جمع نمى 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مردان نخستين عرب، شواهد فراوانى از اعمال خود را براى ما به يادگار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دلالت بر اين دارد كه آنان طبيعت و حقيقت رابطه بين كارهاى فرد و سيستم اجتماعى و هم چنين به ماهيت پيوندهاى محكمى كه ارتباط هميشگى</w:t>
      </w:r>
    </w:p>
    <w:p>
      <w:pPr>
        <w:pStyle w:val="BookText"/>
        <w:rPr/>
      </w:pPr>
      <w:r>
        <w:rPr>
          <w:rFonts w:ascii="IRNazanin" w:hAnsi="IRNazanin" w:eastAsia="IRNazanin"/>
          <w:color w:val="111111"/>
          <w:sz w:val="28"/>
          <w:sz w:val="28"/>
          <w:szCs w:val="28"/>
          <w:rtl w:val="true"/>
          <w:lang w:bidi="fa-IR"/>
        </w:rPr>
        <w:t>بين عمل انسان و مايحتاج ضرورى مادى وى دارد، پى برده و آن را عميقاً فهميده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بدين وسيله خواسته اند به افسانه موهوم جدايى كامل اعمال و كارهاى معنوى و روحى يا كوشش هاى ذهنى و فكرى، از وضعيت مادى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اند به اين افسانۀ دردناك مشرق زمين پايان بخشند كه از روزگارى كه شرق به وجود آمده، در آن شايع گشته و هميشه هم به دور فكر واحدى مى چرخد كه در بنيان و جوهر خود، هيچ وقت اختلافى نيفتاده است، اگرچه در كيفيت بيان و روش تعبير، ممكن است تفاوتى به وجود آمده باشد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قناعت پيشگى است و اين كه قناعت گنجى است فناناپذير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اكتفاء به آن چيزى است كه اهل كهانت و پدران روحانى آن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زوال پذير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پيشين عرب اين حقيقت را دريافتند و براى درهم كوبيدن و برچيدن افسانۀ چندش آورى كوشيدند كه هم چنان تا امروز هم شرق ما را به حماقت و زشتى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افسانۀ خنده آور دعوت به فقر و اكتفا به گنج قناعتى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راستى كه بعضى از آن بزرگان، در پيكار بر ضدفقر به مرحله اى رسيده اند كه موجب شگفتى انسان مى گردد، درست به آن مقدار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فقيرسازى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پدران روحانى و قديسان بزرگوار به آن مژده و بشارت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انسان را برمى انگيزد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جامعه و نظام اجتماعى موجب ارتكاب جرم و پيدايش گناهى شده باشد، چه بسا كه آنان در تبرئه مجرم و گناه كار كوشيده اند، چنان كه اگر تحريم چيزى باعث نسبت دادن گناه به مسبب غيرحقيقى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بتواند مسبب اصلى را زير پرده پنهان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كردن آن چيز حرام كوشش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حادثه جالبى گوش كنيد كه متفكر كم نظير خالد محمد خالد</w:t>
      </w:r>
      <w:r>
        <w:rPr>
          <w:rStyle w:val="FootnoteAnchor"/>
          <w:rtl w:val="true"/>
        </w:rPr>
        <w:footnoteReference w:id="57"/>
      </w:r>
      <w:r>
        <w:rPr>
          <w:rFonts w:ascii="Amiri" w:hAnsi="Amiri" w:eastAsia="Amiri" w:cs="Amiri"/>
          <w:color w:val="111111"/>
          <w:sz w:val="28"/>
          <w:sz w:val="28"/>
          <w:szCs w:val="28"/>
          <w:rtl w:val="true"/>
          <w:lang w:bidi="ar-SA"/>
        </w:rPr>
        <w:t xml:space="preserve">در كتاب ارزشمند خود به نام من هنا نبدأ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جا شروع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و ما هم به طور اختصار آن را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از غلامان حاطب بن ابى بلتعه، شتر مردى از مزنيه را دزديده و به جرم خود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در نزد عمربن خطاب مطرح ساختند، عمر خود را در برابر جرمى ديد كه همه شرايط تقصير و موجبات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و سارق و اعتراف بدون فشار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چه چيزى بايد حكم دهد؟</w:t>
      </w:r>
    </w:p>
    <w:p>
      <w:pPr>
        <w:pStyle w:val="BookText"/>
        <w:rPr/>
      </w:pPr>
      <w:r>
        <w:rPr>
          <w:rFonts w:ascii="IRNazanin" w:hAnsi="IRNazanin" w:eastAsia="IRNazanin"/>
          <w:color w:val="111111"/>
          <w:sz w:val="28"/>
          <w:sz w:val="28"/>
          <w:szCs w:val="28"/>
          <w:rtl w:val="true"/>
          <w:lang w:bidi="fa-IR"/>
        </w:rPr>
        <w:t>عمر در صورت متهمين نظرى افكند و آن گاه گفتار خداوند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أَيْدِيَهُمٰا جَزٰاءً بِمٰا كَسَبٰا نَكٰالاً مِنَ اَللّٰهِ وَ اَللّٰهُ عَزِيزٌ حَكِيمٌ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دست هاى مرد و زن دزد را قطع كنيد، به پاداش كارى كه انجام داده اند، عقوبتى است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دستور قطع دست آنها را بدهد، ولى بار ديگر در صورت آنان خيره شد و به دقت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هايى رنگ پريده و زرد، چشم هايى كه هرگونه برق و درخششى در آنها خاموش شده، بدن هايى كه فقر و بدبختى آنها را فرسوده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اينها كيست؟ او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مولاى آنها، عبدالرحمن بن حاطب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داشتم دست هاى اينها را قطع كنم، اما فهميدم كه شما آنها را به زحمت انداخته و گرسنه نگه مى داريد، تا آن جا كه اگر يكى از آنان آنچه را كه خدا بر او حرام كرده، بخورد، بر او حلال مى گردد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ولى به خدا سوگند اگر دست آنها را</w:t>
      </w:r>
    </w:p>
    <w:p>
      <w:pPr>
        <w:pStyle w:val="BookText"/>
        <w:rPr/>
      </w:pPr>
      <w:r>
        <w:rPr>
          <w:rFonts w:ascii="IRNazanin" w:hAnsi="IRNazanin" w:eastAsia="IRNazanin"/>
          <w:color w:val="111111"/>
          <w:sz w:val="28"/>
          <w:sz w:val="28"/>
          <w:szCs w:val="28"/>
          <w:rtl w:val="true"/>
          <w:lang w:bidi="fa-IR"/>
        </w:rPr>
        <w:t>نبريدم از تو غرامتى مى گيرم كه براى تو دردناك و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صاحب شتر دزدى شده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تو چند مى ارزد؟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عبدالرحمن بن حاطب، مولاى غلامان 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هشتصد درهم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نظرى ناشى از هوش و مهربانى بر غلامان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شما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روش و سيرۀ على مالامال از سعى و كوشش در رفع نيازمندى از مردم است و قانون اساسى او در حكومت هم، مبتنى بر همين اساس است و البته تفصيل آن در جاى خود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زهد ورزيد و بر خود سخت گرفت، ولى راضى نشد مردم نيز مانند زندگى قناعت پيشه گان با فقر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چنين نبود او در برابر اشراف و غصب كنندگان اموال عمومى، آن چنان كه معروف است، نمى ايستاد و آنچه را كه مال آنها نبود و از آنها گرفت و به صاحبان اصلى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نيازمند و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آنها پس نمى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جوان بودم، در كوفه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على را ديدم كه بر سر دو تل كوچك طلا و نقره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على همه مال و دارايى را بين مردم تقسيم كرد تا آن جا كه ديگر چيزى از آن باقى نماند و سپس برگشت و هيچ چيز كم يا زيادى به خانه خود نبرد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همين على كه چيزى از مال و ثروت را به خانه خود نبرد، همان كسى است كه همه مردم را مورد خطاب قرار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دنياى خود، آن چنان بكوش كه گويى هميشه در آن به سر خواهى برد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راه و روش حق، در نظر على به چيزى بهتر و بالاتر از رفع نياز از مردم منتهى نمى گردد و او در اين زمينه گفتار صريحى دارد كه قابل تأويل و تفسير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را از راه آن بپيماييد، راه ها بر شما باز و مسرت بخش گردد و عيال وارى در ميان شما محتاج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فقيرى در بين شما به وجود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هنگامى كه عرب دوران جاهليت را مورد انتقاد قرار مى دهد، بر قناعت آنان به زندگى پست و ناچيز نيز حمله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مردمان عرب، در ميان سنگ هاى سخت مى خوابيديد و آب گل آلود مى آشاميديد و غذاى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بد و غيرسالم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تصريح مى كند كه او از غذاى گوارا و نيكو و پوشاك نرم و لطيف و مسكن زيبا و جالب بيزار نيست، ولى از آنها به اين جهت نفرت دارد كه در جامعه، گروهى بينوا و فقير وجود دارند كه اگر او از اين لذائذ استفاده كند، آنان نمى توانند از آنها بهره مند شوند و در اين تصريح، دليل آشكارى است بر اين كه على قبل از هر چيز براى همه مردم، بهره كافى از وسايل زندگى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بين مردم كسى يافت مى شود كه با سيرشدن آشنايى نداشته و انتظار يك قرص نان را ندارد، پيشوا و رهبر اين مردم هم بايد همانند آنان باشد و رنجى را كه آنان مى كشند، متحمل شود، تا آن كه كابوس گرسنگى و فقر از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از اين باشد، آن وقت معناى زمامدارى و رهبرى و مفهوم حكومت چگونه خواهد بود؟</w:t>
      </w:r>
    </w:p>
    <w:p>
      <w:pPr>
        <w:pStyle w:val="BookText"/>
        <w:rPr/>
      </w:pPr>
      <w:r>
        <w:rPr>
          <w:rFonts w:ascii="IRNazanin" w:hAnsi="IRNazanin" w:eastAsia="IRNazanin"/>
          <w:color w:val="111111"/>
          <w:sz w:val="28"/>
          <w:sz w:val="28"/>
          <w:szCs w:val="28"/>
          <w:rtl w:val="true"/>
          <w:lang w:bidi="fa-IR"/>
        </w:rPr>
        <w:t>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همين دل خوش كنم كه به من پيشواى مسلمانان بگويند، ولى در سختى ها و ناراحتى هاى روزگار با آنها شريك و همدم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ناگوارى هاى روزگار در نظر على، زشتى ها و تلخى هاى فقر و تنگدستى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دخترش را از زيور نمودن با يك گردن بند مرواريد در روز عيد، منع كرد، چون در ميان دختران ديگران، گروهى بودند كه نمى توانستند اين چنين زينت و آرايش</w:t>
      </w:r>
    </w:p>
    <w:p>
      <w:pPr>
        <w:pStyle w:val="BookText"/>
        <w:rPr/>
      </w:pPr>
      <w:r>
        <w:rPr>
          <w:rFonts w:ascii="IRNazanin" w:hAnsi="IRNazanin" w:eastAsia="IRNazanin"/>
          <w:color w:val="111111"/>
          <w:sz w:val="28"/>
          <w:sz w:val="28"/>
          <w:szCs w:val="28"/>
          <w:rtl w:val="true"/>
          <w:lang w:bidi="fa-IR"/>
        </w:rPr>
        <w:t>كنند و قبلاً گذشت كه او چگونه به دختر خود كه مى خواست در يكى از اعياد با گردن بندى، خود را زينت دهد امر كرد كه گردن بند امانتى و عاريه اى را به بيت المال برگرداند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فرزند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زنان مهاجر و انصار در چنين عيدى، با چنين زينتى خود را آرايش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على به زودى در آن ساعتى كه اداره امور مردم به دست او سپرده شود، از همين جا كار را آغاز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نان و آب و پوشاك براى همه مردم با اسلوب و روشى كه به راه هاى سوسياليسم نزديكتر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به طور كلى بايد دانست كه اسلام و رهبران آن، به جاى نام گذارى و عوام فريبى، در دنبال كار و واقعيت بودند و رفاه اجتماع و آسايش توده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دخالت حب و بغض هاى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و در اين راه هم چنان كه مى دانيم تا پاى جان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نيز اصول اقتصادى و اجتماعى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يا به قول مرحوم آية اللّٰه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اگر آن طور كه هست اجرا شود، بدون شك ما داراى مزاياى سوسياليسم و فاقد زشتى ها و جنايات كاپيتاليسم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صورتى كه حكومتى صالح و اسلامى، به مفهوم واقعى كلمه وجود داشته باشد و در صورتى كه اصول اقتصادى و اجتماعى اسلام، آن طور كه هست، بدون تحريف و تدليس، اجرا گردد وگرنه از جامعه هاى به اصطلاح اسلامى امروز كه نه از اسلام خبرى است و نه از حكومت آن، انتظار اصلاحات بنيادى و تحولات عميق را داشتن، خواب و خيالى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طبيعى است كه على كار را از اين جا شروع كند، زيرا او به خوبى مى داند تازيانه هاى دردناكى كه خداوند مردم را به وسيله آنها تنبيه مى كند، زياد است، ولى هيچ كدام از آنها مانند اين تازيانه وحشت زا، يعنى فقر دردناك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گويندۀ اين سخن نيست كه اعتقاد عميق وى را به ضرورت رفع نيازمندى مى رساند و از درك صحيح و آشنايى كامل او از اوضاع مردم و حقايق اشياء و مقدمات و نتايج امور، پرده برمى دارد؟ مرادم اين است كه آيا او صاحب اين گفتار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خود را با</w:t>
      </w:r>
    </w:p>
    <w:p>
      <w:pPr>
        <w:pStyle w:val="BookText"/>
        <w:rPr/>
      </w:pPr>
      <w:r>
        <w:rPr>
          <w:rFonts w:ascii="IRNazanin" w:hAnsi="IRNazanin" w:eastAsia="IRNazanin"/>
          <w:color w:val="111111"/>
          <w:sz w:val="28"/>
          <w:sz w:val="28"/>
          <w:szCs w:val="28"/>
          <w:rtl w:val="true"/>
          <w:lang w:bidi="fa-IR"/>
        </w:rPr>
        <w:t>تازيانه اى دردناك تر از فقر نزده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فقرى كه بعضى از زاهدنمايان آن را نيكو جلوه داده و مردم را به آن دعوت مى كنند و البته فهميده يا نفهميده، اشتباه مى كنند و راه خطا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فقرى كه امام على مانند پيامبر، در بين مردم با آن جنگيد، چنان كه انقلابى بزرگ، ابوذر غفارى، پيشرو پيروان و شيعيان على و قربانى بنى اميه و راه و روش آنان در حكومت و سياست، با آن پيكار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به خوبى دريافته بود كه فقر بر هرگونه فضيلتى غالب مى آيد تا فردا وسيله كفر و الحاد گردد و از همين جاست كه على هميشه و در هر ميدانى با فقر مى جنگيد و راه را بر آن مى بست و هركسى را كه موجب فقر مردم بود، مى كوبيد، زيرا اگر انسان باهوش و پراستعداد باشد، 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مرد باهوش را گنگ و 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داراى فرزندانى فداكار و دوستدار همديگر باشد، نه گروهى پراكنده كه نسبت به همديگر حسادت و بغض دارند و احساسى مانند يك فرد دور از وطن، غريب و ترسو پيدا كرده اند، بر اين وطن ضرورى است كه در ميان فرزندان خود فقيرى را باقى نگذارد، زيرا به طورى كه 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 در ميهن خود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 دردناك ترين حادثه زندگى انسان است در نزد على، از نظر رنج كمتر از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بزرگ، همان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و مقدس است اين تازيانه اى كه على آن را بر پيكر فقر و منافقانى كه آن را نيكو جلوه مى دهند، فرود مى آورد كه همۀ آنان را نابود مى كند، آن چنان كه لهيب آتش كاه را مى خورد و خاكستر مى كند و نيرنگ ها و حيله هاى آنان را در جلو ديدگان شان ريشه كن مى سازد، آن 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فقر در برابر من به صورت انسانى مجسم گردد، البته او را مى كشم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در نظر على بن ابى طالب، پيكر واحدى است كه امور متناقض نبايد در آن جمع شوند و نبايد نظام آن برپايه اختلاف در حقوق و وظايف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على بن ابى طالب هرگز نبايد عضوى سير و ديگرى گرسنه باشد و يا يكى كار كند ولى</w:t>
      </w:r>
    </w:p>
    <w:p>
      <w:pPr>
        <w:pStyle w:val="BookText"/>
        <w:rPr/>
      </w:pPr>
      <w:r>
        <w:rPr>
          <w:rFonts w:ascii="IRNazanin" w:hAnsi="IRNazanin" w:eastAsia="IRNazanin"/>
          <w:color w:val="111111"/>
          <w:sz w:val="28"/>
          <w:sz w:val="28"/>
          <w:szCs w:val="28"/>
          <w:rtl w:val="true"/>
          <w:lang w:bidi="fa-IR"/>
        </w:rPr>
        <w:t>برابرى در بهره بردارى براى غير كارگر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توجه و دقت خاص على بن ابى طالب به مبدأ، روزى بر او نگذشت مگر آن كه آن را به رسيدگى به كارهاى بندگان خدا در زمين، اختصاص داد و حتى هيچ كار كوچك را هم بى اهميت تلقى نكرد، زيرا همين بندگان خدا، زيباترين نمونه هاى خلقت كامل هستند و بينش على نسبت به مردم و هستى با سيره و روش پيامبر پيوند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شب را براى آسودگى و روز را براى كسب و معاش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برخورد على با جامعه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آن را زنده كرده و مطابق آن كار مى كند و آن را صالح و سالم مى خواهد و سپس پند و شمشير را در جاى خود به كار مى برد تا نظريات خود را تحكيم بخشد و روش و موقعيت خود را نسبت به مردم زمان خود،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چيزى مانند تحكيم پايه هاى عدالت اجتماعى توجه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بر آن گروهى كه بر او وارد شدند تا حكومتش را تبريك گويند و او كفش خود را با دست خود وصله مى زد، چنين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لنگه كفش، در نزد من از حكومت بر شما بهتر است، اگر حق را برپا ندارم و باطلى را از ميان 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كسانى كه در طلب آخرت هستند مى خواهد براى دست يابى بر نعمت هاى آن، پيش از هرچيزى از وسيله خدمت به مردم استفاده كنند و از اين جاست كه نيكى و خير آخرت را بر كسى كه آن را مى خواهد، منوط و مربوط به كار صحيح اجتماعى و در ميان مردم مى داند و در آغاز اين كار همكارى در تكثير و فراوانى نان و آب و پوشاك براى همه افراد بشرى و شركت در برطرف ساختن نيازمندى از همگان و مبارزه با ستمگران و يارى به ستمديدگان و آن گاه آشنانمودن مردم به حقوق خود و دفاع از آن قرار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امام على بر علاءبن زياد حارثى كه از يارانش بود، وارد شد و چون بزرگى</w:t>
      </w:r>
    </w:p>
    <w:p>
      <w:pPr>
        <w:pStyle w:val="BookText"/>
        <w:rPr/>
      </w:pPr>
      <w:r>
        <w:rPr>
          <w:rFonts w:ascii="IRNazanin" w:hAnsi="IRNazanin" w:eastAsia="IRNazanin"/>
          <w:color w:val="111111"/>
          <w:sz w:val="28"/>
          <w:sz w:val="28"/>
          <w:szCs w:val="28"/>
          <w:rtl w:val="true"/>
          <w:lang w:bidi="fa-IR"/>
        </w:rPr>
        <w:t>منزل او را ديد،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دنيا، با چنين خانه بزرگ چه مى كنى؟ مگر تو در آخرت به آن نيازمندتر نيستى؟ آرى، اگر بخواهى از همين خانه به خير آخرت 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مهمان پذيرايى كن و صلۀ رحم به جاى آور و حقوق مردم را در اين خانه به صاحبانش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توانى به خير آخرت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معناى نماز و روزه به كميل بن زياد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نيست كه نماز بخوانى و روزه بگيرى و صدقه بدهى، مهم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قلبى پاك و كارى مورد پسند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نماز مى خوانى و بر روى آنچه نماز مى گزارى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صحيح و مشروع نباشد، مورد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فقيه و دانشمندى در خدمت عقل و مردم باشد، آن وقت، فقط يك فقيه از نظر ارزش، بالاتر از هزار عابد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فقيه، براى اهريمن ناراحت كننده تر از هزار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دادن او به زندگى مردم در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نان روزانه آنها باعث شده بود كه وقتى كه خليفه بود صبحدم هر روز بيرون مى رفت و در بازارهاى كوفه مى گشت، در برابر مردم مى ايستاد و با صداى بلند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به خريداران نزديك شويد، با بردبارى و حوصله خود را آراسته كنيد، و از سوگندخوردن دورى جوييد و از دروغ بپرهيزيد و از ستم بركنار باشيد و ستمديدگان را يارى كنيد و پيمانه و ترازو را اصلاح نماييد، در كار مردم تقلب نكنيد و در روى زمين فساد برپا نسازيد و با فساد و تباهى زندگى ننماييد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نوف بكالى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اميرمؤمنان در مسجد كوفه بود، به نزد وى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رحمت و سلام و بركات خداوند،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رحمت و سلام و بركات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پندى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نيكى كن كه خداوند بر تو نيكى مى كند، گفتم باز هم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كه در روز قيامت با من باشى شاد و مسرور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يار و ياور ستم كاران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درواقع خدمت به انسان و برطرف ساختن نيازمندى مردم و برچيدن بساط ظلم و ستم، مبدأ شروع و نقطۀ اساسى در سياست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پيامبر بر وى نگاه كرد و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نيكوترين پيرايه هاى خود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بينوايان را در دل تو جاى داده و تو از اين كه آنان پيرو تو باشند، خشنود هستى و آنان از اين كه تو امام و پيشواى ايشانى، راضى و خشنودند</w:t>
      </w:r>
      <w:r>
        <w:rPr>
          <w:rFonts w:eastAsia="IRNazanin" w:cs="IRNazanin"/>
          <w:color w:val="111111"/>
          <w:sz w:val="28"/>
          <w:szCs w:val="28"/>
          <w:rtl w:val="true"/>
          <w:lang w:bidi="fa-IR"/>
        </w:rPr>
        <w:t>.»</w:t>
      </w:r>
      <w:bookmarkStart w:id="151" w:name="pg9247_108584"/>
    </w:p>
    <w:p>
      <w:pPr>
        <w:pStyle w:val="Heading3"/>
        <w:numPr>
          <w:ilvl w:val="2"/>
          <w:numId w:val="1"/>
        </w:numPr>
        <w:rPr/>
      </w:pPr>
      <w:bookmarkStart w:id="152" w:name="__RefHeading___Toc4338688_2870459653"/>
      <w:bookmarkStart w:id="153" w:name="_Toc56"/>
      <w:bookmarkEnd w:id="151"/>
      <w:bookmarkEnd w:id="152"/>
      <w:r>
        <w:rPr>
          <w:rtl w:val="true"/>
        </w:rPr>
        <w:t>پيش از امام</w:t>
      </w:r>
      <w:bookmarkEnd w:id="153"/>
    </w:p>
    <w:p>
      <w:pPr>
        <w:pStyle w:val="BookText"/>
        <w:rPr/>
      </w:pPr>
      <w:r>
        <w:rPr>
          <w:rFonts w:ascii="IRNazanin" w:hAnsi="IRNazanin" w:eastAsia="IRNazanin"/>
          <w:color w:val="111111"/>
          <w:sz w:val="28"/>
          <w:sz w:val="28"/>
          <w:szCs w:val="28"/>
          <w:rtl w:val="true"/>
          <w:lang w:bidi="fa-IR"/>
        </w:rPr>
        <w:t>كسى كه سير بخوابد و همسايه او گرسنه باشد، ايمان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شما غذايى گواراتر از دسترنج خود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سپاس گزار مردم نباشد، خدا را شكرگزار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سه چيز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گياه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احتكار كند، خطاكار است و هركس كه از زمين چيزى به زور و ستم بستاند، از هفت زمين به گردن او طوقى آويخته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دندانه هاى شانه با هم برابرند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ميان دو نفر، از نماز و روزه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يك ساعت از يك سال عبادت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همگى روزى خوار خداوندند و محبوب ترين فرد در نزد او، كسى است كه به حال مردم مفيدتر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خوش رفتارى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همديگر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 بخواهند چه نخواهند، برادر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كه درباره موقعيت و نظريه على بن ابى طالب درباره جامعه و نظام اجتماعى و انسان و حقوق آن به تفصيل بحث كنيم، ضرورى است يك بررسى كوتاه</w:t>
      </w:r>
    </w:p>
    <w:p>
      <w:pPr>
        <w:pStyle w:val="BookText"/>
        <w:rPr/>
      </w:pPr>
      <w:r>
        <w:rPr>
          <w:rFonts w:ascii="IRNazanin" w:hAnsi="IRNazanin" w:eastAsia="IRNazanin"/>
          <w:color w:val="111111"/>
          <w:sz w:val="28"/>
          <w:sz w:val="28"/>
          <w:szCs w:val="28"/>
          <w:rtl w:val="true"/>
          <w:lang w:bidi="fa-IR"/>
        </w:rPr>
        <w:t>و اجمالى پيرامون موقف پيامبر درباره همه اين امور به عمل آوريم و روش وى را در امر زندگى مورد توجه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 شئون مردم و مسائل جامعه عنايت تام و كاملى داشت و اسلام چنان كه در روابط عمومى نظارت داشت به رفتار فردى نيز، با قانون گذارى و برنامه ريزى توجه مى نمود و درواقع اسلام چيزى جدا از جامعه و قوانين ضرورى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اهميت دادن به جامعه به جايى رسيده كه هر خدمت اجتماعى را شكلى از عبادت شمرده است و بلكه خدمت به مردم، در مفهوم عبادت صحيح و ايمان نيك و كامل بالاتر از اقامه شعائر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ميان دو نفر، بهتر از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زير براى اثبات اين روش صريح و روشن در اسلام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عبدالله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پيامبر در سفرى بوديم و در ميان ما چند نفر روزه بودند، اتفاقاً روز گرم و سوزانى در محلى پياده شديم و كسى بيشتر در سايه بود كه با خود پارچۀ حفاظى داشت و بعضى هم با دست خود جلو حرارت خورشيد 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از كار بازمانده و افتادند و آنهايى كه روزه نگرفته بودند، خيمه ها را برپا كردند تا همه در سايه باشند و سپس چهارپايان را آب دادند و سيراب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همۀ اجر و پاداش را آنهايى بردند كه روزه نبودند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اين ماجرا، دليل قاطعى بر اين وجود ندارد كه پيامبر اجازۀ اقامۀ فرائض دينى را به حساب معاش نمى گذاشت و درنظر او موضوع افطار و روزه، هرگاه مانع سازندگى و كوشش بوده و مزاحم خدمت اجتماعى گردد و موجب ازكارافتادن وسايل زندگى و اسباب بقا و منظم ساختن سعى و كوشش به آن نحوى كه تعاون دسته جمعى خواستار آن است، بشود، بى اهميت خواهد شد؟ روى همين اصل، پيامبر افطار را در ماه روزه به خاطر خدمت به مردم، بر روزه در ماه روزه كه با عزلت و</w:t>
      </w:r>
    </w:p>
    <w:p>
      <w:pPr>
        <w:pStyle w:val="BookText"/>
        <w:rPr/>
      </w:pPr>
      <w:r>
        <w:rPr>
          <w:rFonts w:ascii="Amiri" w:hAnsi="Amiri" w:eastAsia="Amiri" w:cs="Amiri"/>
          <w:color w:val="111111"/>
          <w:sz w:val="28"/>
          <w:sz w:val="28"/>
          <w:szCs w:val="28"/>
          <w:rtl w:val="true"/>
          <w:lang w:bidi="ar-SA"/>
        </w:rPr>
        <w:t>خمودى و دورى از عمل و كار سودمند و مفيد همراه باشد، ترجيح مى دهد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البته روزه در ماه روزه، در ايام سفر به طور كلى ساقط است تا انسان دچار مشكلاتى نشود، چنان كه در صورت اضطرار نيز وجوب آن موقتاً برطرف مى شود، ولى به بهانه كار و معاش نمى توان واجبات اسلامى را ترك كرد و با توجه به اين كه اوقات عبادات اسلامى محدود است و از ساعات روز و ايام هفته و ماه و سال، قسمت بسيار ناچيزى را اشغال مى كند، نمى توان گفت كه آنها را به خاطر كارهاى ديگر، بايد كنار بگذاريم و فقط به خاطر ماديات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ضرورتى در پيش باشد نخست بايد از خواب و تفريح و گردش و غيره كسر كنيم نه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آقاى حبيب بورقيبه، رئيس جمهورى تونس كه چندسال پيش آن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كارگران به خاطر كار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ماه رمضان را روزه نگيرند، ناشى از عدم فهم حقيقت روزه بود و انگيزه اى جز غرب زدگى و تظاهر به تجددطلبى و روشنفكرنمايى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بورقيبه ها، واقعاً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كارگران به وقت خود اهميت بدهند، آنها را از شركت اجبارى در ميتينگ هاى قلابى و استقبال ها و جشن ها و دمونستراسيون هاى ضدملى و غيره بازدارند، نه از نماز و روزه كه باعث تهذيب نفس و پاكى روح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واجبات اسلامى جز در صورت اضطرار، تعطيل بردار نيست خواه آقاى بورقيبه به لزوم آن فتوا بدهد و يا روشنفكران كافه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ويسكى خوار، هوادار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براين، آيا در گفتار پيامبر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از شما كه كار بد و زشتى را ديد، با دست خود آن را تغيير دهد و آن كس كه نتوانست با زبان خود و آن كه به آن هم قدرت نداشت در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ضعيف ترين مراتب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آشكارى بر اين نيست كه بايد عملى را انجام داد كه نفع آن همگانى باشد و سودش عايد عموم مردم گردد؟ و هم چنين اشاره صريحى بر مسئوليت سنگينى نيست كه جامعه و فرد، هردو، در برچيدن زشتى ها به عهده دارند؟ البته احاديث نبوى زيادى وارد شده كه به طور قطع مى رساند فضيلت و برترى آن كسى كه به نحوى و به شكلى به مردم خدمت مى كند، به مراتب بيشتر از مقام و فضيلت عابد و زاهد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عالم و دانشمندى به نفع اجتماع و مردم كار مى كند، از نظر پيامبر بدون شك بهتر و برتر از يك ميليون عابد گوشه نشين است، چنان كه ماه شب چهاردهم بر ميليون ها ستاره برترى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برترى عالم بر عابد، چون برترى ماه نسبت به ساير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انديشه و عقل را بزرگ مى شمارد، براى اين كه انديشه نيرويى است سازنده و به وجودآورنده اكتشافاتى است كه در سراسر زمين به مردم سود مى رساند، و پيامبر در اين بزرگداشت انديشه، تا آن جا پيش مى رود كه بالاتر از آن متصور نيست،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يك ساعت، بهتر از عبادت يك سال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اسلام به خاطر اهميت دادن به جامعه و نظام اجتماعى و آنچه باعث زنده شدن آن مى گردد و در تشويق مردم به زمين و كار و كوشش در آن و بهره بردارى از خيرات و نيكى هاى آن، در اين راه و روش ويژه، پيش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آنچه در زمين است، براى شما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زمين را براى مردم نهاد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 كُلُوا مِنْ رِزْقِهِ وَ إِلَيْهِ اَلنُّشُورُ</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است كه زمين را براى شما رام ساخت، پس در اطراف آن بگرديد و از روزى آن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تشكر و سپاس گزارى از مردم را تنها راه سپاس از خداوند مى داند و معتقد است هركس كه حق مردم را نشناسد و براى آنها ارزشى قائل نشود، خدا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شكر مردم را به جاى نياورد، شكر ايزد را به جاى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تقديس و بزرگداشت كار و كوشش مفيد و نتيجه بخش، پيامبر تا مرحله عظيمى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تعريف و تمجيد و تشكر از كارگر اكتفا نمى كند، بلكه دستى را مى بوسد كه از كثرت كار ورم كرده و پينه بسته باشد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دستى است كه خدا و پيامبرش آن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بهترين دلايل علاقۀ پيامبر به كار و كوشش،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مرد نيرومند و رشيدى را كه جسمى سالم و بنيه اى محكم و عضلاتى ورزيده داشت و راه مى رفت، ديده و آرزو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او اين قوه و نيرو را در راه خدا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اين سخن حكيمانه را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براى اين بيرون آمده كه براى پدر و مادر پير خود كار كند، او در راه خداست و اگر براى اين خارج شده كه به خاطر دختران خردسال خود كوشش نمايد، او در راه خداست و اگر براى اين بيرون آمده كه در راه همسر خود كوشش كند و او را از حرام بازدارد، او در راه خداست و اگر به خاطر اين خارج شده كه براى خود كار كند و از نيازمندى و گدايى دورى جويد، او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هاى حديث، بسيارى از احاديث پيامبر را نقل مى كنند كه پيامبر در آنها كار را ارج مى نهد و كارگر را احترام و اكرام مى كند و از جملۀ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بندۀ با ايمان پيشه ور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غذايى گواراتر و بهتر از دسترنج خود نخورده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درجايى كه كار و كوشش، اين ارزش بلكه اين مقام و قداست را داشته باشد، پس بايد كارگر هم در كار خود دقت و توجه لازم را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كار مى كند، سود مى برد و سود مى رساند و خود را در جامعه نيكوكار مى كند و بدين</w:t>
      </w:r>
    </w:p>
    <w:p>
      <w:pPr>
        <w:pStyle w:val="BookText"/>
        <w:rPr/>
      </w:pPr>
      <w:r>
        <w:rPr>
          <w:rFonts w:ascii="IRNazanin" w:hAnsi="IRNazanin" w:eastAsia="IRNazanin"/>
          <w:color w:val="111111"/>
          <w:sz w:val="28"/>
          <w:sz w:val="28"/>
          <w:szCs w:val="28"/>
          <w:rtl w:val="true"/>
          <w:lang w:bidi="fa-IR"/>
        </w:rPr>
        <w:t>جهت خداوند هم او را دوست دارد و اين كار او را به خداوند نزديك مى سازد و محمد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كه اگر كارى را به عهده مى گيريد، كامل و دقيق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اسلام زمين را رام مى داند كه مردم بر آن راه بروند و از محصولات آن بخورند و از خيرات و نيكى هاى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ديد كه موقف و نظريه اسلام درباره توزيع و تقسيم اين محصولاتى كه از زمين برمى خيزد، چيست؟</w:t>
      </w:r>
    </w:p>
    <w:p>
      <w:pPr>
        <w:pStyle w:val="BookText"/>
        <w:rPr/>
      </w:pPr>
      <w:r>
        <w:rPr>
          <w:rFonts w:ascii="IRNazanin" w:hAnsi="IRNazanin" w:eastAsia="IRNazanin"/>
          <w:color w:val="111111"/>
          <w:sz w:val="28"/>
          <w:sz w:val="28"/>
          <w:szCs w:val="28"/>
          <w:rtl w:val="true"/>
          <w:lang w:bidi="fa-IR"/>
        </w:rPr>
        <w:t>آيا استفاده از آن، تنها حق گروه و طبقه خاصى از افراد جامعه است؟ يا اين كه اين خيرات، براساس كار و كوشش و كاركرد و احتياج توزيع مى شود؟ آيا اين نعمت ها و محصولات بايد به صورت كامل در اختيار پادشاهان و فرمانداران و ثروتمندان و غاصبان باشد يا آن كه از حقوق همگان است و جامعه در توزيع عادلانه آن كه موجب پابرجايى بناى محكم آن خواهد بود، نظارت و همكارى دارد؟</w:t>
      </w:r>
    </w:p>
    <w:p>
      <w:pPr>
        <w:pStyle w:val="BookText"/>
        <w:rPr/>
      </w:pPr>
      <w:r>
        <w:rPr>
          <w:rFonts w:ascii="IRNazanin" w:hAnsi="IRNazanin" w:eastAsia="IRNazanin"/>
          <w:color w:val="111111"/>
          <w:sz w:val="28"/>
          <w:sz w:val="28"/>
          <w:szCs w:val="28"/>
          <w:rtl w:val="true"/>
          <w:lang w:bidi="fa-IR"/>
        </w:rPr>
        <w:t>اسلام با ديد عدل و منطق به توده مى نگرد و هرگز احدى از مردم را فراموش نمى كند و هيچ كس هم بدون كار و كوشش، برترى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كوشش و رنجى هم پاداشى دارد كه جامعه بايد آن را پرداخته و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صفات اجتماع سالم اين نيست كه كارگر در آن گرسنه بماند ولى افرادى تن پرور، بى عرضه، بيكاره و حيله گر در آن به حد اشباع بخورند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از اوصاف جامعه سالم و استوار اين نيست كه رنج و زحمت كارگر را نديده بگيرد و در مقابل، كسى را مقدم بشمارد كه در روى خيرات و نعمت هاى زمين كار نمى كند،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كامل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قريش در زمان جاهليت چنين بود و گروه بنى اميه در آن، مردم را به زنجير كشيده و استثمار مى كردند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بينيم كه اسلام اسراف و عياشى و خوش گذرانى را با تأكيد بسيار در جامعه اى كه اكثريت افراد آن فقير و بى چيز هستند، تحريم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خوش گذرانى و ولخرجى را كه در مقابل آن نيازمندى توده، و تنگدستى مردم به چشم مى خورد، تحريم مى كند و به خوبى مى داند كه اين گشادبازى ها و تن پرورى ها در اين چنين اجتماعات و در ميان گروه و طبقه اى خاص امكان پذير نيست، مگر آن كه در طرف ديگر آن، محروميت ها و گرسنگى ها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چون در شأن شرافت و حق انسانى نيست كه ثمره رنج و كوشش او را انسانى ديگر استثمار كند و چون اسراف و خوش گذرانى ولخرجان و تجاوزكاران، در جامعۀ نيازمندى، بدون اين استثمار مقدور نيست، مى بينيم كه پيامبر خانه ها و كاخ هاى اشراف را، خانه هاى اهريمنان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هاى شياطين را نمى بينيم مگر همين خانه هايى كه مردم به ديبا پوشانده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مِنْ قَرْيَةٍ بَطِرَتْ مَعِيشَتَهٰا فَتِلْكَ مَسٰاكِنُهُمْ لَمْ تُسْكَنْ مِنْ بَعْدِهِمْ إِلاّٰ قَلِيلاً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چه بسيار كشورها را كه رفاه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مغرورشان كرده بود هلاك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مسكن هايشان كه پس از آنها، جز اندكى، مسكون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با اين بيان جالب و عجيب و زيبا، با آنان مى جنگد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زمانى كه بخواهيم مملكتى را نابود سازيم، ثروتمندان را امر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عياشى چنان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كارهاى ناشايست بپردازند و سزاوار هلاكت گردند، پس ويرانش كنيم، ويرانى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آن كه محروميت در كنار توانگرى و نيازمندى در برابر غناى بيش از حد در جامعه واحدى به وجود نيايد، اسلام مى كوشد راه هايى را كه به اين انحراف ضدانسانى منتهى شده و باعث پيدايش آن مى گردد،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راه ها كه تحت عنوان احتكار، استثمار، فئوداليسم، تجاوز به حقوق و مال مردم، خودپرستى و امثال اينها، خودنمايى مى كند، پيامبر با همه آنها مى جنگد و آنها را مانند محرمات ديگر معرفى مى نمايد؛ مثلاً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احتكار كند، خطاكار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غصب و به زورگرفتن مال مردم، به كيفرى سخت و ترسناك تهديد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از زمين، چيزى به زور و ستم بگيرد، از هفت زمين بر گردن او طوقى آويزان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مال مسلمانى را بدون حق بگيرد، خدا را در حالى ملاقات مى كند كه بر او خشمناك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مسئله استثمار مردم كه شكل ظاهر آن در آن روز، انواع مختلف رباخوارى بود،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اَلرِّبَوا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ربا را با افزودن هاى مكرر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خريد و فروش را حلال و ربا را حرام كرده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چنان در تهديد رباخواران و سخت گيرى بر آنان چنان پيش مى رود تا از عواقب وخيم استثمار انسان از انسان، جلوگيرى به عمل آورد</w:t>
      </w:r>
      <w:r>
        <w:rPr>
          <w:rStyle w:val="FootnoteAnchor"/>
          <w:rtl w:val="true"/>
        </w:rPr>
        <w:footnoteReference w:id="71"/>
      </w:r>
      <w:r>
        <w:rPr>
          <w:rFonts w:ascii="IRNazanin" w:hAnsi="IRNazanin" w:eastAsia="IRNazanin"/>
          <w:color w:val="111111"/>
          <w:sz w:val="28"/>
          <w:sz w:val="28"/>
          <w:szCs w:val="28"/>
          <w:rtl w:val="true"/>
          <w:lang w:bidi="fa-IR"/>
        </w:rPr>
        <w:t>و عدالت اجتماعى</w:t>
      </w:r>
    </w:p>
    <w:p>
      <w:pPr>
        <w:pStyle w:val="BookText"/>
        <w:rPr/>
      </w:pPr>
      <w:r>
        <w:rPr>
          <w:rFonts w:ascii="Amiri" w:hAnsi="Amiri" w:eastAsia="Amiri" w:cs="Amiri"/>
          <w:color w:val="111111"/>
          <w:sz w:val="28"/>
          <w:sz w:val="28"/>
          <w:szCs w:val="28"/>
          <w:rtl w:val="true"/>
          <w:lang w:bidi="ar-SA"/>
        </w:rPr>
        <w:t>هم حكم مى كند كه به هركسى به اندازه كوشش و كارش برسد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اگر مسئلۀ خودپرستى و احتكار منافع در كار نباشد، و اگر مال و ثروت در مقياس هاى جامعه اى، مساوى يا بالاتر از ارزش خود انسان قرار داده نشود پس اين طبقۀ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 چگونه به وجود مى آيند؟ و بزرگ ترين خيانت اجتماعى آن است كه احتكارگران و طبقه حاكمه، گناه كارانه بر چپاول ملت و ثمرۀ كوشش و كار آن، موافقت و همكارى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اموال همديگر را به ناحق مخوريد كه آن را به نزد حكام ببريد تا قسمتى از اموال مردم را به گناه و به ناروا بخوريد، در حالى كه شما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كسى از شما غذايى بهتر و گواراتر از محصول دسترنج خود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هركس به اندازه ذره اى شر و بدى كند، آن را خواهد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هركس در گرو كار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مال و ثروت، على رغم آن كه تحت مالكيت افراد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مالكيت فردى را در صورتى كه مال بر اساس موازين مشروع به دست آمده باشد، به رسميت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جايز نيست كه در دست يك طبقه يا گروه معينى از مردم باشد و اين طبقه آن را بين خود دست به دست بگردانند و به وسيلۀ آن منافع و سود عمومى را احتكار كرده و تودۀ مردم را زبون سازند و خود بر گرده بندگان خدا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مال و ثروت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تا در بين ثروتمندان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 و ثروت، از نظر قرآن و حديث، در درجۀ اول از آن توده و جماعت است و افراد نيز بيش از آنچه احتياج دارند و يا بيشتر از آن كه در راه آن كوشيده اند، به دست نمى آورند؛ و روى همين اصل است كه در اسلام، حتى جزئى ترين و كوچك ترين استثمار كوشش هاى مردم نيز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اگر كسى بيشتر از مايحتاج خود را جمع كرده و انبار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در حال فقر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را نيز تحريم كرده است و پيامبر اين دو اصل را، اساس سياست مالى و اقتصادى خود قرار داده است و براى اصحاب خود مثال هايى در گفتار و كردارش آورده كه بر آنها واجب است در اين قبيل موارد از آن پيروى كنند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اصحاب،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پيامبر عزيز و محترم بود، در يكى از جنگ ها، تير مهلكى خورد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دسته دسته به پيشگاه پيامبر آمده و به عنوان تسليت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رفاعه شهيد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خواستند بدين وسيله به پيامبر تسلى داده و از غم و اندوه وى</w:t>
      </w:r>
    </w:p>
    <w:p>
      <w:pPr>
        <w:pStyle w:val="BookText"/>
        <w:rPr/>
      </w:pPr>
      <w:r>
        <w:rPr>
          <w:rFonts w:ascii="IRNazanin" w:hAnsi="IRNazanin" w:eastAsia="IRNazanin"/>
          <w:color w:val="111111"/>
          <w:sz w:val="28"/>
          <w:sz w:val="28"/>
          <w:szCs w:val="28"/>
          <w:rtl w:val="true"/>
          <w:lang w:bidi="fa-IR"/>
        </w:rPr>
        <w:t>بكاهند، ولى آنها ديدند كه پيامبر شكفته نشد و اندوهش پايان نيافت، بلكه او از سرنوشت رفاه پس از شهادت، دلشاد نيست، چرا كه ديدند پيامبر در پاسخ آنها با تأسف و ناراحتى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پوشاكى كه از غنائم جنگ خيبر بدون حق با خود برد، بر او آتشى خواهد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رفاعه 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ولى بنا به گفته پيامبر او گناه كار است، زيرا او سهم مختصرى از مال مردم را بدون حق گرفته است و مى بايست اين پوشاك را خود برنمى داشت و منتظر مى شد كه ثروت عمومى، بين فردفرد مسلمانان به طور عادلانه توزيع گردد، تا به كسى بيشتر از نصيب و سهم خود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بخواهيد ارزش اين موضع اسلام در قبال استثمارگران و محتكران را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استثمار و احتكارى كم باشد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اصول عميق و ريشه دار اسلامى ارزيابى كنيد، بدون شك به خوبى درك مى كنيد كه اسلام عظمت زندگى را بالا مى برد و تحكيم مى بخشد و اعتراف مى كند كه انسان زنده، تنها مدار و محور اين هستى بوده و وجودى است كه خداى واحد آن را خلق كرده و نگهدارى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 تصور كرد كه اجازه دهد حق زندگى و حق معاش كه از وسايل اساسى حيات است از اين انسان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نادان ها و احمق ها و سوداگرانى كه با جان و مال مردم بازى مى كنند، با كمال بى شرمى و بى عرضگى مردم را از آن محروم سازند؟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مال و ثروت در نظر پيامبر، جز يك واسطه و وسيله براى برپاداشتن حدود و وسايل زندگى يك موجود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وقتى جهان هستى براى انسان حق استفاده از هوا و نور را مى دهد، به همان ترتيب نظير اين حق، در استفاده از منافع زمين را نيز به او مى دهد، زمينى كه از اين هوا و نور و امثال آن، به وجود آمده و تركيب يافته است و هرگز همسايه يا هموطن اين انسان، حق ندارد كه او را از حقوق قانونى و طبيعى خويش كه طبيعت هستى به او بخشيده است، با استفاده از رژيم هاى پوسيده و بى ارزشى كه در يك جامعه ناسالم و مريض</w:t>
      </w:r>
    </w:p>
    <w:p>
      <w:pPr>
        <w:pStyle w:val="BookText"/>
        <w:rPr/>
      </w:pPr>
      <w:r>
        <w:rPr>
          <w:rFonts w:ascii="IRNazanin" w:hAnsi="IRNazanin" w:eastAsia="IRNazanin"/>
          <w:color w:val="111111"/>
          <w:sz w:val="28"/>
          <w:sz w:val="28"/>
          <w:szCs w:val="28"/>
          <w:rtl w:val="true"/>
          <w:lang w:bidi="fa-IR"/>
        </w:rPr>
        <w:t>برپا مى گردد،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شركاء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كلاء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گياه و آتش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وقتى به اين گفتار، در شكل مطلق و بدون وابستگى آن بنگريم، مى بينيم پيامبر يك حقيقت ابدى و ازلى را كه عميق تر و ريشه دارتر از هر قانون و هر برنامه اى است، بيان و تثبيت مى كند، زيرا اين حقيقت، تصويرى از حق زندگان بر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وقتى به اين گفتار، در شكل محدود به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شرايطى كه پيوندها و روابط همگان در زمان و مكان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بيفكنيم، به نحوى درك مى كنيم كه پيامبر در اين گفتار نوعى اشتراكيت آشكار در اموال را مى خواهد كه رسيدن به كم يا زياد آن، بايد طبق مقياس كوشش و كار و سپس به مقدار نياز و احتياج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اين دليل به صراحت به اشتراك در مالكيت آب و گياه و آتش را امر مى كند كه اينها از ضروريات زندگى و از ابتدايى ترين وسايل حيات در آن محيط عربى بيابانى قديمى بودند، و اگر اين جامعه علاوه بر آب و گياه و سوخت، نيازمند به مال و چيز ديگرى باشد، مسلماً پيامبر قبول نخواهد كرد مال و ثروتى كه مورد احتياج عمومى است فقط در دست سرمايه داران و ثروتمندان دست به دست بگردد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چنان كه در قرآن آمده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برابر هر فردى كه بخواهد حق طبيعى خود را به دست آورد، حسب و نسب، محل تولد و پرورش، نژاد و رنگ و عقيده و دين مانع نخواهد شد، زيرا هر انسانى، به هر رنگ و شكلى كه باشد، بايد نتيجۀ كار و كوشش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w:t>
      </w:r>
    </w:p>
    <w:p>
      <w:pPr>
        <w:pStyle w:val="BookText"/>
        <w:rPr/>
      </w:pPr>
      <w:r>
        <w:rPr>
          <w:rFonts w:ascii="IRNazanin" w:hAnsi="IRNazanin" w:eastAsia="IRNazanin"/>
          <w:color w:val="111111"/>
          <w:sz w:val="28"/>
          <w:sz w:val="28"/>
          <w:szCs w:val="28"/>
          <w:rtl w:val="true"/>
          <w:lang w:bidi="fa-IR"/>
        </w:rPr>
        <w:t>جامعه در همۀ حقوق، ضامن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ضامن فرد در ايجاد روابط مساعد كار و كوشش است و مزد و پاداش او را در چهارچوب رنج و كوشش او، و بعد در ضمن چهارچوب نياز و احتياج او به عهده مى گيرد؛ كه اين جالب ترين و زيباترين مفهوم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 اين فرد واجب است در نقشى كه ايفا مى كند، يار و مددكار جامعه و جماعت باشد و آزادى فردى خود را طورى به كار ببرد كه به ضرر هموطنانش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حق ندارد بر فرد ستم كند و فرد نيز نبايد از آنچه مال همه مردم است، به تنهايى بهره مند شود، بلكه او در قبال حفظ مصالح عامه، وظيفه اى دارد كه كمتر از وظيفۀ او در حفظ و حمايت منفعت خصوصى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برابر همۀ اينها مورد بازخواست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شما شبان هستيد و همگى مسئول زيردستان خوديد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آزادى فردى، در هيچ صورتى نبايد موجب زيان جامعه باشد و هرگز هم مراد از آزادى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مثل جالبى مى زند و نشان مى دهد كه اگر آزادى فردى محدود نباشد چگونه به جامعه ضرر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سوار كشتى شدند و هركسى در جاى مخصوصى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يكى از آنان خواست با تيشه اى گوشه اى از كشتى را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متعلق به خود من است، هر كارى كه بخواهم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او را بگيرند و از اين كار مانع شوند، هم او و هم ديگران نجات پيدا مى كنند و اگر او را به حال خود بگذارند، همگى غرق و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فرد به عنوان اين كه عضوى در جامعه است، مكلف است هرگونه زشتى و بدى را، در هرجا كه باشد، به خاطر همكارى در راه ارتقاى سطح زندگى عمومى از بين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عمل زشت و ناپسندى روبه رو شديد، با آن مقابله كنيد و آن را از ميان ببريد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همواره كوشش مى كرد هر روز با دليلى ثابت كند كه اخلاق بزرگ انسانى، در عمل مى تواند راهبر مردم شود نه در وعظ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و شفقت مردم، با عمل</w:t>
      </w:r>
    </w:p>
    <w:p>
      <w:pPr>
        <w:pStyle w:val="BookText"/>
        <w:rPr/>
      </w:pPr>
      <w:r>
        <w:rPr>
          <w:rFonts w:ascii="IRNazanin" w:hAnsi="IRNazanin" w:eastAsia="IRNazanin"/>
          <w:color w:val="111111"/>
          <w:sz w:val="28"/>
          <w:sz w:val="28"/>
          <w:szCs w:val="28"/>
          <w:rtl w:val="true"/>
          <w:lang w:bidi="fa-IR"/>
        </w:rPr>
        <w:t>پابرجا مى شود نه با گفتار بى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هيچ وقت دور از مردم زندگى نمى كرد، بلكه با تمام مردم، بزرگ و كوچك، تماس مى گرفت و معاشرت مى نمود و به حرف هاى آنان گوش مى داد و با آنها انس مى گرفت و به آنان مانند بزرگان واقعى بشريت خدمت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داستان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روزى در خدمت پيامبر به بازار رفتند و پيامبر از يك فروشنده، آنچه را كه مى خواست خريد و بعد او را توصيه فرمود كه در كار خود درستكار باشد تا روزى حلال بخورد و تأكيد كرد كه نبايد استثمار و احتكار كند و نبايد براى خود چيزى از حق زندگى را مدعى شود كه ديگران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نمى دانست كه طرف صحبت او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ابوهريره به او اطلاع داد، ناراحت شد و به سوى دست پيامبر خم شد تا آن را ببوسد، ولى محمد دست خود را به شدت كنار كشيد و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را كه غيرعرب در برابر پادشاهان خود مى كنند،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بوسيدن دست، كوچكى و زبونى براى غيرخداوند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وقتى ابوهريره خواست كالايى را كه پيامبر خريده بود، بردارد و به منزل پيامبر ببرد، پيامبر او را از اين كار منع كرد و بعد در حالى كه تبسمى بر لب 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كالا براى برداشتن و حمل كالاى خود، از ديگران سزاوارتر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خوشگذران ها، فرمانروايان و استبدادگران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نسبت به آنها بدبين است، بلكه آنها را به طور كلى از اجتماع طرد مى كند، زيرا آنها را افرادى فاسد و</w:t>
      </w:r>
    </w:p>
    <w:p>
      <w:pPr>
        <w:pStyle w:val="BookText"/>
        <w:rPr/>
      </w:pPr>
      <w:r>
        <w:rPr>
          <w:rFonts w:ascii="IRNazanin" w:hAnsi="IRNazanin" w:eastAsia="IRNazanin"/>
          <w:color w:val="111111"/>
          <w:sz w:val="28"/>
          <w:sz w:val="28"/>
          <w:szCs w:val="28"/>
          <w:rtl w:val="true"/>
          <w:lang w:bidi="fa-IR"/>
        </w:rPr>
        <w:t>تبهكار مى شناسد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 وَ جَعَلُوا أَعِزَّةَ أَهْلِهٰا أَذِلَّةً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استبدادگران هنگامى كه به مملكتى وارد مى شوند، آن را به فساد كشانند و مردم گرامى آن را ذليل و زبون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 استبدادگران و زمامداران خودسر، آنچه بيشتر از هر چيزى پيامبر را ناراحت ساخت، اين تكبر و خودخواهى بى جا و اين برترى جويى بى پايه و سپس آلودگى هاى خاص زندگى آنان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گزاف ها، تملق ها، اغراق ها، چاپلوسى ها و مظاهر گوناگون ارعاب مردم از طرف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به مسئلۀ زندگى و آسايش عمومى احترام مى گذاشت، چنان كه هرآنچه را كه حق و حقيقت بود، تقديس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كه سادگى و طبيعى بودن در گفتار و كردار را ركنى اساسى از اركان زندگى شرافت مندانه مى دانست و چه بسيار ديده شد كه اصحاب خود را از به پاخاستن در پيش پاى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نشسته بودند و او بر آنها وارد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 كرد و به آنها مطالبى مى گفت كه مضمون آن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چنان كه ديگران با پادشاهان خود رفتار مى كنند، رفتار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اخبارى كه مى رساند پيامبر از گزاف گويى و تملق بيزار بوده و نفرت داشته، در حالى كه احلام و آرزوهاى زمامداران و استبدادگران از اين آمال موج مى زند، اين است كه وقتى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اتفاقاً كسوفى رخ داد و خورشيد گرفت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مرگ فرزند پيامبر غمناك و محزون شد، ولى وقتى اين مطلب به گوش پيامبر رسيد، مردم را جمع كرد و با آنها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و ماه، دو نشانه از قدرت و خلقت خداوندى هستند و به خاطر مرگ كسى گرفته نمى 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خوبى مى دانست كه تملق و گزاف گويى، با سادگى صادقانه دشمنى دارد و</w:t>
      </w:r>
    </w:p>
    <w:p>
      <w:pPr>
        <w:pStyle w:val="BookText"/>
        <w:rPr/>
      </w:pPr>
      <w:r>
        <w:rPr>
          <w:rFonts w:ascii="IRNazanin" w:hAnsi="IRNazanin" w:eastAsia="IRNazanin"/>
          <w:color w:val="111111"/>
          <w:sz w:val="28"/>
          <w:sz w:val="28"/>
          <w:szCs w:val="28"/>
          <w:rtl w:val="true"/>
          <w:lang w:bidi="fa-IR"/>
        </w:rPr>
        <w:t>دوست داشتن مبالغه و چاپلوسى از صفات ملوك و استبدادگرانى است كه روابط و پيوندهاى طبيعى و زنده، بين آنها و بين زندگى شرافت مندانه افراد فهميده و آگاه به كلى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پيامبر در تكريم عظمت و استقلال هستى اين سخن نغز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براى مرگ كسى كسوف نمى كند و ماه به خاطر هيچ كس پنهان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ياد مى آوريم كه پيامبر مردم را به ضرورت داشتن زندگى ساده، طبيعى، زيبا و بدون هرگونه تكلف و قيد دعوت مى كند و يادآورى آن، به جهت پيوندش با موضوع مورد بحث ماست چه پيروى از اين اسلوب و روش در زندگى، اساس اسلام است، آن طور كه پيامبر مى خواست و آن طور كه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هركسى كه در تمام مسائل اسلامى، با وجود تباين در موضوعات آن، دقت و تأمل كند، به خوبى درك مى كند كه همه آنها از يك اصل ريشه دار، عميق، جامع و واحد سرچشمه گرفته است و آن سادگى و بى پيرايگى همه جانبه در زندگى است و يا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راستى با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به نحو زيبا و جالبى خلاصه كرده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بدن عربِ بيابانى بدون عمد و قصد خراشى وارد ساخت و بعد با اصرار، از عرب بيابانى خواست كه در مقابل آن، او را قصاص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بربالاى منبر، با جلال وعظمتى انسانى مى ايستاد تابه اصحاب خويش كه همه او را مى نگريستند و به او گوش مى دادند،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را بدون علت تازيانه زده ام، اينك پشت من بيايد و تازيانه زند و اگر من از مال و دارايى كسى، چيزى گرفته ام، اينك بيايد و از مال من بردارد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در زندگى خود، هيچ وقت به كسى تازيانه نزده بود، ولى اين راستى و صفاى مطلق است كه پيامبر در پاكيزه ترين و عالى ترين شكل، آن را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زندگى او هرگز با ريا و عوام فريبى و ضعف و عجز آميخته نگشته، در مقابل</w:t>
      </w:r>
    </w:p>
    <w:p>
      <w:pPr>
        <w:pStyle w:val="BookText"/>
        <w:rPr/>
      </w:pPr>
      <w:r>
        <w:rPr>
          <w:rFonts w:ascii="IRNazanin" w:hAnsi="IRNazanin" w:eastAsia="IRNazanin"/>
          <w:color w:val="111111"/>
          <w:sz w:val="28"/>
          <w:sz w:val="28"/>
          <w:szCs w:val="28"/>
          <w:rtl w:val="true"/>
          <w:lang w:bidi="fa-IR"/>
        </w:rPr>
        <w:t>هيچ وقت هم با غرور و كبر و خودخواهى آلوده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انجام امور منزل به همسر خود سبقت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خود را مى دوخت و لباس خود را وصله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 مى دوشيد و به افراد خانوادۀ خود خدمت مى نمود و با ياران خود، آجر و سنگ حمل مى كرد و با آنها همكارى مى نمود و از شدت گرسنگى بر شكم خود سنگ مى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كه با ياران خود راه مى رفت، از آنان مى خواست جلوتر از او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آنها وارد مى شد و آنها نشسته بودند، در جايى كه خالى بود و پايين مجلس به شمار مى رفت، مى نشست و هميشه به آنهايى كه مى خواستند احترام خاص و فوق العاده اى براى او قائل شوند،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فرقى با شما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راستى و صدق با زندگى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همۀ اخبارى كه ما در اين فصل از پيامبر بازگو كرديم، اين حقيقت را تصديق و تأييد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هيئتِ حاكمه و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وظايف و مسئوليت هايى كه در قبال جامعه دارند، خدمت گزار مردم هستند نه عزيزان بى جهت و سروران طاغى و ياغى، و نه دزدان حرفه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سيرۀ پيامبر وارد شده كه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فرمانداران هديه اى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حقيقت موضوع را تحقيق كرد و آن گاه ثابت شد گزارش مطابق با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 شد و فرماندار را احضار نمود وقتى فرماندار آمد،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را كه حق نداشتى و سزاوار تو نبود، گرفته اى؟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كمال اعتذار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هديه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پيامبر، عظمت ادراك وى از چگونگى آغاز و شيوع رشوه خوارى بين حاكم و محكوم، ملت و زمامدار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او به شكل سؤال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ايد كه يكى از شما در منزل خود بنشيند و كارى را انجام ندهد و مردم بى دليل براى او هديه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بيت المال عمومى واگذار كند و بلافاصله هم او را از كار بركنار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بدين ترتيب به مردم ياد داد كه در راه به دست آوردن حق خود، راه رشوه را نپيمايند و بر حاكم و زمامدار نيز تعليم داد با مردم اين چنين رفتار نكند، هم چنان كه تعليم داد حاكم را در معاش مردم هيچ گونه حقى ندارد و او براى اين در ميان مردم حكومت مى كند كه پدر دل سوزى براى آنها باشد، نه دزدى در ميان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اعتراض به جا و عادلانه خود را به طبقه حاكمه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روزگارى كه بر مسند نشسته و در سر كار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قبول هديه، ابلاغ نمود و البته از همين جا چگونگى جبهه گيرى پيامبر در برابر غارت و چپاول اموال و دارايى مردم و احتكار ثروت ها و تضييع حقوق توده و ظلم و ستم بر عموم روشن مى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هيئت حاكمه، نماينده و مبعوث ملت و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زمامدار، بايد با نظر مردم باشد و آن گاه نيرويش از نيرو و ارادۀ توده بايد سرچشمه بگيرد و شب زنده دارى هايش به خاطر رفاه و آسايش مردم و حفظ و نگهبانى منافع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حاكم و فرماندار لازم و ضرورى مى داند كه در هر كار بغرنجى كه راه حل صحيحى براى آن نمى داند، با توده مردم و با ملت خود مشورت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 و بناى آنان مشورت بين خودشان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اين حاكم، اختيارات نامحدود در ملك و مال و قانون ندارد، بلكه حقوق محدود او نيز تا وقتى قابل احترام است كه در حفظ عزت و احترام مردم و در جلوگيرى از</w:t>
      </w:r>
    </w:p>
    <w:p>
      <w:pPr>
        <w:pStyle w:val="BookText"/>
        <w:rPr/>
      </w:pPr>
      <w:r>
        <w:rPr>
          <w:rFonts w:ascii="IRNazanin" w:hAnsi="IRNazanin" w:eastAsia="IRNazanin"/>
          <w:color w:val="111111"/>
          <w:sz w:val="28"/>
          <w:sz w:val="28"/>
          <w:szCs w:val="28"/>
          <w:rtl w:val="true"/>
          <w:lang w:bidi="fa-IR"/>
        </w:rPr>
        <w:t>هرگونه اتلاف و تضييع حقوق توده كوشا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مسئله نظارت و حق ملت در امر حكومت و حاكم، فقط به اين مقدار اكتفا نمى كند و در اين حد نمى ايستد، بلكه پا از آن فراتر نهاده و به تحريك ستم ديدگان و بينوايان بر ضد كسانى كه به آنان ظلم كرده و آنان را بدبخت نموده اند، مى پردازد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نظر اسلام اطاعت رئيس حكومت تا وقتى ضرورى است كه مطابق قوانين اسلامى در راه بسط عدالت اجتماعى و اقتصادى و از بين بردن ظلم و تعدى و برقرارى عدل و داد كوشش كند و در غير اين صورت، اطاعت وى از گردن مسلمانان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كسانى را كه بدبختى و اهانت را بپذيرند و حقوقشان از دستشان برود و سهم و بهره آنان مورد تجاوز قرار گيرد و نتيجۀ زحمت و كار آنها مورد استثمار قرار گيرد و بر آنها ظلم و ستم شود، به كيفر و عذاب دردناكى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آنان از حقوق طبيعى خود در زندگى دست بكشند و به اين ظلم و ستم تن در دهند و انقلابى به پا نكنند و فشار و تضييق و ساير علل و عوامل بدبختى را عملاً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علاوه بر تهديد، اينان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ظالمى انفسهم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 بر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پيامبر،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خاطر حق از دست رفتۀ خود كشته شود، شهيد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مردم، ستمگرى را ببينند و دست او را كوتاه</w:t>
      </w:r>
    </w:p>
    <w:p>
      <w:pPr>
        <w:pStyle w:val="BookText"/>
        <w:rPr/>
      </w:pPr>
      <w:r>
        <w:rPr>
          <w:rFonts w:ascii="Amiri" w:hAnsi="Amiri" w:eastAsia="Amiri" w:cs="Amiri"/>
          <w:color w:val="111111"/>
          <w:sz w:val="28"/>
          <w:sz w:val="28"/>
          <w:szCs w:val="28"/>
          <w:rtl w:val="true"/>
          <w:lang w:bidi="ar-SA"/>
        </w:rPr>
        <w:t>نسازند، بعيد نيست كه خداوند همه آنان را كيفر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جهان انسانى، بايد توجه داشت كه اسلام با تعصب دينى بى جا در بسيارى از موارد مى 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دين اكراه و اجبارى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 تعصبات قبيله اى و ملى و نژادى نيز با كمال قدرت مى جنگد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چه بخواهد و چه نخواهد،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همه برادر يكديگرند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ما فرزندان آدم را عزيز و گرامى داشتيم و آنان را در خشكى و دريا سوار كرديم و از پاكيزه ها به آنان رزق داديم و آنان را بر بسيارى از آنهايى كه نيكو خلق كرده ايم برترى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پيامبر وقتى براى مردم حرف مى زند، روى سخنش با همه مردم است اعم از عرب و غيرعرب، سرخ و سفيد، زرد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اين عنوان سخن مى گويد كه برادران متعاون و متكافل همديگرند و انسان بودن و جوهر انسانيت، آنان را به همديگر پيوند داده و هرگز مسئله مليت ها و نژادها نمى تواند آنها را از همديگر جدا سازد و بلكه تنها اختلافى كه با همديگر دارند و يكى را بر ديگرى ترجيح مى دهد، آن مقدارى است كه در دوستى، صلح و خيرخواهى پيش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يكى است، پدر همۀ شما يكى است، عرب را بر غير عرب و غيرعرب را بر سرخ و سرخ را بر سفيد و سفيد را بر سرخ، فضل و برترى جز در تقوا و پرهيزكارى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 به آنهايى كه در اين جا نيستند، برسانند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بزرگ است پيامبر، هنگامى كه تقوا و ايمان و ديندارى، همه و همه را منوط به خدمت به مردم قرار داده و همه اينها وقتى مفهوم صحيح خود را از دست مى دهند</w:t>
      </w:r>
    </w:p>
    <w:p>
      <w:pPr>
        <w:pStyle w:val="BookText"/>
        <w:rPr/>
      </w:pPr>
      <w:r>
        <w:rPr>
          <w:rFonts w:ascii="Amiri" w:hAnsi="Amiri" w:eastAsia="Amiri" w:cs="Amiri"/>
          <w:color w:val="111111"/>
          <w:sz w:val="28"/>
          <w:sz w:val="28"/>
          <w:szCs w:val="28"/>
          <w:rtl w:val="true"/>
          <w:lang w:bidi="ar-SA"/>
        </w:rPr>
        <w:t>كه صاحب آن، از عمل نيك و كار سودبخش به دور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همسايه و همجوار خود خوشرفتار باش، تا مؤمن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همه عيال خداوندند، و محبوب ترين آنان در نزد خداوند، كسى است كه بر عيال خدا بيشتر سود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خوش رفتارى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محمد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اسلام نيكو است؟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اى را سير گردانى و به آشنا و غريبه سلام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آن چنان كه پيامبر مى خواهد، براساس خدمت و احترام به مردم پابرجاست و در اين امر فرقى بين مسلمان و غيرمسلمان، عرب و غيرعرب، سرخ و سياه و آن كه مى شناسى يا نمى شناسى وجود ندارد و درواقع تنها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كافى است كه تو را براى دوستى انسان و اطعام او و اقدام و پيش دستى براى سلام و درودگفتن وادارد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بنى آدم را خداوند مكرم و محترم مى دارد و مسلمانان را برترى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درضمن احاديثى كه ما در اين فصل آورديم، ديديم كه اسلام نيكو آن است كه در مقابل همه مردم و براى همه افراد قلب و دست و روى گشاده داشته باشى و در جوار و همسايگى، رفتار خود را با آنها نيكو كنى و آنها را دوست بدارى و به آنها سود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خبرى نقل شده كه بر خواسته هاى بشردوستانه اسلام دلالت تام دارد و آن را در مفاهيمى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خاطر زندگى بهتر، همدردى، همكارى، خدمت، 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مورد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خبر، پيامبر روزى به ياران خود داستان كوتاهى را چنين بيان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زن زناكارى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 كه نفس سگى از تشنگى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كفش خود را درآورد و با ريسمانى آن را به چاهى انداخت و از آب پر نمود و سگ را سيرآب ساخت و خداوند به وى پاداش داد و او را به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اين ارزيابى و موقفى كه پيامبر درقبال زندگى دارد و آن را تا اين حد مورد تقدير و تقديس قرار مى دهد،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پيامبر، خداوند پاداش زن بدكارى را، به اين جهت كه حيوان تشنه اى را سيراب نموده است، بهشت قرار مى دهد، در صورتى كه اين فضل و مقام را براى آن مجاهدى كه در ميدان جنگ كشته شد، قائل نيست، چنان كه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اين موضوع را در حديث ديگرى تحكيم مى بخشد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به خاطر گربه اى كه حبسش كرده و غذايى به او نمى داد و آزادش هم نمى كرد، داخل دوزخ گرديد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زناكارى به خاطر سيراب كردن سگى داخل بهشت مى گردد و اگر زن ديگرى در قبال حبس و بدرفتارى با گربه و غذا و آب ندادن يا آزاد نساختن آن به آتش كشيده مى شود، مقام و وضع احتكارگران و استثمارگرانى كه اموال و ثروت ملت را چپاول و غارت نموده و خون طبقات رنجبر و زحمت كش را مى مكند، چگونه خواهد بود؟ و به همين ترتيب، كسانى كه با تفرقه اندازى و ايجاد فساد و تضاد طبقاتى در اجتماع موجب اختلاف مردم مى گردند چه عاقبتى خواهند داشت؟ و روزگار كسانى كه ملت ها و توده ها را به بردگى مى گيرند و آنان را مزدور خود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همه فرزندان آدم هستند و خداوند آنها را بر بيشتر مخلوقات 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شد؟ و هم چنين وضع آن گروهى كه به حق گروهى ديگر تجاوز كرده و منافع و هستى آنها را غارت نموده و سرزمين شان را مستعمرۀ خود مى سازند و خود از ثمره كوشش و دسترنج آن تيره روزان، رفعت يافته و بلندمرتبه مى گردند، چگونه خواهد شد؟ در صورتى كه مى دانيم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به شكل ملت ها و قبيله ها خلق شده اند كه با همديگر آشنايى پيدا كرده و همكارى كنند، نه آن كه با يكديگر دشمنى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خطوط عمومى و اصلى براى همكارى و تعاون جامعه واحد بشرى است كه در قرآن و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 زمامداران مسلمانان و نمايندگان و واليان آنان، در دو عصر به اين روش با كمال دقت عمل نمودند و در دو دوران نيز به شدت تمام با آن مخالفت ورزيدند و بر ضد آن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روزگارى كه به آن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پيامبر و دوران خلافت ابوبكر و عمربن خطاب و سپس در حكومت امام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دورانى كه با آن مخالفت نمودند، عصرى بود كه عثمان روى كار آمد و خويشان و نزديكان اموى وى اطراف او را گرفته و مصادر امور را اشغال و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دوران هايى است كه پس از امام على پيش آمد و آن ايامى است كه بنى اميه و بعد بنى عباس در شام و بغداد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استثناى مدت كوتاهى كه عمربن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شخصيت ممتاز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كار آمد و منهاى بعضى فرصت هاى كوتاه و ناچيزى كه به شتاب مى گذشتند و نمى توانستند پابرجا بمانند و كارى از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دوران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بخش هاى آينده، به تفصيل درباره آن بحث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مقياس هاى حكومت از آنچه قبلاً برپايه آن استوار بود منحرف گرديد، زيرا بنى اميه بر زمين، مال، دارايى و جان مردم مسلط گشتند و ارزاق و مايحتاج عمومى را احتكار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خويش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 ناشى شد و او بود كه به بنى اميه ميدان داد و آنها امكان يافتند شكل و نظام انسانى خلافت اسلامى را تغيير داده و آن را به سيستم سلطنتى خالص اموى،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تفصيل اين مطلب در جاى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دورانى، در پرتو يك انقلاب ملى كه داراى همه گونه وسايل و عوامل و اهداف يك انقلاب اصيل بود، حكومت به دست على بن ابى طالب رسيد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بحث درباره خلافت عثمان و سلطنت بنى اميه و كارشكنى هاى آنان برضد حكومت دمكراتيك امام، در مباحث آتى كتاب به تفصيل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بايد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 على بن ابى طالب مسئله حكومت را چگونه ارزيابى نمود و به چه نحوى با آن رفتار كرد و عاقبت كارش به كجا انجاميد؟</w:t>
      </w:r>
      <w:bookmarkStart w:id="154" w:name="pg9247_108608"/>
    </w:p>
    <w:p>
      <w:pPr>
        <w:pStyle w:val="Heading3"/>
        <w:numPr>
          <w:ilvl w:val="2"/>
          <w:numId w:val="1"/>
        </w:numPr>
        <w:rPr/>
      </w:pPr>
      <w:bookmarkStart w:id="155" w:name="__RefHeading___Toc4338690_2870459653"/>
      <w:bookmarkStart w:id="156" w:name="_Toc57"/>
      <w:bookmarkEnd w:id="154"/>
      <w:bookmarkEnd w:id="155"/>
      <w:r>
        <w:rPr>
          <w:rtl w:val="true"/>
        </w:rPr>
        <w:t>حاكميت توده</w:t>
      </w:r>
      <w:bookmarkEnd w:id="156"/>
    </w:p>
    <w:p>
      <w:pPr>
        <w:pStyle w:val="BookText"/>
        <w:rPr/>
      </w:pPr>
      <w:r>
        <w:rPr>
          <w:rFonts w:ascii="Amiri" w:hAnsi="Amiri" w:eastAsia="Amiri" w:cs="Amiri"/>
          <w:color w:val="111111"/>
          <w:sz w:val="28"/>
          <w:sz w:val="28"/>
          <w:szCs w:val="28"/>
          <w:rtl w:val="true"/>
          <w:lang w:bidi="ar-SA"/>
        </w:rPr>
        <w:t>بدون مشاوره، خيرى در كار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فردى از شما هستم، سود و زيانى كه براى شما باشد براى من هم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توده مردم باشيد، زيرا دست خدا همراه جماعت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هاى مردم گنجينه حاكم است، هرگونه عدل يا جورى را كه در آنها بگذارد، همان را بازخواهد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سخنى گفت كوتاه و رسا، ساده و عميق مانند خود حقيقت كه گويى شراره اى از عقل و ندايى از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خلافت به رفاقت و خويشى بستگى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گذشت، خلافت پيش از آن كه به على بن ابى طالب برسد، در شُرف تغيير شكل به نظام سلطنت اموى بود و يا همان وقت هم به سلطنت اموى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فرمانروايان، وزيران، وزارت طلبان و وزيرتراشان يقين كرده بودند كه حكومت همواره حق آنهاست و با عواملى از قبيل روابط خانوادگى، حسب و نسب، پول ها و رشوه هايى كه براى تثبيت آن خرج مى شود و يا مذاكرات و معاملاتى كه به عمل مى آيد، به دست آنها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عادت كرده بودند كه به حقوق ملت چنان نظر كنند كه گويا چگونگى آن منوط به اراده واليان و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نيك</w:t>
      </w:r>
    </w:p>
    <w:p>
      <w:pPr>
        <w:pStyle w:val="BookText"/>
        <w:rPr/>
      </w:pPr>
      <w:r>
        <w:rPr>
          <w:rFonts w:ascii="IRNazanin" w:hAnsi="IRNazanin" w:eastAsia="IRNazanin"/>
          <w:color w:val="111111"/>
          <w:sz w:val="28"/>
          <w:sz w:val="28"/>
          <w:szCs w:val="28"/>
          <w:rtl w:val="true"/>
          <w:lang w:bidi="fa-IR"/>
        </w:rPr>
        <w:t>و بدى را كه اينان بخواهند، بايد مطابق دلخواه شان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توده هاى محروم و بينوا، از نظر اين گروه چيزى نبودند مگر پشت هاى عريانى كه در انتظار تازيانه اند و يا بايد بارهاى ايشان را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عثمان فرصت و امكان داد كه اين واليان و فرمانداران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بيشترشان هم از بنى اميه و يا ياران و همفكران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قلمرو خلافت، براى تهيۀ مقدمات و نيرو به كار و كوشش بپردازند تا پايه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ريزى كنند كه پول ها و رشوه ها، شب نشينى ها و معامله ها، آزادگذاشتن دست هاى متنفذان در جان و مال و مقدرات عمومى، خريدن سربازان جنگ جو با پول نقد و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ساختن كسانى كه اميد يارى از آنها دارند و دوركردن كسانى كه احتمال يارى شان را نمى دهند، بنيان آن را تحكيم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دولتى براين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 اميه آن را ساخته و پرداخته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كه به شهادت تاريخ در دوران اسلام شان هم بر شيوۀ جاهلى خود باقى بودند و آن گاه اكثريت بزرگان به ذلت و خوارى كشانده شدند، مگر كسانى كه براى احتكار و استثمار و حكومت آنان ميدان را باز كردند و كليد بيت المال و قدرت حكومت را در دست آنان قرار داده و ملت را هم به ضميمه چيزهايى كه تقديم مى نمودند، دودستى به آنان تقديم داشتند تا بندگان و بردگان آنان شوند، در اين جا بود كه ملت نيز به دو گروه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خيرخواه همگان و هوادار پيروزى فرمانرواى عادلى بود كه بيت المال را در اختيار احفاد بنى اميه نگذارد؛ و گروهى كه از حق برگشته و در كمين نشسته و منتظر فرصت بودند تا اگر سلطنت طلبان قيام كردند، با آنها كنار بيايند و اگر به اندازۀ آزشان سودمند گرديد، از آنها پشتيبانى كنند وگرنه، از نو وارد مذاكره و معامله شده و بهايى بيشتر بگيرند تا اعلام همكارى نمايند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به على بن ابى طالب واگذار شد، در حالى كه اوضاع دنيا چنين بود و مردم</w:t>
      </w:r>
    </w:p>
    <w:p>
      <w:pPr>
        <w:pStyle w:val="BookText"/>
        <w:rPr/>
      </w:pPr>
      <w:r>
        <w:rPr>
          <w:rFonts w:ascii="IRNazanin" w:hAnsi="IRNazanin" w:eastAsia="IRNazanin"/>
          <w:color w:val="111111"/>
          <w:sz w:val="28"/>
          <w:sz w:val="28"/>
          <w:szCs w:val="28"/>
          <w:rtl w:val="true"/>
          <w:lang w:bidi="fa-IR"/>
        </w:rPr>
        <w:t>هم مى بايست يكى از دو راه را انتخاب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راه پشتيبانى از خلافت و پيروزى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عدالت خواهى و طرفدارى او از توده را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مرگ بروند و يا به شدت از سلطنت خاندان بنى اميه پشتيبانى كنند كه هدفى جز بازگرداندن افتخارات دوران جاهليت نداشتند، البته اين كار راه پرخطرى بود و بدبختى براى ملت به بار مى آورد و خون ها ريخته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اعتنايى به خلافت نداشت، ولى در دوران ابوبكر و عمر، در ادارۀ امور جامعه بيشترين همكارى را به عمل آورد و در دوران عثمان هم از نصيحت و راهنمايى وى دريغ نكرد و از اين كه بيعت مردم را به سوى خود جلب كردند، شكايتى نكرد</w:t>
      </w:r>
      <w:r>
        <w:rPr>
          <w:rStyle w:val="FootnoteAnchor"/>
          <w:rtl w:val="true"/>
        </w:rPr>
        <w:footnoteReference w:id="86"/>
      </w:r>
      <w:r>
        <w:rPr>
          <w:rFonts w:ascii="IRNazanin" w:hAnsi="IRNazanin" w:eastAsia="IRNazanin"/>
          <w:color w:val="111111"/>
          <w:sz w:val="28"/>
          <w:sz w:val="28"/>
          <w:szCs w:val="28"/>
          <w:rtl w:val="true"/>
          <w:lang w:bidi="fa-IR"/>
        </w:rPr>
        <w:t>و جز برپاداشتن حق و عدالت انديشه 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تاريخ و از گفته هاى امام شواهدى داريم كه نشان مى دهد، او هرگز اهميتى نمى داد كه خلافت به سوى او آيد و يا از وى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 روزى هم كه مردم خلافت او را مى خواستند، او آن را نمى خواست و در آن هنگام كه عثمان كشته شد و مردم براى بيعت با وى، به دور او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كنيد و ديگرى را بطلبيد و اگر به حال خودم بگذاريد، مانند يكى از شما خواهم بود و شايد نسبت به كسى كه براى اداره امور خويش انتخاب كنيد، از همه شما شنواتر و مطيع تر باشم و من اگر معاون و مشاور شما باشم بهتر از آن است كه حاكم باشم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 روز خلافت را نمى پذيرفت و به آن راضى نمى شد، زيرا در امر خلافت بينش و انديشۀ خاصى داشت و مردم آن را به صورت ديگرى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مسئله با آنان نبود و آنان نيز با وى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او آن چنان بود كه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روزگارى ناسازگار و دورانى دشوار، نيكوكار را بدكار مى شمارند و ستمگر هم چنان بر تجاوز و طغيان خود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ها پوشيده از ابرهاى تيره است و راه از بيراهه تشخيص داده نمى شود و مردم به كارهاى مشكوك مشغولند و در شهوات و لذات گام برمى دارند، گوش دارند ولى كر هستند، سخن مى گويند ولى لال و گنگ اند، چشم دارند ولى كورند، نه در پيكار، آزادمردان راستگو هستند و نه در سختى ها، برادران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او مى دانست اگر به آنان پاسخ مثبت دهد و خلافت را بپذيرد و آن كس را كه خود مى داند به روى كار آورد و يا به گله هاى گله مندان و گفته هاى فرصت طلبان گوش ندهد، آن را تحمل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حقيقت وضعى كه امام على، در آن مدت كوتاهى كه بعد از كشته شدن عثمان و قبل از خلافت وى پيش آمد، با آن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بيعت مى كردند و اصرار مى ورزيدند و او در قبول بيعت مردّد بود، چون بزرگان متنفذان بر آن اصول خير و راه نيكى كه او مى خواست، استوار نبودند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اين ميان، چيزى كه على بن ابى طالب را وادار به قبول بيعت آنان كرد اين بود كه امام مى ديد عدالت اجتماعى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نيرومندان، ضعيفان و بينوايان را غارت مى كردند و دست هاى متنفذان و فرمانداران در جان و مال مردم آزاد گذاشته شده بود و اشراف و ثروتمندان براى گرفتن زمين، احتكار ثروت ها، و بلعيدن مردم، دست به دست هم داده بودند و با اين وضع، چگونه و تا كى او خود را از مركز فرماندهى و رهبرى دور كند؟ در حالى كه كارها پس از اندك مدتى، بنا به تعبير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جوانك قريشى</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اندك و ناچيز، جماعت و تودۀ مردم را به ذلت و خوارى كشانده بودند، در صورتى كه در نظر على، دست خدا با توده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توده مردم باشيد كه دست خداوند همراه</w:t>
      </w:r>
    </w:p>
    <w:p>
      <w:pPr>
        <w:pStyle w:val="BookText"/>
        <w:rPr/>
      </w:pPr>
      <w:r>
        <w:rPr>
          <w:rFonts w:ascii="IRNazanin" w:hAnsi="IRNazanin" w:eastAsia="IRNazanin"/>
          <w:color w:val="111111"/>
          <w:sz w:val="28"/>
          <w:sz w:val="28"/>
          <w:szCs w:val="28"/>
          <w:rtl w:val="true"/>
          <w:lang w:bidi="fa-IR"/>
        </w:rPr>
        <w:t>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قبول بيعت و خلافت، براى او واجب و ضرورى مى نمود، اگرچه پيش آمدهاى ناگوار در كمين بود كه تحمل آنها بر هر نيكوكارى سخت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دورانى دشوار كه نيكوكار را تبهكار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تأسف و ناراحتى من از اين است كه زمام امور اين مردم را بى خردان و بدكاران در دست بگيرند و آن گاه مال خدا را بين خودشان دست به دست بگردانند و بندگان خدا را غلامان و نيكان را دشمنان و بدكرداران را ياورانشان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على از هرگونه انزواطلبى و گوشه نشينى كه نتيجۀ آن به سود ملت نبود، بيزار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انسانى كه بتواند به مردم خدمت كند، ولى گوشه نشينى اختيار كند، شخصيت خود را انكار كرده، و ارزش وجودى خود را در جامعه از بين برده است، چرا كه جامعه از افراد و اعضاى خود، همواره خواستار همكارى و همفكرى در راه خير و نيكى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على پيشواى مردم شد، ولى براى آن كه حكومت على و روش او را در مسائل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درك كنيم، بايد آنها را به اصل واحدى كه ويژه مكتب اوست برگردانيم و آن، اسلوب او در ارزيابى مسئله حكومت، از نظر مبدأ، نتيجه، اساس و هدف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از نظر على بن ابى طالب حقى نبود كه خداوند آن را به يكى از افراد بشر ببخشد و تا روزى كه او و نزديكان و متنفذان بخواهند، هم چنان در آن مقام باقى بماند، همان طور كه بعدها در دوران سلطنت بنى اميه و بنى عباس چنين شد و چنان كه در تاريخ اروپا هم در قرون وسطى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رئيس حكومت يا فرمانروا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خدا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كردند و گفتند كه اراده و فرمان او، اراده و فرمان خالق آسمان است و چون و چرايى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حكومت در نظر</w:t>
      </w:r>
    </w:p>
    <w:p>
      <w:pPr>
        <w:pStyle w:val="BookText"/>
        <w:rPr/>
      </w:pPr>
      <w:r>
        <w:rPr>
          <w:rFonts w:ascii="IRNazanin" w:hAnsi="IRNazanin" w:eastAsia="IRNazanin"/>
          <w:color w:val="111111"/>
          <w:sz w:val="28"/>
          <w:sz w:val="28"/>
          <w:szCs w:val="28"/>
          <w:rtl w:val="true"/>
          <w:lang w:bidi="fa-IR"/>
        </w:rPr>
        <w:t>على، حق تودۀ مردم است، هركسى را كه بخواهند، مى توانند به خاطر نيكى، انتخاب كنند و آن كه را كه بخواهند، مى توانند به كيفرى بد، از كار بركنار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به ولايت انتخاب كردند و همه در آن اتفاق نمودند، به كار آنها رسيدگى كن و اگر اختلاف كردند، آنان را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نديديد، نپذيريد؛ و اگر حق را شناختيد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باطل، و هريك هوادارى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قدرت و نفوذ حاكم، از اجراى آن سلسله قوانين اجتماعى نيرو مى گيرد كه سودمندتر و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خطبۀ بيعت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فردى از شما هستم، سود يا زيان شما، سود و زيان من هم هست و حق را هيچ چيزى نمى تواند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به طاعتى ترغيب نمى كنم مگر آن كه نخست خود به آن عمل كنم و شما را از هيچ زشتى و گناهى نهى نمى كنم، مگر آن كه پيش از شما از آن پرهيز و دورى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حاكم نه به خاطر حاكم بودن، بلكه به خاطر عدالت و اجراى احكام و قوانين اجتماعى نيك و مفيد، بايد مورد اطاعت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از نظر على بن ابى طالب درى نيست كه حاكم آن را بر روى ثروت ها و بيت المال بگشايد و به حد اشباع از آن بردارد و سپس آن را ميان قوم وخويش ها، نزديكان، برادران و ياران تقسيم نمايد، بلكه حكومت درى است كه حاكم آن را براى برپايى عدالت ميان مردم مى گشايد كه مساوات را در نهايى ترين شكل ممكن در بين مردم برپا دارد، هركسى را به اندازه كوشش و كارش پاداش دهد و تا آن جا كه امكان دارد از احتكار و استثمار جلوگيرى بنمايد و هميشه و در همه حال، حق و عدالت را در نظر داشته باشد، اگرچه اين امر به كشته شدن حاكم به دست تبهكاران منتهى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بايد دل ها و خردها را به نيكى سوق دهد و بايد اين نيكى در اخلاق و راه و روش او، اصول و قواعد ثابتى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پس از تصدى خلافت، به يكى از كاركنانش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بهرۀ تو از حكومت، مالى نباشد كه استفاده كنى و خشمى نباشد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انتقام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نشانى، بلكه بايد نصيب تو، از بين بردن باطل و زنده نمودن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از نظر على، گرفتن داد توده از گروه ستمگر و تجاوزكار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 باجماعت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با دوستى و رفاقت، خويشى و نزديكى پابرجا نمى شود، و على از اين منطق، در فهم خلافت تعجب مى كند و سخنى كوتاه، رسا، ساده و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گويى جرقۀ عقل و نداى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خلافت و حكومت به رفاقت و قرابت بستگى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حكومت در نظر على بن ابى طالب بر پايۀ حسب و نسب نبود كه برپايه آن افتخاراتى برپا شود و شرافت قديمى خاندانى هم نبود كه براساس آن تاج و تخت هايى به دست آيد و وسيله اى براى برده ساختن مردم بشود،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حسبى مانند تواضع و فروتنى و هيچ شرفى چون علم و 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بخشش، از خويشاوندى مهربان تر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از نظر امام، به زور و غلبه مادى هم بستگى ندارد كه توده ها را با شمشير و آتش و گرفتن مال و نان و ريختن خون، مطيع و فرمانبردار كنند و غلبۀ معنوى هم آن نيست كه توده ها از بيم يا اميد، از ترس يا آرزويى، به امر حاكم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امام و پيشوايى است كه خدايش را به خاطر پاداش و يا از ترس عذابش عبادت نمى كند، بلكه از اين رو، او را مى پرستد كه سزاوار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نظر وى آن است كه وجدان فردى و اجتماعى و انسانى را مورد توجه قرار داده و به رعايت خير و صلاح متوجه سازد و سپس جامعه و مردم را ناظر اعمال خود بداند كه كارها را ببينند و داورى كنند و به نفع يا به ضرر كارهاى وى رأى دهند و اعمال او را تصويب و</w:t>
      </w:r>
    </w:p>
    <w:p>
      <w:pPr>
        <w:pStyle w:val="BookText"/>
        <w:rPr/>
      </w:pPr>
      <w:r>
        <w:rPr>
          <w:rFonts w:ascii="Amiri" w:hAnsi="Amiri" w:eastAsia="Amiri" w:cs="Amiri"/>
          <w:color w:val="111111"/>
          <w:sz w:val="28"/>
          <w:sz w:val="28"/>
          <w:szCs w:val="28"/>
          <w:rtl w:val="true"/>
          <w:lang w:bidi="ar-SA"/>
        </w:rPr>
        <w:t>يا رد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آن نيست كه حاكم پس از آن كه بر مسند قدرت نشست و استقرار يافت، استبداد رأى و خودكامگى پيشه كند، بلكه شورى و مشورت عادلانه ترين حكومت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كاملاً حق دارند از حاكم بخواهند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رازى را از آنها پنهان نكند و هيچ كارى را بدون اطلاع مردم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پنهان داشتن آن كار و آن راز، تا مدتى خود بالذات به مصلحت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مردم كاملاً حق دارند كه در جريان منافع و مضار خود قرار بگيرند و بر حاكم نيز كاملاً واجب و لازم است كه از همۀ آراء و افكار استقبال كند، چون شايد در آن آراء و افكار، چيزى باشد كه به ذهن او نيامده و وجدانش از آن آگاه نشده و يا علمش به آن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به همه آراء توجه كند، موارد اشتباه را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هركسى كه موارد اشتباه را بشناسد، امكان مى يابد كه به صلاح و صواب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افكار و نظريات توده مردم ضرورتى است كه حاكم در امر حكومتش از آن بهره مند مى شود و تودۀ مردم هم در معناى حكومت، از آن استفاده مى كنند و به اين ترتيب، كارها به نحوى پيش مى رود كه پس از انجام، پشيمانى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چنان اين حقايق را توضيح مى دهد كه قابل هيچ گونه تأويل و تفسير نيست، وقتى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مشورت، خيرى در كارها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خصوصيات حاكم آن نيست كه كارهاى او در پرده اى از ابهام باشد و يا براى انجام امرى، دور از چشم مردم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على به مردم توجه مى كند تا آنها را به اين حق از حقوق شان آگاه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پرتو چراغ روشن و آشكارى، كسب نور كنيد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در مكتب على بن ابى طالب دورى از مردم، روگردانى از ملت و نزديكى به خودخواهى و عدم توجه به اوضاع عمومى و نيازمندى هاى افراد و اجتماعات</w:t>
      </w:r>
    </w:p>
    <w:p>
      <w:pPr>
        <w:pStyle w:val="BookText"/>
        <w:rPr/>
      </w:pPr>
      <w:r>
        <w:rPr>
          <w:rFonts w:ascii="IRNazanin" w:hAnsi="IRNazanin" w:eastAsia="IRNazanin"/>
          <w:color w:val="111111"/>
          <w:sz w:val="28"/>
          <w:sz w:val="28"/>
          <w:szCs w:val="28"/>
          <w:rtl w:val="true"/>
          <w:lang w:bidi="fa-IR"/>
        </w:rPr>
        <w:t>نيست؛ بلكه خلافت وسيله اى است براى نزديكى حاكم به مردم، و مهر ورزيدن به توده و تواضع وى بر همگان و سپس توجه كامل به وضع آنها تا ديگر جاى هيچ بهانه و عذرى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به دليل عدم انجام يكى از اين امور، بر حاكم خشمناك شوند، بايد تَبعات آن را بپذيرد، چنان كه مردم هم بار حكومت او را بردوش مى كشند، براى آن كه موقف و وضع آنان نسبت به حاكم، بايد نمودار و صورتى از وضع و موقف حاكم نسبت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هاى مردم گنجينۀ حاكم است، هرگونه عدل يا ظلمى را كه در آنها بنمايد، همان را بازخواهد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مذهب على بن ابى طالب برپايۀ تعصب استوار نبود، زيرا تعصب زشت و مذموم است، مگر آن كه براى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 هاى نيكو و اتخاذ خير و فضيلت و دورى از ظلم و ستم و داد مردم و جلوگيرى از فساد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هر حال، در مذهب على براى كسانى نيست كه دربارۀ آنان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حكومت كنند، مانند قيصر و كسرى در ميان شما رفتار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مكر و حيله، نيرنگ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دوران حكومتشان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غذا را به آنها كه سير هستند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اينها بود كه على خلافت را نپذيرفت مگر در زمانى كه عزم قاطع در برپايى حق و نابودى باطل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زندگى را بدرودگفتن، در نظر امام بهتر از ادامۀ حيات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دلايل، به مردم هشدار مى دهد تا از هيئت حاكمه خود حساب پس گرفته و بر كارهاى آنها نظارت كنند و حاكمى را كه خدمت گزار نباشد، نپذيرند و هروقت كه لازم شد، خشم يا رضايت خود را آشكار سازند و از اين جاست كه به آنها مى فرمايد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خشم نمى آييد و انتقام نمى گيريد كه ابلهان بر شما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w:t>
      </w:r>
    </w:p>
    <w:p>
      <w:pPr>
        <w:pStyle w:val="BookText"/>
        <w:rPr/>
      </w:pPr>
      <w:r>
        <w:rPr>
          <w:rFonts w:ascii="Amiri" w:hAnsi="Amiri" w:eastAsia="Amiri" w:cs="Amiri"/>
          <w:color w:val="111111"/>
          <w:sz w:val="28"/>
          <w:sz w:val="28"/>
          <w:szCs w:val="28"/>
          <w:rtl w:val="true"/>
          <w:lang w:bidi="ar-SA"/>
        </w:rPr>
        <w:t>به ذلت و خوارى خواهيد افتاد و به نابودى محكوم خواهيد شد و بهره شما زيان كارى و بدبختى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حد خشم و نفرت از ظلم و ستم را با اظهار رضامندى از عدل و داد برابر قرار داده و در سخنى حكيمانه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دورِ خشم و خشنودى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كارى خشنود گردد به آن روى مى آورد و آن كس كه خشم و نفرت اظهار نمايد، از آن روى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خاطر اينها و غير اينها بود كه كسى را براى بعد از خود، به خلافت سفارش نكرد، براى آن كه اين امر، فقط بايد منوط به نظر 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مردم پيش وى آمده و از او خواستند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خود سازد، آن را نپذيرفت و سخنى گفت كه عالى ترين مرتبۀ صفات يك حاكم را نشان مى دهد، چنان كه آخرين اعتراف صريح به آزادى هاى عمومى، و حقوق مردم را در انتخاب راه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خود مى دانند و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به شما دستور مى دهم و نه شما را منع مى كنم، شما خود بهتر مى دانيد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به طور كلى بايد گفت كه مسئله امامت، با تعيين خداوند حل و فصل شده و البته در زمان غيبت امام، موضوع همان طور خواهد بود كه مؤلف گفته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اى كه مؤلف در اين جا نقل كرده و به حضرت على عليه السلام نسبت داده، بيشتر از طريق اهل سنت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مسعودى،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از نظر شيعه، امام حسن عليه السلام، به حكم خداوند، از</w:t>
      </w:r>
    </w:p>
    <w:p>
      <w:pPr>
        <w:pStyle w:val="BookText"/>
        <w:rPr/>
      </w:pPr>
      <w:r>
        <w:rPr>
          <w:rFonts w:ascii="IRNazanin" w:hAnsi="IRNazanin" w:eastAsia="IRNazanin"/>
          <w:color w:val="111111"/>
          <w:sz w:val="28"/>
          <w:sz w:val="28"/>
          <w:szCs w:val="28"/>
          <w:rtl w:val="true"/>
          <w:lang w:bidi="fa-IR"/>
        </w:rPr>
        <w:t xml:space="preserve">اگر مردم نمى خواهند، چرا او به خليفه و جانشين شدن فرزندش امر كند؟ و اگر مردم او را چنان يافته اند كه به او رضايت دارند، چرا آنان را از آن كار بازدارد؟ مگر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و نياز و مسائل اجتماعى خود آگاه تر نيستند؟ مگر فقط خود آنان نيستند كه حق تعيين سرنوشت خود را دارند؟</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هدف نهايى است كه احترام به آزادى توده و آزادى تعيين سرنوشت از طرف خود مردم به آن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در احترام به آزادى هاى مردم به آن جا رسيد كه حتى به آنها در نزديكى و يا دورى از خود او آزادى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پس از آن بود كه اكثريت توده مردم با او بيعت كردند و كناره گيرى گروهى از وى، به مثابه انكار حق توده در انتخاب حاكم به شمار آمد و مطرود شناخته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هر چيزى كه از راه زور و اعمال نفوذ اكراه و اجبار به دست آيد، بيزار است و شيوۀ برخورد او با گروهى كه با وى بيعت نكردند از همين تفكر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حيرت و سرگردانى نيفتاد و راه خود را گم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مجبور نساخت ولى در همان وقت، از آنچه به ارادۀ توده مردم ضرر مى زد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آنها اجازه داد به رأى و نظرخود باشند ولى به نام حق حاكميت ملت دركار مردم هم دخالت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واقع اعتراف به حق افراد و جماعت، در يك چهارچوب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ماجرا از اين قرار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اعضاى شورا بود</w:t>
      </w:r>
      <w:r>
        <w:rPr>
          <w:rStyle w:val="FootnoteAnchor"/>
          <w:rtl w:val="true"/>
        </w:rPr>
        <w:footnoteReference w:id="90"/>
      </w:r>
      <w:r>
        <w:rPr>
          <w:rFonts w:ascii="IRNazanin" w:hAnsi="IRNazanin" w:eastAsia="IRNazanin"/>
          <w:color w:val="111111"/>
          <w:sz w:val="28"/>
          <w:sz w:val="28"/>
          <w:szCs w:val="28"/>
          <w:rtl w:val="true"/>
          <w:lang w:bidi="fa-IR"/>
        </w:rPr>
        <w:t>از بيعت با امام سرباز زد و على او را پس از آن كه به وى اطمينان داد كه از طرف او بيمى نخواهد بود، به حال خود واگذاشت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بيعت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او ضامن خواست كه فتنه و آشوبى به پا نكند، ولى او به اين امر نيز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مى شناسم، از زمان طفوليت نيز بداخلاق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بگذاريد، من خود كفيل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نيز از بيعت امتناع ورزيدند، على آنان را نيز به حال خود واگذاشت، به شرط آن كه از فتنه و آشوب بركنار باشند و به اراده و خواست اكثريت توده، لطمه اى وارد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انقلابيون خواستند كسانى را كه بيعت نكرده بودند، با زور و قهر وادار به بيعت كنند، ولى على آنان را به شدت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كلى و قاعده عمومى على در مسئله بيعت وابسته و مستند به حقيقتى است كه آن را ديده و با اين تعبير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اختيار خود بيعت كند، از او مى پذيرم و آن كس كه خوددارى نمايد، به حال خود وامى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حكومت على، آزادى افراد تضمين شده است، مگر آن كه به آزادى جماعت و توده، صدمه و ضربه اى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بود كه او در ميان كسانى كه با او بيعت نكردند، اين آزادى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اجازه داد كه از آن استفاده كنند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سه نفر آرزو داشتند به حكومت برسند، زيرا حكومت براى آنان ثروت و مجد و قدرت به بار مى آورد، و از اين جا بود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برضد خليفه جديد شورشى به پا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بود كه آنان در ايجاد فتنه و اختلاف و غارت آنچه كه همه مردم در آن برابرند، تعمد داشتند و البته آنها، هرسه، از نظر ثروت و لشكر نيز امكانات و نيرويى داشتند كه وسايل آشوب را بر آنان فراهم تر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على آنان را به حال خودشان وانگذاشت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در 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 بزرگ بر ضد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نظريه امام دربارۀ آنها را به خوبى روشن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حكومت ازآن تودۀ مردم است و بر بيعت نيز اكراه و اجبارى نيست، مگر آن كه مصلحت توده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مصلحت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اين اكراه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بالاترين مفاهيم پيوند و رابطه حاكم با محكوم، در مسئله آزادى بيان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وضع، بسيار طبيعى بود كه على بن ابى طالب فرمانداران و كارمندان خود را نيز روى اين اصول با مردم مرتبط سازد، چنان كه با خود چنين كرده بود و او بر آنان نظارت شديد و كامل داشت و چنان كه در جاى خود خواهيم ديد، در هر چيزى كه مربوط به رعايت حقوق همگان بود، بر آنان سخت مى گرفت و در اين راه گامى ارزنده برداشته كه با قانون كلى او در حقوق و وظايف انطباق دارد، چنان كه با پيشروترين قوانين ملل معاصر، تطبيق مى كند و آن اين بود كه او از خود ملت، ناظر و مراقبى به وجود آورده بود كه مافوق حاكم بود و نشان دهندۀ روش حاكم در حكومت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در آن هنگام كه كسى را به فرماندارى ايالتى از ايالات، يا شهرى از شهرها مى فرستاد، برنامه و پيمان نامه اى به او مى داد تا براى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پس از خواندن، آن را مى پذيرفتند، اين برنامه و عهدنامه، پيمانى بين آنها و فرماندار بود و هرگز مجاز نبودند كه از آن منحرف شوند و حاكم هم هيچ وقت حق نداشت مواد آن را برطبق ميل خود تفسير و تأويل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مقدار كم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نمايد و اگر از آن انحرافى مى يافت، على كيفرى را بر او لازم مى شمرد و بلافاصله هم آن را درباره او به مورد اجرا مى گذاشت</w:t>
      </w:r>
      <w:r>
        <w:rPr>
          <w:rFonts w:eastAsia="IRNazanin" w:cs="IRNazanin"/>
          <w:color w:val="111111"/>
          <w:sz w:val="28"/>
          <w:szCs w:val="28"/>
          <w:rtl w:val="true"/>
          <w:lang w:bidi="fa-IR"/>
        </w:rPr>
        <w:t>.</w:t>
      </w:r>
      <w:bookmarkStart w:id="157" w:name="pg9247_108621"/>
    </w:p>
    <w:p>
      <w:pPr>
        <w:pStyle w:val="Heading3"/>
        <w:numPr>
          <w:ilvl w:val="2"/>
          <w:numId w:val="1"/>
        </w:numPr>
        <w:rPr/>
      </w:pPr>
      <w:bookmarkStart w:id="158" w:name="__RefHeading___Toc4338692_2870459653"/>
      <w:bookmarkStart w:id="159" w:name="_Toc58"/>
      <w:bookmarkEnd w:id="157"/>
      <w:bookmarkEnd w:id="158"/>
      <w:r>
        <w:rPr>
          <w:rtl w:val="true"/>
        </w:rPr>
        <w:t>سرچشمه هاى آزادى</w:t>
      </w:r>
      <w:bookmarkEnd w:id="159"/>
    </w:p>
    <w:p>
      <w:pPr>
        <w:pStyle w:val="BookText"/>
        <w:rPr/>
      </w:pPr>
      <w:r>
        <w:rPr>
          <w:rFonts w:ascii="IRNazanin" w:hAnsi="IRNazanin" w:eastAsia="IRNazanin"/>
          <w:color w:val="111111"/>
          <w:sz w:val="28"/>
          <w:sz w:val="28"/>
          <w:szCs w:val="28"/>
          <w:rtl w:val="true"/>
          <w:lang w:bidi="fa-IR"/>
        </w:rPr>
        <w:t>بندۀ ديگرى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آزاد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تو اجازه دادم كه در كار خود آن طور باشى كه درك نموده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هيچ شرايطى نبايد مجبور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در خلافت با من بيعت نمودند و اگر خوددارى مى كردند آنها را مجبور نمى ساختم، همان طور كه ديگران را مجبور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اين ايمان اصيل و عميق به آزادى، پايه و اساس برنامه هاى على در حكومت و سياست و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الهام گرفتن از آن، امر و نهى، جنگ و صلح، عزل و نصب، آميزش با مردم رفتار با فرزندان خود و پرستش خداى خويش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وى نسبت به آزادى، از نظريه كلى وى درباره جهان هستى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كه قطب اين وجود پيشرو به سوى خير برتر و زندگى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گرفته و سيراب گشته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مفاهيم و معانى آزادى، ناشى از روابط و علائقى است كه فرزندان جامعه، به آن مقدار كه از وجدان ها و ضمائر افراد مى جوشد، با آن پيوند و ارتباط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مفاهيم اين جا و آن جا اركان و پايه هايى دارند كه مقياس هاى آزادى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آزمايش و هم چنين على بن ابى طالب، آن را اين چنين تقرير و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علائق و پيوندهايى كه افراد يك جامعه را به هم مرتبط مى سازند، دو صفت و حالت فردى و اجتماعى دارند و امام سياست و حكومت و مديريت خود را وقف اصلاح آنها نمود تا زندگى سعادت مندانه را براى مردم به وجود آورد و به آنان فرصت دهد در ميدان آزادى، به بهترين و زيباترين اشكال و مفاهيم آن، دست يابند و آن را در افق وسيع انسانى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گامى كه على بن ابى طالب در اين زمينه برداشت، آن بود كه مسئوليت و وظيفه خود را در تأييد و تثبيت آنچه حق و درست است و درهم كوبيدن هرچه باطل و خطا است، اعلام دارد تا بدين وسيله مردم را از هرگونه اقدام يا انديشه خطايى بازدارد كه ممكن است محرك آنان در ارتكاب گناه فردى و اجتماعى گردد، زيرا ممكن است آنان به خاطر دوستى و توصيه و خويشاوندى و يا خدمتى كه انجام داده اند، به بخشش آن گناه اميدوار باشند و درنتيجه، كار و انديشه آنان به ضرر جامعه و توده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براى تقرير اين مسئوليت، پيش از خلافت و بعد از آن، نمونه هاى محكمى از گفتار و كردار خود را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روش مثبتى بر اساس توجه به نيكى و تحكيم عوامل خير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روش ديگرى را نشان مى دهد كه داراى جنبۀ منفى است و برپايه شدت و سخت گيرى در برپاداشتن حدود، نسبت به بيگانه و خودى، دور و نزديك، دوست و دشمن استوار مى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دانش و آگاهى مردم نسبت به خودش اطمينان داشت و مى دانست كه آنان از زهد و پاك دامنى و پاى بندى وى به اصولى كه بالاتر از زهد و پاكدامنى هم هست، اطلاع دارند و البته اين برنامه ناشى از توجه امام به دورى جستن از امور مادى و</w:t>
      </w:r>
    </w:p>
    <w:p>
      <w:pPr>
        <w:pStyle w:val="BookText"/>
        <w:rPr/>
      </w:pPr>
      <w:r>
        <w:rPr>
          <w:rFonts w:ascii="IRNazanin" w:hAnsi="IRNazanin" w:eastAsia="IRNazanin"/>
          <w:color w:val="111111"/>
          <w:sz w:val="28"/>
          <w:sz w:val="28"/>
          <w:szCs w:val="28"/>
          <w:rtl w:val="true"/>
          <w:lang w:bidi="fa-IR"/>
        </w:rPr>
        <w:t xml:space="preserve">نفسانى بود، مگر در مواردى كه بقاى نفس و ادامۀ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خاطر اقامۀ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بستگى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ناشى از توجه كامل امام به حال بينوايان و درماندگان بود كه با احساس انسانى و وجدانى بيدار مى خواست در راه رفع ستم از آنان بكوشد و هرگونه احتياج و نيازمندى آنان را به عنوان حقى مشروع و مسلم، نه از باب بخشش و احسان،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امام به نفس خويش نيز مطمئن بود و از همين استوارى وجدان و درون بود كه هرگز حاضر نشد عسل زلال را طعام خود قرار دهد در حالى كه در ميان مردم كسانى بودند كه با يك گرده نان جوين آشنايى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نشد كه راه را با پوشيدن جامه ابريشمى طى كند، در صورتى كه در بين مردم افرادى بودند كه اميد لباس كهنه و وصله دار را هم نداشتند و حاضر نشد فقط به اين دلخوش كند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ولى در سختى هاى روزگار با آنان شريك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خود را از آلودگى هاى حاكمان زمان خود، از قبيل زنجيرهاى افتخار به حسب و نسب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طمع در ملك و مال و جاه و كبر و برترى جويى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هرگونه عرف و عادتى كه در چهارچوب عقل سليم و نياز اجتماعى و شور و شوق نيك انسانى دور مى كند،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از برترى دادن خويشان و دوستداران خود در اموال عمومى و از كينه ورزى نسبت به دشمنانش و يا انتقام گرفتن از بدخواهانش، خود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وجدان خود را از دعوت به هر كارى كه از صلاح بودن آن اطمينان نداشت و يا گفتارى كه آن را نمى پسنديد،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او وجدان بزرگ و روح عظمت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آن گاه جسم و تن خود را از شهوت خوردنى و نوشيدنى و پوشيدنى و مسكن آزاد كرد و از آنها به مقدارى اكتفا كرد كه از ضروريات بديهى و حتمى زندگى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 بهاى اين ضروريات زندگى را نيز از بيت المال عمومى برداشت نمى كرد، در حالى كه لااقل به اندازۀ بهره و سهم فرمانداران و واليان خود، از آن سهم و نصيب</w:t>
      </w:r>
    </w:p>
    <w:p>
      <w:pPr>
        <w:pStyle w:val="BookText"/>
        <w:rPr/>
      </w:pPr>
      <w:r>
        <w:rPr>
          <w:rFonts w:ascii="IRNazanin" w:hAnsi="IRNazanin" w:eastAsia="IRNazanin"/>
          <w:color w:val="111111"/>
          <w:sz w:val="28"/>
          <w:sz w:val="28"/>
          <w:szCs w:val="28"/>
          <w:rtl w:val="true"/>
          <w:lang w:bidi="fa-IR"/>
        </w:rPr>
        <w:t>قانونى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هاى معتبرى به ما مى گويند او گاهى شمشير و زره و لوازم خانه خود را فروخت تا از بهاى آنها چيزى براى خود و فرزندانش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به كارگزاران و فرمانداران خود حقوق مكفى مى داد كه مجبور به پذيرفتن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پايمال شدن حق و سازش و كنارآمدن با باطل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خود را از همه اين قيد و بندها آزاد ساخت، تا بتواند از هرگونه مانعى كه بين او و عدالت بر دوست و دشمن جدايى مى افكند، خود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وضع را خود در يك جمله خلاصه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شهوات نفسانى را ترك گويد،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تقوا و پرهيزكارى او، تقواىِ آزادگان بود كه ايمان مى آورند و با الهام از اين ايمان، كار مى كنند بدون آن كه تظاهر و ريايى دربين باشد و به خاطر ترس از عقاب و طمع ثواب و پاداش آن را انجام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تضمين آزادى براى مردم، در درجه اول مربوط و بسته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 كارگر را در روى زمين به مثابۀ قلب پاك در بهشت مى داند و دربارۀ پاكان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آنان در بهشت و بدنهايشان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كار بسته به آن است كه مزد و پاداش كارگر، در كارى كه انجام مى دهد، داده شود و بيان آن به تفصيل خواهد آمد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خاطر بزرگداشت مقام آزادى و كار آزاد، مقرر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كارگرى را به كارى مجبور نسازند، زيرا كارى كه توأم با رضايت و ميل عميق درونى نباشد، توهين به آزادى و به خود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صحيح نمى دانم كسى را به كارى وادارم كه آن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ترغيب و تشويق به كارى كه براى همگان سودمند باشد و به خاطر حفظ آزادى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زمان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اكتفا مى كند كه نتيجه كار را فقط حق كارگر قرار دهد، و كسى را كه بدون مجوّز قانونى او را به كار مجبور ساخته است، از آن محروم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آب، از آن كسى است كه در آن كار كرده، نه مال كسى كه او را مجبور به 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ناگزير بايد به مسئله اى بايد اشاره كرد كه در زمينۀ اين بحث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كلمه آزادى را در آن دوره ارزيابى كند، مدلول و مفهوم وسيع و عمومى آن را، جز در راه و روش امام على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مشتقات آن در عصر امام مدلول و مفهومى جز در معارضه با برده و برده دارى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آزادى ضدبردگى است و آزاد، ضدبرده يا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مدلول صحيح گفتار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كنيم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كى به بردگى گرفتيد، در حالى كه مادران شان آنان را آزاد 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ديد كه شكل و وضع اين عبارت و موقعيتى كه در آن گفته شده و انگيزه هايى كه عمربن خطاب را وادار كرده آن را بگويد، همگى دلالت دارند كه مراد عمر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بردگانى نبود كه خريد و فروش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هواداران حق، آن را در گفتار آزاد و كار آزاد مى جويند، غير از آن آزادگانى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اين جملۀ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بر اين مى افزاييم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اين گفتار خود، متوجه كسانى شده كه مردم را به بندگى مى كشانند و به آنها دستور مى دهد كسانى را كه مادران شان آنها را آزاد زاده اند، به بردگى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با اين گفتار خود، متوجه خود بردگان نشده تا به آنان دستور دهد كه برضد آنهايى كه آنان را به بردگى گرفته و خريدوفروش مى كنند،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در گفتار عمر، به اراده و تصميم اربابان مربوط بوده و پند و اندرزى است كه تنها متوجه آنان است و بهتر آن است كه مردم بيچاره را به بردگى نكشانند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نزد على بن ابى طالب، مسئله از اين قرار نيست و مفهوم آزادى وسيع تر و عمومى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اثبات اين ادعا، نخست با يك گفتار و نص صريح خود او استدلال مى كنيم و سپس به آنچه خود ما از قانون و دستور كلى او به دست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به شكل هاى گوناگون، در بسيارى از گفتارها و پيمان ها و وصيت هايش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گفتار عمر كه ما به آن اشاره كرديم، على صريحاً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ديگرى مباش كه خداوند تو را آزاد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على با اين گفتار خود، چگونه به انسان اعتماد به نفس مى بخشد و به او توجه مى دهد كه معنا و روح آزادى را درك و احساس نمايد، و براى اين منظور در دل و جان او، چيزى را القا مى كند كه او را بر يك اصل از اصول وجودش آگاه كرده، آن را بيدار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جهان هستى، او را آزاد قرار داده و سركشى و اطاعت و كار و گفتار او نيز بايد براساس اين حق طبيعى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در دل او تخم انقلاب را مى پاشد، انقلاب بر ضد هر چيزى كه مى تواند حق آزادبودن را از او سلب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خواننده هرگز گمان نكند كه بين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متوجه اربابان مى شود و از آنها مى خواهد هيچ فردى را به بندگى نگيرند و سخن على بن ابى طالب متوجه همه تودۀ مردم گشته و به آنان آگاهى مى دهد كه همۀ شان آزادند و آزادى موهبتى است كه در دست ارادۀ خود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نظر ما فرق اين دو گفتار بسيار وسيع و بزرگ است؛ و فرقى كه شامل اصول مى گردد نه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عمق نظر و ديد امام على، نسبت به مفهوم آزادى اشاره مى كند، و در واقع، آزادى در اين سخن آشكار او، ناشى از اصول طبيعى آن است، ناشى از مردمى كه فقط خود آنان حق دارند راه و روش خود را انتخاب كنند و سرنوشت خود را تعيين نمايند و دليل شان هم آن است كه آنان واقعاً و قانوناً آزاد هستند و كسى در اين امر حقى ندارد و نمى تواند كه اين آزادى را از آنان سلب كند و يا آن را به اصطلاح به آنان ببخشد و عطا بفرمايد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عمق اين نظريه علوى دربارۀ آزادى است كه على با اين گفتار خود ثابت مى كند آزادى يك عمل وجدانى محض بوده و از اركان خصوصى زندگى است كه خود راه و روش و معانى را ترسيم مى كند و نمى توان او را بر اين مجبور ساخت، زيرا اين يك</w:t>
      </w:r>
    </w:p>
    <w:p>
      <w:pPr>
        <w:pStyle w:val="BookText"/>
        <w:rPr/>
      </w:pPr>
      <w:r>
        <w:rPr>
          <w:rFonts w:ascii="IRNazanin" w:hAnsi="IRNazanin" w:eastAsia="IRNazanin"/>
          <w:color w:val="111111"/>
          <w:sz w:val="28"/>
          <w:sz w:val="28"/>
          <w:szCs w:val="28"/>
          <w:rtl w:val="true"/>
          <w:lang w:bidi="fa-IR"/>
        </w:rPr>
        <w:t>چيز اكتسابى خارجى نيست، بلكه ناشى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آزادى اين چنين باشد، طبعاً كسى حق ندارد به زور و جبر، آن را از ديگرى سلب نمايد، زيرا هر اعمال فشارى مغاير با مفهوم ذاتى 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ميان سخنان عمر و على تفاوتى اساسى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آزادگانى وجود دارند كه قضيۀ آنان به ارادۀ كسانى مربوط است كه مى خرند و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آزادى، آزادى بى ثباتى است و آزادگان، آزادگان سرگردان و بلاتكليفى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آزادىِ ظاهرى و ساختگى است كه حدود و معانى آن، از سرچشمۀ طبيعى خود نمى جوشد، بلكه راه و روش آن از خارج ذات و وجدان ترسيم مى شود، و آزادگان، آزادگانى هستند كه از وجدان هاى خود رانده شده و به پيمان ها و حوادث وابسته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آزادگى، به خود طبيعت و حقيقت انسانيت مربوط است و آن از نظر اصول و سرچشمه ها، طبيعت آزاد و مستقلى است و بدين ترتيب آزادى مطلق بوده و حدود آن، رد يا پذيرفتن، در چهارچوب زندگى داخلى و وجدان است و آزادگان اختيار دارند چيزى را از روى رضايت و به خاطر مثبت يا منفى بودن بپذيرند و يا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به اين مفهومى كه على مى خواهد، همان است كه انقلاب ها را به وجود آورده و تمدن هايى را ايجاد مى كند و پيوندهاى مردم را برپايه هاى تعاون نيكوكارانه برپا مى دارد و افراد و جماعات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كه آنان را به نيكى سوق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مرتبط مى سازد، زيرا ارتباط طبيعى و پيوند اصيل، فقط آن است كه بين دو طرف آن رضايت و قبول وجود داشته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مفهوم آزادى در نزد على، همين مفهوم دقيق و عميق بود، مى بايست معناى آن چنان باشد كه براساس آن به اوضاع خصوصى و عمومى، به هر چيزى كه به وجدان ها، انگيزه ها و زندگى داخلى مردم پيوند دارد، و به هرآنچه با روابط و</w:t>
      </w:r>
    </w:p>
    <w:p>
      <w:pPr>
        <w:pStyle w:val="BookText"/>
        <w:rPr/>
      </w:pPr>
      <w:r>
        <w:rPr>
          <w:rFonts w:ascii="IRNazanin" w:hAnsi="IRNazanin" w:eastAsia="IRNazanin"/>
          <w:color w:val="111111"/>
          <w:sz w:val="28"/>
          <w:sz w:val="28"/>
          <w:szCs w:val="28"/>
          <w:rtl w:val="true"/>
          <w:lang w:bidi="fa-IR"/>
        </w:rPr>
        <w:t>پيوندهاى همگان بستگى مى يابد، توجه شود و ناگزير حقوق انسان بايد برپايه آن پى ريزى و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شخصيت على بن ابى طالب از نظر وحدت و هماهنگى چنان بود كه همۀ آثار و فيوضات و پديده هاى وى، با همديگر همكارى و تعاون داشتند و آن چنان بود كه در اصل نخستين و هدف نهايى متحد بود، پس شما بدون شك درمى يابيد كه مفهوم آزادى از نظر وى به كدام سوى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پيوند محكمى را بين مفهوم اين آزادى وحقيقت شخصيت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هركارى از كارهاى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نيابيد، بايد نظر خود را دربارۀ آنچه درصددش هستيد، تجديد كنيد و آن گاه با اين پيوند محكم، روبه رو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بن ابى طالب از نظر وحدت و هماهنگى شخصيت، به نحوى است كه تناقض نمى پذيرد، و از نظر سلامت طبع و اصالت فكر آن چنان است كه دوگانگى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زودى در فصلى كه مى آيد و علل و عوامل نوشتن آن فصل را هم ذكر كرده ايم، اين موضوع اساسى و اين جنبۀ مهم زندگى فرزند ابوطالب را روشن خواهيم كرد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آنچه على را وا مى دارد گفتار و كردار خود را با مفهوم آزادى پيوند دهد، اين است كه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نظريۀ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اديان و مذاهب شرقى، مكان و موقعيتى دارد و اين نظريه ريشه هاى دورى در فلسفه هاى پيشينيان و مفاهيم الهى و سنت هاى اخلاقى وابسته به آن دارد كه در وضع افراد، همواره نقش مؤثرى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معلوم است كه فرقه هاى زيادى در مسيحيت و اسلام و اديان ديگر به وجود آمده اند كه هدف نهايى آنها تعليل حوادث خصوصى و عمومى و</w:t>
      </w:r>
    </w:p>
    <w:p>
      <w:pPr>
        <w:pStyle w:val="BookText"/>
        <w:rPr/>
      </w:pPr>
      <w:r>
        <w:rPr>
          <w:rFonts w:ascii="IRNazanin" w:hAnsi="IRNazanin" w:eastAsia="IRNazanin"/>
          <w:color w:val="111111"/>
          <w:sz w:val="28"/>
          <w:sz w:val="28"/>
          <w:szCs w:val="28"/>
          <w:rtl w:val="true"/>
          <w:lang w:bidi="fa-IR"/>
        </w:rPr>
        <w:t>دور و نزديك در پرتو اين نظريه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جاى تعجب هم نخواهد بود كه با اين سبك و اسلوب، در تعليل حوادث روش هاى خاصى در اخلاق و مسلك به وجود آيد كه مسئوليت را در هر كارى، از مسبب اصلى آن برداشته و به قضا و قدر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مبانى و اصول اين فرقه ها و مذاهب قدرى و جبرى، اين بوده كه زمام حوادث را فقط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بسپارند، در نزد آنها بسيار طبيعى خواهد بود كه هرگونه معنا و مفهوم آزادى از بين برود، زيرا آزادى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قائل است و درنتيجه فرد مختار را نيز چون كه آزاد است، مسئول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هم با همين قضيه روبه رو شده است، ولى بايد ديد كه آن را چگونه تلقى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گفته است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نظر مذاهب و فلسفه هاى پيشين دو دست نيرومند خداوند به شمار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هر راهى كه مى خواهند مى كشانند؟ و انسان در پهنه زندگى و در برابر مسائلى كه در برابر ديدگانش قرار دارد، اراده و اختيارى از خود ندارد و در ادامه مسيرى كه قرار گرفته، مجبور و محكوم است؟</w:t>
      </w:r>
    </w:p>
    <w:p>
      <w:pPr>
        <w:pStyle w:val="BookText"/>
        <w:rPr/>
      </w:pPr>
      <w:r>
        <w:rPr>
          <w:rFonts w:ascii="IRNazanin" w:hAnsi="IRNazanin" w:eastAsia="IRNazanin"/>
          <w:color w:val="111111"/>
          <w:sz w:val="28"/>
          <w:sz w:val="28"/>
          <w:szCs w:val="28"/>
          <w:rtl w:val="true"/>
          <w:lang w:bidi="fa-IR"/>
        </w:rPr>
        <w:t>اگر على اين چنين بگويد، با خود مخالفت ورزيده و گفتار وى دربارۀ آزادى نيز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صورت، گفتار وى چيزى بيشتر از يك سخن زودگذر نخواهد بود كه از اصل ريشه دارى سرچشمه نگرفته و هدف مشخصى نداشته ونشان دهنده صداقت گوينده اش نيست مگر به آن مقدار كه يك گفتار زودگذر مى تواند واقعيت صاحبش را نشان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سخن على دربارۀ آزادى، اين مقام و موقعيّت را داشته باشد كه ما ديديم، او بدون ترديد و با تمام نيرو، گردش انسان را به وسيلۀ جبر و قدر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ديد كسى به جبر و قدر نگاه مى كند كه قدرت و نيروى آن را فوق امكانات و نيروى انسانى نمى داند كه مى بيند و مى داند و مختار است و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على در</w:t>
      </w:r>
    </w:p>
    <w:p>
      <w:pPr>
        <w:pStyle w:val="BookText"/>
        <w:rPr/>
      </w:pPr>
      <w:r>
        <w:rPr>
          <w:rFonts w:ascii="IRNazanin" w:hAnsi="IRNazanin" w:eastAsia="IRNazanin"/>
          <w:color w:val="111111"/>
          <w:sz w:val="28"/>
          <w:sz w:val="28"/>
          <w:szCs w:val="28"/>
          <w:rtl w:val="true"/>
          <w:lang w:bidi="fa-IR"/>
        </w:rPr>
        <w:t>اين باره چه مى گويد؟</w:t>
      </w:r>
    </w:p>
    <w:p>
      <w:pPr>
        <w:pStyle w:val="BookText"/>
        <w:rPr/>
      </w:pPr>
      <w:r>
        <w:rPr>
          <w:rFonts w:ascii="IRNazanin" w:hAnsi="IRNazanin" w:eastAsia="IRNazanin"/>
          <w:color w:val="111111"/>
          <w:sz w:val="28"/>
          <w:sz w:val="28"/>
          <w:szCs w:val="28"/>
          <w:rtl w:val="true"/>
          <w:lang w:bidi="fa-IR"/>
        </w:rPr>
        <w:t>او به پيرمردى از مردم شام كه در صفين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راهى كه در پيش گرفته ايد و تلاش هايتان در اين راه و عمرى كه در آن سپرى مى كنيد، پاداشى بزرگ برايتان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هيچ وجه مجبور نيستيد و در گزيدن اين راه صاحب اختياريد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چگونه مى شود؟ در صورتى كه قضا و قدر ما را براين مسير داشته و رفت و برگشت ما بسته به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برادر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قضاى لازم و قدر محتومى را در گمان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ثواب و عقاب باطل مى گردد و هيچ سرزنشى براى گناه كار و هيچ تحسينى براى نيكوكار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كدام از بدكار و نيكوكار، براى پاداش نيك يا كيفر بد، بر يكديگر ترجيح و برترى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راستگو باشى، ما تو را كفايت مى كنيم و اگر دروغگو باشى، تو را كيفر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كسى كه راستگو را پاداش و دروغگو را كيفر دهد، جبرى و قدرى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آزادى از نظر على داراى اين مفهوم دقيق و عميق است، ناگزير معناى آن بايد چنان باشد كه حقوق انسان برآن استوار گردد و اين چيزى است كه ما با كمال وضوح آن را در دستور و برنامۀ على نسبت به مردم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مردم را در انتخاب و بركنارنمودن، در گفتار و كردار، و در زندگى سعادت مندانه به رسميت مى شناسد و سپس ميان همۀ آنان، برابرى در حقوق و واجبات را برقرار مى سازد و براى اين آزادى حدودى قرار نمى دهد، مگر آن كه مصلحت توده مردم اين چنين حدودى را تقاضا 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سيره و روش امام را نسبت به مردم دنبال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فصل هاى گذشته</w:t>
      </w:r>
    </w:p>
    <w:p>
      <w:pPr>
        <w:pStyle w:val="BookText"/>
        <w:rPr/>
      </w:pPr>
      <w:r>
        <w:rPr>
          <w:rFonts w:ascii="IRNazanin" w:hAnsi="IRNazanin" w:eastAsia="IRNazanin"/>
          <w:color w:val="111111"/>
          <w:sz w:val="28"/>
          <w:sz w:val="28"/>
          <w:szCs w:val="28"/>
          <w:rtl w:val="true"/>
          <w:lang w:bidi="fa-IR"/>
        </w:rPr>
        <w:t xml:space="preserve">روشن ساخته ايم و در فصل هاى آينده هم بيان 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در هيچ موردى، با اين مفهوم آزادى تعارض ندارد و بلكه اين مفهوم را از نظر بيان و تطبيق خارجى، در برپاداشتن حقوق عمومى همواره به كار برده و آن را درباره دوستان و دشمنانش، به طور يك سان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اين فصل ديديم كه على مجبورنمودن كسى را براى انجام دادن آنچه از آن اكراه دارد، جايز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كارگرفتن و واداشتن احدى را براى كارى، صحيح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فصل سابق ديديم كه او چگونه عده اى را كه بيعت نمى كردند، به حال خود گذاشت و آنها را مجبور به بيعت نساخت، در حالى كه اطمينان داشت آنها اشتباه مى كنند، ولى چرا آنها را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آزادى و اختيار، تا هنگامى رعايت مى شود كه اشتباه آنان موجب آزار توده مردم نباشد و بر حقوق همگان لطمه اى واردنسازد و تا آن وقت كه آنان خودشان اين راه را براى خود انتخاب كرده اند و از نيك و بدى كه به آنها مى رسد، خودشان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با حلال و حرام آشنا هستيد، از علم خود بهره 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اجازه مى دهم در كار خود آن چنان باشى كه براى تو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زير نيز از همين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مسلم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مردم كناره گيرى كن تا كار آنها با مشورت بين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مسئله؟ ساكت باش، تو شايستگى دخالت در اين امر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آن چنان خواهى ديد كه تو را خوشايند نباشد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تهديد آشكارى كه در اين گفتار وجود دارد، بر خوانندگان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از جانب يكى از دشمنان على است در حالى كه زمانه و مردم نيز در مقابل او</w:t>
      </w:r>
    </w:p>
    <w:p>
      <w:pPr>
        <w:pStyle w:val="BookText"/>
        <w:rPr/>
      </w:pP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ديد عكس العمل امام چه بود؟ آيا با وجودى كه قدرت داشت و اين تهديد صريح را مى ديد، به مجازاتش فرمان داد؟ به زندانش انداخت؟ آزادى را از او گرفت تا نتواند به دشمنى با وى برخيزد و افراد قبيله خود را برضد او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واكنش على درقبال اين تهديد چه بود؟</w:t>
      </w:r>
    </w:p>
    <w:p>
      <w:pPr>
        <w:pStyle w:val="BookText"/>
        <w:rPr/>
      </w:pPr>
      <w:r>
        <w:rPr>
          <w:rFonts w:ascii="IRNazanin" w:hAnsi="IRNazanin" w:eastAsia="IRNazanin"/>
          <w:color w:val="111111"/>
          <w:sz w:val="28"/>
          <w:sz w:val="28"/>
          <w:szCs w:val="28"/>
          <w:rtl w:val="true"/>
          <w:lang w:bidi="fa-IR"/>
        </w:rPr>
        <w:t>امام هيچ يك از اين كارها را نكرد، بلكه به تهديدكننده نگريست و با لحن كسى كه به عدالت خود اطمينان دارد و حق ديگران را در گفتار و كردار به رسميت مى شناسد،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رزمندگان و مردان خود را هم بياورى، كسى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 ندارد، اگر مرا زنده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كارى را كه مى دانى و مى توانى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شواهد ديگرى بر اين اضافه مى كنيم تا روشن شود كه على تا چه اندازه براى ياران و دشمنانش، به طور يك سان آزادى وسيع و پرگذشتى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شواهد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حجاز و عراق كوچ كرده و به سوى شام مى رفتند تا به معاويه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نه جلو آنان را مى گرفت و نه متعرض شان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نگهدارى يا فريفتن آنها هم برنمى آمد، زيرا آنها از نظر على آزاد بودند كه به اندازۀ فهم خود كار كنند و راه خود را آن طور كه مى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راه نيكى و رحمت راهنمايى كردم و با يادآورى و تذكار، به شدت توفيق و سعادت آنان را خواستم، تا هر توبه كننده اى به پاداش برسد و هركسى كه گوش شنوا دارد، پند گيرد، ولى به سخن من گوش نداده و آن را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حق را براى آنان تكرار خواهم كرد و باز به آنها خواهم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آنان را به راه خير و نيكى راهبرى كرد و درعين حال، آنها را آزاد گذاشت بدون آن كه كوچك ترين اجبار و اكراهى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آنهاست كه اين حق را در آزادى به كار ببرند و هركس از آنها كه بخواهد، رستگار شود و آن كس كه نخواهد، راه وسيع شام در جلو او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هم در انتظار اوست كه به بخشش مشغول است و زياد هم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 انصارى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فرماندار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گزارش داد كه گروهى از مردم مدينه به معاويه پيوسته اند، على به او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گروهى از مردمان تو به سوى معاويه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كه شماره آنان از تعداد مردم سرزمين تو كاسته مى شود، و از يارى آنان بى بهره مى شوى متأسف و اندوهگين مباش، زيرا كه آنان اهل دنيا هستند، به آن روى آورده و به سوى آن شتابانند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عدل را شناختند و ديدند و شنيدند و درك كردند و دانستند كه مردم همه در پيش ما از نظر حق، يك سان و برابرند و آن گاه به سوى ثروت و امتياز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كه دور شوند و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آنان از ظلم و ستم فرار نكرده و به عدل و حق نپيوسته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ديگر بر شناخت حق مردم در زمينۀ آزادى وسيع، از طرف على كيفيت رفتار او با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كسى كه از آنها در نزد وى مى ماند خوش رفتارى مى كرد و اگر كسى را مى شناخت كه قصد رفتن و جداشدن را دارد، به زور نگاهش نمى داشت و اجازه هم نمى داد كه يكى از يارانش متعرض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و بهرۀ آنان از فيئى و غنيمت را به اندازه ساير مردم مى پرداخت و به آنها فرصت و امكان مى داد كه به هرجا كه مى خواهند بروند، زيرا آزادى، در رفتار و روابط اصل اساسى است و مردم در گفتار و كردار، در دوستى و دشمنى آزاد و مختارند، مگر آن كه به ديگران تجاوز كرده و در جامعه فساد و تباهى راه بيندازند كه در اين صورت آزاد نخواهند بود و على هم در آن وقت بدون كوچك ترين نرمشى، كيفر لازم را در حق آنان اجرا خواهد 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بار يكى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كه هرگز با او به نماز حاضر نخواهد شد و هرگز فرمان او را نخواهد برد و هيچ گونه نفوذ و سلطۀ وى 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مقابل، عكس العملى نشان نداد و او را در آنچه كه بود، به حال خود واگذار نمود و در آنچه كه مى خواست آزاد گذاشت و پس از گذشت مدتى، حريت بن راشد با ياران فراوانى كه داشت از او جدا گشته و خارج شد، ولى</w:t>
      </w:r>
    </w:p>
    <w:p>
      <w:pPr>
        <w:pStyle w:val="BookText"/>
        <w:rPr/>
      </w:pPr>
      <w:r>
        <w:rPr>
          <w:rFonts w:ascii="IRNazanin" w:hAnsi="IRNazanin" w:eastAsia="IRNazanin"/>
          <w:color w:val="111111"/>
          <w:sz w:val="28"/>
          <w:sz w:val="28"/>
          <w:szCs w:val="28"/>
          <w:rtl w:val="true"/>
          <w:lang w:bidi="fa-IR"/>
        </w:rPr>
        <w:t>على نه آنان را مجبور ساخت كه با وى بمانند و نه مانع رفتن آنان شد، در صورتى كه مى توانست آنان را از رفتن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هنگام كه آنان از اين آزادى سوءاستفاده نموده و به مردم بى گناه تجاوز و تعدى كرده و به قتل و غارت پرداختند و فساد و فتنه در جامعه به وجود آوردند، و در واقع راه را بر خود بستند، على كسى را مأمور آنان ساخت كه داد مردم را از آنها بستاند و زمين را از شرّشان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شناسايى آزادى بيشتر از اين، براى مردم، از جانب على بن ابى طالب بدون شك براى شما هيجان انگيز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ناگسستنى بين روش او در ميان مردم و ايمان او به اين كه آزادى يك اصل انسانى تغييرناپذير است، براى شما جالب و حيرت انگيز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اين حق آزادى را براى ياران خود، در سخت ترين و خطرناك ترين شرايط زندگى خود، قائل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جهاد با قاسطين تبهكار و كسانى كه از حق برگشته و همه جا را از دشمنان وى پر ساخته و خواستار خون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جهاد با اين گروه و مبارزه برضد آنان، مسئله اى بود كه هر ميزان و مقياسى به آن حكم مى كرد و وجدانى كه حق و عدالت را نگهبانى مى كرد به آن دستور مى داد، براى على بن ابى طالب در جنگ، ياران و همراهانى لازم و ضرورى بود، ولى او هيچ يك از دوستان و ياران و نزديكان خود را بر جهاد و پيكار مجبور نساخت، و با اين كه او حق ولايت و حكومت داشت و قدرت و نفوذ هم در دست وى بود و مى توانست در جنگ با قاسطين تبهكار مردم را در كنار خود نگهدارد، ولى او هيچ كس را به اين كار وادار نكرد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در اين موضوع هرگز به زور مادى يا معنوى پناه نبرد، زيرا زور، به هر رنگى كه باشد، با اصول نظريه على درباره آزادى و شروط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بود كه على با منطق عقل و با دليل و برهانى كه داشت، متوجه فكر و انديشه مردم مى شد و با</w:t>
      </w:r>
    </w:p>
    <w:p>
      <w:pPr>
        <w:pStyle w:val="BookText"/>
        <w:rPr/>
      </w:pPr>
      <w:r>
        <w:rPr>
          <w:rFonts w:ascii="IRNazanin" w:hAnsi="IRNazanin" w:eastAsia="IRNazanin"/>
          <w:color w:val="111111"/>
          <w:sz w:val="28"/>
          <w:sz w:val="28"/>
          <w:szCs w:val="28"/>
          <w:rtl w:val="true"/>
          <w:lang w:bidi="fa-IR"/>
        </w:rPr>
        <w:t>منطق دل و وجدان و با نيرو و دليلى كه در نزد وى بود، با قلب و وجدان آنها تماس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مى خواست به او مى پيوست و هركس كه نمى خواست، نمى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از كسانى كه همراهى مى كردند، تشكر و تقدير مى نمود و با وعظ و اندرز و ترغيب بهتر و بيشترى به سراغ گروه ديگر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آنها كه مى خواست آن طور بماند كه بود، او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اكراه و اجبار را نمى پذيرد و صحيح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حاضر نيست كه احدى از مردم، بدون بصيرت و ايمان به او بپيوندد و از اين جا بود كه او هيچ فردى را وادار نساخت كه در جنگ جمل، جنگ صفين و جنگ خوارج به او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مى خواست، كوه و دشت را از سرباز و سپاهى پرمى ساخت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آزادى و اصول آن را به خوبى شناخت و درك كرد و ادراك خود را به طور روشن و صريح بيان داشت و براساس همين اصول، بناى مستحكم اخلاق خصوصى و عمومى و روابط و پيوند انسانى مردم را با يكديگر بنيان نهاد و برپا ساخت و در اصلاحات اجتماعى، قانون گذارى، پيشوايى، راهبرى، حكومت و وعظ به لوازم و موجبات آن عمل كرد و به احترام خود، نسبت به حق مردم در آزادى وسيع، هر روز گواه و دليل تازه اى به دست داد، ولى همه اينها در چهارچوبى بود كه خود مفهوم آزادى آن را ترسيم مى كند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فردى، هرگز نبايد بر آزادى توده و جامعه ضربه اى وارد سازد</w:t>
      </w:r>
      <w:r>
        <w:rPr>
          <w:rFonts w:eastAsia="IRNazanin" w:cs="IRNazanin"/>
          <w:color w:val="111111"/>
          <w:sz w:val="28"/>
          <w:szCs w:val="28"/>
          <w:rtl w:val="true"/>
          <w:lang w:bidi="fa-IR"/>
        </w:rPr>
        <w:t>.</w:t>
      </w:r>
      <w:bookmarkStart w:id="160" w:name="pg9247_108636"/>
    </w:p>
    <w:p>
      <w:pPr>
        <w:pStyle w:val="Heading3"/>
        <w:numPr>
          <w:ilvl w:val="2"/>
          <w:numId w:val="1"/>
        </w:numPr>
        <w:rPr/>
      </w:pPr>
      <w:bookmarkStart w:id="161" w:name="__RefHeading___Toc4338694_2870459653"/>
      <w:bookmarkStart w:id="162" w:name="_Toc59"/>
      <w:bookmarkEnd w:id="160"/>
      <w:bookmarkEnd w:id="161"/>
      <w:r>
        <w:rPr>
          <w:rtl w:val="true"/>
        </w:rPr>
        <w:t>آزادى بين فرد و جامعه</w:t>
      </w:r>
      <w:bookmarkEnd w:id="162"/>
    </w:p>
    <w:p>
      <w:pPr>
        <w:pStyle w:val="BookText"/>
        <w:rPr/>
      </w:pPr>
      <w:r>
        <w:rPr>
          <w:rFonts w:ascii="IRNazanin" w:hAnsi="IRNazanin" w:eastAsia="IRNazanin"/>
          <w:color w:val="111111"/>
          <w:sz w:val="28"/>
          <w:sz w:val="28"/>
          <w:szCs w:val="28"/>
          <w:rtl w:val="true"/>
          <w:lang w:bidi="fa-IR"/>
        </w:rPr>
        <w:t>ايمان ما به انسان و محبت ما به انسانيت، دو عاملى هستند كه در سرشت نيك خواه ما، عميق ترين انگيزه ها را به حركت و جنبش درمى آورند كه از فرد كم هوش تسخيرشده، انسانى فهميده و آگاه به وجود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w:t>
      </w:r>
    </w:p>
    <w:p>
      <w:pPr>
        <w:pStyle w:val="BookText"/>
        <w:rPr/>
      </w:pPr>
      <w:r>
        <w:rPr>
          <w:rFonts w:ascii="IRNazanin" w:hAnsi="IRNazanin" w:eastAsia="IRNazanin"/>
          <w:color w:val="111111"/>
          <w:sz w:val="28"/>
          <w:sz w:val="28"/>
          <w:szCs w:val="28"/>
          <w:rtl w:val="true"/>
          <w:lang w:bidi="fa-IR"/>
        </w:rPr>
        <w:t>و هم چنين است موج دريا، گل بيابان و پرنده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جهان هستى وجود دارد، همه با تمام تاروپود وجود خود آزادند و اين آزادى را به شكل يك قانون مى پذيرند وگرنه از كار بازمى مانند و نابود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زمان خود و در ميان معاصرانش به توسعۀ مفاهيم آزادى دست زد و در همان وقت به توسعۀ احساس مسئوليت نيز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آزادى به شكل يك اصل اساسى، در برنامۀ امام و فرمان و قانون وى در ميان مردم،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نيروى وجدان انسان است كه با زور و اجبار كار نمى كند و به آن تن درنمى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قوانين طبيعتى است كه نمى توان بر حركت و سير آزاد آن تجاوز كرد و هم چنين ضامن آن، كار درست اجتماعى است كه با اصول وجدان انسانى و قوانين طبيعت آزاد منطبق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انسان در اساس و اصول خود آزاد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درك مى كند، آزاد فكر</w:t>
      </w:r>
    </w:p>
    <w:p>
      <w:pPr>
        <w:pStyle w:val="BookText"/>
        <w:rPr/>
      </w:pPr>
      <w:r>
        <w:rPr>
          <w:rFonts w:ascii="IRNazanin" w:hAnsi="IRNazanin" w:eastAsia="IRNazanin"/>
          <w:color w:val="111111"/>
          <w:sz w:val="28"/>
          <w:sz w:val="28"/>
          <w:szCs w:val="28"/>
          <w:rtl w:val="true"/>
          <w:lang w:bidi="fa-IR"/>
        </w:rPr>
        <w:t>مى نمايد، آزادانه سخن مى گويد و آزاد كار مى كند و مجبورساختن آن در غير اين حدود، روا و صحيح نيست، مگر آن كه نابودساختنش نيز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نمى تواند خورشيد را از تابيدن بازدارد، مگر آن كه پرده اى را مقابل نور آن حايل كند و در اين صورت، خورشيد مى تابد ولى از هدفش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ياراى بازنگه داشتن باد را ندارد، مگر آن كه سر راه آن مانعى ايجاد كند و بدين وسيله آن را با نابودى مواجه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موج دريا، گل بيابان، پرندۀ آسمان و هرچه در جهان هستى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با تمام تار وپود وجود خود آزادند و اين آزادى را به مثابه يك اصل و قانون مى پذيرند وگرنه از كار بازمى مانند و نابود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آزادى را على بن ابى طالب با تمام ژرفاى وجودش دريافت و آنچه را كه درك كرده بود برزبان آورد و با الهام از آن ادراك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 و كارى كه انجام داد، درواقع با قوانين طبيعت، هدف نهايى انسان و مصلحت جامعه هم آهنگ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گفتار و كردار او چيزهاى بسيار شناخته ايم و ديده ايم كه چگونه در توجيه حركت و كار افراد، به خاطر درنظرداشتن شرايط اين آزادى، كوشش نموده است و هم چنين ديده ايم كه كوچك ترين مسئله اساسى مربوط به آزادى انسان اجتماعى از نظر او دور نشده و از اين جاست كه او آخرين حد آزادى افراد را در چهارچوبى از آزادى جامعه و مصلحت توده و غايت وجودى آن مراعات مى 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ما مى بينيم گروهى از متفكران گذشته يونان و متفكران اروپا در قرون وسطى، آزادى افراد را بدون توجه به مصلحت جامعه و آزادى همگان درنظر مى گيرند و همين طرز تفكر هم باعث مى شود فردى برضد توده برخيزد و حقوق قانونى آنان را پايمال كرده و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كه مى بينيم گروه ديگرى از متفكران، فقط مصلحت جامعه را بدون توجه به آزادى فرد و حقوق وى، درنظر مى گيرند و در نتيجه، فشار بر شخصيت فردى آحاد جامعه و به كارواداشتن آنان را</w:t>
      </w:r>
    </w:p>
    <w:p>
      <w:pPr>
        <w:pStyle w:val="BookText"/>
        <w:rPr/>
      </w:pPr>
      <w:r>
        <w:rPr>
          <w:rFonts w:ascii="IRNazanin" w:hAnsi="IRNazanin" w:eastAsia="IRNazanin"/>
          <w:color w:val="111111"/>
          <w:sz w:val="28"/>
          <w:sz w:val="28"/>
          <w:szCs w:val="28"/>
          <w:rtl w:val="true"/>
          <w:lang w:bidi="fa-IR"/>
        </w:rPr>
        <w:t xml:space="preserve">تجويز مى كنند، مى بينيم على بن ابى طالب به آزادى فرد و مصلحت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جامع و كاملى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را محروم مى سازد و نه به جامعه صدمه مى زند، بلكه بين اين دو چنان پيوندى به وجود مى آورد كه فرد مى تواند از آزادى خود بهره مند شود و جامعه مى تواند از اجتماع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براى جامعه و جامعه را براى فرد، در چهارچوب وسيع و گران قدر آزادى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موضوع، در گفتار مربوط به مسائل زمين و ثروت و راه هاى توليد و بهره بردارى، بحث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كه على آزادى فرد را در محدودۀ آزادى جامعه و مصلحت توده قرار دهد، بينش عميقش او را به كشف يك حقيقت اساسى اجتماعى راهبرى كرد و آن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مردمى كه با جامعه ارتباط و پيوند دارند، بايد احساس و درك آنان نسبت به آزادى، آن چنان راهبرى شود كه حدى براى اصول اين آزادى برپا نكند، بلكه آنها را از به كاربردن آن، به گونه اى كه بر ديگران ضررى برساند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آزادى افراد از نظر وى آزادى بى بند و بار احمقانه نيست، بلكه اين آزادى هميشه با احساس مسئوليت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براى آن كه اين احساس مسئوليت را چنان قرار دهد كه با احساس آزادى متضاد نباشد، مانند بعضى از فلاسفه و متفكران پيشين به تنگ گرفتن معناى آزادى و فشار بر مردم در مفهوم آن نپرداخت، بلكه او وسيله اى را انتخاب كرد كه به نظر ما بزرگ ترين و مهم ترين و پرارزش ترين وسيله ها در اين زمينه بود و بهترين گواه بر عمق نظرهاى انسانى و مفاهيم اجتماعى در شخصيت على بن ابى طالب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معناى آزادى را در ادراك مردم توسعه داد و به موازات آن، به توسعۀ مفهوم احساس مسئوليت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علايم و آثار وى در انتخاب اين وسيلۀ جالب و عالى، موضوعى است كه دربارۀ رفتار او با مردم يك دهكده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دهكده اى خواستند مجراى نهرى را كه خراب شده و از كار افتاده بود، لاروبى و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w:t>
      </w:r>
    </w:p>
    <w:p>
      <w:pPr>
        <w:pStyle w:val="BookText"/>
        <w:rPr/>
      </w:pPr>
      <w:r>
        <w:rPr>
          <w:rFonts w:ascii="IRNazanin" w:hAnsi="IRNazanin" w:eastAsia="IRNazanin"/>
          <w:color w:val="111111"/>
          <w:sz w:val="28"/>
          <w:sz w:val="28"/>
          <w:szCs w:val="28"/>
          <w:rtl w:val="true"/>
          <w:lang w:bidi="fa-IR"/>
        </w:rPr>
        <w:t>نماينده امام در دهكدۀ شان آمده و از او خواستند آنان را به اين كار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به او دستور داد آنان را مجبور به كار نكند، بلكه از آنان بخواهد در كار پاك كردن نهر اقدام كنند و در قبال آن، مزدى بخواهند و سپس مزد و نهر، هردو، از آن كسانى بشود كه به كمال آزادى كار كرده اند و متعلق به آنهايى باشد كه احساس نموده اند در كارى كه انجام داده اند، مسئوليتى به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آزاد و مختار بودند كه به انجام كارى نيك بپردازند، يا آن را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على اين عاطفه انسانى را از ده قرن پيش زنده نگه داشته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ژاك روسو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مرد فرانسوى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دو قرن پيش بيان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ما به انسان و عشق ما به انسانيت، دو عاملى هستند كه در سرشت نيك خواه ما، عميق ترين انگيزه ها را به حركت و جنبش درمى آورند كه از فردى كم هوش و دربند، انسانى فهميده و آگاه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و قانون على به طور حتم تثبيت شده كه آزادى افراد، بايد پاك بوده و در گرو احساس مسئوليت باشد، ولى به شرط آن كه اين قيد، صدمه و زيانى به آن نرساند، بلكه به سود آزادى و كار فردى و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بود كه على مسئوليت ظاهرى را محرك و عامل كار سودمند و عمل صالح قرار نداد، بلكه مسئوليت را به عهده خود آزادى و آزادگان گذاشت و مقدار اين مسئوليت را منوط به مقدار آزادى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مسئوليت در افكار منجمد و دل هاى اسيرشده و عواطف رنج ديده و شخصيت هاى سركوب شده، شكل صحيحى برخود نمى گيرد،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چهارچوب آن آزادى شكل يافته و متبلور مى گردد كه افكار و عواطف فردى را آزاد مى گذارد و آن را با غذاى نيرومندى يارى مى 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همين بينش، على قيود تنگ و زنجيرهاى سنگينى را كه قدرت ها و حكومت ها بر گردۀ مردم نهاده بودند برداشت، زيرا حكومت ها مى خواستند هرچه بيشتر از محصول دسترنج آنها بهره مند شوند، و مردم چون آزادى نداشتند، قادر به انجام كار</w:t>
      </w:r>
    </w:p>
    <w:p>
      <w:pPr>
        <w:pStyle w:val="BookText"/>
        <w:rPr/>
      </w:pPr>
      <w:r>
        <w:rPr>
          <w:rFonts w:ascii="IRNazanin" w:hAnsi="IRNazanin" w:eastAsia="IRNazanin"/>
          <w:color w:val="111111"/>
          <w:sz w:val="28"/>
          <w:sz w:val="28"/>
          <w:szCs w:val="28"/>
          <w:rtl w:val="true"/>
          <w:lang w:bidi="fa-IR"/>
        </w:rPr>
        <w:t xml:space="preserve">صحيح نبودند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آنها، از افكار و احساسات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عامل كار خوب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نمى گرفت، بلكه رفتار و كردار آنها تنها بسته به اراده و تصميم اربابان زر و زور و اشاره چشم و ابروى حكام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بود كه تصميم و اراده مردم در هم مى شكست و حس انسانيت در وجودشان تضعيف مى شد و نيروهايشان، در راه درست و صحيح به كار نمى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امام، مردم را در جامعه پاك و سليم خود آزاد و مختار اعلام نمود و مسئلۀ رهبرى به سوى مسئوليت را به عهده خود آزادى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علاوه بر ايجاد حس مسئوليت، هميشه خود را مديون اجتماع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حكومت و ابراز نظريات جديد، برپايۀ اين حقيقت پرداخت و در پرتو آن پاداش يا كيفر مى داد و امر يا نهى مى كرد، چنان كه در فصول گذشته ديديم و در آينده نيز به تفصيل خواهيم ديد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كه اكنون به اين سخن كوتاه دربارۀ آزادى و مفاهيم آن از نظر على اكتفا مى كنيم، خواننده را به مطالعه فصل هاى بعدى دعوت مى كنيم كه در آنها با تفصيل زياد از اين آزادى سخن خواهيم گفت و اين در بخش هاى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و اصول انسانى بين على و انقلاب كبير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خواننده خواهد ديد كه على تا چه اندازه در آثار خود، افكار عميق انقلابى به يادگار گذاشته كه همواره جاودانه مانده و هميشه انسان و جامعه را به تحول و تكامل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خواهد ديد على چگونه روح آزادى را دريافته بود كه ايجاد دلهره و وحشت، تهديد و ارعاب انسان در كنار آن مفهومى نخواهد داشت و بشريت را جز در سيماى زيبا و نيك و اصيل آن، به رسميت نخواهد شناخت</w:t>
      </w:r>
      <w:r>
        <w:rPr>
          <w:rFonts w:eastAsia="IRNazanin" w:cs="IRNazanin"/>
          <w:color w:val="111111"/>
          <w:sz w:val="28"/>
          <w:szCs w:val="28"/>
          <w:rtl w:val="true"/>
          <w:lang w:bidi="fa-IR"/>
        </w:rPr>
        <w:t>.</w:t>
      </w:r>
      <w:bookmarkStart w:id="163" w:name="pg9247_108641"/>
    </w:p>
    <w:p>
      <w:pPr>
        <w:pStyle w:val="Heading3"/>
        <w:numPr>
          <w:ilvl w:val="2"/>
          <w:numId w:val="1"/>
        </w:numPr>
        <w:rPr/>
      </w:pPr>
      <w:bookmarkStart w:id="164" w:name="__RefHeading___Toc4338696_2870459653"/>
      <w:bookmarkStart w:id="165" w:name="_Toc60"/>
      <w:bookmarkEnd w:id="163"/>
      <w:bookmarkEnd w:id="164"/>
      <w:r>
        <w:rPr>
          <w:rtl w:val="true"/>
        </w:rPr>
        <w:t>از كجا آورده اى؟</w:t>
      </w:r>
      <w:bookmarkEnd w:id="165"/>
    </w:p>
    <w:p>
      <w:pPr>
        <w:pStyle w:val="BookText"/>
        <w:rPr/>
      </w:pPr>
      <w:r>
        <w:rPr>
          <w:rFonts w:ascii="Amiri" w:hAnsi="Amiri" w:eastAsia="Amiri" w:cs="Amiri"/>
          <w:color w:val="111111"/>
          <w:sz w:val="28"/>
          <w:sz w:val="28"/>
          <w:szCs w:val="28"/>
          <w:rtl w:val="true"/>
          <w:lang w:bidi="ar-SA"/>
        </w:rPr>
        <w:t xml:space="preserve">اين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آن من و نه از آن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نمى توانيم به كسى بيش از حقش چيزى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من مى گوييد كه پيروزى را با ستم به افراد ملت بجويم؟ به خدا سوگند، تا ستارگان در آسمان به دنبال يكديگر روانند، اين كار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طلحه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شرط بيعت مى كنيم كه در مسئلۀ خلافت با تو شريك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هر مالى را كه احتكارگران به ناروا گردآورده بودند، بادقت ازآنان گرفت، بدان سان كه پوست عصا را از آن جدا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با همه مفاهيم كلى و وسيع خود، اساس و منبع اصالت حكومت و سياست على بود و اين آزادى به نظر على با روابط و پيوندهاى افراد اجتماع با يكديگر همبستگى دارد، به همان اندازه كه با باطن و وجدان انسان سروكار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انسانى كه در راه تعاون و همكارى و برادرى پيش مى رود، اگر از لحاظ ذاتى و اجتماعى آزاد نباشد، هرگز اين پيشرفت براى او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وجدان و باطن او از آلودگى هايى كه ارزش انسان را كم مى كند پاك نباشد، آزاد</w:t>
      </w:r>
    </w:p>
    <w:p>
      <w:pPr>
        <w:pStyle w:val="BookText"/>
        <w:rPr/>
      </w:pPr>
      <w:r>
        <w:rPr>
          <w:rFonts w:ascii="IRNazanin" w:hAnsi="IRNazanin" w:eastAsia="IRNazanin"/>
          <w:color w:val="111111"/>
          <w:sz w:val="28"/>
          <w:sz w:val="28"/>
          <w:szCs w:val="28"/>
          <w:rtl w:val="true"/>
          <w:lang w:bidi="fa-IR"/>
        </w:rPr>
        <w:t>نيست، و هم چنين كسى كه اجتماع، حقوق او را عملاً پايمال مى نمايد ولى به صورت ظاهر و از لحاظ تئورى، تمام و يا قسمتى از حقوق او را به رسميت مى شناسد، آزاد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پى ريزى اين بنياد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آزادى كامل فرد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بين دوستان و دشمنان خود، روش واحدى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نيرومند و خلل ناپذير كه هيچ تهديد و تحديد و هيچ وعده و وعيدى آن را متزلزل نساخت و عقب ننشانيد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على به خوبى مى دانست كه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مطلق بين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عده اى قابل تحمل نخواهد بود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بسيار سخت و دشوار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باز به خوبى مى دانست كه اين مسئله براى واليان و فرمانداران سخت تر و ناگوارتر خواهد بود و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 فرمانداران سخت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هر حقى سنگين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نزد على بن ابى طالب اهميتى ندارد كه حق بر فرمانداران و اعيان و اشراف گران و سنگين آمده و قابل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ايمان او، هردو به او مى گويند حق را گويد و حق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ايمان و عقل، چيز ديگرى در نزد على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ايمان به على مى گويند تشنگان راه عدالت اجتماعى را تنها و به حال خود وانگذارد و كار آنان، بر قانونگذار و حاكم سبك و بى ارزش جلوه نكند و آنان به خاطر نيازمندى، به ذلت و خوارى كشانده نشده و با خاك يك سان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گرسنگى چنان تحت فشار قرار نگيرند كه گلويشان خشك گردد و به خود بپيچند و از گرمى تابستان بسوزند و يا از تازيانه هاى باد، در سوز سرماى زمستان برخود بلرزند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ايمان به او امر مى كنند خيرات زمين را در معرض استفاده آن گروه</w:t>
      </w:r>
    </w:p>
    <w:p>
      <w:pPr>
        <w:pStyle w:val="BookText"/>
        <w:rPr/>
      </w:pPr>
      <w:r>
        <w:rPr>
          <w:rFonts w:ascii="IRNazanin" w:hAnsi="IRNazanin" w:eastAsia="IRNazanin"/>
          <w:color w:val="111111"/>
          <w:sz w:val="28"/>
          <w:sz w:val="28"/>
          <w:szCs w:val="28"/>
          <w:rtl w:val="true"/>
          <w:lang w:bidi="fa-IR"/>
        </w:rPr>
        <w:t>مفت خوار و عياش نگذارد كه بدون آن كه گرسنه شوند، مى خورند و بدون تشنگى مى آشامند و بدون كوشش و رنج و زحمتى، از اموال عمومى استفاده مى كنند؛ گروهى كه فيل صفت دنيا را به كام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از سبزى هايى مى خورد كه خود نكاشته و ازآبى مى نوشد كه چشمۀ آن را خود روان نساخته است و آن گاه بدون آن كه رنجى برده باشد، همواره در سايه ها به استراحت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بينى على بن ابى طالب در اين كه صاحبان قدرت و نفوذ، اعيان و اشراف، راه و روش او را در موضوع ولايت و فرماندارى، تحمل نخواهند كرد و چنان كه قبل از بيعت اعلان كرده بود هرگز طاقت تحمل صلابت و دفاع شديد او از اين روش را نخواهند داشت، درست درآمد، زيرا آنها پس از بيعت مى خواستند على فقط در جهت منافع آنها باشد، نه براى همۀ مردم، ولى على هرگز اين را نپذيرفت و حاضر نشد براى غير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براى سازش و معامله پيش وى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بيعت مى كنيم ولى به شرط آن كه در اين امر با تو شريك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بدون كوچك ترين ترديدى،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پيش او رفتند و چنان كه خواهد آمد، برضد او لشكرى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اين كه مقام و نفوذ طلحه و زبير را بهتر از همه مى دانست، حاضر به سازش نشد، زيرا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بود و على بن ابى طالب به آنها و به همه مردم مى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من مى گوييد كه پيروزى را از راه ستم به افراد ملت به دست آورم؟ به خدا سوگند تا وقتى كه شب و روزى هست و مادامى كه ستارگان به دنبال يكديگر روانند، اين كار را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آگاه باشيد كه صرف مال در غيرجاى خود و در غير حق، اسراف و تبذير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على مى گويد نبايد طعام و غذا را پيش كسى كه سير است،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ثروت و دارايى، كم يا زياد، وقتى حلال و مشروع خواهد بود كه از راه احتكار و استثمار مردم و سوءاستفاده از قدرت و نفوذ به دست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 شود كه على نسبت به گناه كاران در بعضى موارد اغماض مى نمود، ولى او هرگز گناهى مانند احتكار و غارت اموال مردم را نمى بخشيد و هرگز نمى پذيرفت كه طبقه محتكران، در آب و نان كارگر و زحمت كش و مردم بى پناه تصرف كنند و اصولاً ظلم و ستم، به هررنگ و شكل و نقشى كه باشد، در نزد على و در زبان و بيان او ملعون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زشت ترين و بدترين ظلم ها، ستم قوى بر ضعيف، ستم محتكر بر مردم، و جور حاكم بر محكوم است و على به هيچ وجه اجازه نمى دهد اين قبيل ستم ها و ظلم ها كه باعث پيدايش اختلاف طبقاتى مادى و رذايل اخلاقى و جرايم و پستى ها و جنايات در اجتماع مى گردد، به وجود آيد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دلايلى كه نشان دهندۀ مخالفت صريح و آشكار امام بر ضد استثمارگران و غاصبين حقوق توده مردم باشد بسيار زياد است و شما به هرجاى نهج البلاغه كه مراجعه كنيد، شراره اى را كه در گفتار على زبانه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وقتى كه از استثمار و غصب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على در هر خطبه و گفتارى مى خواهد از اين دو موضوع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سخنان على، نشانه اى هست كه مى رساند على، غصب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استثمارگر، هركه مى خواهد باشد، تبهكارى بيش نيست و جمع مال و اندوختن ثروت از راه هاى نامشروع، عواقب وخيمى دارد</w:t>
      </w:r>
    </w:p>
    <w:p>
      <w:pPr>
        <w:pStyle w:val="BookText"/>
        <w:rPr/>
      </w:pPr>
      <w:r>
        <w:rPr>
          <w:rFonts w:ascii="IRNazanin" w:hAnsi="IRNazanin" w:eastAsia="IRNazanin"/>
          <w:color w:val="111111"/>
          <w:sz w:val="28"/>
          <w:sz w:val="28"/>
          <w:szCs w:val="28"/>
          <w:rtl w:val="true"/>
          <w:lang w:bidi="fa-IR"/>
        </w:rPr>
        <w:t>كه خواهى نخواهى و در هرحال، دامنگير صاحب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على در تقبيح ثروت اندوزى در يكى از خطبه ها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مى آورد اموالى را كه جمع كرده و در جمع آورى آنها، چشم پوشى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بين حلال و حرام فرقى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راه ها و جاهايى كه صحيح و روشن، يا مبهم و مشكوك بوده اخذ كرده و درنتيجه، عواقب آن گريبان گير وى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كسب حلال كه در آن احتكار و استثمار دست ندارد، على درباره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براى كسب حلال و در راه كسب حلال بميرد، درحالى مى ميرد كه خداوند از او راضى و خشنود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همين اصل، على تصميم گرفت تمام دژهاى احتكار و سوءاستفاده از مقام و نفوذ و غارت ارزاق مردم و همه بناهاى استوارى را كه پيش از او به دست ثروتمندان بنا شده بود، ويران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ثروتمندانى كه على درباره آنها و امثال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توانگران و ثروتمندان ملت ها كه در نعمت ها غوطه مى خوردند، در اثر فراوانى نعمت و بهره مندى از آن به سركشى پرداختند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براى همين منظور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زمينى كه عثمان به كسى داده و هر مالى از مال خدا را كه به كسى بخشيده است، به بيت المال برمى گردانم، زيرا حق را هيچ چيزى باطل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مال را ببينم كه زنان با آن ازدواج كرده اند و يا در شهرها پراكنده شده است، باز آن را به بيت المال بازمى گردانم، زيرا عدالت گشايشى براى ملت است و هركسى كه حق بر او تنگ آيد، ظلم و ستم بايد بر او تنگ تر آيد</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البته ممكن است بعضى از حكام و صاحبان قدرت با عدالت رفتار كنند و بدون</w:t>
      </w:r>
    </w:p>
    <w:p>
      <w:pPr>
        <w:pStyle w:val="BookText"/>
        <w:rPr/>
      </w:pPr>
      <w:r>
        <w:rPr>
          <w:rFonts w:ascii="IRNazanin" w:hAnsi="IRNazanin" w:eastAsia="IRNazanin"/>
          <w:color w:val="111111"/>
          <w:sz w:val="28"/>
          <w:sz w:val="28"/>
          <w:szCs w:val="28"/>
          <w:rtl w:val="true"/>
          <w:lang w:bidi="fa-IR"/>
        </w:rPr>
        <w:t>كار و كوشش به كسى مزد و پاداش ندهند و دارايى ملت را به خواست و اراده خويش و تبار، يا به اشاره دوست و عزيزى بذل و بخشش نكنند، اما اگر حاكمى كه بيايد و تحقيق كند چه كسانى در روزگار سختى و بدبختى ملت خوش گذرانى مى كرده اند و به حساب آنها رسيدگى كند و از آنها بازخواست نمايد و آنچه را كه مال آنها نيست، پس بگيرد، حكايت از بينش وسيع تر وعميق تر وى در امور زندگى است و اين كه ايمان او به عدالت اجتماعى، از آن نوع ايمان هايى نيست كه داشتن آن براى همه مقدور باشد، بلكه ايمان او بر پايه هاى يك عقل سرشار و شايسته استوار است كه زواياى امور و كارهاى زير پرده را هم بررسى مى كند و هيچ وقت عرف و عصر و وضع مردم، تأثيرى در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سهم و حقوق هر كسى بايد در چهارچوب خدمت به مردم باشد،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حكم در راه مردم چه خدمتى انجام داده بود تا سزاوار دريافت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اموال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روز عروسى به او بخشيده شد، مگر آن كه همين ازدواج او با دختر عثمان، خود كوشش و خدمتى در راه مردم 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ابن ابى الحديد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حكم بن عاص را پس از رانده شدن از دستگاه رسالت، و راه نيافتن به تشكيلات خلافت ابوبكر و عمر، برگرداند و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كه فاطمه به عنوان ارث پدرى مطالبه مى نمود، به اضافه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بيت المال، به مروان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تمام مسلمين از مراتع و چراگاه هاى اطراف مدينه ممنوع شد و آنها تيول بنى اميه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سايه حكومت وى بود كه به نوشته مروج الذهب مسعودى، عبدالرحمان بن عوف ساختمانى برپا كرد، در طويله اش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داشت و پس از مرگ يك چهارم دارايى او به </w:t>
      </w:r>
      <w:r>
        <w:rPr>
          <w:rFonts w:eastAsia="IRNazanin" w:cs="IRNazanin"/>
          <w:color w:val="111111"/>
          <w:sz w:val="28"/>
          <w:szCs w:val="28"/>
          <w:lang w:bidi="fa-IR"/>
        </w:rPr>
        <w:t>84000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سعدبن ابى وقاص، عمارتى در عقيق ساخت و زيدبن ثابت هنگام مرگ به اندازه اى طلا و نقره داشت كه آنها را با تبر مى شكستند و قيمت اموال و مزارع و باغات او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مى شد و يعلى بن منبه هنگامى كه درگذشت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نقد داشت و مطالبات او از مردم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مى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است نمونه اى از اندوخته ها و ثروت اشراف و اوباش، در سايۀ خلافت ضداسلامى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w:t>
      </w:r>
      <w:r>
        <w:rPr>
          <w:rStyle w:val="FootnoteAnchor"/>
          <w:rtl w:val="true"/>
        </w:rPr>
        <w:footnoteReference w:id="96"/>
      </w:r>
      <w:r>
        <w:rPr>
          <w:rFonts w:ascii="Amiri" w:hAnsi="Amiri" w:eastAsia="Amiri" w:cs="Amiri"/>
          <w:color w:val="111111"/>
          <w:sz w:val="28"/>
          <w:sz w:val="28"/>
          <w:szCs w:val="28"/>
          <w:rtl w:val="true"/>
          <w:lang w:bidi="ar-SA"/>
        </w:rPr>
        <w:t>و زبير</w:t>
      </w:r>
      <w:r>
        <w:rPr>
          <w:rStyle w:val="FootnoteAnchor"/>
          <w:rtl w:val="true"/>
        </w:rPr>
        <w:footnoteReference w:id="97"/>
      </w:r>
      <w:r>
        <w:rPr>
          <w:rFonts w:ascii="IRNazanin" w:hAnsi="IRNazanin" w:eastAsia="IRNazanin"/>
          <w:color w:val="111111"/>
          <w:sz w:val="28"/>
          <w:sz w:val="28"/>
          <w:szCs w:val="28"/>
          <w:rtl w:val="true"/>
          <w:lang w:bidi="fa-IR"/>
        </w:rPr>
        <w:t>كدام زحمت و رنج را در راه ملت تحمل نموده اند كه اموال حكومت را بدون حساب ببرند و آن قدر از اراضى و مزارع را به خود اختصاص دهند كه حتى قسمتى از آن، بيش از آرزوى ميليون ها نفر باشد؟ و از كجا جناب زبير صاحب هزار بنده و هزار كنيز گرديد؟ اگر بگوييد آنها از نظر سبقت در اسلام فضيلتى دارند، بايد دانست كه اين فضيلت، چنان كه على مى گويد، بايد در نزد خدا باشد، اما دنيا و وسايل زندگى، معاش مردم است و مردم همه در معاش مساوى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آثار نيكويى كه در سايه حكومت فرمانداران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خويشان و ياران عثمان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 رسيد، چه بود كه به ملك و مال و ثروت آنها بيافزود و نيروها و لشكريان را در اختيار آنها نهاد و آنان را به جان و مال مردم مسلط ساخت؟</w:t>
      </w:r>
    </w:p>
    <w:p>
      <w:pPr>
        <w:pStyle w:val="BookText"/>
        <w:rPr/>
      </w:pPr>
      <w:r>
        <w:rPr>
          <w:rFonts w:ascii="Amiri" w:hAnsi="Amiri" w:eastAsia="Amiri" w:cs="Amiri"/>
          <w:color w:val="111111"/>
          <w:sz w:val="28"/>
          <w:sz w:val="28"/>
          <w:szCs w:val="28"/>
          <w:rtl w:val="true"/>
          <w:lang w:bidi="ar-SA"/>
        </w:rPr>
        <w:t>و در ميان اين فرمانداران، معاويه فاسد و رشوه دهنده و حكم بن عاص</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يعقوبى در تاريخ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بستگان خود را مقرب ساخت، اموال مسلمين را اتلاف نمود، حكم بن عاص و عبدالله بن سعد را كه مطرود رسول اللّٰه بودند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 عقبه را والى كوفه نمود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يعقوبى و كتاب عصرالمأمون تأليف دكتر رفاعى چاپ چهارم، مصر،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اعوان و انصار عثمان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براى سلطنت معاويه مقدمه چينى كرد و عمداً فلسطين و حمص را جزو قلمرو فرماندارى معاويه ساخت، تا او بتواند مال و قشون جمع كند و در موقع خلافت على اخلال گرى نموده و حكومت را به دست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العدالة الاجتماعية فى الاسلام تأليف سيد قطب، چاپ قاهره،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ما به فارسى ترجمه شده و تحت عنوان عدالت اجتماعى در اسلام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پرارج شيعه نيز برخى اطلاعات تاريخى در اين زمينه 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را جزء قلمرو حكومت معاويه مى كنند و رهبرى و فرماندهى چهار لشكر را به او مى سپارند؟ و از كجا براى ديگران اين همه ثروت ها و خانه ها و كاخ ها، در هر شهر و سرزمينى فراهم مى آورند؟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دارايى از كجاست؟ اين قصرها و كاخ ها از كجا به دست تو آمده، در صورتى كه از روزى كه نور آفتاب بر تو تابيده، عملى كه به نفع توده مردم باشد، از جانب تو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اگر زمانى گذشت كه تو ثروت و زمين را غصب كردى، اين دليل آن نيست كه هر كجى و انحرافى به همان حال باقى بماند، زيرا حق را هيچ چيزى باطل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مزرعه و زمينى و هر مال و ثروتى كه بدون حق بخشوده شده است، بايد به بيت المال برگردد ولو اين كه با آن، زنان بسيارى ازدواج كرده باشند و يا در سراسر روى زمين پراكنده شده باشد، زيرا عدالت كه وسعتى براى ملت است، هرگز تنگ نشده و هرگز در چهارچوب حدودى كه دستاويز سودپرستان است، محدود نخواهد گشت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مطلب جالبى وجود دارد كه بايد به آن توجه نمود و آن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تصرف زمينى را كه با خويشاوندى و استفاده از مقام به دست آمده است، از جملۀ اموالى مى داند كه از راه غصب و غارت به دست آمده است، زيرا على به خوبى مى داند</w:t>
      </w:r>
    </w:p>
    <w:p>
      <w:pPr>
        <w:pStyle w:val="BookText"/>
        <w:rPr/>
      </w:pPr>
      <w:r>
        <w:rPr>
          <w:rFonts w:ascii="IRNazanin" w:hAnsi="IRNazanin" w:eastAsia="IRNazanin"/>
          <w:color w:val="111111"/>
          <w:sz w:val="28"/>
          <w:sz w:val="28"/>
          <w:szCs w:val="28"/>
          <w:rtl w:val="true"/>
          <w:lang w:bidi="fa-IR"/>
        </w:rPr>
        <w:t>كه زمين هسته مركزى و منشأ ثروت است و همين هم باعث حكمرانى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على با عقل نيرومند و خطاناپذيرش مى بيند كه زمين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طبقه حاكمه و ثروتمندان و بزرگان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از منابع آن كوشش خواهند نمود مردم را براى بهره بردارى از خيرات و منافع آن، به بردگى بكشانند و همين خود باعث افزايش ثروت در نزد آنها و نابودى و ذلت ديگران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مالكان بزرگ، آنچه را كه خرده مالكان دارند از آنها خواهند خريد تا در ميان ملت دو طبقه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 ها و مالكان بزرگ و بيچارگان محروم 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كسى در طمع گرفتن مزرعه و كشت زارى از تو نباشد و در حق آب همسايه خود طمع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كارى كه به شركت بايد انجام داد، سختى كار را به عهده ديگران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بينى و نظريۀ امام درباره مالكان بزرگ و صاحبان زمين هاى وسيع كه به خاطر املاك خود مقام و قدرت به دست آورده و مردم را به بردگى مى كشيدند، درست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به نام عثمان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تيول هاى بزرگ و مالكان زمين هاى بى حد و حساب به وجود آمد و از طرف ديگر گروه كارگران بى نوا و بردگان و بندگانى كه در آن زمين ها به كار مشغول شدند و درنتيجه، در اسلام طبقه جديدى در بين مردم به وجود آمد كه همان طبقه پلوتوكراسى</w:t>
      </w:r>
      <w:r>
        <w:rPr>
          <w:rStyle w:val="FootnoteAnchor"/>
          <w:rtl w:val="true"/>
        </w:rPr>
        <w:footnoteReference w:id="100"/>
      </w:r>
      <w:r>
        <w:rPr>
          <w:rFonts w:ascii="Amiri" w:hAnsi="Amiri" w:eastAsia="Amiri" w:cs="Amiri"/>
          <w:color w:val="111111"/>
          <w:sz w:val="28"/>
          <w:sz w:val="28"/>
          <w:szCs w:val="28"/>
          <w:rtl w:val="true"/>
          <w:lang w:bidi="ar-SA"/>
        </w:rPr>
        <w:t>بود كه در آريستوكراسى</w:t>
      </w:r>
      <w:r>
        <w:rPr>
          <w:rStyle w:val="FootnoteAnchor"/>
          <w:rtl w:val="true"/>
        </w:rPr>
        <w:footnoteReference w:id="101"/>
      </w:r>
      <w:r>
        <w:rPr>
          <w:rFonts w:ascii="Amiri" w:hAnsi="Amiri" w:eastAsia="Amiri" w:cs="Amiri"/>
          <w:color w:val="111111"/>
          <w:sz w:val="28"/>
          <w:sz w:val="28"/>
          <w:szCs w:val="28"/>
          <w:rtl w:val="true"/>
          <w:lang w:bidi="ar-SA"/>
        </w:rPr>
        <w:t>موروثى خود، به زيادى مال و زيادى ثروت و كثرت رعيت و برده ممتاز بودند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على در مال و زمين و منافعى كه از آن دو برمى خيزد، هيچ كس نصيب و</w:t>
      </w:r>
    </w:p>
    <w:p>
      <w:pPr>
        <w:pStyle w:val="BookText"/>
        <w:rPr/>
      </w:pPr>
      <w:r>
        <w:rPr>
          <w:rFonts w:ascii="IRNazanin" w:hAnsi="IRNazanin" w:eastAsia="IRNazanin"/>
          <w:color w:val="111111"/>
          <w:sz w:val="28"/>
          <w:sz w:val="28"/>
          <w:szCs w:val="28"/>
          <w:rtl w:val="true"/>
          <w:lang w:bidi="fa-IR"/>
        </w:rPr>
        <w:t>بهره اى بيشتر از ديگرى ندارد، مگر با كوشش و به اندازۀ احتياج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اين حقيقت را انكار كرده و نپذيرد، به ملت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و مهم ترين خيانت ها، خيانت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هركسى كه به مردم خيانت ورزد از نظر خليفه جديد، كوچك ترين ارزشى نداشته و صاحب هيچ گونه رأى و نظر، شأن و مقامى نيست و روى همين اصل، او مى خواهد به آنچه عامل حفظ و بقاى حقوق مردم مى شود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ابى طالب وقتى بخواهد كارى را انجام دهد، از موقعيت و انتقاد زورمندان و متنفذان نمى هراسد و باكى هم ندارد كه آنان در جرگه دشمنان او درآمده و با وى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حق نيرومند و عدالت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هيچ يك از اصحاب پيامبر و كسانى كه همراه وى با دشمنان به جهاد پرداخته بودند، حق ندارند به خاطر صحابى بودن و جهادكردن، بر ديگر مردم برترى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گروهى از شما كه اكنون در نعمت دنيا غوطه مى خورند و زمين ها و اراضى را تصاحب كرده اند و بر اسبان راهوار سوار شده اند و كنيزكان ماهروى گرفته اند، وقتى خواستم آنها را از آن امور بازدارم و به سوى حقوق خودشان بخوانم كه مى دانيد چه مقدار است، پيش خود نگويند كه على بن ابى طالب ما را از حقوق خويش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از مهاجران و انصار، از اصحاب و ياران پيامبر، به خاطر هم صحبتى و درك محضر رسول خدا معتقدند آنان برترند، بايد بدانند كه فضيلت و برترى، در پيشگاه خداوند است و شما همه بندگان خداوند هستيد، و مال هم مال خداست و ميان همه شما با مساوات كامل تقسيم خواهد شد و هيچ كسى را در آن بر ديگرى برترى نيست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على در برقرارى مساوات عمومى، عامل اساسى و باعث اصلى اعراض سرشناسان از وى بود و چنان كه خواهد آمد، آنها به پسر ابوسفيان پيوستند، زيرا على هيچ يك از اشراف را بر مردم عادى برترى نمى داد، چون واحد مقياس شرف از نظر</w:t>
      </w:r>
    </w:p>
    <w:p>
      <w:pPr>
        <w:pStyle w:val="BookText"/>
        <w:rPr/>
      </w:pPr>
      <w:r>
        <w:rPr>
          <w:rFonts w:ascii="IRNazanin" w:hAnsi="IRNazanin" w:eastAsia="IRNazanin"/>
          <w:color w:val="111111"/>
          <w:sz w:val="28"/>
          <w:sz w:val="28"/>
          <w:szCs w:val="28"/>
          <w:rtl w:val="true"/>
          <w:lang w:bidi="fa-IR"/>
        </w:rPr>
        <w:t>على، از واحدهاى مقياس زمانش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عربى را بر عجم ترجيح نمى داد، زيرا در وجدان على انسان در خلقت برادر انسان ديگر بود و او به هيچ وجه با رؤسا و زعماى قبيله ها سازش كارى نداشت، چنان كه پسر هند، سازش كارى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از كسى به نفع خود، با مال ملت دل جويى نمى كرد و به سوى خود نمى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مالك اشتر نخعى به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اهل بصره به وسيله خود مردم بصره و مردم كوفه جنگيديم در صورتى كه همه با تو موافق بودند و رأى و نظر آنها يكى بود، ولى بعد از جنگ وقتى كه تو با همه آنها به عدل رفتار كردى و با حق در ميان آنها عمل نمودى و بين شريف و غير شريف، فرق نگذاشتى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نزد تو، شريف بر غير شريف هيچ برترى پيدا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عوض شد و اختلاف هويدا گشت و نيت و عزم آنها به سستى گراييد و تعداد نيروها نيز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وقتى حق شامل حال آنها هم گرديد، به شكايت درآمدند و وقتى در عدالت مطلق واقع شدند، اندوهناك گشته و از طرفى كارها و خوش رقصى هاى معاويه را با ثروتمندان و توانگران و اشراف ديدند، خود را به او فروختند، زيرا اكثريت مردم حق را زيرپا گذاشته و باطل را مى خرند و اگر تو هم مال و پول را بذل و بخشش كنى، گردن ها به سوى تو كشيده مى شود و مردم به سوى تو مى آيند و محبت و دوستى آنها يك طرفه مى گردد و به تو تعلق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بلافاصله به او جواب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آنچه گفتى كه رفتار و كردار ما با عدل و حق است،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عمل صالحى انجام دهد براى خود انجام داده و كسى كه كار بدى كند، به ضرر خود كرده و خداوند هيچ وقت به بندگان ظلم و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بيمناكم كه مبادا در انجام عدالت قصورى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گفتى حق بر آنها گران آمد و آنها به خاطر آن از ما جدا شدند، خداوند مى داند كه آنها به خاطر ستم و ظلم از ما جدا نشدند و وقتى كه از ما جدا شدند، به عدالت پناه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بذل و بخشش</w:t>
      </w:r>
    </w:p>
    <w:p>
      <w:pPr>
        <w:pStyle w:val="BookText"/>
        <w:rPr/>
      </w:pPr>
      <w:r>
        <w:rPr>
          <w:rFonts w:ascii="IRNazanin" w:hAnsi="IRNazanin" w:eastAsia="IRNazanin"/>
          <w:color w:val="111111"/>
          <w:sz w:val="28"/>
          <w:sz w:val="28"/>
          <w:szCs w:val="28"/>
          <w:rtl w:val="true"/>
          <w:lang w:bidi="fa-IR"/>
        </w:rPr>
        <w:t>مال و سازش كارى و خوش رقصى با رجال گفتى، بايد بدانى كه براى ما هرگز مقدور نيست به احدى بيش از حق او، از بيت المال سهمى بدهيم و ما هيچ وقت اين كار را نخواهيم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دستور و فرمان على در اين مسئله، همان مطلبى است كه در عهدنامۀ خود به مالك اشتر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نبايد چيزى را كه همه در آن برابرند، به خود اختصاص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عمومى، چيزى است كه همه مردم در آن مساوى و برابرند و على بن ابى طالب هم خواستار همين است</w:t>
      </w:r>
      <w:r>
        <w:rPr>
          <w:rFonts w:eastAsia="IRNazanin" w:cs="IRNazanin"/>
          <w:color w:val="111111"/>
          <w:sz w:val="28"/>
          <w:szCs w:val="28"/>
          <w:rtl w:val="true"/>
          <w:lang w:bidi="fa-IR"/>
        </w:rPr>
        <w:t>.</w:t>
      </w:r>
      <w:bookmarkStart w:id="166" w:name="pg9247_108653"/>
    </w:p>
    <w:p>
      <w:pPr>
        <w:pStyle w:val="Heading3"/>
        <w:numPr>
          <w:ilvl w:val="2"/>
          <w:numId w:val="1"/>
        </w:numPr>
        <w:rPr/>
      </w:pPr>
      <w:bookmarkStart w:id="167" w:name="__RefHeading___Toc4338698_2870459653"/>
      <w:bookmarkStart w:id="168" w:name="_Toc61"/>
      <w:bookmarkEnd w:id="166"/>
      <w:bookmarkEnd w:id="167"/>
      <w:r>
        <w:rPr>
          <w:rtl w:val="true"/>
        </w:rPr>
        <w:t>رفع نيازمندى</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همۀ شما در پيش من، در حقوق برابريد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بينوايى گرسنه نمانده، مگر به آن سبب كه ثروتمندى از حق او بهره مند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نعمت فراوانى را نديدم، مگر آن كه در كنار آن حقى ضايع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جاندارى را رزق و قوتى است و براى هر دانه اى، خورنده اى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هنگامى خيرخواه خواهد بود كه دولتشان بارى سنگين بر دوش آنان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بدبخت ترين حكمران كسى است كه ملتش به واسطۀ او به بدبختى و سختى افتاده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اين حقوق عمومى را توصيه مى كند و آن را اجرا مى نمايد و مفهوم حكومت را در رعايت آن منحصر مى سازد و سپس در پرتو آن، فرماندار و حاكمى را عزل يا نصب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مفاهيم اين حقوق از نظر وى گسترش يافته و فروع و اقسامى مى يابد، ولى همه آنها در اصول قاطعى اشتراك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نيازمندى و برطرف ساختن احتياج از همگان، به طورى كه در بين افراد ملت گرسنه اى پيدا نشود، زيرا گرسنگى شرافت و شخصيت انسانى را پست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قوانين جديد</w:t>
      </w:r>
    </w:p>
    <w:p>
      <w:pPr>
        <w:pStyle w:val="BookText"/>
        <w:rPr/>
      </w:pPr>
      <w:r>
        <w:rPr>
          <w:rFonts w:ascii="IRNazanin" w:hAnsi="IRNazanin" w:eastAsia="IRNazanin"/>
          <w:color w:val="111111"/>
          <w:sz w:val="28"/>
          <w:sz w:val="28"/>
          <w:szCs w:val="28"/>
          <w:rtl w:val="true"/>
          <w:lang w:bidi="fa-IR"/>
        </w:rPr>
        <w:t>براى رفع اين نيازمندى به وجود آيد، آن هم در صورتى كه اجراى قوانين موجود براى رفع آن كافى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كه از نظر على عبادت نبايد انسان را از زندگى و جامعه و مردم دور سازد و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خوش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درستى عقيده، همان رفتار نيك است، همين طور هم برنامه ها و قوانين بايد در راه فراهم ساختن نيازمندى هاى مادى همگان و رفع احتياج عموم به كار برده شوند، تا انسان در درون خود احساس پستى نكند و از زندگى بيزار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نيازمندى ملت، براى حاكم و قانون گذار يك وظيفه است و هيچ گونه منتى بر مردم ندارد و اين مسئله دربارۀ مردم يك حق قانونى است، نه خواهش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 مورد چنان سخت مى گيرد كه هر گفتار و وصيت و عهدنامه اى كه از او بيابيد، مملو از تثبيت اين حق و بيان آن بر فرمانداران و كارمندان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رفع نيازمندى از ملت در قانون على يك وظيفه حتمى بر قانون گذار و حاكم نباشد و يك حق اساسى از حقوق همگان به شمار نرود، در حالى كه او در ميان تبهكارى هاى فراوان كسرى ها و قيصرها، چيزى بيشتر از پست شمردن ملت نمى بيند، آن جا كه آنان گناه كارانه حقوق قانونى ملت را در نعمت هاى زمين و آسايش زندگى ناديده مى گيرند و يا هنگامى كه به فقيرساختن مردم مى پردازند على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پريشانى و بدبختى آنان دقت كنيد، در آن هنگام كه كسرى ها و قيصرها، ارباب آنان به شمار مى آمدند و آنان را از زمين حاصل خيز و آب عراق و سبزه زار دنيا دور ساخته و به جايى رانده بودند كه در آن گياهى نرويد و باد، تند وزد و زندگانى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بى چيز و نيازمند رها ساختند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على ناچار مى شد واليان و حاكمان را اگر كوچك ترين خيانتى نسبت به مال ملت روا دارند، به شديدترين كيفرها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خبر مى رسيد يكى از فرمانداران و كارمندانش به غصب و احتكار آلوده گشته، احساس درد و اندوه فراوان مى كرد و همين باعث مى شد سخنانى مالامال از خشم و ناراحتى و شور و انقلاب</w:t>
      </w:r>
    </w:p>
    <w:p>
      <w:pPr>
        <w:pStyle w:val="BookText"/>
        <w:rPr/>
      </w:pPr>
      <w:r>
        <w:rPr>
          <w:rFonts w:ascii="IRNazanin" w:hAnsi="IRNazanin" w:eastAsia="IRNazanin"/>
          <w:color w:val="111111"/>
          <w:sz w:val="28"/>
          <w:sz w:val="28"/>
          <w:szCs w:val="28"/>
          <w:rtl w:val="true"/>
          <w:lang w:bidi="fa-IR"/>
        </w:rPr>
        <w:t>به خاطر حق و عدالت،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بعضى از فرماندارانش چنين پيغام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ام كه زمين را درويده و هرچه در زير پايت بود گرفته و آنچه به دستت رسيده خورده اى؟ بايد هرچه زودتر حساب و وضع خود را به من گزارش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وضع خود را به من گزارش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در وراى آن معانى زيادى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ايمان مطلق او به ضرورت عدالت است، تا آن جا كه او هيچ گونه ارزش و محلى براى تعلل و مسامحه و اطاله كلام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ايمانى كه واقعيت متزلزل جامعه را به سرعت دريافته و نوسان موجود بين حق پايمال شده و حقى كه طلب مى شود را درك كرده و به خوبى مى داند كه ادامه اين وضع موجب انحطاط و سقوط اخلاقى و اجتماعى غاصب و مغصوب، به طور يك سان، خواهد شد؛ به لزوم وضرورت برپاداشتن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قيمتى كه تمام شود و به هرنحوى كه از جانب مردم تلقى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كامل دارد و به همين علت، به طور انعطاف ناپذير و با خشم و تعصب، در يك جملۀ كوتاه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حساب خود را هرچه زودتر روشن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فرماندارى ديگر، در آن قسمت از اموال عمومى كه در اختيار دارد، تصرف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تمام به او پيغام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اموال مردم را به خود آنان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كار را انجام ندهى و خداوند تو را به دست من برساند، وظيفۀ خود را در كيفردادن به تو، انجام مى دهم تا در پيشگاه خداوند مسئول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حسن و حسين اين چنين كنند كه تو كرده اى، دربارۀ آنها سهل انگارى نكنم و آنها بر من غلبه نكنند، تا حق را از آنها بازگيرم و باطل را از بين ببرم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مردى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او دستور داد كه هرچه از مال در نزد او باشد، به بيت المال بفرستد، زيرا به على خبر رسيده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گذرانى به سر مى برد و مال بينوا و فقير و بيوه زن و يتيم را به خود</w:t>
      </w:r>
    </w:p>
    <w:p>
      <w:pPr>
        <w:pStyle w:val="BookText"/>
        <w:rPr/>
      </w:pPr>
      <w:r>
        <w:rPr>
          <w:rFonts w:ascii="IRNazanin" w:hAnsi="IRNazanin" w:eastAsia="IRNazanin"/>
          <w:color w:val="111111"/>
          <w:sz w:val="28"/>
          <w:sz w:val="28"/>
          <w:szCs w:val="28"/>
          <w:rtl w:val="true"/>
          <w:lang w:bidi="fa-IR"/>
        </w:rPr>
        <w:t>اختصاص مى دهد و خود را نيكوكار جلوه مى دهد، در حالى كه از نيكى و نيكوكارى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فرستادۀ على در نزد زياد اصرار ورزيد كه دستور را اجرا كند، زياد از پذيرفتن آن سرباز زد و او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به او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به من خبر داد كه تو به ناحق بر او ناسزا گفته و با تكبر و نخوت و غرور او را از پيش خود رانده اى، در صورتى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و عظمت ويژۀ ذات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تكبر كند، خداوند بر وى خشم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من خبر داد تو غذاهاى گوناگون و رنگارنگ بر سر سفره مى چينى و همه روزه خود را با روغن خوشبو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شود كه چند روزى براى خدا روزه بدارى و از آنچه در پيش توست به ديگران بدهى و غذاى يك بار را چندبار بخورى و يا از آن به فقيرى بدهى؟ آيا تو كه در نعمت غوطه ور هستى و بر همسايۀ ناتوان و بى چيز و فقير و بيوه زن و يتيم برترى مى جويى، انتظار دارى پاداش نيكوكاران دست باز را ببرى؟ سعد به من خبر داد تو مانند نيكوكاران سخن مى گويى ولى مانند گناه كاران عمل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باشى، بر خويشتن ستم كرده و عمل خود را تباه ساخته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پيوسته به فرمانداران خود دستور مى داد خود را از هرگونه تجاوز غصبى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رشوه مبارزه مى كرد و آن را زشت ترين و بى پايه ترين چيزى مى دانست كه ممكن است بين حاكم و محكوم رابطه اى ايجاد كند و آن را سست ترين عامل پيوند بين حق و صاحب حق مى شمرد و فرمانداران و زمامدارانى را كه رشوه مى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 زيرا به خوبى دريافته بود اين كار ضدبشرى تا چه اندازه جامعه را به سوى فساد و انحطاط راهبرى مى كند، تا آن جا كه وقتى به او خبر رسيد يكى از امراى لشكر رشوه گرفته است، او را با اين جمله تند به شدت تكان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كسانى كه قبل از تو نابود شدند، به خاطر آن بود كه مردم را از حق خود بازداشتند و آنها ناچار شدند كه حق را با رشوه بخرند و آنان را به انجام دادن باطل وادار سازند، و آن گاه ديگران از اين باطل پيروى كردند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فرمانداران را به ميهمانى دعوت كردند و او آن را پذيرفت، ولى ناگهان اعتراض على دررسيد كه او را به شدت توبيخ و تقبيح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فرماندار را به خاطر برپاداشتن حقى، با دعوت كردن رشوه مى دهند؟ در صورتى كه حق بايد بدون رشوه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آن جهت او را دعوت كردند كه باطل را به مثابه حق قلمداد كند؟ و البته فرماندار و والى حق ندارد اين چنين كند ولو آن كه قدرت و سلطنت روى زمين را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چگونه وليمه اى را مى پذيرد كه ثروتمند را به آن دعوت مى كنند ولى نيازمند و تنگدست را از آن دور مى سازند؟ و اين خود مظهرى از مظاهر اختلاف و تفرقه بين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اين سخنان، چگونگى جدايى مردم را از يكديگر شرح مى دهد و اين همان عملى است كه دل هاى مردم را مى رنجاند و قلب على را نيز جريحه 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جامعه صالح و سالم باشد و رشوه خوارى در آن راه نيابد، چه اشكالى دارد كه گروهى را دعوت كنند و گروهى را دعوت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بعضى خيال كنند امام در اين بازخواست دقيق از فرمانداران، راه افراط را پيموده است، ولى اگر بدانند كه امام، آنان را به لحاظ مادى بى نياز ساخته بود خواهند دانست كه آلوده شدن با رشوه و دستيازى به غنائم از سوى آنان عملى كاملاً خطا بوده است و در اين موقع اعتراف خواهند كرد كه حق با على بود و در آن دقت و موشكافى، هيچ گونه افراط و مبالغه اى در كار نبود و بلكه اين اقدام ناشى از انديشه اى كامل بود و روش درستى را مى پيمود كه داراى ميزان و مقياس صحيحى است و از خطر اندك جلوگيرى مى كند تا به خطر بزرگ تر و بيشتر منتهى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آغاز اين دوران از زمان على بود و ما در اين جا كارى به دوران خلافت عثمان نداريم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از دارايى دولت به فرمانداران آن مقدار مى داد كه نيازمندى آنان را برطرف سازد و آنان را از لغزش در گرداب رشوه بازدارد، و در اين صورت، آنان دليلى براى</w:t>
      </w:r>
    </w:p>
    <w:p>
      <w:pPr>
        <w:pStyle w:val="BookText"/>
        <w:rPr/>
      </w:pPr>
      <w:r>
        <w:rPr>
          <w:rFonts w:ascii="IRNazanin" w:hAnsi="IRNazanin" w:eastAsia="IRNazanin"/>
          <w:color w:val="111111"/>
          <w:sz w:val="28"/>
          <w:sz w:val="28"/>
          <w:szCs w:val="28"/>
          <w:rtl w:val="true"/>
          <w:lang w:bidi="fa-IR"/>
        </w:rPr>
        <w:t>رشوه گرفتن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حقيقت ضمنى نيز وجود دارد كه على نظر فرمانداران و واليان را به آن جلب مى كند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فرماندار حق ندارد به خاطر حكمرانى چيزى، ولو به اندازه ناهار يا شام، از مردم بگيرد، زيرا اين سود و بهره بردارى، اگر از راه ولايت و به خاطر حكومت به دست آيد، به دزدى و رشوه خوارى بيشتر شباهت دارد و بدون شك به كسى كه اجازه داده نمى شود شام و ناهارى را به عنوان رشوه بخورد، قهراً اجازه داده نخواهد شد شهرى را غارت كند و يا نتيجه كوشش وكار مردم را بچاپد و رشوه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درقبال اين سخت گيرى كه امام در برابر فرمانداران خطاكار در پيش گرفته بود، پاداش و تقدير نيز براى فرمانداران نيكوكار در نظر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اى كه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ابى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خود در بحرين فرستاده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او به كار گماشته و از او خواسته است كه در جنگ بر ضد معاويه همراه وى باشد،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نعمان بن عجلان را براى اداره بحرين انتخاب كردم، البته نه براى آن كه تو را سرزنش كنم و يا تو را بر بيت المال خائن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تو به وظيفه خود بسيار نيكو عمل كردى و امانت را خوب نگهدارى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ناراحتى به سوى من بيا كه تو متهم نبوده و سزاوار سرزنش نيستى، بلكه من مى خواهم به سوى ستم كاران شام بروم و دوست دارم كه تو در اين برخورد با من باشى، زيرا تو از كسانى هستى كه من مى خواهم در مبارزه برضد دشمن از تو همراهى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آن گروهى قرار دهد كه به راه راست بوده و درست كارند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آن عده از فرماندارانى كه به مردم خيانت نورزيده و رشوه نمى گيرند، علاوه بر آن كه به اندازۀ كافى حقوق دارند، تقدير و تحسين نيز از جانب اميرالمؤمنين براى آنها صادر مى گردد، ولى خيانت كاران نخست مورد عتاب واقع</w:t>
      </w:r>
    </w:p>
    <w:p>
      <w:pPr>
        <w:pStyle w:val="BookText"/>
        <w:rPr/>
      </w:pPr>
      <w:r>
        <w:rPr>
          <w:rFonts w:ascii="IRNazanin" w:hAnsi="IRNazanin" w:eastAsia="IRNazanin"/>
          <w:color w:val="111111"/>
          <w:sz w:val="28"/>
          <w:sz w:val="28"/>
          <w:szCs w:val="28"/>
          <w:rtl w:val="true"/>
          <w:lang w:bidi="fa-IR"/>
        </w:rPr>
        <w:t>مى شوند، و سپس به شدت توبيخ مى گردند و آن گاه از كار بركنار مى شوند و اگر بزهكارى آنان زياد باشد، پس از بركنارى به زندان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واليان و فرمانداران، گروه ديگرى به نام غاصبان و احتكارگران و استثمارگران وجود دارند كه هميشه مى خواهند از راه نامشروع بر مال و ثروت بى حساب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ديگرى هستند كه مال و ثروت را جمع كرده و به زمين خوارى و ثبت اراضى به نام خود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كوچك ترين اغماضى با اين گروه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عياشى و طمع و حرص و استثمارگرى آنان مبارزه مى كند و هميشه مى كوشد بين آنان و اموالى كه مى خواهند در يك جا جمع كرده و تمركز دهند، جدايى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هر چيزى كه مى گفت و انجام مى داد و در هر قانون و حدى كه وضع مى كرد، غصب را تحريم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بود كه از احتكار به شدت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بسيارى از آنان، خصلت احتكار و نگهدارى كالا براى گران فروشى و خودسرى در تعيين نرخ براى كالاها وجود دارد و اين كارها به ضرر همگان بوده و عيب و نقص بر فرمانداران است، از احتكار جلوگيرى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هركسى را كه پس از نهى و جلوگيرى تو، به احتكار بپردازد، به كيفر خود برسان و بدون زياده روى، او را مجازات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زمين خوارى و تيول اراضى، على نظريۀ خاصى دارد كه ناشى از انديشه نيك و شرف و بزرگوارى فرمانروايى خردمند است و سخن دربارۀ آن پيش از اين گذشت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استثمار، با همه شكل ها و رنگ هايى كه دارد، درواقع نوعى از احتكار و غصب است و امام كوچك ترين گذشتى را در آن روا نمى دارد و او در اين مورد گفتارهايى</w:t>
      </w:r>
    </w:p>
    <w:p>
      <w:pPr>
        <w:pStyle w:val="BookText"/>
        <w:rPr/>
      </w:pPr>
      <w:r>
        <w:rPr>
          <w:rFonts w:ascii="IRNazanin" w:hAnsi="IRNazanin" w:eastAsia="IRNazanin"/>
          <w:color w:val="111111"/>
          <w:sz w:val="28"/>
          <w:sz w:val="28"/>
          <w:szCs w:val="28"/>
          <w:rtl w:val="true"/>
          <w:lang w:bidi="fa-IR"/>
        </w:rPr>
        <w:t>دارد كه در همه جاى نهج البلاغه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امام على از بيان آنها چنين قصد دارد كه اصولاً علل و عواملى را كه موجب تجمع اموال و تمركز ثروت مى گردند، از بين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غير اين فصل به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ثروت هايى كه نزديك بود به طور انحصار در نزد گروه خاصى گرد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ثروتمندان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هاى ديگر جامعه از آن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نمى خواست اين ثروت اندوزى كه درنتيجه كار و كوشش صحيح به وجود نمى آيد، در جامعه صالح و سالم پيدا شود و سرانجام به ايجاد دو طبقه متضاد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خوش گذران هاى پرخور و عاطل و باطل كه به حساب تودۀ فقير و محروم زندگى مى كنند و طبقه تنگدست هاى نيازمند و بدبخت كه كار مى كنند و رنج مى كشند ولى اميدى به غذا و پوشاك كافى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اين وضع موجب سقوط اخلاقى فرد و توده مى گردد و درسايه همين سيستم طبقاتى، بينوايان قربانى ثروتمندان مى گردند و زحمت كشان فداى تبهكاران بى عرضه مى شوند و اخلاق و خصلت هاى انسانى هم قربانى هردو طبقه مى گردد و آن گاه جامعه هم راه سقوط و انحطاط را مى 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توصيف و بيان گوشه اى از وضع مردم دوران خود چنين مى فرمايد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رنجبرى كه از ميان رفته و چه بسا زحمت كشى كه زيان برده است و شما در روزگارى واقع شده ايد كه خير و نيكويى به آن پشت كرده و شر و بدى به آن رو آورده و اهريمن در نابودى و تباه ساختن مردم طمع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هرجا كه خواهى نظرى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فقير و بينوايى كه از بى چيزى رنج مى برد، يا توانگرى كه بر نعمت خداوند كفران مى كند، و يا بخيلى كه حق خداوند را نداده و در افزايش مال خود مى كوشد، كس ديگرى خواهى ديد؟ اين نيكوكاران و نيكان و آزادگان و شايستگان شما كجا رفتند؟ و كجا هستند پرهيزكاران در داد و ستد و پاكيزگان در رفتار و كردار؟</w:t>
      </w:r>
    </w:p>
    <w:p>
      <w:pPr>
        <w:pStyle w:val="BookText"/>
        <w:rPr/>
      </w:pPr>
      <w:r>
        <w:rPr>
          <w:rFonts w:ascii="IRNazanin" w:hAnsi="IRNazanin" w:eastAsia="IRNazanin"/>
          <w:color w:val="111111"/>
          <w:sz w:val="28"/>
          <w:sz w:val="28"/>
          <w:szCs w:val="28"/>
          <w:rtl w:val="true"/>
          <w:lang w:bidi="fa-IR"/>
        </w:rPr>
        <w:t>آرى، على با فكر صائب و فطرت سالم و اخلاق بزرگ خود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نظامى كه هدف آن رفع نيازمندى از توده مردم و همه افراد نباشد، كوچك ترين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قانونى كه تفاوت و اختلاف طبقاتى غلط را از بين مردم جامعه برندارد، پوچ و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سنت هاى اجتماعى كه جامعه هايى به وجود مى آورند كه در آنها گروه ها و طبقه هايى از مردم شكار و قربانى آن طبقه كوچك مى گردند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با كمال وقاحت و بى شرمى و تبهكارى به غارت حقوق و ثروت و ارزاق ملت مى پردازند، آنها سنت هاى وقيح و تبهكارانه اى بيش نيستند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فجور و تبهكارى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دژ پستى است كه مردمان خود را حفظ نمى كند و آن كس را كه به آن پناه ببرد، ايمن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فجور و تبهكارى نگهدار مردمان خود و نگهبان پناهندگان بر آن نيست، جامعه در اين صورت از هم پاشيده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طبقه اى كه حقوق آن غصب و پايمال شده و هم طبقه اى كه غاصب و غارتگر است، هردو به طور يك سان در رنج و عذاب بوده و به طور مساوى از هم خواهند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عمل مثبت براى رفع نيازمندى ملت، برپايۀ دو اصل استوار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 اختصاص همۀ منابع ثروت به همۀ مردم و اين كه به مقدار استحقاق و نيازمندى بين افراد تقسيم و توزيع گردد، البته پس از آن كه به همۀ افراد، امكان كار و كوشش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حق ندارد آنچه را كه بنا به منافع خود بدون درنظرداشتن مصالح همگان آن را اجرا كند و هر مقدارى كه خود مى خواهد از املاك و اموال مردم را تحت تصرف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مصلحت خود اين فرد نيست كه با توده مردم تعاون و همكارى نداشته باشد، زيرا او به جامعه و جامعه به او بخشيده و سود مى دهد و آنچه كه جامعه به او مى بخشد، البته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كه از خويشان خود دست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كمك و يارى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آنان يك دست گرفته شده ولى از او دست هاى بسيار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اين وظيفه دولت است كه براى اجراى اين سياست به دقيق ترين شكلى كه امكان دارد، سرپرستى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جسم و پيكر واحدى است و دولت بايد همۀ اعضاى آن را، آن طور كه لازم است، نگهدارى كند و سهل انگارى و سستى و كوتاهى و جدايى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به همين علت، سهمى از سودها و درآمدها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درنظرداشتن ميزان احتياج مردم به نسبت مصلحت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ستاند و اگر براى نگهبانى امنيت، صلاح جامعه، شرافت و عزت مردم و وسايل زندگى و معاش آنان لازم و ضرورى باشد كه از سودها و درآمدها و اراضى و املاك، سهم هاى بيشتر و بزرگ ترى بگيرد، بدون شك وترديد بايد بگيرد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نگارنده اين مسئله را نزد يكى از مراجع بزرگ عصر حاضر مطرح ساخت و معظم 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صالح اسلامى تا آن جا اختيارات دارد كه اگر ضرورى تشخيص دهد مى تواند لباس ما را هم از ما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چنين سيستم اقتصادى و اجتماعى است كه مى تواند با هر زمان و مكانى قابل انطباق باشد و همگام با تحولات شگرف دنيا،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عمران و آبادى زمين است، زيرا زمين مايه و پايۀ معاش و پيشرفت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فرمانداران و كارمندان بايد در آبادانى زمين، بيش از آنچه در جمع آورى ماليات و حق دولت مى كوشند، توجه كنند، زيرا خود ماليات بدون آبادانى و گشايش در كار مردم قابل وصول نيست و فقط حاكمى از زمين غير آباد و مردم فقير ماليات مى گيرد كه عقل خود را از دست داده باشد و بخواهد كه مملكت را به ويرانى بكشد و مردم را نابود سازد و كار حكومت خود را سست و بى پايه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زمين هم خودبه خود آباد نمى شود و با نادانى حاكم يا نفهمى</w:t>
      </w:r>
    </w:p>
    <w:p>
      <w:pPr>
        <w:pStyle w:val="BookText"/>
        <w:rPr/>
      </w:pPr>
      <w:r>
        <w:rPr>
          <w:rFonts w:ascii="IRNazanin" w:hAnsi="IRNazanin" w:eastAsia="IRNazanin"/>
          <w:color w:val="111111"/>
          <w:sz w:val="28"/>
          <w:sz w:val="28"/>
          <w:szCs w:val="28"/>
          <w:rtl w:val="true"/>
          <w:lang w:bidi="fa-IR"/>
        </w:rPr>
        <w:t>فرماندارى اصلاح نمى گردد و هم چنين با سربه آسمان كشيدن كاخ ها و آپارتمان هايى كه در آنها، خوش گذران هايى چند به عيش و نوش مى پردازند و يا توانگران خودكامه به سر مى برند، آباد نمى شود، بلكه با كوشش پى گير كارگران و بهره مندى همۀ افراد توده از مواهب آن، آباد و اصلاح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ملت از وضع اقتصادى و از هيئت حاكمه خود راضى نباشد، على به شدت منع مى كند كه به زور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 جامعه و قوانين انسانى و مقياس هاى اخلاقى، همگى به طور قطع مى خواهند پرداخت ماليات از وضع نيكو و حالت گشايش باشد، نه در وضع سختى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فرمانداران، قبل از آن كه از مردم ماليات بگيرند، بايد در بهترشدن وضع مردم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مأموران ماليات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خاطر ماليات، لباس تابستانى و زمستانى مردم را نفروشيد و رزقى را كه مى خورند از آنها نگيريد، و چهارپايى را كه با آن به كار مشغولند، از دستشان خارج نسازيد و هرگز به خاطر يك درهم، به احدى از آنان تازيانه مزنيد و ايستاده نگه نداريد و از اثاث زندگى آنان چيزى را نفروشيد، زيرا روش ما آن است كه با گذشت و اغماض ماليات را از مردم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خراج بايد چنان برسى كه موجب اصلاح مردم گردد، زيرا مصلحت همگان در آن است و اگر كار مردم به صلاح نباشد، كار ديگران نيز اصلاح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دربارۀ وضع زمين و چگونگى آبادى يا ويرانى آن، و وابستگى مصلحت دولت به مصلحت كارگر و كشاورز كه از دوران صاحب آن قرن هاى طولانى گذشته است، از نظر صحت و دقت، آن چنان است كه امروز علوم اقتصادى و اجتماعى آن را كاملاً تأييد و تصديق مى كنند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ديد چگونه به مردم امكان داده مى شود كه در آبادانى زمين بكوشند و از مواهب آن استفاده كنند و منابع آن را بيرون بكشند و از اين راه افراد و جماعات در</w:t>
      </w:r>
    </w:p>
    <w:p>
      <w:pPr>
        <w:pStyle w:val="BookText"/>
        <w:rPr/>
      </w:pPr>
      <w:r>
        <w:rPr>
          <w:rFonts w:ascii="Amiri" w:hAnsi="Amiri" w:eastAsia="Amiri" w:cs="Amiri"/>
          <w:color w:val="111111"/>
          <w:sz w:val="28"/>
          <w:sz w:val="28"/>
          <w:szCs w:val="28"/>
          <w:rtl w:val="true"/>
          <w:lang w:bidi="ar-SA"/>
        </w:rPr>
        <w:t>امان بوده و آسايش يابند؟ على در اين زمينه يك قاعده و قانون كلى را وضع مى كند كه علوم اجتماعى جديد نيز آن را تثبيت و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متفكران پيشين و نخستين چنين مى پنداشتند كه راه آبادى زمين به كارگرفتن بردگان و اسيران و بيچارگان، با زور و اجبار است و اگر رحم و شفقتى دربين بود، اندك مزدى به آنان داده مى شد، ولى پاداش و بهره كافى از نظر اين متفكران، از آن طبقه اى بود كه به صورت ظاهر و بدون كوچك ترين كوششى، زمين را مالك شده و استثمار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طبقه صاحب مقام و جلال و اشراف و همان نجباء و ثروتمندان و آريستوكرات هاى بيكار و كثيف و بقيه عياشان و خوش گذران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بسيار بود كه ارزش انسان و ارزش كار از نظر اين مكتب ها از بين رفته بود و چه بسيار استفاده ها كه طبقۀ حاكمه و ياران شان از بدبختى مردم و محروميت زحمت كشان در تاريخ قديم و جديد نمودند و بدبختانه اين اقدام را قوانين برده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قوانين كشتار دسته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مى كرد، و از آثار و نتايج اين طرز تفكر اجتماعى ابتدايى، آن بود كه طبقۀ حاكمه و كاهنان براى مكيدن خون توده ها، يك بار به نام ميهن و يك بار ديگر به نام خداوندى كه آن را پرستش مى كردند، با همديگر تشريك مساعى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گوشه اى از اين واقعيت را با استفاده از نوشته هاى مورخ دانشمند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ترسيم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كاهنان به مردم تلقين مى كردند زمينى را كه كشت مى كنند و در آن به كوشش مى پردازند، متعلق به آنان نيست، بلكه از آن خدايان و بت هايى است كه در معابد قرار دارند و اين خدايان، آنها را به فرمانروايان و طبقه حاكمه بخشيده اند و فرمانروايان هم به هركسى از نوكران و كارمندان شان كه بخواهند، مى بخشند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كم دريافت زمينى كه در آن به زراعت مى پردازد، متعلق به او</w:t>
      </w:r>
    </w:p>
    <w:p>
      <w:pPr>
        <w:pStyle w:val="BookText"/>
        <w:rPr/>
      </w:pPr>
      <w:r>
        <w:rPr>
          <w:rFonts w:ascii="IRNazanin" w:hAnsi="IRNazanin" w:eastAsia="IRNazanin"/>
          <w:color w:val="111111"/>
          <w:sz w:val="28"/>
          <w:sz w:val="28"/>
          <w:szCs w:val="28"/>
          <w:rtl w:val="true"/>
          <w:lang w:bidi="fa-IR"/>
        </w:rPr>
        <w:t xml:space="preserve">نيست، چون مالك 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 كه در بت خانه ها قرار دارد، و او بايد قسمتى از محصول خود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حاكم بخشيده و حاكم حق دارد هرگونه مالياتى را كه بخواهد بر آن وضع كند، و يا آن كه حاكم آن را به كارمند و چاكرى اهدا فرمايد و او همواره سرور مردم عادى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اوقات، براى خداى موهوم، يا حاكم يا سرور ضرورتى پيش مى آمد و بر مردم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رعيت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كه در اين هنگام زمين و كار خود را ترك گويد و براى ارباب خود به كار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وقت مسئلۀ زمينى كه در آن به كشت مى پرداخت، بر او روشن نشده بود و به ذهن او نگذشته بود كه مالكيت وى بر آن تا چه حدودى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مردم عادى، نه در كار آزاد بودند و نه بهره اى از زندگى و زمين داشتند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تاريخ عرب پس از على، شواهد بسيار از غصب مال مردم از سوى طبقۀ حاكم دارد كه چگونه اين طبقه به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 مى گفتند كه اين حق آنان است، به هركسى كه بخواهند مى بخشند و آن كس را كه بخواهند، محروم مى سازند و هيچ احدى را حق اعتراض بر كار آنان نيست، زيرا زمين، متعلق به خداست و چون حكام و فرمان روايان نمايندگان خدا در روى زمين هستند، پس زمين ملك آنان بوده و متعلق به آنان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در انديشه او به شكل درخشان و جالبى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مى داند كه زمين ملك كسى است كه بر آن كار مى كند و آن را جز نيازمندى و تنگدستى مردمانش ويران نمى سازد و آن را جز افرادى كه از آن بهره مند مى شوند، آباد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آن گاه كه نتيجه زحمت و رنجشان به گلوى حكام و شكم عياشان و كيسۀ فرمانداران و جيب احتكارگران سرازير شود،</w:t>
      </w:r>
    </w:p>
    <w:p>
      <w:pPr>
        <w:pStyle w:val="BookText"/>
        <w:rPr/>
      </w:pPr>
      <w:r>
        <w:rPr>
          <w:rFonts w:ascii="IRNazanin" w:hAnsi="IRNazanin" w:eastAsia="IRNazanin"/>
          <w:color w:val="111111"/>
          <w:sz w:val="28"/>
          <w:sz w:val="28"/>
          <w:szCs w:val="28"/>
          <w:rtl w:val="true"/>
          <w:lang w:bidi="fa-IR"/>
        </w:rPr>
        <w:t>سست گشته و به كار نمى پردازند و حال خودشان نيز تباه مى گردد و ديگران هم نمى توانند از آن استفاده كنند، ولى اگر بدانند كه نتيجه كوشش و كار آنان به فرزندانشان و سپس به بيت المال عمومى خواهد رفت كه هدفى جز تأمين مصالح همگانى ندارد، در اين صورت به كار و كوشش رغبت پيدا كرده و در آن ثابت قدم خواهند شد كه هم وضع خودشان رو به بهبود نهد و هم مال دولت افزون شود و وضع آن بهتر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على، رضايت و خشنودى ملت در اين زمينه، يگانه مقياس براى بهبود جامعه و وضع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زورگويى و ستم، ناشى از عدم تدبير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چشم روشنى فرمانداران، برقرارى عدالت در كشور و آشكارشدن دوستى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دوستى و مهر آنان، وقتى ظاهر شود كه كينه اى در دل نداشته باشند و نيك خواهى آنان آن گاه روشن گردد كه دولت شان را بارى سنگين بر دوش خود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تقديس هرگونه كار و عملى و به خاطر وضع حدودى محكم درقبال بطالت و تن پرورى و مانع شدن از كار، على مقرر داشت اساس برترى بعضى از مردم بر بعضى ديگر، فقط كار باشد، نه حسب و نسب موروثى و نه آقايى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هركسى در قبال كارى است كه انجام مى دهد و در اين باره چنان سخت گرفت كه معروف شد على ياور هركسى است كه كار مى كند و دشمن آن كسى است كه به گدايى مى پردازد و كارى را كه بر او و بر توده مردم مفيد باشد، انجام نمى دهد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او با برادرش عقيل بن ابى طالب كه آمده و بدون كوشش و كار سهم بيشترى از بيت المال مى خواست و امام او را جواب رد داد،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 دورترين اعمال به عدالت، ندادن مزد كارگر و بخشيدن ثمرۀ كار او به استثمارگر و در نتيجه تضييع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چه بسا كارگر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رنجبرى كه ضايع شده و زحمت كشى كه زيان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وجود داشت، ولى او اين وضع را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جاودان گوش كنيد كه تا انسان و جامعه بشرى وجود دارد در سرلوحۀ قوانين اجتماعى و انسانى برقرار و جاودانه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 رنج و كار هريك از آنان را براى خودش منظور بدار و كار و رنج كسى را به حساب ديگرى مگذار و هرگز مانع از آن مباش كه او كار خود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بزرگى كسى، تو را برآن دارد كه رنج و كار كوچك او را بزرگ بشمارى و يا فرودستى و پستى كسى موجب شود كه تو كار بزرگ او را كوچك بشمارى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آبادى زمين و پاداش عادلانه براى كار، دو اساس منطقى سالمى هستند كه على مى خواست جامعه سالم را برپايۀ آن دو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مردم يكى از ايالات، به نزد وى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آنها نهرى بوده كه گذشت روزگار مجراى آن را خراب كرده و اگر از نو حفر گردد، براى آنها سود بسيارى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وى خواستند كه به عامل خود در آن سرزمين دستور دهد مردم، آن جا را براى حفر نهر از بين رفته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موضوع حفر مجدد نهر را پسنديد، ولى آنچه را كه دربارۀ مجبورساختن مردم پيشنهاد كردند، قبول نكرد و به عامل خود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چنين نوشت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آن سامان به نزد من آمده و گفتند كه در آن جا نهرى بوده كه خراب شده و از بين رفته است و آنان اگر آن را مجدداً حفر نموده و از نو احيا كنند، سرزمينشان آباد گردد و براى پرداختن ماليات هم قدرت يابند تا بر بيت المال افزوده شود و از من خواستند كه بر تو بنويسم كه آنان را به كار وادار كنى و مردم را براى حفر نهر و كمك به آن،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نبايد كسى را به كارى كه نمى خواهد،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نزد خود بخوان، اگر موضوع نهر آن چنان باشد كه تعريف</w:t>
      </w:r>
    </w:p>
    <w:p>
      <w:pPr>
        <w:pStyle w:val="BookText"/>
        <w:rPr/>
      </w:pPr>
      <w:r>
        <w:rPr>
          <w:rFonts w:ascii="IRNazanin" w:hAnsi="IRNazanin" w:eastAsia="IRNazanin"/>
          <w:color w:val="111111"/>
          <w:sz w:val="28"/>
          <w:sz w:val="28"/>
          <w:szCs w:val="28"/>
          <w:rtl w:val="true"/>
          <w:lang w:bidi="fa-IR"/>
        </w:rPr>
        <w:t>كرده اند، هركس كه بخواهد كار كند، او را به كار دار و نهر بايد از آنِ كسانى باشد كه كار كرده اند نه كسانى كه در آن شركت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دوست دارم كه آنان آباد كنند و نيرو يابند، نه آن كه ضعيف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مجبورساختن افراد براى انجام يك كار، ولو آن كه خود مردم به آن راضى باشند، از نظر على صحيح نيست، بلكه قاعده و قانون همان كار آزادانه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مأمور به انجام كار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نهر هم فقط كسانى نصيب و سهم دارند كه در آن كار كرده اند، و البته آنهايى كه آن كار را دوست ندارند نبايد به آن مجبور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آزادانه و با ميل، نه كار اجبارى مسئله اى است كه على بن ابى طالب در هر موقعيتى از آن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با اشاره و در جاى ديگر به طور صريح و آشكار از آن هوادارى مى نمايد، و اين سخن صريح در زمينۀ كار، از دستورهاى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شما بايد با ميل و اختيار كار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نظريه عميق نسبت به وضع كار و كارگر، على توانست كه در بيش از هزارسال پيش، بر متفكران امروز غرب سبقت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نظريه خود را چنان برپايه عدل و داد بنا نهاده كه استوارتر و خردمندتر از آن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انجام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 كه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نمى سازد،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انسانيت مى كاهد و توهين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خصوصى و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شرايط آن با اجبار و اكراه كامل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يك نظر ديگر، آنان را به سوى كار سوق مى دهد و منافع اين كار را فقط بهره كسانى قرار مى دهد كه در آن كار شركت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از آن كسانى است كه در آن به كار پرداخته اند، نه آن كسانى كه در آن كار شركت نكرده 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ترتيب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نظريه يكى از پايه هاى اصولى و بنيادين نظريه هاى ارزشمند قرن بيستم نيست؟ بنابراين، همه حق دارند كه كار كنند، و در اين جا كوچك و بزرگى نيست مگر با توجه به كارى كه انجام مى دهند و هركسى هم</w:t>
      </w:r>
    </w:p>
    <w:p>
      <w:pPr>
        <w:pStyle w:val="BookText"/>
        <w:rPr/>
      </w:pPr>
      <w:r>
        <w:rPr>
          <w:rFonts w:ascii="IRNazanin" w:hAnsi="IRNazanin" w:eastAsia="IRNazanin"/>
          <w:color w:val="111111"/>
          <w:sz w:val="28"/>
          <w:sz w:val="28"/>
          <w:szCs w:val="28"/>
          <w:rtl w:val="true"/>
          <w:lang w:bidi="fa-IR"/>
        </w:rPr>
        <w:t>مزد و پاداش كار خود را خواهد ديد و براى تن پروران بيكار و آنهايى كه فقط اشراف زاده هستند، كوچك ترين سهمى از نتيجه رنج و كوشش زحمت كشان نخواهد بود، و خداوند اگر كسى را دوست بدارد، چنان كه 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پيشه ور امين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سودمند موجب مالكيت مى شود، اين مالكيت طبعاً از حق قانونى افراد است، ولى بايد توجه داشت كه اين مالكيت تا آن اندازه حق آنان به شمار مى رود كه با مصلحت همگان و جامعه سازگار باشد، ولى اگر مصلحت تودۀ مردم اقتضا كند كه براى اين مالكيت حدودى برقرار شود، بدون شك و ترديد بايد چنين شود، زيرا هرگونه مالكيتى بايد در خدمت مردم و جامعه باشد و مفهوم آن، اين است كه درقبال سود شخصى به جامعه و مردم نيز سود برساند، و اگر حدود مالكيت اين چنين ارزيابى گردد، بدون شك بر تمركز و تورم ثروت و ايجاد تضاد طبقات اقتصادى در جامعه پايان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جامعه گروهى باشند كه به خاطر ناتوانى يا عامل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كودكان يتيم يا افراد كهن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كار كنند، آيا على مانند جوامع غربى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زندگى شرافت مندانه و سعادت مندانه او را ناديده مى گيرد، يا آن كه با چشم يك انسان عادل به او مى نگرد كه متكى بر آن مقياس هاى انسانى است كه جوامع دادگر و استوار و سالم را به وجود مى آورند؟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حقوقى بر فرد دارد و فرد نيز متقابلاً حقوقى بر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به مثابۀ پيكر واحد به هم پيوسته و متعاونى به شمار مى رود وهر فردى در قبال كارى كه انجام مى دهد بايد مزد و پاداش بگيرد،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معيشت مردم را بين آنان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حق ندارد معاش ديگرى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از هرگونه كارى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كودك و پير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بايد براى رفع نيازمندى هاى آنان</w:t>
      </w:r>
    </w:p>
    <w:p>
      <w:pPr>
        <w:pStyle w:val="BookText"/>
        <w:rPr/>
      </w:pPr>
      <w:r>
        <w:rPr>
          <w:rFonts w:ascii="IRNazanin" w:hAnsi="IRNazanin" w:eastAsia="IRNazanin"/>
          <w:color w:val="111111"/>
          <w:sz w:val="28"/>
          <w:sz w:val="28"/>
          <w:szCs w:val="28"/>
          <w:rtl w:val="true"/>
          <w:lang w:bidi="fa-IR"/>
        </w:rPr>
        <w:t>اقدام كند و همان گونه كه بر ديگران عدالت روا مى دارد، بر آنان نيز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 فرد برعهده جامعه است، نه منت و عطف نظرى از جانب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وظيفۀ حتمى است نه تفضل و احسانى بر آن و البته مسئوليت بر پاداشتن اين حق، برعهدۀ دولت و نمايندگان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از مردم، بيشتر از ديگران نيازمند عدالت هستند و بايد بر كودكان يتيم و سالخوردگانى كه قادر به انجام كارى نيستند،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على بر اين اصل اجتماعى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ننهاده، آيا ما نمى بينيم كه او در درك اين ضرورت اجتماعى، بر هزاران متفكر غربى سبقت يافته است؟</w:t>
      </w:r>
    </w:p>
    <w:p>
      <w:pPr>
        <w:pStyle w:val="BookText"/>
        <w:rPr/>
      </w:pPr>
      <w:r>
        <w:rPr>
          <w:rFonts w:ascii="IRNazanin" w:hAnsi="IRNazanin" w:eastAsia="IRNazanin"/>
          <w:color w:val="111111"/>
          <w:sz w:val="28"/>
          <w:sz w:val="28"/>
          <w:szCs w:val="28"/>
          <w:rtl w:val="true"/>
          <w:lang w:bidi="fa-IR"/>
        </w:rPr>
        <w:t>و آيا ما نمى بينيم او اقدام به اين كار را يكى از وظايف دولت قرار داده و به احسان و تفضل نيكوكاران يا باران رحمت غيرت مندان واگذار نكرده كه دامى از دام هاى رياكاران و منافقان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فقر را مرگ بزرگ و فقير را در شهر خود غريب مى داند و نمى خواهد فقر و گرسنگى را به قيمت منت و احسان و لطف دروغين حاكم، يا به قيمت ذلت و خوارى و خضوع محكوم از بين ببرد و به همين جهت، و براى بزرگداشت شرف انسانى، اين حقيقت را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گرسنگى بهتر از زبونى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انسان است كه حق خود را دريابد در حالى كه نفس او در آرامش و سلامتى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فقرها، فقر شخصيت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مواردى كه در رفع نيازمندى مردم اهميت فراوان دارد، همين نكتۀ ساده است كه على خود به آن مى پردازد، در صورتى كه فرمانداران اشراف دوران عثمان اهميتى براى آن قائل نبودند و بسيارى از حكومت هاى جهان غربى امروز نيز به آن به دو جهت توجهى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جهتى براى آن كه اين موضوع كوچك و بى ارزش است و از جهت ديگر براى آن كه آنان به اصطلاح به سياست هاى عالى تر وكارهاى بزرگ ترى اشتغال 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همين نكتۀ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على آن قدرها هم ساده نبود، زيرا على خود واقعاً</w:t>
      </w:r>
    </w:p>
    <w:p>
      <w:pPr>
        <w:pStyle w:val="BookText"/>
        <w:rPr/>
      </w:pPr>
      <w:r>
        <w:rPr>
          <w:rFonts w:ascii="IRNazanin" w:hAnsi="IRNazanin" w:eastAsia="IRNazanin"/>
          <w:color w:val="111111"/>
          <w:sz w:val="28"/>
          <w:sz w:val="28"/>
          <w:szCs w:val="28"/>
          <w:rtl w:val="true"/>
          <w:lang w:bidi="fa-IR"/>
        </w:rPr>
        <w:t>بزرگ بود و عظمت و سادگى هم هميشه با همديگر پيوند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از آن موضوع ساده، توجه به وضع بازارهايى است كه كالاها و ارزاق در آن به فروش مى رسند و اهميت دادن به پول عمومى كه سوداگران بر آن تسلط مى يابند و با ترازو و پيمانه و قيمت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ما هنگامى كه مى بينيم گرانى قيمت نمك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بسيارى از حكومت هاى شرقى چيز بى ارزشى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اساسى در تسريع شعله ورشدن آتش انقلاب فرانسه بود، ارزش نظريات آنان را دربارۀ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غيرساده زندگى درك مى كنيم، چنان كه ارزش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عاليه مملكتى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دروغين آنان را نيز مى 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هاى عالى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او صاحب عدالت در حكومت و امانت در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بود كه او هر روز صبح زود از منزل بيرون مى رفت و خود در بازارهاى كوفه مى گشت و به وضع مردم هر بازارى رسيدگى مى كرد و از چگونگى وضع خريداران و فروشندگان تحقيق مى نمود و بازرگانان خطاكار را با زور وادار مى كرد انسان باشند نه قصاب هاى بى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در بالاى سر آنها مى ايستاد و آنان را، اگر احتكار كنند يا دزدى نمايند و يا سر سوزنى از حقوق مردم را پايمال سازند، به مجازات سنگينى تهديد مى كرد و آن گاه آنان را چنين مورد خطاب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به خريداران نزديك شويد، خود را به صفات بردبارى و شكيبايى بياراييد و از سوگندخوردن دورى بجوييد و از دروغ بپرهيزيد و از ستم بركنار باشيد و ستمديدگان را يارى كنيد و پيمانه و ترازو را اصلاح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مردم تقلب نكنيد و در روى زمين فساد برپا ننماييد و تبهكارانه زندگى نكنيد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و انديشه امام على چنين پذيرفته بود كه مردم در مسئلۀ معاش با هم برابرند، و براين باور بود كه اين حقيقت، يك ضرورت اجتماعى بوده و روشى نيكو در سوق دادن مردم در راه آزادى است و عاملى نيرومند براى بنياد استوار يك جامعه</w:t>
      </w:r>
    </w:p>
    <w:p>
      <w:pPr>
        <w:pStyle w:val="BookText"/>
        <w:rPr/>
      </w:pP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بود كه او مسئله مساوات در حقوق را به شكل يك قانون درآورد و آن گاه در پرتو همين قانون، چنين مقرر داشت كه مردم نيازمند، در اموال عمومى از كسانى كه در اسلام سابقه دارند، بايد جلوتر باشند و به دريافت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در اين موضوع،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و كار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مجوز به دست آوردن مال از بيت المال وتملك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 و وصيت هاى امام پى درپى بر كارگزاران و فرمانداران وى در سراسر كشور صادر مى گرديد و در همۀ آنها اوامر مؤكدى بود براى رفع ستم و عدم دريافت ماليات از مردم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نظر على، بايد آنها را يارى كرد تا از خيرات و منافع زمين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اين، دستور مى داد ماليات ها را از ثروتمندان و توانگران بستانند تا بيت المال عمومى افزون شود و اجراى مساوات بين توده مردم، امكان پذيرتر و عملى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عصر اعلاميه حقوق بشر در نظر ما بسيار كوچك مى آيد كه ببينيم حكومت هاى سعادت مند مشرق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خوشبختى يگانه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وضع ماليات هاى گوناگون، بار سنگين خود را بر دوش توده نيازمند مى گذارند و از قوت ضرورى آنان، و از خون و شيره جان آنان، با تهديد و ستم مى دزدند و زندگى محقرشان را حراج مى كنند و همه كارهاى ديگرى را كه مربوط به دوران هاى فرعونى و قلدرى و خاقانى است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 مى دانيم اين حكومت ها، چيزى از حقيقت اين توده اى را كه مى خواهند آن را بچاپند و غارت كنند، نمى شناسند و حقوق انسانى آن را به رسميت نشناخته اند و در رفع نيازمندى آن نكوشيده اند كه در قبال اين كوشش هاى قابل تقدير بتوانند مالياتى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نظر ما، على بن ابى طالب چقدر بزرگ است، در آن هنگام كه به همه فرمانداران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بر كار آنان نظارت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خاطر ماليات، لباس تابستانى و زمستانى مردم و رزقى را كه مى خورند نفروشيد و</w:t>
      </w:r>
    </w:p>
    <w:p>
      <w:pPr>
        <w:pStyle w:val="BookText"/>
        <w:rPr/>
      </w:pPr>
      <w:r>
        <w:rPr>
          <w:rFonts w:ascii="IRNazanin" w:hAnsi="IRNazanin" w:eastAsia="IRNazanin"/>
          <w:color w:val="111111"/>
          <w:sz w:val="28"/>
          <w:sz w:val="28"/>
          <w:szCs w:val="28"/>
          <w:rtl w:val="true"/>
          <w:lang w:bidi="fa-IR"/>
        </w:rPr>
        <w:t>چهارپايى را كه با آن به كار مشغولند از دستشان نگيريد و بر احدى به خاطر يك درهم تازيانه مزنيد و بر روى دوپايش نگه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از اثاث زندگى آنان را به فروش نرسانيد، زيرا برنامه ما آن است كه با گذشت و اغماض از مردم ماليات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تو در آبادانى زمين، بيشتر از فكر جمع آورى ماليات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حقيقت بزرگى را كه عامل اصلى پيدايش اختلاف طبقاتى و تكوين جامعه طبقاتى است، به خوبى درك كرد و آن را در آن دوران دور، در قالب اين كلمات كوتاه و مختصر ريخت و بيان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آن كه آن را در بسيارى از عهدنامه ها و وصيت هاى خود به تفصيل و توضيح كافى، بيان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فقيرى گرسنه نمانده، مگر در سايه آن كه ثروتمندى از حق او بهره مند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بزرگى است كه امروز رژيم هاى عدالت پيشه، اساس روابط و پيوندهاى مادى بين مردم را برپايه آن استوار مى سازند و على بن ابى طالب بيش از ده قرن پيش، آن را به خوبى دريافت و تا آن جا كه امكانات به او اجازه مى داد، اصول و قواعد آن را تشريح كرد و استوار ساخت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نويسندگان لبنانى است،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كشورهاى اروپايى كه در رهايى انسان از فقر و نيازمندى و بدبختى هاى ناشى از آن مى كوشد، روزى به وزير فرهنگ آن كشور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 ها بيش از هزارسال پيش، حقيقت و ماهيت جامعه طبقاتى را كه شما امروز در راه فهميدن چگونگى آن كار مى كنيد، فهميده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اروپايى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را فهميده ايد؟ گفتم بيش از ده قرن پيش على بن ابى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نعمت فراوانى را نديدم، مگر آن كه در كنار آن حقى ضايع و پايمال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اروپايى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شما برترى و فضيلت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مردى از شما اين حقيقت را در ده قرن پيش كشف كرده، ولى شما هنوز در يك وضع اجتماعى آميخته</w:t>
      </w:r>
    </w:p>
    <w:p>
      <w:pPr>
        <w:pStyle w:val="BookText"/>
        <w:rPr/>
      </w:pPr>
      <w:r>
        <w:rPr>
          <w:rFonts w:ascii="IRNazanin" w:hAnsi="IRNazanin" w:eastAsia="IRNazanin"/>
          <w:color w:val="111111"/>
          <w:sz w:val="28"/>
          <w:sz w:val="28"/>
          <w:szCs w:val="28"/>
          <w:rtl w:val="true"/>
          <w:lang w:bidi="fa-IR"/>
        </w:rPr>
        <w:t>به ظلم هستيد، در صورتى كه ما آن را پيش از شما به مرحله عمل در آورده ايم، پس درواقع شما در اين موضوع بيش از ده قرن، از ما عقب مانده تر هستيد، در حالى كه ده قرن پيش آن را كشف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اين فصل را پايان دهم، ناگزيرم تمام مطالب گذشته را به طور اجمال و خلاصه در اين جا بيان كنم و آن گاه خواننده را دعوت نمايم بين جديدترين نظريات صحيح اجتماعى و اصول نظريه اجتماعى امام على، مقايسه اى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توانيم فلسفۀ اجتماع از نظر على را در نُه عبارت تلخيص و بيان كنيم كه طرز تفكر امام على درباره وضع جامعه از نظر ثروت و فقر، و از جهت اختلافات طبقاتى بر آنها استوار است و قانون ودستور او در راه رفع نيازمندى از همگان و اجراى مساوات در حقوق و وظايف در بين توده مردم هم با پايۀ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نه گانه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احتكار جلوگيرى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فقيرى گرسنه نمانده، مگر به آن سبب كه ثروتمندى از حق او بهره مند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نعمت فراوانى را نديدم، مگر آن كه در كنار آن حقى پايمال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سعى تو در آبادانى زمين، بيشتر از فكر جمع نمودن ماليات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صحيح نمى دانم كسى را به كارى مجبور سازم كه آن را دوست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هاى آنان در بهشت و بدن شان در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متعلق به كسى است كه در آن كار كرده، نه كسى كه از شركت در حفر و تعمير آن دورى جسته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و رنج هركسى را در حساب او منظور بدار، و زحمت و كوشش او را به ديگرى نسبت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انحصارطلبى و استثمار آنچه كه همۀ مردم در آن مساوى هستند،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اين عبارات با دقت كامل تأمل كنيد، خواهيد ديد اينها اصولى عميق و ريشه دار در بنياد هر جامعۀ سالمى است كه در آن حقوق انسان حفظ مى شود و آزادى انسانيت در جالب ترين و وسيع ترين شكل خود، رعايت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كه نظريات جديد سوسياليسم نوين نيز بر آنها متكى بوده و كوچك ترين اختلافى با آنها ندارد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مورخ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 واقعيتى كه ديگران نيز كم كم آن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ترديدى نيست كه سوسياليسم اسلامى با سوسياليسم ادعايى حضرات چپ نماهاى قلابى معاصر از زمين تا آسمان فرق دارد و با مقايسه كوتاهى بين زندگى على و زندگى حضرات رهبران هوادار طبقه 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شرق، ماهيت بنيادى اين فرق كاملاً روشن مى گردد و نيازى به تشريح و نمونه و مثال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خواننده بايد بر اين انديشه و عقل كامل عربى درود بفرستد و آن را ارج نهد و بزرگ بدارد</w:t>
      </w:r>
      <w:r>
        <w:rPr>
          <w:rFonts w:eastAsia="IRNazanin" w:cs="IRNazanin"/>
          <w:color w:val="111111"/>
          <w:sz w:val="28"/>
          <w:szCs w:val="28"/>
          <w:rtl w:val="true"/>
          <w:lang w:bidi="fa-IR"/>
        </w:rPr>
        <w:t>!</w:t>
      </w:r>
      <w:bookmarkStart w:id="169" w:name="pg9247_108676"/>
    </w:p>
    <w:p>
      <w:pPr>
        <w:pStyle w:val="Heading3"/>
        <w:numPr>
          <w:ilvl w:val="2"/>
          <w:numId w:val="1"/>
        </w:numPr>
        <w:rPr/>
      </w:pPr>
      <w:bookmarkStart w:id="170" w:name="__RefHeading___Toc4338700_2870459653"/>
      <w:bookmarkStart w:id="171" w:name="_Toc62"/>
      <w:bookmarkEnd w:id="169"/>
      <w:bookmarkEnd w:id="170"/>
      <w:r>
        <w:rPr>
          <w:rtl w:val="true"/>
        </w:rPr>
        <w:t>آزادى عقيده</w:t>
      </w:r>
      <w:bookmarkEnd w:id="171"/>
    </w:p>
    <w:p>
      <w:pPr>
        <w:pStyle w:val="BookText"/>
        <w:rPr/>
      </w:pPr>
      <w:r>
        <w:rPr>
          <w:rFonts w:ascii="IRNazanin" w:hAnsi="IRNazanin" w:eastAsia="IRNazanin"/>
          <w:color w:val="111111"/>
          <w:sz w:val="28"/>
          <w:sz w:val="28"/>
          <w:szCs w:val="28"/>
          <w:rtl w:val="true"/>
          <w:lang w:bidi="fa-IR"/>
        </w:rPr>
        <w:t xml:space="preserve">اگر پيوند برادرى انسانى، تنها برمبناى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آيد، گناهى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اين موجودات زنده در گردابى از قيودى گرفتار شوند كه جماد طبيعت نيز بر آن سزاوار نيست؟ و چطور از اندازه هاى وزن و مساحت براى انسانى كه محدوديت نمى پذيرد، مى توان حدودى برپا داشت؟ و چه سان براى زندگى پرتحرك و در حال تكامل مى توان قيودى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و انسان را به قيد و بندهايى محكوم كنند و يا تحت فشار و اختناق قرار دهند، نه از زندگى اثرى به جاى خواهد ماند و نه از انسان واقعى، نشانى</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روش پيشرو و تكامل جوى خود را در راهى وسيع و روشن دنبال كرده و براى انسان در كنار حقوق مربوط به معاش و زندگى، حقوق ديگرى را، به عنوان مكمل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وصول به حقوق دوردست انسانى، از هرگونه مرز و قيدى مى گذرد و در كنار عقيده اى خالص متوقف نمى گردد و در تنگناى مرزهاى نژادى زيانبار نمى ماند، زيرا على مى خواهد شرافت و عزت نوع بشر را، با همه نژادها و رنگ ها و همه اوضاع و بنيادهاى مادى و معنوى آن، تثبيت نموده و تحكيم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نمى خواهد درخصوص دين و مذهب، عقيده معيّنى را با زور به مردم تحميل نمايد و ميل ندارد در هر چيزى كه پيوندى دور يا نزديك با وجدان خالص و زندگى داخلى و خصوصى و گوناگون و رنگارنگ انسان دارد و از درون انسان يا از روابط انسان با محيطى سرچشمه مى گيرد، دخالت كند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او با اين كه جانشين پيامبر و نگهبان اسلام و امير مسلمانان بود، از اين كه عقيدۀ دينى مسلمانان را بر احدى از مردم تحميل نمايد، به شدت بيزار بود و از آن جلوگيرى مى كرد، زيرا مردم، به هر صورتى كه بخواهند به خدا ايمان بياورند، آزادند و هركس مختار است كه هر طريقه اى را كه در ايمان و عقيده مى پسندد، انتخاب كند ولى به شرط آن كه آن عقيده و ايمان به ضرر جامعه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از خاندان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همان خوش رفتارى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على، صفت انسان بودن كافى است تا او را محترم، دوست داشتنى، درخور مهر و محبت، مصون از تعرض به حقوقش و دور از تعرض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نامۀ خود به فرماندارش در مصر مى گويد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مانند حيوان درنده مباش كه خوردن آنها را غنيمت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 هستند و يا در آفرينش انسانى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مى خواهى خداوند از بدى هاى تو بگذرد، با مردم خوبى كن و از بدى هاى آنان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كيفرنمودن كسى شادمانى مكن و از گذشت و مهربانى پشيمان</w:t>
      </w:r>
    </w:p>
    <w:p>
      <w:pPr>
        <w:pStyle w:val="BookText"/>
        <w:rPr/>
      </w:pP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انسانى داراى همان حقوقى است كه تو دارا هستى ولو آن كه در بعضى از عقايد و يا در همۀ معتقدات با تو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هدف خود دين، تحكيم پيوند برادرى تو با ديگران نيست؟ پس اگر اين پيوند برادرى فقط با صفت انسان بودن به وجود آيد، اين كارِ گناه آلودى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هرحال، از تو مى خواهد كه نظر خود را در هيچ يك از مسائل زندگى و زندگان، مدار و ملاك قضاوت و قياس مطلق قرار ندهى، زيرا محيط زندگى بسيار وسيع است و زندگان هم در همين دايرۀ وسيع مى گردند، و بدين ترتيب تو حق ندارى كه تنها خود را حاكم و داور نخستين و آخرين بدانى و در كارهاى مردم كه به تو آسيبى نمى رسانند، دخالت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شايد موضوعى را كه تو بسيار بزرگ مى پندارى، در دايرۀ جهان هستى بزرگ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مقام كسى را كوچك بشمارى، اگر او را بشناسى، مقامش از تو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يك جملۀ صريح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بندگان خدا را هرگز كوچك مشمار، زيرا ممكن است كه او دوست و ولى خداوند باشد و تو نمى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اين سخن حكيمانه را در افقى بلند و دورنماى واقعى آن بنگرى، موقف و وضع آشكار امام را در قبال آزادى عقيده خواهى يافت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برادر تو اشتباهى كرد، يا مرتكب زشتى و بدى شد، بايد او را راهنمايى كرده و با بخشش و جوانمردى از او درگذرى و هرگز هم از اين كار خود پشيمان نباشى و آن گاه بر تو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و بدى را با طرد آن از دل خود، از سينه ديگران بيرون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آدميزاد، داراى هرگونه عقيده اى كه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پيوندش با ديگران، پيوند كسى باشد كه براى آنان همان را دوست بدارد كه براى خود مى خواهد و هرچه را كه براى خود نمى پسندد، براى آنها نيز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ديگرى همان را بخواه كه براى خود مى خواهى، و چيزى را كه به خود نمى پسندى، بر ديگرى مپسند، و همان رفتارى را با مردم درپيش بگير كه ميل دارى مردم با تو آن چنان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فرد باايمان واقعى كسى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آرمان نيكى را كه ببيند، آن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خوبى و نيكى به مفهوم واقعى كلمه و به تمام معنا عدالت مطلق در بين همه مردم است، بدون آن كه كوچك ترين فرقى بين آنان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كسى كه راه و روش محمد را در دنيا دنبال كند، با آن كه از مسيح يا ديگر پيامبران متابعت كند، اختلافى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نظر على اهميت دارد، نزديكى به فضيلت است، و دربارۀ وسايل و اجراى آن، البته مردم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كه روش رسول خدا صلى الله عليه و آله براى رهبرى تو كافى است، چه كه از آلودگى هاى دنيا چشم پوشيد و از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بازايستاد و از زيور و تجملات آن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را بنگر كه سنگ را زير سر مى نهاد و جامه خشن مى پوشيد و غذاى ساده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همدمش و ماهتاب شب چراغش و سايه هاى زمين سايبانش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گل و گياهش هر چيزى بود كه زمين براى چهارپايان ارزانى مى داشت او نه همسرى داشت كه او را به فتنه اندازد و نه فرزندى كه غمگينش سازد و نه مال و ثروتى كه به خود مشغولش دارد و نه آز و طمعى كه زبونش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دوپايش و خدمت گزار وى، دست هايش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درجاى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مردمانى بودند كه پهنه زمين را فرش و خاك آن را بستر خويش قرار داده و از آب به جاى گلاب استفاده كردند و آن گاه مانند مسيح دل از دنيا بركنده و زندگى را به سادگى گذرانيدند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حقيقتى را كه محمد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برادران همديگرند، مادران شان از هم جدا است و دينشان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دريافت، آن گاه كه دربارۀ محمد چنين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آن روشى بود كه پيامبران پيشين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دو گفتار، حقيقت انكارناپذيرى وجود دارد بر اين كه تنها فضيلت است كه مردم را دور هم جمع مى كند، چنان كه در اصل هم صفت انسانيت آنان را دور هم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امام على، آزادى عقيده، حقى از حقوق مردم است و همان طور كه خود آزادى تجزيه ناپذير است، انسان هم نبايد از يك جهت آزاد و از جهت ديگر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چه بخواهد و چه نخواهد، برادر يك مسيحى 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البته اين كشتار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مسلمانان و به دست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لبنان نيست بلكه در فيليپين، حبشه، قبرس و ديگر نقاط روى زمين نيز رخ مى دهد و اين امر نشان دهنده آن است كه عليرغم ادعاهاى رهبران واتيكان در لزوم همزيستى مسالمت آميز با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بر ضد مسلمانان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نام و شكل آن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زيرا انسان، چه بخواهد و چه نخواهد، برادر انسان است و اگر آزادى شرافت مندانه در نزد وى حق مقدسى نبود، هيچ وقت پيروان راه و روش مسيح و پيروان طريق محمد را به يك نسبت ستايش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داستان على را با آن مرد مسيحى كه زره جنگى او را دزديده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مدعى بود كه آن را خريده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و ديديم كه چگونه مانند دو انسان هم تراز و مانند يك پدر نسبت به فرزند، با او رفتار كرد و چطور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يك سان براى محاكمه ايستادند، و چگونه سرانجام اين مرد مسيحى در جرگه كسانى قرار گرفت كه با خون و جان از امام پشتيبانى مى كردند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بسيار در گوشه و كنار حجاز و عراق، اخبار و گفته هاى على طنين انداز است كه از ژرفاىِ عدالتِ گويندۀ آن حكايت مى كنند؛ مثلاً در آن هنگام كه به گوش على</w:t>
      </w:r>
    </w:p>
    <w:p>
      <w:pPr>
        <w:pStyle w:val="BookText"/>
        <w:rPr/>
      </w:pPr>
      <w:r>
        <w:rPr>
          <w:rFonts w:ascii="IRNazanin" w:hAnsi="IRNazanin" w:eastAsia="IRNazanin"/>
          <w:color w:val="111111"/>
          <w:sz w:val="28"/>
          <w:sz w:val="28"/>
          <w:szCs w:val="28"/>
          <w:rtl w:val="true"/>
          <w:lang w:bidi="fa-IR"/>
        </w:rPr>
        <w:t>مى رسيد صاحب عقيده و دينى ديگر را به زور مى خواهند از عقيدۀ خود بازگردانند و يا بر او ستم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مردمى كه شاهد بودند على روزى در مسجد مدينه، در حالى كه عمامۀ سبز خود را بر سر نهاده بود، با كمال جديت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پيرو انجيل را بيازارد،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عرب، در آن هنگام كه در زيباترين صفحات خود، اين سخن را از بزرگ مرد جاويد، على بن ابى طالب نقل و ثبت مى كند، چقدر افتخارآميز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بالشى بگذارند كه بر آن بنشينم، در ميان پيروان تورات با توراتشان و در ميان پيروان انجيل برابر انجيلشان و در ميان اهل قرآن، با قرآنشان، چنان حكم و داورى كنم، تا از اهل هر كتابى بانگ برآيد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گوش كنيد به آنچه پيشواى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 توانى از خدا بترس و پرهيزكار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قبله ستم مكن و بر اهل ذمه</w:t>
      </w:r>
      <w:r>
        <w:rPr>
          <w:rStyle w:val="FootnoteAnchor"/>
          <w:rtl w:val="true"/>
        </w:rPr>
        <w:footnoteReference w:id="107"/>
      </w:r>
      <w:r>
        <w:rPr>
          <w:rFonts w:ascii="Amiri" w:hAnsi="Amiri" w:eastAsia="Amiri" w:cs="Amiri"/>
          <w:color w:val="111111"/>
          <w:sz w:val="28"/>
          <w:sz w:val="28"/>
          <w:szCs w:val="28"/>
          <w:rtl w:val="true"/>
          <w:lang w:bidi="ar-SA"/>
        </w:rPr>
        <w:t>ظلم روا مدار، و تكبر نورز و خودخواه مباش كه خداوند متكبران خودخواه را دوست نمى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 بينيد على پرهيزكارى را چنين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برادر انسان خود ظلم نكند و كوچك ترين ستمى را بر او روا ندارد؟ و سپس آيا ملاحظه مى كنيد كه على مسلمان و غيرمسلمان را، بدون كوچك ترين تمايز و برترى، در يك رديف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تساوى و برابرى بين مسلمانان و غيرمسلمانان در همۀ نقاط تحت حكومت على وجود داشت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آن گاه كه دربارۀ خود مسلمانان صحبت مى كند، برطرف كردن بار ستم و ظلم از دوش هاى مردم را بهترين فضيلت اسلامى مى داند كه سزاوار است مسلمانان با آن</w:t>
      </w:r>
    </w:p>
    <w:p>
      <w:pPr>
        <w:pStyle w:val="BookText"/>
        <w:rPr/>
      </w:pPr>
      <w:r>
        <w:rPr>
          <w:rFonts w:ascii="IRNazanin" w:hAnsi="IRNazanin" w:eastAsia="IRNazanin"/>
          <w:color w:val="111111"/>
          <w:sz w:val="28"/>
          <w:sz w:val="28"/>
          <w:szCs w:val="28"/>
          <w:rtl w:val="true"/>
          <w:lang w:bidi="fa-IR"/>
        </w:rPr>
        <w:t>آراسته گردند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راه حق را بپيماييد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نور اسلام قرار گيريد، هيچ مسلمان و معاهدى ستم و ظلم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گاه كه مسلمانان را به خاطر كوتاهى كردن در يارى حق و قصور در برطرف ساختن ظلم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توبيخ و سرزنش مى كند، مى گويد چرا جلو تجاوز نماينده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نگرفتند؟ و او بر برادران و خواهران شان، اعم از مسلمان و معاهد كه در آن شهر بودند، ظلم و تعدى كرد،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 كه يكى از سربازان دشمن، بر يك زن مسلمان و يك زن معاهد وارد شده و خلخال و زيور آنها را به زور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مسلمانى پس از اين واقعه از تأسف و اندوه بميرد، جا دارد و نبايد او را سرزنش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وقتى محمدبن ابوبكر را به فرماندارى مصر انتخاب كرد، عهدنامه اى براى او فرستاد كه در 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سفارش مى كنم كه با اهل ذمه با عدالت رفتار كنى و داد مظلوم را بستانى و بر ستمگر سخت بگيرى و از خطاى مردم درگذرى و تا آن جا كه مى توانى نيكى بكنى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دور و نزديك بايد در نزد تو، در حقوق يك سان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پس از آن كه نظر او را به اهل ذمه جلب كرد، دستور داد به همه مردم توجه كند و با گذشت و اغماض با مردم رفتار كند، و اين به خاطر آن بود كه موضوع مساوات در ذهن او تحكيم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پيمان وى با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ستم ببينند و نه حقى از حقوق آنان پايمال 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خون بهاى يك نصرانى را مانند ديه يك مسلمان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موقف و روشى كه على دارد، يك جوشش و درخشندگى طبيعى از شخصيت و از درون صاحب آن است كه دربارۀ آفريننده هستى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او را از ديگرى بازندارد و صدايى او را از صداى ديگر مشغول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على، هر انسانى عزت و شرف دارد و براى هر صدايى شنونده اى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تعصب مردم جاهل، ابراز اين حقيقت از سوى على موجب شد مسيحيان عرب در زمرۀ علاقه مندترين و بهترين دوستان وى درآيند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خود به اين امر اشاره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مردى كه اهل ذمه او را دوست بدارند، در حالى كه نبوت و اسلام را قبول ندارند،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رفتار خود را با غير مسلمانان برپايۀ اين گفتارش استوار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دارايى آنان مانند اموال ما و خونشان چون خون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مى خواست اين سنت و روش، پس از وى نيز برقرار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تعصب دينى در منطق على ناپسند بوده و تقبيح مى شود، زيرا با ساده ترين اصول آزادى كه على در وسيع ترين حدود به آن ايمان دارد و با بزرگ ترين پيمانه ها آنها را مى سنجد،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ما اين روش را دربارۀ كسانى كه هم عقيده او نيستند، مى بينيم و آن را با وضع و روش رجال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اروپاييان در قرون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كسانى كه محاكم تفتيش و دستگاه انگيزيسيون را اداره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كنيم و سپس بين گذشت بى دريغ و بزرگوارى وى و سخت گيرى و فشار كشنده آنان، مقابله اى به عمل آوريم، خواهيم ديد كه على اوج مى گيرد و بزرگ مى شود و آنان پست مى گردند و سقوط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نبايد در اين امر شگفتى زيادى داشت، زيرا ايمان در نزد على، از اصول انسانى و از بينش عمومى وى نسبت به زندگى و هستى سرچشمه مى گرفت، در حالى كه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w:t>
      </w:r>
    </w:p>
    <w:p>
      <w:pPr>
        <w:pStyle w:val="BookText"/>
        <w:rPr/>
      </w:pPr>
      <w:r>
        <w:rPr>
          <w:rFonts w:ascii="Amiri" w:hAnsi="Amiri" w:eastAsia="Amiri" w:cs="Amiri"/>
          <w:color w:val="111111"/>
          <w:sz w:val="28"/>
          <w:sz w:val="28"/>
          <w:szCs w:val="28"/>
          <w:rtl w:val="true"/>
          <w:lang w:bidi="ar-SA"/>
        </w:rPr>
        <w:t>رجال دينى، مظهرى از مظاهر عبوديتى بود كه به شكل عادت درآمده و از اصالت انسانيت و زيبايى، بركنار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وقتى امروز با تعصب دينى و مذهبى مى جنگيم و مى دانيم كه تعصب دينى بى مورد در هر صورت مقبول نيست، مى بينيم كه برخى ملت ها اين تعصب را به تعصب هاى كشنده تر و خطرناك ترى تبديل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خاطر مليت ها و نژادها، يا تعصب براى مذاهب سياسى كه هيچ گونه گذشت و اغماض و عفوى در آن راه ندارد و از هيچ چيزى روگردان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تعصب هايى از جهل و حماقت و سودپرستى ويران كننده اى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يك فرد متعصب به طور ضمنى مى گويد كه حق همان است كه او دارد و فقط آنچه را كه او فهميده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نظريه صحيح درباره جهان، همان است كه او مى گويد و رأى و نظر او درباره مسائل انسان و زندگى، حقيقت تغييرناپذيرى است كه هيچ گونه انعطاف و تعديلى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جاست كه هواداران تعصب هاى نژادى يا مذاهب و مكتب هاى سياسى، دانسته يا ندانسته، در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جزميّت نسبت به مذهب يا مسلك نوعى از جمود و مرگ است و چگونه اين موجودات زنده در گردابى از قيود غرق مى شوند كه تحميل آنها بر جماد طبيعت نيز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مى توان از اندازه هاى وزن و مساحت، براى انسانى كه محدوديت نمى پذيرد، حدودى برپا داشت و يا براى زندگى پرتحرك و در حال تكامل، قيودى ساخت؟ او در اين صورت دگرگون مى شود و مانند آب راكد مى گندد و از تكامل و تحول منحرف مى گردد، و آن گاه نه انسان و نه زندگى، مفهوم صحيحى نخواهند داشت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اين تعصب، با همه رنگ هايش، از روزگار باستان در سرشت گروهى از مردم بوده است و اين امام بزرگوار از جنگ بر ضد يك تعصب دينى فارغ نشده، خود را براى جنگيدن با ساير مظاهر و انواع تعصب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تعصب براى يك</w:t>
      </w:r>
    </w:p>
    <w:p>
      <w:pPr>
        <w:pStyle w:val="BookText"/>
        <w:rPr/>
      </w:pPr>
      <w:r>
        <w:rPr>
          <w:rFonts w:ascii="IRNazanin" w:hAnsi="IRNazanin" w:eastAsia="IRNazanin"/>
          <w:color w:val="111111"/>
          <w:sz w:val="28"/>
          <w:sz w:val="28"/>
          <w:szCs w:val="28"/>
          <w:rtl w:val="true"/>
          <w:lang w:bidi="fa-IR"/>
        </w:rPr>
        <w:t>قبيله يا نژاد را، ظلم و ستم، فسادانگيزى و دگرگونه ساختن سيماى زيباى زندگى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افتخار به پدران و نياكان را نوعى از انواع اين تعصب مى داند و آن را تقبيح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كنيد كه چگونه متعصبان دوران خود را مورد خطاب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شما در ستمگرى بسيار كوشيديد و در زمين فساد برپا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كشى ناشى از تعصب و خودپسندى دوران جاهلى، از خدا بترسيد، زيرا موجب دشمنى ها و ميدان گاه اهريمن است كه با آن ملت هاى گذشته فريب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فرمانبردارى بزرگان و سرورانتان كه به خاطر حسب و نسب تكبر ورزيدند و مردم ديگر را كوچك شمردند و بدين وسيله آفريده خداوند را تكذيب و انكار نمودند، خوددارى نماييد، زيرا آنان پايه هاى تعصب و اركان فتنه و آشوب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تعصب براى قبيله و نژاد را ظلم و فسادانگيزى و دگرگونه ساختن چهره زندگى مى داند و آن را با فتنه و آشوب نزديك مى شمارد، مى خواهد اين روش حكيمانه را در هر گونه تعصبى، به هر رنگ و شكلى كه باشد، پياده كند و آن را به سبك قانونى درآورد كه با گذشت روزگار بيشتر استحكام مى يابد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وضع مردم نگاه كردم، هيچ يك از جهانيان را نيافتم كه بر سر چيزى تعصب ورزد، مگر آن كه اشتباه و گمراهى نادانان را همراه دارد و يا آن كه ناشى از دليلى است كه با انديشۀ بى خردان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دربارۀ آنچه در مفهوم تعصب گفته شده بنگرد، خواهد ديد همه برگرفته از اين اصل به هم آميخته است كه على بن ابى طالب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تعصب مى ورزند يا از روى نادانى است و يا از روى بى خردى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جهل و بى خردى، هردو ظلم و فساد و غرور بى جا ايجادمى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على بن ابى طالب در دو گفتار گذشته خود آن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تعصبى، به عقيدۀ على بن ابى طالب مذموم و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اين تعصب براى فضيلت و عدالت خواهى و حقوق توده مردم باشد و مگر آن كه اين تعصب به خاطر بازستاندن حق و داد طبقات ستم ديده از غارت گران و سرمايه اندوزان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آن كه اين تعصب در راه استقامت، راستى و پاكى وجدان باشد و مگر آن كه اين تعصب نسبت به خود آزادى و شرافت نوع انسان باشد و مگر آن كه اين تعصب براى بازگرفتن داد خلق از متعصبان مردم آزار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خطبۀ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ناچار بايد تعصبى داشته باشيد، بايد اين تعصب در جهت شايستگى ها و مكارم اخلاق و كارهاى نيكو وخصلت هاى پسنديده و آرمان هاى بزرگ و آثار نيك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راه كسب فضيلت و خوددارى از بيدادگرى و ستم و دادخواهى براى مردم و دورى از مفاسد و تباهى هاى روى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و گفته هاى امام در همگامى با طبيعت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تعصب را در فكر و يا هر حالتى كه باشد نمى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او ظلم كرده و با تمام قوا عليه او جنگيدند و او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با خوارج نجنگيد، زيرا كسى كه مى خواسته حق را به دست آورد و خطا كرده، مانند كسى نيست كه باطل را مى جسته و آن را دريافته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امام براى آن كه بر مردم روشن سازد مُراد از تعصب آن است كه يك فرد متعصب خيال كند اشتباهى نمى كند، آنان را به مشورت و مشاوره دعوت مى كند و خود را مثل زده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گفتار حق يا مشورت عادلانه خوددارى نكنيد، زيرا خود را خطاناپذير نمى دانم</w:t>
      </w:r>
      <w:r>
        <w:rPr>
          <w:rFonts w:eastAsia="IRNazanin" w:cs="IRNazanin"/>
          <w:color w:val="111111"/>
          <w:sz w:val="28"/>
          <w:szCs w:val="28"/>
          <w:rtl w:val="true"/>
          <w:lang w:bidi="fa-IR"/>
        </w:rPr>
        <w:t>»!</w:t>
      </w:r>
      <w:bookmarkStart w:id="172" w:name="pg9247_108687"/>
    </w:p>
    <w:p>
      <w:pPr>
        <w:pStyle w:val="Heading3"/>
        <w:numPr>
          <w:ilvl w:val="2"/>
          <w:numId w:val="1"/>
        </w:numPr>
        <w:rPr/>
      </w:pPr>
      <w:bookmarkStart w:id="173" w:name="__RefHeading___Toc4338702_2870459653"/>
      <w:bookmarkStart w:id="174" w:name="_Toc63"/>
      <w:bookmarkEnd w:id="172"/>
      <w:bookmarkEnd w:id="173"/>
      <w:r>
        <w:rPr>
          <w:rtl w:val="true"/>
        </w:rPr>
        <w:t>جنگ و صلح</w:t>
      </w:r>
      <w:bookmarkEnd w:id="174"/>
    </w:p>
    <w:p>
      <w:pPr>
        <w:pStyle w:val="BookText"/>
        <w:rPr/>
      </w:pPr>
      <w:r>
        <w:rPr>
          <w:rFonts w:ascii="IRNazanin" w:hAnsi="IRNazanin" w:eastAsia="IRNazanin"/>
          <w:color w:val="111111"/>
          <w:sz w:val="28"/>
          <w:sz w:val="28"/>
          <w:szCs w:val="28"/>
          <w:rtl w:val="true"/>
          <w:lang w:bidi="fa-IR"/>
        </w:rPr>
        <w:t>آن كس كه مدعى غيرحق گردد نابود شود و آن كس كه افترا بندد زيان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با شر و بدى پيروز گردد، شكست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با مردم، چه كار زشتى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مايه امنيت و آرامش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عهد خود وفادار باش، و به پيمان خويش خيانت مكن و دشمنت را فريب مده و حكومت خود را با ريختن خون بى گناهان استوار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علاوه بر اينها، انسان در برابر انسان حقوق بسيارى دارد كه در سرلوحۀ آنها ايجاد پيوند دوستى و محبت و آشنايى بين افراد و جماعات، قبيله ها و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هم برادرند كه اصل و ريشه واحد، راه مشترك، و هدف هاى نزديك به هم، آنان را دور هم گرد مى آورد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آرامش، قوانين، سنت هاى اجتماعى، كوشش هاى نوين و همۀ دستاوردهاى انسان، با وجود جنگ مفهومى نخواهند داشت و مجوزى براى وجود آنها نخواهد بود، زيرا اينها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سخنى كه مدعى است براى خدمت به انسان است ولى در راه صلح نيست، سخنى است دروغ و خصلتى</w:t>
      </w:r>
    </w:p>
    <w:p>
      <w:pPr>
        <w:pStyle w:val="BookText"/>
        <w:rPr/>
      </w:pPr>
      <w:r>
        <w:rPr>
          <w:rFonts w:ascii="IRNazanin" w:hAnsi="IRNazanin" w:eastAsia="IRNazanin"/>
          <w:color w:val="111111"/>
          <w:sz w:val="28"/>
          <w:sz w:val="28"/>
          <w:szCs w:val="28"/>
          <w:rtl w:val="true"/>
          <w:lang w:bidi="fa-IR"/>
        </w:rPr>
        <w:t>است پست و بى 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عملى كه مى گويد در راه خدمت به زندگى است و آن گاه زندگان را در زير آهن و آتش و زير سم ستوران نابود مى سازد و از بين مى برد، عملى است بى نتيجه و ضد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بينشى دربارۀ زندگى و وضع انسان كه به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افراد بشرى كه با هم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نكند، بينشى است ناقص و نظريه اى است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بى ارج و كم قدر است گفته ها، كارها و بينش ها، در آن ساعت كه نهرها با خون پر مى شوند و باغ ها به بيابان ها و خانه ها به ويرانه ها تبديل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بى فايده و ناتوان است سخن ها و كارها و بينش ها، در آن هنگام كه انسان را مانند كاه در سير تندباد به آسمان مى برد و در كام جنگ مى افكند تا او را بسوزاند و خاكستر كند، و ناگهان زيبايى ها و آرزوهاى زندگى به عدم و نابودى مى گرايد و بوم بر ويرانه ها و خرابى هاى آبادى آن فرود مى آيد و براى خود لانه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مرگ و نيستى است، پس فقط صلح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صلح هدفى است كه به آرمان هاى ديگرى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حالتى است كه فرزندان انسانيت واحد در پرتو آن امكان مى يابند كه همۀ مواهب و نيروهاى خود را به كار ببرند، و در كوشش هاى يگانه خود همكارى و تعاون داشته باشند، تا به تدريج به آرزوهاى مشترك و واحد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كه افكار و روش هاى او در هر موضوع و ميدانى، مانند شاخه هاى ناشى از يك ريشه، وحدت و هماهنگى دارند، به خوبى مى داند كه صلح ديوار بزرگ و دژ مستحكمى است كه انسان را از هر گزندى مصون و محفوظ مى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مردم را مخاطب قرار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بيهوده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على، خداوند مردم را براى چه آفريده است؟ او خود به اين سؤال، پاسخ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پناه گاهى در روى زمين و آرامش و</w:t>
      </w:r>
    </w:p>
    <w:p>
      <w:pPr>
        <w:pStyle w:val="BookText"/>
        <w:rPr/>
      </w:pPr>
      <w:r>
        <w:rPr>
          <w:rFonts w:ascii="IRNazanin" w:hAnsi="IRNazanin" w:eastAsia="IRNazanin"/>
          <w:color w:val="111111"/>
          <w:sz w:val="28"/>
          <w:sz w:val="28"/>
          <w:szCs w:val="28"/>
          <w:rtl w:val="true"/>
          <w:lang w:bidi="fa-IR"/>
        </w:rPr>
        <w:t>امنى براى خلق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مودت شما را دور هم گرد آورده، پس نعمت و آسايش بال هاى بزرگوارى خود را بر روى شما گسترده و نهرهاى خود را براى شما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مذهب على، مهر و مودت نعمت هستى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به شراره و پرتوى از گرمى و محبت بزرگ را كه در قلب على بن ابى طالب جاى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كه از صلح و دوستى سخن مى گويد بر زبان وى جارى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پيوند دوستى را در بين آنان تحكيم بخشيد كه در سايه آن راه مى روند و در پناه آن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نعمتى است كه هيچ كس ارزش آن را نمى داند، زيرا قيمت آن از هر چيز مهم و گران بهايى بالاتر و گران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صلح بين ملت ها موجب اين چنين نعمتى گردد، مردم چرا با همديگر كينه و دشمنى مى ورزند و از يكديگر مى گريزند؟ به اين سخن گرم كه از قلب على بيرون مى آيد، گوش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تباه كردن و نابود ساختن خويشتن مأنوس ساخته است؟ آيا از اين خواب، بيدار نخواهى شد؟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كردار على در زندگى، در تقبيح دشمنى و جنگ جويى و كشتار و تحسين صفا و دوستى و برادرى، و هم چنين تعاون و همكارى با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خاطر صلح، به تعاون و همكارى دستور مى دهد و خود در اين راه صميمانه مى كوشد براى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باعث آرامش و امنيت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زشتى جنگ هم تصريح مى كند و خود نيز از آن متنفر و بيزار است، براى آن كه جنگ دشمنى و تجاوز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دشمنى و تجاوز بر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خسارت و ضرر، در هر صورت، نتيجه قطعى و محتوم اين دشمنى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 كه دشمنى كاشت، ضرر و خسران درو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كه جنگ، براى انسان ها، اعم از پيروزمند و شكست خورده، سرگردانى و بدبختى خواهد آورد و جنگ از عزت و</w:t>
      </w:r>
    </w:p>
    <w:p>
      <w:pPr>
        <w:pStyle w:val="BookText"/>
        <w:rPr/>
      </w:pPr>
      <w:r>
        <w:rPr>
          <w:rFonts w:ascii="IRNazanin" w:hAnsi="IRNazanin" w:eastAsia="IRNazanin"/>
          <w:color w:val="111111"/>
          <w:sz w:val="28"/>
          <w:sz w:val="28"/>
          <w:szCs w:val="28"/>
          <w:rtl w:val="true"/>
          <w:lang w:bidi="fa-IR"/>
        </w:rPr>
        <w:t xml:space="preserve">احترام انسان مى كاهد و قيام بر ضد عقل و وجدان و درستى ها و ارزش زندگى، در نزد شخص پيروزمند و پستى و زبونى و خوارى و هدررفتن خون و زندگى، در طرف مغلوب است، و در مذهب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با شر و بدى پيروز گردد، در واقع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هيچ چيزى زشت تر و بدتر از كشتار و خونريزى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هميشه چپاول ها و غارت ها، تاراج ها و شبيخون ها را كه از مظاهر جنگ در ميان قبيله هاى جاهليت پيش از اسلام بود، در جرگه كارهاى زشت و ضدانسانى ديگر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چپاول گرى و پرستش بت ها و زنده به گور ساختن دختران، از نظر وى از يك منبع به وجود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نمودار روشنى از نادانى است و در هر صورتى كه جلوه گر شود بسيار زشت و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نادانى ها فرورفته بودند، و به زنده به گوركردن دختران و پرستش بت ها و تاراج و غارتگرى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آن جا جنگ را محكوم كرده و آن را تقبيح مى نمود كه حتى از تنگ ترين و محدودترين راه هاى آن كه دعوت به مبارزه و نبرد بود، نهى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كسى را به مبارزه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آن كس كه دربارۀ على به مطالعه بپردازد، مى بيند او بسيارى از اخلاق مردم و كارهاى دنيا را تقبيح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را كه در اخلاق بد مى شمارد و آن را سرزنش مى كند، تمايل به آشوب و كشتار و خون ريزى است، و از كارهاى دنيا، در نظر وى چيزى زشت تر از جنگ نبود و او را ناراحت نمى ساخت و آن گاه كه مى خواهد بدى هاى دنيا را بگويد،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خانه جنگ و چپاول و غارتگرى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همان اندازه كه موجب از بين رفتن حق است، باعث تقويت باطل نيز مى گردد و آن را زنده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على، آسمان و زمين براساس حق به وجود آمده و بر پايۀ حقيقت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برترى انسان و پايدارى جامعه و سعادت دنيا مى گردد، ولى باطل، جامع همۀ زشتى ها و پستى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مسئله از اين قرار باشد، ارزش جنگ به هر حسابى كه ارزيابى كنيد، چگونه خواهد بود؟ جنگ بدون شك جامع پستى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جنگ اگر روى آورد، موجب دگرگونى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باطل بالا رود و صداى حق پايين مى آيد و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صلح همان حق باشد، در آن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بر حق تجاوز كند، ايمان خود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اساس نظريۀ على درباره جنگ است، و البته هيچ جاى تعجب و شگفتى نيست، زيرا با ايمان عميق وى به آزادى و اعتماد او به انسان مناسبت دارد و با احترام عميق او به زندگى و زندگان و كارهاى نيك و سودمند سازگار است؛ و او به همين جهت است كه در بعضى از اوقات به اين اكتفا مى كند كه به اصحاب و ياران خود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دشمنان شما همين كافى است كه از راه راست به سوى گمراهى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آن بود كه از فتنه و آشوب جلوگيرى كند و مردم را به صلح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همين است كه او از خطاكار بد عمل مى خواهد براى از بين بردن عوامل كشتار و جنگ، از آنچه انجام داده، پوزش بخواهد و به كسى كه مورد بدى واقع شده، امر مى كند كه عذر وى را بپذيرد ولو آن كه گناه وى در حق او، بزرگ باشد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آن كس را كه پوزش مى خواهد،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انديشه خود، با هواى نفس خود مبارزه كن تا دوستى و مهربانى بر تو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همين علت در پيروان خود صفتى بهتر و قابل تقديرتر از آن نمى بيند كه به صلح روى آورده و از جنگ دورى جويند و سلامتى و آسايش را براى خود و ديگران بخواهند و در اين زمينه كه چگونه بايد باشند،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ما اگر خشمناك شوند، ستم نمى كنند، اين براى همسايگان سودمند است و بر آنهايى كه معاشرت دارند، آرامش مى بخشند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شدت و اصرار در تنفر و بيزارى از جنگ و دعوت به صلح، به آن معنا</w:t>
      </w:r>
    </w:p>
    <w:p>
      <w:pPr>
        <w:pStyle w:val="BookText"/>
        <w:rPr/>
      </w:pPr>
      <w:r>
        <w:rPr>
          <w:rFonts w:ascii="IRNazanin" w:hAnsi="IRNazanin" w:eastAsia="IRNazanin"/>
          <w:color w:val="111111"/>
          <w:sz w:val="28"/>
          <w:sz w:val="28"/>
          <w:szCs w:val="28"/>
          <w:rtl w:val="true"/>
          <w:lang w:bidi="fa-IR"/>
        </w:rPr>
        <w:t>نيست كه در هر صورت بايد تسليم شد و خاضع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هرگز به معناى فرار از مسئوليت و آزادگذاشتن تبهكاران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خود به خود چيز زشتى نيست، بلكه به خاطر آن زشت است كه موجب بدى و آزار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هم به آن جهت نيكو و دوست داشتنى است كه براى مردم امكاناتى به وجود مى آورد كه آسوده خاطر باشند و در ايجاد جامعه بهتر بكوشند و به آن علت نيكو است كه در مقابل انسان، راه هاى زندگى سالم تر و وسيع تر را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بعضى از رژيم ها و قوانين، زشتى و تجاوز به آن مرحله مى رسد كه مى خواهد وضعيت بينوا را منكوب سازد و بر اكثريت توده ستم نمايد و صلح و آرامش را فقط براى خود مى خواهد، تا دست زندگى نو، بر محيط جامدى كه او ساخته است، نرسد كه آن را دگرگون سازد و نظام بهترى به جاى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براى نابودى اين جمود و از بين بردن هواداران آن، راهى بهتر از جنگ وجود دارد؟</w:t>
      </w:r>
    </w:p>
    <w:p>
      <w:pPr>
        <w:pStyle w:val="BookText"/>
        <w:rPr/>
      </w:pPr>
      <w:r>
        <w:rPr>
          <w:rFonts w:ascii="IRNazanin" w:hAnsi="IRNazanin" w:eastAsia="IRNazanin"/>
          <w:color w:val="111111"/>
          <w:sz w:val="28"/>
          <w:sz w:val="28"/>
          <w:szCs w:val="28"/>
          <w:rtl w:val="true"/>
          <w:lang w:bidi="fa-IR"/>
        </w:rPr>
        <w:t xml:space="preserve">و گاهى زشتى و بدى در بعضى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مى رسد كه مى خواهند زندگى و زمين فقط براى استفاده آنان باشد و زندگى مردم تباه گردد و افراد بشر بردگانى بيش نباشند و صلح را هم براى خودشان مى خواهند كه دست حق به سوى آنان دراز نشود تا خط بطلان بر وجودشان بكشد و سايۀ شوم و كشندۀ آنان را از سر مردم كوتاه سازد و چهرۀ دنيا را دگرگون كند و در اين صورت، آيا راهى بهتر از نبرد به خاطر از بين بردن اين نظام طبقاتى غلط و اين گروه بى ارج وجود دارد؟</w:t>
      </w:r>
    </w:p>
    <w:p>
      <w:pPr>
        <w:pStyle w:val="BookText"/>
        <w:rPr/>
      </w:pPr>
      <w:r>
        <w:rPr>
          <w:rFonts w:ascii="IRNazanin" w:hAnsi="IRNazanin" w:eastAsia="IRNazanin"/>
          <w:color w:val="111111"/>
          <w:sz w:val="28"/>
          <w:sz w:val="28"/>
          <w:szCs w:val="28"/>
          <w:rtl w:val="true"/>
          <w:lang w:bidi="fa-IR"/>
        </w:rPr>
        <w:t>اگر براى هر يك از جنگ و صلح، ارزش ذاتى و مطلقى وجود داشت، همه انقلاب هايى كه ملت هاى جهان بر ضد تجاوزكاران و استثمارگران برپا داشته اند، گناه و شر و بدى به شمار مى آمد و در قبال آن، تسليم به اراده عياشان و مفت خواران و قيصرهاى تبهكار نيكى و خير و بركت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حقيقت آن است كه نيكى و خير كامل در آن چيزى نهفته است كه موجب</w:t>
      </w:r>
    </w:p>
    <w:p>
      <w:pPr>
        <w:pStyle w:val="BookText"/>
        <w:rPr/>
      </w:pPr>
      <w:r>
        <w:rPr>
          <w:rFonts w:ascii="IRNazanin" w:hAnsi="IRNazanin" w:eastAsia="IRNazanin"/>
          <w:color w:val="111111"/>
          <w:sz w:val="28"/>
          <w:sz w:val="28"/>
          <w:szCs w:val="28"/>
          <w:rtl w:val="true"/>
          <w:lang w:bidi="fa-IR"/>
        </w:rPr>
        <w:t>اصلاح وضع مردم و آسايش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زندگى خود بهره مند شوند، البته كه صلح براى آنان نيكوست، ولى اگر در بدبختى و محروميت باشند و حقوق آنان پايمال گردد، بدون شك، جنگ تا استقرار صلح واقعى، راه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كه بر يك سلسله اصول شريف و اصيل انسانى استوار گردد كه در آن كوچك ترين مفهومى بر تسليم در قبال تجاوز و خضوع بر ستم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اين حقيقت را آن چنان درك كرده بود كه در آن جاى شك و ترديد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را كه على بن ابى طالب تقبيح مى كرد و از آن نفرت داشت، جنگ ابوسفيان و ابولهب بر ضد محمد است، نه جنگ محمد بر ضد آنان و جنگ جنگ جويان ستم كار و تبهكار بر ضد مردم نيكوكار و هواداران حق بود، نه جنگ اين گروه بر ضد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خواهد كه شما چنگيزخان و هلاكو و هيتلر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مردم تحت ستم آنها نيز نباشيد و يا از صلح سخن بگوييد در صورتى كه شمشيرهاى آنان، سرهاى مردم بى گناه را درو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گاهى مى شود كه جنگ در مذهب على يك ضرورت اجتناب ناپذير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به خاطرِ گرفتنِ دادِ ستم ديده از ستم كار و يا پيروزى حق و بازستاندن مال غارت شده و عزت و شرافت از دست رفته و قصاص خون به ناحق ريخته شده باشد، در اين صورت يك ضرورت اجتماعى و انسانى خواهد بود، ولى به شرط آن كه قبل از جنگ، در راه ايجاد حسن تفاهم مذاكراتى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كه او در جواب اصحاب خود كه در جنگ صفين مى گفتند چرا اجازه جنگ داده نمى شود، 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مى دانيد كه دشمن او در آن جنگ، همان قاسطين ستم كارى بودند كه درباره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دور مانده و حيران و سرگردان شده اند و آن را نمى بينند و به ظلم و ستم وارد گشته و از آن برنمى گردند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مى گوييد در جنگ تأخير مى كنم؟ آيا اين همه درنگ و تأمل من، براى ترس از مرگ است؟ به خداوند سوگند، من باكى ندارم كه به سوى مرگ بروم يا مرگ به سوى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مى گوييد در جنگ با مردم شام شك و ترديد دارم، به خداوند سوگند كه من يك روز جنگ را به تأخير نينداختم مگر به خاطر آن كه دوست دارم گروهى بر من بپيوندند و هدايت يابند و از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بهره مند شوند، و اين در نزد من محبوب تر از آن است كه آنان در گمراهى بمانند و من با آنان بجنگم، اگر چه گناه آنان بر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بايد هدف نهايى از اين جنگ، فقط پيروزى باشد نه انتقام گيرى و قتل و نابودى و شكنجه و آزار، و نه بدرفتارى و توهين و سخت گيرى بر اسير و مجروح و فرارى و زن و مرد پير و كودك، بلكه هدف آن مرد جنگى كه ايمان دارد در راه حق است و دشمن او ستم كاريست كه بايد داد مظلوم را از او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باشد كه حق را بر سر جاى خود برگرداند، و بنابراين اگر با اندك جنگ و كشتارى، هدف به دست آمد، بلافاصله بايد از جنگ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بيزارى و نفرت از خونريزى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 ضرورت اجتناب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هاىِ على يك قاعدۀ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استوار على در جنگ اين بود كه نخست دشمن ستم كار خود را پند و اندرز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داد مظلوم را باز ستانم و ظالم و ستمگر را پند و اندرز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هنگامى در آن جا كه ترغيب به صلح سودمند واقع نشد، على به تهديد دشمن پرداخت، زيرا آنچه در نظر وى مهم بود، آن بود كه تا امكان دارد از خونريزى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تهديد جنگ 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نگران روزى هستم كه اجساد بى جان شما در ميان اين نهر افكنده شود و شما كشته شويد بدون آن كه در نزد پروردگار خود دليلى داشته باشيد و حجتى روشن</w:t>
      </w:r>
    </w:p>
    <w:p>
      <w:pPr>
        <w:pStyle w:val="BookText"/>
        <w:rPr/>
      </w:pPr>
      <w:r>
        <w:rPr>
          <w:rFonts w:ascii="Amiri" w:hAnsi="Amiri" w:eastAsia="Amiri" w:cs="Amiri"/>
          <w:color w:val="111111"/>
          <w:sz w:val="28"/>
          <w:sz w:val="28"/>
          <w:szCs w:val="28"/>
          <w:rtl w:val="true"/>
          <w:lang w:bidi="ar-SA"/>
        </w:rPr>
        <w:t>براى خود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 را از اين حكومت</w:t>
      </w:r>
      <w:r>
        <w:rPr>
          <w:rStyle w:val="FootnoteAnchor"/>
          <w:rtl w:val="true"/>
        </w:rPr>
        <w:footnoteReference w:id="110"/>
      </w:r>
      <w:r>
        <w:rPr>
          <w:rFonts w:ascii="IRNazanin" w:hAnsi="IRNazanin" w:eastAsia="IRNazanin"/>
          <w:color w:val="111111"/>
          <w:sz w:val="28"/>
          <w:sz w:val="28"/>
          <w:szCs w:val="28"/>
          <w:rtl w:val="true"/>
          <w:lang w:bidi="fa-IR"/>
        </w:rPr>
        <w:t>نهى كردم ولى شما نپذيرفتيد و مانند پيمان شكنان با من مخالفت كرديد، تا آن كه من نظر خود را به ميل و خواهش شما تغيير دادم و من شر و بدى را براى شما نياوردم و براى شما ضرر و زيانى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اين دعاى شگفت انگيز توجه كنيد كه ناشى از انگيزه انسانى امام على است و آن را هنگامى بر زبان آورد كه دشمنانش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وى يك دل و يك زبان شدند، و او پس از آن كه كوشش هايش به خاطر صلح به جايى نرسيد، تصميم به جنگ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زمينى كه آن را جايگاه آرامش مردم قراردادى و چهارپايان و حيوانات را در آن به راه انداختى، و آن را جولانگاه موجودات بى شمارى كه به چشم ديده مى شوند و يا به چشم نمى آيند، قراردادى و پروردگار كوه هاى استوارى كه آنها را ميخ هاى زمين و تكيه گاه مخلوقات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 بر دشمن پيروز ساختى، ما را از ستم بازدار و در راه حق استوار و برقرارمان ساز و اگر آنان را بر ما چيره نمودى، شهادت را نصيب ما گردان و ما را از فتنه و فساد نگهدار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دوستى على و پيوند وى با عوامل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چند لحظه پيش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موضوعى هستند كه هيچ يك از دوست و دشمن در آن اختلاف ندارند و سيره و روش وى مملو از مظاهر اين صلح دوستى و نفرت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جاست ماجرايى كه در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در آن هنگام كه دشمنان ستم كار او بر ضد وى همدست شده و با سربازان خود به سوى او آمدند، به ياران خود دستور داد به</w:t>
      </w:r>
    </w:p>
    <w:p>
      <w:pPr>
        <w:pStyle w:val="BookText"/>
        <w:rPr/>
      </w:pPr>
      <w:r>
        <w:rPr>
          <w:rFonts w:ascii="IRNazanin" w:hAnsi="IRNazanin" w:eastAsia="IRNazanin"/>
          <w:color w:val="111111"/>
          <w:sz w:val="28"/>
          <w:sz w:val="28"/>
          <w:szCs w:val="28"/>
          <w:rtl w:val="true"/>
          <w:lang w:bidi="fa-IR"/>
        </w:rPr>
        <w:t>صف درآمدند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تيراندازى نكنيد، با نيزه و شمشير مزنيد، تا مسئوليت به عهده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نجنگيد تا آن كه سه نفر از ياران على را با تير زده و از پا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براى اين واقعه، خداوند را سه بار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كه امام در مقابل كسانى كه به جنگ وى آمده بودند، با سر برهنه و بدون سلاح رفت، و در حالى كه آنان خود را در آهن پوشانيده و به آن پناه برده بودند، با كمال دوستى و مهربانى با آنان به مذاكره پرداخت، و نيكى را به ياد آنها آورد و در مقابل لجاجت و سرسختى و درشت گويى آنان، با بيانى ناشى از دل پرمهر و عاطفه و دوستى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گويى او در برابر دشمنان كه به خاطر زره ها و سپرهايى كه پوشيده بودند، مانند سياهى و ظلمت شب به چشم مى آمدند با زرهى از احترام عميقش به انسان وسپرى از ايمانش به عدالت همه جانبه و سنگرى از اعتمادش به وجدان انسانى، پيش مى رفت و از توجهش به ستم ديدگان و جانب دارى از حق و صلح دوستى، هزار سپر مقابل خود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آزار هر كس كه در امان باشى، به برادرى با او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كسى است كه از عدالت و دشمنى به شدت نفرت دارد، براى آن كه دشمنى و مجادله، اخلاق فرد را از بين مى برند و طوفان وار بر شخصيت جامعه مى وزند و هر دو نفاق و اختلاف ايجاد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مجادله و دشمنى بپرهيزيد، زيرا كه دل را بيمار سازند و نفاق و اختلاف، بر روى آن دو مى رويد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بسيار شد كه على با همين وضع به نزد دشمنان رفت تا نشان دهد كه از جنگ بيزار بوده و به شدت و عميقاً ميل دارد مشكلات با دوستى و برادرى حل شود، و اين قاعده را كه خود براى چنين موقعيتى وضع كرده بود، تحقق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 خويش نيكى كن كه شيرين ترين پيروزى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حقيقتى را تحكيم بخشد كه ارزش آن را جز انسان واقعى درك نمى كند،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جنگ، شرّ و بدى است و آن خيرى را كه پيروزمند از اين راه به دست آورد، ارزشى ندارد، چون از راه شر و بدى</w:t>
      </w:r>
    </w:p>
    <w:p>
      <w:pPr>
        <w:pStyle w:val="BookText"/>
        <w:rPr/>
      </w:pP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سود آن خيرى را كه از راه شر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ارزش غنا و گشايشى را كه از فقر و سختى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 وسيله اى كه باشد اين شر را دفع مى كند و آسايش و رفاه را، بدون سختى مى خواهد، تا آن جا كه اگر دشمنانش جز جنگ ظالمانه و خون وى و خون بقيه ياران شايسته اش چيزى را نخواهند، او از نو صداى خود را به گوش آنان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 جنگ اصرار ورزند و جنگ يك ضرورت اجتماعى و انسانى گردد، باز صبر مى كند كه آنان نبرد را شروع كنند، و اگر آغاز نمايند آن گاه با آنها بجنگد و در اين صورت، بر مرگ وارد شود و بيم و هراسى به خود راه ندهد و مردان را از جاى كنده و قهرمانان را بر زمين بكوبد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اين جنگ، دفاع شرافت مندانه از عدالتى بود كه مى خواستند آن را به ظلم و ستم مبدل سازند، و پشتيبانى از عزت و احترام در شرف زوال انسان بود و هوادارى از آن آزادى بود كه قصد داشتند به بردگى تغييرش دهند و دفاع از انسانى بود كه على مى خواست عزيز باشد و آنها مى خواستند ذليل و زبون بماند تا هر جوانمردى را به غل و زنجير گران بار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دفاع از ضرورت هاى اجتماعى و خواست هاى انسانى بود كه سكوت و خاموشى در قبال آن جز كفر و نابودى و سقوط، 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مورد جنگش با معاويه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زير و بم اين مسئله را بررسى كرده و پشت و روى آن را نگريستم، و ديدم كه براى من راهى جز نبرد با كفر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ببينيد كه على بن ابى طالب، بخش اول واقعۀ جمل را چگونه به طور اجمال بيان مى 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زبير نخستين كسانى بودند كه با من بيعت نمودند، ولى سپس بدون علت اين بيعت را شكستند و به سوى ام المؤمنين در بصره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تحريك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ميان مهاجرين و انصار رفتم و دعوتشان كردم كه به سوى بيعت خود برگردند</w:t>
      </w:r>
    </w:p>
    <w:p>
      <w:pPr>
        <w:pStyle w:val="BookText"/>
        <w:rPr/>
      </w:pPr>
      <w:r>
        <w:rPr>
          <w:rFonts w:ascii="IRNazanin" w:hAnsi="IRNazanin" w:eastAsia="IRNazanin"/>
          <w:color w:val="111111"/>
          <w:sz w:val="28"/>
          <w:sz w:val="28"/>
          <w:szCs w:val="28"/>
          <w:rtl w:val="true"/>
          <w:lang w:bidi="fa-IR"/>
        </w:rPr>
        <w:t>ولى آنها نپذيرفتند و در اين امر پافشارى كردم و با خوش رفتارى با آنها ملاقات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آن گاه كه در راه كوفه بود، فرزندش حسن و پسر عمويش ابن عباس و عمار بن ياسر و قيس بن سعد بن عباده را به سوى آن دو فرستاد، تا شايد فتنه و آشوب را بخوابانند ولى باز آن دو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سوى آنان رفتم تا در پشت بصره فرود آمدم و در خيرخواهى جاى عذر و بهانه اى باقى نگذاشتم و از شروع جنگ خوددارى نمودم و به آنان تذكر دادم به بيعت خود برگردند ولى آنان نپذيرفته و جز جنگ را نخواستند و من خداوند را بر ضد آنان به كمك طلبيدم، گروهى كشته شدند و بقيه تسليم گشته و از من خواستند به آنچه قبل از شروع جنگ آنان را به آن مى خواندم، عمل كنم، و من صلح و آرامش را پذيرفتم و شمشير را كنار گذاشتم و عبدالله بن عباس را براى رسيدگى به كارشان گماشتم و زفربن قيس را به سوى آنان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ما و آنان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آن گاه كه در سايۀ شجاعت بى نظير و ايمان عميق خويش پيروز مى گردد، به همان اندازه ناراحت است كه طرف مغلوب و شكست خورده ناراحت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اندوهناك گشته و گريه مى كند و چنان محزون و غمناك مى شود 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جان خودم سوگند، تأثر و اندوه قلب بزرگى است كه فرزندان خود را به شدت دوست مى دارد و از ظلم و ستم كاملاً بيزار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مردم، همان فرزندان ستم كار او هستند و او در بين مهر بر فرزندان و دوست نداشتن ظلم و ستم، گويى كه در آتشى سوزنده مى گدازد و مى سوزد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امام، چيزى زشت تر از اين وجود نداشت كه خونى به ناحق ريخته شود و اگر اطمينان نداشت كه فرمانداران و كارگزارانش در صورت جنگ، از بناحق ريختن خون ها بپرهيزند، و از خونريزى مگر به خاطر حق و عدالت دور باشند، دستورهاى مكرر و مؤكدى بر آنان صادر مى كرد كه از خون ريزى بپرهيزند، و علاوه بر اين، او در</w:t>
      </w:r>
    </w:p>
    <w:p>
      <w:pPr>
        <w:pStyle w:val="BookText"/>
        <w:rPr/>
      </w:pPr>
      <w:r>
        <w:rPr>
          <w:rFonts w:ascii="IRNazanin" w:hAnsi="IRNazanin" w:eastAsia="IRNazanin"/>
          <w:color w:val="111111"/>
          <w:sz w:val="28"/>
          <w:sz w:val="28"/>
          <w:szCs w:val="28"/>
          <w:rtl w:val="true"/>
          <w:lang w:bidi="fa-IR"/>
        </w:rPr>
        <w:t>اين مسئله بينش ژرف تر و بزرگ ترى داشت و به موازات مراعات جنبه عاطفى و انسانى محض موضوع، جنبه سياسى و بين المللى آن را نيز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ريزى از نظر امام، موجب زوال قدرت و نفوذ است و بالخصوص اگر عمدى بوده و بدون دليل و عذر منطقى باشد، مفهوم حكومت ملى و قانونى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يكى از فرماندارانش چنين پيام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حكومت خود را با ريختن خون بى گناهان، استوار مساز كه اين كار موجب ضعف و سستى بنيان حكومت گردد و بلكه آن را از بين برده و به دست كس ديگرى مى سپرد و البته در قتل عمد، عذر تو نه در پيشگاه خداوند و نه در نزد من،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بدهيد در اين زمينه موضوع شگفت انگيزى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غير از على بن ابى طالب را ديده يا شناخته ايم كه پيشواى ملتى باشد و به فرمانداران خود دستور دهد آن كسى را در ارتش به كار بگمارند كه آزار و شكنجه مردم و كشتار و جنگ را دوست نمى دارد و پوزش پذير و باگذشت و مهربان و پاك دل بوده و به زور و درشتى متوسل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او گوش كنيد كه به فرماندارش در مصر 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از سپاهيان را بر كار بگمار كه بردبارتر و پاكدل تر باشد، دير خشمگين گردد و زود پوزش بپذيرد، بر بينوايان مهربان باشد و بر زورمندان سخت بگيرد و از هيچ زورگويى نهراسد و از جاى تكان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امام على صلح را دوست مى دارد و به آن امر مى كند و از جنگ بيزار بوده و از آن نهى مى نمايد و به آن روى نمى آورد، مگر آن كه جنگ به سراغ او آيد و اصرار ورزد و مهربانى و نيكى در جلوگيرى از آن كارگر نشود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 مى جنگيد، سعى مى نمود تعداد تلفات زياد نشود و به خاك افتادگان پيكار، فراوان نباشند، و تا آن جا كه مى توانست، مى بخشيد و عفو مى نمود، و چه بسيار كه</w:t>
      </w:r>
    </w:p>
    <w:p>
      <w:pPr>
        <w:pStyle w:val="BookText"/>
        <w:rPr/>
      </w:pPr>
      <w:r>
        <w:rPr>
          <w:rFonts w:ascii="IRNazanin" w:hAnsi="IRNazanin" w:eastAsia="IRNazanin"/>
          <w:color w:val="111111"/>
          <w:sz w:val="28"/>
          <w:sz w:val="28"/>
          <w:szCs w:val="28"/>
          <w:rtl w:val="true"/>
          <w:lang w:bidi="fa-IR"/>
        </w:rPr>
        <w:t>امكان انتقام مى يافت، ولى عفو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براى غالب و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سوزى مى نمود و او اگر از جانب دشمن به صلح خوانده مى شد، با خشنودى و گشاده رويى آن را مى پذيرفت و شادباش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در صلح آسودگى براى سربازان و راحتى از غم و اندوه براى مردم، و امنيت براى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اوامر و دستورهاى فراوانى به فرمانداران و سرداران سپاهش مى فرستاد و به آنها سفارش مى كرد كه همگى اين راه و روش را پيش بگيرند، و اين به موازات سفارش ها و توصيه هاى وى در اين زمينه بود كه احمقانه نجنگند و مانند سرداران و جنگ جويان دوران قديم شمشير را به سرعت و به آسانى و سادگى بيرون نكشند و به كار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 و شمشيرهاى خود را به هوادارى زبان هايتان به حركت در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كسى را به خاطر سوءظن كيفر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دشمن نمى جنگم تا بر او اتمام حجت كرده باشم، اگر توبه كرد و برگشت، از او مى پذيريم و اگر فقط تصميم به جنگ بر ضد ما داشته باشد، خداوند را به كمك طلبيم و نبرد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زودى، درباره برخوردهاى على بن ابى طالب با دشمنان تجاوزكارش به تفصيل سخن خواهيم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تحكيم پايه هاى صلح بين افراد و ملت ها و به خاطر ابراز نفرت از جنگ، انسان بايد در قبال انسان ديگر به عهد و پيمان خود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فرقى ندارد كه اين پيمان، بين پيروان يك مذهب، يا مذاهب گوناگون باشد و يا در بين فرزندان يك ملت و يا گروهى با ديگران منعقد گردد و يا ميان دو دوست، يا دوست و دشمن، يا صلح جو و جنگ جو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بر پيمان بايد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 بن ابى طالب و در حكومت وى، مذهب، مليت، حالت صلح يا جنگ، نمى توانند مانع وفادارى به عهد و پيمان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آن است كه وفادارى به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تحكيم اركان صلح مى شود و صلح باعث امنيت كشورها و آسايش ملت ها مى گردد، و خدمت به جامعه اى است كه با قوانين و عهد و پيمان ها پيوند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اينها، اين امتيازِ خوراك وجدان انسانى است كه امام مى كوشد تا آن جا كه امكان دارد، بلندى و اوج يابد، 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نزديكى و دوستى بين افراد و گروه ها و قبيله ها و ملت هاى گوناگون خواهد بود و در هر شكلى كه جلوه گر شود، مظهرى از مظاهر صدق و راستى و احترام شخصيت انسانيت در طرفين امضاكنندۀ پيمان، به طور يك 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اعتماد و اطمينان طرفين، هميشه با وفادارى به پيمان همراه است و اگر هر دو طرف به همديگر اعتماد يافتند، هر كدام امكان خواهد يافت كه با الهام از آن آزادى كه احساس مى كند، كار كند و در چهارچوب همين اعتماد، هر دو به پيشروى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مسئلۀ وفا به عهدوپيمان، در حكومت و خلافت على بن ابى طالب يك قانون تخلف ناپذير است و على بر آن كسى كه عهد و پيمان مى بندد، لازم و ضرورى مى داند كه با جان و روح خود در راه حفظ آن بكوشد و سرانجام يا به آن وفادار بماند و يا در راه آن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به همان اندازه كه از دروغ و دروغ گويى بيزار و ناراحت است، از عهدشكنى نيز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مى فرمايد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وفاى به عهد با راستى توأم است و من سپرى نگهدارنده تر از آن نمى شناسم و هر كس كه بداند سرانجام چيست، نيرنگ به كار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روزگارى هستيم كه اكثريت مردم، فريب و نيرنگ را زيركى و هوشيارى پندارند و نادانان آن را حُسن تدبير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سودى مى برند؟ خداوند آنان را نابود سازد و البته شخص باهوش و نكته بين، راه نيرنگ و حيله را مى داند ولى امر و نهى خداوند مانع از آن است كه آن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نيرنگ را مى بيند و مى داند و قدرت دارد كه آن را انجام دهد، ولى خود را آلوده نمى سازد، ولى آن كس كه در بند دين نيست، از هر فرصتى براى مكر و نيرنگ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اى كه به فرماندارش در مصر نوشت،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 خود و دشمنت پيمانى بستى و يا چيزى را در قبال او بر عهده گرفتى، بر پيمان خود وفادار باش و تعهد خود را با امانت كامل مراعات كن و تا پاى جان در اين راه استقامت بنما و بر عهد و پيمان خود خيانت مكن و دشمن خود را هرگز فريب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او به اين توصيه صريح، در مورد اين كه انسان نبايد حتى دشمن خود را گول بزند، اكتفا نمى كند، بلكه با قاطعيت به فرماندارانش دستور مى دهد كه پيمان مبهم و غيرروشن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توان آن را برخلاف واقع تأويل و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نبندند، تا راهى براى فريب دشمن و گول زدن هم پيمان و يا فرار از عهد، و يا نقض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گروه كه ممكن است چنين كنند، با قاطعيت تمام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مبهم و قابل تفسير منعقد مساز و پس از برقرارى و استوار نمودن عهد و پيمان، گفتار دوپهلو به كار مبر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هيچ موضوعى را پيشنهاد نمى كرد و به اجراى هيچ يك از افكار خود امر نمى نمود، مگر آن كه خود با تاروپود وجودش با آن موضوع آشنايى داشته و در تمام مراحل زندگى، آن فكر را به مرحله اجرا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وفاى به عهد و پيمان اعتقاد و هدف وى بود، هيچ يك از مشكلات و موانع، به هر اندازه كه سخت و غيرقابل تحمل هم كه بود، نمى توانست بين او و اين مسئله جدايى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جا بود آنچه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نيرنگ مشهور حكميت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داستان اين نيرنگ كم كم بر همه مردم روشن شد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راهى براى برگشت از اين نامه نيست؟ به خدا سوگند كه مى ترسم اين موجب ذلت و خوارى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على آن را به اين شرط امضا نموده بود كه نيرنگ و حيله اى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 از آن كه عهدنامه اى نوشته ايم آن</w:t>
      </w:r>
    </w:p>
    <w:p>
      <w:pPr>
        <w:pStyle w:val="BookText"/>
        <w:rPr/>
      </w:pPr>
      <w:r>
        <w:rPr>
          <w:rFonts w:ascii="IRNazanin" w:hAnsi="IRNazanin" w:eastAsia="IRNazanin"/>
          <w:color w:val="111111"/>
          <w:sz w:val="28"/>
          <w:sz w:val="28"/>
          <w:szCs w:val="28"/>
          <w:rtl w:val="true"/>
          <w:lang w:bidi="fa-IR"/>
        </w:rPr>
        <w:t>را نقض كنيم؟ اين كار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اين على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پيمان هاى خود وفادار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من در گرو آن چيزى است كه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 ما روشن مى شود كه صلح خواهى على، در نتيجه دور و نهايى خود، نمودارى از عدالت، آزادى و مساواتى است كه آنها را براى همه مردم طلب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نمودارى از كار و كوشش جامع الاطراف در راه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كوششى كه مى خواهد شامل همۀ ميدان هايى گردد كه انسانيت در آن رشد و تكامل مى يابد، و از آن چيزهايى است كه على در روح و جانش آن را پرورده و در قانونش آن را اظهار و آشكار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اين دعوت آتشين به دوستى، فرزندان بشر را با ساير پدران بزرگ و پيشين انسانيت، برابر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على چقدر به عاطفۀ انسانى محمد شباهت دارد كه اين جمله آن را نشان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برادر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فكر بزرگ نيز شباهت دارد كه پيامبر آن را در پاسخ كسى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اعمال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كارها، بذل صلح، بر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بانگ على، در هدف و خواست خود چه شباهت زيادى به صداى اشعيا دارد، در آن هنگام كه وضع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همديگر از در صلح و آشتى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مى كند و در آن هنگام كه اطمينان مى دهد اين وضع اجتماعى، سرانجام، در فرداى دور يا نزديك، حتماً تحقق خارجى خواهد يافت، و اين سخن بزرگ را مى گويد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اسيران آزاد شوند و كسانى كه در ظلمت و تاريكى به سر مى برند، به روشنايى رسند و راه ها بر روى آنان گشوده شود و آزادانه از دشت و دمن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خشكى و بيابان راهى به وجود آيد و در صحراى سوزان نهرها و در زمين خشك چشمه هاى آب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خانه هايى مى سازند كه خود در آن مى نشينند، و درخت هاى انگور غرس مى كنند و خود از ميوه آن مى خورند، خانه نمى سازند كه ديگرى بنشيند و درخت نمى كارند كه ديگرى ميوه آن را بخورد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شمشيرهايشان سكه ها مى زنند، و نيزه هايشان تبديل به داس ها مى گردد، گرگ با گوسفند و بره ساكن شود و پلنگ با بز در يك جا شوند، و هيچ ملتى بر روى ملت ديگر شمشير نكشد و از آن پس، راه و روش نبرد را فرا نگيرند</w:t>
      </w:r>
      <w:r>
        <w:rPr>
          <w:rFonts w:eastAsia="IRNazanin" w:cs="IRNazanin"/>
          <w:color w:val="111111"/>
          <w:sz w:val="28"/>
          <w:szCs w:val="28"/>
          <w:rtl w:val="true"/>
          <w:lang w:bidi="fa-IR"/>
        </w:rPr>
        <w:t>.</w:t>
      </w:r>
      <w:r>
        <w:rPr>
          <w:rStyle w:val="FootnoteAnchor"/>
          <w:rtl w:val="true"/>
        </w:rPr>
        <w:footnoteReference w:id="111"/>
      </w:r>
      <w:bookmarkStart w:id="175" w:name="pg9247_108705"/>
    </w:p>
    <w:p>
      <w:pPr>
        <w:pStyle w:val="Heading3"/>
        <w:numPr>
          <w:ilvl w:val="2"/>
          <w:numId w:val="1"/>
        </w:numPr>
        <w:rPr/>
      </w:pPr>
      <w:bookmarkStart w:id="176" w:name="__RefHeading___Toc4338704_2870459653"/>
      <w:bookmarkStart w:id="177" w:name="_Toc64"/>
      <w:bookmarkEnd w:id="175"/>
      <w:bookmarkEnd w:id="176"/>
      <w:r>
        <w:rPr>
          <w:rtl w:val="true"/>
        </w:rPr>
        <w:t>نه ستمگر، نه ستم كش</w:t>
      </w:r>
      <w:bookmarkEnd w:id="177"/>
    </w:p>
    <w:p>
      <w:pPr>
        <w:pStyle w:val="Heading4"/>
        <w:numPr>
          <w:ilvl w:val="3"/>
          <w:numId w:val="1"/>
        </w:numPr>
        <w:rPr/>
      </w:pPr>
      <w:bookmarkStart w:id="178" w:name="__RefHeading___Toc4338706_2870459653"/>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مردم خوار و زبون، پيش من عزيزند تا حق آنها را بستانم و مردم عزيز و نيرومند در نزد من خوار و زبونند تا حق را از آنها بازپس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به همان اندازه كه انسان زيبايى را دوست دارد، از زشتى متنفر است و به همان مقدار كه عدالت را مى خواهد از جور و ستم فرار مى كند؛ و به آن اندازه كه به گرمى هستى كشيده مى شود، از سردى عدم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هاى وى او را از پستى و بلندى زمين ها و بيابان ها و كوه ها و صخره ها نمى گذرانند مگر آن كه به ديار محبت و جهان دوستى ها برسد و البته آن كسى كه از زشتى روى برنگرداند، زيبايى را هم خوش نخواهد 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هاى على در مسائل همگانى، زنجيروار به همديگر پيوند داشته و به طور ناگسستنى به هم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امتيازهاى على در مديريت، حكومت، رهبرى و اخلاق بزرگ، چنان در همديگر تنيده شده اند كه شخصيت بى نظير و يگانه على در شكل يك وحدتِ به هم پيوسته و جداناپذير از آنها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انقلاب وى بر ضداحتكار و استثمار، در واقع انقلابى بر ضد ستم و ظلم و ستم كاران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سخت گيرى او بر ثروتمندان و زورمندان و گروه بى عرضگان جاه طلب كه ثروت و نيروى خود را در راه آزار و شكنجه مردم به كار</w:t>
      </w:r>
    </w:p>
    <w:p>
      <w:pPr>
        <w:pStyle w:val="BookText"/>
        <w:rPr/>
      </w:pPr>
      <w:r>
        <w:rPr>
          <w:rFonts w:ascii="IRNazanin" w:hAnsi="IRNazanin" w:eastAsia="IRNazanin"/>
          <w:color w:val="111111"/>
          <w:sz w:val="28"/>
          <w:sz w:val="28"/>
          <w:szCs w:val="28"/>
          <w:rtl w:val="true"/>
          <w:lang w:bidi="fa-IR"/>
        </w:rPr>
        <w:t>مى برند، در حقيقت خود، سخت گيرى بر شكل ها و رنگ هاى گوناگون استبداد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رغبت و ميل عميق وى به دست گيرى و مراعات عادلانه از بينوايان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نيز بشر آفريده شده اند و فقط در جامعه درهم ريخته و نابسامان، ناچيز پنداشته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وى به آزادى كسانى كه به بردگى كشانده شده اند، در حالى كه خداوند آنها را هم آزاد آفريده است و ذلت و پستى آنان موجب پستى و زبونى خود انسانيت مى گردد، اين رغبت و ميل و اصرار، خواستار سخت گيرى و فشار بر كسانى است كه مردم را خوار و زبون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آنچه كه ما تا به حال خوانديم، ديديم كه يارى و كمك امام به نيازمندان كمك و يارى به ستمديدگان است و اگر در آنچه كه ما تاكنون ديديم، فهميديم كه خشم امام بر دشمنان جامعه و انسانيت و آنهايى كه از هدايت وجدان به دورند، خشم بر ستم كاران است، اين نبايد باعث شود ما از منطق و روش صريح و روشن على بن ابى طالب درباره ستم و ستم كاران صرف نظر كنيم، زيرا دربارۀ ظلم و ستم، نص صريحى وجود دارد كه شامل همه شكل هاى آن از قبيل احتكار، استثمار، هتك حرمت و پست شمردن مردم مى گردد و به كوچك ترين زواياى اين نواقص، خواه آشكار باشد يا پنهان،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ظلم و ستم، از كلماتى است كه در هر خطبه و وصيت و عهدنامه امام، سخنى درباره آنها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وى نيز روح و مفهوم آن را مورد حمله قرار مى دهد و زبان و بيان او هم به شدت آن را كوبيده و به آن لعنت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ضرورى به نظر آمد فصل جداگانه اى دربارۀ روش و موقف على با ستم و ستمگران و تجاوزكاران تبهكار و مفسد بياوريم كه على بن ابى طالب به خاطر حفظ همگان از غضب و غارت و ستم آنان، در وجدان خود و با زبان و قانون و شمشيرش، در پيكار با آنها سستى نورزيد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مبارزه با ظلم و ستم، در تاريخ انسانيت از بدوِ خلقت، همواره وجود داشته</w:t>
      </w:r>
    </w:p>
    <w:p>
      <w:pPr>
        <w:pStyle w:val="BookText"/>
        <w:rPr/>
      </w:pPr>
      <w:r>
        <w:rPr>
          <w:rFonts w:ascii="IRNazanin" w:hAnsi="IRNazanin" w:eastAsia="IRNazanin"/>
          <w:color w:val="111111"/>
          <w:sz w:val="28"/>
          <w:sz w:val="28"/>
          <w:szCs w:val="28"/>
          <w:rtl w:val="true"/>
          <w:lang w:bidi="fa-IR"/>
        </w:rPr>
        <w:t>است و فقط شكل و وضع آن گوناگون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بار سنگين اين نبرد را در دوران حكومت ها و گروه هاى ستم كار و تجاوزكار، به دوش گرفته اند، به همان اندازه بر تاريخ انسانيت افتخار بخشيده اند كه ظلم و ستم اين تبهكاران، آن را ننگين و آلوده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رزمندگان، هم چنان به تدريج به ميدان آمده و يكديگر را يارى نمودند و روح مبارزه را زنده ساخته و به يكديگر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انسان هاى بزرگ كسانى بودند كه سراسر زندگى آنان در اين نبرد پى گير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مسيح در واقع انقلابى بود بر ضد استعمارگران روم و استثمارچيان داخلى، زمامداران و آريستوكرات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بت ها و بت پرستى هاى اجتماعى و تاريخ محمد هم در واقع دنباله همان تاريخ مسيح در ايجاد انقلابى بود كه تندبادى سخت به وجود آورد و به نسيم آرام تبديل نگشت، مگر در آن هنگام كه داد ستم ديدگان را گرفت و حقشان را به خودشان بازپس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مسيح و محمد گفته مى شود، از جهتى دربارۀ سقراط، گاليله، ولتر، تولستوى، پوشكين، گوركى، روسو، جرج برناردشاو و گاندى و بزرگان ديگر تاريخ انسانى نيز گفته مى شود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تولستوى، پوشكين، گوركى، برناردشاو، گاليله و ديگران دانشمندان و نويسندگان و مردان نابغه اى بودند، ولى كدام يك از آنان توانستند تحولاتى عميق و اجتماعى و جهانى مانند محمد صلى الله عليه و آله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دانيم كه هم اكنون صدها ميليون نفر در سراسر روى زمين، از تعليمات و دستورهاى اصيل اسلامى بهره مند هستند و آنها را سرمشق زندگى عملى خود قرار داده اند، در صورتى كه از تولستوى و گاليله و غيره، فقط نامى در تاريخ باقى مانده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بى انصافى است كه ما شخصيت هاى بى نظيرى مانند عيسى</w:t>
      </w:r>
    </w:p>
    <w:p>
      <w:pPr>
        <w:pStyle w:val="BookText"/>
        <w:rPr/>
      </w:pPr>
      <w:r>
        <w:rPr>
          <w:rFonts w:ascii="IRNazanin" w:hAnsi="IRNazanin" w:eastAsia="IRNazanin"/>
          <w:color w:val="111111"/>
          <w:sz w:val="28"/>
          <w:sz w:val="28"/>
          <w:szCs w:val="28"/>
          <w:rtl w:val="true"/>
          <w:lang w:bidi="fa-IR"/>
        </w:rPr>
        <w:t>و همان طور كه ظلم و ستم ممكن است جزء ذات بعضى افراد شود و انجام آن آسان گردد، بدان سان كه نفس كشيدن و خوردن و پوشيدن لباس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در زندگى نرون و چنگيزخان و مماليك</w:t>
      </w:r>
      <w:r>
        <w:rPr>
          <w:rStyle w:val="FootnoteAnchor"/>
          <w:rtl w:val="true"/>
        </w:rPr>
        <w:footnoteReference w:id="113"/>
      </w:r>
      <w:r>
        <w:rPr>
          <w:rFonts w:ascii="IRNazanin" w:hAnsi="IRNazanin" w:eastAsia="IRNazanin"/>
          <w:color w:val="111111"/>
          <w:sz w:val="28"/>
          <w:sz w:val="28"/>
          <w:szCs w:val="28"/>
          <w:rtl w:val="true"/>
          <w:lang w:bidi="fa-IR"/>
        </w:rPr>
        <w:t xml:space="preserve">سبك سر و احمق و پادشاهان عثمانى و رجال انگيزيسيون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تفتيش عقايد، در اروپا و در قرون وسطى، مى بينيم و يا در زندگى كسرى ها و قيصرها و فراعنه مصر و زمامداران تبهكار و بى عرضه ديگر جهان و يا در روش حجاج بن يوسف و زياد بن ابيه و عبيدالله بن زياد و مسلم بن عقبه و افرادى از اين قماش آن را مشاهده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ممكن است كه تقبيح ستم و دشمن داشتن ظلم، در نزد گروه ديگرى به شكل جزئى از اجزاى ذات درآمده باشد كه آن گاه اين موضوع در آنان چيزى چون تاروپود وجود و شريان زندگى شان مى 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بدون هيچ تلاش و زحمتى مى توانم علت پايدارى گروه نخستين را در آن همه ستمگرى هاى زشت و فضاحت بار بيان كنم؛ چه آن ستم كاران در آنچه انجام مى دادند، ديگر به دنبال سودى نبودند، بلكه كارى انجام مى دادند كه خميرۀ ذات آنها بود و از سرچشمه آن صادر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يكى از آنان به نام حجاج بن يوسف با چند تن از ياران خود بر سر سفره غذا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يكى از نگهبانانش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پيرمرد بدبخت و بينوايى كرد كه لرزان در گوشه اى ايستاده، و هيچ گونه گناهى را هم مرتكب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خوردن</w:t>
      </w:r>
      <w:bookmarkStart w:id="180" w:name="pg9247_108709"/>
    </w:p>
    <w:p>
      <w:pPr>
        <w:pStyle w:val="BookText"/>
        <w:rPr/>
      </w:pPr>
      <w:bookmarkEnd w:id="180"/>
      <w:r>
        <w:rPr>
          <w:rFonts w:ascii="IRNazanin" w:hAnsi="IRNazanin" w:eastAsia="IRNazanin"/>
          <w:color w:val="111111"/>
          <w:sz w:val="28"/>
          <w:sz w:val="28"/>
          <w:szCs w:val="28"/>
          <w:rtl w:val="true"/>
          <w:lang w:bidi="fa-IR"/>
        </w:rPr>
        <w:t>غذا ادامه مى دهد، گويى كه هيچ اتفاقى رخ نداده است</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به همان سادگى انجام مى دهد كه غلام خود را صدا كرده و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آب خنك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نرون، روم را به آتش مى كشد و خود باده مى نوشد و به شعر و آواز و صداى دايره گوش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پايدارى گروه ديگر را در مبارزه با ظلم و استبداد مى توان توجيه و تفسير كرد كه بدون مبارزه، ادامۀ زندگى برايشان دشوار بود؛ تا آن جا كه سقراط جام شوكران را چون دارويى سرمى كشد، تا پايدارى خود را در اين راه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ولتر با نيرومندترين فرد اروپا در زمان خود مى جنگد و گويا كه او خودبه خود به سوى اين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تشنه به سوى آب و گرسنه به سراغ نان مى رود و هم چنين ياران حسين بن على در كنار وى مى ايستند در حالى كه او تنها در برابر نيروهاى بنى اميه كه بر ضد شخص او بسيج شده بودند ايستاده و آماده نبرد بود و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مى ميريم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و پيشرو اين گروه بزرگ از فرزندان بشريت، على بن ابى طالب بود و چنان كه خود مى گويد، رسالتش اين بود كه حقى را برپا دارد و باطلى را از بين ببرد، و برنامۀ حكومتش نيز همين بود، ولى دنيا در قبال اين برنامه و اصول، از حقيقت بسى به دور بود و ستم كاران دوران وى هم از لحاظ عده فزون تر و از لحاظ قدرت بيشتر بودند</w:t>
      </w:r>
      <w:r>
        <w:rPr>
          <w:rFonts w:eastAsia="IRNazanin" w:cs="IRNazanin"/>
          <w:color w:val="111111"/>
          <w:sz w:val="28"/>
          <w:szCs w:val="28"/>
          <w:rtl w:val="true"/>
          <w:lang w:bidi="fa-IR"/>
        </w:rPr>
        <w:t>.</w:t>
      </w:r>
    </w:p>
    <w:p>
      <w:pPr>
        <w:pStyle w:val="Heading4"/>
        <w:numPr>
          <w:ilvl w:val="3"/>
          <w:numId w:val="1"/>
        </w:numPr>
        <w:rPr/>
      </w:pPr>
      <w:bookmarkStart w:id="181" w:name="__RefHeading___Toc4338708_2870459653"/>
      <w:bookmarkStart w:id="182" w:name="_Toc66"/>
      <w:bookmarkEnd w:id="181"/>
      <w:r>
        <w:rPr>
          <w:rtl w:val="true"/>
        </w:rPr>
        <w:t>نه ستمگر و نه ستم كش</w:t>
      </w:r>
      <w:r>
        <w:rPr>
          <w:rtl w:val="true"/>
        </w:rPr>
        <w:t>!</w:t>
      </w:r>
      <w:bookmarkEnd w:id="1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اراده و خواست على بن ابى طالب، ولى زمان او، اين را نمى پذيرفت و در</w:t>
      </w:r>
    </w:p>
    <w:p>
      <w:pPr>
        <w:pStyle w:val="BookText"/>
        <w:rPr/>
      </w:pPr>
      <w:r>
        <w:rPr>
          <w:rFonts w:ascii="IRNazanin" w:hAnsi="IRNazanin" w:eastAsia="IRNazanin"/>
          <w:color w:val="111111"/>
          <w:sz w:val="28"/>
          <w:sz w:val="28"/>
          <w:szCs w:val="28"/>
          <w:rtl w:val="true"/>
          <w:lang w:bidi="fa-IR"/>
        </w:rPr>
        <w:t>راه اين هدف، حتى خود ستم ديدگان نيز با وى همراهى نمى كردند، زيرا وجود آنان را هراس و وحشتى ديرين فرا گرفته بود و در نتيجه چنان بار آمده بودند كه از مبارزه بر ضد ستم كاران مى ترسيدند و يا از جهل و نادانى رشوه اى مى گرفتند و ساكت مى شدند، مگر گروه اندك و انگشت شمارى كه خدايشان قلبى بزرگ عنايت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ديد آيا على در آن جا كه مردم بر ضد وى جمع شده و به صف زورمندان پيوسته بودند، سست و ناتوان مى گردد؟ آيا اين قهرمان تنها و غم زده در سرزمين اندوه و غصه و در ميان جانوران درنده، ضعيف و بى توان مى شود؟ و از مرگ مى ترسد؟ در حالى كه همه فرزندان آدم و حوا همواره از مرگ در هراسند و هرگز آن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او سست و ضعيف گردد،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كار بر تجاوز خود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متنفذين بى توجه به نداى وجدان، كرسى ها و مناصب مملكتى را مى فروشند و كشور را غارت مى كنند، خودنمايان هر روز به شكلى درمى آيند و عدالت را نابود مى سازند و فساد به بار مى آورند؟</w:t>
      </w:r>
    </w:p>
    <w:p>
      <w:pPr>
        <w:pStyle w:val="BookText"/>
        <w:rPr/>
      </w:pPr>
      <w:r>
        <w:rPr>
          <w:rFonts w:ascii="IRNazanin" w:hAnsi="IRNazanin" w:eastAsia="IRNazanin"/>
          <w:color w:val="111111"/>
          <w:sz w:val="28"/>
          <w:sz w:val="28"/>
          <w:szCs w:val="28"/>
          <w:rtl w:val="true"/>
          <w:lang w:bidi="fa-IR"/>
        </w:rPr>
        <w:t>آيا او سست و ناتوان گردد، در حالى كه يارانش آن چنان بودند كه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آنان را به يارى دعوت كرد، عزت نيافت و آن كس كه برايشان سخت گرفت آسودگى و آرامش نديد، و هر كه به وسيلۀ اينها پيروز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اش بى 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كر بودند اما گوش داشتند، لال بودند ولى زبان داشتند، نه در جنگ آزادگان راستگو بودند و نه در موقع سختى برادران مورد اعتماد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انسان در چنين شرايطى سست و ناتوان مى گردد، ولى اگر اين انسان، على بن ابى طالب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عميقى كه على نسبت به مردم دارد، او را وادار مى سازد با ستم كاران و بدخواهان توده سازش نكند ولو اين كه بهاى آن، جان و زندگى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 كه خيال مى كند از شرايط مهر و عاطفه آن است كه بر ضد ستم كاران انقلابى به پا نشود و يا مى گويد كه از علايم و آثار علاقه و دوستى</w:t>
      </w:r>
    </w:p>
    <w:p>
      <w:pPr>
        <w:pStyle w:val="BookText"/>
        <w:rPr/>
      </w:pPr>
      <w:r>
        <w:rPr>
          <w:rFonts w:ascii="IRNazanin" w:hAnsi="IRNazanin" w:eastAsia="IRNazanin"/>
          <w:color w:val="111111"/>
          <w:sz w:val="28"/>
          <w:sz w:val="28"/>
          <w:szCs w:val="28"/>
          <w:rtl w:val="true"/>
          <w:lang w:bidi="fa-IR"/>
        </w:rPr>
        <w:t>مردم، تسليم بدون عصيان و طرد قهر انقلابى، در قبال تجاوزكاران است، يا دروغ مى گويد و يا از حقيقت مسئله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شك و ترديد، مهر و عاطفه انسانى، اگر وجود داشته باشد، تو را وادار مى سازد بر ضد ستم كار به پا خيزى تا انسان هايى را كه دوست مى دارى، از قيد و بند رها سازى، و همين عاطفه و مهر و دوستى، در بعضى اوقات، تو را مجبور به اعمال زور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همان اندازه كه زيبايى را دوست دارد، از زشتى متنفر است و به همان مقدارى كه خواستار عدالت است، از جور و ستم فرار مى كند، و به آن اندازه كه از گرمى هستى و وجود به نشاط مى آيد، از سردى عدم مى ترسد و مى لرزد، و گام هاى وى، او را از پستى و بلندى زمين ها و بيابان ها و كوه ها و صخره ها نمى گذرانند، مگر آن كه به ديار محبت و جهان دوستى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كسى كه از زشتى دورى نكند، به زيبايى روى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دليل ديگرى براى اتحاد و پيوند ذاتى و اصيل مهر و عاطفه با عصيان و زور، در نهاد امام على و به خاطر برطرف ساختن هرگونه ظلم و ستمى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عمارة همدانى نقل كرده كه به نزد على آمد، تا از مردى كه متصدى جمع ماليات از طرف على بود،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كمال نرمش و مهر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دارى؟ سوده شكايت خود را مطرح ساخت و على تا آن را شنيد، گريه كرد و سپس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دستور ستم بر مردم و ترك حق تو را نداده ام و سپس ورقه اى از جيب خود درآورد و در آن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ترازوى خود را درست كنيد و كم فروشى و تقلب ننماييد و در زمين فساد برپا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نامه من به دست تو رسيد، آنچه را كه در تحت اختيار دارى، حفظ كن تا كسى بيايد كه آن را از تو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كه مهر و عاطفه وى نسبت به يك زن ستم ديده تا به كجا مى رسد كه او را به گريه مى اندازد، و سپس همين عاطفه، به قدرتى تبديل مى شود كه با لحن قاطع و كوبنده اى متوجه مأمور جمع ماليات مى گردد كه ستم كرده است و آن گاه به سرعت به او دستور مى دهد و او را از ظلم نهى مى كند، و از كار بركنار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روى زمين ظلمى بود و يا بزرگى به كوچكى زور مى گفت، باز على بود كه شمشير برمى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مبارزه با ظلم خستگى ناپذير بود، قلب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سرشار از مهر و عاطفه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اين راه رهنمون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همواره ايمان قاطع به اين نكته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امام و پيشوايى باشد كه به وسيلۀ او حق ضعيف از نيرومند و داد مظلوم از ستم كار گرفته شود و افراد نيكوكار آسايش يابند و از شر ستم كار آسوده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مردم پناه داده كه به آنها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چرا و به چه دليل ستم كاران بر مردم ستم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حكمرانان به وسيلۀ ظلم، آزمايش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ظلم كنند، دوران حكومتشان پايان يابد، براى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ستم كار مهلت داده شود، انتقام از وى هرگز فراموش نمى شود، و خداوند بر سر راهش، در كمين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وقت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عدالت بر ظالم، سخت تر از روز ستم بر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دستورهاى هميشگى على بن ابى طالب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 ظالم سخت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ستمگر احمق را بگيريد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امام عاطفه انسانى به آن مقدار بود كه ضامن پايدارى وى در نبرد به خاطر حق و بر ضد باطل،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بر پيكارى تصميم مى گرفت،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آن كه سرزمين ها را اصلاح و آباد كنيم و بندگان مظلوم خدا، آسايش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به جنگ نزديك مى شد،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مظلوم را از ستم كار بستانم و دماغ ظالم را به خاك بمالم، و اگر چه او را خوش نيايد، او را به سوى سرچشمه حق و عدالت بكشانم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جمله را بر زبان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ستم باز ايستاد و داد مردم را داد و از تباهى و فساد در روى زمين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w:t>
      </w:r>
    </w:p>
    <w:p>
      <w:pPr>
        <w:pStyle w:val="BookText"/>
        <w:rPr/>
      </w:pPr>
      <w:r>
        <w:rPr>
          <w:rFonts w:ascii="IRNazanin" w:hAnsi="IRNazanin" w:eastAsia="IRNazanin"/>
          <w:color w:val="111111"/>
          <w:sz w:val="28"/>
          <w:sz w:val="28"/>
          <w:szCs w:val="28"/>
          <w:rtl w:val="true"/>
          <w:lang w:bidi="fa-IR"/>
        </w:rPr>
        <w:t>قلب نبرد سهمگين، وقتى ديد يارانش اندك و دشمنانش بسيارند بر وضع خود و مردم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سست و ناتوان نگشتم و ترسى به خود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باطل را تا آن اندازه از هم مى درم كه حق را از درونش بيرون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بر ضد ظلم خوددارى نمى كرد ولو آن كه شهادت خود را در مقابل ديدگانش مجسم مى يافت و اگر همۀ قوم عرب بر ضد وى جمع مى شدند و مردم سراسر زمين هم آنها را يارى و پشتيبانى مى كردند و پستى ها و بلندى هاى دره ها و بيابان ها را پر مى ساختند، او هرگز ترس و هراسى به خود راه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تا آن پايه به خود اعتماد و اطمينان و به درستى و عدالت كارهايش به آن اندازه ايمان داشت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خوار و زبون در نزد من عزيزند، تا حق شان را بستانم و مردم عزيز، در پيش من خوار و زبونند تا حق را از آنان باز پس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باكى ندارم كه من به سوى مرگ بروم يا مرگ به سراغ من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هاى بسيار على با ستم كاران هنوز صداى ظلم آنها خاموش نشده بود و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ستم كاران باقى مانده اند كه اگر زنده ماندم و خداوند يارى كرد بر آنان نيز پيروز شوم و آنان را از بين ببرم، و از هم بپاشم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بينش و مذهب على، دانشمندان و علما، رهبران تودۀ مردمند و از همين جاست كه آنان مسئوليت هاى بزرگ و سنگينى به عهده دارند كه مهم ترين آنها مقاومت در برابر ستم كار و يارى بر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علما پيمان گرفته كه بر سيرى ستم كار و گرسنگى ستم ديده راضى نشوند و به آن تن در ندهند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 كه در جرگۀ گروه ستم كاران و يا كسانى نباشند كه بر ظلم و ظالم كمك مى كنند و يا بر آن راضى مى شوند، على گناهان مردم را به چند درجه تقسيم كرد كه</w:t>
      </w:r>
    </w:p>
    <w:p>
      <w:pPr>
        <w:pStyle w:val="BookText"/>
        <w:rPr/>
      </w:pPr>
      <w:r>
        <w:rPr>
          <w:rFonts w:ascii="IRNazanin" w:hAnsi="IRNazanin" w:eastAsia="IRNazanin"/>
          <w:color w:val="111111"/>
          <w:sz w:val="28"/>
          <w:sz w:val="28"/>
          <w:szCs w:val="28"/>
          <w:rtl w:val="true"/>
          <w:lang w:bidi="fa-IR"/>
        </w:rPr>
        <w:t>ممكن است بعضى از آنها بخشيده شود، ولى ظلم و ستم را استثنا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گناهى كه بخشيده نشود، ظلم كردن بعضى از مردم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او چنين عقيده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بر بينوايان، زشت ترين ستم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برطرف ساختن هرگونه ظلم و ستم را به هر رنگ و شكلى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رفع ظلم مادى از توده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در سرلوحه دستور و برنامه خود در ميان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و شمشيرش، با ستم كاران جنگيد و آن را يك وظيفه قاطع خود دانست و هم چنان در فكر مبارزه با ديگر ستم كاران بود كه با عظمت و بزرگى تمام به شهادت رسيد، و اگر ناگوارى هاى روزگار او را نمى ربود و دنيا به او فرصت بيشترى مى داد، او همه چيزها را اصلاح و دگرگون مى ساخت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جلوه و نمودارى از على بن ابى طالب است</w:t>
      </w:r>
      <w:r>
        <w:rPr>
          <w:rFonts w:eastAsia="Amiri" w:cs="Amiri" w:ascii="Amiri" w:hAnsi="Amiri"/>
          <w:color w:val="111111"/>
          <w:sz w:val="28"/>
          <w:szCs w:val="28"/>
          <w:rtl w:val="true"/>
          <w:lang w:bidi="ar-SA"/>
        </w:rPr>
        <w:t>.</w:t>
      </w:r>
      <w:bookmarkStart w:id="183" w:name="pg9247_108716"/>
    </w:p>
    <w:p>
      <w:pPr>
        <w:pStyle w:val="Heading2"/>
        <w:numPr>
          <w:ilvl w:val="1"/>
          <w:numId w:val="1"/>
        </w:numPr>
        <w:rPr/>
      </w:pPr>
      <w:bookmarkStart w:id="184" w:name="__RefHeading___Toc4338710_2870459653"/>
      <w:bookmarkStart w:id="185" w:name="_Toc67"/>
      <w:bookmarkEnd w:id="183"/>
      <w:bookmarkEnd w:id="184"/>
      <w:r>
        <w:rPr>
          <w:rtl w:val="true"/>
        </w:rPr>
        <w:t>دستور امام دربارۀ</w:t>
      </w:r>
      <w:r>
        <w:rPr>
          <w:rtl w:val="true"/>
        </w:rPr>
        <w:t xml:space="preserve">: </w:t>
      </w:r>
      <w:r>
        <w:rPr>
          <w:rtl w:val="true"/>
        </w:rPr>
        <w:t>وظايف زمامدارى</w:t>
      </w:r>
      <w:bookmarkEnd w:id="18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4338712_2870459653"/>
      <w:bookmarkStart w:id="187" w:name="_Toc68"/>
      <w:bookmarkEnd w:id="186"/>
      <w:r>
        <w:rPr>
          <w:rtl w:val="true"/>
        </w:rPr>
        <w:t>اشاره</w:t>
      </w:r>
      <w:bookmarkStart w:id="188" w:name="pg9247_108718"/>
      <w:bookmarkEnd w:id="187"/>
    </w:p>
    <w:p>
      <w:pPr>
        <w:pStyle w:val="Heading3"/>
        <w:numPr>
          <w:ilvl w:val="2"/>
          <w:numId w:val="1"/>
        </w:numPr>
        <w:rPr/>
      </w:pPr>
      <w:bookmarkStart w:id="189" w:name="__RefHeading___Toc4338714_2870459653"/>
      <w:bookmarkStart w:id="190" w:name="_Toc69"/>
      <w:bookmarkEnd w:id="188"/>
      <w:bookmarkEnd w:id="189"/>
      <w:r>
        <w:rPr>
          <w:rtl w:val="true"/>
        </w:rPr>
        <w:t>دستور امام به فرمانداران</w:t>
      </w:r>
      <w:bookmarkEnd w:id="190"/>
    </w:p>
    <w:p>
      <w:pPr>
        <w:pStyle w:val="BookText"/>
        <w:rPr/>
      </w:pPr>
      <w:r>
        <w:rPr>
          <w:rFonts w:ascii="IRNazanin" w:hAnsi="IRNazanin" w:eastAsia="IRNazanin"/>
          <w:color w:val="111111"/>
          <w:sz w:val="28"/>
          <w:sz w:val="28"/>
          <w:szCs w:val="28"/>
          <w:rtl w:val="true"/>
          <w:lang w:bidi="fa-IR"/>
        </w:rPr>
        <w:t>از انحصارطلبى در هر چيزى كه همۀ مردم در آن سهيم اند،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پس از آن كه روش و ديدگاه امام على در قبال جامعه و اوضاع آن روشن گرديد و ديديم كه اسلوب كار او در راه تحكيم پيوندهاى اجتماعى فقط بر پايۀ عدالت استوار است، ارائۀ قسمت هايى از نامه او را كه به هنگام انتصاب مالك اشتر نخعى به فرماندارى مصر و اطراف آن، نوشته است، از مفصل ترين عهدنامه ها و جالب ترين و جامع ترين آنهاست مفيد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ما در اين كتاب به پاره اى از نامه ها و فرمان هاى گوناگون امام استناد جسته ايم كه حقوق فرد و جامعه در همه آنها بيان شده است، ولى نامۀ على به مالك اشتر در نوع خود بى نظير است، زيرا اين نامه جامع ترين فرمان ها و عهدنامه هاى امام، در بيان افكار وى در چگونگى ساختن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نامۀ ارزشمند، دستور كامل على درباره زمامدارى آمده است و البته در نامه و دستورهاى ديگر امام، مواد و قوانين ديگرى نيز وجود دارد كه ما به موقع خود از آنها در اين كتاب استفاده كرده و نقل خواهيم نمود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با مطالعۀ اين نامه به آگاهى جديدى از عقل و انديشه و نهاد يك</w:t>
      </w:r>
    </w:p>
    <w:p>
      <w:pPr>
        <w:pStyle w:val="BookText"/>
        <w:rPr/>
      </w:pPr>
      <w:r>
        <w:rPr>
          <w:rFonts w:ascii="IRNazanin" w:hAnsi="IRNazanin" w:eastAsia="IRNazanin"/>
          <w:color w:val="111111"/>
          <w:sz w:val="28"/>
          <w:sz w:val="28"/>
          <w:szCs w:val="28"/>
          <w:rtl w:val="true"/>
          <w:lang w:bidi="fa-IR"/>
        </w:rPr>
        <w:t>انسان كه آن را درباره چگونگى پيوند مردم به همبستگى اجتماعى و بشرى، براساس خير و نيكى به ارمغان داده است، دست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قسمت هايى از نامۀ امام، به مالك اشتر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فرمانى است كه از بندۀ خداى، على اميرالمؤمنين، به مالك پسر حارث نخعى، معروف به اشتر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مالك اشتر در تاريخ سرداران اسلام يادگارهايى برجسته دارد و مى توان گفت فتوحات اسلام در شام و آسياى صغير مرهون فعاليت و فداكارى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صميمى ترين و فداكارترين ياران اميرالمؤمنين على عليه السلام بود و در همه كار او را يارى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لشكر شام براى تصرف مصر بدان ديار شتافت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جوان سال آن جا شكست خورد،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فرماندارى مصر برگزيد و او را با دستورات كامل بدان سوى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به مصر نرسيده بود كه به تحريك معاويه مسموم گرديد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خدمت اميرالمؤمنين مقامى ارجمند و عزيز داشت، بدان سان كه پس از مرگش اشك ريزان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براى من چنان بود كه من براى رسول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چون مالك تواند بود؟ او بازوى من بود كه در مرز كشور مصر از دوشم بيفتاد و در خاك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موجب آن، به فرماندارى سرزمين مصر بپردازد و خراج آن ديار بستاند و با دشمنانش پيكار كند و كار مردم آن را سامان دهد و به آبادانى و عمران شهرها و روستاهاى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هر چيز، پسر حارث را به پرهيزكارى و اطاعت خداوند متعال امر مى دهيم كه هرگز در انجام اوامر الهى كوتاهى نكند، چرا كه سعادت هر دو جهان به رضاى خداوندى بسته است، آن چنان كه بى خشنودى خداوند، هيچ طاعتى پسنديده و مقبول نخواهد بود و بايد از احكام اسلامى، با تمام وسايلى كه در اختيار دارد، پشتيبانى به عمل آورد تا در قبال آن، به يارى و نصرت</w:t>
      </w:r>
    </w:p>
    <w:p>
      <w:pPr>
        <w:pStyle w:val="BookText"/>
        <w:rPr/>
      </w:pPr>
      <w:r>
        <w:rPr>
          <w:rFonts w:ascii="IRNazanin" w:hAnsi="IRNazanin" w:eastAsia="IRNazanin"/>
          <w:color w:val="111111"/>
          <w:sz w:val="28"/>
          <w:sz w:val="28"/>
          <w:szCs w:val="28"/>
          <w:rtl w:val="true"/>
          <w:lang w:bidi="fa-IR"/>
        </w:rPr>
        <w:t>پروردگار اميدوار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و والى بايد ديد هوس و خواهش هاى نفسانى را، هم چون پرهيزكاران پيوسته به زنجير زهد و عبادت مقهور سازد، زيرا هواى نفس آتش فروزانى است كه اگر دمى انسان را غفلت زده يابد، ناگهان شعله ور شده و خرمن هستى و سعادت او را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سرزمينى مى خواهى حكومت كنى كه در تاريخ طولانى خود زمامداران و حكومت هاى دادگر و ستمگر، فراوان ديده و آن چنان كه تو در كار واليان پيش از خود مى نگرى، مردم نيز با دقت تمام، رفتار تو را زير نظر دارند و از كار و كوشش تو غافل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آنچه تو درباره پيشينيان مى گويى، مردم درباره تو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آگاه و شنواست و گفتار بندگان خويش را مى شنود و به داد ستم ديدگان مى رسد و بندۀ پرهيزكار ناگزير بايد سخت بيدار باشد تا زبان كسان به دشنام و تقبيح او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براى روزگار سختى چه ذخيره اى بهتر از نيكوكارى مى توانى اندوخت؟ و چه پس اندازى براى حكام و فرمانداران بهتر و پرارج تر از عدل و داد تواند بود؟ پس بر خشم و شهوت خويش چيره باش و از آنچه بر تو حلال نيست، سخت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دانى نفس پرهيزكار كدام است؟ آن كه در تمام حوادث زندگى بر هوس هاى خود پيروز گردد و در داورى بى طرف و منصف و بر توده مردم مهربان باشد و با چشمى پرعاطفه و سينه اى لبريز از محبت بر آنان بنگرد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جامۀ شبانى، گرگى خون خوار باشى و در درون پنجه هاى نرم، چنگال هاى جانفرسا پنهان دارى؟ آيا هيچ مى دانى كه مردم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 هستند و يا انسان هايى كه در آفرينش با تو يك سانند و هم چنان كه تو را در زندگى لغزش هايى است، آنان نيز بدون لغزش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آن ديده در</w:t>
      </w:r>
    </w:p>
    <w:p>
      <w:pPr>
        <w:pStyle w:val="BookText"/>
        <w:rPr/>
      </w:pPr>
      <w:r>
        <w:rPr>
          <w:rFonts w:ascii="IRNazanin" w:hAnsi="IRNazanin" w:eastAsia="IRNazanin"/>
          <w:color w:val="111111"/>
          <w:sz w:val="28"/>
          <w:sz w:val="28"/>
          <w:szCs w:val="28"/>
          <w:rtl w:val="true"/>
          <w:lang w:bidi="fa-IR"/>
        </w:rPr>
        <w:t>آنان بنگرى كه مى خواهى خداوند بر تو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مصر حكومت مى كنى و من سرپرست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پروردگار بى همتا بر همه ما حكومت دارد و حاكم توانا و مطلق جهان هستى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ما را امام و فرماندارى براى بندگان خود قرار مى دهد آزمايش هم مى كند تا چگونه اين وظيفه خطير را به پايان مى رسانيم؟ تو با هر كس كه نبرد كنى با خداى نتوانى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مقتدر است، نه هيچ كس از دست انتقامش تواند گريخت و نه از لطف و مرحمتش بى نياز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هر لغزش كارى را كه بخشيدى، پشيمان مباش و هر كه را به كيفر رسانيدى، شادى مكن، هر چه ميدان را فراخ مى بينى جولان مده و هر چه از دست توانايت برآيد، شتاب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امرى كه از مافوق مى شنوى، با امر خداوندى بسنج، چنانچه خداوند تو را از آن عمل نهى مى كند، زنهار كه فرمان خالق را در راه هوس مخلوق قربانى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نباشى، آيينه قلبت زنگ آلود و تاريك مى شود و روح ديندارى و تقواى تو سست مى گردد و از خداى به دور مى افتى، هر چند با بندۀ گناه كار نزديك باشى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فرمانروايى در سرزمين فراعنه و اين كه كشور مصر را به زير فرمان خواهى آورد و سپاه بيكران اسلام را در صحراى آفريقا سان خواهى ديد، نكند كه تو را نخوت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كه خود را فعال و قادر مى بينى به ياد داشته باش كه خداوند از تو فعال تر و قادرتر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مصر را وسيع و باشكوه مى يابى، چشمى به كشور وسيع تر و باشكوه تر ايزد متعال بگشا و در همه حال به ياد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خاطر را روشن كند و چراغ خرد را برافروزد و اشتعال هوس و غضب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كبريا و بزرگى ويژه خداوندگار است، زنهار تو به مناعت و تكبر در همانندگان خويش كه روزى چند زيردست تو هستند، بنگرى و خود را از پايه بندگى فراتر پنداشته، خيال خدايى در</w:t>
      </w:r>
    </w:p>
    <w:p>
      <w:pPr>
        <w:pStyle w:val="BookText"/>
        <w:rPr/>
      </w:pPr>
      <w:r>
        <w:rPr>
          <w:rFonts w:ascii="IRNazanin" w:hAnsi="IRNazanin" w:eastAsia="IRNazanin"/>
          <w:color w:val="111111"/>
          <w:sz w:val="28"/>
          <w:sz w:val="28"/>
          <w:szCs w:val="28"/>
          <w:rtl w:val="true"/>
          <w:lang w:bidi="fa-IR"/>
        </w:rPr>
        <w:t>خاطر بپرورى؟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آفريدگار توانا، سركشان خودخواه را زود درهم شكند و گردن فرازى را سخت كيفر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و عدل سرلوحه برنامه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با خاندانت به مصر مى روى و ممكن است برخى از مصريان را بيشتر از ديگران دوست بدارى، هرگز در قضاوت و داورى اين گونه تعلقات را مراعات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نكنى و همگان را با نظر مساوى ننگرى بر بندگان خداى ظلم كرده اى و خداوند توانا را به دشمنى خويش برانگيخته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 ستم كند، دشمن خدا خواهد بود و دشمنى با خداوند،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كس كه آفريدگار هستى به خصومتش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كه دست حق بر زمينش زند و عاقبتش را در دو جهان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خود را غافل مپندار كه او هميشه در كمين ستم 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ستم ديدگان را به دقت گوش كن كه خداوند كوچك ترين مظلمه را از بزرگ ترين كس صرف نظر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نيكوترين صفت براى زمامدار چيست؟ آن كه همواره در راه زندگى ميانه رو و معتدل باشد و عدلش مانند ابر رحمت سراسر كشور را در برگيرد و با جديت تمام بكوشد كه زيردستانش را راضى و خشنود سازد و البته از خشم ملت بترس كه نمونه اى از خشم خداوند قهّار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خواست مقربان و نزديكان را فداى مصلحت عموم كن، زيرا خواص هر چه از تو برنجند، هرگز با رنجش توده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چاپلوسان ثناگو را از خود به دور دار، زيرا آنان هميشه طالب نعمت و آسايشند و در روز سختى چه آسان تو را به چنگ بلا سپرده و خود به گرد ديگرى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هنگام نعمت و آسايش پهلوى توست و هنگام بلا مزاحم تو، آن كه عدالت و انصاف تو را دوست ندارد و نامت را به مبالغه و گزاف ياد كند، آن كه در برابر نعمت سپاس نگذارد و در ميدان پيكار سست و هراسان باشد، چنين كسى هر اندازه با تو نزديك باشد، دشمن جان تو و بلاى حكومت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به دور كن چنانچه خدايش از فضيلت انسانيت به دور</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وسايلى كه در اختيار دارى و با تمام قدرتى كه در جان توست، به جلب رضايت عموم و خرسندىِ توده بكوش، زيرا اكثريت نگهبان مملكت و حصار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مردم باش، با شادى آنها شاد شو و در اندوه شان شركت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زيردست بپرهيز كه ديگران را در محضر تو به زشتى ياد كند و در عيب جويى مردم زبان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به دور از عيب نيستند، ولى حق توست كه همچون پدرى مهربان، بر عيوب فرزندان خود پرده بكشى و به شرم سارى آنها رضايت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اسرار پوشيده مردم و در آنچه مربوط به مصالح كشور نيست، كنجكاوى مكن و بر كشف راز مردم حريص مباش، زيرا وظيفه تو حفظ قوانين اجتماع و انتظام مسائل معاشرت در ميان ملت است تا آن حدود كه آشكارا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از خداوند رازپوش انتظار دارى پرده از اسرارت فرو نيندازد، پرده از اسرار مردم فرو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سوى دل شكسته گان دراز كن و آن غمكده هاى ويران را عمران نما و مرمت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هاى شكسته كه از فروغ نشاط و اميد فرح تهى و خاموش است، جمال ابديت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قلب شكسته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كس كه آن سراچه ويران را تعمير كند، كعبۀ مقدس را آبادان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از كار مردم بگشا و اختلافات توده را با احتياطى هر چه تمام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شايسته احترام حق عمومى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فيصله ببخش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مالك اكنون كه پاى بر مسند فرماندارى گذاشته اى، خواه و ناخواه بايد اغراض شخصى و هدف هاى خصوصى را ترك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پست فطرتان كه در گرد فرماندار جديد به سعايت و سخن چينى حلقه مى زنند، مى خواهند قدرت حكومت را وسيله اجراى هدف هاى شخصى خود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وظيفه حكمران آن است كه فتنه انگيزان را از خود به دور دارد و در دعاوى توده با منتهاى دقت و بازجويى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كه سخن چين، به ظاهر خود را اصلاح طلب و حكيم جلوه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نصيحت اين گروه را به گوش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سفارش مى كنم كه از نيت خيرانديشان و عناصر صالح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بخيل مشورت مكن، زيرا او پيوسته از گدايى دم زده و تو را از رادمردى و گشاده دلى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ترسو وجبان را در مجلس شوراى خويش راه مده كه اين عنصر ضعيف هم خود مى ترسد و هم كوشش مى كند تا پايۀ تصميم و اراده اصحاب مشورت را سست و ناچيز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آزمندان همنشين مباش كه اين جماعت همواره سخن از سود شخصى كنند و تو را به ظلم و ستم در راه كسب مال و ذخيره زر، تشويق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بخيل و ترسو و آزمند بر عظمت قدرت خدا اتكا ندارند و از پروردگار خويش همواره بدگمان و آشفته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ترس و حرص نهادهايى است گوناگون، ولى سرچشمه همۀ بدگمانى ها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وزير تو، كسى است كه قبل از تو، و در دوران حكومت اشرار، وزارت آنان را به عهده داشته و در گناهان و تبهكارى هاى آنان شريك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با پذيرفتن اينان آلوده نسازى كه يار گناه كارانند و برادر ستم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 توانى از ميان خردمندان قوم وزيرانى كارآزموده و لايق انتخاب كنى كه دامن شان از خون شهيدان بى گناه پاك است و دست پرهيزكار و پاك شان به مال مستمندان دراز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افراد با تقوا و خيرانديش، در امر مشورت از بدكاران دورۀ پيش، شايسته ترند زيرا نه خون يتيمان خورده اند و نه خونابه از ديدۀ بيوه زنان بيفشانده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ياران تو از آن كسانى تشكيل شوند كه نه ستم كرده اند و نه ستمگر را به دست و زبان كمك و يارى داده 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اصحاب عصمت روح و عفت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تو را روا ندارند و آزار كس نخواهند، تو را در مسائل كشوردارى نيكو كمك كنند و با تو در همه حال يار و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صميمى و دل سوز شوند و در پنهان با دشمنان تو</w:t>
      </w:r>
    </w:p>
    <w:p>
      <w:pPr>
        <w:pStyle w:val="BookText"/>
        <w:rPr/>
      </w:pPr>
      <w:r>
        <w:rPr>
          <w:rFonts w:ascii="IRNazanin" w:hAnsi="IRNazanin" w:eastAsia="IRNazanin"/>
          <w:color w:val="111111"/>
          <w:sz w:val="28"/>
          <w:sz w:val="28"/>
          <w:szCs w:val="28"/>
          <w:rtl w:val="true"/>
          <w:lang w:bidi="fa-IR"/>
        </w:rPr>
        <w:t>پيمان الفت و دوستى نبندند، در ميان وزيران، آن كس را از همه محترم تر بدان كه در حق گويى از همه بى پرواتر و شجاع تر باشد و فرمان خدا و مصالح عموم را بر تملق و چاپلوسى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پرده پيش رود و خيره سر را از آن پرتگاه خطرناك و مهلكه مهيب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كردار ناشايست كشوردار كه با تيره بختى كشور و سقوط دولت همراه هست، مردانه جلوگيرى كند و هوا و هوس تو را در نظر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 توانى با پرهيزكاران بپيوند و در معاشرت عناصر صالح، پايۀ دولت خويش استوار كن، ولى در عين حال فراموش مكن كه آنها هم بشرند و از غرايز پست و وسوسۀ درون به دور نيستند، يعنى در همان حال كه همنشينان دانشمند و باتقواى خود را مى نوازى، بيدار باش تا چشم طمع به دين تو نگشايند و از مقامت سوءاستفاده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بايد دانست كه افراط در مهربانى، مردم را مغرور مى كند و به كبر و نخوت سوق مى دهد تا آنها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كه در حكومت تو، خادم و خائن يك سان باشند، زيرا خادمى كه در ازاى خدمت خود مزد و مرحمت نبيند، دلسرد و بى قيد گردد و خائنى كه جزاى خيانت خود را به حد كمال نيابد، كردار زشت خويش را با جرئت بيشترى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بهترين والى آن كس است كه نسبت به زيردستان خويش صميمى و يك دل باشد و آزار آنها نخواهد و به كارهاى پرمشقت وادارشان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زيردستان خوى برادرى پيش گيرد تا از آنها برادرانه همت و كمك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گاه كه به روى آنان باب راستى و صفا بگشايى، درهاى حقيقت و دوستى به روى تو بگشايند و چون تو را با خود خالص بينند جز خلوص تلافى نكنند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قوانين و سنت هاى نيكويى را كه گذشتگان اين امت به آنها عمل نموده و به وسيله آنها دوستى ها به وجود آمده و در سايۀ آنها ملت اصلاح يافته است، پايمال نكن و از بين مبر و سنت و روش جديدى را كه به گوشه اى از اين سنت ها لطمه اى</w:t>
      </w:r>
    </w:p>
    <w:p>
      <w:pPr>
        <w:pStyle w:val="BookText"/>
        <w:rPr/>
      </w:pPr>
      <w:r>
        <w:rPr>
          <w:rFonts w:ascii="IRNazanin" w:hAnsi="IRNazanin" w:eastAsia="IRNazanin"/>
          <w:color w:val="111111"/>
          <w:sz w:val="28"/>
          <w:sz w:val="28"/>
          <w:szCs w:val="28"/>
          <w:rtl w:val="true"/>
          <w:lang w:bidi="fa-IR"/>
        </w:rPr>
        <w:t>وارد سازد، به وجود نياور كه در اين صورت پاداش نيك از آن كسى خواهد بود كه آن را به وجود آورد و بدبختى و محروميت نصيب تو خواهد گشت كه آن را نقض كرده و پايمال ساخته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 توانى با دانشمندان و علماى پاكدامن معاشر باش و از حكمت حكماى كشور خويش به حد كافى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دانشمندان و ارباب حكمت تو را در تحكيم مبانى مملكت يارى كنند و با نيروى فضيلت و كمال، اختلافات مردم را رفع و پريشانى ها را از ميان ببرند و از پيشينيان سخن گويند، معايب آنها را آشكار و فضايل آنها را تقرير نمايند و اين باعث اصلاح امور سرزمين تو و موجب پايدارى آنچه كه مردم پيش از تو به آن متكى بوده اند،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افراد جامعه از گروه هاى گوناگونى تشكيل يافته اند كه از همديگر بى نياز نيستند و با يكديگر اصلاح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سرباز و سپاهى هستند، عده اى دبيران و نويسندگان امور و جمعى قاضيان عادل و عده اى كارمندان حق و عدالت و گروهى جزيه دهندگان و خراج پردازان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ذمه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بازرگانان و پيشه ورانند و گروهى فروماندگانى تهى دست و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اينها را حق و بهره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همۀ اين گروه ها حدود و مقرراتى وضع فرمود همگان را از بركت قانون مساوات برخوردار كرد و احكام پروردگار هميشه در پيشگاه ما محترم و رفتار پسنديدۀ پيشواى عظيم الشأن ما حضرت محمد بن عبدالله صلى الله عليه و آله تا به دامنۀ محشر، سرمشق امت اسلام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سپاهيان، به فرمان خدا، براى مردم به منزلۀ قلعه هاى استوارى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موجب آراستگى فرمانروايان و باعث عزت دين و وسيلۀ ايمنى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آسودگى و پابرجايى توده تنها به وجود سپاهيان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سپاهيان نيازمند به اموالى هستند كه</w:t>
      </w:r>
    </w:p>
    <w:p>
      <w:pPr>
        <w:pStyle w:val="BookText"/>
        <w:rPr/>
      </w:pPr>
      <w:r>
        <w:rPr>
          <w:rFonts w:ascii="IRNazanin" w:hAnsi="IRNazanin" w:eastAsia="IRNazanin"/>
          <w:color w:val="111111"/>
          <w:sz w:val="28"/>
          <w:sz w:val="28"/>
          <w:szCs w:val="28"/>
          <w:rtl w:val="true"/>
          <w:lang w:bidi="fa-IR"/>
        </w:rPr>
        <w:t>خداوند از خراج براى آنان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اموال، وسايل جهاد با دشمن را فراهم مى نمايند و در ديگر احتياجات خود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دو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و متصدى وصول خراج، به قاضيان و عاملان و دبيران است كه قاضيان، معاملات و عقود مورد احتياج مردم را به استوارى به سامان رسانند، و عاملان تأمين منافع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حفظ امنيت ميان مردم بنمايند و خراج را وصول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نويسندگان و دبيران آنچه را مربوط به عامه مردم است، يا اختصاص به خود والى دارد، بنويسند و در اين امر مورد اعتماد والى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پايدارى همۀ اين صنوف به وجود بازرگانان و صنعت گران است كه اين طبقه گرد يكديگر برآيند و براى سودبردن خود بازارها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احتياجات مردم را به آن اندازه كه از ديگران ساخته نيست،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بى نوا و حاجت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آنان مساعدت و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هر يك از اينان دستورى داده و به عهده والى است كه حق هر كدام را، به آن مقدار كه نياز دارد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سعى و كوشش و استعانت از خداوند است كه والى مى تواند وظيفه خود را به حق و شايستگى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پيروى از حق استوار نمايد و در راه حق چه بر او آسان بگذرد چه دشوار باشد، شكيبايى را پيشه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فرماندهى سپاه را به كسى ده كه به نظر تو، بيش از ديگران مطيع اوامر خداوند و رسول و امام بوده و نسبت به اجراى آن دل سوزتر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پاكدامن تر و بردبارتر از سايرين است، زود خشمگين نمى شود، و اگر مقصر پوزش خواست مى پذيرد و آرامش خاطر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ضعيفان مهربان و از زورگويان دورى مى گزيند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كار، او را برنيانگيزد و سست عنصرى، او را از كار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اينها داراى تبارى بلند و خاندانى شريف و سابقه اى نيكو بوده و بزرگوار، دلير و بخشنده باشد كه دارندگان اين خصال مجموعه اى از جوان مردى و نيكوكارى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چنين كسانى را برگزيدى، چون پدرى مهربان به امور آنان رسيدگى كن و آنچه در تقويت و تأمين مايحتاج آنان مصرف مى كنى، به نظرت بزرگ نيايد و نيز هيچ توجهى را نسبت به ايشان كوچك مدان، هر قدر هم ناچيز باشد، زيرا همين هاست كه باعث مى شود سپاهيان، خيرخواه تو باشند و دربارۀ تو گمان نيك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اتكاى اين كه كارهاى مهم آنان را انجام داده اى، از انجام كارهاى كوچك غفلت مورز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جاى خود براى ايشان ضرورت دارد، به لطف هاى كوچك تو نيازمندند همان طور كه از لطف هاى مهم و بزرگ تو بى نياز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فرماندهان، آن را برگزين و به خود نزديك گردان كه به افراد سپاه به يك چشم نگاه كند، و يارى و احسان او نسبت به ايشان يكنواخت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به آنان نيكى و بخشش كند كه كفاف احتياجات خود و خانواده شان را بدهد و با فكرى آشفته و ناراحت با دشمن روبه رو نگردند و آسوده خاطر و يك دل به جهاد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آنان مهربان باشى، ترديدى نيست كه دل هاى آنان نسبت به تو مهربان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مايۀ سرافرازى و چشم روشنى واليان، اين است كه در همه جا عدالت حكمفرما باشد و مردم مهر خود را نسبت به والى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مهر و علاقه در صورتى بروز مى كند كه در سينۀ آنان كينه والى نهان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خيرخواهى مردم وقتى ثابت مى گردد كه دور والى را بگيرند و او را از گزند محافظت نمايند، نه اين كه فرمانروايى او را بر خود سنگين شمارند، و آرزو كنند هر چه زودتر سپرى 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آرزوهايشان را برآورده ساز و پيوسته آنان را بستاى، كارهاى بزرگ و رنج هايى كه هر كس متحمل شده در نظر داشته باش و مقابل ديگران بازگو كن، زيرا اين امر دلاوران را به شوق مى آورد و آنان را كه خوددارى مى كنند، به كار و كوشش تحريك و تحريص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را كه رنجى متحمل شده است، در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كسى را به غير او نسبت مده و همان مقدار كه زحمت كشيده و در راه تو فعاليت كرده، قدر بدان، نه اين كه مقدارى از رنج او را نديده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عالى مقام و داراى تبارى بلند، رنج كمى متحمل شد، علو مقام او باعث نشود كار كوچك وى را بزرگ جلوه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اگر مرد گمنامى كار بزرگ و ارزنده اى انجام داد، گمنامى او سبب كوچك شمردن كار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گرفتار مشكلاتى شدى كه تو را رنج مى دهد يا امرى بر تو مشتبه شد، به خدا و رسول رجوع كن، چه خداوند درباره قومى كه خواستار راهنمايى آنان بوده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ايّهاالذين آمنوا اطيعو الله و اطيعوا الرسول و اولى الامر منكم فان تنازعتم فى شىء فردّوه الى الله و الرسول</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به خدا آورده ايد، خدا و رسول و متصدى امر خود را فرمان بريد، سپس اگر در امرى ميان تان نزاع و اختلاف افتاد، آن را به خدا و رسول واگذار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به خدا توجه به آيات محكم و صريح قرآن و واگذارى به رسول، توجه به سنن و احاديث پيغمبر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همه در آن متفقند و در نسبت آنها به آن حضرت اختلافى نيست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قضاوت و داورى در ميان مردم، كسى را انتخاب كن كه به عقيدۀ تو، بهترين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مشقات او را در تنگنا قرار ندهد و طرفين دعوى باعث ناراحتى وى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لغزشى كرد زود متوجه شود، نه اين كه مدتى به اشتباه خود ادامه دهد و چون حق را شناخت براى او فرق نكند و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جهت درستى و علو همت، متوجه دون همتى و طمع ورزى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 تعمق و غور كند و به توجه سطحى اكتفا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شبهه ناك باز ايستد تا حقيقت بر او كشف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درخواستن دليل از طرفين اصرار ورزد و از مراجعه به طرفين دعوى هيچ گاه دلتنگ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حقيقت بسيار شكيبا باشد و به محض اين كه حق آشكار شد، حكم قطعى بدهد و دعوى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چاپلوسى در وى اثر نكند و او را خفيف نسازد و هر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تشويق نمايند، زير بار نرود و به سوى آنان كشيده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چنين كسانى با اين صفات به ندرت يافته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را با اين شرايط و خصال به شغل قضاء گماردى، مرتب كار او را زير نظر بگير و بازرسى كن، و به اندازه اى به او حقوق بده كه همۀ نيازمندى هايش را برطرف سازد و از مردم بى نياز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وى را آن قدر بالا ببر كه ديگر نزديكان تو به خود حق ندهند تا از او نزد تو سخن چينى كنند و وى مطمئن باشد كه هيچ گاه غافل گير نمى شود، و كسى قدرت بدگويى از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امور به طور دقيق و عميق نظر كن، زيرا كه پيش از تو، حكومت در پنجه اشرار بود كه هوا و هوس خويش را در آن به كار مى بردند و مى خواستند آن را وسيله دنياطلبى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قاضيان، در كار عاملان و كارمندان خود تأمل كن و آنان را بيازماى سپس به كارشان بگمار، و در اين امر ميل و توجه شخصى، استبداد و خودخواهى، سفارش و توصيۀ دوستانت را اعمال مكن، زيرا انتخاب عامل از روى ميل و خودخواهى، مجموعه اى از ستم ها و خيانت هاست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كارمندان، آن را برگزين كه داراى تجربه، و متصف به شرم و منسوب به خاندان هاى شريف و در اسلام داراى سوابقى نيك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اخلاق شان نيكوتر، شرافت شان بيشتر و توجه شان از روى عزت نفس و بدون طمع 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حقوق كافى به آنان بپرداز، چه اين امر ايشان را قادر مى سازد كه وضع خود را اصلاح</w:t>
      </w:r>
    </w:p>
    <w:p>
      <w:pPr>
        <w:pStyle w:val="BookText"/>
        <w:rPr/>
      </w:pPr>
      <w:r>
        <w:rPr>
          <w:rFonts w:ascii="IRNazanin" w:hAnsi="IRNazanin" w:eastAsia="IRNazanin"/>
          <w:color w:val="111111"/>
          <w:sz w:val="28"/>
          <w:sz w:val="28"/>
          <w:szCs w:val="28"/>
          <w:rtl w:val="true"/>
          <w:lang w:bidi="fa-IR"/>
        </w:rPr>
        <w:t>كنند و هيچ گاه به فكر برداشت از اموالى كه در اختيارشان هست برنيايند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جواب قاطعى است در مقابل آنان، هرگاه به مخالفت با تو برخيزند يا در امانت خيانت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دقت، كارهاى ايشان را رسيدگى كن و بازرسان مخفى كه به تو راستگو و وفادار باشند، براى بررسى اعمال آنان بفرست، چه اين بازرسى نهانى، ايشان را به امانت دارى و مدارا با مردم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ياران و كاركنان خود باش، هرگاه يكى از آنان مرتكب خيانتى شد و گزارش هاى متعدد بازرسان مخفى اين خيانت را تأييد كرد، همين براى تو كافى است و احتياج به شاهد ديگرى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كيفر اعمالش برسان و به اندازه خيانتى كه كرده، مجازاتش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را خوار و خيانتش را برملادار، و ننگ كار زشت را چون قلاده اى به گردنش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خراج را آن طور رسيدگى كن كه اهل خراج و دهقانان را به صلاح آرد، زيرا با درست شدن و مرتب شدن امر خراج و خراج گزار، كار ساير مردم اصلاح پذيرد و سامان يافتن كار ديگران، بستگى به اصلاح كار خراج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همه مردم وابسته به خراج و كسانى هستند كه ماليات مى پردازند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تو به آبادانى اراضى، بيشتر از توجه تو به دريافت ماليات باشد، زيرا با آبادبودن زمين مى توان خراج مطالبه كرد، و هر كس از زمين غيرآباد خراج طلب كند، كشور را ويران و بندگان خدا را نابود مى سازد، و فرمانروايى او به زودى سپرى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خراج گزاران از سنگينى خراج ناليدند، يا از پيدايش آفات زمينى و آسمانى و قطع آب يا نيامدن باران و يا افتادن سيل در زراعت يا كم آبى شكايت كردند، به اندازه اى كه كارشان اصلاح شود، به آنان تخفيف بده و از خراج شان كم كن و البته اين تخفيف به نظر تو سنگين نيايد، زيرا آن ذخيره اى است كه به تو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بدين وسيله شهرها آباد مى شود و اين خود موجب آراستگى فرمانروايى والى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توجه آنان را نسبت به خود جلب مى كنى، و از مشاهدۀ آثار دادگرى خود شادمان مى شوى، و مى توانى بين آسايش و نيرويى كه به آنان بخشيدى، اعتماد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آنچه از عدالت خواهى و مداراى خود، ايشان را برخوردار كردى، تكيه داشته باشى، چه بسا پيش آمدهاى ناگوار و دشوارى بشود كه رعايا پشتيبان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دل و جان آنان از تو خشنود است، و با طيب نفس و جان و دل آن را تحمل مى نمايند و آن گاه كه زمين آباد گردد، اين تخفيف جبران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ويرانى زمين، از خوارى و مسكينى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زبونى مردم، معلول طمع ورزى واليان و توجه آنان به جمع مال و انباشتن كيسه است، و اين كه فرمانروايى خود را موقتى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خواهند در اين مدت كوتاه تا مى توانند جيب خود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گذشتگان هم عبرت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دبيران و نويسندگان خود دقت كن، بهترين ايشان را به كارهاى خود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سرى و اسرار جنگى را به نويسنده اى واگذار كن كه خصال نيكو در او بيشتر از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هرگاه به او نيكى كردى و مقامش را بالا بردى خود را گم نكند، و غرور مقام باعث نشود كه در حضور ديگران با سخن تو مخالفت بنمايد، و نيز غفلت و عدم اطاعت او موجب نشود نامه هاى كارمندان را كه به نام تو مى رسد به موقع به تو عرضه ندارد، يا در پاسخ نامه هايى كه بايد به طور شايسته از طرف تو بدهد،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اى كه اگر از طرف تو و به نفع تو پيمانى بست و عقدى استوار كرد، سست و كم مايه نباشد، و هرگاه پيمانى به زيان تو بود بتواند آن را فسخ نمايد و از بين ببرد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كاتبان را نبايد تنها از روى حسن ظن و آرامش خاطر و اعتماد خود برگزينى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به انواع مختلف تظاهر به حسن خدمت مى كنند و امر را بر والى مشتبه مى سازند، در حالى كه نه خيرخواهند، نه امين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آنان را بيازمايى و سابقه خدمتشان را در نظر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خدمتى كه به واليان صالح پيش از تو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ايشان كسى را برگزينى كه عامه مردم به او حسن نظر دارند و تأثير نيكى در ميان</w:t>
      </w:r>
    </w:p>
    <w:p>
      <w:pPr>
        <w:pStyle w:val="BookText"/>
        <w:rPr/>
      </w:pPr>
      <w:r>
        <w:rPr>
          <w:rFonts w:ascii="IRNazanin" w:hAnsi="IRNazanin" w:eastAsia="IRNazanin"/>
          <w:color w:val="111111"/>
          <w:sz w:val="28"/>
          <w:sz w:val="28"/>
          <w:szCs w:val="28"/>
          <w:rtl w:val="true"/>
          <w:lang w:bidi="fa-IR"/>
        </w:rPr>
        <w:t>مردم گذاشته باشند، كسى كه به امانت دارى و درستى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كردى، معلوم است كه مطيع خدا و رسول و امامت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هر يك از كارهاى خود، يكى از آنان را بگمار، تا مغلوب كارهاى بزرگ نشود و بسيارى كارها، باعث پريشانى او نگردد و هر نقصى كه در نويسندگانت باشد و تو نديده بگيرى، آن نقص به گردن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بازرگانان و صنعت گران را بنما و به عمّال خود دستور ده كه به آنان نيكى كنند، خواه افراد اين صنف در يك جا مقيم باشند، و اموال خود را براى تجارت و دادوستد به شهرهاى ديگر بفرستند و خواه خود به كسب اشتغال داشته و با دست خود احتياجات مردم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منشأ و سبب سودهايى هستند كه به مردم و كشور مى رسد، و همين ها هستند كه منفعت را از نقاط دوردست، از خشكى و دريا، كوه و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جاهايى كه مردم نمى توانند در آن گرد آيند و جرئت رفتن به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جلب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بازرگانان و صنعت گران مردمى آرام و صلح جو هستند كه هيچ گاه خطر نافرمانى و ايجاد فتنه در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اين طبقه را چه در مركز فرمانروايى خود، و چه در شهرهاى اطراف، به دقت رسيدگى كن و به آنان توجه داشته باش</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صفات نيكى كه دربارۀ بازرگانان گفته شد، بسيارى از ايشان در دادوستد سخت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بخيل اند، و نيز احتياجات و مواد خوراكى مردم را احتكار</w:t>
      </w:r>
      <w:r>
        <w:rPr>
          <w:rStyle w:val="FootnoteAnchor"/>
          <w:rtl w:val="true"/>
        </w:rPr>
        <w:footnoteReference w:id="119"/>
      </w:r>
      <w:r>
        <w:rPr>
          <w:rFonts w:ascii="IRNazanin" w:hAnsi="IRNazanin" w:eastAsia="IRNazanin"/>
          <w:color w:val="111111"/>
          <w:sz w:val="28"/>
          <w:sz w:val="28"/>
          <w:szCs w:val="28"/>
          <w:rtl w:val="true"/>
          <w:lang w:bidi="fa-IR"/>
        </w:rPr>
        <w:t>مى نمايند؛ در خريد و فروش زورگو هستند كه اين اعمال براى عامه مردم زيان آور، و براى واليان عيب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از احتكار جلوگيرى كن، چه</w:t>
      </w:r>
    </w:p>
    <w:p>
      <w:pPr>
        <w:pStyle w:val="BookText"/>
        <w:rPr/>
      </w:pPr>
      <w:r>
        <w:rPr>
          <w:rFonts w:ascii="IRNazanin" w:hAnsi="IRNazanin" w:eastAsia="IRNazanin"/>
          <w:color w:val="111111"/>
          <w:sz w:val="28"/>
          <w:sz w:val="28"/>
          <w:szCs w:val="28"/>
          <w:rtl w:val="true"/>
          <w:lang w:bidi="fa-IR"/>
        </w:rPr>
        <w:t>رسول خدا صلى الله عليه و آله هم احتكار را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بايد آسان و از روى عدالت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اجناس بايد طورى باشد كه به فروشنده و خريدار زيانى وارد نيايد، و هرگاه پس از اين كه از احتكار نهى كردى، كسى مرتكب آن شد، او را عقوبت كن و به كيفر عملش برسان، ولى در مجازاتش زياده 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نظر داشته باش و در رعايت حال گروه بينوايان، از خدا بترس، آنها بيچارگان و مسكينان و نيازمندان و كسانى اند كه در شدت فقر به سر مى برند و گرفتار بيمارى هاى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افرادى يافته مى شوند كه از ديگران درخواست يارى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هم وجود دارند كه با وجود شدت احتياج، زبان سؤال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حق هر يك را آن طور كه خدا خواسته نگهدارى و به آنها برسانى، براى افراد اين طبقه، قسمتى از بيت المال و قسمتى ديگر از محصولات زمين هايى كه متعلق به مسلمانان است اختصاص ده و اين امر را در تمام نواحى و شهرها رعايت كن، زيرا همان حقى كه افراد نزديك به تو يا ساكن در مقر فرمانروايى والى دارند، افراد دوردست و دور از تو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تفاوتى نيست، تو موظفى حق هر يك را رعايت كنى، خواه دور باشد، خواه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غرور فرمانروايى باعث شود كه از اين طبقه غفلت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مهم را استوارسازى ولى به امور جزئى توجهى نكنى، از تو پذيرفته نخواهد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گاه اهتمام و توجه خويش را از اين طبقه بر مگردان و چهرۀ خود را از روى خودپسندى، از آنان برمتاب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بى نوا كسانى هستند كه چون در چشم ها كوچكند و اطرافيان تو به نظر حقارت به آنان نگاه مى كنند، به تو دسترسى ندارند، اينان را فراموش مكن و به وضعشان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از افراد مورد اعتماد خود كسى را كه از خدا بترسد و متصف به فروتنى و تواضع باشد، به كار ايشان اختصاص ده، تا وضع و حال شان را به تو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طورى با آنان رفتار كن و دستور ده كه در روز حساب، خدا عذر تو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بيشتر از ديگر طبقات، نيازمند</w:t>
      </w:r>
    </w:p>
    <w:p>
      <w:pPr>
        <w:pStyle w:val="BookText"/>
        <w:rPr/>
      </w:pPr>
      <w:r>
        <w:rPr>
          <w:rFonts w:ascii="IRNazanin" w:hAnsi="IRNazanin" w:eastAsia="IRNazanin"/>
          <w:color w:val="111111"/>
          <w:sz w:val="28"/>
          <w:sz w:val="28"/>
          <w:szCs w:val="28"/>
          <w:rtl w:val="true"/>
          <w:lang w:bidi="fa-IR"/>
        </w:rPr>
        <w:t>رسيدگى و عدالت و انصافند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حق هر يك، آن گونه باش كه عذرت در درگاه حق مقبول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وضع يتيمان و سالخوردگان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راهى در زندگى ندارند، و اهل گدايى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حقوق بر واليان، سنگين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باشد كه انجام اين وظايف را خداوند بر افرادى سبك و آسان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او طلب عافيت كردند و خود را شكيبا ساختند، و به دوستى وعده حق دربارۀ خودشان اعتماد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اوقات خود را به حاجت مندان اختصاص ده كه خود شخصاً به كار آنان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در يك مجلس عمومى كه همه بتوانند به آن وارد شوند،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براى خاطر خدايى كه تو را خلق كرده، با مردم فروتن باش، نگهبانان و سپاهيان را از خود دور كن، تا هر كسى سخنى دارد بدون ترس و لكنت زبان با تو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خدا صلى الله عليه و آله چندين بار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ميان آنان، ضعيف نتواند بدون واهمه و گرفتگى زبان، حقش را از قوى بگيرد، هرگز روى پاكى و رستگارى را نخواهد ديد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تتعتع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سخن گفتن عاجز ماند و زبانش به لكنت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مجلس و شكوه و تشريفات آن طورى نباشد كه ستمديدگان مرعوب گردند، و از سخن گفتن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در اين مجلس، بايد تندخويى و درماندگى ارباب رجوع را تحمل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نشوى و سنگدلى و خودخواهى را از خود دورنمايى، تا خداوند رحمت همه جانبۀ خود را برتو بفرستد و پاداش فرمانبرى تو را بدهد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عطا مى كنى با گشاده رويى باشد، و اگر امكان بر آوردن حاجت نيست، با لطف و مهربانى عذر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است كه ناچار خود بايد انجام دهى،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دستورها به بخشداران اطراف كه نويسندگانت از نوشتن آنها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جواب مقتضى دادن به درخواست هاى مردم در همان روزى كه درخواست را دريافت كرده اى، چه بر همكاران تو دشوار است كه همان روز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كار همان روز را انجام ده، چه كارهاى هر روز به همان روز تعلق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اوقات خود را به انجام وظايف خويش نسبت به خداوند اختصاص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هرگاه نيت انسان درست باشد و باعث به صلاح آمدن كار مردم بشود، تمام اوقات به خدا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وقتى كه با نيت خير، در راه آسايش خلق خدا قدمى در آن برداشته شود، اختصاص به خدا دارد و عبادت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فرايض را كه خاص خداوند است، در ساعاتى انجام دهى كه به خداوند و دين خود اختصاص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شب و روز فريضه هاى خدا را به 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قصد قربت انجام مى دهى، كامل و بدون خدشه و دور از عيب و ريا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جسم و بدنت در اين راه در رنج و زحمت قرار گيرد، تحمل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نماز جماعت مى ايستى حد وسط را نگاهدار، نه آن قدر طول بده كه مردمان از نماز جماعت برمند، و نه آن قدر شتاب كن كه به اركان نماز لطمه اى وارد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بين مردمى كه به تو اقتدا كرده اند، افراد بيمار و ناتوان باشند، يا كسانى كه كار فورى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صلى الله عليه و آله مرا به يمن مى فرستاد،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چگونه بخوانم؟ فرمود ضعيف ترين ايشان را در نظر بگير، و مانند او نماز بخوان و به مؤمنان مهربان باش</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كه ميان خود و مردم پرده بكشى و مدتى طولانى خود را از آنان نهان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نهان بودن والى از مردم، نوعى سخت گيرى است و نيز باعث كم اطلاعى او از كارها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چون در پرده باشند، از بيرون بى اطلاع مى مانند، و در نتيجه، امور بزرگ در نظرشان كوچك، و امور كوچك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زشت و زشت،</w:t>
      </w:r>
    </w:p>
    <w:p>
      <w:pPr>
        <w:pStyle w:val="BookText"/>
        <w:rPr/>
      </w:pPr>
      <w:r>
        <w:rPr>
          <w:rFonts w:ascii="IRNazanin" w:hAnsi="IRNazanin" w:eastAsia="IRNazanin"/>
          <w:color w:val="111111"/>
          <w:sz w:val="28"/>
          <w:sz w:val="28"/>
          <w:szCs w:val="28"/>
          <w:rtl w:val="true"/>
          <w:lang w:bidi="fa-IR"/>
        </w:rPr>
        <w:t>خوب جلوه مى كند و حق و باطل مخلوط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يك انسان معمولى است كه نمى داند مردم چه چيزهايى را از او نهان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نيز نشانه هاى آشكارى ندارد كه بتوان آن را از باطل تشخيص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آزمايش و دورانديشى مى توان به آن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دو حال خارج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عادت به بذل و بخشش دارى كه در اين صورت دليل ندارد كه در راه اداى حق مردم يا عمل جوانمردانه خود رو نهان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محروم كردن مردم و خوددارى از احسان عادت كرده اى؛ در اين صورت نيز در پرده بودن معنا ندارد، زيرا مردم در نتيجۀ روبه رو شدن با تو، به اخلاقت پى مى برند و از برآمدن حاجت شان نااميد مى گردند، و به زودى از تو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اينها، بيشتر مراجعات مردم به تو در امورى است كه هزينه اى براى تو ندارد، از قبيل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از ستمگرى مى كنند، يا درخواست انصاف در معامله اى را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والى كسانى هستند كه به او نزديكند يا خويشاوند وى هستند، و به اين جهت مستبد و خودخواهند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تعدى به طرف مردم دراز مى كنند و در دادوستد بى انصافى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موجبات ستمگرى ها را از ميان ببرى، از ايشان مؤاخذه كنى و دست شان را از تصرف در شئون مردم كوتاه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زمينى را تيول خويشان و نزديكان خود مساز و نبايد هيچ يك از آنان به طمع افتد كه تو زمين و مزرعه اى را به ملكيت آنها درآورى، و بدين سبب به املاك مجاور تعدى كند و جلو آب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كارى كه بايد با همسايگان به طور مشترك انجام دهد، يا خرجى كه بايد ميان همه تقسيم شود، به آنان تحميل كند كه خوشى و سود اين عمل را او ببرد، و زيان و عيب آن در دنيا و آخرت بر تو برسد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با هركس هست، چه دور و چه نزديك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كه مربوط به</w:t>
      </w:r>
    </w:p>
    <w:p>
      <w:pPr>
        <w:pStyle w:val="BookText"/>
        <w:rPr/>
      </w:pPr>
      <w:r>
        <w:rPr>
          <w:rFonts w:ascii="IRNazanin" w:hAnsi="IRNazanin" w:eastAsia="IRNazanin"/>
          <w:color w:val="111111"/>
          <w:sz w:val="28"/>
          <w:sz w:val="28"/>
          <w:szCs w:val="28"/>
          <w:rtl w:val="true"/>
          <w:lang w:bidi="fa-IR"/>
        </w:rPr>
        <w:t>خويشاوندان و نزديكانت است صبر را پيشه خودساز، و در جايى كه رعايت حق بر تو سنگين است عاقبت آن را كه بسيار پسنديده است، بجوى و در نظر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گمان كردند كه تو در موردى ظلم كرده اى، عذر خود را آشكارا به آنان بگو، و بدين وسيله گمان بد ايشان را از خود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 تمرين عدالت خواهى تو، هم ارفاق و مهربانى بر مردم و يك نوع بيان عذرى است كه نتيجۀ آن اقامۀ حق است كه مورد علاقه و هدف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دشمن دست آشتى به سوى تو دراز كرد، چنانچه خشنودى خدا را در آن مى بينى،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موجب آسايش سپاهيان و آرامش خاطر تو و مردم و امنيت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هوش باش كه دشمن پس از آشتى نيرنگ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دشمن خود را به انسان نزديك مى كند تا وى را غافل گير نمايد، در اين مورد احتياط را از دست مده، و حسن ظن را به كلى از خود دور ساز</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ميان خود و دشمن پيمانى بستى يا چيزى به عهده گرفتى، به عهد و پيمان خود وفادار باش، و به اين وسيله آن را حفظ نما و با امانت دارى، ذمه خود را رعايت بكن و حتى جان را در گرو حفظ عهد و پيمان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فريضه هاى خداوندى هيچ چيز مانند بزرگداشت وفاى به عهد مورد توجه مردم نيست، و با اختلافى كه در آراء و انديشه هاى ايشان وجود دارد، همه در اين امر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توجه به اهميت وفاى به عهد، اختصاص به مسلمانان ندارد، مشركين نيز به آن توجه داشتند و بر خود انجام آن را لازم مى دانستند، زيرا نتايج شوم عهدشكنى را آزموده بودند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بنابراين در آنچه به ذمه دارى نيرنگ و حيله به كار مبر و در آنچه به عهده گرفته اى خيانت روامدار و با دشمن خود نيز خدعه به كار مبر، زيرا تنها جاهلان و بدبختان هستند كه جرئت نافرمانى خدا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پيمان خود را به منزلۀ حريم</w:t>
      </w:r>
    </w:p>
    <w:p>
      <w:pPr>
        <w:pStyle w:val="BookText"/>
        <w:rPr/>
      </w:pPr>
      <w:r>
        <w:rPr>
          <w:rFonts w:ascii="IRNazanin" w:hAnsi="IRNazanin" w:eastAsia="IRNazanin"/>
          <w:color w:val="111111"/>
          <w:sz w:val="28"/>
          <w:sz w:val="28"/>
          <w:szCs w:val="28"/>
          <w:rtl w:val="true"/>
          <w:lang w:bidi="fa-IR"/>
        </w:rPr>
        <w:t>امنى ميان مردم قرار داده كه به طور تساوى از آن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رحمتى است از او نسبت به بندگانش كه در سايه آن به كارهاى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فساد و خدعه و فريبى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پيمانى كه با دشمن مى بندى قابل تأويل نباشد كه بتوان آن را به معناى ديگرى برگردانيد و هرگاه پس از استوار ساختن پيمان، دشمن به سخن قابل توجيهى متوسل شد و خواست برخلاف نظر تو آن را معنا كند، نپذير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در پيمانى كه بسته اى خود را در تنگنا ديدى و فسخ آن را بر خود لازم دانستى، باز هم براى رهايى خود به جمله هاى قابل توجيه متوسل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مضيقه اى كه اميد گشايش در آن دارى و منتظر پايان نيك آن هستى، شكيبا باشى بهتر از اين است كه متوسل به خدعه اى شوى كه از عاقبت بد آن بيمناك مانى، و مورد بازخواست خداوند قرار گيرى، و نتوانى از خدا بخواهى كه تو را از اين بازخواست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كه خونى را كه خداوند ريختن آن را حرام كرده، 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ريختن خون ناحق، باعث دشمنى خدا و از ميان رفتن نعمت و سپرى شدن مدت فرمانروايى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حساب، نخستين چيزى كه از طرف خداوند مورد پرسش قرار مى گيرد، خون هاى بى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درصدد برميا كه با خون بى گناهان، فرمانروايى خود را استوار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نه فقط حكم روايى تو را تقويت نمى كند، بلكه موجب ضعف و سستى آن مى گردد و باشد كه باعث زوال و انتقال آن به ديگرى بشود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طور عمد انسانى را بكشى، عذر تو را نه خدا مى پذيرد و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قتل عمد، قاتل بايد به قصاص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 كردى و بدون قصد كسى را كشتى، مثل اين كه خواستى كسى را با تازيانه يا شمشير يا دست ادب كنى، اما او درگذشت نبايد نخوت و خودخواهى تو سبب شود كه ديۀ مقتول را به اولياى او نپردازى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كه خودپسند باشى و به آنچه از خودپسنديده اى اعتماد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اين كه دوستدار چاپلوسى باشى و بخواهى مردم تو را بسيار بستايند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موارد، فرصت هاى مناسبى است براى شيطان كه نيكى نيكوكاران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زنهار كه بر مردم منت گذارى و بخواهى خدمت خود را به رخ آنان بكشى، يا كار خود را از آنچه هست بيشتر بنمايى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وعده اى به مردم بدهى ولى به آن وعده عمل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 نيكى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جلوه دادن خوبى، نور حق را برطرف مى سازد و خلف وعده موجب دشمنى خدا و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بزرگى است نزد خدا كه بگوييد آنچه را نمى كنيد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زنهار از شتابزدگى در كارها پيش از آن كه وقت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سستى در كار، هنگامى كه امكان انجام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لجاجت و پافشارى در كارى كه راه صواب از خطا در آن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زنهار از انجام ندادن كارى كه درست بودن آن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 را در جاى خود قرار ده، و در وقت خود آن را به انجام 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زنهار از انحصارطلبى و به خود اختصاص دادن آنچه همه در آن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 امور خود را برگزينى يا از عمل خلافى كه پاره اى از عمالت مرتكب مى شوند و همۀ مردم مى دانند، تجاهل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اين عمل هستى و به زودى پرده ها كنار مى رود و داد مظلوم را از تو مى گيرند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غضب خوددار باش؛ هم چنين مواظب تندخويى و دست افكنى و تيزى</w:t>
      </w:r>
    </w:p>
    <w:p>
      <w:pPr>
        <w:pStyle w:val="BookText"/>
        <w:rPr/>
      </w:pPr>
      <w:r>
        <w:rPr>
          <w:rFonts w:ascii="IRNazanin" w:hAnsi="IRNazanin" w:eastAsia="IRNazanin"/>
          <w:color w:val="111111"/>
          <w:sz w:val="28"/>
          <w:sz w:val="28"/>
          <w:szCs w:val="28"/>
          <w:rtl w:val="true"/>
          <w:lang w:bidi="fa-IR"/>
        </w:rPr>
        <w:t>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از اين خطرات محفوظ بمانى، در موقع خشم، سخن تندى بر زبان جارى مكن و خاموش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اين مواقع، سطوت خود را به تأخير انداز، تا غضب آرام گيرد و اختيارت را در دست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خوى هنگامى در تو استوار مى شود كه روز بازگشت به خدا را يادآورى و از اين يادآورى، بسيار انديشناك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بايد روش پيشينيان خود را به ياد آورى و ببينى كه چگونه از روى عدالت حكم مى كردندو چه رسم پسنديده اى داشتند؟ هم چنين متذكر دستور و سخن پيغمبر صلى الله عليه و آله يا فرايضى كه خداوند در قرآن قرار داده باشى، و آنچه را از طرز كار ما ديده اى سرمشق خود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به تو سفارش كرده ام در اين عهدنامه، و وثيقه محكمى كه براى خود در آن گرفته ام، بكوش تا در گرداب پيروى از هواى نفس غرق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 خواهم كه با رحمت وسيع خود و قدرتى كه به هر كار و انجام هر نيازى دارد، مرا و تو را به آنچه مورد رضاى اوست موفق بدارد، تا در مقابل اعمال خود و عذرمان نزد او و خلقش روشن و پذيرفته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نام ما را به نيكى برند و اثر نيكى از ما در شهرها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بر ما تمام و كامل كند و كرامت و لطفش را چند برابر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ما را با سعادت و شهادت قرين سازد كه بازگشت همه ما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بسيار بر پيغمبر و خاندان پاك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زودى بعضى از اوامر و وصاياى على بن ابى طالب را بر اين عهدنامه خواهيم افزود كه امام رهنمود بزرگ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تكميل نموده و تحكيم مى بخشد و با گرمى و محبت ما را به سوى آن مى برد و اين در بخش منتخباتى از</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و طرز فكر امام، در جاى خود، خواهد آمد و اكنون بايد به بحث هايى بپردازيم كه شامل مفاهيم انسانيت، از نظر همه متفكران قرون و امام على،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مقايسه اى كنيم ميان مبادى و اصول انقلاب بزرگ فرانسه و بين مبادى و اصولى كه انقلاب على بن ابى طالب آنها را از خود به يادگار گذاشته است</w:t>
      </w:r>
      <w:r>
        <w:rPr>
          <w:rFonts w:eastAsia="IRNazanin" w:cs="IRNazanin"/>
          <w:color w:val="111111"/>
          <w:sz w:val="28"/>
          <w:szCs w:val="28"/>
          <w:rtl w:val="true"/>
          <w:lang w:bidi="fa-IR"/>
        </w:rPr>
        <w:t>!</w:t>
      </w:r>
      <w:bookmarkStart w:id="191" w:name="pg9247_108743"/>
    </w:p>
    <w:p>
      <w:pPr>
        <w:pStyle w:val="Heading3"/>
        <w:numPr>
          <w:ilvl w:val="2"/>
          <w:numId w:val="1"/>
        </w:numPr>
        <w:rPr/>
      </w:pPr>
      <w:bookmarkStart w:id="192" w:name="__RefHeading___Toc4338716_2870459653"/>
      <w:bookmarkStart w:id="193" w:name="_Toc70"/>
      <w:bookmarkEnd w:id="191"/>
      <w:bookmarkEnd w:id="192"/>
      <w:r>
        <w:rPr>
          <w:rtl w:val="true"/>
        </w:rPr>
        <w:t>اعلاميه جهانى حقوق بشر</w:t>
      </w:r>
      <w:bookmarkEnd w:id="193"/>
    </w:p>
    <w:p>
      <w:pPr>
        <w:pStyle w:val="Heading4"/>
        <w:numPr>
          <w:ilvl w:val="3"/>
          <w:numId w:val="1"/>
        </w:numPr>
        <w:rPr/>
      </w:pPr>
      <w:bookmarkStart w:id="194" w:name="__RefHeading___Toc4338718_2870459653"/>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در برنامه و دستور على چيزهايى خواهيد يافت كه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هرجا كه قدم نهاد و در هر مقامى كه سخن گفت و هردم كه برق شمشيرش همراه پرتو خورشيد درخشيدن گرفت، پرده هاى استبداد را دريده، شكل هاى گوناگون استثمار و خودپرستى را از بين برد، اساس ظلم و ستم را برافكند و زمين را هموار ساخت تا بتوان آسان بر آن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مطالبى كه ما بيان كرديم، بى شك در نزد خواننده محترم تصوير روشن و آشكارى از حقوقى كه على بن ابى طالب براى انسان قائل بود و آن را بدون هيچ گونه ابهام و پرده پوشى و پيچيدگى بيان مى داشت، ترسيم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تلخيص آن مطالب در اين فصل، خواننده را از بررسى و توضيح مجدد بى نياز مى سازيم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براى آن كه ارزش والايى را كه نظريات على بن ابى طالب در زمينه اين حقوق دارد بيان كنيم و براى آن كه عظمت و يگانگى على را در اصول و قانونش، به شكل روشن تر و كامل ترى نشان دهيم، به نظر ما چنين آمد كه مهم ترين مواردى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جهانى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اين كتاب نقل كنيم تا اگر فرق اساسى بين</w:t>
      </w:r>
    </w:p>
    <w:p>
      <w:pPr>
        <w:pStyle w:val="BookText"/>
        <w:rPr/>
      </w:pPr>
      <w:r>
        <w:rPr>
          <w:rFonts w:ascii="IRNazanin" w:hAnsi="IRNazanin" w:eastAsia="IRNazanin"/>
          <w:color w:val="111111"/>
          <w:sz w:val="28"/>
          <w:sz w:val="28"/>
          <w:szCs w:val="28"/>
          <w:rtl w:val="true"/>
          <w:lang w:bidi="fa-IR"/>
        </w:rPr>
        <w:t>مكتب امام على و اين اعلاميۀ جهانى، دربارۀ اين حقوق همگانى وجود دارد، خود خوانندگان آن را ببينند و علت و چگونگى آن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صحيح باشد كه در اين زمينه سخن كوتاهى بگوييم، بايد اشاره كنيم كه واقعاً بسيار مشكل و دشوار است كه از نظر حقيقت و روح مسئله، انسان اختلافى بين مكتب و اصول امام على و اعلاميۀ جهانى حقوق بشر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اختلاف در عبارات و جزئيات، با درنظرداشتن اختلاف زمان ها اجتناب ناپذير است، ولى از نظر پايه و اساس، به نظر ما هيچ اصل اساسى در اعلاميۀ حقوق بشر كه مجمع عمومى سازمان ملل متحد منتشر ساخته، وجود ندارد كه نظير وهمانند آن را در دستور و اصول على بن ابى طالب 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براين، در دستور و برنامه على، چيزهايى خواهيم يافت كه بى شك برتر و بالاتر از مواد اعلاميۀ جهانى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فرق اساسى در ميان اين دو قانون جهانى باشد، در مورد پايه گذاران اين دو اعلاميۀ جهانى است كه به نظر ما در چهار نقطه خلاصه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فرق آن است كه اعلاميۀ جهانى حقوق بشر را هزاران نفر از متفكران منسوب به اكثريت يا همه دولت هاى جهان تهيه كرده و به وجود آورده اند، در صورتى كه مواد و اصول قانون اساسى علوى را، بزرگ مرد واحدى به نام على بن ابى طالب پديد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دوم در آن است كه على بن ابى طالب بيشتر از ده قرن، بر بنيادگذاران اعلاميۀ حقوق بشر پيشى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سوم در آن است كه پديدآورندگان اعلاميۀ حقوق بشر، يا به عبارت صحيح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مواد و اصول آن، سراسر دنيا را درباره كارى كه كردند يا مى خواستند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لاف و گزاف و خودستايى پر ساختند و تا آن جا در خودستايى</w:t>
      </w:r>
    </w:p>
    <w:p>
      <w:pPr>
        <w:pStyle w:val="BookText"/>
        <w:rPr/>
      </w:pPr>
      <w:r>
        <w:rPr>
          <w:rFonts w:ascii="IRNazanin" w:hAnsi="IRNazanin" w:eastAsia="IRNazanin"/>
          <w:color w:val="111111"/>
          <w:sz w:val="28"/>
          <w:sz w:val="28"/>
          <w:szCs w:val="28"/>
          <w:rtl w:val="true"/>
          <w:lang w:bidi="fa-IR"/>
        </w:rPr>
        <w:t>و زياده گويى پيش رفتند كه وجدان و ذوق سليم انسانى از آن نفرت مى يابد، زيرا آنان با مظاهر غرور و خودپسندى هايشان، مردم را خسته نموده و به ستوه آوردند و هزار و يك منت و هزار و يك بار گران بر دوش مردم و ملت ها نهادند، در حالى كه على بن ابى طالب بر توده ها و خداى جهانيان تواضع و فروتنى كرد و هرگز فزونى و برترى نخواست و بزرگى نجست، بلكه از خداوند و از توده مردم اميد داشت كه از كرده و ناكرده اش درگذرند و او را ببخشند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و مهم ترين فرق ها 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هايى كه بيشترين و بزرگ ترين سهم را در پيدايش اعلاميۀ حقوق بشر داشتند و يا آن را به رسميت شناختند، همان هايى هستند كه حقوق انسان را از او سلب مى كنند و در هر گوشه و كنارى، سربازان خود را براى نابودى اين اعلاميه و از بين بردن اين حقوق گسيل مى دارند، در صورتى كه على بن ابى طالب هرجا كه قدم نهاد و در هر مقامى كه سخن گفت و هردم كه برق شمشيرش همراه پرتو خورشيد درخشيدن گرفت، پرده هاى استبداد را پاره كرد و شكل ها و رنگ هاى گوناگون استثمار و خودپرستى را از بين برد و اساس ظلم و ستم را برافكند و زمين را هموار ساخت تا بتوان، به آسانى در آن گام نهاد و سپس در راه دفاع از حقوق افراد و توده ها، در راه نگهبانى حقوق و آزادى هاى انسان، شهيد از دنيا رفت و مى دانيم كه پيش از شهادت نيز بارها در راه اهداف خويش جانبازى نموده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مهم ترين مواد اعلاميۀ حقوق بشر را براى شما نقل مى كنيم</w:t>
      </w:r>
      <w:r>
        <w:rPr>
          <w:rFonts w:eastAsia="Amiri" w:cs="Amiri" w:ascii="Amiri" w:hAnsi="Amiri"/>
          <w:color w:val="111111"/>
          <w:sz w:val="28"/>
          <w:szCs w:val="28"/>
          <w:rtl w:val="true"/>
          <w:lang w:bidi="ar-SA"/>
        </w:rPr>
        <w:t>:</w:t>
      </w:r>
      <w:r>
        <w:rPr>
          <w:rStyle w:val="FootnoteAnchor"/>
          <w:rtl w:val="true"/>
        </w:rPr>
        <w:footnoteReference w:id="123"/>
      </w:r>
      <w:bookmarkStart w:id="196" w:name="pg9247_108746"/>
    </w:p>
    <w:p>
      <w:pPr>
        <w:pStyle w:val="Heading4"/>
        <w:numPr>
          <w:ilvl w:val="3"/>
          <w:numId w:val="1"/>
        </w:numPr>
        <w:rPr/>
      </w:pPr>
      <w:bookmarkStart w:id="197" w:name="__RefHeading___Toc4338720_2870459653"/>
      <w:bookmarkStart w:id="198" w:name="_Toc72"/>
      <w:bookmarkEnd w:id="196"/>
      <w:bookmarkEnd w:id="197"/>
      <w:r>
        <w:rPr>
          <w:rtl w:val="true"/>
        </w:rPr>
        <w:t>مقدمه</w:t>
      </w:r>
      <w:bookmarkEnd w:id="198"/>
    </w:p>
    <w:p>
      <w:pPr>
        <w:pStyle w:val="BookText"/>
        <w:rPr/>
      </w:pPr>
      <w:r>
        <w:rPr>
          <w:rFonts w:ascii="IRNazanin" w:hAnsi="IRNazanin" w:eastAsia="IRNazanin"/>
          <w:color w:val="111111"/>
          <w:sz w:val="28"/>
          <w:sz w:val="28"/>
          <w:szCs w:val="28"/>
          <w:rtl w:val="true"/>
          <w:lang w:bidi="fa-IR"/>
        </w:rPr>
        <w:t>از آن جا كه شناسايى حيثيت ذاتى كليه اعضاى خانواده بشرى و حقوق يك سان و انتقال ناپذير آنان، اساس آزادى و عدالت و صلح را در جهان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عدم شناسايى و تحقيق حقوق بشرى منتهى به اعمال وحشيانه اى گرديده است كه روح بشريت را به عصيان واداشته و ظهور دنيايى كه در آن افراد بشر در بيان و عقيده آزاد و از ترس و فقر فارغ باشند، به عنوان بالاترين آمال بشر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اساساً حقوق انسانى را بايد با اجراى قانون حمايت كرد، تا بشر به عنوان آخرين علاج به قيام بر ضد ظلم و فشار مجبور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جا كه اساساً لازم است توسعه روابط دوستانۀ بين ملل را مورد تشويق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مردم ملل متحد ايمان خود را به حقوق اساسى بشر و مقام و ارزش فرد انسانى و تساوى حقوق مجدداً در منشور اعلام كرده اند و تصميم راسخ گرفته اند كه به پيشرفت اجتماعى كمك كنند و در محيطى آزادتر وضع و زندگى بهترى به وجود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جا كه دول عضو متعهد شده اند احترام جهانى و رعايت واقعى حقوق بشر و آزادى هاى اساسى را با همكارى سازمان ملل تأمين كنند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حسن تفاهم مشتركى نسبت به اين حقوق و آزادى ها براى اجراى كامل اين تعهد، كمال اهميت را دارد، مجمع عمومى اين اعلاميۀ جهانى حقوق بشر را آرمان مشتركى براى تمام مردم و كليه ملل اعلام مى كند، تا جميع افراد و همه اركان اجتماع اين اعلاميه را دائماً مدنظر داشته باشند و مجاهدت كنند كه به وسيله تعليم و تربيت، احترام اين حقوق و آزادى ها توسعه يابد و با تدابير تدريجى ملى و</w:t>
      </w:r>
    </w:p>
    <w:p>
      <w:pPr>
        <w:pStyle w:val="BookText"/>
        <w:rPr/>
      </w:pPr>
      <w:r>
        <w:rPr>
          <w:rFonts w:ascii="IRNazanin" w:hAnsi="IRNazanin" w:eastAsia="IRNazanin"/>
          <w:color w:val="111111"/>
          <w:sz w:val="28"/>
          <w:sz w:val="28"/>
          <w:szCs w:val="28"/>
          <w:rtl w:val="true"/>
          <w:lang w:bidi="fa-IR"/>
        </w:rPr>
        <w:t>بين المللى، شناسايى و اجراى واقعى وحياتى آنها، چه در ميان خود ملل عضو، و چه در بين مردم كشورهايى كه در قلمرو آنها مى باشند،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بشر آزاد به دنيا مى آيند و از لحاظ حيثيت و حقوق با هم برابرند، همه داراى عقل و وجدان هستند و بايد نسبت به يكديگر با روح برادرى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 تواند بدون هيچ گونه تمايز به ويژه از حيث نژاد، رنگ، جنس، زبان، مذهب، عقيده سياسى، يا هر عقيده ديگر و هم چنين مليت، وضع اجتماعى، فقر و ثروت</w:t>
      </w:r>
      <w:r>
        <w:rPr>
          <w:rStyle w:val="FootnoteAnchor"/>
          <w:rtl w:val="true"/>
        </w:rPr>
        <w:footnoteReference w:id="124"/>
      </w:r>
      <w:r>
        <w:rPr>
          <w:rFonts w:ascii="IRNazanin" w:hAnsi="IRNazanin" w:eastAsia="IRNazanin"/>
          <w:color w:val="111111"/>
          <w:sz w:val="28"/>
          <w:sz w:val="28"/>
          <w:szCs w:val="28"/>
          <w:rtl w:val="true"/>
          <w:lang w:bidi="fa-IR"/>
        </w:rPr>
        <w:t>، ولادت يا هر موقعيت ديگر، از تمام حقوق و كليه آزادى هايى كه در اعلاميۀ حاضر ذكر شده است، بهره مند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هيچ تبعيضى مبنى بر وضع سياسى، ادارى و قضايى يا بين المللى كشور يا سرزمينى كه شخص به آن تعلق دارد خواه اين كشور مستقل، تحت قيوميت يا غير خودمختار بوده يا حاكميت آن به شكلى محدود شده باشد،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زندگى، آزادى و امنيت شخصى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نمى توان در بردگى نگه داشت و دادوستد بردگان، به هرشكلى كه باشد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نمى توان تحت شكنجه يا مجازات يا رفتارى قرار داد كه موهن، ظالمانه و يا برخلاف انسانيت و شئون بشرى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حق دارد كه شخصيت حقوقى او، در همه جا، به عنوان يك انسان در مقابل قانون شناخته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مساوى هستند و حق دارند بدون تبعيض و بالسويه از حمايت قانون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حق دارند در مقابل هر تبعيضى كه ناقض اعلاميه حاضر باشد و بر ضد هر تحريكى كه براى چنين تبعيضى به عمل آيد، به طور تساوى از حمايت قانون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اعمالى كه حقوق اساسى فرد را مورد تجاوز قرار بدهد و آن حقوق به وسيله قانون اساسى يا قانون ديگرى براى او شناخته شده باشد، هركس حق رجوع مؤثر به محاكم و دادگاه هاى ملى صالحه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را نمى توان خودسرانه توقيف، حبس يا تبعيد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مساوات كامل حق دارد كه دعوايش به وسيله دادگاه مستقل و بى طرفى، منصفانه و علناً رسيدگى بشود و چنين دادگاهى درباره حقوق و الزامات او يا هر اتهام جزيى كه به او نسبت داده شده باشد اتخاذ تصميم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يازدهم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بزهكارى متهم شده باشد، بى گناه محسوب خواهد شد تا وقتى كه در جريان يك دعواى عمومى كه در آن كليه تضمين هاى لازم براى دفاع او تأمين شده باشد، تقصير او قانوناً محرز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براى انجام يا عدم انجام عملى كه در موقع ارتكاب آن عمل، به موجب حقوق ملى يا بين المللى جرم شناخته نمى شده است محكوم نخواهد شد، به همين طريق هيچ مجازاتى شديدتر از آنچه كه در موقع ارتكاب جرم بدان تعلق مى گرفت، دربارۀ احدى اعمال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در زندگى خصوصى، امور خانوادگى، اقامتگاه يا مكاتبات خود، نبايد مورد مداخله هاى خودسرانه واقع شود و شرافت و اسم و رسمش نبايد مورد تعدى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كه در مقابل اين گونه مداخلات و حملات، مورد حمايت قانون قرار گيرد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حق دارد كه در داخل هر كشورى آزادانه عبور و مرور كند</w:t>
      </w:r>
    </w:p>
    <w:p>
      <w:pPr>
        <w:pStyle w:val="BookText"/>
        <w:rPr/>
      </w:pPr>
      <w:r>
        <w:rPr>
          <w:rFonts w:ascii="Amiri" w:hAnsi="Amiri" w:eastAsia="Amiri" w:cs="Amiri"/>
          <w:color w:val="111111"/>
          <w:sz w:val="28"/>
          <w:sz w:val="28"/>
          <w:szCs w:val="28"/>
          <w:rtl w:val="true"/>
          <w:lang w:bidi="ar-SA"/>
        </w:rPr>
        <w:t>و محل اقامت خود را انتخاب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حق دارد هر كشورى و از جمله كشور خود را ترك كند، يا به كشور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در برابر تعقيب، شكنجه و آزار، پناهگاهى جست وجو كند و در كشورهاى ديگر پناه اختيار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موردى كه تعقيب واقعاً مبتنى به جرم عمومى و غيرسياسى يا رفتارهاى مخالف با اصول و مقاصد ملل متحد باشد، نمى توان از اين حق استفاده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كه داراى تابعيت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احدى را نمى توان خودسرانه از تابعيت خود يا از حق تغيير تابعيت محروم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 بالغى حق دارند بدون هيچ گونه محدوديت از نظر نژاد، مليت و تابعيت با همديگر زناشويى كنند و تشكيل خانواده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بايد با رضايت كامل و آزادانۀ زن و مرد واقع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خانواده ركن طبيعى و اساسى اجتماع است و حق دارد از حمايت جامعه بهره مند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ماده هفدهم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شخص منفرداً يا به طور اجتماع، حق مالكيت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احدى را نمى توان خودسرانه از حق مالكيت محروم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ماده هيجدهم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حق دارد كه از آزادى فكر، وجدان و مذهب بهره مند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حق متضمن اظهارعقيده و ايمان است و نيز شامل تعليمات مذهبى و اجراى مراسم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تواند از اين حقوق منفرداً يا مجتمعاً، به طور خصوصى يا به طور عمومى برخوردار باشد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حق آزادى عقيده و بيان دارد و حق مزبور شامل آن است كه از داشتن عقايد خود بيم و اضطرابى نداشته باشد و در كسب اطلاعات و افكار و در</w:t>
      </w:r>
    </w:p>
    <w:p>
      <w:pPr>
        <w:pStyle w:val="BookText"/>
        <w:rPr/>
      </w:pPr>
      <w:r>
        <w:rPr>
          <w:rFonts w:ascii="Amiri" w:hAnsi="Amiri" w:eastAsia="Amiri" w:cs="Amiri"/>
          <w:color w:val="111111"/>
          <w:sz w:val="28"/>
          <w:sz w:val="28"/>
          <w:szCs w:val="28"/>
          <w:rtl w:val="true"/>
          <w:lang w:bidi="ar-SA"/>
        </w:rPr>
        <w:t>اخذ و انتشار آن به تمام وسايل ممكن و بدون ملاحظات مرزى، آزاد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ماده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حق دارد آزادانه مجامع و جمعيت هاى مسالمت آميز تشكيل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را نمى توان مجبور به شركت در اجتماعى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در ادارۀ امور عمومى كشور خود، خواه مستقيماً و خواه به وساطت نمايندگانى كه آزادانه انتخاب شده باشند، شركت جويد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حق دارد با تساوى شرايط، به مشاغل عمومى كشور خود نايل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و منشأ قدرت حكومت، ارادۀ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 بايد به وسيله انتخاباتى ابراز گردد كه از روى صداقت و به طور ادوارى صورت پذيرد؛ انتخابات بايد عمومى و با رعايت مساوات باشد و با رأى مخفى يا به طريقه اى نظير آن انجام گيرد كه آزادى رأى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عنوان عضو اجتماع، حق امنيت اجتماعى دارد و مجاز است به وسيلۀ مساعى ملى و همكارى بين المللى حقوق اقتصادى و اجتماعى و فرهنگى خود را كه لازمه مقام و نمونه آزادانه شخصيت اوست، با رعايت تشكيلات و منابع هر كشور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كار كند، كار خود را آزادانه انتخاب نمايد، شرايط منصفانه و رضايت بخشى براى كار خواستار باشد و درمقابل بيكارى مورد حمايت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حق دارند بدون هيچ تبعيضى، در مقابل كار مساوى، اُجرت مساوى دريافت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هركسى كه كار مى كند بايد مزد منصفانه و رضايت بخشى دريافت نمايد كه زندگى او و خانواده اش را موافق شئون انسانى تأمين كند و آن را در صورت لزوم با هر نوع وسايل ديگر اجتماعى تكميل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حق دارد براى دفاع از منافع خود، با ديگران اتحاديه تشكيل دهد و در اتحاديه ها نيز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استراحت و فراغت و تفريح دارد و به خصوص به محدوديت معقول ساعات كار و مرخصى هاى ادوارى با اخذ حقوق ذيحق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سطح زندگى و سلامتى و رفاه خود و خانواده اش را از حيث خوراك و مسكن و مراقبت هاى طبى و خدمات لازم اجتماعى تأمين كند و هم چنين حق دارد كه در مواقع بيكارى، بيمارى، نقص اعضاء، بيوگى، پيرى يا در تمام موارد ديگرى كه به علل خارج از اراده انسان وسايل امرار معاش وى از دست رفته باشد، از شرايط آبرومندانۀ زندگى برخوردار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و كودكان حق دارند از كمك و مراقبت مخصوصى بهره مند شوند، كودكان چه درنتيجۀ ازدواج و چه بدون ازدواج به دنيا آمده باشند، بايد از حمايت اجتماعى مساوى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از آموزش و پرورش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لااقل تا حدودى كه مربوط به تعليمات ابتدايى است، بايد مجانى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ابتدايى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عالى بايد با شرايط تساوى كامل به روى همه باز باشد، تا همه بنا به استعداد خود بتوانند از آن بهره مند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بايد به نحوى هدايت شود كه شخصيت انسانى هركس را به حد اكمل رشد آن برساند و احترام حقوق و آزادى هاى بشر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بايد حسن تفاهم، گذشت و احترام به عقايد مخالف و دوستى بين تمام ملل و جمعيت هاى نژادى يا مذهبى و هم چنين توسعه فعاليت هاى ملل متحد را در راه حفظ صلح تسهيل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در انتخاب نوع آموزش و پرورش فرزندان خود نسبت به ديگران اولويت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آزادانه در زندگى فرهنگى اجتماع شركت كند، از فنون و هنرها متمتع گردد و در پيشرفت علمى و فوايد آن سهيم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حق دارد از حمايت منافع معنوى و مادى آثار علمى، فرهنگى يا هنرى خود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برقرارى نظمى را بخواهد كه از لحاظ اجتماعى و بين المللى، حقوق و آزادى هايى را كه در اين اعلاميه ذكر گرديده است، تأمين كند و آنها را به مورد عمل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 بيست و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مقابل آن جامعه اى وظيفه دارد كه رشد آزاد و كامل شخصيت او را ميسر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در اجراى حقوق و استفاده از آزادى هاى خود فقط تابع محدوديت هايى است كه به وسيله قانون، منحصراً به منظور تأمين شناسايى و مراعات حقوق و آزادى هاى ديگران و براى رعايت مقتضيات صحيح اخلاقى دمكراتيك، وضع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حقوق و آزادى ها در هيچ موردى نمى تواند برخلاف مقاصد و اصول ملل متحد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مقررات اعلاميه حاضر، نبايد طورى تفسير شود كه متضمن حقى براى دولتى يا جمعيتى يا فردى باشد كه به موجب آن بتوانند هريك از حقوق و آزادى هاى مندرج در اين اعلاميه را از بين ببرند و يا در آن راه، فعاليتى بكنند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بود مجموعه كامل مواد اعلاميه مجمع عمومى سازمان ملل متحد كه درباره حقوق و آزادى هاى انسان 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آزادى هايى كه دولت هاى بزرگ و عضو سازمان ملل متحد، به بهانه نگهدارى آنها و كوشش در راه آنها، هم چنان آنها را</w:t>
      </w:r>
    </w:p>
    <w:p>
      <w:pPr>
        <w:pStyle w:val="BookText"/>
        <w:rPr/>
      </w:pPr>
      <w:r>
        <w:rPr>
          <w:rFonts w:ascii="IRNazanin" w:hAnsi="IRNazanin" w:eastAsia="IRNazanin"/>
          <w:color w:val="111111"/>
          <w:sz w:val="28"/>
          <w:sz w:val="28"/>
          <w:szCs w:val="28"/>
          <w:rtl w:val="true"/>
          <w:lang w:bidi="fa-IR"/>
        </w:rPr>
        <w:t>لگدمال مى سازند و مواد آن را، در زير پرده حمايت و اجراى آن، پيوسته نقض مى نمايند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لومومبا به خاطر ادامۀ استثمار مردم كنگو از طرف امپرياليست هاى غربى و سهامداران تراست هاى بزرگ اردوگاه سرمايه دارى كشته شد، اما هواداران او، در مركز مسلمان نشين كنگو، يعنى استانلى ويل دور هم جمع شده و به مبارزه آشتى ناپذير خود عليه استعمار و نئوكليناليسم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طولى نكشيد كه نيروهاى امپرياليسم بلژيك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يورش وحشيانه اى استانلى ويل را فتح كردند و متجاوز از پنج هزار انسان سياه پوست را قتل عام نمودند، و نام آن را دفاع از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مزدوران سفيدپوست كه در قتل عام هاى كنگو شركت داشت در يادداشت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اخيراً در روزنامۀ كيهان ترجمه و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كوچك و بزرگ رحم نمى كرديم، زيرا احتمال مى رفت كه هركدام از آنها عضو نهضت آزادى بخش ملى كنگو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حداقل پنج هزار نفر از آنان را به قتل رسانيديم تا توانستيم اسيران سفيدپوست را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كشيشان وابسته به ميسيون هاى مذهبى مسيحى، به علت آشنايى با وضع محل، ما را راهبرى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كنگو، بايد نامى هم از رودزيا، آنگولا، موزامبيك و فلسطين خونين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اكنون در زير چكمه هاى رهزنان خارجى مى نالد و مردم بى پناه و بى دفاع آن، به خاطر سود جنگ افروزان متجاوز و فروش كالاى سهامداران كارخانه هاى اسلحه سازى امپرياليست ها، گروه گروه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خصلت ذاتى امپرياليسم و خواست نظام اجتماعى سرمايه دارى جنايت بار غربى و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كه شرم آورتر و ننگين تر است، آن است كه كسى تجاوزكاران و آدم كشانى را كه مثلاً وحشيانه در ويتنام مى جنگيدند،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پرچم خاورميانه چاپ آبادان شماره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دى ماه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كاردينال اسپلمن رهبر كليساى كاتوليك آمريكا از عمليات آمريكا در ويتنام پشتيبانى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سربازانى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يكى از مشاوران پاپ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اين جنگ را مقدس ناميد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نمونه اى از اقدامات آزادى خواهانه دولت هايى كه براى دفاع از اعلاميه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ملاحظه وضع مردم آفريقا، آسيا و آمريكاى لاتين، بايد با مؤلف همصدا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سربازان خود را براى نابودى حقوق و آزادى هاى انسانى، به گوشه و كنار جهان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ژاندارم هاى بين المللى هستند كه هدفى جز حفظ منافع اردوگاه سرمايه دارى ندارند و آنچه در منطق اينها مفهومى ندارد، حقوق انسان و آزادى هاى قانونى افراد بشرى است و ترور شخصيت هاى ملى و اسلامى در جهان سوم خود گواه گويايى بر جنايات اين ژاندارم هاى آدم كش و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 فكر مى كنم خوانندگان محترم متوجه شده باشند كه بين اصول اين اعلاميه و مبادى اعلاميۀ حقوق بشر فرانسه، تا چه حدودى پيوند و نزديكى وجود دارد و باز معتقدم خوانندگان محترم متوجه شده اند كه بين اصول اين اعلاميه و اعلاميۀ حقوق بشر فرانسه، تا چه حدودى پيوند و نزديكى وجود دارد و هم چنين در اين اعلاميه و مبادى اعلاميۀ حقوق بشر فرانسه، تا چه حدودى پيوند و نزديكى وجود دارد و هم چنين دريافته باشند كه ميان اين اصول و اصول قانون اساسى على بن ابى طالب، چه پيوند و ارتباط اساسى ديده مى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بايد توجه داشت كه اصول و دستور امام على دربارۀ جامعه انسانى در چهارچوبى از مهر و عاطفه انسانى ژرف قرار دارد كه اعلاميه جهانى حقوق بشر مجمع عمومى سازمان ملل متحد فاقد آن است</w:t>
      </w:r>
      <w:r>
        <w:rPr>
          <w:rFonts w:eastAsia="IRNazanin" w:cs="IRNazanin"/>
          <w:color w:val="111111"/>
          <w:sz w:val="28"/>
          <w:szCs w:val="28"/>
          <w:rtl w:val="true"/>
          <w:lang w:bidi="fa-IR"/>
        </w:rPr>
        <w:t>.</w:t>
      </w:r>
      <w:bookmarkStart w:id="199" w:name="pg9247_108755"/>
    </w:p>
    <w:p>
      <w:pPr>
        <w:pStyle w:val="Heading3"/>
        <w:numPr>
          <w:ilvl w:val="2"/>
          <w:numId w:val="1"/>
        </w:numPr>
        <w:rPr/>
      </w:pPr>
      <w:bookmarkStart w:id="200" w:name="__RefHeading___Toc4338722_2870459653"/>
      <w:bookmarkStart w:id="201" w:name="_Toc73"/>
      <w:bookmarkEnd w:id="199"/>
      <w:bookmarkEnd w:id="200"/>
      <w:r>
        <w:rPr>
          <w:rtl w:val="true"/>
        </w:rPr>
        <w:t>پيوند زندگى</w:t>
      </w:r>
      <w:bookmarkEnd w:id="201"/>
    </w:p>
    <w:p>
      <w:pPr>
        <w:pStyle w:val="BookText"/>
        <w:rPr/>
      </w:pPr>
      <w:r>
        <w:rPr>
          <w:rFonts w:ascii="IRNazanin" w:hAnsi="IRNazanin" w:eastAsia="IRNazanin"/>
          <w:color w:val="111111"/>
          <w:sz w:val="28"/>
          <w:sz w:val="28"/>
          <w:szCs w:val="28"/>
          <w:rtl w:val="true"/>
          <w:lang w:bidi="fa-IR"/>
        </w:rPr>
        <w:t>همانا من در ميان شما همانند چراغى در تاريكى هستم كه هر كس به آن وارد شود، از نور آن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ظرفى با گذاشتن چيزى در درون آن پر مى شود، مگر ظرف علم كه گشاد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اندازه اى كه بر دانشمندان، آموزش به ديگران را لازم شمرده است، بر نادانان، فراگيرى را الزام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با اخلاق خود همگام نسازيد، زيرا آنها براى زمانى غير از زمان شما،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را كه براى خود مى پسندى، براى ديگران نيز بخواه و هر آنچه را كه براى خود نمى پسندى، براى ديگران نيز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با نيكى كردن به او مجازات كن و احسان او را با پاداش نيكو پاسخ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شايسته است كه پرهيزگاران به گناه كاران محبت كنند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ديديم، امام على همان طور كه از سويى در واخوردگى هاى اجتماعى با ستمديدگان همدردى مى كرد، از سويى ديگر در شورش و قيام آنها عليه ستمگران نيز سهيم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همۀ مردم براى خود حقوقى قايل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گرسنه و تشنه و</w:t>
      </w:r>
    </w:p>
    <w:p>
      <w:pPr>
        <w:pStyle w:val="BookText"/>
        <w:rPr/>
      </w:pPr>
      <w:r>
        <w:rPr>
          <w:rFonts w:ascii="IRNazanin" w:hAnsi="IRNazanin" w:eastAsia="IRNazanin"/>
          <w:color w:val="111111"/>
          <w:sz w:val="28"/>
          <w:sz w:val="28"/>
          <w:szCs w:val="28"/>
          <w:rtl w:val="true"/>
          <w:lang w:bidi="fa-IR"/>
        </w:rPr>
        <w:t>بى بهره گان در سختى ها و ناملايمات، همدردى مى كرد تا پرچمى شايسته عدالت پديد آيد و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عمل كرد ايشان در رفع محروميت ها از افراد و گروه هاى ستم ديده، موارد فراوانى را به ما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مقررات حكومت دارى او كه داراى جايگاه والايى در بين ديگر قوانين نگاشته شده توسط انديشمندان بزرگ شرق و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اشاره شد، استعدادها و دانش هاى امام در عرصه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فلسفى و فكرى در مقايسه با همه آنچه گروه ها و نحله هاى عرب، طى قرن ها در اين زمينه ها به آن دست يافتند، همچون نسبت سبب به نتيجه و چشمه به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نيز به توانايى شگفت انگيز و منحصر به فرد امام در كشف عواطف، و خواسته ها و خصوصيات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بيان و تصوير شگفت اين امور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استعدادهاى امام در همه عرصه ها با همديگر، هماهنگى و همكارى داشتند و در هر گستره انديشه اى و فكرى، نوآورى كرده و نتايجى غنى به بار مى نشاندند و به اين ترتيب مجموعه و دامنه شناخت بشرى را تكميل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سخنان و اصول و قواعدى كه از امام باقى ماند و علوم عربى و فقهى، اجتماعى بر آن استوار شدند، نوآورى ها و ابتكارات سازنده اى پديد آوردند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بزرگ تنها با به تصوير كشيدن طبيعت ها و اخلاق و خصوصيت هاى مردم، به گونه اى متفاوت از آنچه در دانش هاى عمومى صورت مى پذيرفت، به پايان مى رسيد؛ هم چنين با برنامه ريزى هايى كه زمان با تمام پيشرفت ها و تغييراتش مطابق آن راه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هدايت درست و شايستۀ عقل و وجدان با توجه به باورهاى ثابتى كه در طبيعت و ذات فرد و جامعه وجود دارد و مسائلى كه با گذر زمان تغيير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طور دقيق همين گونه عمل كرد و با امثال و حِكمت هايى زيبا و نيك كه تنها امثال و حكمت هاى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همانندهاى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هماوردى مى كرد، به مردم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امثال و حكمت ها، تنها عقل و برخى تنها وجدان را مخاطب قرار داده اند؛ اما خطاب بيشتر آنها به عقل و وجدان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حكمت ها و داستان هايى كه روى سخن با عقل دارند، با نهايت دقت هدف گيرى شده اند و نتيجه ذهن انديشمند و عقل خلاقى است كه خير و شرّ روزگار را به چشم ديده و تجربه هايى اندوخته است كه پرده از حقايق برمى دارد و آنها را نمايان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ها و داستان هاى امام چنان با حقايق در ارتباط هستند؛ كه گويا بر اساس قواعد دقيق هندسى بنا شده اند و به سبب تعابير زيبايى كه در آنها به كار رفته است، در زيباترين چارچوب فنى و هنرى ممكن جلوه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امثال و حكمت هاى امام از لحاظ معنايى و معمارى زبانى جزو شاهكارهاى ادبيات كلاسيك عربى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تمام آنچه فرزند ابوطالب پديد آورده و در نهج البلاغه گرد آمده است، صدق مى كند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در شيوه بيان حكم خود، اختيار مردم را سلب نمى كند و آنان را به خود مى گذارد، تا هرگونه كه صلاح مى دانند، عمل كنند و روى همين اصل است كه در ساختار بيانى اين گونه از حكمت ها، شكل دستور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 بيشتر در قالب خبرى و تهى از گونه هاى دستورى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 و چه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ها ويژگى و ذات دوست و دشمن، نيكوكار و بدكردار، عاقل و احمق، بخشنده و بخيل، راستگو و دورو، ستم ديده و ستم كار، نيازمند و مرفه، صاحب حق و ناحق را متبلور ساخته اند؛ همچين معنا و مفهوم اخلاق نيكو و سالم و اخلاق زشت و ناسالم، اوضاع و احوال نادان و دانا، ساكت و سخنگو، سبك سر و بردبار، ويژگى هاى آزمند و قانع، چگونگى و احوال دشوارى ها و راحتى ها و تغييرات و بالا و پايين هاى زندگى، و اثرگذارى آنها در اخلاق و كردار مردم و ديگر مواردى كه شمارش و دسته بندى آنها در قالب فصل و بخش ناممكن است، همه اينها بر پايه واقعيت استوار شده اند و عقل سليم بدون تاثيرپذيرى از شرايط زمان و مكان مى تواند از آنها</w:t>
      </w:r>
    </w:p>
    <w:p>
      <w:pPr>
        <w:pStyle w:val="BookText"/>
        <w:rPr/>
      </w:pPr>
      <w:r>
        <w:rPr>
          <w:rFonts w:ascii="IRNazanin" w:hAnsi="IRNazanin" w:eastAsia="IRNazanin"/>
          <w:color w:val="111111"/>
          <w:sz w:val="28"/>
          <w:sz w:val="28"/>
          <w:szCs w:val="28"/>
          <w:rtl w:val="true"/>
          <w:lang w:bidi="fa-IR"/>
        </w:rPr>
        <w:t>قواعدى را استنباط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حكمت ها در فصل هاى آينده خواهند آمد و هم اكنون به آن دسته از امثال و حكمت هايى پرداخته مى شود كه روى سخن با وجدان و ضمير دارند و يا عقل و وجدان را باهم مخاطب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و نادرست بودن اين تصور كه نظام ها و قانون گذارى هاى بشرى به تنهايى نيازهاى جامعه و سلامت انسان را تضمين مى كنند، بديهى به نظر مى رسد؛ چرا كه به سرانجام رساندن آنها، همچون ايجاد و ابداع آنها، تنها از عهده عقلى دانا و ذاتى پرهيزكار و وجدانى زلال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امروزى جريان دارد، مطابق با قواعد و چارچوب هاى معينى، به اخلاق و باورهاى مجريان قانون ها و نظام هاى دنيايى مرتبط مى شود و به همان ميزان به وجدان گروهى وابسته است كه اين نظام ها و قوانين را تاليف و تدوين و نتيجه ناشى از آن را توجيه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بايد پذيرفت نظام هاى اجتماعى نوين، آزادى فراوانى به مجريان و حاكمان خود بخشيده اند كه هر زمان بخواهند از آنها سرپيچى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تفاوت شگرفى ميان آنها و نظام هاى گذشته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سبب ويژگى هاى ذاتى اين نظام ها و اختياراتى كه در اجراى آنها مدنظر گرفته شده، پديد آمده است؛ ليكن نظام ها و قوانين گذشته، از اخلاق مجريان آنها كه بر اجرا و پياده سازى چارچوب هاى آن نظارت داشتند، بيشتر اثر مى پذيرفتند و به همين سبب از موضوع بحث ما در اين جا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كه نظام ها و قوانين سالمى يافت مى شوند كه شايسته ابراز توجه از سوى مردم هستند و مى توانند مردم را در مسيرى قرار دهند كه منافع شان در آن است؛ اما جلب توجه مردم و واداشتن آنها به مسيرى كه منفعت شان در آن است، تا زمانى كه عمل با رضايت باطنى آن را همراهى نكند، از ارزش انسانى برخوردار نخواهد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عقيده ايم كه هر عملى كه انسان به آن دست يازد اگر از جوشش وجدان و رايحه خوش نفس و اراده بخشش بدون اكراه و اجبار بى بهره باشد، از حرارت انسانى تهى</w:t>
      </w:r>
    </w:p>
    <w:p>
      <w:pPr>
        <w:pStyle w:val="BookText"/>
        <w:rPr/>
      </w:pPr>
      <w:r>
        <w:rPr>
          <w:rFonts w:ascii="IRNazanin" w:hAnsi="IRNazanin" w:eastAsia="IRNazanin"/>
          <w:color w:val="111111"/>
          <w:sz w:val="28"/>
          <w:sz w:val="28"/>
          <w:szCs w:val="28"/>
          <w:rtl w:val="true"/>
          <w:lang w:bidi="fa-IR"/>
        </w:rPr>
        <w:t>است و گران تر و بزرگ تر از آن است كه ساخته بشر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 و قانون ها در ايجاد رابطه هاى انسانى تنها تا جايى موفق خواهند بود كه عقل و وجدان را همراه خود داشته باشند و آنها را به خير و نيكى قانع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هم آهنگى و انسجام كامل ميان عرضه فرصت هاى شغلى مفيد و اراده كار در يك جا فراهم آورد تا تضمينى براى فرد و سپس جامعه بوده و پيشرفت در مسير تمدن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اين مجال درباره افراد و گروه هاى عادى گفته شد، در تاريخ انديشمندان و قانون گذاران و دانشمندان و مخترعان و ديگر نخبگان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تاريخ و زندگى افرادى انداخته شود كه خدمتى براى انسانيت و تمدن انسانى انجام داده اند، مشخص خواهد شد كه عقل تنها معيارى نبوده كه آنان را به راه درست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ابزارى خشك و بى روح است و تنها توانايى بررسى و فهم اعداد و ارقام، و صورت ها و حالت هاى مشخص و چارچوب دار را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عقل توانايى تشخيص راه راست را دارد، ولى انگيزه لازم براى پيمودن آن و تحمل سختى ها و ناملايمات آن را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سالم و عواطف توفنده، انگيزه و دافعه لازم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چه چيز مى توانست ماركونى</w:t>
      </w:r>
      <w:r>
        <w:rPr>
          <w:rStyle w:val="FootnoteAnchor"/>
          <w:rtl w:val="true"/>
        </w:rPr>
        <w:footnoteReference w:id="126"/>
      </w:r>
      <w:r>
        <w:rPr>
          <w:rFonts w:ascii="IRNazanin" w:hAnsi="IRNazanin" w:eastAsia="IRNazanin"/>
          <w:color w:val="111111"/>
          <w:sz w:val="28"/>
          <w:sz w:val="28"/>
          <w:szCs w:val="28"/>
          <w:rtl w:val="true"/>
          <w:lang w:bidi="fa-IR"/>
        </w:rPr>
        <w:t>را به عزلت و انزوايى هولناك و ملال آور وادارد و او را از زيبايى هاى زندگى به افسردگى تنهايى بكشاند، به جز وجدانى بانشاط كه او را بر خدمت رساندن به مردم و تمدن انسانى ترغيب مى كرد و عواطفى كه وجدان سالم و با نشاط او را گرما و حرارت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ماركونى گفته مى شود در مورد پاستور</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گاليله</w:t>
      </w:r>
      <w:r>
        <w:rPr>
          <w:rStyle w:val="FootnoteAnchor"/>
          <w:rtl w:val="true"/>
        </w:rPr>
        <w:footnoteReference w:id="128"/>
      </w:r>
      <w:r>
        <w:rPr>
          <w:rFonts w:ascii="IRNazanin" w:hAnsi="IRNazanin" w:eastAsia="IRNazanin"/>
          <w:color w:val="111111"/>
          <w:sz w:val="28"/>
          <w:sz w:val="28"/>
          <w:szCs w:val="28"/>
          <w:rtl w:val="true"/>
          <w:lang w:bidi="fa-IR"/>
        </w:rPr>
        <w:t>، گاندى</w:t>
      </w:r>
      <w:r>
        <w:rPr>
          <w:rStyle w:val="FootnoteAnchor"/>
          <w:rtl w:val="true"/>
        </w:rPr>
        <w:footnoteReference w:id="129"/>
      </w:r>
      <w:r>
        <w:rPr>
          <w:rFonts w:ascii="IRNazanin" w:hAnsi="IRNazanin" w:eastAsia="IRNazanin"/>
          <w:color w:val="111111"/>
          <w:sz w:val="28"/>
          <w:sz w:val="28"/>
          <w:szCs w:val="28"/>
          <w:rtl w:val="true"/>
          <w:lang w:bidi="fa-IR"/>
        </w:rPr>
        <w:t>، بتهوون</w:t>
      </w:r>
      <w:r>
        <w:rPr>
          <w:rStyle w:val="FootnoteAnchor"/>
          <w:rtl w:val="true"/>
        </w:rPr>
        <w:footnoteReference w:id="130"/>
      </w:r>
      <w:r>
        <w:rPr>
          <w:rFonts w:ascii="IRNazanin" w:hAnsi="IRNazanin" w:eastAsia="IRNazanin"/>
          <w:color w:val="111111"/>
          <w:sz w:val="28"/>
          <w:sz w:val="28"/>
          <w:szCs w:val="28"/>
          <w:rtl w:val="true"/>
          <w:lang w:bidi="fa-IR"/>
        </w:rPr>
        <w:t>و ديگر عناصر چرخه انسانى كامل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مثبتى كه در تاييد اين حقيقت بيان شد، موارد ديگرى را نيز مطرح مى سازد كه عدم همراهى عقل و وجدان در مورد آنها به ويرانى و مرگ 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آدولف هيتلر و ماكياول، مولف كتاب ننگين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حجاج بن يوسف ثقفى، و چنگيز خان، و اسكندر مقدونى، و برخى از دانشمندان هسته اى كه موافق آزمايش هاى هسته اى بر روى انسانها هستند؛ آيا همه اين افراد از عقل و ادراكى گسترده و بسيار فراتر از ديگران برخوردار نبودند؟ با اين حال، آيا چيزى جز كشتار و ويرانى و تعدى به كرامت انسان ها و ارزش هاى تمدنى و ميراث تلاش هاى بشرى به بار آوردند؟ عقل هاى آنان از همراهى وجدانى سالم و عاطفه اى با كرامت بى بهره بود و زمانى كه نه وجدانى باشد و نه عاطفه اى، سودى از عقل و ادراك برنمى خيزد كه برعكس، بيم گزند و آسيب رسانى آن بيشتر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 را مجال آن نيست كه سخن در باب اختلاف قوا و نيروهاى انسانى چون عاطفه و وجدان و عقل را تفصيل بدهد؛ چه بدون شك اين نيروها با يكديگر همكارى داشته و به هم واكنش نشان مى دهند، تنها اين مسئله مهم است كه مراد از عقل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عقل در اين جا، نيرو و استعدادى است كه مسائل را درك مى كند، به گونه اى كه ميان سبب و نتيجه ارتباط برقرار ساخته و علت را به معلول پيوند مى دهد و در گستره اى از اعداد و ارقام و در چارچوبى مشخص راه مى پيمايد كه به طور طبيعى كمتر از شرايط عمومى زندگى انسانى تاثير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لازم است در اين زمينه توضيحى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ذهن و عقل خلاق و نوآور، بايد از همراهى وجدان و عاطفه در وجود انسان بهره مند باشد تا به مسيرى نيك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تنها در مورد قانون گذار نيست، بلكه افرادى را نيز شامل مى شود كه قانون براى آنها وضع شده است؛ افرادى كه از آنها خواسته شده تا به نظامى نيك وارد شوند يا به قوانينى احترام بگذراند، اين افراد نيز بايد به درجه اى از خرسندى و رضايت وجدانى در كنار پذيرش عقلى صرف رسيده باشند تا انگيزه لازم براى پيمودن مسير تهذيب كامل انسانى پديد آيد و چاره اى جز اين نيست كه با فضايل اخلاقى كه نظام ها و قوانين را با حصارهايى بلند و استوار احاطه كرده اند، خو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امام على تلاش مى كرد عواطف نيك را در افراد تحريك كرده و وجدان هاى سالمى كه گرد و غبار روزگار بر آنها نشسته، بيدار سازد و آنها را به چالش انداخته و به نگاه داشت آن ترغيب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تمام سفارش ها، خطبه ها، عهدنامه ها و سخنان خود، وجدان ها را مورد توجه قرار داد؛ چرا كه ايشان به اين نكته توجه داشت كه پالايش اخلاقى، يكى از بخش هاى سرپرستى نظامى عادلانه و حرارت بخشى به رفتارهاى انسان هاست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فراموش نكرد كه اين تهذيب و پالايش از آن جهت كه بخشى از ارزش هاى انسانى به شمار مى رود، به تنهايى مطلوب است؛ همان گونه كه براى حمايت از عدالت اجتماعى و راه و رسم هاى آن مهم به شمار مى آيد؛ چرا كه كنترلى براى گرايش ها و تمايلات انسانى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توانايى شگفت انگيز امام نيز در اين مسير او را يارى داد و به واسطه آن به درون افراد و گروه ها نفوذ كرد و اميال و خواهش هاى آنها را دريافت، و طبيعت و اخلاقشان را شناخت و نيك و بد آن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پرتو اطمينان عميق به وجدان انسانى كه آن را خطاب قرار داده بود، امر و نهى كرد، به تصوير كشيد و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اطمينان و اعتماد فرزند ابوطالب به وجدان و ذات انسانى، مانند اطمينان بزرگانى بود كه از عقل روشن بين و قلب لبريز از حرارت انسانى بهره مند بودند؛ قلبى كه به سبب عشقى ژرف و بى انتها مى تپيد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وى به وجدان چونان اعتماد مسيح، محمد، سقراط، بتهوون، روسو</w:t>
      </w:r>
      <w:r>
        <w:rPr>
          <w:rStyle w:val="FootnoteAnchor"/>
          <w:rtl w:val="true"/>
        </w:rPr>
        <w:footnoteReference w:id="131"/>
      </w:r>
      <w:r>
        <w:rPr>
          <w:rFonts w:ascii="IRNazanin" w:hAnsi="IRNazanin" w:eastAsia="IRNazanin"/>
          <w:color w:val="111111"/>
          <w:sz w:val="28"/>
          <w:sz w:val="28"/>
          <w:szCs w:val="28"/>
          <w:rtl w:val="true"/>
          <w:lang w:bidi="fa-IR"/>
        </w:rPr>
        <w:t>، گوركى</w:t>
      </w:r>
      <w:r>
        <w:rPr>
          <w:rStyle w:val="FootnoteAnchor"/>
          <w:rtl w:val="true"/>
        </w:rPr>
        <w:footnoteReference w:id="132"/>
      </w:r>
      <w:r>
        <w:rPr>
          <w:rFonts w:ascii="IRNazanin" w:hAnsi="IRNazanin" w:eastAsia="IRNazanin"/>
          <w:color w:val="111111"/>
          <w:sz w:val="28"/>
          <w:sz w:val="28"/>
          <w:szCs w:val="28"/>
          <w:rtl w:val="true"/>
          <w:lang w:bidi="fa-IR"/>
        </w:rPr>
        <w:t>، پاستور و گاندى و ديگر بزرگان و انديشمندانى بود كه قلب شان دريچه هاى نورى غير قابل مقايسه با ديگر نورها براى آنان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اطمينان و اعتماد بود كه امام على امثال و حكمت هاى خود را بيان كرد و همين است كه افكار و ارشادهاى او را در خطاب با وجدان، به هم ديگر گره مى زند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از وجود جنبه هاى نيكى و خير در درون مردم خاطر جمع بود، هرچند كه مردم بدى ها و مصيبت هاى فراوانى براى او به بار آورده بودند؛ با اين حال بذرهاى اطمينان را در قلب هاى همگان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دانست كه در ميان مردم گروهى بر حق و گروهى بر باطل هستند؛ گروهى راست مى گويند و ديگرانى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آن است كه انسان ديده خود را بر نقاط نيك و روشن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همين نقاط، رشد يابد و مجالى براى شر و بدى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بعيد نيست كه آموزش و ارايه نمونه هايى روشن و نيك، بهتر و سودمندتر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مواردى كه امام به ضرورت اعتماد به وجدان انسانى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كسى به تو گمان نيك برد، خوش بينى او را تصديق كن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در جايى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به سخنى كه از</w:t>
      </w:r>
    </w:p>
    <w:p>
      <w:pPr>
        <w:pStyle w:val="BookText"/>
        <w:rPr/>
      </w:pPr>
      <w:r>
        <w:rPr>
          <w:rFonts w:ascii="IRNazanin" w:hAnsi="IRNazanin" w:eastAsia="IRNazanin"/>
          <w:color w:val="111111"/>
          <w:sz w:val="28"/>
          <w:sz w:val="28"/>
          <w:szCs w:val="28"/>
          <w:rtl w:val="true"/>
          <w:lang w:bidi="fa-IR"/>
        </w:rPr>
        <w:t>دهان كسى خارج مى شود، گمان بد ببرى، اگر مى توان براى آن برداشت نيكويى يافت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پژوهش گرانى كه در زمينه شخصيت امام على مطالعه كرده اند، به اشتباه گمان برده اند كه امام على گاه مردم را به شدت مى آزرد و ملامت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اين عقيدۀ خود، به سخنانى از او احتجاج كرده اند كه در آنها انسان هاى عصر خويش را با سختى و درشتى مورد تهاجم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ما در مطالعات خود به آن رسيديم، خلاف اين سخن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كه امام على هيچ گاه اعتماد و اطمينانش به انسان را از دست نداد؛ هرچند در برخى شرايط به افرادى خاص اطمينان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تاب و تحمل امام بر درشتى هاى مردم آشنا بوده، و پايدارى شگفت وى در تحمل سختى هاى ناشى از نقض عهد و خيانت و تبه كارى بسيارى از دوستان و دشمنانش را بشناسد و در مقابل، از رفتار به نهايت دوستانه و محبت آميز امام با آنان باخبر باشد؛ چنين فردى حتماً از خوش بينى فراوان امام به حقيقت و فطرت انسانى خبر دارد؛ فطرتى كه جامعه در مواردى آن را به بيراهه مى كشاند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از امام سخنانى در مذمت و نكوهش خيانت كنندگان و پيمان شكنان و ستمگران وجود دارد، اما در تمام اين موارد، اقرار و تصديق ضمنى امام به امكان تغيير و اصلاح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مدت زمان زيادى در گمراهى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 بين، همان گونه كه بدكار را بازمى دارد، به نيكوكار نيز پاداش مى دهد؛ به اميد آن كه كژى هاى اخلاقى و عقيدتى راست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چنين اميدى نداشت، امكان نداشت به درشتى هاى روزگار كه بدكاران بر او روا داشتند، تاب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همانى بود كه در برابر سختى ها و مشقت ها بردبارى نشان مى داد و دربارۀ</w:t>
      </w:r>
    </w:p>
    <w:p>
      <w:pPr>
        <w:pStyle w:val="BookText"/>
        <w:rPr/>
      </w:pPr>
      <w:r>
        <w:rPr>
          <w:rFonts w:ascii="IRNazanin" w:hAnsi="IRNazanin" w:eastAsia="IRNazanin"/>
          <w:color w:val="111111"/>
          <w:sz w:val="28"/>
          <w:sz w:val="28"/>
          <w:szCs w:val="28"/>
          <w:rtl w:val="true"/>
          <w:lang w:bidi="fa-IR"/>
        </w:rPr>
        <w:t>دنيا و اهل آن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دنياپرستان چونان سگ هاى درنده، عوعوكنان، براى دريدن صيد درشتابند، برخى به برخى ديگر هجوم مى آورند، و نيرومندشان، ناتوان را مى خورد، و بزرگ ترها كوچك ترها را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امام اين گونه سخن مى گفت، چرا كه رنج و زخم بى شمار از خيانت پيمان شكنان و نامردى تبه كاران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 با اين گونه توبيخ هاى دردآور، كسانى را ترجيح مى داد كه تبهكار و خيانت پيشه نبودند و چونان سگ پارس نكرده، مانند حيوانات وحشى درنده خو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نيرومندى نبودند كه ناتوان را بخورد يا بزرگ ترى كه به كوچك تر قهر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مى گفت و سپس به جنگ درّندگان وحشى و نيرومندهاى ستم كار و بزرگ ترهاى بيدادگر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پزشكى كه با گذشت از سلامتى جان و روح خود، به نبرد با ميكرب ها مى رود؛ با اين تفاوت كه امام زندگى خود را فدا كرد، تا شايد نجات و رستگارى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همگان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على همانى است كه زندگى را بزرگ مى شمارد و والاترين موجودى است كه خداوند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احترام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نمونه ها در اين زندگى، اطمينانى عميق به وجدان انسانى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 ها خوش بين بود و آنان را چنان كه مى بايست، آزاده مى خواست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اعتماد و خوش بينى به مردم نبود، رفتار امام با مردم متفاوت مى بود و هيچ گاه نمى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به سخنى كه از دهان كسى خارج مى شود، گمان بد ببرى، اگر مى توان براى آن برداشت نيكويى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سفارش هايش، وجدان فردى و گروهى مردم را مورد خطاب قرار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مانند</w:t>
      </w:r>
    </w:p>
    <w:p>
      <w:pPr>
        <w:pStyle w:val="BookText"/>
        <w:rPr/>
      </w:pPr>
      <w:r>
        <w:rPr>
          <w:rFonts w:ascii="IRNazanin" w:hAnsi="IRNazanin" w:eastAsia="IRNazanin"/>
          <w:color w:val="111111"/>
          <w:sz w:val="28"/>
          <w:sz w:val="28"/>
          <w:szCs w:val="28"/>
          <w:rtl w:val="true"/>
          <w:lang w:bidi="fa-IR"/>
        </w:rPr>
        <w:t>سفارش هاى پيامبران، معنايى عميق و هدفى والا داشت و از حرارت عاطفى لبريز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خواست كه سفارش هايش چونان دژى استوار نگهدارنده اخلاق عمومى و عواطف انسانى باشد و كردارهاى سودمند بر پايۀ نقاط مثبت عقل و وجدان گردآيند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اعتماد به وجدان انسانى و تقويت و تحكيم كارهاى نيك و باارزش است كه در پايان هر حساب و عتابى، ديده بانى از خودشان بر نفس ها و چشمانى بينا بر اعضا و جوارح شان برمى شمرد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بدانيد كه از درون شما نگهبانانى بر شما گماشته اند و ديدبان هايى از پيكرتان برگزيده و نگهبانان راست گويى كه اعمان شما را حفظ مى كنند و شماره نفس هاى شما را مى شمارند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بر پايۀ همين اطمينان به جوهره و وجدان انسانى و بزرگداشت زندگى و زندگان است كه انسان هاى عصر خويش را به اين مهم توجه مى داد و آگاه مى ساخت كه زندگى درخورِ آزادى است و هيچ بندى را برنمى تابد و ماندن در گاهواره ديروز بر قامت آن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است كه چنگ در غل و زنجير آن نهنند كه در اين صورت زندگى به كام آنان ناگوار آيد و رو به نابودى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زيبا، همراه باكرامت و آزادى است و از قوانين و سنن خاص خود برخوردار است و نه آن گونه كه بدخواهان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 پوست انداختن و پيشرفت است و هرگز نوسازى و پيشرفت را به چيز ديگرى ترجيح نمى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و اطمينان او در زندگى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اعتقاد داشت كه زندگان با همراهى كردن با قوانين زندگى، توانايى اصلاح و تغيير خود را با همراهى كردن با</w:t>
      </w:r>
    </w:p>
    <w:p>
      <w:pPr>
        <w:pStyle w:val="BookText"/>
        <w:rPr/>
      </w:pPr>
      <w:r>
        <w:rPr>
          <w:rFonts w:ascii="IRNazanin" w:hAnsi="IRNazanin" w:eastAsia="IRNazanin"/>
          <w:color w:val="111111"/>
          <w:sz w:val="28"/>
          <w:sz w:val="28"/>
          <w:szCs w:val="28"/>
          <w:rtl w:val="true"/>
          <w:lang w:bidi="fa-IR"/>
        </w:rPr>
        <w:t>قوانين زندگى دارند و با همين اتّكايى كه به زندگى و ايمانى كه به زندگان داشت، خطاب به مردم دوران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به نمونه گيرى از خود وادار نسازيد؛ چه آنها براى زمانى غير از زمان شما آفريده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نسبت به زيبايى هاى زندگى و توانايى انسان در پيشرفت به سوى نيكى، خوش بين نبود، چنين سخنى را بر زبان نمى راند؛ چه اين سخن، خلاصۀ دانش و آگاهى او به توسعه و تكامل زندگى است و اين كه انسان استعداد و نيروهايى دارد كه با پيشرفت زندگى تغيير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اين سخن چكيده و برگزيده روش تربيتى سالم، از ديدگاه او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تكميل و اتمام اين موضوع، ناگزير بايد اشاره اى به ديدگاه عميق امام درمورد گرايش ها و تمايلات بشرى براى زيستن همه، همه انسان ها، در رفاه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نگاهى به آثار اغلب انديشمندانى كه مشكلات و مسائل مردم را مورد اتهام خود قرار داده اند بنماييم، متوجه خواهيم 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آثارشان تكرار مى شود و مفاد و مضمون آن، محور پژوهش هايشان بوده و هدفى است كه به سوى آن ره مى پيمايند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واژه ديگرى جايگزين آن كرد كه از گستره اى وسيع تر و معنايى عميق تر و افقى دوردست تر و منزلتى بالاتر در توصيف ماهيت وطبيعت بشرى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جاى واژه سعادت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استفاده نمود و قلب ها را به آن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آيد، به حيطۀ فردى محدود مى شود؛ در حالى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چنين عرصه اى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خير معنايى وسيع تر داشته و سعادت را نيز دربرمى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برخى از انسان ها نيز به گونه اى دور از شرافت انسانى، به خوشبختى و سعادت دست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سعادت آنها با آزار و اذيت ديگران همراه مى شود و با آن كه به اين امر واقف هستند، با اين حال دست از كار خود نمى شويند و خود را خوشبخت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سعادت، بلكه اصل و منشأ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خير همان سعادت با شرط سعادت مندى همه مردم است و خشنودى و رضايت از ناحيه بدنى، عقلى و روانى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على بسيار از اين واژه در دعوت پرحرارت خويش به سوى هر آنچه كه شأن انسانى را بيفزايد، استفاده مى كرد و بر پايۀ همين تفاوت ميان سعادت و خير است كه برنامه و طرح عظيم اخلاقى خود را تكميل مى كند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آينده، به بخشى از سخنان دلنشين امام اشاره خواهد شد؛ سخنانى كه باقى و جاودان خواهند ماند تا زمانى كه انسان نيكوكارى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از چشمه جوشان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و گرفته شده و اداى دينى است به شخصيت بزرگوار آن حضرت و جبران كاستى ها و ناگفته هاى اين بحث درباره فضايل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مجموعه اى هستند كه روش و منهجى در اخلاق نيكو، آمال و آرزوهاى بزرگ و پالايش والاى انسانى را پايه مى نهند</w:t>
      </w:r>
      <w:r>
        <w:rPr>
          <w:rFonts w:eastAsia="IRNazanin" w:cs="IRNazanin"/>
          <w:color w:val="111111"/>
          <w:sz w:val="28"/>
          <w:szCs w:val="28"/>
          <w:rtl w:val="true"/>
          <w:lang w:bidi="fa-IR"/>
        </w:rPr>
        <w:t>.</w:t>
      </w:r>
      <w:bookmarkStart w:id="202" w:name="pg9247_108768"/>
    </w:p>
    <w:p>
      <w:pPr>
        <w:pStyle w:val="Heading3"/>
        <w:numPr>
          <w:ilvl w:val="2"/>
          <w:numId w:val="1"/>
        </w:numPr>
        <w:rPr/>
      </w:pPr>
      <w:bookmarkStart w:id="203" w:name="__RefHeading___Toc4338724_2870459653"/>
      <w:bookmarkStart w:id="204" w:name="_Toc74"/>
      <w:bookmarkEnd w:id="202"/>
      <w:bookmarkEnd w:id="203"/>
      <w:r>
        <w:rPr>
          <w:rtl w:val="true"/>
        </w:rPr>
        <w:t>پس از امام</w:t>
      </w:r>
      <w:bookmarkEnd w:id="204"/>
    </w:p>
    <w:p>
      <w:pPr>
        <w:pStyle w:val="BookText"/>
        <w:rPr/>
      </w:pPr>
      <w:r>
        <w:rPr>
          <w:rFonts w:ascii="IRNazanin" w:hAnsi="IRNazanin" w:eastAsia="IRNazanin"/>
          <w:color w:val="111111"/>
          <w:sz w:val="28"/>
          <w:sz w:val="28"/>
          <w:szCs w:val="28"/>
          <w:rtl w:val="true"/>
          <w:lang w:bidi="fa-IR"/>
        </w:rPr>
        <w:t>پس از من زمانى خواهدرسيد كه هيچ چيز در آن پنهان تر از حقيقت و آشكارتر از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زمين از آن خدا و من جانشين و خليفه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آن برگرفتم، متعلق به من و هر آنچه را رها ساختم، برايم مباح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ابى سفيان</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من خليفۀ خداوند بر روى زمين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منصور</w:t>
      </w:r>
    </w:p>
    <w:p>
      <w:pPr>
        <w:pStyle w:val="BookText"/>
        <w:rPr/>
      </w:pPr>
      <w:r>
        <w:rPr>
          <w:rFonts w:ascii="IRNazanin" w:hAnsi="IRNazanin" w:eastAsia="IRNazanin"/>
          <w:color w:val="111111"/>
          <w:sz w:val="28"/>
          <w:sz w:val="28"/>
          <w:szCs w:val="28"/>
          <w:rtl w:val="true"/>
          <w:lang w:bidi="fa-IR"/>
        </w:rPr>
        <w:t>از همان هنگام كه دست هاى پليد بر امام على بن ابوطالب، نماد عدالت انسانى دراز گشت؛ همه اين تراژدى هاى انسانى و اجتماعى به وقوع پيوست و در لوح تاريخ عربى رسم شد و قدرت و دولتى براى آن در شرق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بايد به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رسيدن امويان و سپس عباسيان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فرمانروايان با رسم خلافت و ولايت امام على بيگانه گشتند؛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مواردى نادر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بدل گشته و مانند كالا و بلكه بى ارزش تر به ملك آنان درآمدند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امام على، ميان حكومت عثمان و سلطنت معاويه و جانشينانش قرار داشت؛ عصرى طلايى از اوج گيرى و شكوفايى حقيقت و عدالت كه بى مهرى نسبت</w:t>
      </w:r>
    </w:p>
    <w:p>
      <w:pPr>
        <w:pStyle w:val="BookText"/>
        <w:rPr/>
      </w:pPr>
      <w:r>
        <w:rPr>
          <w:rFonts w:ascii="IRNazanin" w:hAnsi="IRNazanin" w:eastAsia="IRNazanin"/>
          <w:color w:val="111111"/>
          <w:sz w:val="28"/>
          <w:sz w:val="28"/>
          <w:szCs w:val="28"/>
          <w:rtl w:val="true"/>
          <w:lang w:bidi="fa-IR"/>
        </w:rPr>
        <w:t>به حقوق عمومى و تضييع آن در گذشته و زيادى و كاستى ظلم و ستم در دوره هاى بعد، آن را احاطه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كه دربارۀ واليان، حاكمان، اعيان و اشراف و فلاكت و بيچارگى مردم در عصر عثمان و مشاورانش بيان شد، مناسب است دربارۀ احوال حاكمان و رعايا در زمان اموى و عباسى نيز مطالبى چند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حقيقت علوى آشكارتر شده، مقررات و قوانين امام على درخشش بيشترى مى يابد و فرزند ابوطالب در هر زمينه اى، بزرگ مردى آزادانديش و منصف جلوه 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ضربۀ ستم كارانه و ناجوانمردانۀ ابن ملجم پيمان شكن، امام را از پاى درنياورده بود كه معاوية بن ابوسفيان كمر به نابودى مدعيان خلافت بست و از حذف رقيبان بازنايستاد تا اين كه مردم و دارايى هايشان را به نام فرزند ناپاكش يزيد ثبت كرد و در راه اين ثبت از هيچ كارى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به يكى از هزاران راهى كه معاويه در بيعت گرفتن اجبارى براى يزيد به آن دست آويخت، اشاره اى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به وضوح پايه هاى خلافت يزيد و بسيارى از امويان حاكم بعدى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براى اجتماع نمايندگان شهرهاى مختلف جلسه اى تشكيل داد تا آنها را به بيعت با يزيد در زمان حيات خود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همگان جمع شدند و معاويه و فرزندش نيز حضور يافتند، چاپلوسى دورو به نام يزيد بن مقفع سخن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امير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معاويه اشاره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بميرد، اين امير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يزيد را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سر باز زند، با اين طرف است؛ و به شمشيرش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معاويه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همانا تو سرور سخنوران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حجاز با وجود زر و زور، از بيعت با يزيد خوددارى كردند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هاى تكان دهنده اى از برخورد معاويه با آنها در تاريخ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p>
    <w:p>
      <w:pPr>
        <w:pStyle w:val="BookText"/>
        <w:rPr/>
      </w:pPr>
      <w:r>
        <w:rPr>
          <w:rFonts w:ascii="IRNazanin" w:hAnsi="IRNazanin" w:eastAsia="IRNazanin"/>
          <w:color w:val="111111"/>
          <w:sz w:val="28"/>
          <w:sz w:val="28"/>
          <w:szCs w:val="28"/>
          <w:rtl w:val="true"/>
          <w:lang w:bidi="fa-IR"/>
        </w:rPr>
        <w:t>يك بار آنان را چنين تهديد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از فردى از شما كلمه اى مخالفت آميز در اين زمينه به من برسد، در پاسخ كلمه اى باز نخواهد گشت، مگر اين كه شمشير از آن پيشى گرفته، سرش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فردى مسئول جان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بر هر حجازى دو نفر را مأمور كرد و به فرمانده گزمه هاى خود سپرد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اهل حجاز زبان به تصديق يا تكذيب گشود، سرش را با شمشير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قدرت به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حنظله در اين زمينه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بر يزيد قيام نكرديم مگر اين كه از باران سنگ در هراس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يزيد بود كه حسين بن على را با سنگ دلى به قتل رساند و كعبه را محاصره كرد و آن را با منجنيق هدف قراد داد و جان و مال مردم مدينه را مباح اعلام نمود و مست كرد و خوش گذراند؛ به پرورش ميمون و سگ همت گماشت و پس از گذراندن عمرى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نوبت به ديگر امويان رسيد و آنان به غارت بيت المال و بذل و بخشش به همراهان و ملازمان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مال و زمين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عدالت علوى، يا بهتر بگوييم عدالت اسلامى را نابود كرده و نظام ظالمانۀ طبقاتى را بنيان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ستمگر و ثروتمند و گروهى نيز ستم ديده و تهيدست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فرمانروايان اموى دوازده هزار دينار از بيت المال را به معبدى بخشيد كه آهنگى مورد پسند او نواخته بود؛ در حالى كه برخى براى خوردن نانى در بساط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خلافت سليمان بن عبدالملك، آن زمان كه مردم آرزوى آزاده زيستى داشتند، در جامعه اسلامى ده ها هزار برده و مملوك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خود به تنهايى هفتاد هزار برده و كنيز آزاد كرد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اموى، تعصب هاى خانوادگى، قبيله اى و نژادى به گونه اى كه نه اسلام آن را مى پسنديد و نه امام به آن سفارش كرده بود، رشد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قيسى ها از</w:t>
      </w:r>
    </w:p>
    <w:p>
      <w:pPr>
        <w:pStyle w:val="BookText"/>
        <w:rPr/>
      </w:pPr>
      <w:r>
        <w:rPr>
          <w:rFonts w:ascii="IRNazanin" w:hAnsi="IRNazanin" w:eastAsia="IRNazanin"/>
          <w:color w:val="111111"/>
          <w:sz w:val="28"/>
          <w:sz w:val="28"/>
          <w:szCs w:val="28"/>
          <w:rtl w:val="true"/>
          <w:lang w:bidi="fa-IR"/>
        </w:rPr>
        <w:t>يمنى ها و عرب از عجم در حقوق و مزايا متفاوت شدند و نورچشمى هاى تن پرورى كه مى خوردند و كار نمى كردند، فراوان گشتند؛ كسانى كه بدون كار و تلاش و تنها به خاطر مسئوليت هايى اسمى، مزد مى گرفتند و جيب هايشان را از اموال عمومى پر مى كردند؛ مانند وضعيتى كه اكنون در برخى از كشورهاى عربى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تاريخ شهادت مى دهد وليد بن عبدالملك تعداد فراوانى بالغ بر بيست هزار نفر از ديوان سالاران را از كار بر 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امويان به جز عمر بن عبدالعزيز نيز همان شيوۀ معاويه و يزيد را در استيلاى بر سرزمين ها با سنگدلى و خشونت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عبدالملك بن مروان حكومتى استبدادى را بنيان نهاد كه در آن، جان ها و آزادى هاى فردى و عمومى ارزشى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رام كردن ساكنان بحرين دستور داد چشمه ها و چاه هاى آن را با خاك پُر كنند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 چنين جنايت كار جلادى به نام حجاج بن يوسف را به حكم رانى حجاز و عراق گماشت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الريحانى دربارۀ بنى اميه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برقرارى عدالت در ميان رعيت كه اساس حكومت دارى است از سوى تخت نشين بازتاب مى يابد؛ و همان گونه كه تخت نشينان اموى معرفى گشتند، يكى ناتوان و ديگرى نادان و سومى ستمگر و بقيه دائم الخمر و يا عياش بودند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 چنين نبايد از رفتار زشت امويان در ناسزاگويى به امام على و فرزندانش بر روى منبر مساجد غفلت كرد و اما تنها خليفه عادل اموى، عمر بن عبدالعزيز پس از آن كه در خلافت روشى نيكو و برجسته در پيش گرفت و به رفع ستم ها از مردم و كوتاه كردن دست فرمانداران و اعيان و درباريان از تاراج و غارت همت گماشت، به</w:t>
      </w:r>
    </w:p>
    <w:p>
      <w:pPr>
        <w:pStyle w:val="BookText"/>
        <w:rPr/>
      </w:pPr>
      <w:r>
        <w:rPr>
          <w:rFonts w:ascii="Amiri" w:hAnsi="Amiri" w:eastAsia="Amiri" w:cs="Amiri"/>
          <w:color w:val="111111"/>
          <w:sz w:val="28"/>
          <w:sz w:val="28"/>
          <w:szCs w:val="28"/>
          <w:rtl w:val="true"/>
          <w:lang w:bidi="ar-SA"/>
        </w:rPr>
        <w:t>دست نزديكان خود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امويان ابتدا با نيرنگ و سپس با زور به خلافت مسلط گشته و آن را به سلطنتى براى خود تبديل كردند كه پايه هاى آن رنگ و بويى از عدالت نداشت و سرانجام هم به سبب همين ظلم و ستم ها سرنگون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امويان، دولت عباسى ها سر كار آمدند و چنان كردند كه اهل انصاف بر بنى اميه طلبِ آمرزش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الريحانى در اين زمينه به طور اختصار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با خونريزى و كشتار در سوريه و فلسطين و عراق به قدرت رسيدند و اين خونريزى ها هرج و مرج و آشوب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كار از ابوعباس سفاح تبعيت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معيطر در شام براى خود از مردم بيعت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يمنى ها مى پذيرند و چون قيسى ها در برابرش مى ايستند، به آنها يورش برده، خانه هايشان را غارت كرده، به آتش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بيهس نيز با معيطر به جنگ برمى خيزد و بر دمشق مسلط مى شود و ساكنان آن را سركوب و گوشمالى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حكومت عباسيان آشوب ها ادامه يافت و آتش تعصب هاى نژادى زبانه مى كشيد و اهالى ناتوان سرزمين ها و نه تجاوزگران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جلادان و ستمگران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 كه در اين بين آسيب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ماليات مى پرداختند و به فراخوان جهاد پاسخ مى دادند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سپس درمورد اواخر حكومت عباسى ها و همزمان با پيدايش حكومت هاى محلى، مى افزايد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بينوا مردمانى كه در آن روزگار سياه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در كشتار و ستمگرى و غارت گرى و ويرانى با هم ديگر رقابت مى كردند و به هم ديگر فخر مى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را برايتان مباح كرديم تا آن كه را دوست مى داريد، به اسارت بگيريد و آن كه به دنيا آوردند، بكشيد و آنچه جمع كردند، غارت كنيد و آنچه كاشتند، بسوزانيد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دوران محنت بار و هولناكى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كسانى را كه در روزگار اباحه گرى ها زيستند و نيامرزد فرماندهان و سربازانى را كه به اين خشونت ها دست 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به شكل انسانى آفريده شده بودند، ولى در يك لحظه به درّندگانى وحشى تغيير مى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بربرها شايستۀ پنجاه صفحه از كتاب تاريخ هستند؟ به خدا لياقت آنها بيش از يك سطر را هم ندارند تا به صورت كامل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جنگيدند، به جان هم افتادند، سربريدند، غارت كردند، گناه كردند و ويران ساختند و به عبارتى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و جان و مال همگان را مباح كردند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اين جملات، نوشته هاى امين الريحانى درمورد قتل عام هايى است كه با آغاز حكومت عباسى ها پديد آمد و كشتارهاى وحشيانه اى كه به دست دولت هاى ددمنش محلى در دوران افول عباسيان شكل گرفت؛ زمانى كه تنها نامى از حكومت عباسى بر جاى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در مورد عصر عباسى به مسائلى ديگراشاره مى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گذشت، پادشاهان اموى پس از رد پذيرش حكومت امام على و دستورات عادلانه اش، حكومت را حق مسلم خود شمردند، بدون اين كه فرد يا گروهى را در آن سهيم بدانند و انحصارگرايى كامل در حكومت دارى پايه نهادند كه هيچ حق كوچك يا بزرگى را براى مردم مشروع نمى دانست و چون عباسيان زمام امور مردم را به ارث بردند، پايه هاى حكومت خود را بر اساس همين تصور از</w:t>
      </w:r>
    </w:p>
    <w:p>
      <w:pPr>
        <w:pStyle w:val="BookText"/>
        <w:rPr/>
      </w:pPr>
      <w:r>
        <w:rPr>
          <w:rFonts w:ascii="IRNazanin" w:hAnsi="IRNazanin" w:eastAsia="IRNazanin"/>
          <w:color w:val="111111"/>
          <w:sz w:val="28"/>
          <w:sz w:val="28"/>
          <w:szCs w:val="28"/>
          <w:rtl w:val="true"/>
          <w:lang w:bidi="fa-IR"/>
        </w:rPr>
        <w:t>حكومت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سايه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است و ولايتش بر مردم حقى است كه خداوند به او تفويض كرده و بندۀ خدا نمى تواند آن را تغيير داده يا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قاعده ابوجعفر منصور، دومين خليفۀ عباسى در خطبه خود به مردم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درستى كه من سلطان خداوند بر روى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توفيق و تاييد اوست كه بر شما حكومت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اموال او هستم و به اراده و مشيت او در آن تصرف مى كنم و با اجازه او از آن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مرا همچون قفلى بر اموالش قرار داد و هرگاه اراده كند، مرا باز كرده، بر شما مى بخشم و روزى مى دهم و هرگاه اراده كند، مرا قفل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پادشاهان عباسى پس از منصور نيز مطابق همين روش عمل كردند و هر كدام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ماهيت دولت عباسيان و امارت ها و دولت هاى محلى كه به دنبال آن شكل گرفتند،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بى رحمى دو قانون اصلى حكومتى بود و حكومت عطايى از جانب خداوند به دوستانش از بندگان به شمار مى رفت كه با مهربانى و بخشندگى و حكمت به آنها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نتايج اين تصور و خشونت هايى كه در دفاع از آن صورت گرفت، اشاره اى شود؛ به ويژه بخش هايى كه در فقر يا رفاه طبقات جامعه تاثير گذاشت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هاى بغداد، پايتخت عباسى از ثروت هاى زمين پر و سرريز گشت؛ ليكن اين اموال مانند ديگر امتيازها تنها نصيب خلفا و فرزندان شان و وزيران مى شد و يا كسانى كه مورد خشم و غضب قرار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تودۀ مردم كه در ميان آنها افراد شايسته، بااستعداد و پشت كار بالا فراوان بودند و افرادى كه تملق گويى نكرده و پيشانى به آستان سلطان نساييده، در فقر و تنگدستى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هيچ نداشتند و ديگران به حد كفاف نمى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دو طبقۀ اجتماعى با شكافى</w:t>
      </w:r>
    </w:p>
    <w:p>
      <w:pPr>
        <w:pStyle w:val="BookText"/>
        <w:rPr/>
      </w:pPr>
      <w:r>
        <w:rPr>
          <w:rFonts w:ascii="IRNazanin" w:hAnsi="IRNazanin" w:eastAsia="IRNazanin"/>
          <w:color w:val="111111"/>
          <w:sz w:val="28"/>
          <w:sz w:val="28"/>
          <w:szCs w:val="28"/>
          <w:rtl w:val="true"/>
          <w:lang w:bidi="fa-IR"/>
        </w:rPr>
        <w:t>عميق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مرفهين كه از آسايش افراطى برخوردار بودند و طبقۀ تهى دستان كه در كنار مرگ و نيستى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طبقه نيز گروهى آسيب پذير با وضعيتى مناسب قرار داشت ولى همواره بيم آن مى رفت كه در طبقه تهيدستان سقوط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دارايى هاى دولت خرج قصرهاى خلفا و اميران و خوش گذرانى هاى آنان و كاركنان حامى دولت مى شد و اينان در خانه هاى خود بى پروا بر چاكران و كنيزان و خواجه گان خود بذل و بخشش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اميران و ديوان سالاران، از حيث رفاه در جامعه عباسى طبقۀ اول بودند و پس از آنان بازرگانان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عادى در فلاكت و ويرانى و بين مرگ و زندگى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ميان كوخ هاى ويران و محقر و قصرهاى عظيم و افراشته را، با هم، جمع كرده بود و آسمانش نعمت و نقمت را در كنار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شاعران آن دوران درباره بغداد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برازندۀ ثروتمند است؛ نه كسى كه در فقر و تنگدستى شب را به صبح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قارون، خداوندگار مال و مكنت در آن اقامت گزيند، دچار نگرانى و دلواپسى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است كه به ما وعده داده شده، ليكن براى خورنده با لباس زودگذر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حوريان و نوجوانان زيباروى و هر غير انسانى كه مى طلبى، در آن موجود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لوحها قارون رب الغنى اصبح ذا هم و وسواس</w:t>
      </w:r>
    </w:p>
    <w:p>
      <w:pPr>
        <w:pStyle w:val="BookText"/>
        <w:rPr/>
      </w:pPr>
      <w:r>
        <w:rPr>
          <w:rFonts w:ascii="Amiri" w:hAnsi="Amiri" w:eastAsia="Amiri" w:cs="Amiri"/>
          <w:color w:val="111111"/>
          <w:sz w:val="28"/>
          <w:sz w:val="28"/>
          <w:szCs w:val="28"/>
          <w:rtl w:val="true"/>
          <w:lang w:bidi="ar-SA"/>
        </w:rPr>
        <w:t>هى التى نوعد، لكنها عاجلة للطاعم الكاسى</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حور و ولدان و من كل ما تطلبه فيها سوى الناس</w:t>
      </w:r>
    </w:p>
    <w:p>
      <w:pPr>
        <w:pStyle w:val="BookText"/>
        <w:rPr/>
      </w:pPr>
      <w:r>
        <w:rPr>
          <w:rFonts w:ascii="IRNazanin" w:hAnsi="IRNazanin" w:eastAsia="IRNazanin"/>
          <w:color w:val="111111"/>
          <w:sz w:val="28"/>
          <w:sz w:val="28"/>
          <w:szCs w:val="28"/>
          <w:rtl w:val="true"/>
          <w:lang w:bidi="fa-IR"/>
        </w:rPr>
        <w:t>و يكى از فرزندان نازپرورده و مرفه بغدادى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هنگام پيمايش طول و عرض زمين به ديارى برخورده اى كه مانند بغداد، بهشت روى زمين باشد؟</w:t>
      </w:r>
    </w:p>
    <w:p>
      <w:pPr>
        <w:pStyle w:val="BookText"/>
        <w:rPr/>
      </w:pPr>
      <w:r>
        <w:rPr>
          <w:rFonts w:ascii="IRNazanin" w:hAnsi="IRNazanin" w:eastAsia="IRNazanin"/>
          <w:color w:val="111111"/>
          <w:sz w:val="28"/>
          <w:sz w:val="28"/>
          <w:szCs w:val="28"/>
          <w:rtl w:val="true"/>
          <w:lang w:bidi="fa-IR"/>
        </w:rPr>
        <w:t>زندگى در آن باصفا و درختانش سرسبز است و در غير آن نه صفايى وجود دارد و نه طروات و شادابى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عمرها در آن بلند مى گردد و غذايش گوارا است؛ به درستى كه غذا در برخى جاهاى زمين گواراتر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صفاالعيش فى بغداد و اخضر عوده وعيش سواها غير صاف ولاغض</w:t>
      </w:r>
    </w:p>
    <w:p>
      <w:pPr>
        <w:pStyle w:val="BookText"/>
        <w:rPr/>
      </w:pPr>
      <w:r>
        <w:rPr>
          <w:rFonts w:ascii="IRNazanin" w:hAnsi="IRNazanin" w:eastAsia="IRNazanin"/>
          <w:color w:val="111111"/>
          <w:sz w:val="28"/>
          <w:sz w:val="28"/>
          <w:szCs w:val="28"/>
          <w:rtl w:val="true"/>
          <w:lang w:bidi="fa-IR"/>
        </w:rPr>
        <w:t>تطول بها الاعمار ان غذاءها مرىء وبعض الارض امرأ من بعض</w:t>
      </w:r>
    </w:p>
    <w:p>
      <w:pPr>
        <w:pStyle w:val="BookText"/>
        <w:rPr/>
      </w:pPr>
      <w:r>
        <w:rPr>
          <w:rFonts w:ascii="IRNazanin" w:hAnsi="IRNazanin" w:eastAsia="IRNazanin"/>
          <w:color w:val="111111"/>
          <w:sz w:val="28"/>
          <w:sz w:val="28"/>
          <w:szCs w:val="28"/>
          <w:rtl w:val="true"/>
          <w:lang w:bidi="fa-IR"/>
        </w:rPr>
        <w:t>به اين كه بغداد در عهد عباسى و حتى هميشه، بهشت روى زمين و دنياى نعمت و آسايش باشد و يا زندگى در آن، آسان و درختان سرسبز و غذا لذيذ و عمرها بلند باشد، اعتراضى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هميشه براى آسايش بيشتر و زندگى در بهشتى همراه با حورى و درختان باردار و گل هاى زيبا تلاش مى كرده و همه اين نعمت ها حق او است؛ ليكن چگونه مى توان اين گونه زيست، در حالى كه ميليون ها نفر گرسنه و برهنه و آواره اند و مى ميرند در حالى كه از بغداد و زيبايى هايش بهره اى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مرفه به ثروتمندان بغدادى ناپسند نبوده، به شرط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صدهاهزار نفر خطاب به خليفۀ عباسى چنين نسراييده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از جانب من به خليفه پندهايى پياپى مى رساند؟</w:t>
      </w:r>
    </w:p>
    <w:p>
      <w:pPr>
        <w:pStyle w:val="BookText"/>
        <w:rPr/>
      </w:pPr>
      <w:r>
        <w:rPr>
          <w:rFonts w:ascii="IRNazanin" w:hAnsi="IRNazanin" w:eastAsia="IRNazanin"/>
          <w:color w:val="111111"/>
          <w:sz w:val="28"/>
          <w:sz w:val="28"/>
          <w:szCs w:val="28"/>
          <w:rtl w:val="true"/>
          <w:lang w:bidi="fa-IR"/>
        </w:rPr>
        <w:t>من قيمت ها و هزينه ها را بر رعيت گران و سخت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شغل ها را اندك و نيازها و احتياجات را گسترده يافتم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ناملايمات روزگار را در رفت و آمد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يتيمان و بيوه گان را در خانه هايى تهى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اميدوارانه آهنگ تو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سختى هاى زندگى با صداهايى گرفته، فريادزنان شكايت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به عطاهاى تو دارند تا پس از عمرى سختى، رنگِ عافيت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بچه دارى كه با شكم هايى كه به كمر چسبيده است روز و شب مى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به فرياد شكم هاى گرسنه و بدن هاى برهنه مى رسد؟</w:t>
      </w:r>
    </w:p>
    <w:p>
      <w:pPr>
        <w:pStyle w:val="BookText"/>
        <w:rPr/>
      </w:pPr>
      <w:r>
        <w:rPr>
          <w:rFonts w:ascii="IRNazanin" w:hAnsi="IRNazanin" w:eastAsia="IRNazanin"/>
          <w:color w:val="111111"/>
          <w:sz w:val="28"/>
          <w:sz w:val="28"/>
          <w:szCs w:val="28"/>
          <w:rtl w:val="true"/>
          <w:lang w:bidi="fa-IR"/>
        </w:rPr>
        <w:t>اخبار رعيت را به قدر كفايت براى تو بازگو كردم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ارى المكاسب نزرة و ارى الضروره فاشية و ارى غموم الدهر رائحة تمر و غادية</w:t>
      </w:r>
    </w:p>
    <w:p>
      <w:pPr>
        <w:pStyle w:val="BookText"/>
        <w:rPr/>
      </w:pPr>
      <w:r>
        <w:rPr>
          <w:rFonts w:ascii="Amiri" w:hAnsi="Amiri" w:eastAsia="Amiri" w:cs="Amiri"/>
          <w:color w:val="111111"/>
          <w:sz w:val="28"/>
          <w:sz w:val="28"/>
          <w:szCs w:val="28"/>
          <w:rtl w:val="true"/>
          <w:lang w:bidi="ar-SA"/>
        </w:rPr>
        <w:t>و ارى اليتامى و الارامل فى البيوت الخالية من بين راج لم يزل يسمو اليك و راجية</w:t>
      </w:r>
    </w:p>
    <w:p>
      <w:pPr>
        <w:pStyle w:val="BookText"/>
        <w:rPr/>
      </w:pPr>
      <w:r>
        <w:rPr>
          <w:rFonts w:ascii="Amiri" w:hAnsi="Amiri" w:eastAsia="Amiri" w:cs="Amiri"/>
          <w:color w:val="111111"/>
          <w:sz w:val="28"/>
          <w:sz w:val="28"/>
          <w:szCs w:val="28"/>
          <w:rtl w:val="true"/>
          <w:lang w:bidi="ar-SA"/>
        </w:rPr>
        <w:t>يشكون مجهدة باصوات ضعاف عالية يرجون رفدك كى يروا مما لقوه العافية</w:t>
      </w:r>
    </w:p>
    <w:p>
      <w:pPr>
        <w:pStyle w:val="BookText"/>
        <w:rPr/>
      </w:pPr>
      <w:r>
        <w:rPr>
          <w:rFonts w:ascii="Amiri" w:hAnsi="Amiri" w:eastAsia="Amiri" w:cs="Amiri"/>
          <w:color w:val="111111"/>
          <w:sz w:val="28"/>
          <w:sz w:val="28"/>
          <w:szCs w:val="28"/>
          <w:rtl w:val="true"/>
          <w:lang w:bidi="ar-SA"/>
        </w:rPr>
        <w:t>من مصيبات جوّع تمسى و تصبح طاوية من للبطون الجائعات و للجسوم العارية</w:t>
      </w:r>
    </w:p>
    <w:p>
      <w:pPr>
        <w:pStyle w:val="BookText"/>
        <w:rPr/>
      </w:pPr>
      <w:r>
        <w:rPr>
          <w:rFonts w:ascii="Amiri" w:hAnsi="Amiri" w:eastAsia="Amiri" w:cs="Amiri"/>
          <w:color w:val="111111"/>
          <w:sz w:val="28"/>
          <w:sz w:val="28"/>
          <w:szCs w:val="28"/>
          <w:rtl w:val="true"/>
          <w:lang w:bidi="ar-SA"/>
        </w:rPr>
        <w:t>القيت اخبارا اليك من الرعية شافية</w:t>
      </w:r>
    </w:p>
    <w:p>
      <w:pPr>
        <w:pStyle w:val="BookText"/>
        <w:rPr/>
      </w:pPr>
      <w:r>
        <w:rPr>
          <w:rFonts w:ascii="IRNazanin" w:hAnsi="IRNazanin" w:eastAsia="IRNazanin"/>
          <w:color w:val="111111"/>
          <w:sz w:val="28"/>
          <w:sz w:val="28"/>
          <w:szCs w:val="28"/>
          <w:rtl w:val="true"/>
          <w:lang w:bidi="fa-IR"/>
        </w:rPr>
        <w:t>كتاب الاغانى گزارش مشاهدات فردى را از طبقه پايين كه به ديدار خليفه واثق رفته بود، از زبان خودش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باشيم كه اين تنها برخى مشاهدات وى در يكى از قصرهاى واثق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 و حشم هم چنان مشغول رسيدگى به من بودند كه به ساختمانى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آن فرش گسترده و ديوارها با پارچه اى گل دوزى شده و زربافت پوشانده شده بود؛ سپس به اتاقى وارد شدم كه كف و ديوارهايش چونان محل پيشين بود و واثق در صدر آن بر تختى جواهرنشان نشسته و لباسى زربافت به تن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كنيزش در كنار وى نشسته و لباسى مانند او به تن كرده بود و در دامنش عودى قرار داشت و</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اين زمان بود كه اين بيمارى به تمام طبقه مرفه از مقربان و چاكران و چاپلوسان و برخى از تاجران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 گذرانى ها، عياشى ها و لودگى هاى اين گروه در قصرها و كاخ ها، داستان جداگانه اى دارد و بدين ترتيب بود كه جامعه به دو يا سه طبقه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برده دارى را نيز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هايى كه با درهم و دينار خريد و فروش مى شدند، در حالى كه پيامبر و امام به آزادى و ارزش انسان بسيار اهتمام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پايتخت عباسى جايگاه ويژه اى ميان بازارهاى برده فروشى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غل و زنجير برده فروشان، از هر رنگى تعدادى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پوستان در كاروان هايى از جنوب وارد شهرهاى عباسى مى شدند و هر كدام به قيمت دويست درهم به فروش مى رسيدند و سفيدپوستان كه بيشتر از نژاد ترك و اسلو</w:t>
      </w:r>
      <w:r>
        <w:rPr>
          <w:rStyle w:val="FootnoteAnchor"/>
          <w:rtl w:val="true"/>
        </w:rPr>
        <w:footnoteReference w:id="146"/>
      </w:r>
      <w:r>
        <w:rPr>
          <w:rFonts w:ascii="IRNazanin" w:hAnsi="IRNazanin" w:eastAsia="IRNazanin"/>
          <w:color w:val="111111"/>
          <w:sz w:val="28"/>
          <w:sz w:val="28"/>
          <w:szCs w:val="28"/>
          <w:rtl w:val="true"/>
          <w:lang w:bidi="fa-IR"/>
        </w:rPr>
        <w:t xml:space="preserve">بودند از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برده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كنيزكان نيز گروهى هندى بودند و از قندهار مى آمدند و گروهى كه اندامى باريك، چشمانى سياه و موهايى بلند داشتند از سند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مدينه</w:t>
      </w:r>
      <w:r>
        <w:rPr>
          <w:rStyle w:val="FootnoteAnchor"/>
          <w:rtl w:val="true"/>
        </w:rPr>
        <w:footnoteReference w:id="147"/>
      </w:r>
      <w:r>
        <w:rPr>
          <w:rFonts w:ascii="IRNazanin" w:hAnsi="IRNazanin" w:eastAsia="IRNazanin"/>
          <w:color w:val="111111"/>
          <w:sz w:val="28"/>
          <w:sz w:val="28"/>
          <w:szCs w:val="28"/>
          <w:rtl w:val="true"/>
          <w:lang w:bidi="fa-IR"/>
        </w:rPr>
        <w:t>به طنازى، دلبرى، هرزگى و شعر و آواز شهرت داشتند و كنيزكان مكه</w:t>
      </w:r>
      <w:r>
        <w:rPr>
          <w:rStyle w:val="FootnoteAnchor"/>
          <w:rtl w:val="true"/>
        </w:rPr>
        <w:footnoteReference w:id="148"/>
      </w:r>
      <w:r>
        <w:rPr>
          <w:rFonts w:ascii="IRNazanin" w:hAnsi="IRNazanin" w:eastAsia="IRNazanin"/>
          <w:color w:val="111111"/>
          <w:sz w:val="28"/>
          <w:sz w:val="28"/>
          <w:szCs w:val="28"/>
          <w:rtl w:val="true"/>
          <w:lang w:bidi="fa-IR"/>
        </w:rPr>
        <w:t>دستانى ظريف و چشمانى خمار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از مغرب مى آمدند كه ابوعثمان برده فروش دربارۀ آنان گفته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كنيزى از بربرها سرزمينش را در نه سالگى ترك گويد و سه سال در مدينه و به</w:t>
      </w:r>
    </w:p>
    <w:p>
      <w:pPr>
        <w:pStyle w:val="BookText"/>
        <w:rPr/>
      </w:pPr>
      <w:r>
        <w:rPr>
          <w:rFonts w:ascii="IRNazanin" w:hAnsi="IRNazanin" w:eastAsia="IRNazanin"/>
          <w:color w:val="111111"/>
          <w:sz w:val="28"/>
          <w:sz w:val="28"/>
          <w:szCs w:val="28"/>
          <w:rtl w:val="true"/>
          <w:lang w:bidi="fa-IR"/>
        </w:rPr>
        <w:t>همان ميزان در مكه سكنا گزيند، سپس در شانزده سالگى به عراق رود تا با فرهنگ و دانش آن جا پرورش يابد و در سن بيست و پنج سالگى به فروش برسد؛ جامع نيكى نژاد و طنازى مدنى ها و ظرافت مكى ها و فرهنگ عراقى ها خواهد بود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ابوعثمان برده فروش كه خدايش بيامرزد، فراموش كرد قيمت كنيزى با چنين اوصاف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كنيزكان حبشى و تركى و اسلو و رومى و ارمنى نيز هركدام به شكلى و با ويژگى هايى خاص خود بودند و اهل فن آن زمان در شمارش آنها بسيار پُرگويى كرده اند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مردم، پس از گسست طبقاتى دو يا سه گانۀ پديدآمده در جامعه عباسى، ديگر نسبت به سلامت و امنيت جان و مال خود، حتى يك روز اطمينان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آدميان تحت اراده سلطان و همواره در معرض نيستى بود و اموال شان به گوشۀ چشمى نابود مى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بذل و بخشش هاى خلفا و اميران و واليان حد و حصرى نداشت و مصادرۀ اموال برايشان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شد كه نغمه اى يا بيت شعرى و يا سخنى زيبا و پاسخى نيكو به مذاق شان خوش مى آمد و در برابرش مالى فراوان پاداش مى دادند و گاه نيز مورد پسند واقع نمى گشت و در جزايش خونى ريخته و يا مالى مصادره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سلاطين را در عصر خود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برابر اين پرسش كه چرا با هنر ادبى خود مجيزگوى سلطان نمى شود،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يافتم كه سلطان بى دليل، شخصى را ده ها هزار مى بخشد و ديگرى را بى دليل از بالاى ديوارى به پايين مى افكند و من نمى دانم كدام يك از اينان خواهم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اى ديگر هنگامى كه نمايندۀ مهدى عباسى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الضبى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به قصر فراخواند، وحشت زده شده و گمان مى برد از او نزد مهدى بدگويى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خود را براى مرگ آماده كرده و دو جامه بر تن مى كند و چون به</w:t>
      </w:r>
    </w:p>
    <w:p>
      <w:pPr>
        <w:pStyle w:val="BookText"/>
        <w:rPr/>
      </w:pPr>
      <w:r>
        <w:rPr>
          <w:rFonts w:ascii="IRNazanin" w:hAnsi="IRNazanin" w:eastAsia="IRNazanin"/>
          <w:color w:val="111111"/>
          <w:sz w:val="28"/>
          <w:sz w:val="28"/>
          <w:szCs w:val="28"/>
          <w:rtl w:val="true"/>
          <w:lang w:bidi="fa-IR"/>
        </w:rPr>
        <w:t>حضورش مى رسد، سلام كرده و پاسخ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اضطرابش آرام مى گيرد، مهدى از او مى پرسد، كدام يك از ابيات عرب فاخرتر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مورد مسائل ديگرى از او سؤال مى كند و مفضل به پرسش هايش پاسخى نيكو مى دهد و هنگامى كه مهدى حالش را جويا مى شود، از بدهكارى اش شكايت مى كند و مهدى دستور مى دهد سى هزار درهم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مأمون، فضل بن سهل را به قتل رساند، مقام وزارت را به احمد بن ابى خالد پيشنهاد كرد؛ اما وى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نديده كه به وزارت رسيده و سالم مانده باشد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از نتايج شكاف ميان فقير و غنى و يا بهشت و جهنم پديدآمده، اين بود كه از يك سو عياشى و هرزگى با افزايش ثروت ها و كنيزان و رواج شراب خوارى گسترش يافت و طبق گفتۀ جاحظ، قمار در بين مرفهين كه اقليتى ناچيز را شكل مى دادند،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مشغول ابتكار روش هاى جديدى براى سرگرمى بودند و همين كه از تفريحى زده مى شدند، به چيزى ديگر روى مى آوردند تا بدانجا كه بنا به گفتۀ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 نزديك بود سرش را به خاطر زيبايى نغمه اى به ستون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مى خواست شيوه اى جديد در بيان خوشحالى و مسرت خويش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فقر و نيازمندى در ميان مردم عادى به شدت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انتحارگونه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تفريح هاى پست روى آوردند و ديگران زهد ورزيدند و يا به دليل نااميدى و بدبينى با حيات و جامعه بيگانه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آنها را چنين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قرص نان خشكيده اى كه در كُنجى مى خورى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اتاق تنگى كه در آن آسوده خاطر هستى</w:t>
      </w:r>
    </w:p>
    <w:p>
      <w:pPr>
        <w:pStyle w:val="BookText"/>
        <w:rPr/>
      </w:pPr>
      <w:r>
        <w:rPr>
          <w:rFonts w:ascii="IRNazanin" w:hAnsi="IRNazanin" w:eastAsia="IRNazanin"/>
          <w:color w:val="111111"/>
          <w:sz w:val="28"/>
          <w:sz w:val="28"/>
          <w:szCs w:val="28"/>
          <w:rtl w:val="true"/>
          <w:lang w:bidi="fa-IR"/>
        </w:rPr>
        <w:t>يا مسجدى در گوشه اى به دور از مردم</w:t>
      </w:r>
    </w:p>
    <w:p>
      <w:pPr>
        <w:pStyle w:val="BookText"/>
        <w:rPr/>
      </w:pPr>
      <w:r>
        <w:rPr>
          <w:rFonts w:ascii="IRNazanin" w:hAnsi="IRNazanin" w:eastAsia="IRNazanin"/>
          <w:color w:val="111111"/>
          <w:sz w:val="28"/>
          <w:sz w:val="28"/>
          <w:szCs w:val="28"/>
          <w:rtl w:val="true"/>
          <w:lang w:bidi="fa-IR"/>
        </w:rPr>
        <w:t>بهتر از گذراندن ساعت ها در سايه سار قصرهاى سر به فلك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سفارشى است كه اوضاعِ مرا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كسى كه گوش كند كه به جانم سوگند اين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بسپار به پندهاى شفيقى كه ابوالعتاهيه نام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غرفة ضيقة نفسك فيها خالية</w:t>
      </w:r>
    </w:p>
    <w:p>
      <w:pPr>
        <w:pStyle w:val="BookText"/>
        <w:rPr/>
      </w:pPr>
      <w:r>
        <w:rPr>
          <w:rFonts w:ascii="Amiri" w:hAnsi="Amiri" w:eastAsia="Amiri" w:cs="Amiri"/>
          <w:color w:val="111111"/>
          <w:sz w:val="28"/>
          <w:sz w:val="28"/>
          <w:szCs w:val="28"/>
          <w:rtl w:val="true"/>
          <w:lang w:bidi="ar-SA"/>
        </w:rPr>
        <w:t>او مسجد بمعزل عن الورى فى ناحية</w:t>
      </w:r>
    </w:p>
    <w:p>
      <w:pPr>
        <w:pStyle w:val="BookText"/>
        <w:rPr/>
      </w:pPr>
      <w:r>
        <w:rPr>
          <w:rFonts w:ascii="Amiri" w:hAnsi="Amiri" w:eastAsia="Amiri" w:cs="Amiri"/>
          <w:color w:val="111111"/>
          <w:sz w:val="28"/>
          <w:sz w:val="28"/>
          <w:szCs w:val="28"/>
          <w:rtl w:val="true"/>
          <w:lang w:bidi="ar-SA"/>
        </w:rPr>
        <w:t>خير من الساعات فى فىء القصور العالية</w:t>
      </w:r>
    </w:p>
    <w:p>
      <w:pPr>
        <w:pStyle w:val="BookText"/>
        <w:rPr/>
      </w:pPr>
      <w:r>
        <w:rPr>
          <w:rFonts w:ascii="Amiri" w:hAnsi="Amiri" w:eastAsia="Amiri" w:cs="Amiri"/>
          <w:color w:val="111111"/>
          <w:sz w:val="28"/>
          <w:sz w:val="28"/>
          <w:szCs w:val="28"/>
          <w:rtl w:val="true"/>
          <w:lang w:bidi="ar-SA"/>
        </w:rPr>
        <w:t>طوبى لمن يسمعها تلك لعمرى كافية</w:t>
      </w:r>
    </w:p>
    <w:p>
      <w:pPr>
        <w:pStyle w:val="BookText"/>
        <w:rPr/>
      </w:pPr>
      <w:r>
        <w:rPr>
          <w:rFonts w:ascii="Amiri" w:hAnsi="Amiri" w:eastAsia="Amiri" w:cs="Amiri"/>
          <w:color w:val="111111"/>
          <w:sz w:val="28"/>
          <w:sz w:val="28"/>
          <w:szCs w:val="28"/>
          <w:rtl w:val="true"/>
          <w:lang w:bidi="ar-SA"/>
        </w:rPr>
        <w:t>فاسمع لنصح مشفق يدعى ابا العتاهية</w:t>
      </w:r>
    </w:p>
    <w:p>
      <w:pPr>
        <w:pStyle w:val="BookText"/>
        <w:rPr/>
      </w:pPr>
      <w:r>
        <w:rPr>
          <w:rFonts w:ascii="IRNazanin" w:hAnsi="IRNazanin" w:eastAsia="IRNazanin"/>
          <w:color w:val="111111"/>
          <w:sz w:val="28"/>
          <w:sz w:val="28"/>
          <w:szCs w:val="28"/>
          <w:rtl w:val="true"/>
          <w:lang w:bidi="fa-IR"/>
        </w:rPr>
        <w:t xml:space="preserve">هر دو حالت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رانى و عياشى تا حد مرگ و محروميت و پرهيز 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انحرافى از مسير مستقيم طبيعت به شمار مى روند و نتيجۀ فساد حكومت دارى عباسى و از آسيب هاى نظام طبقاتى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بخشى از اوضاع عمومى در دوران آغازين سلطنت عباسى اول است، اما در عصر پايانى عباسيان، بايد از شكاف اجتماعى عميق ترى سخن گفت و از رفاه و خوش گذرانى هاى مسخره مرفهين و فلاكت و تلاش هاى محنت بار مردم عادى و مرزهاى مشخص و آشكارى كه ميان طبقات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نزد گروه اول انباشته شده و گروه دوم را فقر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يا در رفاه افراطى به سر مى بردند و يا در فلاكت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 و نعمت در برابر نياز شديد به نان و لباس قرار داشت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غوطه وران در آسايش و رفاه بسيار اندك بودند و فرو نشستگان در تنگدستى و فلاكت و بدبختى بسيار فراوان، و مال و جان هيچ كس از دست نزديكان سلطان در</w:t>
      </w:r>
    </w:p>
    <w:p>
      <w:pPr>
        <w:pStyle w:val="BookText"/>
        <w:rPr/>
      </w:pPr>
      <w:r>
        <w:rPr>
          <w:rFonts w:ascii="IRNazanin" w:hAnsi="IRNazanin" w:eastAsia="IRNazanin"/>
          <w:color w:val="111111"/>
          <w:sz w:val="28"/>
          <w:sz w:val="28"/>
          <w:szCs w:val="28"/>
          <w:rtl w:val="true"/>
          <w:lang w:bidi="fa-IR"/>
        </w:rPr>
        <w:t>امان نبود؛ حتى ثروتمندان نيز گاه مورد غضب اطرافيان سلطان قرار مى گرفتند و اموالشان مصادره شده و گردن هايشان از دم تيغ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متوكل آغاز اين دورانى بود كه بهشت در كنار جهنم قرار گرفت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متمولين، ديگر تمام پرده ها را دريدند و در بى بند و بارى و هرزگى چنان تاختند كه نمونه اى در دوران سابق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نوشيدند و همه را به بازى گرفتند و عياشى كردند و مجالس لهو و لعب در قصرها به پا كردند و در جنجال آفرينى و عربده كشى سنگ تمام گذاشتند و همان گونه كه ابوحيان توحيدى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 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هر كدام به گونه اى لودگى كرده، از شدت طرب و مستى، جامه دريده، سر به زمين كوبيده، خيره نگريسته، يا استغاثه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يا پاى كوبان گام برداشته و يا سيل آسا اشك ريختند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جمعيت كنيزكان در اين دوره چنان افزايش يافت كه تعدادشان سر به فلك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خود به تنهايى چند هزار كنيز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متوكل همين بس كه بر عالمان، انديشمندان و آزادگان سخت گرفت و قبر امام حسين عليه السلام را ويران كرده و سپس آب را بر آن جارى ساخت و سفيهان و دلقكان را به مجلس خود راه داد تا امام على را به ريشخند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كنيزكان برخى ديگر از خلفاى عباسى به چند ده هزار نفر هم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خواجه گان كه در قصرها براى خلفا و ثروتمندان كار مى كردند و از زنان حرمسرا محافظت مى نمودند را نيز نبايد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اشخاص به ويژه در دوره حكومت امين افزايش يافت و مقتدر يازده هزار خدمت كار خنثى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تعداد غلامان خوش رو در مجامع بى بند و بار ثروتمندان افزوده شد و اين از آشكارترين نشانه هاى فساد اخلاقى آن دوره بود كه</w:t>
      </w:r>
    </w:p>
    <w:p>
      <w:pPr>
        <w:pStyle w:val="BookText"/>
        <w:rPr/>
      </w:pPr>
      <w:r>
        <w:rPr>
          <w:rFonts w:ascii="IRNazanin" w:hAnsi="IRNazanin" w:eastAsia="IRNazanin"/>
          <w:color w:val="111111"/>
          <w:sz w:val="28"/>
          <w:sz w:val="28"/>
          <w:szCs w:val="28"/>
          <w:rtl w:val="true"/>
          <w:lang w:bidi="fa-IR"/>
        </w:rPr>
        <w:t>منجر به تقسيم مردم به دو طبقه و سپس موجب سوءاستفاده انسانى از انسان ديگر گشت؛ برخلاف آنچه پيامبر و امام على بدان سفارش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به مظاهر رفاه و فقر افراطى پديد آمده در عصر عباسى گريزى كوتاه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فقير و غنى در جامعه اى كه بيشتر افراد آن را تهيدستان تشكيل مى دادند، تنها بر اساس قاعده اى پديد مى آمد كه امام على در سخنان تابناك خود به آن اشاره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فراوانى نيافتم، مگر اين كه در كنارش حقى ضايع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 ها از حيث ساختمان و مصالح به كار رفته در آن، ثروت هايى هنگفت و متراكم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قصرهايى ساخت كه كسى را توان توصيف وسعت و عظمتش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قصرهايش بركه اى براى آب تنى كنيزكان قصر درست كرده بود كه چنان از حيث وسعت و باغ ها و اتاق هاى اطراف و تنوع رنگ بى نظير بود كه بحترى شاعر گمان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توصيف اين بركه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جنيان سليمان آن را پديد آورده و در ريزه كارى هاى آن دقت به خرج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بلقيس از كنار آن بگذرد،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صرح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شباهت و همانندى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ستارگان شب هنگام بر كناره هاى آن ظاهر شوند، گمان مى برى آسمانى در آن فرود 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ماهيان حبس شده در آن به انتهايش نمى رسند، چرا كه بين آغاز و انجام آن فاصله بسيار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ياقوت حموى در كتاب معجم البلدان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خلفا همچون متوكل عمارت هايى باشكوه در سامرا بنا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يكى از قصرهايش كه به عروس شهرت داشت، سى ميليون درهم هزينه كرد و ده ميليون درهم براى ساخت هر يك از قصرهاى جعفرى، غريب و شيدان و پنج ميليون درهم نيز براى بناى هر يك از قصرهاى مليح و صبح خرج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ده ميليون درهم هزينه ساخت قصر بستان الايتاخيه شد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ياقوت حموى پس از بيان تعداد قصرهايى كه به دست متوكل ساخته شد، به انديشمندان و عالمان دربند و ستم ديده در عصر متوكل مى پردازد و در انتها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تمام قصرهاى متوكل به دويست و نود ميليون درهم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الجهم در وصف يكى از قصرهاى متوكل به نام جعفرى كه چشم ها را خيره، به تفرج و سياحت وامى داشت، چنين سراييده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شگفتى ها و نوآيين هايى كه نه فارس ها در طول عمر خود ديده اند و نه روميان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هايى كه اگر چشم ها به تماشايش روشن شوند، در آن به سير و سفر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گنبدى ملوكانه، گويا كه ستارگان با اسرار و رموزشان بر آن روشنى مى بخشند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صحون تسافر فيها العيون اذا ماتجلت لابصارها</w:t>
      </w:r>
    </w:p>
    <w:p>
      <w:pPr>
        <w:pStyle w:val="BookText"/>
        <w:rPr/>
      </w:pPr>
      <w:r>
        <w:rPr>
          <w:rFonts w:ascii="Amiri" w:hAnsi="Amiri" w:eastAsia="Amiri" w:cs="Amiri"/>
          <w:color w:val="111111"/>
          <w:sz w:val="28"/>
          <w:sz w:val="28"/>
          <w:szCs w:val="28"/>
          <w:rtl w:val="true"/>
          <w:lang w:bidi="ar-SA"/>
        </w:rPr>
        <w:t>و قبة ملك كان النجوم تضىء اليها باسرارها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خليفۀ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مى كند و سقفش را با طلا</w:t>
      </w:r>
    </w:p>
    <w:p>
      <w:pPr>
        <w:pStyle w:val="BookText"/>
        <w:rPr/>
      </w:pPr>
      <w:r>
        <w:rPr>
          <w:rFonts w:ascii="IRNazanin" w:hAnsi="IRNazanin" w:eastAsia="IRNazanin"/>
          <w:color w:val="111111"/>
          <w:sz w:val="28"/>
          <w:sz w:val="28"/>
          <w:szCs w:val="28"/>
          <w:rtl w:val="true"/>
          <w:lang w:bidi="fa-IR"/>
        </w:rPr>
        <w:t>مى پوشاند و چنان كه بحترى در وصف آن سروده، درختان قصر تا فاصله هاى دور امتداد داشتند و باد صبا در آن نفسى تازه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هايش كه از طلاى ناب پوشانده شده، بر تاريكى مطلق نورافشانى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صبا در آن نفسى تازه مى كند و درختان باردار و غيرباردار آن، به همديگر متمايل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باكره گانِ نرم اندام، با زينت و جواهرات و يا بدون آن شبانگاهان در آن به تفرج مى روند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تنفست فيه الصبا فتعطفت اشجاره من حول و حوامل</w:t>
      </w:r>
    </w:p>
    <w:p>
      <w:pPr>
        <w:pStyle w:val="BookText"/>
        <w:rPr/>
      </w:pPr>
      <w:r>
        <w:rPr>
          <w:rFonts w:ascii="Amiri" w:hAnsi="Amiri" w:eastAsia="Amiri" w:cs="Amiri"/>
          <w:color w:val="111111"/>
          <w:sz w:val="28"/>
          <w:sz w:val="28"/>
          <w:szCs w:val="28"/>
          <w:rtl w:val="true"/>
          <w:lang w:bidi="ar-SA"/>
        </w:rPr>
        <w:t>مشى العذارى الغيد، رحن عيشة من بين حالية اليدين و عاطل</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بناهاى دوره عباسى كه به دستور خليفه معتضد ساخته شد، در وسعت و آسايش بى 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المعتز در ديوان شعر خود، آن را چنان وصف مى كند كه گويا بناى آن هم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قصر مقتدر را به مناسبت ديدار نماينده روم از آن چنين توصيف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يازده هزار خدمت كار خنثى از نژاد اسلو و رومى و سياه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تنها خواجه گان را شامل مى شد و غلامان خوشروى قصر و ديگر خدم و حشم مذكر به چندين هزار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دستور داد تا نماينده روم را در عمارت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 ها و وسايل قصر را برايش به ترتيب به نمايش گذاشتند، چنان كه جهاز عروس را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برافراشته شد و جواهرات دارالخلافه در ظرف هايى كه بر روى سطحى پلكانى و پوشيده از حرير سياه قرار داشت، در معرض ديد او قرار گرفت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نماينده روم وارد دارالشجره شد و آن را ديد، بسيار شگفت زده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درختى ساخته شده از نقره به وزن پانصد هزار درهم و بر روى آن پرندگانى از طلا كه با حركاتى خاص سوت مى كشيدند، او را بيش از تمام مناظر ديگر قصر متعجب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هشت هزار پرده در قصر آويخته شده بود كه از پارچه هاى ساده و نقش دار ارمنى، واسطى و بهنسايى و ديبقى</w:t>
      </w:r>
      <w:r>
        <w:rPr>
          <w:rStyle w:val="FootnoteAnchor"/>
          <w:rtl w:val="true"/>
        </w:rPr>
        <w:footnoteReference w:id="159"/>
      </w:r>
      <w:r>
        <w:rPr>
          <w:rFonts w:ascii="IRNazanin" w:hAnsi="IRNazanin" w:eastAsia="IRNazanin"/>
          <w:color w:val="111111"/>
          <w:sz w:val="28"/>
          <w:sz w:val="28"/>
          <w:szCs w:val="28"/>
          <w:rtl w:val="true"/>
          <w:lang w:bidi="fa-IR"/>
        </w:rPr>
        <w:t>و با نقش و نگارهايى از جام هايى گوناگون و حيواناتى چون فيل و اسب و شتر و برخى درندگان دوخته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بخشى رفتند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در آن اتاق هايى فراوان با ستون هايى مرمرين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اين مكان، پانصد اسب نگهدارى مى شد كه بر روى هر كدام، مركّبى از طلا و نقره بدون پوشش قرار داشت و در سمت چپ نيز پانصد اسب كه بر روى هر كدام، ديباجى گران قيمت با روبندى بلند انداخته بودند و افسار هر اسبى را تيماردهنده اى با لباسى زيبا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همۀ انواع حيوانات وحشى نگهدارى مى شد و گروهى از آنان به انسان ها نزديك شده، آنها را مى بوييدند و از دستان شان خوراك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ديگرى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چهار فيل قرار داشت كه آنها را با ديبا و پارچه هاى گلدوزى شده، آراسته و بر روى هر كدام، هشت نفر از منطقه سند و شعبده بازانى كه با آتش بازى مى كردند، نشسته بودند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به مكان ديگرى رفتند كه صد شير، پنجاه قلاده در سمت راست و پنجاه قلاده ديگر در سمت چپ آن نگهدارى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نوساخت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جوسق، خانه اى بود ساخته شده در ميان باغ ها كه در وسط آن بركه اى سربى و قلعى بود، و اطرافش را جوى آبى سربى و زيباتر از نقره جلايافته در برمى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بركه، سى ذراع طول و بيست ذراع عرض داشت و چهار قايق ظريف با نشتنگاه هايى طلايى در آن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بركه بوستانى ايجاد كرده بودند با فضاهايى كه هر</w:t>
      </w:r>
    </w:p>
    <w:p>
      <w:pPr>
        <w:pStyle w:val="BookText"/>
        <w:rPr/>
      </w:pPr>
      <w:r>
        <w:rPr>
          <w:rFonts w:ascii="IRNazanin" w:hAnsi="IRNazanin" w:eastAsia="IRNazanin"/>
          <w:color w:val="111111"/>
          <w:sz w:val="28"/>
          <w:sz w:val="28"/>
          <w:szCs w:val="28"/>
          <w:rtl w:val="true"/>
          <w:lang w:bidi="fa-IR"/>
        </w:rPr>
        <w:t>كدام پنج ذراع طول داشت و در آنها نخل كاشته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نخل ها به چهارصد اصله مى رسيد و هر كدام را با ساج</w:t>
      </w:r>
      <w:r>
        <w:rPr>
          <w:rStyle w:val="FootnoteAnchor"/>
          <w:rtl w:val="true"/>
        </w:rPr>
        <w:footnoteReference w:id="160"/>
      </w:r>
      <w:r>
        <w:rPr>
          <w:rFonts w:ascii="IRNazanin" w:hAnsi="IRNazanin" w:eastAsia="IRNazanin"/>
          <w:color w:val="111111"/>
          <w:sz w:val="28"/>
          <w:sz w:val="28"/>
          <w:szCs w:val="28"/>
          <w:rtl w:val="true"/>
          <w:lang w:bidi="fa-IR"/>
        </w:rPr>
        <w:t xml:space="preserve">نقش دار از پايين تا مغز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بركه، تمثال پانزده اسب سوار بر روى اسب قرار داشت و هر كدام لباس هايى از ديبا و غير آن بر تن و نيزه اى در حال شكار در دست داشتند و در خطى واحد در نبرد بودند؛ به گونه اى كه بيننده تصور مى كرد، همديگر را دنبال مى كنند و در سمت چپ نيز چنين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بازديد از بيست و سه قصر،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التسعينى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غلامان فوشنگى</w:t>
      </w:r>
      <w:r>
        <w:rPr>
          <w:rStyle w:val="FootnoteAnchor"/>
          <w:rtl w:val="true"/>
        </w:rPr>
        <w:footnoteReference w:id="161"/>
      </w:r>
      <w:r>
        <w:rPr>
          <w:rFonts w:ascii="IRNazanin" w:hAnsi="IRNazanin" w:eastAsia="IRNazanin"/>
          <w:color w:val="111111"/>
          <w:sz w:val="28"/>
          <w:sz w:val="28"/>
          <w:szCs w:val="28"/>
          <w:rtl w:val="true"/>
          <w:lang w:bidi="fa-IR"/>
        </w:rPr>
        <w:t>خوشرويى، با سلاح كامل ايستاده بودند و پس از گذر از ميان آنان، به محضر مقتدر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 ساحل دجله نشسته، جامه هايى از ديبق گلدوزى شده و زربافت بر تن داشت و تختش از آبنوس</w:t>
      </w:r>
      <w:r>
        <w:rPr>
          <w:rStyle w:val="FootnoteAnchor"/>
          <w:rtl w:val="true"/>
        </w:rPr>
        <w:footnoteReference w:id="163"/>
      </w:r>
      <w:r>
        <w:rPr>
          <w:rFonts w:ascii="IRNazanin" w:hAnsi="IRNazanin" w:eastAsia="IRNazanin"/>
          <w:color w:val="111111"/>
          <w:sz w:val="28"/>
          <w:sz w:val="28"/>
          <w:szCs w:val="28"/>
          <w:rtl w:val="true"/>
          <w:lang w:bidi="fa-IR"/>
        </w:rPr>
        <w:t>و پوشيده از ديبق زربافت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تخت، نه رشته از جواهرات فاخر و گرانبها به شكل تسبيح آويخته شده بود كه درخشندگى آنها بر روشنايى روز چيره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چپ نيز نُه رشته ديگر آويخته شده بود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خلفاى عباسى در تجمل گرايى و بذل و بخشش يكى پس از ديگرى از همديگر پيشى گرفته و هر كدام در تجمل گرايى چند مرحله از سلف خود جلوتر رفتند تا نوبت به مهتدى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برخلاف گذشتگان خود، زهد پيشه كرد ولى همچون خليفه اموى عمر بن عبدالعزيز توسط خاندانش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وزيران عباسى، در راحت طلبى و تجمل گرايى كمتر از خود خلفا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وزير متوكل قصرهايى ساخت كه ايوان هاى آن سر به آسمان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بحترى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ايوان هايش كه در آسمان است، همچون دسته اى كبوترِ سفيد مى نمايد كه در هوا شناورند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ابن مقله در قصر خود، گونه هاى مختلفى از پرندگان و حيوانات را نگهدارى مى كرد، به گونه اى كه خزانۀ حكومتى از پرداخت هزينه هاى آنان عاجز مانده بود و اموال و املاك ابن فرات وزير از حد شمارش خارج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با قاشق هايى بلورين غذا مى خورد و از هر قاشق تنها براى يك لقمه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بيش از سى قاشق بر سفره اش مى گذاشتند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مهلبّى وزير علاقه وافرى به گل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ديدارش رفته بود، در اين زمينه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دينار گل در سه روز براى مهلّبى خريدارى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مجالس خود را با آنها فرش كرد؛ بخشى را نيز در بركه بزرگ خانه اش افكند كه فواره هاى شگفت انگيزش گل ها را بر سر حاضران مى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مهلبّى پس از آن كه از گل ها خسته شد، آنها را به ديگران واگذاشت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پاپوش مادر مقتدر از پارچه ديبقى ضخيمى بود كه به صورت كفش بريده و با عنبر و مشك مذاب اندود مى شد و سپس سرد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طبقه از پارچه نيز لايه اى از اين مواد معطر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بانو از اين پاپوش تنها به مدت ده روز استفاده مى كرد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انبارداران و يا ديگران، آنها را جمع و از آنها عنبر و مشك استخراج مى كردند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واليان و ديوان سالاران نيز كمتر از خلفا و وزيران در تجمل گرايى و ثروت اندوزى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طلا و نقره، انواع جواهرات، ياقوت و درّ و الماس و بلور، سلاح ها و عطرهاى گوناگون، پارچه ها و جام هاى گران قيمت، خانه و قصر، و اسب هاى اصيل از والى جندى شاپور، شوش و ماذريا</w:t>
      </w:r>
      <w:r>
        <w:rPr>
          <w:rStyle w:val="FootnoteAnchor"/>
          <w:rtl w:val="true"/>
        </w:rPr>
        <w:footnoteReference w:id="168"/>
      </w:r>
      <w:r>
        <w:rPr>
          <w:rFonts w:ascii="IRNazanin" w:hAnsi="IRNazanin" w:eastAsia="IRNazanin"/>
          <w:color w:val="111111"/>
          <w:sz w:val="28"/>
          <w:sz w:val="28"/>
          <w:szCs w:val="28"/>
          <w:rtl w:val="true"/>
          <w:lang w:bidi="fa-IR"/>
        </w:rPr>
        <w:t>، على بن احمد راضى به جاى ماند كه با تقسيم آنها ميان مردم، فقر و فلاكت ريشه كن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غلامان خوش رو و خواجه گان و خدمت كاران سياه و سفيدپوست وى، خود لشكرى بودند كه مى توانستند شهرى مستحكم را فتح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بر ثروت واليان كفايت مى كند و در مرحله بعد از واليان، تاجران ثروتمند و سوداگران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جان مردم هم بازيچه اى در دستان اين ستمگران و بسته به سخنى يا گوشه چشمى از چوب داران خليفه يا وزيران و واليان بود و تنها با دورى از خشم و غضب طبقۀ حاكم مى شد به امنيت و سلامت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يك روى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ديگر آن را فقر و فلاكت و مرگ در برمى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مالياتى نيز بر مشكلات مردم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وزيران و واليان، گاه حق جمع آورى خراج و ديگر ماليات ها را به صورت قراردادى به افرادى خاص واگذار مى كردند؛ همان گونه كه در زمان تركى السعيد در سرزمين فلاكت بار ما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نيز چنان بر مردم سخت مى گرفتند تا چند برابر آنچه را پرداخته بودند، به دست آورند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قضاوت و دادگسترى نيز با اعمال نفوذ حاكمان و شيوع رشوه خوارى،</w:t>
      </w:r>
    </w:p>
    <w:p>
      <w:pPr>
        <w:pStyle w:val="BookText"/>
        <w:rPr/>
      </w:pPr>
      <w:r>
        <w:rPr>
          <w:rFonts w:ascii="IRNazanin" w:hAnsi="IRNazanin" w:eastAsia="IRNazanin"/>
          <w:color w:val="111111"/>
          <w:sz w:val="28"/>
          <w:sz w:val="28"/>
          <w:szCs w:val="28"/>
          <w:rtl w:val="true"/>
          <w:lang w:bidi="fa-IR"/>
        </w:rPr>
        <w:t>پوسيده شده بود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فقر و نادارى چنان گسترش يافت كه بايد مرگ تهنيت گفته مى شد، نه تعزيت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لنكك بصرى اين وضعيت را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روزگارى از عجايب زندگى مى كنيم كه اگر آنها را در خواب مى ديديم، به وحشت مى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اين روزگار به سبب بيچارگى مردم، تهنيت و تبريك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يصبح الناس فيه من سوء حال حق من مات منهم ان يهنا</w:t>
      </w:r>
    </w:p>
    <w:p>
      <w:pPr>
        <w:pStyle w:val="BookText"/>
        <w:rPr/>
      </w:pPr>
      <w:r>
        <w:rPr>
          <w:rFonts w:ascii="IRNazanin" w:hAnsi="IRNazanin" w:eastAsia="IRNazanin"/>
          <w:color w:val="111111"/>
          <w:sz w:val="28"/>
          <w:sz w:val="28"/>
          <w:szCs w:val="28"/>
          <w:rtl w:val="true"/>
          <w:lang w:bidi="fa-IR"/>
        </w:rPr>
        <w:t>سپس براى مردم صبر ايوب مى طلبد و به آنها گريه و نالۀ يعقوب سر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در روزگار بى انصافى به سر مى بريم؛ پس از خدا صبر ايوب مى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از نيكى ها تهى شده است؛ پس نالۀ يعقوب بر آن سركن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اقفرت الارض من محاسنها فابك عليها بكاء يعقوب</w:t>
      </w:r>
    </w:p>
    <w:p>
      <w:pPr>
        <w:pStyle w:val="BookText"/>
        <w:rPr/>
      </w:pPr>
      <w:r>
        <w:rPr>
          <w:rFonts w:ascii="IRNazanin" w:hAnsi="IRNazanin" w:eastAsia="IRNazanin"/>
          <w:color w:val="111111"/>
          <w:sz w:val="28"/>
          <w:sz w:val="28"/>
          <w:szCs w:val="28"/>
          <w:rtl w:val="true"/>
          <w:lang w:bidi="fa-IR"/>
        </w:rPr>
        <w:t>دانشمندان و انديشمندان فرهيخته نيز يا در فقر و نادارى فراوان به سر مى بردند، يا اين كه دست از آبروى خويش شسته و به خدمت طاغوتيان درمى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فرزندانش، حسن و حسين را به معاشرت و بزرگداشت فرزانگان و شنيدن سخنانشان و استفاده از آن سفارش كرده و كارگزاران و واليان خود را به نزديكى جستن به آنان و طلب مشورت از آنها در تمام زمينه ها فراخوانده بود؛ چرا كه عالمان نور امت هستند و علم، نگهبان شان و نگهبان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دربارۀ شان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استوارند تا زمانى كه روزگار پابرجاست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ابوحيان توحيدى كه دانشى فراوان انباشته و كتاب هاى گرانسنگى تاليف كرده بود، در كتاب الامتاع و المؤانسه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ناگزير به دين فروشى و بى مروتى و</w:t>
      </w:r>
    </w:p>
    <w:p>
      <w:pPr>
        <w:pStyle w:val="BookText"/>
        <w:rPr/>
      </w:pPr>
      <w:r>
        <w:rPr>
          <w:rFonts w:ascii="IRNazanin" w:hAnsi="IRNazanin" w:eastAsia="IRNazanin"/>
          <w:color w:val="111111"/>
          <w:sz w:val="28"/>
          <w:sz w:val="28"/>
          <w:szCs w:val="28"/>
          <w:rtl w:val="true"/>
          <w:lang w:bidi="fa-IR"/>
        </w:rPr>
        <w:t>رياكارى و نفاق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كارهايى دست آويختم كه نگارش آن بر هيچ آزاده اى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آخر عمر، خسته از شرايط و روزگار و حكومت خويش، اقدام به سوزاندن كتاب هاى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قالى نيز، به فروش كتاب هايش ناچار مى شود كه بسيار برايش ارزشمند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پس بيست سال انس و الفت فروختم و اكنون شور و اشتياقم به آنها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فكر نمى كردم كه روزى آنها را خواهم فروخت، هرچند بدهكارى هايم مرا تا ابد در زندان نگه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آنها را فروختم به خاطر گرسنگى و فقر و كودكانى خردسال كه مژگانِ آنها بارانى مى شود</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ما كان ظنى اننى سابيها و لو خلدتنى فى السجون ديونى</w:t>
      </w:r>
    </w:p>
    <w:p>
      <w:pPr>
        <w:pStyle w:val="BookText"/>
        <w:rPr/>
      </w:pPr>
      <w:r>
        <w:rPr>
          <w:rFonts w:ascii="Amiri" w:hAnsi="Amiri" w:eastAsia="Amiri" w:cs="Amiri"/>
          <w:color w:val="111111"/>
          <w:sz w:val="28"/>
          <w:sz w:val="28"/>
          <w:szCs w:val="28"/>
          <w:rtl w:val="true"/>
          <w:lang w:bidi="ar-SA"/>
        </w:rPr>
        <w:t>و لكن لجوع و افتقار و صبية صغار عليهم تستهل جفونى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تبريزى نسخه اى چند مجلدى از كتاب ازهرى به نام التهذيب فى اللغه داشت و مايل بود دربارۀ محتواى آن تحقيق كند و از عالمى لغوى پرس و 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ابوالعلاء معرى را به وى معرفى كردند، كتاب را در توبره اى نهاد و از تبريز قصد معرة النعمان</w:t>
      </w:r>
      <w:r>
        <w:rPr>
          <w:rStyle w:val="FootnoteAnchor"/>
          <w:rtl w:val="true"/>
        </w:rPr>
        <w:footnoteReference w:id="173"/>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پولى نداشت مركبى اجاره كند، تمام مسير را با پاى پياده پيمود و عرق از پشتش به توبره نفوذ كرد و به كتاب آسيب رساند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ابيات زير از سروده هاى 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روزى از سفر خسته شود، من از ماندن درمانده شده 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را در عراق به سر برديم، در كنار مردمانى لئيم كه به لئيمان ديگرى</w:t>
      </w:r>
    </w:p>
    <w:p>
      <w:pPr>
        <w:pStyle w:val="BookText"/>
        <w:rPr/>
      </w:pPr>
      <w:r>
        <w:rPr>
          <w:rFonts w:ascii="IRNazanin" w:hAnsi="IRNazanin" w:eastAsia="IRNazanin"/>
          <w:color w:val="111111"/>
          <w:sz w:val="28"/>
          <w:sz w:val="28"/>
          <w:szCs w:val="28"/>
          <w:rtl w:val="true"/>
          <w:lang w:bidi="fa-IR"/>
        </w:rPr>
        <w:t>وابسته 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اقمنا بالعراق على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ينتمون الى لئام</w:t>
      </w:r>
    </w:p>
    <w:p>
      <w:pPr>
        <w:pStyle w:val="BookText"/>
        <w:rPr/>
      </w:pPr>
      <w:r>
        <w:rPr>
          <w:rFonts w:ascii="IRNazanin" w:hAnsi="IRNazanin" w:eastAsia="IRNazanin"/>
          <w:color w:val="111111"/>
          <w:sz w:val="28"/>
          <w:sz w:val="28"/>
          <w:szCs w:val="28"/>
          <w:rtl w:val="true"/>
          <w:lang w:bidi="fa-IR"/>
        </w:rPr>
        <w:t>زمان به بيهودگى گذشت و اهانت ها به مردمان آزاده و عادى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لنكك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روزگارى كه آزادگان را به ذلت و زبونى انداخته اى؛</w:t>
      </w:r>
    </w:p>
    <w:p>
      <w:pPr>
        <w:pStyle w:val="BookText"/>
        <w:rPr/>
      </w:pPr>
      <w:r>
        <w:rPr>
          <w:rFonts w:ascii="IRNazanin" w:hAnsi="IRNazanin" w:eastAsia="IRNazanin"/>
          <w:color w:val="111111"/>
          <w:sz w:val="28"/>
          <w:sz w:val="28"/>
          <w:szCs w:val="28"/>
          <w:rtl w:val="true"/>
          <w:lang w:bidi="fa-IR"/>
        </w:rPr>
        <w:t>من تو را روزگار نمى پندارم، همانا تو يك بيمارى كهنه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توقع نيكى داشته باشيم در حالى كه بزرگى در نزد تو پستى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تو مى بينيم، ديوانگى است يا لودگى؟</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لست عندى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زمانة</w:t>
      </w:r>
    </w:p>
    <w:p>
      <w:pPr>
        <w:pStyle w:val="BookText"/>
        <w:rPr/>
      </w:pPr>
      <w:r>
        <w:rPr>
          <w:rFonts w:ascii="Amiri" w:hAnsi="Amiri" w:eastAsia="Amiri" w:cs="Amiri"/>
          <w:color w:val="111111"/>
          <w:sz w:val="28"/>
          <w:sz w:val="28"/>
          <w:szCs w:val="28"/>
          <w:rtl w:val="true"/>
          <w:lang w:bidi="ar-SA"/>
        </w:rPr>
        <w:t xml:space="preserve">كيف نرجو منك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 فيك مهانة</w:t>
      </w:r>
    </w:p>
    <w:p>
      <w:pPr>
        <w:pStyle w:val="BookText"/>
        <w:rPr/>
      </w:pPr>
      <w:r>
        <w:rPr>
          <w:rFonts w:ascii="Amiri" w:hAnsi="Amiri" w:eastAsia="Amiri" w:cs="Amiri"/>
          <w:color w:val="111111"/>
          <w:sz w:val="28"/>
          <w:sz w:val="28"/>
          <w:szCs w:val="28"/>
          <w:rtl w:val="true"/>
          <w:lang w:bidi="ar-SA"/>
        </w:rPr>
        <w:t xml:space="preserve">اجنون 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يبدو ام مجانة</w:t>
      </w:r>
    </w:p>
    <w:p>
      <w:pPr>
        <w:pStyle w:val="BookText"/>
        <w:rPr/>
      </w:pPr>
      <w:r>
        <w:rPr>
          <w:rFonts w:ascii="IRNazanin" w:hAnsi="IRNazanin" w:eastAsia="IRNazanin"/>
          <w:color w:val="111111"/>
          <w:sz w:val="28"/>
          <w:sz w:val="28"/>
          <w:szCs w:val="28"/>
          <w:rtl w:val="true"/>
          <w:lang w:bidi="fa-IR"/>
        </w:rPr>
        <w:t>افزايش فساد اخلاقى در جاى جاى بلاد اسلامى و بسيار بيشتر از عصر آغازين عباسى، افراط در تجمل گرايى، تنوع طلبى در سرگرمى ها و بى بند و بارى و انحطاط روحى در كاخ هاى ثروتمندان، از عواقب پيدايش شكاف طبقاتى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اين نظام طبقاتى باعث افزايش خشونت و كينه و دروغ گويى و نيرنگ بازى و كلاه بردارى در كوخ هاى تهيدستان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گشترش فقر به ترويج زهد و رياضت كشى و هم چنين تصوف بدون ميل و رغبت اصلى و تنها در نتيجه ناتوانى و شكست و نااميدى پديدآمده منجر شد؛ سپس حقه بازى و خيال پردازى عموميت يافت و مردم پس از اين كه از اسباب حقيقى و طبيعى كسب معاش نااميد گشتند، دست به دامان شغل هاى كاذب و تردستى و كلاه بردارى شدند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شكاف طبقاتى پس از روزگار عباسيان بسيار عميق تر و بزرگ تر گرديد و فساد در</w:t>
      </w:r>
    </w:p>
    <w:p>
      <w:pPr>
        <w:pStyle w:val="BookText"/>
        <w:rPr/>
      </w:pPr>
      <w:r>
        <w:rPr>
          <w:rFonts w:ascii="IRNazanin" w:hAnsi="IRNazanin" w:eastAsia="IRNazanin"/>
          <w:color w:val="111111"/>
          <w:sz w:val="28"/>
          <w:sz w:val="28"/>
          <w:szCs w:val="28"/>
          <w:rtl w:val="true"/>
          <w:lang w:bidi="fa-IR"/>
        </w:rPr>
        <w:t>اخلاق فردى و اجتماعى بيش از پيش گسترش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فقيرى گرسنه نماند مگر اين كه ثروتمندى از طرف آن كامياب گشت؛ و هيچ نعمت فروانى نيافتم مگر اين كه در كنارش حقى ضايع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سال ها پيش اين گونه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هنگام كه دست هاى پليد بر امام على بن ابوطالب، نماد عدالت انسانى دراز گشت؛ همۀ اين تراژدى هاى انسانى و اجتماعى به وقوع پيوست و در لوح تاريخ عربى رسم شد و براى آن در شرق قدرت و دولتى پديد آمد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چگونه براى امام على دسيسه چيدند و چگونه دستان پليد به او دراز گرديد؟</w:t>
      </w:r>
      <w:bookmarkStart w:id="205" w:name="pg9247_108794"/>
    </w:p>
    <w:p>
      <w:pPr>
        <w:pStyle w:val="Heading3"/>
        <w:numPr>
          <w:ilvl w:val="2"/>
          <w:numId w:val="1"/>
        </w:numPr>
        <w:rPr/>
      </w:pPr>
      <w:bookmarkStart w:id="206" w:name="__RefHeading___Toc4338726_2870459653"/>
      <w:bookmarkStart w:id="207" w:name="_Toc75"/>
      <w:bookmarkEnd w:id="205"/>
      <w:bookmarkEnd w:id="206"/>
      <w:r>
        <w:rPr>
          <w:rtl w:val="true"/>
        </w:rPr>
        <w:t>توطئه در دنياى اسلام</w:t>
      </w:r>
      <w:bookmarkEnd w:id="207"/>
    </w:p>
    <w:p>
      <w:pPr>
        <w:pStyle w:val="BookText"/>
        <w:rPr/>
      </w:pPr>
      <w:r>
        <w:rPr>
          <w:rFonts w:ascii="IRNazanin" w:hAnsi="IRNazanin" w:eastAsia="IRNazanin"/>
          <w:color w:val="111111"/>
          <w:sz w:val="28"/>
          <w:sz w:val="28"/>
          <w:szCs w:val="28"/>
          <w:rtl w:val="true"/>
          <w:lang w:bidi="fa-IR"/>
        </w:rPr>
        <w:t>با نظرى كوتاه به عناصر عام تاريخ، و بررسى تاريخ سياسى و اجتماعى، خواهيد ديد كه مبارزه براى قدرت، سرچشمۀ بسيارى از نيرنگ ها و توطئه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روزگارى كه جامعه ها و دولت ها تشكيل شده اند، هيچ چيزى مانند تمايل به كسب قدرت و سلطه، انسان را به توطئه وادار نكرده و در اين نكته، در ميان افراد، جمعيت ها، دولت ها، احزاب و قبيله ها در نمونه هاى مختلف فرقى وجود نداشته است؛ ملت هايى فداى مبارزۀ شديد رياست طلبى گرديده اند و در سايۀ طمع رياست طلبان در خون غلطيده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گاه به جايى رسيده كه حتى يك ملت، از قتل عام دسته جمعى وحشتناكى كه حرص قدرت طلبى به وجود آورده، بر كنار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توطئه ها و نبردهاى سلطه طلبى، در ميان جوامع پيشين بيشتر بوده است، زيرا عوامل قدرت طلبى تا آن جا نيرومند بوده كه مقاومت در برابر آنها را دشوار مى نموده است، و هر كس كه اندك اميدى براى كسب سلطه داشته حاضر بوده حتى جان خود را در راه رسيدن به آن از دست بدهد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 كه زمامدارى در جوامع كهن به ويژه جوامعى كه با روش هاى استبدادى اداره مى شدند، عبارت بود از بهره ورى از هرگونه نعمت و رفاه، حكومت مطلقه، قدرت نامحدود، انتظار اطاعت كوركورانه، و انحصارطلبى در منافع مادى كه فقط</w:t>
      </w:r>
    </w:p>
    <w:p>
      <w:pPr>
        <w:pStyle w:val="BookText"/>
        <w:rPr/>
      </w:pPr>
      <w:r>
        <w:rPr>
          <w:rFonts w:ascii="IRNazanin" w:hAnsi="IRNazanin" w:eastAsia="IRNazanin"/>
          <w:color w:val="111111"/>
          <w:sz w:val="28"/>
          <w:sz w:val="28"/>
          <w:szCs w:val="28"/>
          <w:rtl w:val="true"/>
          <w:lang w:bidi="fa-IR"/>
        </w:rPr>
        <w:t>افراد انگشت شمار به حساب هزارها و ميليون ها انسان، از آنها بهره مند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 آن دوران، در انجام هر عملى آزاد بودند و مسئوليتى در برابر هيچ كس نداشتند و گاه مقام شان تا آن جا بالا مى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در پستى و رذالت، كمتر از چهارپايان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هاى سياسى صفحات تاريخ را سياه كرده و خون ملت ها را روان ساخته است تا آن جا كه ما مى توانيم تاريخ شاهان پيشين را چنين خلاصه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براى نابود كردن نزديكان مخالف، تسليم ساختن پادشاهان دور كه در راه و روش هاى خود دچار ناتوانى و سستى شده بودند و هم چنين سركوب مردمى كه مى خواستند از زير بار ظلم و خودسرى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تاريخ اين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وضعى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داستان راهزنان پست فطرتى شباهت دارد كه داراى هيچ نوع ارزشى نيستند، جز به همان مقدار كه گرگ هاى كثيف در شب هاى زمستان، هنگام حمله به شكارهاى خود واجد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گفت علاوه بر اينها، به شهادت تاريخ، توطئه ها و مبارزات سياسى ديگرى هم وجود داشته كه انگيزه ها و علل آن به بازگرداندن آزادى هايى كه توطئۀ پادشاهان آنها را از بين برده، و يا به ريشه كن كردن انواع ظلم و بيدادگرى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هاى سياسى گاه فقط شرّ و فساد است و گاه به دزدى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توطئه هاى سياسى ويژۀ آرزومندان قدرت است كه هدفى غير از غرق شدن در نعمت زمامدارى ندارند، هرچند كه وصول به آن، همراه با نبردهاى خونين و كشتارهاى هولناك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توطئه هاى سياسى، براى جامعه مفيد بوده و شباهت تام به عمليات قهرمانى 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مبارزه، ويژۀ افرادى است كه مى كوشند تا ريشه اسارت ملت ها را نابود سازند و آزادى هايى را كه پايمال شده و ثروت هايى را كه غارت گرديده، به صاحبان</w:t>
      </w:r>
    </w:p>
    <w:p>
      <w:pPr>
        <w:pStyle w:val="BookText"/>
        <w:rPr/>
      </w:pPr>
      <w:r>
        <w:rPr>
          <w:rFonts w:ascii="IRNazanin" w:hAnsi="IRNazanin" w:eastAsia="IRNazanin"/>
          <w:color w:val="111111"/>
          <w:sz w:val="28"/>
          <w:sz w:val="28"/>
          <w:szCs w:val="28"/>
          <w:rtl w:val="true"/>
          <w:lang w:bidi="fa-IR"/>
        </w:rPr>
        <w:t>واقعى آنها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نوع مبارزات، خودِ ملت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در توطئه هاى سياسى، بيشترين موارد متعلق به طاغوت هاست، و از جهت سنگدلى و خونريزى هم، عملِ آنها دردناك تر بوده ولى تاريخ، چگونگى هر دو نوع مبارزه را ديده و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عرب نيز به سان تواريخ ديگر ملت ها، چگونگى توطئه هاى سياسى را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تاريخى كه جامعه عربى به وجود آمد، توطئۀ سياسى هم شروع شده، اما بخشى از اين مبارزات، صورت خشونت آميز و هولناكى به خود گرفته و گاهى روح انسانى در آن به پايين ترين مرحلۀ پستى و رذالت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چهره اى از چگونگى توطئه هاى رسوايى كه در سرزمين هاى عربى به وجود آمده و هدفى غير از ارضاى هوا و هوس افراد فرومايه نداشته براى شما ترسيم كنيم و براى اين كه توجيه درستى از صفتى كه به پادشاهان پيشين نسبت داديم و آنان را دزدان پست فطرت خوانديم، ارائه دهيم، اين داستان وحشتناك را براى شما نقل مى كنيم؛ داستانى كه آن را يك پادشاه عرب به وجود آورده و تاريخ نويسان يونان و رُم قديم و عرب همه آن را نقل كرده اند، تا شاهد گويايى براى يكى از حقايق تاريخى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قرن پنجم ميلادى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كنده حكومت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دولت، حارث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امرءالقيس شاعر معروف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عرب، از طايفۀ مضر و ربيعه براى ابلاغ پيامى پيش حارث آمده و از وى درخواست كردند فرزندان خود را به رياست آنان بگمارد، تا اختلافاتى كه بين آنان وجود دارد،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حكومت قبايل را در ميان پسران خود تقسيم كرد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قبيلۀ اسد و غطفان، حُجربن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امرءالقيس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رياست خود برگزيدند؛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تمايل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 كرب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زمامدارى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و عيلان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و برادر ديگر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عشاير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تمام قبايل عرب نجد از جنوب تا شمال در زير لواى كنده متحد شده بودند و نفوذ اين مملكت تا حدود حيره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جريان اندكى نگذشت كه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قضاى روزگار، حارث قبل از مرگش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مناذره لخمى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 زيرا پايتخت او به تصرف منذر،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ماءالسماء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براى تفريح و افتخار و شرف بلند خويش مى خواست حارث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به سرزمين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 و نجات يافت و منذر، اموال و اسبان و شتران او را به يغما برد، و چهل و هشت تن از بازماندگان پادشاه كنده را كه در ميان آنان دو پسرش به نام هاى عمرو و مالك، عموهاى امرءالقيس شاعر معروف بودند،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اُسرا را زمانى كوتاه نگاه داشت و سپس آنان را به قتل رساند و پيكرهايشان را در بيابان ها افكند، تا طعمه درندگان و پرندگان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امرءالقيس قصيده غمناكى در مصيبت آنان سروده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اغانى،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العقد الثنين،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ايام العرب،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چهار فرزندش بر مسند خود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انديشيد تا توطئه اى براى كشتن آنان فراهم سازد، تا هم قلبش را شاد كند و هم انتقامش را بگيرد و هم خودسرى پادشاهان ستمگر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 منظور، در ميان برادران، فتنه انگيزى كرد و براى اختلاف بين اين چهار برادر از تمامى وسايل بهره جست، و آن قدر كوشيد، تا دو تن از آنان را فريفت و به جان يكديگر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آن جا كه سلمه حاكم تغلب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بكر، به نبرد با يكديگر پرداختند و به شكست و قتل شرجيل انجاميد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هنگامى كه سلمه آگاه شد برادرش كشته شده، بسيار بى تابى كرد و پشيمان گشت، زيرا فهميد منذر مى خواهد تا برادران به دست يكديگر كشته شوند؛ يك دم آرام نداشت و به همين جهت از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برادرت، حاكمى جز تو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هنگامى كه اين مسئله را دريافت، هوس ننگين شاهانه، وى را خشمگين ساخت، و نماينده اى نزد طايفۀ بكر فرستاد و آنان را به فرمانبرى از خود خواند و هشدار داد بايد كليّه امور خود را به دست وى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بود كه طايفۀ بكر از انجام چنين كارى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جهالت و نادانى منذر و خودسرى شاهانه در مغز او به غليان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 كه به سوى طايفۀ بكر لشكركشى خواهند كرد و اگر بر آنان چيره گردد، در قلۀ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همۀ آنان را از تن جدا سازد تا جويى از خون از قلۀ كوه سرازير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همراه گروه نادانى چون خود، به سوى طايفۀ بكر كه به شدّت در فقر، بيچارگى و فشار زندگى مى كردند،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توطئۀ كوچكى كه پى ريزى شده بود دو گروه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روياروى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سختى ميان آنان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اين نبرد سخت، طايفۀ بكر دليرى و شهامت بسيارى از خود نشان داد، اما سرانجام نبرد با شكست اين طايفه پايان پذيرفت؛ يزيد شرجيل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طايفه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 و منذر به قتل او فرمان داد در نتيجه يزيد با عده اى از قبيله بكر به قتل رسيدند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منذر مردانى را كه از اين قبيله زنده مانده بودند و شمارشان به هزاران تن مى رسيد،</w:t>
      </w:r>
    </w:p>
    <w:p>
      <w:pPr>
        <w:pStyle w:val="BookText"/>
        <w:rPr/>
      </w:pPr>
      <w:r>
        <w:rPr>
          <w:rFonts w:ascii="IRNazanin" w:hAnsi="IRNazanin" w:eastAsia="IRNazanin"/>
          <w:color w:val="111111"/>
          <w:sz w:val="28"/>
          <w:sz w:val="28"/>
          <w:szCs w:val="28"/>
          <w:rtl w:val="true"/>
          <w:lang w:bidi="fa-IR"/>
        </w:rPr>
        <w:t xml:space="preserve">و همه از طايفه بكر بودند، به قتل رسانيد و سرهاى همۀ آنان را بر فراز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پيكرهايشان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ها بالاى كوه مى خشكيد و تا دره سرازير نمى شد، آن گونه كه پادشاه قسم خورده بود و آرزوى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صفتان پست منافق كه گويا قصد تحريك او را داشتند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تبريك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اگر تمامى طائفه بكر را كه در روى زمين هستند، بر روى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بكشى هرگز خون شان به درّه جارى و سرازير نمى گردد، سزاوار است كه روى آن خون ها آب بريزند تا خون ها به ته دره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به گفتۀ درباريان خويش عمل نمود، و خون از كوه به دره جارى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نگاهى به زنان طايفه كرد كه شمارشان زياد بود و از شدت ناراحتى بى تابى مى كردند و فرياد و ناله شان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فرمان داد، زنان را زنده زنده و به تدريج با آتش بسوزانند و بدين گونه طومار زندگى گروه فراوانى از قبيلۀ بدبخت بكر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پادشاهان بالاخره در تاريخ به كجا مى انجامد؟ و چنين توطئه هاى زشت و نقشه هاى خائنانه اى كه به خاطر حفظ سلطنت و يا براى به دست آوردن آن چيده مى شود، به چه پايه از زشتى و پستى خواهد رسيد؟ بى شك انگيزۀ خودخواهى و هوسرانى است كه چنين توطئه هايى رخ مى دهد و پايانى چنين ننگين و دردناك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تاريخ عرب پيش از اسلام اين نوع توطئه ها بسيار رخ داده، تا آن جا 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تاريخ پادشاهان سلسله هاى سبا، حمير، غسان و منذر را در بر مى گيرد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آغاز دعوت اسلام، هم در ميان جامعۀ عرب آن روز توطئه هاى جاهليت وجود داشت و تا جامعۀ عرب از روح اسلام و هدف هاى ادبى و اجتماعى اسلام به دور بود، ادامه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قريش براى دفاع از قدرت و نفوذ و منافع خود بر ضدّ</w:t>
      </w:r>
    </w:p>
    <w:p>
      <w:pPr>
        <w:pStyle w:val="BookText"/>
        <w:rPr/>
      </w:pPr>
      <w:r>
        <w:rPr>
          <w:rFonts w:ascii="Amiri" w:hAnsi="Amiri" w:eastAsia="Amiri" w:cs="Amiri"/>
          <w:color w:val="111111"/>
          <w:sz w:val="28"/>
          <w:sz w:val="28"/>
          <w:szCs w:val="28"/>
          <w:rtl w:val="true"/>
          <w:lang w:bidi="ar-SA"/>
        </w:rPr>
        <w:t>محمد صلى الله عليه و آله و ياران او اجتماعى تشكيل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آنها از اين اجتماع اين بود كه سازمان هاى اجتماعى، منافع مادى، آداب و رسوم محلى و عقايد دينى خود را كه در خدمت زورمندان و متنفذين بود و به مستضعفين ستم مى نمود، و زيردستان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ناميد، حفظ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توطئه هاى قريش برضد محمدبن عبدالله صلى الله عليه و آله، براى عوام فريبى و گمراه ساختن مردم، رنگ دينى به خود گرفت و چنين وانمود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براى دفاع از دين خود و پدران شان خود را از صاحب دعوت تازه رهايى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هدف سياسى معينى داشتند كه در پس آن، منافع طبقاتى ويژه اى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بدين جهت قصد نابودى دعوت محمد صلى الله عليه و آله را داشت كه بناى رهبرى دينى آنها را واژگون مى ساخت و قدرت و منافع شان را به خطر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حكومت هاى آن عصر اين بود كه به مذهب تكيه مى كردند، و قدرت سياسى و دينى در رهبرى واحد در آميخته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نيرنگ و خشم قريش روزى بيشتر شد كه فهميدند محمد صلى الله عليه و آله پس از هجرت يارانش به مدينه، تصميم دارد خود نيز به مدينه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فضاى مكه دگرگون شد و قلب هاى قوم سياه 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طايفۀ قريش تا آن جا كه توان داشتند رؤساى قبايل را با نيرنگ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و دربارۀ چگونگى مقابله با محمد صلى الله عليه و آله به مشاوره پرداختند و بالاخره تصميم گرفتند به هر قيمتى كه شده او را به قتل برسانند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اين تصميم به تعداد فراوانى از مردان نيرومند واگذار شد تا هريك، نماينده قبيله اى باشند و دسته جمعى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 خواست با اين نقشه، مسئوليت خون وى در ميان همه قبايل پراكنده شود و يك فرد و يا يك قبيله مسئول قتل او نباشد و همگى در اين امر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طريق خون محمد صلى الله عليه و آله بين همه عرب تقسيم گردد، تا ياران وى نتوانند از همه قبايل عرب خون خواهى او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صدر اسلام به ما خبر مى دهد توطئه هاى مستمر قريش وقتى كمرنگ شد كه پيامبر توانست راه خود را از ميان انبوه سختى ها، تمسخرها و انتقام ها به سوى پيروزى بگشايد و گروهى از نيكان و بسيارى از زحمت كشان و مستضعفين دور او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توطئه قريش هرگز پايان نيافت و مخالفين وى اسلحه را به زمين نگذاشتند، تا پيامبر پايۀ دعوت جديد را استوار كرده و كينه هاى دشمنان را كه در روح شان ريشه دوانده بود، ريشه كن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ميان مسلمانان هم توطئه ها و مبارزاتى پديد آمد، ولى با شكلى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مبارزۀ مسلمانان به تقويت خير و نيكى عليه فساد، نفاق و حيله گرى بود كه مهم ترين آنها نبردى بود كه سرانجام به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چنين بود كه پيروزى دعوت اسلام كه در پايۀ عدالت، روشن بينى، و شناخت زمان و افكار مردم بر پا شده بود، گروهى را به انديشه افكند تا ادعاى پيامبرى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مدعيان دروغين پيامبرى درك نكرده بودند چشمه هايى كه آب زلال و خوش گوار رسالت بزرگ محمد صلى الله عليه و آله را سيراب ساخته، چشمه هاى ادعا نبوده كه اين دروغ گويان تنها از آن بهره مى بردند، ولى آنان سلاح ديگرى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مدعيان دروغين نبوت، قوى تر و با نفوذتر از همه، شعبده باز ماهرى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افراد بسيارى را گرد خود جمع كند و آن گاه همراه هوادارانش به سوى يمن رود و پس از آن به ديگر نقاط جزيرة العرب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آور نيست كه اسود توانست برخى از مسلمانان يمن را مرتد ساخته و جمعيتى را با نيرنگ به دور خود گرد آورد، زيرا دين آنان به اين جهت كه پيوند محكمى با پيامبر اسلام و سرچشمه رسالت نداشتند، ضعيف و آسيب پذير بود و علت اصلى آن اين بود كه بين حجاز گهوارۀ اسلام و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اسود حيله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هاى خشك و سوزانى فاصله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نيرنگ بازان هميشه هواخواهانى دارند، محمد صلى الله عليه و آله از اين بيم داشت</w:t>
      </w:r>
    </w:p>
    <w:p>
      <w:pPr>
        <w:pStyle w:val="BookText"/>
        <w:rPr/>
      </w:pPr>
      <w:r>
        <w:rPr>
          <w:rFonts w:ascii="IRNazanin" w:hAnsi="IRNazanin" w:eastAsia="IRNazanin"/>
          <w:color w:val="111111"/>
          <w:sz w:val="28"/>
          <w:sz w:val="28"/>
          <w:szCs w:val="28"/>
          <w:rtl w:val="true"/>
          <w:lang w:bidi="fa-IR"/>
        </w:rPr>
        <w:t>كه اين منافق در سرزمينى كه هنوز فروغ اسلام در آن نفوذ پيدا نكرده، جاى خود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هنگامى هراس محمد صلى الله عليه و آله افزايش يافت كه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حكومتى به وجود آورده كه بيم آن مى رفت براى زمامدارى جزيرة العرب با حكومت مدينه به نبرد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محمد صلى الله عليه و آله به نمايندگان خود در يمن نوشت كه هر چه مى توانند در راه رهايى از شرّ اسود عنسى بكوشند و هر كارى را كه در اين باره صلاح دانستند، خود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محمد صلى الله عليه و آله در يك اجتماع محرمانه، به خاطر مصون ماندن از خطر و نيروى او، پيشنهاد كردند اسود را غافل 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همين نقشه، شبى به منزل او وارد شده و وى را كشتند و بدين گونه پيامبرى و حكومت اسود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محمد صلى الله عليه و آله دوران خلافت خلفاى راشدين آغاز شد كه اولين آنها ابوبكر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غيرممكن بود كه مسلمانان از حقايق اوضاع جزيرة العرب آگاه نباشند و از كينه ها و طمع ها و يا هوا و هوس هايى كه در سينه هاى افراد بانفوذ و صاحبان منافع شخصى وجود داشت،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راهى جز اين نبود كه سياست را با دين و زمامدارى را با خلافت توام سازند، تا امور مسلمانان تنظيم گردد و شعله هاى آتش طمع رؤسايى كه در كمين اسلام نشسته و در پى فرصتى بودند تا مقامات و جايگاه هاى از كف رفته خود را از نو به دست آورند، خاموش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محمد صلى الله عليه و آله رحلت نكرده بود كه طمع ها و هوس هاى زمامداران شكست خورده، در سينه ها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توطئه پرداختند، تا دينى را كه ظاهراً پذيرفته بودند، نابود ساخته و مقام و موقعيت سابق را به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خليفه اول كه به حكومت رسيد، بخشى از نيروهاى خود را در راه مبارزه با اين مخالفين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مخالفينى كه ظاهراً اسلام آورده بودند، ولى اكنون به گمراهى پيشين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برضد اسلام در زمان عمر نيز ادامه داشت، زيرا در</w:t>
      </w:r>
    </w:p>
    <w:p>
      <w:pPr>
        <w:pStyle w:val="BookText"/>
        <w:rPr/>
      </w:pPr>
      <w:r>
        <w:rPr>
          <w:rFonts w:ascii="IRNazanin" w:hAnsi="IRNazanin" w:eastAsia="IRNazanin"/>
          <w:color w:val="111111"/>
          <w:sz w:val="28"/>
          <w:sz w:val="28"/>
          <w:szCs w:val="28"/>
          <w:rtl w:val="true"/>
          <w:lang w:bidi="fa-IR"/>
        </w:rPr>
        <w:t>دوران عمر هر روز پيروزى جديدى نصيب مسلمانان مى شد، و كار پيروزى مسلمانان به آن جا كشيد كه پايه هاى حكومت اسلامى بر ويرانه هاى كاخ هاى كسرى و قيصر بنا گرديد، اما دستى، با وارد آوردن ضربه اى ناجوانمردانه به كار عمر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باوركردنى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واسطۀ مسائل شخصى كشته شد، و به خاطر كينۀ خصوصى ابولؤلؤ با او به قتل رسيد با اين كه اكثر مورخين عرب و خاورشناسان بيگانه معتقدند علت قتل عمر از كينۀ شخصى ابولؤلؤ و ماليات دو درهمى وى سرچشمه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 توانيم در صحتِ اين ادعا و انگيزه هاى اين حادثه ترديد كنيم، زيرا بعيد نيست عمر با يك نقشۀ سياسى به قتل رسيده باشد، و اين نقشه به دست افرادى كه عمر، دست شان را در غارت گرى و اختلاس بيت المال و يا نفوذ در دستگاه ادارى باز نگذاشته بود، طرح و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كسانى كه در ژرفاى روحشان هواى رياست و سودجويى ريشه دوانيده بود و از عدم سازش و انعطاف ناپذيرى عمر و سركوب شدن افكار و آرزوهايشان به تنگ آمده بودند، همان ها وى را به دست كسى سپردند كه او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خليفه هم كشته شد، ولى علل قتل عثمان با علل قتل عمر متفاوت است، زيرا عثمان گروهى را گرد خود جمع كرده بود كه گمان مى كرد آنها آدم هاى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اين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كسى است كه گفتارها و اندرزهاى او به عثمان در بيشتر موارد به زيان شخص عثمان و مسلمانان بود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حكم اطرافيانِ فاسد و آلوده اش، سياست عثمان رنگ سودجويى و مصلحت خانوادگى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هنوز بر كرسى حكومت تكيه نزده بود كه استانداران، فرمانداران و بخش دارانى را كه عمر انتخاب كرده و اصول عدالت را به آنان تلقين نموده بود، از كار بر كنار ساخت، و به جاى آنان خويشاوندان خود را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كه همۀ قدرت ها را به خانوادۀ خود اختصاص داد، در تدبير امور كشور و ولخرجى اموال ملت بنا به خواسته هاى اقوام خود عمل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فرمانداران و نمايندگان خود را كه اغلب آنها از اقوامش بودند، در همۀ شهرها باز گذاشت و آنها هم به خودكامگى پرداخته و ملت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ملت را سلب كردند و اموال مردم را به سود خود گردآورى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فرمانداران عثمان و نمايندگان او به جايى رسيد كه در عصر او خلافت نزديك بود رنگ منافع شخصى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منافع شخصى و نامشروعى كه اسلام مخالف آن بود و با ساده ترين اصول عدالت اجتماعى هم سازش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 مدتى، نمايندگان مردم شهرها براى شكايت از فرمانداران و نمايندگان عثمان به مدينه آمدند، تا خودسرى و قانون شكنى آنان را بازگو كنند، و انتظار داشتند كه عثمان كمى از انصاف عمر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 هم به آنان وعدۀ انجام خواسته هايشان را مى داد، اما آنان در يكى از مسافرت ها كه رهسپار شهرستان بودند، نامه اى از مروان بن حكم به دست آوردند كه در آن دستور قتل همۀ نمايندگان مردم شهرها به هنگام ورود به شهرشان،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نمايندگان از رفتن به شهرهاى خود منصرف شده و بار ديگر به سوى مدينه پايتخت مسلمانان آمده، و از عثمان خواستند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را كه دستور قتل اين گروه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تحويل دهد؛ اما عثمان به اين كار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هم به خواستۀ خود پافشارى كردند، اما عثمان تقاضاى آنان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آتش خشم نمايندگان را شعله ور ساخت و عثمان ناچار شد در خانۀ خود بماند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 السلام نزد عثمان رفت و كوشيد برپايۀ اصولى منطقى اختلاف را از بين ببرد، اما تلاش او سودى نبخشيد، زيرا عثمان برخواستۀ خود پافشارى كرد و روش او به دشمنى و اصرار مردم خشمگين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گرويدن مردم خشمگين مدينه و شهرهاى ديگر، انقلابيون تقويت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ناراحتى و عصبانيت خانۀ عثمان را</w:t>
      </w:r>
    </w:p>
    <w:p>
      <w:pPr>
        <w:pStyle w:val="BookText"/>
        <w:rPr/>
      </w:pPr>
      <w:r>
        <w:rPr>
          <w:rFonts w:ascii="IRNazanin" w:hAnsi="IRNazanin" w:eastAsia="IRNazanin"/>
          <w:color w:val="111111"/>
          <w:sz w:val="28"/>
          <w:sz w:val="28"/>
          <w:szCs w:val="28"/>
          <w:rtl w:val="true"/>
          <w:lang w:bidi="fa-IR"/>
        </w:rPr>
        <w:t>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داخل خانۀ عثمان بودند وقتى خطر را دريافتند، همگى او را تنها رها كرده و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نزديكان وى كه از خاندان بنى اميه بودند، همان ها كه عثمان و مسلمانان را به اين بلا گرفتار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چگونگى آن در اين كتاب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رها كرده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ترجيح دادند مخفيانه به شام رهسپار گردند، جايى كه فاميلشان معاويه، فرماندار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عثمان تنها دو فرزند على بن ابى طالب حسن و حسين باقيمانده بودند كه به اتفاق نگهبانان شخصى عثمان مى كوشيدند تا شايد بتوانند آشوبى را كه عليه عثمان به پا شده بود دفع كنند و از حوادثى كه در كمين او بود، نجاتش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محاصرۀ خانۀ عثمان چهل روز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به تعداد محاصره گران انقلابى افزوده مى شد و محافظين مخصوص عثمان از او دفاع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پايان كار عثمان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هنگامى پايان يافت كه گروهى از انقلابيون از ديوار بالا رفته و به خانه عثمان ريختند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داستان عثمان، بزرگ ترين توطئه در تاريخ عرب، توطئه عليه امام على بن ابى طالب عليه السلام و سپس عليه فرزندان و ياران او كه در راه وى گام برمى داشتند،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توطئۀ ديگرى نيز بر ضد عمربن عبدالعزيز برپا شد، همان اموى بزرگى كه در ميان اطرافيان و ملت خود راه حق و عدل را پيمود و بر آن بود كه مردم را چون دانه هاى شانه برابر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داده بود غارت گرى ها متوقف گردد و هزينه هاى حكومت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بود كه گروهى از بنى اميه نقشۀ قتل او را كشيدند و سرانجام او را كشتند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توطئه اى بود كه توطئه هاى فراوان ديگرى پديد آورد و باعث شد بين مسلمانان شكاف بزرگى به وجود آيد و عده اى از پيروان على تحت شكنجه قرار گيرند و موجبات قتل و تبعيد و آوارگى فرزندان ابوطالب فراهم گردد و اين وضع، بخش بزرگى از تاريخ را در بر گرفت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توطئه بزرگى را كه بر ضد على به وجود آمد، به بحث بگذاريم، لازم است حقيقت و ماهيت خاندان اموى را روشن ساخته، و گردانندگان اين توطئه را بشناسيم، و به طور فشرده روحيۀ بنى اميه و بنى هاشم را در اين دوران دور دريابيم تا علل حقيقى و انگيزه هاى اصلى اين توطئه خونين و طولانى را كه بين مسلمانان پديد آمد، روشن سازيم</w:t>
      </w:r>
      <w:r>
        <w:rPr>
          <w:rFonts w:eastAsia="IRNazanin" w:cs="IRNazanin"/>
          <w:color w:val="111111"/>
          <w:sz w:val="28"/>
          <w:szCs w:val="28"/>
          <w:rtl w:val="true"/>
          <w:lang w:bidi="fa-IR"/>
        </w:rPr>
        <w:t>.</w:t>
      </w:r>
      <w:bookmarkStart w:id="208" w:name="pg9247_108808"/>
    </w:p>
    <w:p>
      <w:pPr>
        <w:pStyle w:val="Heading2"/>
        <w:numPr>
          <w:ilvl w:val="1"/>
          <w:numId w:val="1"/>
        </w:numPr>
        <w:rPr/>
      </w:pPr>
      <w:bookmarkStart w:id="209" w:name="__RefHeading___Toc4338728_2870459653"/>
      <w:bookmarkStart w:id="210" w:name="_Toc76"/>
      <w:bookmarkEnd w:id="208"/>
      <w:bookmarkEnd w:id="209"/>
      <w:r>
        <w:rPr>
          <w:rtl w:val="true"/>
        </w:rPr>
        <w:t>دو خاندان قريش</w:t>
      </w:r>
      <w:bookmarkEnd w:id="21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4338730_2870459653"/>
      <w:bookmarkStart w:id="212" w:name="_Toc77"/>
      <w:bookmarkEnd w:id="211"/>
      <w:r>
        <w:rPr>
          <w:rtl w:val="true"/>
        </w:rPr>
        <w:t>اشاره</w:t>
      </w:r>
      <w:bookmarkStart w:id="213" w:name="pg9247_108810"/>
      <w:bookmarkEnd w:id="212"/>
    </w:p>
    <w:p>
      <w:pPr>
        <w:pStyle w:val="Heading3"/>
        <w:numPr>
          <w:ilvl w:val="2"/>
          <w:numId w:val="1"/>
        </w:numPr>
        <w:rPr/>
      </w:pPr>
      <w:bookmarkStart w:id="214" w:name="__RefHeading___Toc4338732_2870459653"/>
      <w:bookmarkStart w:id="215" w:name="_Toc78"/>
      <w:bookmarkEnd w:id="213"/>
      <w:bookmarkEnd w:id="214"/>
      <w:r>
        <w:rPr>
          <w:rtl w:val="true"/>
        </w:rPr>
        <w:t>دو خاندان قريش</w:t>
      </w:r>
      <w:bookmarkEnd w:id="215"/>
    </w:p>
    <w:p>
      <w:pPr>
        <w:pStyle w:val="BookText"/>
        <w:rPr/>
      </w:pPr>
      <w:r>
        <w:rPr>
          <w:rFonts w:ascii="IRNazanin" w:hAnsi="IRNazanin" w:eastAsia="IRNazanin"/>
          <w:color w:val="111111"/>
          <w:sz w:val="28"/>
          <w:sz w:val="28"/>
          <w:szCs w:val="28"/>
          <w:rtl w:val="true"/>
          <w:lang w:bidi="fa-IR"/>
        </w:rPr>
        <w:t xml:space="preserve">اگر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سى نفر برسند مال خدا را مال خود، بندگان خدا را بندۀ خود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w:t>
      </w:r>
    </w:p>
    <w:p>
      <w:pPr>
        <w:pStyle w:val="BookText"/>
        <w:rPr/>
      </w:pPr>
      <w:r>
        <w:rPr>
          <w:rFonts w:ascii="IRNazanin" w:hAnsi="IRNazanin" w:eastAsia="IRNazanin"/>
          <w:color w:val="111111"/>
          <w:sz w:val="28"/>
          <w:sz w:val="28"/>
          <w:szCs w:val="28"/>
          <w:rtl w:val="true"/>
          <w:lang w:bidi="fa-IR"/>
        </w:rPr>
        <w:t>اين رشوه خواران اگر بر شما چيره شوند، كينه، خودپسندى، قدرت طلبى، ستمگرى و فساد را در زمين، ظاهر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w:t>
      </w:r>
    </w:p>
    <w:p>
      <w:pPr>
        <w:pStyle w:val="BookText"/>
        <w:rPr/>
      </w:pPr>
      <w:r>
        <w:rPr>
          <w:rFonts w:ascii="IRNazanin" w:hAnsi="IRNazanin" w:eastAsia="IRNazanin"/>
          <w:color w:val="111111"/>
          <w:sz w:val="28"/>
          <w:sz w:val="28"/>
          <w:szCs w:val="28"/>
          <w:rtl w:val="true"/>
          <w:lang w:bidi="fa-IR"/>
        </w:rPr>
        <w:t>چه خوب گفت حضرت محمد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امت من به دست كودكان قريش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زبان پيامبر صلى الله عليه و آله جارى شده، چه تعبير زيبايى است، زيرا مركز و محل نيرنگ و توطئه چينى افرادى را آشكار مى كند كه هرزه اى چون يزيد فرزند معاويه در آن خانه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منظرۀ شگفت انگيزى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دشمنان خويش مى نگرد؛ همان دشمنانى كه روزى براى حفظ قدرت خود با او به نبرد برخاستند و روز ديگر به طمع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ديده بر افق دوخته و با اندوه و حسرت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نابودى امت من به دست كودكان قريش خواهد بود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پيامبر صلى الله عليه و آله اوضاع بنى اميه را در زمان خود بررسى كرد، تك تك آنان را شناخت، افكار و اخلاق شان را آزمود تا تمام حالات درونى آنان را بشناسد و سپس با</w:t>
      </w:r>
    </w:p>
    <w:p>
      <w:pPr>
        <w:pStyle w:val="BookText"/>
        <w:rPr/>
      </w:pPr>
      <w:r>
        <w:rPr>
          <w:rFonts w:ascii="IRNazanin" w:hAnsi="IRNazanin" w:eastAsia="IRNazanin"/>
          <w:color w:val="111111"/>
          <w:sz w:val="28"/>
          <w:sz w:val="28"/>
          <w:szCs w:val="28"/>
          <w:rtl w:val="true"/>
          <w:lang w:bidi="fa-IR"/>
        </w:rPr>
        <w:t>يك نتيجه گيرى منطقى به آيندۀ آنان پى برد و به درستى دريافت زمانى فرا مى رسد كه ميل شديدى به سودجويى، قدرت طلبى و تحقير و توهين به انسان ها را آشكار مى كنند و سرچشمه هاى سودجويى شخصى را به چنگ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در ميان عده اى از خود اين مردم، اين سخن روشن گر را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فرزندان عاص به سى تن برسند، مال خدا را مال خود و بندگان خدا را بندۀ خود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شناخت خاندان و فرزندان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تاريخ قريش را از نظر تمايلات و خواسته ها بررسى مى كنيم تا آنان را يك به يك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 ميان بنى اميه با بنى هاشم و فرزندان ابى طالب، پيش از آن كه با نبرد بر سر قدرت آغاز شود به اختلاف نظر ايشان دربارۀ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پيش از پيدايش اسلام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اين اختلاف عميق ميان اين دو گروه به روش تربيت، خاستگاه، عملكرد و ديدگاه هاى كلى نسبت به حقيقت اشياء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جهات، تفاوت بسيارى در موقعيت، اخلاق و روش كار و تدبير ميان آنان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و بنى اميه در جاهليت در كنار يكديگر قدرت داشتند، با اين تفاوت كه سهم بنى هاشم رياست دينى بر مردم دوران جاهليّت بود و بنى اميه زمامدارى سياسى و اقتصادى و رياست ادارى را بر عهده داشتند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مورخان عرب و غيرعرب در اين نكته هم رأى هستند كه رياست دينى بنى هاشم همچون كاهنانى كه رهبرى بت پرستان قديم را داشتند، نبود؛ كسانى كه كهانت را وسيله اى براى فريب دادن ساده لوحان و بهره بردارى از ايمان آنان قرار مى دادند، به گونه اى كه موجب جمع مال و بسط نفوذ و رهبرى هاى سودجويانه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آنها مؤمن به خداى كعبه و حلال و حرام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اخلاقى بودند كه عنصر جوان مردى در آن چشم 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بنى هاشم، راستين بود و خدعه و نيرنگى در آن راه نداشت؛ مثلاً عبدالمطلب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p>
    <w:p>
      <w:pPr>
        <w:pStyle w:val="BookText"/>
        <w:rPr/>
      </w:pPr>
      <w:r>
        <w:rPr>
          <w:rFonts w:ascii="IRNazanin" w:hAnsi="IRNazanin" w:eastAsia="IRNazanin"/>
          <w:color w:val="111111"/>
          <w:sz w:val="28"/>
          <w:sz w:val="28"/>
          <w:szCs w:val="28"/>
          <w:rtl w:val="true"/>
          <w:lang w:bidi="fa-IR"/>
        </w:rPr>
        <w:t xml:space="preserve">پيامبر صلى الله عليه و آله 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 تا يكى از فرزندان خود را در راه خداى كعبه كه به او ايمان داشت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با اين كار به پيمانى كه با خداى خود بسته بود وفا نمايد و به همين سبب نذر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ده پسر به او عنايت فرمايد يكى از آنان را در كعبه قربانى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هنگامى از اين كار منصرف شد كه فال گيرى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كعبه از كشتن پسرش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هاشم در اعتقاد اخلاقى خود صادق بودند و چكيدۀ آن يارى مظلوم، پناه دادن به بى پناه و دفاع از ستم ديدگان و مستمندان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بانى تشكيل پيمان مشهورى بودند كه همراه با گروهى از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پيمان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كنار مظلوم بود تا حقش را بازستاند و بايد در امور زندگى با يكديگر همكارى و برادرى نمود؛ بايد روياروى قدرتمندان بايستند تا به بيچارگان ستم نكنند و بايد از ستمگرى ساكنين شهر نسبت به افراد غريب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انگيزۀ تشكيل اين پيمان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جنسى را از فرد غريبى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پولش را پس از مدتى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قريشى با اتكاى بر قدرت و خاندان و شهرش از يك سو و غربت و فقر و گمنامى آن مرد غريب از سوى ديگر، از پرداخت پول او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عدالت خواهانه بنى هاشم براى يارى مرد غريب و ستم ديده و مجازات مرد قريشىِ متجاوز برخاست و بدين گونه پيمان فوق را بين خود منعقد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به علت مخالفت با اين پيمان، به نبرد با آن برخاستند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رهبرى دينى كه ميراث بنى هاشم در عصر جاهليت بود، با طبيعت و اخلاق نمونه آنان سازگارى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و سرشت در نهاد اين خانواده ريشه دوانيده بود و از رفتار پدران به انديشه پسران مى رسيد و با آن رشد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اخلاق</w:t>
      </w:r>
    </w:p>
    <w:p>
      <w:pPr>
        <w:pStyle w:val="BookText"/>
        <w:rPr/>
      </w:pPr>
      <w:r>
        <w:rPr>
          <w:rFonts w:ascii="IRNazanin" w:hAnsi="IRNazanin" w:eastAsia="IRNazanin"/>
          <w:color w:val="111111"/>
          <w:sz w:val="28"/>
          <w:sz w:val="28"/>
          <w:szCs w:val="28"/>
          <w:rtl w:val="true"/>
          <w:lang w:bidi="fa-IR"/>
        </w:rPr>
        <w:t>به تدريج رشد كرد و استوار گرديد، تا محمد صلى الله عليه و آله به رسالت برانگيخته شد كه تجسم طبيعى خاندان بنى هاشم بود؛ همان گونه كه پس از پيامبر صلى الله عليه و آله، على بن ابى طالب عليه السلام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نگاهى به تاريخ يك نسل، دو نسل و يا پنج نسل بعد از ظهور اسلام، تعجب خواهيد كرد كه خاندان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ايشان را پس از مرگ پيامبر صلى الله عليه و آله به فرزندان ابى طالب منحصر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نظر جوان مردى، شجاعت، صراحت، راست گويى، وفادارى و هم آهنگى قلب و زبان، تصويرهاى گويايى از پدران 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اصالت خانوادگى و شخصيت توانمند انسانى اين خاندان نبود، افرادش در برهه هاى مختلفى كه سودجويى، خودخواهى، چاپلوسى و سقوط اخلاقى رواج داشت، نمى توانستند اخلاق نمونه و شايستگى خود را حفظ كنند، چرا كه راه سقوط و پستى اخلاق در آن دوران هموارتر و آماده تر از راه تكامل و پايدارى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خاندان بنى اميه درست نقطۀ مقابل بنى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جاهليت قدرت سياسى داشته و بازرگان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يا رهبرى سياسى در آن عصر چيزى بيش از تلاش براى كسب ثروت، قدرت و يا مقام و خلاصه كردن همه اينها در يك فرد و يا افراد يك خانواده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راه هايى كه اين گونه كسان براى رسيدن به اهداف خود بايد بپيمايند، چيزى جز ظلم، احتكار، سودجويى، حقه بازى، رباخوارى، دلال بازى، تقلّب و ايجاد بازار سياه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اين گونه كارها را از اين جهت برگزيده بودند كه با سرشت شان هم آهنگ بود، چنان كه بنى هاشم هم راهى را برگزيدند كه با اخلاق شان سازگارى داشت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اميه چگونه مى توانستند اين روش را انتخاب نكنند، در حالى كه سال هاى</w:t>
      </w:r>
    </w:p>
    <w:p>
      <w:pPr>
        <w:pStyle w:val="BookText"/>
        <w:rPr/>
      </w:pPr>
      <w:r>
        <w:rPr>
          <w:rFonts w:ascii="IRNazanin" w:hAnsi="IRNazanin" w:eastAsia="IRNazanin"/>
          <w:color w:val="111111"/>
          <w:sz w:val="28"/>
          <w:sz w:val="28"/>
          <w:szCs w:val="28"/>
          <w:rtl w:val="true"/>
          <w:lang w:bidi="fa-IR"/>
        </w:rPr>
        <w:t>طولانى با آن زندگى كرده و براساس اصول، معيارها و روش هاى آن تربيت شده بودند؛ روش هايى مانند فريب در معامله و حيله ورزى در رسيدن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غريب مظلوم كمك نمى كردند، زيرا يارى به مظلوم كارى بود كه با روش سودجويانه و نيرنگ در معاملۀ ايشان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اميه، بزرگ خاندان ايشان، مانع اخلاقى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براى بنى هاشم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نمايش دادن زنان نداشت كه اين كار او نيز از نيرنگ و سوداگرى خالى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عبدالمطلب هاشمى جدّ على عليه السلام، و حرب بن اميه جد معاويه براى داورى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نفيل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نفيل به نفع عبدالمطلب داورى كرد و به او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اى به حرب گفت كه واقعيت بنى هاشم و بنى اميه را در عصر جاهليت به روشنى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زناكار است و پدر او پاكدامنى است كه فيل سواران را از كعبه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نفيل به داستان عبدالمطلب اشاره مى كرد كه ابرهه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لشكريان فيل سوارش به خانه خدا حمله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اميه، پدر حرب و سرسلسله بنى اميه را به زناكارى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اميه به زنان نشان مى دهد حيله گرى و دلال بازى در وجود او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بار به طور ناشايستى متعرض يكى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مردان بنى زهره با شمشير به او حمله كردند، ولى شمشيرشان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هاى عجيب ديگرى نيز دراين باره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هاشمى صلى الله عليه و آله دعوت اسلام را اعلام كرد، ابوسفيان فرزند حرب اموى رهبر دشمنان و زمامدار قريش، عليه وى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سركردۀ توطئه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هاى شكنجه عليه ياران دعوت تازه بود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مخالفت ابوسفيان با محمد صلى الله عليه و آله براساس اعتقادات دينى و يا دفاع از رسوم اخلاقى و معنوى مشخصى استوار بود، براى كارهاى خود توجيهى داشت، زيرا</w:t>
      </w:r>
    </w:p>
    <w:p>
      <w:pPr>
        <w:pStyle w:val="BookText"/>
        <w:rPr/>
      </w:pPr>
      <w:r>
        <w:rPr>
          <w:rFonts w:ascii="IRNazanin" w:hAnsi="IRNazanin" w:eastAsia="IRNazanin"/>
          <w:color w:val="111111"/>
          <w:sz w:val="28"/>
          <w:sz w:val="28"/>
          <w:szCs w:val="28"/>
          <w:rtl w:val="true"/>
          <w:lang w:bidi="fa-IR"/>
        </w:rPr>
        <w:t xml:space="preserve">ايمان و اعتقاد راستين هر معتقدى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عقيده اش بى ارزش باشد و سنن اخلاقى و خصلت هاى روحى اى كه از آن حمايت مى كند بهايى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توجيهى براى خود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قلب و زبان ابوسفيان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نظر ابوسفيان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زمامدارى موروثى بنى اميه كه بر پايه هاى حقير بازرگانى، زورمدارى، سودطلبى و بردگى بيچارگان تكيه داشت و از سوى پيامبر جديد به زوال تهديد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بنابر خصلت سودجويانه اش كه در مقايسه با اخلاق بنى هاشم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دعوت اسلام را، حتى پس از آن كه ظاهراً مسلمان شد، به مثابۀ انتقال قدرت از بنى اميه به بنى هاشم مى ديد، بى آن كه در وجودش چيزى از سيره پيامبر صلى الله عليه و آله، استقامت و ايثار يارانش و يا رسالت آن حضرت باشد و يا كوچك ترين شعاعى از نور ارزش هاى انسانى به روحش تابيده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وقتى كه گروهى از سربازان اسلام را در اطراف و پيش روى محمد صلى الله عليه و آله ديد، نگاهى به عباس عموى پيامبر صلى الله عليه و آله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اى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زمامدارى فرزند برادرت گسترش زيادى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ابوسفيان اين مطلب را ادا مى كرد، هيچ كدام از آن ارزش هايى كه بنى هاشم به خوبى درك كرده و در راه آن تلاش كرده و جان مى سپردند به ذهنش نمى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براى خاندان ابوسفيان پس از فتح مكه سخت دشوار بود، زيرا در نظر او و همسرش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تسليم مغلوب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ابوسفيان در مسجد با حيرت به پيامبر مى نگريست و با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 دانستم محمد صلى الله عليه و آله با چه چيزى بر من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سوى او آمد و دست خود را بر شانه ابوسفيان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غلبتك يا اباسفيان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 بر تو پيروز شدم، اى ابوسفيان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پيامبر صلى الله عليه و آله به خاطر روح بزرگوارى كه داشت با ابوسفيان مهربانى مى كرد،</w:t>
      </w:r>
    </w:p>
    <w:p>
      <w:pPr>
        <w:pStyle w:val="BookText"/>
        <w:rPr/>
      </w:pPr>
      <w:r>
        <w:rPr>
          <w:rFonts w:ascii="IRNazanin" w:hAnsi="IRNazanin" w:eastAsia="IRNazanin"/>
          <w:color w:val="111111"/>
          <w:sz w:val="28"/>
          <w:sz w:val="28"/>
          <w:szCs w:val="28"/>
          <w:rtl w:val="true"/>
          <w:lang w:bidi="fa-IR"/>
        </w:rPr>
        <w:t>ولى مسلمانان از توجه و همنشينى با او خوددارى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ابوسفيان به پيامبر صلى الله عليه و آله متوسل شد و از آن حضرت خواست تا فرزندش معاويه را از كاتبان وحى قرار دهد، شايد مردم به اين وسيله به او توجهى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صلى الله عليه و آله، در ميان بزرگان مهاجر و انصار اختلاف افتاد كه با چه كسى بيعت كنند؟ ابوسفيان خرسند گرديد و پنداشت اين اختلاف راهى براى قدرت يابى دوباره اوست و مى تواند قدرت بنى اميه را دوباره و از راه اسلام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وى به افروختن آتش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اميد كه اختلاف، به كشتار بينجامد و راه براى دخالت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وگويى كه بين او و على عليه السلام واقع شد، از واقعيت اين دو پرده بر مى دارد و حقيقت اُموى ها و هاشمى ها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مردم با ابوبكر بيعت كردند، ابوسفيان به نزد على عليه السلام و عمويش عباس رفت و به تحريك آنان عليه ابوبكر پرداخت و توانايى هاى قابل عرضه خود را برشمرد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عباس چرا بايد رهبرى از آنِ ذليل ترين و كم ارزش ترين قبيله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قبيلۀ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زمين را از مردان جنگى و اسب پر مى كنم و خلافت را از او مى 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از ياد برده بود كه با على بن ابى طالب عليه السلام سخن مى گويد؛ مردى كه دنيا را با يك سخن حق وامى گذارد و به او پوشيده نبود كه ابوسفيان از اين كه خلافت به دست بنى هاشم نرسيده خشمگين نيست كه اگر قدرت از آن بنى هاشم مى شد ابوسفيان يا از شدت خشم خود را مى كشت و يا اين كه با هم فكران خود، همه را بر ضد بنى هاشم مى شوراند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به آرامى، اطمينان و ايمان به ابوسفيان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بر ضد او سپاهى فراهم كنى و اگر ما ابوبكر را لايق اين امر نمى ديديم،</w:t>
      </w:r>
    </w:p>
    <w:p>
      <w:pPr>
        <w:pStyle w:val="BookText"/>
        <w:rPr/>
      </w:pPr>
      <w:r>
        <w:rPr>
          <w:rFonts w:ascii="IRNazanin" w:hAnsi="IRNazanin" w:eastAsia="IRNazanin"/>
          <w:color w:val="111111"/>
          <w:sz w:val="28"/>
          <w:sz w:val="28"/>
          <w:szCs w:val="28"/>
          <w:rtl w:val="true"/>
          <w:lang w:bidi="fa-IR"/>
        </w:rPr>
        <w:t>نمى گذاشتيم حكومت به او برسد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سرزنش كنان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يكديگر را نصيحت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مردمى حيله گرند و به يكديگر خيانت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خانه ها و بدن هايشان نسبت به يكديگر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چهره ابوسفيان و يارانش را اين گونه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آن گونه زمين داران اشرافى بود كه خود و طبقۀ خويش را بالاتر از ديگر مردم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آقا و ديگران را بنده مى پندارند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كه از اين دريچه به اسلام نگاه مى كرد، گمان مى برد اسلام جنبشى سودجويانه است كه اصول انقلاب خود را به عنوان وسيله اى براى بهره كشى به كار گرفته و روحاً با سازمان سوداگرانه اجتماع بت پرستى در زمان خود اختلافى ندارد و رسالت محمد صلى الله عليه و آله كه مردم را به آن مى خواند، در نظر ابوسفيان همچون بت هايى بود كه در جاهليت بر مردم تحميل مى شد تا بزرگان و اشراف و طبقات فرادست را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بت پرستى و اسلام در نظر او در نتيجۀ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اصول اسلام از اين جهت برتر بود كه از طريق آن، مردم را بهتر مى توان به خدمت زمامداران واداشت و اگر اسلام در خدمت اشراف نباشد و نفوذ آن طبقه برقرار نباشد، منافع آنان از بين مى رود و بدين جهت بايد آن را به منافع سودبخش بزرگان و زمامداران و طبقه اشراف تبديل كرد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هنگامى كه خلافت به عثمان بن عفان اموى رسيد، ابوسفيان احساس كرد بخشى</w:t>
      </w:r>
    </w:p>
    <w:p>
      <w:pPr>
        <w:pStyle w:val="BookText"/>
        <w:rPr/>
      </w:pPr>
      <w:r>
        <w:rPr>
          <w:rFonts w:ascii="IRNazanin" w:hAnsi="IRNazanin" w:eastAsia="IRNazanin"/>
          <w:color w:val="111111"/>
          <w:sz w:val="28"/>
          <w:sz w:val="28"/>
          <w:szCs w:val="28"/>
          <w:rtl w:val="true"/>
          <w:lang w:bidi="fa-IR"/>
        </w:rPr>
        <w:t>از عظمت و شكوه خاندانش نمودار گشته و مى رود كه از نو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كينۀ خون هايى كه ريخته شده بود در ابوسفيان شعله ور شد و وى را به كنار قبر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صلى الله عليه و آله و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 پاى خود به قبر حمزه مى زد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اكنون آن حكومتى كه تو براى برپايى آن با ما نبرد كردى،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اين جمله را با خشونت جاهلانه اى ابراز مى كرد كه نمايانگر نهايت خشم و حرص وى بر انتقام جويى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دوران خلافت ابوبكر و عمر اولين و دومين خليفه از خلفاى راشدين، طايفه بنى اميه نمى توانستند كينه هاى پيشين خود را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انتظار زمامدارى را مى كشيدند كه در فرصتى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 لوحانه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به خلافت اسلامى و برترى هاى آن بر سلطنت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بنى اميه همواره سطحى بود و آن را از روى كراهت و بى ميلى پذيرفته بودند؛ تعصب جاهلى شان پيوسته آنان را به گذشته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پيامبرى از ميان خاندان بنى هاشم، از عواملى بود كه كينه هاى ديرينه آنان را بر 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و عمر چنان غافل نبودند كه فرصتى را به دست طمع كاران و پوچ انگاران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با اندوه تمام سكوت اختيار كردند ولى براى بازگرداندن شكوه از دست رفته، در پى فرصت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ميل خليفۀ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او اولين فرصت را به خاندان بنى اميه داد تا آرزوهاى خود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عثمان به خلافت نرسيده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پيرامونش گرد آمدند و او را از هرگونه تماس مستقيمى با مردم دور كردند و مردم را از رساندن شكايت هاى شان به او بازداشتند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اميه، دربارى كاملاً اموى به وجود آوردند كه در رأس آن مروان بن حكم قرار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كينه مسلمانان را عليه مسلمانان و كينه هاى ملت را عليه خليفه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اولين كسى بود كه اين اعتقاد خود را كه سلطنت بهتر از خلافت است و اين سلطنت ملك بنى اميه و از دارايى هاى آنان است در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عثمان را واداشت تا استانداران و فرمانداران سابق را عزل كند و به جاى آنان، كارگزاران و هواخواهان بنى اميه را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جديد را به طور يك پارچه اموى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منافع دولت، اموال و پست هاى دولتى آن بهره اى نداشت، مگر كسانى كه در درجه اول از خاندان بنى اميه باشند و در درجه دوم از حزب آنان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باران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هاى آينده جناياتى كه از نهاد شخصى چون مروان بن حكم سرچشمه گرفت و ميزان علاقه او به قدرت و حكومت گرچه بر سر كشتگان باشد،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روزى كه به فرماندار يزيد در مدينه با اصرار پيشنهاد كرد كه گردن حسين بن على عليه السلام را بزند، تا از دست او رها شود و هنگامى كه نماينده يزيد سرباز زد، او را سخت سرزنش كرد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حكم همچون اجداد دوران جاهلى اش قدرت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دوست مى داشت اگر زمامدارى به او نرسد، حداقل يكى از ياران، برادران و يا فرزندان خاندان اموى به قدرت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مروان در به دست آوردن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معيار انسانى نه مقياس يك سوداگر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نمايانگر روحيۀ زشت او بود كه حتى حكومت هم نمى توانست به آن شرف و ارزش ببخشد</w:t>
      </w:r>
      <w:r>
        <w:rPr>
          <w:rFonts w:eastAsia="IRNazanin" w:cs="IRNazanin"/>
          <w:color w:val="111111"/>
          <w:sz w:val="28"/>
          <w:szCs w:val="28"/>
          <w:rtl w:val="true"/>
          <w:lang w:bidi="fa-IR"/>
        </w:rPr>
        <w:t>.</w:t>
      </w:r>
      <w:bookmarkStart w:id="216" w:name="pg9247_108820"/>
    </w:p>
    <w:p>
      <w:pPr>
        <w:pStyle w:val="Heading2"/>
        <w:numPr>
          <w:ilvl w:val="1"/>
          <w:numId w:val="1"/>
        </w:numPr>
        <w:rPr/>
      </w:pPr>
      <w:bookmarkStart w:id="217" w:name="__RefHeading___Toc4338734_2870459653"/>
      <w:bookmarkStart w:id="218" w:name="_Toc79"/>
      <w:bookmarkEnd w:id="216"/>
      <w:bookmarkEnd w:id="217"/>
      <w:r>
        <w:rPr>
          <w:rtl w:val="true"/>
        </w:rPr>
        <w:t>ياران دو گروه</w:t>
      </w:r>
      <w:bookmarkEnd w:id="21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4338736_2870459653"/>
      <w:bookmarkStart w:id="220" w:name="_Toc80"/>
      <w:bookmarkEnd w:id="219"/>
      <w:r>
        <w:rPr>
          <w:rtl w:val="true"/>
        </w:rPr>
        <w:t>اشاره</w:t>
      </w:r>
      <w:bookmarkStart w:id="221" w:name="pg9247_108822"/>
      <w:bookmarkEnd w:id="220"/>
    </w:p>
    <w:p>
      <w:pPr>
        <w:pStyle w:val="Heading3"/>
        <w:numPr>
          <w:ilvl w:val="2"/>
          <w:numId w:val="1"/>
        </w:numPr>
        <w:rPr/>
      </w:pPr>
      <w:bookmarkStart w:id="222" w:name="__RefHeading___Toc4338738_2870459653"/>
      <w:bookmarkStart w:id="223" w:name="_Toc81"/>
      <w:bookmarkEnd w:id="221"/>
      <w:bookmarkEnd w:id="222"/>
      <w:r>
        <w:rPr>
          <w:rtl w:val="true"/>
        </w:rPr>
        <w:t>ياران دو گروه</w:t>
      </w:r>
      <w:bookmarkEnd w:id="223"/>
    </w:p>
    <w:p>
      <w:pPr>
        <w:pStyle w:val="BookText"/>
        <w:rPr/>
      </w:pPr>
      <w:r>
        <w:rPr>
          <w:rFonts w:ascii="IRNazanin" w:hAnsi="IRNazanin" w:eastAsia="IRNazanin"/>
          <w:color w:val="111111"/>
          <w:sz w:val="28"/>
          <w:sz w:val="28"/>
          <w:szCs w:val="28"/>
          <w:rtl w:val="true"/>
          <w:lang w:bidi="fa-IR"/>
        </w:rPr>
        <w:t xml:space="preserve">به خدا سوگند اگر با ما با سلاح هايشان بجنگند و ما را تا نخلستان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برانند، اطمينان داريم كه ما بر حقيم و آنها بر باطل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عماربن ياسر</w:t>
      </w:r>
    </w:p>
    <w:p>
      <w:pPr>
        <w:pStyle w:val="BookText"/>
        <w:rPr/>
      </w:pPr>
      <w:r>
        <w:rPr>
          <w:rFonts w:ascii="Amiri" w:hAnsi="Amiri" w:eastAsia="Amiri" w:cs="Amiri"/>
          <w:color w:val="111111"/>
          <w:sz w:val="28"/>
          <w:sz w:val="28"/>
          <w:szCs w:val="28"/>
          <w:rtl w:val="true"/>
          <w:lang w:bidi="ar-SA"/>
        </w:rPr>
        <w:t>همراه تو جان مى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ياران حسين عليه السلام</w:t>
      </w:r>
    </w:p>
    <w:p>
      <w:pPr>
        <w:pStyle w:val="BookText"/>
        <w:rPr/>
      </w:pPr>
      <w:r>
        <w:rPr>
          <w:rFonts w:ascii="IRNazanin" w:hAnsi="IRNazanin" w:eastAsia="IRNazanin"/>
          <w:color w:val="111111"/>
          <w:sz w:val="28"/>
          <w:sz w:val="28"/>
          <w:szCs w:val="28"/>
          <w:rtl w:val="true"/>
          <w:lang w:bidi="fa-IR"/>
        </w:rPr>
        <w:t>در ازاى يارى به ما چه مى دهى؟</w:t>
      </w:r>
    </w:p>
    <w:p>
      <w:pPr>
        <w:pStyle w:val="BookText"/>
        <w:rPr/>
      </w:pPr>
      <w:r>
        <w:rPr>
          <w:rFonts w:ascii="Amiri" w:hAnsi="Amiri" w:eastAsia="Amiri" w:cs="Amiri"/>
          <w:color w:val="111111"/>
          <w:sz w:val="28"/>
          <w:sz w:val="28"/>
          <w:szCs w:val="28"/>
          <w:rtl w:val="true"/>
          <w:lang w:bidi="ar-SA"/>
        </w:rPr>
        <w:t>ياران يزيد بن معاويه</w:t>
      </w:r>
    </w:p>
    <w:p>
      <w:pPr>
        <w:pStyle w:val="BookText"/>
        <w:rPr/>
      </w:pPr>
      <w:r>
        <w:rPr>
          <w:rFonts w:ascii="IRNazanin" w:hAnsi="IRNazanin" w:eastAsia="IRNazanin"/>
          <w:color w:val="111111"/>
          <w:sz w:val="28"/>
          <w:sz w:val="28"/>
          <w:szCs w:val="28"/>
          <w:rtl w:val="true"/>
          <w:lang w:bidi="fa-IR"/>
        </w:rPr>
        <w:t>از ويژگى ها و امتيازهاى ياران و خاندان ابى طالب و روشن ترين صفت جامع آنان خيرخواهى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انسان را بلندطبع مى كند و مفهوم زندگى را با مفهوم نبرد در راه ستمديدگان و حمايت از عقيده و جانبازى در راه حق پيوند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اين دسته اندك است باكى نيست، زيرا هميشه خيرخواهان اندك اند، اما نتيجه رنج هايشان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كه تعداد اندك نفرات بهترين دليل عظمت هدف و برترى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فرد، توان كارهاى مهمى را دارد كه هزاران نفر توان و طاقت انجام آن را ندارند؛ اين آن چيزى است كه ياران با استقامت خاندان ابى طالب به اثبات رساندند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مى خواست با همان شيوه هايى كه ياران خود را مى فريفت، دوستداران على را نيز بفريبد؛ يعنى از راه مال و نفوذ، تشويق شان مى كرد در دشنام به على عليه السلام و</w:t>
      </w:r>
    </w:p>
    <w:p>
      <w:pPr>
        <w:pStyle w:val="BookText"/>
        <w:rPr/>
      </w:pPr>
      <w:r>
        <w:rPr>
          <w:rFonts w:ascii="Amiri" w:hAnsi="Amiri" w:eastAsia="Amiri" w:cs="Amiri"/>
          <w:color w:val="111111"/>
          <w:sz w:val="28"/>
          <w:sz w:val="28"/>
          <w:szCs w:val="28"/>
          <w:rtl w:val="true"/>
          <w:lang w:bidi="ar-SA"/>
        </w:rPr>
        <w:t>فرزندانش با وى همراه شوند، اما دوستان على عليه السلام از اين كار امتناع كرده و سر برتافتند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آنان را به شديدترين مجازات ها و شكنجه ها تهديد مى كرد و مى افزود اگر دشنام ندهيد شكنجه ها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ياران على عليه السلام با وجود اين تهديدها تن به اين كار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نشسته بود و گروهى از سرشناسان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بنى تميم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مردم شام وارد شد و به سخنرانى پرداخت و پايان سخنش، طبق عادت شاميان در آن روز و مطابق ميل معاويه و اطرافيانش، لعن به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مردم سرها را به زير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اگر اين سخنران مى دانست كه رضايت تو در لعن به پيغمبران است، آنها را هم دشنام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على عليه السلام را رها كن، به خدا سوگند تا آن جا كه مى دانيم على در حالى به ديدار خدا شتافت كه اخلاقش ستوده و پاكيزه و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امتحان خويش را پس داد و رنج هاى فراوانى را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را از روى خشم مى بندى و برخلاف آنچه ديدى،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بايد بالاى منبر بروى و از روى ميل و يا اكراه، على عليه السلام را لعن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واگذارى بهتر است، ولى اگر مرا مجبور به اين كار كنى، به خدا سوگند لب هاى من حركت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بالاى منبر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بالاى منبر رفتم، در گفتار و رفتار از روى انصاف عمل خواهم كرد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بالاى منبر بروى، از روى انصاف چه مى گويى؟</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 را مى گويم، بر پيامبر او درود مى فرستم، آن گاه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من فرمان داده على عليه السلام را لعن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باشيد كه على و معاويه با يكديگر اختلاف داشتند و به جنگ با يكديگر پرداختند و هريك ادعا مى كردند كه به حقش تجاوز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كنم، شما هم آمين بگوييد، 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تو و فرشتگان و پيامبران و فرستادگان و جميع آفريدگانت بر هريك از اين دو كه بر ديگرى ستم كرد و بر هريك از دو گروه كه بر ديگرى ستم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اى ابوبحر تو را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ياران على را تحت فشار قرار مى داد، تا دست از مهر او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على عليه السلام هم در مقابل فشار معاويه طاقت نياورده و به او و فرزندانش بد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على عليه السلام در زير خاك بود، اما معاويه زمامدارى ستمگر بود كه به انجام هركارى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با نفرت فراوان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عدى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را به اين جهت كشت كه مخالف سبّ و دشنام به على عليه السلام و فرزندانش بر روى منبرها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على عليه السلام در پيروى از احساسات والاى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بذر آن در روانشان افشانده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بودند و فرقى هم ميان مرد و زن و بزرگ و كوچك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در يكى از سالها عازم مكه گرديد، از احوال يكى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احضار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تو را براى چه احضار كردم؟ من تو را احضار كردم تا دريابم چرا على عليه السلام را دوست مى دارى و با من دشمنى؟ با او دوستى مى كنى و با من دشمنى روا مى دارى؟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مرا از پاسخ معاف بدارى؟</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 نمى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معاف نمى دارى پس بدان كه من على عليه السلام را به خاطر عدالتش در ميان مردم و تقسيم مساوى بيت المال دوست مى دارم و تو را نيز به اين جهت دشمن مى دارم كه با كسى به مقابله برخاستى كه از تو بهتر و براى حكومت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عليه السلام را به اين جهت دوست مى دارم كه مستمندان را دوست مى داشت و تو را از آن رو دشمن مى دارم كه جنايت مى كنى، در ميان مسلمين اختلاف و تفرقه مى افكنى، در قضاوت ستم مى كنى و از روى هوا و هوس حكومت مى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جهت شكمت باد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دارميه چاق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هند اشتباه گرفته اى كه در ميان زنان عرب به چاقى ضرب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گاه على عليه السلام را ديده اى؟</w:t>
      </w:r>
    </w:p>
    <w:p>
      <w:pPr>
        <w:pStyle w:val="BookText"/>
        <w:rPr/>
      </w:pPr>
      <w:r>
        <w:rPr>
          <w:rFonts w:ascii="IRNazanin" w:hAnsi="IRNazanin" w:eastAsia="IRNazanin"/>
          <w:color w:val="111111"/>
          <w:sz w:val="28"/>
          <w:sz w:val="28"/>
          <w:szCs w:val="28"/>
          <w:rtl w:val="true"/>
          <w:lang w:bidi="fa-IR"/>
        </w:rPr>
        <w:t>دارميه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او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يافتى؟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در حالى ديدم كه حكومتى كه تو را به خود مشغول ساخته و گمراهت نموده، او را مشغول نساخته و گمراه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دنيا كه تو را سرگرم ساخته، او را سرگرم نساخته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گفتارى از او شنيدى؟</w:t>
      </w:r>
    </w:p>
    <w:p>
      <w:pPr>
        <w:pStyle w:val="BookText"/>
        <w:rPr/>
      </w:pPr>
      <w:r>
        <w:rPr>
          <w:rFonts w:ascii="IRNazanin" w:hAnsi="IRNazanin" w:eastAsia="IRNazanin"/>
          <w:color w:val="111111"/>
          <w:sz w:val="28"/>
          <w:sz w:val="28"/>
          <w:szCs w:val="28"/>
          <w:rtl w:val="true"/>
          <w:lang w:bidi="fa-IR"/>
        </w:rPr>
        <w:t>دارميه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سخن او قلب را جلا مى داد و از كورى و گمراهى مى رهاند آن چنان كه روغن، فلز زنگ زده را جلا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w:t>
      </w:r>
    </w:p>
    <w:p>
      <w:pPr>
        <w:pStyle w:val="BookText"/>
        <w:rPr/>
      </w:pPr>
      <w:r>
        <w:rPr>
          <w:rFonts w:ascii="IRNazanin" w:hAnsi="IRNazanin" w:eastAsia="IRNazanin"/>
          <w:color w:val="111111"/>
          <w:sz w:val="28"/>
          <w:sz w:val="28"/>
          <w:szCs w:val="28"/>
          <w:rtl w:val="true"/>
          <w:lang w:bidi="fa-IR"/>
        </w:rPr>
        <w:t>دارميه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بر مى آورى؟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حاجت تو را برآورم، آيا در دل تو جايى همانند على عليه السلام باز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دارميه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بر على عليه السلام برترى بجويى؟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پست تر از او هم پيدا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حاجت زن را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على عليه السلام زنده بود چيزى از اين شترها به تو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از مال تمام مسلمانان حتى ذرّۀ پشمى هم به كسى نمى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معاويه در پايتختش دمشق حكومت مى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بن حاتم طائى،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طايى بر معاويه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چه كردى؟</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على بن ابى طالب عليه السلام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حق تو بى انصافى كرد، فرزندانت را به كشتن داد و اولاد خودش را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دربارۀ توهم بى انصافى كرده، زيرا او كشته شده و تو باقى مانده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قطره اى از خون عثمان باقى مانده كه با ريختن خون يكى از بزرگان يمن جبران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معاويه تهديد عدى فرزند حاتم طائى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معاويه، قلب هايمان كه با تو دشمن بود، هنوز در سينه هايمان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شمشيرهايى كه با آن با تو جنگيديم، هنوز در نيام كمرهايمان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اى به ما ستم نمودى و نيرنگ زدى، چندين برابر آن به تو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گردن ما را قطع كنند، بر ايمان آسان تر از شنيدن سخن ناراحت كننده اى دربارۀ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شمشير را به دست سازندۀ آن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حكمت است، آن را بنويسيد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عازم حج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مدينه رسيد، سعدبن ابى وقاص را به همراهى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دعوت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اعمال حج به پايان رسيد به اتفاق يكديگر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گفت وگويى طولانى پرداختند، معاويه مى خواست بفهمد اين مرد تا كجا در مقابل على عليه السلام با او همراه است، زيرا معاويه از پذيرفته شدن دعوتش و همراهى سعد با او تا مكه مغرور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على دشنام داد و با زبانى چرب و نرم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نمى گويى و به او دشنام نمى دهى؟</w:t>
      </w:r>
    </w:p>
    <w:p>
      <w:pPr>
        <w:pStyle w:val="BookText"/>
        <w:rPr/>
      </w:pPr>
      <w:r>
        <w:rPr>
          <w:rFonts w:ascii="IRNazanin" w:hAnsi="IRNazanin" w:eastAsia="IRNazanin"/>
          <w:color w:val="111111"/>
          <w:sz w:val="28"/>
          <w:sz w:val="28"/>
          <w:szCs w:val="28"/>
          <w:rtl w:val="true"/>
          <w:lang w:bidi="fa-IR"/>
        </w:rPr>
        <w:t>آثار خشم از شنيدن اين سخن در چهره سعد آشكار شد و با نهايت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روى فرش خود مى نشانى و به على عليه السلام بد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تنها يكى از صفات على عليه السلام را مى داشتم، براى من ارزشش بيشتر از تمامى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ديگر وارد خانۀ تو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اين سخن را گفت و از شدت غضب و بى اعتنايى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ياران خاندان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زيادبن ابيه اين مرد را به علت دوستى اش با على عليه السلام به قتل رسانيد و سر او را براى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نخستين سرى بود كه در تاريخ اسلام به عنوان هديه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همسر عمرو كه سخنى سخت را دربارۀ سياست و روش سركوب گرانه معاويه به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ياران على ميثم تمّار، قهرمان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بود كه با على بن ابى طالب عليه السلام زندگى كرده و بزرگى مقام على 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گاهى على عليه السلام در مغازۀ خرمافروشى ميثم نزد او بود و هرگاه ميثم براى كارى بيرون مى رفت، على عليه السلام به جاى او خرما مى فروخت تا ميثم باز 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على بن ابى طالب عليه السلام و فرزندش حسين عليه السلام به شهادت رسيدند و فضاى حكومت كوفه براى عبيدالله بن زياد جنايت كار خالى ماند، ميثم را تهديد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دوستى على عليه السلام را ادامه دهى و دربارۀ نيكى و عدالتش سخن بگويى، كشته مى شوى و اگر با بنى اميه هم آهنگ شوى و به آنان يارى كنى، تشويق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ميثم اعتنايى به اين مطالب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ميثم مشغول سخن بود و ابن زياد او را نمى شناخت اما از سخنورى و منطق و انديشۀ محكم و دلايل قوى او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چاپلوسى به نام عمروبن حريث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آيا اين سخنور را مى شناسى؟</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عمروبن حريث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ميثم تمار دروغگوست كه از ياوران على بن ابى طالب عليه السلام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صاف نشست و به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گويد؟</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من راست گو هستم و دوست دار راستگويان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ارادتمند على بن ابى طالب عليه السلام اميرالمؤمنين حقيقى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على عليه السلام بيزارى جسته و بدى هاى او را برشمارى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نسبت به عثمان اظهار دوستى كنى و خوبى هاى او را برشمارى وگرنه دست و پايت را قطع مى كنم و به دارت مى آويزم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ميثم در مقابل سخن ابن زياد، اين بود كه به ستايش على عليه السلام پرداخت و به ياد او گريست و دادگرى و بزرگوارى و عشق بزرگ و صادقش را نسبت به مردم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ابن زياد و بنى اميه حمله كرد و سخنانى گفت كه آثار خشم عليه ستمگران و ياران شان از آن آشكار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به سختى عصبانى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و پاى تو را قطع مى كنم، ولى زبانت را نمى برم كه مى گفتى، على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خواهند بريد تا تو و رهبرت را دروغگو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دست و پاى ميثم را بريده و او را بيرون بردند تا به دارش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ميثم با فرياد بلند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p>
    <w:p>
      <w:pPr>
        <w:pStyle w:val="BookText"/>
        <w:rPr/>
      </w:pPr>
      <w:r>
        <w:rPr>
          <w:rFonts w:ascii="IRNazanin" w:hAnsi="IRNazanin" w:eastAsia="IRNazanin"/>
          <w:color w:val="111111"/>
          <w:sz w:val="28"/>
          <w:sz w:val="28"/>
          <w:szCs w:val="28"/>
          <w:rtl w:val="true"/>
          <w:lang w:bidi="fa-IR"/>
        </w:rPr>
        <w:t>مى خواهد حديثى از على بن ابى طالب عليه السلام بشنود،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پيش او آمدند و ميثم هم برايشان از على بن ابى طالب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ميثم مشغول سخنرانى بود، عمروبن حريث پست به سوى منزل خود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براى چه گرد آمده 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از على بن ابى طالب عليه السلام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حريث با شتاب خود را به ابن زياد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امير خير دهد، عجله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بفرست كه زبان او را ببرد، زيرا مى ترسم در دل هاى اهل كوفه آتشى برافروزد و عليه تو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به مأمورينش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زبان او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پيش ميثم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بيرون بياور، امير فرمان داده آن را قطع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زنازاده نمى گفت كه من و مولايم على بن ابى طالب عليه السلام را تكذيب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من، آن را قطع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اندكى بعد درگذشت و پستى ابن زياد به آن جا رسيد كه دستور داد پس از مردن و قطع زبان و بريدن دست و پايش، او را به دار آويزند تا مردم از سرنوشت او عبرت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كسانى كه در راه حق شهيد شد و به نبرد با دنياطلبان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با ميثم تمار تفاوت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او را هم به بيزارى از على بن ابى طالب عليه السلام خواند ولى رشيد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خواهى كشته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دست و پاى او را بريدند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 شناخت ياران على عليه السلام و مفهوم پيروى آنان، در مى يابيم آنان على عليه السلام را با كمال ميل و علاقه دوست مى داشتند و براى يارى خود مزدى نمى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اين بود كه برحق باشند و در راه آن جان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شان نسبت به على عليه السلام</w:t>
      </w:r>
    </w:p>
    <w:p>
      <w:pPr>
        <w:pStyle w:val="BookText"/>
        <w:rPr/>
      </w:pPr>
      <w:r>
        <w:rPr>
          <w:rFonts w:ascii="IRNazanin" w:hAnsi="IRNazanin" w:eastAsia="IRNazanin"/>
          <w:color w:val="111111"/>
          <w:sz w:val="28"/>
          <w:sz w:val="28"/>
          <w:szCs w:val="28"/>
          <w:rtl w:val="true"/>
          <w:lang w:bidi="fa-IR"/>
        </w:rPr>
        <w:t>مانند رفتار مسلمانان صدر اسلام، از مهاجر و انصار نسبت به محمدبن عبدالله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واقعى دوستى على بن ابى طالب، عماربن ياسر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آن كه در نبرد صفيّن با بنى اميه و يارانشان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لشكر انبوهى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گردد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با سلاح هايشان با ما بجنگند و ما را تا نخلستان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برانند، اطمينان داريم كه ما برحقيّم و آنان بر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حسين عليه السلام با ياران پدرش در اهداف و آرمان ها تفاوتى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 السلام در آخرين شب زندگى خود در كربلا، در حالى كه در انتظار شهادت بود به ياران اندكش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خود را به كشتن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آنان گفت در سايۀ تاريكى شب رهسپار گردند تا كسى آنها را نبيند؛ زيرا امكان داشت كه از حركت در روز شرم كنند و يا از دشمن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اين گونه رفتار، بزرگ منشى خويش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ياران حسين عليه السلام از اين كار روى برتافته و گفتند ما هم بايد در كنار تو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همگى از يك روح الهام مى گرفتند و با يك زبان، سخن مى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اسدى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دست از شما برداريم، در حالى كه در پيش خداوند هيچ عذرى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از تو برنمى دارم تا نيزۀ خود را در سينه هايشان بشكنم و تا هنگامى كه دسته شمشير در دستم باقى است، با آنان نبرد مى كنم و اگر اسلحه اى نداشتم، با سنگ با آنها مى جنگم تا در كنار شما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سوگند خود وفادار ماند و با كمال رضايت و اختيار، در كنار حسين عليه السلام جان سپرد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 كه در كنار مسلم بن عوسجه جان فشانى كرد،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يقين نداشتم كه به زودى به همراه تو كشته مى شوم، دوست مى داشتم وصيت هاى خود را به من بگويى، تا خواسته هايت را به انجام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بن عوسجه، آخرين كلمات خود را خطاب به حبيب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كند، به تو وصيت مى كنم در كنار اين مرد جان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حسين عليه السلام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حربن يزيد رياحى كه از مقايسۀ پليدى يزيد و يارانش با ايمان و ايثار و جانبازى حسين و پيروانش بيدار شده بود، در يك لحظه به تمام جاه و جلال دنيا پشت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يزيد رياحى از جمله سردارانى بود كه بنى اميه به آنها وعده ها داده بود كه اگر در جنگ با حسين عليه السلام شركت كنند و او و يارانش را به قتل رسانند، سود بسيار نصيبشان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زياد، فرماندار كوفه هم شخصاً او را مأمور ساخت تا اين جنايت هولناك و فجيع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آهسته آهسته به پايگاه حسين عليه السلام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اسب خود را راند و نزديك حسين عليه السلام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ام تا در پيشگاه خداى خود از عمل خويش توبه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جانم را فداى تو كنم، تا در پيش تو جان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ميان دوستان حسين عليه السلام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اندك ياران حسين عليه السلام كه به صد نفر نمى رسيد در مقابل چهار هزار نفر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و خستگى، آنان را در فشار قرار داده بود و يكى پس از ديگرى در انتظار مرگ به سر مى بردند؛ آنان اطمينان كامل به شرافت مرگ و شكوه شهادت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حسين بن على عليه السلام به شهادت رسيد و يزيدبن معاويه و يارانش چيره گشتند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امكان زمامدارى فرزندان ابى طالب به پايان رسيد و حقوق شان پايمال شد، اما بيدارى و روح بزرگوار پيروان شان به خمودى نگراييد، بلكه به تدريج بر شادابى تحرّك آنان افزوده شد؛ مثلاً هنگامى كه خبر قتل حسين عليه السلام در كوفه پيچيد، فرماندار كوفه عبيداللّه بن زياد دستور داد تا مردم را به مسجد جامع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بالاى منبر رفت و به سخنرانى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كه حق و اهل آن را پيروز</w:t>
      </w:r>
    </w:p>
    <w:p>
      <w:pPr>
        <w:pStyle w:val="BookText"/>
        <w:rPr/>
      </w:pPr>
      <w:r>
        <w:rPr>
          <w:rFonts w:ascii="IRNazanin" w:hAnsi="IRNazanin" w:eastAsia="IRNazanin"/>
          <w:color w:val="111111"/>
          <w:sz w:val="28"/>
          <w:sz w:val="28"/>
          <w:szCs w:val="28"/>
          <w:rtl w:val="true"/>
          <w:lang w:bidi="fa-IR"/>
        </w:rPr>
        <w:t>كرد و اميرالمؤمنين يزيدبن معاويه و حزب او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خداى را كه دروغگو فرزند دروغگو، حسين بن على عليه السلام و يارانش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گفتار ابن زياد به پايان نرسيده بود كه پيرمردى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عفيف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على عليه السلام در جنگ جمل و صفين از گوشه مسجد به پاخاست و در همان روزى كه فرماندار كوفه احساس نهايت قدرت و عظمت را مى كرد كه بر على و فرزندانش پيروز شده و به خود مى باليد، بر او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پيامبر را به قتل مى رسانى و روى منبر در جايگاه راست گويان مى نشينى؟ دروغگو تو و پدرت و اربابت و پدرش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فردا، پيرمرد در ميدان كوفه به دار آويخته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در اوج قدرت بنى اميه، با سرودۀ مشهور خود دربارۀ امام زين العابدين عليه السلام، بدون ترس از مرگ، طوفانى همچون صاعقه بر سر بنى اميه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كه امام زين العابدين عليه السلام و فرزندان ابى طالب را با قصيدۀ خود ستود، انگيزه اى جز علاقه مندى و ارادت به آن خاندان نداشت و سود مادّى و پاداشى نمى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عبدالملك اموى، در زمان پدر خويش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اطراف خانۀ خدا طواف مى كرد، ولى به علت ازدحام جمعيت و زيادى مردم نتوانست خود را به حجرالاسود برساند و مردم هم چون از بنى اميه نفرت داشتند، راهى برايش بازنكردند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امام زين العابدين عليه السلام وارد مسجدالحرام شد و به گرد كعبه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حجرالاسود رسيد، صفوف جمعيت براى آن حضرت شكافته شد و مردم به احترام و عظمتش سرها را پايين آوردند و امكان دادند دست حضرت به حجرالاسود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مردم شام به هشام بن عبدالملك، جانشين عبدالملك بن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كيست كه چنين ارج و عظمتى در ميان مردم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عبدالملك با اين كه آن حضرت را كاملاً مى شناخت، جرئت نكرد در</w:t>
      </w:r>
    </w:p>
    <w:p>
      <w:pPr>
        <w:pStyle w:val="BookText"/>
        <w:rPr/>
      </w:pPr>
      <w:r>
        <w:rPr>
          <w:rFonts w:ascii="Amiri" w:hAnsi="Amiri" w:eastAsia="Amiri" w:cs="Amiri"/>
          <w:color w:val="111111"/>
          <w:sz w:val="28"/>
          <w:sz w:val="28"/>
          <w:szCs w:val="28"/>
          <w:rtl w:val="true"/>
          <w:lang w:bidi="ar-SA"/>
        </w:rPr>
        <w:t>مقابل مردم نامش را بر زبان آورد، زيرا مى ترسيد علاقۀ مردم به آن حضرت بيشتر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خود را به نادانى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هشام بن گوش فرزدق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جايگاهى بلند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روحش شعله كشيد و اشعار جاويدان خود را اين گونه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تعرف البطحاء و طائة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الحرام</w:t>
      </w:r>
    </w:p>
    <w:p>
      <w:pPr>
        <w:pStyle w:val="BookText"/>
        <w:rPr/>
      </w:pPr>
      <w:r>
        <w:rPr>
          <w:rFonts w:ascii="IRNazanin" w:hAnsi="IRNazanin" w:eastAsia="IRNazanin"/>
          <w:color w:val="111111"/>
          <w:sz w:val="28"/>
          <w:sz w:val="28"/>
          <w:szCs w:val="28"/>
          <w:rtl w:val="true"/>
          <w:lang w:bidi="fa-IR"/>
        </w:rPr>
        <w:t>اين مرد كسى است كه ريگ ها گام هاى او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او را 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هاى داخل و خارج حرم او را مى شناسند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عبدالملك عصبانى شد و شاعر را در جايى ميان مكه و مدينه زندانى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فرزدق او را هجو كرد و بدون ترس از پايان كار خود، بنى اميه را مورد حمله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مطالبى كه او دربارۀ هشام گفت اين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سرى كه بر تن دارد سر بزرگان نيست، چشمى دارد كه كج است و عيوب آن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ياران خاندان ابى طالب عليه السلام در صدر اسلام گفته شد، گرچه بسيار اندك است، اما همين مختصر، تصويرى روشن از حقيقت يارانى است كه جان خود را فدا كرده و به شهادت رسيدند، ولى ثابت كردند آنان مقياس كرامت انسانى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ياران بنى اميه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مجذوب رشوه و پول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وجدان خود را به بهاى ناچيزى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ديگر به تحمّل پستى و حقارت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مى خواستند انتقام كمبودهاى ذاتى و خصلتى و عقده هاى بى شمار خود را گرفته و پاسخ گوى نهادهاى ناپاكى باشند كه در وجودشان ريشه دوانيده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كه رشوه جذب شان كرد، مزدوران ابوسفيان بن حرب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مفهوم رشوه در نظر آنها متفاوت بود و نوع رشوه هايى كه به رشوه گيران پرداخت</w:t>
      </w:r>
    </w:p>
    <w:p>
      <w:pPr>
        <w:pStyle w:val="BookText"/>
        <w:rPr/>
      </w:pPr>
      <w:r>
        <w:rPr>
          <w:rFonts w:ascii="IRNazanin" w:hAnsi="IRNazanin" w:eastAsia="IRNazanin"/>
          <w:color w:val="111111"/>
          <w:sz w:val="28"/>
          <w:sz w:val="28"/>
          <w:szCs w:val="28"/>
          <w:rtl w:val="true"/>
          <w:lang w:bidi="fa-IR"/>
        </w:rPr>
        <w:t>مى شد و يا وعده هايى كه مى دادند تفاوت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با بخشش ابوسفيان و يارانش خود را مى فروختند و دسته اى ديگر مانند وحشى حبشى قاتل حمزه، رشوه اش آزادى از قيد بندگى بود كه پس از اين آزادى، حمزة بن عبدالمطلب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ديگر به وعدۀ منافع دوران جاهليت به بنى اميه كمك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بودند كه وعده پيروزى بر محمد صلى الله عليه و آله و كشته شدن ياران او و برقرارى حكومت بنى اميه، آنان را فريفته بود، تا از منافع اين قدرت بهره اى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افراد اين گروه، عمروبن عاص، دست راست معاويه است كه در نبرد با على بن ابيطاب عليه السلام به معاويه كمك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آينده به تفصيل درباره او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گروه، لشكريان شام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معاويه براى جنگ با على عليه السلام به صفّين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هدف اين گروه اين بود كه به كسى كه شكم شان را از اموالى كه عمّال بنى اميه به ناحق و از روى ستم از مردم گرفته بودند پر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هم چنين به افرادى وعده مى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على عليه السلام پيروز شويد، آرزوهايتان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دسته هستند سربازان يزيدبن معاويه كه به آنها رشوه و هديه و يا تأمين جانى مى داد، زيرا بسيارى از مردم كه به جنگ با خاندان ابى طالب كشيده مى شدند، مى ترسيدند با بنى اميه به مخالفت برخيزند، زيرا همۀ مردم قدرت جانبازى و فداكارى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مملو از دنياپرستى و بدعهدى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هنگامى كه حسين بن على عليه السلام از مكه عازم كوفه بود، از فرزدق كه در راه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مردم كوفه چگونه است؟ فرزدق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هاى مردم با شماست ولى شمشيرهاى شان با بنى 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چنين پرسشى را از مجمع بن عبيد عامرى نيز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گفت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جوال هاى اشراف از رشوه پر شده است و همگى عليه شما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بقيۀ مردم</w:t>
      </w:r>
    </w:p>
    <w:p>
      <w:pPr>
        <w:pStyle w:val="BookText"/>
        <w:rPr/>
      </w:pPr>
      <w:r>
        <w:rPr>
          <w:rFonts w:ascii="Amiri" w:hAnsi="Amiri" w:eastAsia="Amiri" w:cs="Amiri"/>
          <w:color w:val="111111"/>
          <w:sz w:val="28"/>
          <w:sz w:val="28"/>
          <w:szCs w:val="28"/>
          <w:rtl w:val="true"/>
          <w:lang w:bidi="ar-SA"/>
        </w:rPr>
        <w:t>قلب هايشان با شماست ولى شمشيرهايشان فردا بر روى شما كشيده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دستۀ دوم ياران بنى اميه، كسانى بودند كه به خاطر ناپاكى ذاتى و نفرتشان از پاكان با فرزندان ابى طالب به نبرد مى پرداختند تا انتقام نقص ذاتى و خصلتى خود را بگيرند و به عقده هاى ريشه دار روحشان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جنايت كاران، اگر در حدودى كه طبيعت ميدان مبارزه بود، به همراه اربابان خود با آل ابى طالب مى جنگيدند، ممكن بود عذرى برايشان قائل شد و آنان را در گروه اول، يعنى دنياپرستان جاى داد، ولى جرم عذرناپذير ايشان اين بود كه در قساوت و سنگ دلى از حيوانات درنده نيز 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انتقام جوى پليد آنان، لبريز از عقدۀ خود كم بينى و شهوت هاى سركش جنايت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 پيشگان، با اجساد كشتگان رفتارى داشتند كه حيوانات درنده نيز اين چنان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آنها به حدى رسيده بود كه حتى از اطفال بى گناه و بيوه زنان بى پناه نيز صرف نظر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جلودار اين دژخيمان و يا به تعبير برخى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هاى حمله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بسر بن ارطاة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خوانندگان سودمند است كه اندكى از سيره و روش اين موجود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نمونه اى از اخلاق پستى است كه مورخان اين شرق عقب مانده، طبق عادت شان آن را بزرگ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به خوبى، حقيقت ارباب و فرمانده بزرگش معاويه را روشن مى سازد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صفحه اى را كه بسر بن ارطاة در تاريخ مزدوران بنى اميه سياه كرد، موقعى بود كه معاويه او را به سركردگى لشكر انبوهى به سوى يمن فرستاد و به او فرمان داد هر كس را كه از على عليه السلام پيروى مى كند خواه فقير باشد يا ثروتمند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هنگامى صادر شد كه معاويه ياران خود را براى حمله به همۀ جوانب قلمرو على بن ابى طالب عليه السلام اعزام مى داشت تا مردم را بترسانند و آنان را ناگزير به فرمانبرى از حاكم شام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فرمان معاويه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حمله نمود و بسيارى</w:t>
      </w:r>
    </w:p>
    <w:p>
      <w:pPr>
        <w:pStyle w:val="BookText"/>
        <w:rPr/>
      </w:pPr>
      <w:r>
        <w:rPr>
          <w:rFonts w:ascii="IRNazanin" w:hAnsi="IRNazanin" w:eastAsia="IRNazanin"/>
          <w:color w:val="111111"/>
          <w:sz w:val="28"/>
          <w:sz w:val="28"/>
          <w:szCs w:val="28"/>
          <w:rtl w:val="true"/>
          <w:lang w:bidi="fa-IR"/>
        </w:rPr>
        <w:t>را به قتل رساند و كمتر كودك شيرخوار و يا پيرمرد ناتوان و يا زن بينوايى بود كه بتواند از دست او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نمونه كارهاى پست او كه حيوانات درنده هم از انجام آن شرم دارند، اين بود كه در راه بازگشت خود از يمن به شام، به دو كودك تنها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چه كسى هستند؟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عبيدالله فرزند ابن عباس عموى پيغمبر صلى الله عليه و آله و على، فرماندار على بن ابى طالب بر يمن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پس از اطلاع از هويت اين دو كودك، شخصاً آنها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جنايت هاى خود را نسبت به پيرمردان ناتوان و كودكان براى معاويه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گزارش هايى كه به معاويه پس از بازگشت از جنگ داد، اين بود كه در يك حمله سى هزار نفر را به قتل رسانده و همين تعداد را هم در آتش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جنايات و خون ريزى هاى فراوان اين دژخيم و جلّاد شعرها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 يزيدبن مفرغ است كه به كشتار و آتش زدن هاى بى رحمانه او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حيث سارالمرء بسر بجيشه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بسرما استطاع، و حرّقا</w:t>
      </w:r>
    </w:p>
    <w:p>
      <w:pPr>
        <w:pStyle w:val="BookText"/>
        <w:rPr/>
      </w:pPr>
      <w:r>
        <w:rPr>
          <w:rFonts w:ascii="Amiri" w:hAnsi="Amiri" w:eastAsia="Amiri" w:cs="Amiri"/>
          <w:color w:val="111111"/>
          <w:sz w:val="28"/>
          <w:sz w:val="28"/>
          <w:szCs w:val="28"/>
          <w:rtl w:val="true"/>
          <w:lang w:bidi="ar-SA"/>
        </w:rPr>
        <w:t>انسان به هر سويى برود، مى بيند بسر با لشكريانش، تا آن جا كه توانسته است كشته و آتش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بقيه اعمال بسر نيز به همين اندازه پليد و سياه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زيادبن ابيه نيز از همين گروه جنايت پيشه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سياست كشتار در عراق، افسار گسيخته بود و جوّ ترور و وحشت عجيبى به وجود آورد، زيرا حاكم بصره بود و در كار خود اختيار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اين كه زياد را به برادرى خود درآورد، براى جذب او نامش را زياد پسر ابى سفيان گذاشت و او را حاكم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هنوز وارد بصره نشده بود كه سخنرانى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ايراد كرد و پس از آن به محكم ساختن پايه هاى حكومت بنى اميه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مردم را صرفاً از روى گمان</w:t>
      </w:r>
    </w:p>
    <w:p>
      <w:pPr>
        <w:pStyle w:val="BookText"/>
        <w:rPr/>
      </w:pPr>
      <w:r>
        <w:rPr>
          <w:rFonts w:ascii="Amiri" w:hAnsi="Amiri" w:eastAsia="Amiri" w:cs="Amiri"/>
          <w:color w:val="111111"/>
          <w:sz w:val="28"/>
          <w:sz w:val="28"/>
          <w:szCs w:val="28"/>
          <w:rtl w:val="true"/>
          <w:lang w:bidi="ar-SA"/>
        </w:rPr>
        <w:t>و احتمال مى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مزدوران حكومت گر بنى اميه كارى آسان تر از دست و پا بريدن مخالفين، به دار زدن آنها بر درختان نخل، زندانى نمودن، غارت اموال، نابودى خانه ها و آواره ساختن آنها و زنده و مرده را به شكنجه كشيدن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كارگزاران بنى اميه، كسى جز حجاج با زياد ابن ابيه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روحيۀ زيادبن ابيه نسبت به مردم، شنيدن چند جمله از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ارباب را به جاى نوكر و صاحب خانه را به جاى مسافر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را كه مى آيد به جاى آن كس كه مى رود مى گيرم، فرمانبردار را به جاى نافرمان مى گيرم، سالم را به جاى مريض جلب مى كنم، تا هر كس به ديگرى مى رسد،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فكر خودت باش كه ديگرى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كمر شما زير بار اطاعت آيد و سربه راه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خوراك بر من حرام باد، اگر بصره را با ويران نمودن و آتش زدن با خاك يك سان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شب هنگام بيرون نيايد، زيرا هر كس شب بيرون آمد و او را پيش من آوردند او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بايد كشتۀ فراوانى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مواظب باشند كه از مقتولين من نباشند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روزى كه زياد، پس از حكومت در بصره وارد كوفه شد، در جايگاه خود در مسجد كوفه نشست و دست هشتاد نفر از كوفيان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وسيلۀ خشونت و كشتار و دست و پا بريدن و به دار آويختن ياران على بن ابى طالب عليه السلام در كوفه به معاويه و عمال او اظهار وفادارى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 پسر سميه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براحتى شيعيان را شناسايى مى كرد، چون در روزگار على عليه السلام خود از آنان بود، به همين علت شيعيان كوفه را تحت تعقيب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گوشه و كنارى كه آنها را به چنگ مى آورد، به قتلشان مى رساند؛ دست و پايشان را بريد، چشمان شان را كور ساخت، در چوب هاى درخت خرما به دارشان آويخت و آنان را از عراق آواره ساخت، تا آن جا كه ديگر شيعۀ شناخته شده اى در عراق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زياد با حجربن عدى، در پايان همين فصل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هاى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عبيدالله بن زياد، جنايت كار واقعه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عمروبن حمق، ميثم تمار و پيرمرد ناتوان عبدالله بن عفيف ازدى و هزاران نفر ديگر است كه آنها را به همان ترتيبى كه ذكر شد به قتل رسانيد، زيرا براى او چيزى آسان تر از دست و پا بريدن، به دار كشيدن و گوش و بينى بريدن، با علت و يا بى علت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دربارۀ ابن زياد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خشم، دشمنى و سوءظن، خون مردم را به ناحق مى ريزد و بعد چنان سرگرم و مشغول بازى مى شود كه گويا هيچ اتفاقى نيفتاده و هيچ كارى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وحشى گرى اين جلاد خون خوار به بدترين صورت ها، روزى آشكار شد كه كشتن حسين عليه السلام را به عهده گرفت و وقاحت و پستى او به بدترين شكل ممكن بعد از كشته شدن حسين عليه السلام به اثبات رسيد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شمربن ذى الجوشن، در پستى كمتر از رئيس خود عبيدالله بن زياد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او اين است كه به همه مردمان پاك سرشت كينه و دشمنى داشت و روش پست او در انتقام جويى، علتى جز وحشى گرى ذاتى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وحشى، عده اى از فرزندان خاندان ابوطالب را با لب تشنه به قتل رساند، در حالى كه آب در مقابل چشمانشان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به سپاه خود دستور داد تا بدن حسين عليه السلام را زيرِ سم اسبان پايمال سازند، تا به قرارى كه بين او و ابن زياد بود كه بدترين جنايات را نسبت به فرزند على بن ابى طالب عليه السلام انجام دهند،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اسب هاى خود را بر روى بدن امام حسين عليه السلام تازاندند، تا سينه و پشت امام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لباس هايشان از ضربات شمشير دريده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شمر، به محض بيرون آمدن كودكى از خيمه هاى امام حسين عليه السلام اسب سواران بنى اميه مى دويدند و او را با نيزه و شمشير قطعه قطعه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گفت؟ هنگامى كه عطش حسين عليه السلام در كربلا شدت گرفت و آن موقعى بود كه او را از آب منع كرده بودند، حضرت به نزديك آب فرات كه در مقابلش بود رفت، تا تشنگى خود را برطرف سازد اما حصين بن نمير تيرى به سوى حسين انداخت كه در دهان او جاى گرفت و دهانش را پر از خون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ايستاده بود و به شيوۀ وقيحانۀ ستمگران، اين صحنۀ دلخراش را تماشا مى كرد و با صداى بلند مى خنديد و قهقهه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مزدوران بنى اميه، عمربن سعدبن ابى وقاص است كه از فرمانده جنايتكار خود ابن زياد در واقعه كربلا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توانست از دستورات ابن زياد سربپيچد و نافرمانى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زنان و فرزندان خاندان ابى طالب را پس از كشته شدن حسين عليه السلام از قتلگاه عبور داد، تا بدن هاى عريان شهداى خود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خود نخستين كسى بود كه به سوى فرزندان على عليه السلام تير پرتاب كرد و همۀ لشكريان را نيز به اين كارش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فاجعۀ خونبار كربلا، عبيدالله بن زياد، بازماندگان امام حسين عليه السلام را به سوى پايتخت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شامى يزيد، چشمش به فاطمه دختر امام حسين عليه السلام كه از نظر خلقت و اخلاق، برگزيده زمان خود بود مى افتد، و با وقاحت آشكارى به يزيد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ياران بنى اميه، مسلم بن عقبه، خون خوار معروف است كه جنايات بسيار زيادى را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يزيدبن معاويه او را به فرماندهى لشكرى به سوى حجاز اعزام كرد و اختيار لشكر را در انجام هر نوع جنايت و توحشى به وى سپرد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شمشير را در ميان مردم مدينه كشيد و مردم را همچون گوسفند سربريد و آن قدر خون ريخت كه پاى رهگذران در خون فرو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مدينه را براى سربازان خود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مدينه را مورد تجاوز قرار داد، مردان شان را كشت، زنان را غافل گيرانه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كودكان را در جلو چشم مادران خرد كرد</w:t>
      </w:r>
    </w:p>
    <w:p>
      <w:pPr>
        <w:pStyle w:val="BookText"/>
        <w:rPr/>
      </w:pPr>
      <w:r>
        <w:rPr>
          <w:rFonts w:ascii="IRNazanin" w:hAnsi="IRNazanin" w:eastAsia="IRNazanin"/>
          <w:color w:val="111111"/>
          <w:sz w:val="28"/>
          <w:sz w:val="28"/>
          <w:szCs w:val="28"/>
          <w:rtl w:val="true"/>
          <w:lang w:bidi="fa-IR"/>
        </w:rPr>
        <w:t>و گردن ها را مى زد، اموال را غارت مى نمود و خانه ها راخراب مى كرد و به هر كس از ياران محمد صلى الله عليه و آله از مهاجر و انصار دست يافت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كشتگان اين سه روز، هزار و هفتصد تن از مهاجر و انصار و ده هزار تن از ديگر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هزاران كودك و زنى بود كه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جمله از نامۀ او كه پس از پايان جنايت دردناكش در مدينه غمبار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مسلم به جنايات خود افتخار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نابكارى او زمانى آشكار مى شود كه اعمال خود را به اراده خداوند نسبت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نگه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اميرالمؤمنين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ديدن كرد، من از دمشق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نيز همراه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مقابل دشمن، براى ما ياورى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اميرالمؤمنين را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مقام شايسته مروان بن حكم و خوش برخوردى و شجاعتش و حملاتى كه به دشمن اميرالمؤمنين كرد، گمان نمى كنم به خواست خدا از نظر امام مسلمين و خليفه خدا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لشكريان اميرالمؤمنين را به سلامت بدارد كه به هيچ يك از آنان صدمه اى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شان در برابر آنها حتى ساعتى مقاومت نكرد، به طورى كه پس از آن كه آنان را به هلاكت رسانديم، نماز ظهر را در مسجد آنها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بزرگى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در ميان شان گذاشتيم و به هر كسى كه برخورد مى كرديم، او را مى كشتيم و فراريان را تعقيب مى كرديم و مجروحين را به قتل مى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طبق دستور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پيروز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غارت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خداى را كه با كشتن مخالفين قديم و منافقين بزرگ، قلبم تسلى يافت، زيرا آنان مدت ها بود كه سركشى كرده و طغيان نموده بودند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رهبر جنايت كارانى كه از بنى اميه حمايت مى كردند، حجاج بن يوسف است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سرسخت و پيشتاز گردنه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دستور زمامدار اموى، عبدالملك مروان عازم حجاز شد تا با عبدالله بن زبير و ياران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مكه را محاصره كرد و عبدالله و يارانش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به منجنيق بست و به آتش كشيد و قسمتى از آن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چيرگى به دشمنان بنى اميه، سرهاى بزرگان شان را از تن جدا كرد و به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عبدالله بن زبير را پس از كشتن و سربريدن، با نهايت قساوت به دار آويخت، تا روزنه اى براى كوه هاى آتشفشانى كه از خشونت و سنگدلى و كينه انسان ها در دلش شعله ور بود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اين ستمگرى ها قناعت نكرد، بلكه بدن عبدالله را روزهاى درازى بر روى چوبۀ دار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كه دختر ابى بكر و پيرزنى ناتوان با چشمانى كم سو بود، نزد حجاج آمد و با دلى غمگين، در حالى كه به جسد فرزندش كه بر روى چوبه دار بود، اشاره مى كرد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اين سوار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عصبانى شد، رنگش تغيير كرد و با كمال وقاحت و خشونت، پيرزن ناتوان را بيرون راند و در سرزنش و بدگويى او كوتاهى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مروان به پاداش اين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حاكم حجاز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خونريزى، شكنجه، زندانى كردن و به ذلت كشيدن مردم پرداخت، به گونه اى كه انسان از اين سنگ دلى دهشتناك در مقابل رنج انسان ها و فاجعه هاى بشرى بر خود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همان گونه كه خود مى گويد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لجباز، بد دشمن، كينه توز و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انسان ها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داراى روحى وحشى و حيوانى بود كه دانش از تفسير آن در مى ماند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چندى، حجاج به فرمان عبدالملك زمامدار عراق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هنگامى كه به كوفه وارد شد، بيش از دوازده سرباز به همراه نداشت و قبل از ورودش به اين شهرِ طرفدار على عليه السلام، يكى از نمايندگان خود را فرستاد تا به مردم خبر دهند كه حجاج وارد كوفه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ترس فراوان به سرعت به مسجد رفته و منتظر آمدن حجاج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يكى از روزهاى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نشسته و از نارضايتى خود به جهت آمدن حجاج ستمگر سخن مى گفتند، ناگهان حجاج با عمامه خزى بر سر و دستارى كه چهره اش را پوشانده بود، با يك شمشير و كمان وارد مسجد شد و آهسته آهسته در حالى كه سكوت در همه جا حكمفرما شده بود به نزديك منبر مسجد رسيد و بالاى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در مسجد گرد آمده و با دقت و سكوت تمام به حجاج نگاه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حجاج و انتظار مردم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آهسته آهسته سخنانى مى گفتند كه آثار ناراحتى از آن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ريگى برداشت كه به حجاج بزند، اما ناگهان حجاج به سخن آمد و ريگ از ترس و وحشت از دست آن شخص به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ناگهان پارچۀ روى صورت خود را كنار زد و چشم مردم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سختى و پيشتاز گردنه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عمامه ام را برداشتم مرا خواهيد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چشم هايى خيره و گردن هايى كشيده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سرهايى را مى بينم كه مانند ميوه رسيده و هنگام چيدن آنها فرارسيده است و من آمادۀ اين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كه خون ها از ميان عمامه ها و ريش ها مى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اميرالمؤمنين كيسۀ تيرهاى خود را روى زمين ريخت و چوب هاى آن را بررسى كرد و ديد من در ميان آنها سرسخت تر و ديرشكن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مرا به سوى شما فرستاد و شما را هدف من قرار داد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عراق، اى معدن ناپاكى و نفاق، اى مركز اخلاق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مانند عصا پوست مى كنم و مانند شتران چموش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مانند مردم آن سرزمينى هستيد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 آرام بود و روزى آن از هر طرف برايش به فراوانى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منكر نعمت هاى خدا شدند و خدا به سزاى اعمالى كه مى كردند، گرسنگى و ترس را بر آنها مستولى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طغيان گر و فرزندان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بن يوسفم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سوگندى ياد نمى كنم، مگر اين كه به آن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تجمعى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روح حجاج به دست اوست، يا به راه راست مى آييد و يا اين كه بر بدن هريك از شما جاى شمشير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بپذيريد و اخلال گرى را رها كنيد، پيش از آن كه زنان تان را بيوه كنم و فرزندان تان را يتيم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تا روز پس از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مخالفت بورزد و همراه او نشود او را مى كشم، مالش را غارت مى كنم، و خانه اش را ويران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تهديد و ارعاب حجاج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او هنگام ورود به كوفه را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تهديد به خونريزى، غارت، ويرانى خانه ها، و بريدن سرهايى كه هنگام بريدنش رسيده است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حجاج از همان لحظه نخست به خون هايى مى نگرد كه از ميان عمامه ها و ريش ها بيرون مى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آيا به تحقير مردم و درهم كوبيدن مقاومت روانى اهل عراق توجه كرديد؟ او قلبهاى كوفيان را با اين كلمات مى كوبد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ناپاكى و نفاق، كژاخلاقى، بندگان طغيانگر و فرزندان كنيزان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سخت تر از همه اين بى اعتنايى ها، ذلت و حملات سخت و تلخ به مردم كوفه، دعوت آنان به پيوستن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ابى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مهلب لشكرى از آنها سازمان دهد و براى دفاع از پايه هاى حكومت بنى اميه به جنگ برود، و از آنان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از كوفيان از ارتش مهلب كناره گيرى مى كرد، پس از سه روز خونش ريخته مى شد، مالش غارت مى گرديد و خانه او خراب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حجاج اين تهديد را شديدتر از آنچه ابراز كرده بود، عملى نمود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ستمگرى و فشار حجاج عليه مخالفان روز به روز 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پس از عبيدالله بن زياد، قاتل حسين عليه السلام و ياران او، به كوفه آمد و ياران على عليه السلام را فقط از روى حدس و گمان و تهمت كشت و كار به جايى رسيده بود</w:t>
      </w:r>
    </w:p>
    <w:p>
      <w:pPr>
        <w:pStyle w:val="BookText"/>
        <w:rPr/>
      </w:pPr>
      <w:r>
        <w:rPr>
          <w:rFonts w:ascii="IRNazanin" w:hAnsi="IRNazanin" w:eastAsia="IRNazanin"/>
          <w:color w:val="111111"/>
          <w:sz w:val="28"/>
          <w:sz w:val="28"/>
          <w:szCs w:val="28"/>
          <w:rtl w:val="true"/>
          <w:lang w:bidi="fa-IR"/>
        </w:rPr>
        <w:t>كه اگر به كسى بى دين و كافر مى گفتند، براى او بهتر از آن بود كه بگويند پيرو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 همين اساس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عطش شديد او را به شكنجه و خونريزى و از بين بردن كرامت هاى مردم فرونشاند،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طغيانگر در ظرف سه روز مردم كوفه را آمادۀ جنگ ساخت، آن گاه همه را 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نوجوانان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مى ناليدند و فرزندان كوچكشان را كه عازم جنگ بودند به آغوش مى كشيدند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سرنوشت فرزند خويش سخت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آنقدر پيش فرزندان خود آمدند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گفتند كه اين لشكر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بِاَبىٖ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پدرم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هنگامه، عميربن ضابى حنظلى نزد حجاج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امير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پيرمردى ضعيفم و اين پسرم جوان تر و كارآمدتر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براى ما بهتر از اين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پرسيد تو كيستى؟</w:t>
      </w:r>
    </w:p>
    <w:p>
      <w:pPr>
        <w:pStyle w:val="BookText"/>
        <w:rPr/>
      </w:pPr>
      <w:r>
        <w:rPr>
          <w:rFonts w:ascii="IRNazanin" w:hAnsi="IRNazanin" w:eastAsia="IRNazanin"/>
          <w:color w:val="111111"/>
          <w:sz w:val="28"/>
          <w:sz w:val="28"/>
          <w:szCs w:val="28"/>
          <w:rtl w:val="true"/>
          <w:lang w:bidi="fa-IR"/>
        </w:rPr>
        <w:t>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عميربن ضابى حنظلى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نيستى كه با عثمان جنگيدى؟</w:t>
      </w:r>
    </w:p>
    <w:p>
      <w:pPr>
        <w:pStyle w:val="BookText"/>
        <w:rPr/>
      </w:pPr>
      <w:r>
        <w:rPr>
          <w:rFonts w:ascii="IRNazanin" w:hAnsi="IRNazanin" w:eastAsia="IRNazanin"/>
          <w:color w:val="111111"/>
          <w:sz w:val="28"/>
          <w:sz w:val="28"/>
          <w:szCs w:val="28"/>
          <w:rtl w:val="true"/>
          <w:lang w:bidi="fa-IR"/>
        </w:rPr>
        <w:t>عمير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چرا با عثمان جنگ كردى؟</w:t>
      </w:r>
    </w:p>
    <w:p>
      <w:pPr>
        <w:pStyle w:val="BookText"/>
        <w:rPr/>
      </w:pPr>
      <w:r>
        <w:rPr>
          <w:rFonts w:ascii="IRNazanin" w:hAnsi="IRNazanin" w:eastAsia="IRNazanin"/>
          <w:color w:val="111111"/>
          <w:sz w:val="28"/>
          <w:sz w:val="28"/>
          <w:szCs w:val="28"/>
          <w:rtl w:val="true"/>
          <w:lang w:bidi="fa-IR"/>
        </w:rPr>
        <w:t>عمير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پدرم را كه پيرمردى ضعيف بود زندانى كرد و آنقدر او را در زندان نگه داشت كه از دنيا رفت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اين شعر را نگفته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گرفتم، انجام ندادم، حيله زدم و اى كاش عثمان را به قتل رسانده بودم، تا خانواده اش برايش گريه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فكر مى كنم كشتن تو به صلاح كوفه و بصره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معلوم و ضعفت روشن است، ولى من مى ترسم كه با بودن تو، مردم سركش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گردن پيرمرد را زدند، اموالش را غارت كردند و خانه اش را ويران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خبر در كوفه منتشر شد، مردم سخت ترسيده و همگى با شتاب تمام به سوى لشكرگاه ها رهسپار شدند و آن قدر در رفتن از يكديگر سبقت مى جستند كه پل فرات، گنجايش عبور آنان را نداشت و در اثر ازدحام بر آن، عده زيادى در آب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پايگاه هاى نظامى به بستگان خود پيام مى فرستادند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در اين جا هستيم، خرجى راه ما را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كوفه مردى را حاكم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اخمو بود، زياد مى نشست، امانت دار و از خيانت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عبدالرحمن بن عبيد تميمى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هنگامى كه از وضع كوفه مطمئن شد به بصره رفت، زيرا مخالفين بنى اميه در بصره قوى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هنگامى كه وارد بصره شد، همانند ورودش به كوفه سخنرانى كرد و مردم را به سخت گيرى و شكنجه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سه روز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نشوند، مانند مردم كوفه، جزايشان قتل و غارت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حجاج از منبر پايين آمد، پيرمرد ناتوانى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 عمر ويشكرى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چشمش چپ بود و بيمارى فتق هم داشت، نزد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امير را حفظ كند، من مرض فتق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مروان، برادر خليفه و فرماندار بصره قبل از حجاج، عذر مرا پذيرفته و از جنگ معافم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 راست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لحظه اى چند نگذشت كه دستور داد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بصره كوچك و بزرگ نماند و همگى به سربازان مهلب پيوستند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روزى بر سر سفره نشسته بود و با عده اى مشغول خوردن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پاسبان هاى او، يكى از پارچه بافان بصره را به همراه آورد و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امير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نافرمانى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باف كه از ترس و ناراحتى به خود مى لرزيد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دهم خون مرا نريزى، به خدا سوگند من تاكنون از حكومت وامى نگرفته ام و در جنگى شركت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پشت دستگاه بافندگى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نگذشت كه حجاج دستور داد گردن پارچه باف را زدند، در حالى كه صورتش بر روى زمين، براى سجده بر خاك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خوردن غذا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همنشينان او از شدت ناراحتى از غذا خوردن صرف نظر كردند، رنگ از رُخشان پريد و چشم هايشان خيره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نگاهى به آنان كرد و با عصبانيّت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دست ها و صورت هايتان زرد شده و چشم هايتان از كشته شدن يك مرد خيره شده است؟ شخص نافرمان، صفاتى دارد كه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درباره او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مى كشد و اگر خواست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بدين منوال بر اين دو شهر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او باعث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 اكثر انقلابيون را پس از دست گيرى زندانى كرد و سرهاى آنها را از بدن جدا ساخت و پيش مهلب فرستاد، تا به مردمى كه فكر مخالفت با وى را داشتند، نشان بدهد تا به ترس و وحشت آنها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هزاران نفر از مردان كوفه و بصره را آماده ساخت تا بدون كمك سربازان شام با دشمنان بنى اميه به جنگ پرداخته و از شيعيان على عليه السلام انتقام بگيرند و در همه حال، آنان را در خدمت اغراض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سربازگيرى حجاج به جايى رسيد كه در كوفه و بصره حتى نوجوان نوخطى هم نماند، زيرا يا آمادۀ كشته شدن به دست حجاج بود و يا اين كه از دم شمشير دشمنان حجاج گذشته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خيزش هاى مردم عراق عليه حجاج و جنايت هايش بسيار بود، ولى چون به دليل ضعف و پراكندگى شكست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شكنجه، عذاب و كشتار حجاج</w:t>
      </w:r>
    </w:p>
    <w:p>
      <w:pPr>
        <w:pStyle w:val="BookText"/>
        <w:rPr/>
      </w:pPr>
      <w:r>
        <w:rPr>
          <w:rFonts w:ascii="IRNazanin" w:hAnsi="IRNazanin" w:eastAsia="IRNazanin"/>
          <w:color w:val="111111"/>
          <w:sz w:val="28"/>
          <w:sz w:val="28"/>
          <w:szCs w:val="28"/>
          <w:rtl w:val="true"/>
          <w:lang w:bidi="fa-IR"/>
        </w:rPr>
        <w:t>گرفتار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حجاج بر روى گروه هاى مردم كشيده شده و هزاران هزار انسان را درو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هاى عراق از زن و مرد انباشته شده بود كه در اين زندان ها با كمال قساوت شكنجه مى شدند و در انتظار بودند كه شمشير حجاج طاغى آنها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چنگ جاسوسان حجاج نجات مى يافت، گرسنگى او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عراق انقلابى، محيط وحشتناكى انباشته از غم و اندوه و ذلت و ناراحتى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فضاى عراق پس از پيروزى حجاج بر ابن اشعث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تر و عبوس 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جنگ يازده هزار نفر را كه از روى خدعه و نيرنگ به آنها امان داده بود، اسير كرد، اما به امان خود وفا نكرد و همه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تصميم مردم عراق سست شد و گرسنگى به آنان فشار آورد و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شيوع پيدا كرد، انقلابيون به دست حجاج ياغى گرفتار شدند و به هيچ كدام از آنان رحم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كشتار و خونريزى،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نگرديد و اوضاع كوفه و بصره آرام نشد، زيرا مردم با دغدغۀ فراوان، دربند بودندو تسليم حجاج هم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خونريزى خود افزود و نسبت به افراد معدودى هم كه زنده مانده بودند، هر چه توانست فشار آورد و بر كشتگانش هر روز و هر ساعت، قربانيان جديدى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اين كه عراقى ها را قبل از قتل به ذلّت بكشاند و تحقير نمايد و روحيه شان را درهم بكوبد، احساس شادى وحشيانه اى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در تحقير مردم و خونريزى زياده روى كرد كه سخن مردم در مساجد يا مجالس و بازار با يكديگر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ديروز كشته شده و چه كسى امروز به دار آويخته مى گردد و فلانى چگونه كشته شد و يا اين كه قبل از قتل چگونه به او اهانت گرديد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معروف و مكرر حجاج در شهرهاى عراق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انتقام جويى او از ياران على عليه السلام به جايى رسيد كه دستور مى داد هر كس نامش على عليه السلام، حسين عليه السلام و يا نام يكى از فرزندان ابوطالب است، كشته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مستمندانى كه هم نام خاندان ابى طالب بودند، نزد حجاج آمده و از اسم هاى خود عذرخواهى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كسى پيش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بستگانم به من ستم نموده و نام مرا على عليه السلام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و درمانده بوده و به كمك امير محتاج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ستمگرى حجاج آن چنان بود كه ضرب المثل شد و مخصوصاً شيعيان در آماج اين ستمگرى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كسانى كه حجاج آنها را در دوران زمامدارى خود به قتل رسانده بود، صدو بيست هزار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حجاج در موقع مرگش، پنجاه هزار مرد و سى هزار زن وجودداشت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خليفۀ اموى، عبدالملك بن مروان موقع مرگ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را گرامى داريد، زيرا او بود كه منابر را به تسخير شما و شهرها را تحت نفوذتان درآورد و دشمنانتان را ذليل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عبدالملك هم وصيت او را حفظ كردندو وليدبن عبدالملك پس از مرگ پدرش، هم چنان او را امير 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داستان شگفت انگيزى را كه بيانگر بسيارى از ويژگى هاى بنى اميه و آل بنى طالب و ياران هر دو خاندان است، نقل نكنيم، درواقع اين فصل را ناتمام گذاشته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داستان ارزش والاى شيعيان و ياران على عليه السلام را منعكس مى سازد، در تاريخ، صفحه اى سراسر عظمت و بزرگوارى را ترسيم مى كند و از جهت اين كه تصاوير پستى و خيانت بنى اميه را نشان مى دهد، براى بنى اميه و ياران شان، سراسر ذلت و سرشكستگى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 اين است كه حجربن عدى كندى به هيچ قيمتى از دوستى و عشق</w:t>
      </w:r>
    </w:p>
    <w:p>
      <w:pPr>
        <w:pStyle w:val="BookText"/>
        <w:rPr/>
      </w:pPr>
      <w:r>
        <w:rPr>
          <w:rFonts w:ascii="IRNazanin" w:hAnsi="IRNazanin" w:eastAsia="IRNazanin"/>
          <w:color w:val="111111"/>
          <w:sz w:val="28"/>
          <w:sz w:val="28"/>
          <w:szCs w:val="28"/>
          <w:rtl w:val="true"/>
          <w:lang w:bidi="fa-IR"/>
        </w:rPr>
        <w:t>على بن ابى طالب نمى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اوصاف شايستۀ آن حضرت را كه عظمت انسان حقيقى را مجسم مى ساخت، ناديده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معاويه رسيد، حجر ناگزير شد به پيروى از افرادى كه مجبور بودند با معاويه بيعت كنند، با او بيعت كند؛ ولى اين بيعت او را ناگزير نمى ساخت دست از دوستى على عليه السلام برداشته و يا از آن حضرت بيزارى جويد؛ به ويژه كه حجر مى كوشيد در ميان مردم به روش على بن ابى طالب عليه السلام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مردى راستگو، صريح، آزادمنش، علاقه مند به صلح، مخالف جنگ و خواهان عدالت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حد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در نظر او، همچون نظر استاد بزرگش على بن ابى طالب عليه السلام بيش از وسيله اى براى خدمت به اجتماع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اين چنين بود، با او همراهى مى كرد، ولى اگر به جامعه خدمت نمى كرد و در پى فساد و كارهاى ناشايست مى رفت، شديدترين دشمنى ها را با او ابراز مى داشت و بر او به شدت خشمناك مى شد و سخت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بود مردى چون او در مقابل بدگويى بنى اميه از على عليه السلام بر روى منابر تاب نياورده و اعتراض كند و اعتراض خود را علناً اظهار نمايد، هرچند اين مخالفت به برخورد حاكم با او منجر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مغيرة بن شعبه پس از شهادت امام حسن عليه السلام، در كوفه بر بالاى منبر رفت و به على عليه السلام و ياران او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حجر از جاى برخاست و در مقابل جمعيت به مغيرة پرخاش كرد و از او خواست با مردم از روى انصاف رفتار نموده، از روى دادگرى حكمرانى نمايد و به جاى بدگويى از على عليه السلام، حقوق عقب ماندۀ مردم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از مردم با حجر همراهى كردند و مغيره مجبور شد سخنان خود را قطع نموده و از منبر پايين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كوفه تا زمانى كه مغيرة بن شعبه زنده بود به همين صورت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مغيرة، زيادبن ابيه از طرف معاويه، فرماندار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و حجر با يكديگر دوست بودند، اما ماجرايى به وجود آمد كه</w:t>
      </w:r>
    </w:p>
    <w:p>
      <w:pPr>
        <w:pStyle w:val="BookText"/>
        <w:rPr/>
      </w:pPr>
      <w:r>
        <w:rPr>
          <w:rFonts w:ascii="IRNazanin" w:hAnsi="IRNazanin" w:eastAsia="IRNazanin"/>
          <w:color w:val="111111"/>
          <w:sz w:val="28"/>
          <w:sz w:val="28"/>
          <w:szCs w:val="28"/>
          <w:rtl w:val="true"/>
          <w:lang w:bidi="fa-IR"/>
        </w:rPr>
        <w:t>دوستى شان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داستان اين است كه يك نفر عرب مسلمان، يك ذمى را به قتل رسانيد؛ هنگامى كه براى صدور حكم نزد زياد آمدند، وى حاضر نشد عرب مسلمان قصاص شود، بلكه تنها به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مقتول زير بار نرفته، حاضر نشدند ديه را دريافت كنند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 ايم اسلام بين همه مردم برادرى برقرار كرده و عرب را بر غير عرب برترى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حجربن عدى كه مسلمانى راستگو و مؤمن و معتقد به فرمايش هاى رسول خدا صلى الله عليه و آله بود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خاندان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خواه ناخواه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هيچ گونه برترى بر عجم ندارد مگر به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حجر، هم چنان به ضرورت اجراى عدالت ايمان داشت كه على عليه السلام در راه آن به شهادت رسيده بود و آن را قانون و خطمشى زندگى خصوصى و اجتماعى خود قرار داده بود، اين روش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مورد حمله قرارداد و آن قدر ناراحت شد كه نتوانست خود را كنترل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 و غيرمسلمان در اجراى حكم مساوى باشند، زيرا هر دو از خانوادۀ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شيعيان به يارى حجر شتافته و آمادۀ انقلاب گرديدند، تا بتوانند عدالت را به نفع تمامى انسان ها و مطابق حقايق اسلام و دستورات پيامبر صلى الله عليه و آله و امام اجرا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و ياران او از برپايى اين انقلاب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روى ناچارى دستور داد قاتل را به قصاص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اى به معاويه نوشت و از حجر و همدستانش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باش و صبر كن تا بهانه اى عليه او و دوستانش پيدا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حجر و ياران او در مبارزه با زيادبن ابيه و هشدار به او و قطع سخنرانى هايش به طول انجاميد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هم به او اعلام خطر كرده و وى را مى ترساند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درگيرى ها بالا گرفت، تا آن كه زياد جمعى از مردم كوفه را نزد حجر فرستاد تا از او بخواهند دست از مخالفت خويش بردارد و راه دوستى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عده رفته و برگشته و به اطلاع زياد رساندند كه در مأموريت خود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پس هم موفق نخواهند شد در عقايد حجر و نظريات او ترديدى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مأمورى فرستاد كه حجر را احضار كند، اما حجر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مأموران خود دستور جلب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ميان مأموران و ياران حجر زد و خوردى در گرفت كه در اين ميان حجر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براى زياد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محمدبن قيس بن اشعث را كه از ياران بزرگ حجر و خوش نام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دستگير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زندان تهديد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حجر را معرفى نكنى تا او را دستگير سازم، تو را مثله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حاضر نشد با دوستش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پس از اين كه از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زياد وعده داد كه او را پيش معاويه مى فرستد تا با يكديگر بحث كنند،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هنوز پيش زيادنيامده، زندانى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تن از ياران برگزيدۀ او را پس از مبارزه و شكنجه دستگير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كوفه درخواست كرد كه عليه آنان شهادت بدهند و مردم را براى دادن چنين شهادتى تحت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شهادت دادند كه حجر و ياران او دوستدار على عليه السلام هستند و جز على عليه السلام را دوست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عثمان بد مى گويند و معاويه را مذمّت مى كنند؛ ولى اين شهادت براى زياد كافى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در پى آن بود كه شهادت نامه اى به دست آورد تا براى شكنجه و عذاب سخت تر و سنگين تر، بهانۀ بهترى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ابوبرده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ابوموسى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كه حجر 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حكومت سرپيچى كرده، در جامعه تفرقه افكنده، از خلافت معاويه بيزارى مى جويند و مى خواهند دوباره جنگ را برپا كنند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فرزند ابوموسى اين شهادت نامه را نوشت، زياد از مردم كوفه درخواست كرد كه آن را امضا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هفتاد نفر اين شهادت نامه را امضا</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كه از دروغ و نيرنگ بيمى نداشت، نام گروهى ديگر را نيز كه حاضر نبودند و شهادت نداده بودند، به اسامى امضاكنندگان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كه نام شان افزوده شد، شريح قاضى بود كه قبلاً دربارۀ او سخن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از اين مسئله آگاه شد، به معاويه خبر داد و خود را از شهادتى كه از جانب او داده بودند، تبرئه كرد و آن را شهادت دروغ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افزود حجر مردى شايسته و پاك و از بهترين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يارانش نزد معاويه فرستاده شدند و نامۀ زياد و شهادت نامۀ مردم براى او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معاويه نصيحت و پيشنهاد كردند كه به زندانى كردن آنها اكتفا كند و ديگران نظر دادند آنها را در روستاهاى شام پراكنده و تبعيد كند و نگذارد به عراق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كار تأمّل كرد و دربارۀ آنان نامه اى به زياد نوشت و از او نظر خواست كه چه كند؟ زياد از جمله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عراق نياز دارى، حجر و يارانش را نزد من نفرست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كوتاه، معاويه شخصى را پيش حجر و يارانش فرستاد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على عليه السلام بيزارى بجويند و او را لعنت كنند و به عثمان بن عفّان اظهار ارادت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زنده مى ماند و هر كس سرپيچى كند، كشته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هيچ وجه زير بار بيزارى جُستن از على عليه السلام نرفتند و يكى پس از ديگرى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داستان اندوهبار آنان را به تفصيل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ارزش انسان و شرافت وى آشكار مى گردد كه چگونه حتى در آستانۀ مرگ دست از انديشه اش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معاويه براى هريك از ياران حجر در مقابل چشم خودش به اندازۀ پيكر او گورى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على عليه السلام بيزارى نمى جستند كشته شده و درون قبر افكنده مى شدند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آنان، با ديدن اين وضع به وحشت افتادند،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زيراشمشيرهاى كشيده شده، قبرهاى كنده شده و كفن هاى گسترده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آنان را به وحشت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خواستند نزد معاويه رفته و درباره على عليه السلام و عثمان موافق نظر معاويه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را نزد معاويه بردند و ديگران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تن، با زبان از على بيزارى جست اما قلباً دوست دار على عليه السلام بود، اما ديگرى هنگامى كه روياروى معاويه قرار گرفت، على عليه السلام و ياران او را مدح كرد و از معاويه و ياران وى بدگويى نمود و سخنانى هم دربارۀ عثمان گفت كه معاويه تاب شنيدن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فرمان داد او را پيش زياد بن ابيه بفرستند و كسى را نزد زياد فرستاد و به او دستور داد كه او را به طرز بى سابقه اى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هم دستور داد او را زنده زنده به زير خاك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حجربن عدى را براى اعدام مى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بين ما و امت ما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ها عليه ما شهادت دادند و شاميان هم ما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نمونه هاى بارز پادشاهان در تاريخ و ميل آنان به حكومت فردى و استبدادى و تجسّم ويژگى سودجويى، احتكار و غارت اموال و به بندگى كشيدن مردم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و فرزندانش، نمونه هاى روشنى از انديشۀ انسانى و كارهاى پسنديده، حكومت دموكراسى و طلب رفاه براى عموم ملت و جلوگيرى از حيف و ميل رياست مداران متنفذ و خوش گذران را تجسّم مى بخشند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هر دو دسته در دوستان و ياران شان هم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دنياطلبان و سودجويان متنفّذ به طمع سودجويى مادى و كسب منافع معينى به بنى اميه مى گرويدند و خيل بسيار مردم نيز به دنبال آنان مى رفتند، زيرا مردم از آن اندازه از</w:t>
      </w:r>
    </w:p>
    <w:p>
      <w:pPr>
        <w:pStyle w:val="BookText"/>
        <w:rPr/>
      </w:pPr>
      <w:r>
        <w:rPr>
          <w:rFonts w:ascii="IRNazanin" w:hAnsi="IRNazanin" w:eastAsia="IRNazanin"/>
          <w:color w:val="111111"/>
          <w:sz w:val="28"/>
          <w:sz w:val="28"/>
          <w:szCs w:val="28"/>
          <w:rtl w:val="true"/>
          <w:lang w:bidi="fa-IR"/>
        </w:rPr>
        <w:t>رشد فكرى بهره مند نبودند تا بتوانند نفع و ضرر خود را تا آينده اى دور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مى كردند كارى براى آنها سودآور است، انجام مى دادند، اگرچه نفع آن كوتاه و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فقدان مردى همچون على عليه السلام را احساس نمى كردند كه با او مخالفت كرده و حقّش را پايمال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به كنه نيّت دشمنان على نيز پى نمى بردند تا برآنچه كردند به سختى پشيمان شوند و هنگام پشيمانى هم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چهرۀ روشن عدالت ناب اجتماعى پنهان شد و چهره هاى حيله و مكر و ستم و حكومت استبدادى مطلق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مندان به على بن ابى طالب عليه السلام و فرزندانش، برپايۀ فطرت خويش، به راهِ حق باقى مانده و از زمامداران و مأمورين نادان و افراد پرنفوذشان هرگونه تلخى و ستم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هم چون ابر تاريك شب هاى تيره و سخت و طولانى بر سر آنان سايه افكنده بود و سرانجام همچون استاد بزرگ خود، على بن ابى طالب عليه السلام در راه ايجاد عدالت اجتماعى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كه يارى على عليه السلام و فرزندانش، روان پيروانش را به افق هاى درخشانى از بى آلايشى، شهامت، مهربانى، علاقه مندى به حكومت دموكراسى و عدالت اجتماعى مى رساند، يارى بنى اميه نيز اشراف را به مزبله هاى خودپرستى و سودجويى، سنگدلى و همكارى با استبداد فروكشاند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ضرورى است اشاره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رد كردن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نظرهاى برخى از نويسندگان عرب دربارۀ تاريخ ما و شخصيت هاى آن شود، زيرا در فصلى كه گذشت پاسخ هاى فراوانى داده 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ميان اين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محمدكردعلى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و نظريۀ او را دربارۀ بنى اميه و يارانش، به عنوان نمونۀ نظريات اين نويسندگان دربارۀ معناى قهرمانى و عظمت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كردعلى دربارۀ معاويه و جلادانى كه آنان را براى كشتار، غارت، ويرانى خانه ها، سربريدن كودكان و آتش زدن زنانشان مى فرستاد، تا ثروت</w:t>
      </w:r>
    </w:p>
    <w:p>
      <w:pPr>
        <w:pStyle w:val="BookText"/>
        <w:rPr/>
      </w:pPr>
      <w:r>
        <w:rPr>
          <w:rFonts w:ascii="IRNazanin" w:hAnsi="IRNazanin" w:eastAsia="IRNazanin"/>
          <w:color w:val="111111"/>
          <w:sz w:val="28"/>
          <w:sz w:val="28"/>
          <w:szCs w:val="28"/>
          <w:rtl w:val="true"/>
          <w:lang w:bidi="fa-IR"/>
        </w:rPr>
        <w:t>زيادترى به چنگ آورد و به مزدوران و سربازان خون خوارش بدهد كه مقررّى شان با ريختن خون ميليون ها نفر افزايش مى يافت و كسانى كه از او و فرزندش يزيد و خويشاوندش مروان و همدستان جنايت كارشان حمايت مى كردند و آنانى كه در قتل على بن ابى طالب عليه السلام و حسين بن على عليه السلام و عماربن ياسر و حجربن عدى و ساير برگزيدگان مردم كمك مى نمودند،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كارى كه معاويه انجام داد اين بود كه ارتش را منظم كرد و بر حقوق شان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موفق شد كه بهترين و مناسب ترين افراد را براى ادارۀ امور استخدام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زياد بن ابيه، مغيرة بن شعبه، ضحّاك بن قيس، مسلم بن عقبه و بسربن ارطاة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نويسنده در كتابش به نام الاسلام و الحضارة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تمدن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خواران و ستمگران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و برترين مردان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بود كه او بيزارى اسلام و تمدن عرب و غيرعرب را از اينان اعلام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اين كه دربارۀ اين گفتۀ خود بينديشد و بدون اين كه ظلم هاى تاريخ را به دادگاه قرن بيستم بكشاند و بدون توجه به مطلبى كه در صفحۀ بعد مى نويسد، سخن مى گويد و آن مطلب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معاويه از يكى از صالحان پرسيدند، وضع مردم را چگونه يافتى؟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حالى يافتم كه درباره ستم ديدگان رعايت انصاف نمى شد و ستمگران ستمى بى پايان روا مى داشتند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اين نويسنده نفس خود را به حساب كشيده و براى قرن بيستم دادخواهى مى كند و اين عبارت را نمى پذيرد و در مقام اظهار نظر و انتقاد نسبت به گفتۀ آن مرد صالح برمى آيد كه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آن انسان نيكوكار انتظار دارد حكومت دارى دوران معاويه همانند زمان عمربن خطّاب باشد، ولى نمى داند كه هر زمانى شيوۀ مخصوص و دولت مداران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نمى دانند كه بيشتر نويسندگان عصر ما كه دربارۀ تمدن بحث مى كنند، خود متعلّق به زمان هاى گذشته اند</w:t>
      </w:r>
      <w:r>
        <w:rPr>
          <w:rFonts w:eastAsia="IRNazanin" w:cs="IRNazanin"/>
          <w:color w:val="111111"/>
          <w:sz w:val="28"/>
          <w:szCs w:val="28"/>
          <w:rtl w:val="true"/>
          <w:lang w:bidi="fa-IR"/>
        </w:rPr>
        <w:t>!</w:t>
      </w:r>
      <w:bookmarkStart w:id="224" w:name="pg9247_108856"/>
    </w:p>
    <w:p>
      <w:pPr>
        <w:pStyle w:val="Heading2"/>
        <w:numPr>
          <w:ilvl w:val="1"/>
          <w:numId w:val="1"/>
        </w:numPr>
        <w:rPr/>
      </w:pPr>
      <w:bookmarkStart w:id="225" w:name="__RefHeading___Toc4338740_2870459653"/>
      <w:bookmarkStart w:id="226" w:name="_Toc82"/>
      <w:bookmarkEnd w:id="224"/>
      <w:bookmarkEnd w:id="225"/>
      <w:r>
        <w:rPr>
          <w:rtl w:val="true"/>
        </w:rPr>
        <w:t>واقعيت قتل عثمان</w:t>
      </w:r>
      <w:bookmarkEnd w:id="22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4338742_2870459653"/>
      <w:bookmarkStart w:id="228" w:name="_Toc83"/>
      <w:bookmarkEnd w:id="227"/>
      <w:r>
        <w:rPr>
          <w:rtl w:val="true"/>
        </w:rPr>
        <w:t>اشاره</w:t>
      </w:r>
      <w:bookmarkStart w:id="229" w:name="pg9247_108858"/>
      <w:bookmarkEnd w:id="228"/>
    </w:p>
    <w:p>
      <w:pPr>
        <w:pStyle w:val="Heading3"/>
        <w:numPr>
          <w:ilvl w:val="2"/>
          <w:numId w:val="1"/>
        </w:numPr>
        <w:rPr/>
      </w:pPr>
      <w:bookmarkStart w:id="230" w:name="__RefHeading___Toc4338744_2870459653"/>
      <w:bookmarkStart w:id="231" w:name="_Toc84"/>
      <w:bookmarkEnd w:id="229"/>
      <w:bookmarkEnd w:id="230"/>
      <w:r>
        <w:rPr>
          <w:rtl w:val="true"/>
        </w:rPr>
        <w:t>واقعيت قتل عثمان</w:t>
      </w:r>
      <w:bookmarkEnd w:id="231"/>
    </w:p>
    <w:p>
      <w:pPr>
        <w:pStyle w:val="BookText"/>
        <w:rPr/>
      </w:pPr>
      <w:r>
        <w:rPr>
          <w:rFonts w:ascii="Amiri" w:hAnsi="Amiri" w:eastAsia="Amiri" w:cs="Amiri"/>
          <w:color w:val="111111"/>
          <w:sz w:val="28"/>
          <w:sz w:val="28"/>
          <w:szCs w:val="28"/>
          <w:rtl w:val="true"/>
          <w:lang w:bidi="ar-SA"/>
        </w:rPr>
        <w:t>سراسر كشور اسلامى عليه تو شوريده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w:t>
      </w:r>
    </w:p>
    <w:p>
      <w:pPr>
        <w:pStyle w:val="BookText"/>
        <w:rPr/>
      </w:pPr>
      <w:r>
        <w:rPr>
          <w:rFonts w:ascii="IRNazanin" w:hAnsi="IRNazanin" w:eastAsia="IRNazanin"/>
          <w:color w:val="111111"/>
          <w:sz w:val="28"/>
          <w:sz w:val="28"/>
          <w:szCs w:val="28"/>
          <w:rtl w:val="true"/>
          <w:lang w:bidi="fa-IR"/>
        </w:rPr>
        <w:t xml:space="preserve">به خدا سوگند اين زنجير را به گردن تو مى اندازم تا اين افراد خبيث و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ابن عامر و ابن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بن عمرو</w:t>
      </w:r>
    </w:p>
    <w:p>
      <w:pPr>
        <w:pStyle w:val="BookText"/>
        <w:rPr/>
      </w:pPr>
      <w:r>
        <w:rPr>
          <w:rFonts w:ascii="IRNazanin" w:hAnsi="IRNazanin" w:eastAsia="IRNazanin"/>
          <w:color w:val="111111"/>
          <w:sz w:val="28"/>
          <w:sz w:val="28"/>
          <w:szCs w:val="28"/>
          <w:rtl w:val="true"/>
          <w:lang w:bidi="fa-IR"/>
        </w:rPr>
        <w:t>اگر به فكر جهاد هستيد، به سوى ما بشتابيد، زيرا خليفۀ شما، دين محمد صلى الله عليه و آله را تباه نموده است؛ او را از حكومت خلع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مدينه</w:t>
      </w:r>
    </w:p>
    <w:p>
      <w:pPr>
        <w:pStyle w:val="BookText"/>
        <w:rPr/>
      </w:pPr>
      <w:r>
        <w:rPr>
          <w:rFonts w:ascii="IRNazanin" w:hAnsi="IRNazanin" w:eastAsia="IRNazanin"/>
          <w:color w:val="111111"/>
          <w:sz w:val="28"/>
          <w:sz w:val="28"/>
          <w:szCs w:val="28"/>
          <w:rtl w:val="true"/>
          <w:lang w:bidi="fa-IR"/>
        </w:rPr>
        <w:t>يازده سال و چند ماه از حكومت عثمان گذشت؛ مردم از شيوۀ زمامدارى او سخت در رنج و عذاب بودند و ناراحتى هاى آنان روز به روز افزايش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اين فشارها به شكل انقلاب مهمى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سخت و ناگوار بود كه ببينند مفاهيم و معيارهايى كه در زمان پيامبرشان محمد صلى الله عليه و آله و دو خليفۀ اول و دوم وجود داشت و مردم آنها را لمس كرده و دوست مى داشتند، به طور كلى دگرگون شده و به عقب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خوگرفته بودند خليفه را حامى و مدافع حقوق خود بيابند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فرمانداران و استانداران به ملت ستم كردند، داد آنها را بگيرد؛ اما ناگهان ديدند عثمان پرده اى بر مظاهر آن سياست عادلانه افكنده و شالودۀ روش و سياست سودجويى خود را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مردم سخت بود ببينند درباريان و اطرافيان و متنفّذان، منافع را به خود اختصاص داده و ارزاق مردم را احتكار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كه حقوق عمومى ملت زير پا گذاشته مى شد و به اعتراض جمعيت ها و افراد شاكى اعتنايى نمى گرديد،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اين كه در مقابل چشمان شان به گروهى از بزرگان صحابه همانند ابوذر و عمار و ابن مسعود اهانت و توهين مى شد، در رنج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نمى توانستند بپذيرند عده اى ستمگر بر آنها حكومت كنند، اما افرادى كه به دادگرى شان اعتماد و اعتقاد داشته و آنها را دوست مى داشتند از كار بر كنار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پاك سرشت، بالاتر از همۀ اينها، اين ناراحتى را نيز داشتند كه كارگزاران عثمان به يهود و نصارى ستم مى كردند، در صورتى كه آنان هم از نظر انسانى برادر بوده و در ميان مردم با تفاهم زندگى مى كردند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از اين كه سودطلبى و خودخواهى اجتماع را بيمار كرده و در آن جامعه، آدم با شرافت كسى بود كه آنها شريف و بزرگش بشمارند، در رنج بودند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روز به روز نسبت به عثمان بى پرواتر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در اواخر حكومت عثمان، اعتراضاتشان به صورت انقلابى بزرگ عليه او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علل اين انقلاب در سياست و هدف هاى عثمان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بارى كه به خاطرِ اعمال اين سياست عثمان، علناً به او اهانت شد، روزى بود كه از كنار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عمرو 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طايفه خود بود و زنجيرى در دست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سلام كرد و مردم هم جواب او را دادند؛ اما جبله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سلام مردى را كه اين چنين و آن چنان كرده است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عثمان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p>
    <w:p>
      <w:pPr>
        <w:pStyle w:val="BookText"/>
        <w:rPr/>
      </w:pPr>
      <w:r>
        <w:rPr>
          <w:rFonts w:ascii="IRNazanin" w:hAnsi="IRNazanin" w:eastAsia="IRNazanin"/>
          <w:color w:val="111111"/>
          <w:sz w:val="28"/>
          <w:sz w:val="28"/>
          <w:szCs w:val="28"/>
          <w:rtl w:val="true"/>
          <w:lang w:bidi="fa-IR"/>
        </w:rPr>
        <w:t xml:space="preserve">به خدا سوگند اين زنجير را به گردنت مى اندازم، تا اين كه اين افراد خبيث و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ابن عامر و ابن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ديگر از بى پروايى مردم كه در آخر عصر عثمان به وجود آمد، داستانى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خليفه سوم خطبه مى خواند و در دستش عصايى بود كه پيامبر صلى الله عليه و آله و ابوبكر و عمر آن را به دست مى گرفتند و در حال خطبه به آن تكيه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را از دست عثمان گرفت و با زانوى خود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انحراف مروان و ساير درباريان عثمان افزايش يافت، جسارت مردم نسبت به عثمان به همين ترتيب افزايش مى يافت كه سرآغازى براى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اين بى پروايىِ فردى، به صورت اعتراضى اجتماعى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به مردم شهرهاى ديگر مى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خواهيد جهاد كنيد، به سوى ما بشتابيد، زيرا دين محمد صلى الله عليه و آله به دست خليفۀ شما فاسد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را از حكومت خلع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همۀ مردم در همه جا از عثمان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نشده بود كه مردم شهرها به يكديگر نامه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زير بار بنى اميه بيرون آييم و عثمان را از خلافت خلع كنيم و فرمانداران او را عزل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عثمان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هايى به شهرها نوشت و كوشيد مردم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اى از كارگزاران خود را احضار كرده و با آنها در اين مورد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به او گفتند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دادگرى كن و راه ابوبكر و عمر را در پيش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همچون معاويه سخن گفتند و نظر دادند؛ اما طرح روشنى به عثمان ارائه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كارگزاران عثمان، افرادى مانند سعيدبن عاص هم بودند كه اصلاً صلاحيت نظر دادن نداشتند، زيرا فقط مطابق هوا و هوس خود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مسائل ساختگى است و امرى بيش از شايعه پردازى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اين بيمارى شمشير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گردهمايى كارگزاران عثمان به پايان رسيد، اما نظر و يا روشى كه اوضاع را بهتر كند، اظهار نشد، زيرا عمّال عثمان به سياست موجود دلبستگى داشتند؛ سياستى كه منافع بى شمار و درآمدهاى فراوانى را براى آنان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آنان نظرى از روى اخلاص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هم بايد افزود كه عده اى از اين كارگزاران، گاهى مخفيانه و گاهى آشكارا سعى داشتند به گونه اى عثمان را نيز از سر راه خود بردارند كه در فصل آينده به تبيين و نماياندن علل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كمين كسانى بود كه به عثمان پيشنهادى در خصوص تغيير و تعديل اوضاع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اين كه بعضى از اين افراد هم از روى اخلاص پند مى دادند، اندرزشان بى ثمر بود، زيرا مروان در دربار نفوذ و حضور ويژه 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انقلاب رخ داد، در زمانى كه مردم شهرها از سياست و برنامه هاى عثمان كه به دست مروان و امثال او طراحى مى شد، سخت خشمگين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وارد مدينه شدند و از استاندار او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هاى فراوانى به عثمان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شكايت مردم را پذيرفت و از نمايندۀ خود بدگويى كرد و به مردم مصر وعده داد كه حق شان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نامه اى به نمايندۀ خود در مصر نوشت و او را از برخوردهاى سابقش با مردم مصر منع كرد و او را تهديد كرد كه اگر دستورش را اجرا نكند، با وى به گونۀ ديگرى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برخلاف ميل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مردم مصر را با وضع ناراحت كننده اى از دارالخلافه راند و كوشيد كه عثمان را از پيمان خود با انقلابيون مصر، بازداشته و منصرف سازد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سرح هنگامى كه نامه عثمان را خواند، به سختى خشمگين شد و از اجراى دستور عثمان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را به جايى رسانيد كه يكى از انقلابيونى را كه براى شكايت پيش عثمان رفته بود، به قتل رساند، زيرا روابط عبدالله بن ابى سرح با خليفه</w:t>
      </w:r>
    </w:p>
    <w:p>
      <w:pPr>
        <w:pStyle w:val="BookText"/>
        <w:rPr/>
      </w:pPr>
      <w:r>
        <w:rPr>
          <w:rFonts w:ascii="IRNazanin" w:hAnsi="IRNazanin" w:eastAsia="IRNazanin"/>
          <w:color w:val="111111"/>
          <w:sz w:val="28"/>
          <w:sz w:val="28"/>
          <w:szCs w:val="28"/>
          <w:rtl w:val="true"/>
          <w:lang w:bidi="fa-IR"/>
        </w:rPr>
        <w:t>به گونه اى بود كه قدرت اين نوع نافرمانى و انجام اين گونه كارها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برادر رضاعى عبدالله بود و به سبب همين برادرى، او را حاكم مصر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جريان، آتش خشم مردم مصر از جنايت عبدالله شعله 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ديگرى را به مدينه اعزام داشتند كه گفته اند اين گروه شامل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مدينه را اشغال كرده و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آنان خطاب به مردم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خانۀ خود بماند و قصد آزار ما را نداشته باشد،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رؤساى مصريان نزد صحابۀ بزرگ اجتماع كرده و از فشارهاى ابن ابى سرح زبان به شكوه گشودند و از خشونت و سنگدلى وى در كشتن مردى كه تنها گناهش شركت در جمعى براى درخواست عدالت و حق بود، شكايت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صحابه نزد عثمان رفتند و دربارۀ درخواست مردم مصر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عدۀ زيادى به رهبرى على بن ابى طالب عليه السلام به خانۀ عثمان رفتند و على عليه السلام با منطق حيكمانه و عادلانۀ خود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تو درخواست كس ديگرى نمودند، و براى رسيدن به اين هدف خون يك نفر از آنان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از حكومت مصر عزل كن و بين مردم و نمايندۀ خود قضاوت نما و حق مردم مصر را از او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تأكيد كرد و اطمينان داد رضايت مردم مصر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را انتخاب كنيد كه او را به جاى فرزند ابى سرح، براى شما حاكم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باره فكر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بكر را به حكومت مصر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براى حكومت مصر پذيرفت و همراه گروهى از مهاجرين و انصار، با فرمان حكومت مصر، به سوى آن منطقه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ابى بكر و همراهان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ترك كردند و پس از سه روز راه پيمايى، غلام سياه چهره اى را ديدند كه سوار بر شتر از بيراهه مى رود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كه گمشده و يا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او به شگفت آمدند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چه كاره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انگار كه نشنيده باشد، چيزى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محمد ابن ابى بكر سؤال خود را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اميرالمؤمنين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عامل مصر اعزام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مصر، در ميان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گفت وگوى غلام سياه چهره و اطرافيان محمدبن ابى بكر به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او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چه كسى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حرف خود را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غلام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حرف هاى خود را يكى پس از ديگرى انكار مى كرد، گاهى خود را غلام عثمان معرفى مى كرد و گاهى غلام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بكر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چه كسى مى 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حاكم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كارى نزد حاكم مصر مى 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اى هم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ابى بكر فرمان داد او را بازرسى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محمدبن ابى بكر در بازرسى او نامه اى را به دست آوردند كه عثمان براى عبدالله بن ابى سرح فرماندار مصر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را به محمدبن ابى بكر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سفران خود را جمع كرد و نامه را در حضور همه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نامه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موقعى كه محمدبن ابى بكر و فلان و فلان آمدند، آنها را بكش و حكم نصب آنان را از بين ببر و بر سر كار خود بمان تا دستور</w:t>
      </w:r>
    </w:p>
    <w:p>
      <w:pPr>
        <w:pStyle w:val="BookText"/>
        <w:rPr/>
      </w:pPr>
      <w:r>
        <w:rPr>
          <w:rFonts w:ascii="Amiri" w:hAnsi="Amiri" w:eastAsia="Amiri" w:cs="Amiri"/>
          <w:color w:val="111111"/>
          <w:sz w:val="28"/>
          <w:sz w:val="28"/>
          <w:szCs w:val="28"/>
          <w:rtl w:val="true"/>
          <w:lang w:bidi="ar-SA"/>
        </w:rPr>
        <w:t>بعدى من به تو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براى دادخواهى نزد تو آمد او را زندانى كن تا به خواست خدا نظر من به تو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خواندن نامه، سكوت همه جا را فراگرفت و همه در بهت و نگرانى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خليفه مسلمين نسبت به مردم، كارگران، انصار و مهاجرين و اطرافيانش چنين روشى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كشتن مردمى كه كار خلافى انجام نداده اند،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زندگى مردمى كه در ميان شان افراد نيكوكار و شايسته وجود دارند، بايد فداى انحراف روح، اشارۀ زبان و گردش قلمى روى كاغذ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ابى بكر نامه را به امضاى مهاجر و انصارى كه همراهش بودند رساند و گفت همگى به مدينه بازگردند و ياران پيامبر صلى الله عليه و آله را از حقيقت موضوع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مدينه بازگشتند، نامۀ عثمان را در جمع صحابه كه على بن ابى طالب عليه السلام هم ميان آنها بود،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متن نامه همه در غم و اندوه فرو رفتند و از اين حيله گرى در حق مردم و اسلام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غلام و نامه در ميان مردم مدينه پخش شد و همه نسبت به عثمان و مروان خشمگين شدند، زيرا در زمان خلافت ابوبكر و عمر وقوع چنين مسئله اى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هنوز روش زمامدارى پيامبر گرامى اسلام صلى الله عليه و آله را فراموش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خشم آنان افزوده شد و با يكديگر به گفت وگو و مشورت پرداخته و از اوضاع موجود دارالخلافه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جديد، بار ديگر ظلم هاى گذشته را به ياد مى آورد و خاطرۀ دردناك ابوذر غفارى، عبدالله بن مسعود و ساير صحابۀ بزرگ پيامبر صلى الله عليه و آله را زنده مى كرد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پيامبر صلى الله عليه و آله هيئتى به دربار عثمان اعزام داشتند كه عماربن ياسر و سعدبن ابى وقاص نيز در آن حضور داشتند و على بن ابى طالب عليه السلام رهبرى هيئت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منزل عثمان شدند، درحالى كه نامه به دست على عليه السلام بود و غلام و شتر را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توست؟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شتر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مال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مهرى كه پاى نامه خورده، مُهر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 مهر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نامه را تو نوشته 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نامه را ننوشته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اين نامه را ننوشته ام و دستور نگارش چنين نامه اى را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غلام را هرگز به سوى مصر نفرستاده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دانستند عثمان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نامه دقت كردند، ديدند بدون شك خط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عثمان تقاضا كردند مروان را به آنان تسليم كند تا با او سخن گفته و از او بازجويى نمايند، تا حقيقت نامه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حاضر به پذيرش اين درخواست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مروان در آن هنگام در دارالخلافه بود، جرئت گفت وگو با مردم را نداشت، تا خشم مردم را از عثمان كه از او حمايت مى كرد،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كه از مروان و عثمان خشمگين بودند، دارالخلافه را در حالى ترك كردند كه يقين داشتند نوشتن اين نامه تنها كار مشاور خليفه يعنى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گرفتند اگر خليفه، مروان را براى بازجويى تحويل ندهد تا علت اين توطئه روشن شود، عثمان را مسئول اين كار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اگر عثمان اين نامه را نوشته، از حكومت مسلمين بركنارش مى كنيم و اگر مروان آن را از زبان عثمان نوشته است، تكليف او را روشن مى كنيم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انقلابيون به عثمان اصرار مى كردند بايد مروان را تحويل بدهد تا از او تحقيق نمايند؛ اما عثمان اين خواسته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تاريخ آمده، حوادث به سرعت در پى يكديگر مى آمد و انقلاب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سعى داشت اختلاف انقلابيون و عثمان را برطرف سازد و از خون ريزى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بار ديگر به خانۀ عثمان رفت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سخن بگو و به آنان وعدۀ اصلاح بده، تا قلبشان مطمئن و آرام گردد؛ زيرا شهرها عليه تو بسيج شده اند و ممكن است گروهى ديگر از سوى ديگرى بيايند و به من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عليه السلام با ما همراه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خانۀ خود خارج شد و به سخنرانى پرداخت و در سخنرانى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كردار خود توبه مى كنم و به مردم وعده داد به خواسته هاى آنان عمل كند و مروان و بستگانش را از دربار اخراج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 شان به حال عثمان سوخت و آن چنان گريستند كه اشك هايشان از ميان محاسن آنان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عثمان از منبر پايين آمد و وارد خانۀ خود شد، مروان و سعد و عده اى از بنى اميه را ديد كه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سخنرانى عثمان را نشنيده بودند، ولى قصد و مطلب عثمان به گوش شان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عثمان نشست، 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سخن بگويم يا سكوت كنم؟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كه گويى توبيخ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جز اين است كه مردم را بر خود جسورسازى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گويا پشيمان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گفتم و گذشته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همچون كوه به در خانه ات هجوم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 به سوى خود خواندى؛ يكى از ستمى كه بر او رفته سخن مى گويد و ديگرى درخواست عزل فرماندار تو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خودت بر سر حكومتت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و صبر داشتى، به سودت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برخيز و با مردم حرف بزن، من خجالت مى كشم با آنها سخن بگويم و آنان را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مروان آنچه را كه على عليه السلام با درايت حل و فصل نموده بود، خراب كرد و كار به جايى رسيد كه مروان پيش مردم آمد و در حالى كه مردم از كثرت ازدحام از شانه هاى يكديگر بالا مى رفتند، فرياد 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اين جا جمع شده ايد؟ گويا براى غارت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مى خواهيد سلطنت مان را از دست مان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شويد، به خدا سوگند اگر با ما درافتيد، شما را به قحطى مى اندازيم و با شما معامله اى مى كنيم كه به آن راضى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هاى خود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توانيد آنچه را كه در دست ماست از ما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حالى كه مأيوس شده بودند بازگشته و به بدگويى و تهديد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به خدمت على عليه السلام آمده و جريان را به اطلاع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اين بار نيز به سخنان مروان گوش داده و سخنان على عليه السلام را ناديده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على عليه السلام مى توانست بار ديگر به او نصيحت و خيرانديشى نكند، اما مهربانى على عليه السلام به خليفۀ پير و تمايل آن حضرت به اصلاح و اميد بازگشت عثمان به راه راست، او را بر آن داشت بار ديگر نصيحت و خيرخواهى خود را به او عرضه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عثمان شب هنگام به پيشنهاد زن عاقل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على آمد، تا از او پوزش بطلبد و وعدۀ بازگشت بدهد، 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درست است كه پس از آن كه بر منبر رسول خدا صلى الله عليه و آله آن سخن ها را گفتى و به مردم وعدۀ اصلاح داده، به خانۀ خود رفتى، مروان بيرون آيد و بر در خانۀ تو، مردم را به باد دشنام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خود را سرزنش نمود و على عليه السلام بار ديگر به نصيحت او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بيش از همه، اين مردمِ خشمگين را از اطراف تو پراكنده مى سازم؛ ولى چه كنم كه هرگاه به تو سخنى كه به گمان من براى تو نافع است مى گويم، مروان چيز ديگرى به تو مى گويد و تو حرف مرا نشنيده مى گيرى و به حرف او عمل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على عليه السلام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مروان آمد و همۀ كارها را به زيان خليفه خراب كرد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انقلابيون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پى اجراى وعده هايى بودند كه به آنان داده شده بود؛ اما مروان آنها را منكر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عثمان آمدند تا مروان را براى بازجويى به</w:t>
      </w:r>
    </w:p>
    <w:p>
      <w:pPr>
        <w:pStyle w:val="BookText"/>
        <w:rPr/>
      </w:pPr>
      <w:r>
        <w:rPr>
          <w:rFonts w:ascii="IRNazanin" w:hAnsi="IRNazanin" w:eastAsia="IRNazanin"/>
          <w:color w:val="111111"/>
          <w:sz w:val="28"/>
          <w:sz w:val="28"/>
          <w:szCs w:val="28"/>
          <w:rtl w:val="true"/>
          <w:lang w:bidi="fa-IR"/>
        </w:rPr>
        <w:t>آنها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باز هم در دفاع از مروان پافشارى كرد، انقلابيون نيز بر درخواست بازجويى مروان و محاكمۀ او سرسختى و پافشارى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عثمان به نظرِ خود مبنى بر عدم تسليم مروان پافشارى كرد، مردم خشمگين، خانۀ عثمان را محاصره كردند و محاصره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روى عثمان بستند، تا به خواسته هاى مردم تسليم شود؛ اما عثمان تسليم نگرديد و از بالاى بام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در ميان شماست؟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سعد در ميان شماست؟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به على عليه السلام خبر بدهد كه به ما آب برساند؟</w:t>
      </w:r>
    </w:p>
    <w:p>
      <w:pPr>
        <w:pStyle w:val="BookText"/>
        <w:rPr/>
      </w:pPr>
      <w:r>
        <w:rPr>
          <w:rFonts w:ascii="IRNazanin" w:hAnsi="IRNazanin" w:eastAsia="IRNazanin"/>
          <w:color w:val="111111"/>
          <w:sz w:val="28"/>
          <w:sz w:val="28"/>
          <w:szCs w:val="28"/>
          <w:rtl w:val="true"/>
          <w:lang w:bidi="fa-IR"/>
        </w:rPr>
        <w:t>هنگامى كه اين خبر به على عليه السلام رسيد، با شهامت و شجاعت معروفى كه داشت سه مشك آب را در اختيار گروهى از ياران و همراهانش گذاشت و به آنها سفارش كرد حتى به قيمت جان شان، آب را به عثمان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مأمور رساندن آب به عثمان بودند، با انقلابيون درگير شدند و برخى مجروح شدند ولى سرانجام آب را به عثمان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بود كه امام على عليه السلام فصل جديدى از شهامت و شجاعت علوى را به فصل هاى زندگى خويش افزود؛ شهامتى كه على عليه السلام را از ثروت اندوزى و سودطلبى و ستمگرى به خشم مى آورد و نيز او را قهرمان لطف و مهربانى نسبت به انسان ها، از جمله عثمان مى كند؛ يعنى كسى كه بنى اميه او را در دام خود گرفتار كرده و راه او را به سوى قلب ها بسته اند و در سير او به سوى عدل و انصاف مشكلات بسيارى ايجاد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خانه محاصره شده و مردم مى خواهند او را بكشند و از آب محرومش ساخته 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على عليه السلام خبر رسيد آنان مى خواهند خون عثمان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شتاب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آن حضرت دو فرزندش حسن و حسين عليه السلام، عبدالله بن عمر و عده اى از مهاجرين و انصار و فرزندانشان رهسپار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نزد انقلابيون</w:t>
      </w:r>
    </w:p>
    <w:p>
      <w:pPr>
        <w:pStyle w:val="BookText"/>
        <w:rPr/>
      </w:pPr>
      <w:r>
        <w:rPr>
          <w:rFonts w:ascii="IRNazanin" w:hAnsi="IRNazanin" w:eastAsia="IRNazanin"/>
          <w:color w:val="111111"/>
          <w:sz w:val="28"/>
          <w:sz w:val="28"/>
          <w:szCs w:val="28"/>
          <w:rtl w:val="true"/>
          <w:lang w:bidi="fa-IR"/>
        </w:rPr>
        <w:t>آمدند و براى مردم سخنرانى كردند و به آنها وعدۀ پى گيرى دادند و آنان را پراكنده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عثمان رفتند تا شايد بتوانند راه حلّى براى اين مشكل پيدا كنند؛ اما به نتيجه اى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 منزل عثمان خارج شد و براى اقامۀ نماز، رهسپار مسجد جامع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جلو بايست تا مردم به شما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اصلّى بكم و الامام محصور، ولكن اصلّى وحدى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پيش نماز شما محصور است، من با شما نماز 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تنهايى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سپس از مسجد عازم خانۀ خود شد و به فرزندانش حسن و حسين عليه السلام دستور داد به اتفاق عده اى از فرزندان صحابۀ پيامبر صلى الله عليه و آله كه در قلوب مردم جاى داشتند، به حفاظت دارالخلافه بروند و به حسن و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شمشير به در خانه عثمان برويد و از آن محافظت كنيد و نگذاريد گزندى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انقلابيون قصد نداشتند به عثمان گزندى برسانند، بلكه مقصودشان در آن هنگام اين بود كه او را به توبه واداشته و به او پيشنهاد كنند از حكومت استعفا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ادعا، آن بود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نيازبن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صحابه بود، پيشاپيش انقلابيون قرار گرفت و با فرياد بلند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كناره گيرى كن و سالم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موقع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كثيربن صلت 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عثمان كه در داخل خانۀ او بود، تيرى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مصرى ها و ديگر انقلابيون بلند شد كه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بسپار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به من كمك كرده به دست شما نمى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به در خانۀ عثمان يورش بردند و آتشى آوردند و درِ خانه و اتاقى را كه عثمان در آن بود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دارالخلافه را سنگباران نمودند، به طورى كه حسن بن على عليه السلام كه بنابر دستور پدرش در آن جا بود و جمعيت را متفرق مى ساخت و مانع ورود آنها به خانه بود، زخمى گرديد و سرهاى عده اى از ياران على عليه السلام هم شكسته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انقلابيون از بنى هاشم و ياران قريشى آنان ترسيدند كه مبادا اگر به حسن و حسين عليه السلام صدمه اى وارد شود، آنان به مقصود خود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هاشم بيايند و حسن و حسين عليهما السلام را خون آلود ببينند، ما به هدف خود نمى رسيم؛ بهتر اين است كه چند نفر از ديوار بالا روند و عثمان را مخفيانه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تصميم، محمدبن ابى بكر و دو تن ديگر، از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حزم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و وارد خانۀ عثمان شده و او را در كنار نائله همسرش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رفيق محمدبن ابى بكر با پيكان هاى تيز به او حمله كرده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از همان راهى كه آمده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به گوش حسن و حسين عليهما السلام و ساير فرزندان صحابه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شدند، ديدند خليفه به قتل رسيده است و سپس بر جنازۀ وى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كشته شدن عثمان كه به على عليه السلام رسيد، وحشت كرد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پايان عمر از زيانكارانيد، 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سخت خشمگين بود، با شتاب به خانۀ خليفۀ مقتول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فرزندش حسن و حسين عليهما السلام را 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 وجود شما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فرزندانش حمله كرد و محمدبن طلحه و عبدالله بن زبير و ساير فرزندان مهاجر و انصار را سرزنش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جلو دويد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 چرا به حسن و حسين عليهما السلام حمله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مروان را از خود رانده بود، كشته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عثمان را كشتند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به خاطر حق قيام كرده و از عثمان مى خواستند از اعمال خود توبه نمايد، اين گروه شامل مردم حجاز، مصر، عراق و ساير شهرها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كسانى بودند كه منافع و غنايم، آنان را فريفته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مطيع اين دسته بود و آنان، او را پر و بال شكسته و تنها، در محاصره رها كردند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گروه اول پيش از اين توضيح داده شد، اما دربارۀ گروه دوم، در 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خواهيم گفت، زيرا اين گروه و متنفّذين به حيله گرى و مكر عليه على عليه السلام و ديگر بزرگان اسلام نيز پرداختند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نظر و سخن چند تن از نويسندگان معاصر را در خصوص اين انقلاب، بررسى مى كنيم</w:t>
      </w:r>
      <w:r>
        <w:rPr>
          <w:rFonts w:eastAsia="IRNazanin" w:cs="IRNazanin"/>
          <w:color w:val="111111"/>
          <w:sz w:val="28"/>
          <w:szCs w:val="28"/>
          <w:rtl w:val="true"/>
          <w:lang w:bidi="fa-IR"/>
        </w:rPr>
        <w:t>.</w:t>
      </w:r>
      <w:bookmarkStart w:id="232" w:name="pg9247_108872"/>
    </w:p>
    <w:p>
      <w:pPr>
        <w:pStyle w:val="Heading2"/>
        <w:numPr>
          <w:ilvl w:val="1"/>
          <w:numId w:val="1"/>
        </w:numPr>
        <w:rPr/>
      </w:pPr>
      <w:bookmarkStart w:id="233" w:name="__RefHeading___Toc4338746_2870459653"/>
      <w:bookmarkStart w:id="234" w:name="_Toc85"/>
      <w:bookmarkEnd w:id="232"/>
      <w:bookmarkEnd w:id="233"/>
      <w:r>
        <w:rPr>
          <w:rtl w:val="true"/>
        </w:rPr>
        <w:t>طوفانى بر گِرد حكومت</w:t>
      </w:r>
      <w:bookmarkEnd w:id="23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4338748_2870459653"/>
      <w:bookmarkStart w:id="236" w:name="_Toc86"/>
      <w:bookmarkEnd w:id="235"/>
      <w:r>
        <w:rPr>
          <w:rtl w:val="true"/>
        </w:rPr>
        <w:t>اشاره</w:t>
      </w:r>
      <w:bookmarkStart w:id="237" w:name="pg9247_108874"/>
      <w:bookmarkEnd w:id="236"/>
    </w:p>
    <w:p>
      <w:pPr>
        <w:pStyle w:val="Heading3"/>
        <w:numPr>
          <w:ilvl w:val="2"/>
          <w:numId w:val="1"/>
        </w:numPr>
        <w:rPr/>
      </w:pPr>
      <w:bookmarkStart w:id="238" w:name="__RefHeading___Toc4338750_2870459653"/>
      <w:bookmarkStart w:id="239" w:name="_Toc87"/>
      <w:bookmarkEnd w:id="237"/>
      <w:bookmarkEnd w:id="238"/>
      <w:r>
        <w:rPr>
          <w:rtl w:val="true"/>
        </w:rPr>
        <w:t>طوفانى بر گِرد حكومت</w:t>
      </w:r>
      <w:bookmarkEnd w:id="239"/>
    </w:p>
    <w:p>
      <w:pPr>
        <w:pStyle w:val="BookText"/>
        <w:rPr/>
      </w:pPr>
      <w:r>
        <w:rPr>
          <w:rFonts w:ascii="Amiri" w:hAnsi="Amiri" w:eastAsia="Amiri" w:cs="Amiri"/>
          <w:color w:val="111111"/>
          <w:sz w:val="28"/>
          <w:sz w:val="28"/>
          <w:szCs w:val="28"/>
          <w:rtl w:val="true"/>
          <w:lang w:bidi="ar-SA"/>
        </w:rPr>
        <w:t>كسى را غير از تو،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شايستۀ حكومت نمى يابيم و جز تو هم به كسى راضى نيستيم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انقلابيون</w:t>
      </w:r>
    </w:p>
    <w:p>
      <w:pPr>
        <w:pStyle w:val="BookText"/>
        <w:rPr/>
      </w:pPr>
      <w:r>
        <w:rPr>
          <w:rFonts w:ascii="IRNazanin" w:hAnsi="IRNazanin" w:eastAsia="IRNazanin"/>
          <w:color w:val="111111"/>
          <w:sz w:val="28"/>
          <w:sz w:val="28"/>
          <w:szCs w:val="28"/>
          <w:rtl w:val="true"/>
          <w:lang w:bidi="fa-IR"/>
        </w:rPr>
        <w:t>اى كاش هنگامى كه على عليه السلام به حكومت مى رسد، آسمان و زمين متلاشى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w:t>
      </w:r>
    </w:p>
    <w:p>
      <w:pPr>
        <w:pStyle w:val="BookText"/>
        <w:rPr/>
      </w:pPr>
      <w:r>
        <w:rPr>
          <w:rFonts w:ascii="IRNazanin" w:hAnsi="IRNazanin" w:eastAsia="IRNazanin"/>
          <w:color w:val="111111"/>
          <w:sz w:val="28"/>
          <w:sz w:val="28"/>
          <w:szCs w:val="28"/>
          <w:rtl w:val="true"/>
          <w:lang w:bidi="fa-IR"/>
        </w:rPr>
        <w:t>عثمان در ميان شما بود، او را ذليل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اين علم را آموختيد و براى شما اين انديشه روشن گرديد؟</w:t>
      </w:r>
    </w:p>
    <w:p>
      <w:pPr>
        <w:pStyle w:val="BookText"/>
        <w:rPr/>
      </w:pPr>
      <w:r>
        <w:rPr>
          <w:rFonts w:ascii="IRNazanin" w:hAnsi="IRNazanin" w:eastAsia="IRNazanin"/>
          <w:color w:val="111111"/>
          <w:sz w:val="28"/>
          <w:sz w:val="28"/>
          <w:szCs w:val="28"/>
          <w:rtl w:val="true"/>
          <w:lang w:bidi="fa-IR"/>
        </w:rPr>
        <w:t>منذر بن جارود</w:t>
      </w:r>
    </w:p>
    <w:p>
      <w:pPr>
        <w:pStyle w:val="BookText"/>
        <w:rPr/>
      </w:pPr>
      <w:r>
        <w:rPr>
          <w:rFonts w:ascii="IRNazanin" w:hAnsi="IRNazanin" w:eastAsia="IRNazanin"/>
          <w:color w:val="111111"/>
          <w:sz w:val="28"/>
          <w:sz w:val="28"/>
          <w:szCs w:val="28"/>
          <w:rtl w:val="true"/>
          <w:lang w:bidi="fa-IR"/>
        </w:rPr>
        <w:t>تا آن جا كه مى دانم تا قبل از بيعت با على عليه السلام، او متهم به قتل عثمان نبود، اما پس از بيعت، او را به قتل عثمان متهم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سيرين</w:t>
      </w:r>
    </w:p>
    <w:p>
      <w:pPr>
        <w:pStyle w:val="BookText"/>
        <w:rPr/>
      </w:pPr>
      <w:r>
        <w:rPr>
          <w:rFonts w:ascii="IRNazanin" w:hAnsi="IRNazanin" w:eastAsia="IRNazanin"/>
          <w:color w:val="111111"/>
          <w:sz w:val="28"/>
          <w:sz w:val="28"/>
          <w:szCs w:val="28"/>
          <w:rtl w:val="true"/>
          <w:lang w:bidi="fa-IR"/>
        </w:rPr>
        <w:t>پس از قتل عثمان چند روز مدينه زمامدارى نداشت و مردم به جست وجوى شخصى براى زمامدارى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بيش از همه، مصرى ها بر خلافت على مصّر بودند، ولى آن حضرت امتناع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سخنانى كه على در اين بحران خطاب به مردم بيان كرد، اين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رها كنيد و به دنبال ديگرى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كنيد، من هم، همچون يكى از شما خواهم بود و شايد من هم زمامدار جديدى را كه برمى گزينيد،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وزير</w:t>
      </w:r>
    </w:p>
    <w:p>
      <w:pPr>
        <w:pStyle w:val="BookText"/>
        <w:rPr/>
      </w:pPr>
      <w:r>
        <w:rPr>
          <w:rFonts w:ascii="Amiri" w:hAnsi="Amiri" w:eastAsia="Amiri" w:cs="Amiri"/>
          <w:color w:val="111111"/>
          <w:sz w:val="28"/>
          <w:sz w:val="28"/>
          <w:szCs w:val="28"/>
          <w:rtl w:val="true"/>
          <w:lang w:bidi="ar-SA"/>
        </w:rPr>
        <w:t>شما باشم براى من بهتر است كه زمامدارتان باشم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على هم چنان به حكومت بى اعتنا بود، تا روزى مردم اطراف او را گرفتند و همگى يك صدا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را براى حكومت نيافته ايم و جز تو را هم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 كنيم، از تو جدا نمى شويم و پراكنده نمى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اَشتر نخعى جلو آمد و دست على را گرفت و با آن حضرت بيعت كرد؛ مردم ديگر هم با على بيعت كردند و همگى در اين موضوع متفق القول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على كسى شايستۀ زمامدارى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بنا بر فطرت خود، به نام على شعار مى دادند، زيرا كسى را به زمامدارى برگزيده بودند كه از نيازهاى آنها آگاه بود و به حقوق شان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دل 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حكيم و پدرى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بودند كه على زمامدارى را پذيرفته است، زيرا آنها مدت ها آرزوى چنين روزى را در دل مى پروردند؛ زيرا مدت ها در دوران تاريك و ظلمانى حكومت اموى، در سختى ها و محروميت ها، زندگى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خود به زيبايى، صحنۀ بيعت مردم را وصف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خرسندى مردم از بيعتشان با من به جايى رسيده بود كه كودكان شادى مى كردند، سال خردگان به سوى من مى خراميدند، درماندگان نيز افتان و خيزان به طرف من مى آمدند و چهرۀ دوشيزگان، از فرط شتاب آشكار شده بود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جمعه فرارسيد على بالاى منبر رفت و كسانى كه روز قبل با آن حضرت بيعت نكرده بودند،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بيعت كرد طلحه و نفر دوم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يك پس از بيعت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اجبار با على بيعت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طلحه و زبير به چه معنا بود؟ آنان نظر اكثريت خاندان قريش و اشراف و صاحبان نفوذ و كسانى را كه طمع در حكومت داشتند، نسبت به زمامدارى على بيان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روى حسادت و به انتقام آرزوهاى نقش برآب شدۀ خويش با على دشمنى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بيت المال را در غير مورد و غير اهل آن مصرف نمى نمود و هرگز كمكى به اين و آن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همۀ متنفّذين مخالف، طمعِ زمامدارى داشتند و در ميان آنها طلحه و زبير بيش از همه رياست 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سخن را بسيار تكرار مى كرد كه قريش با آن حضرت دشمنى مى كنند و اين مطلب را صريحاً اظهار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با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هنگامى كه كافر بودند با آنها جنگيدم و اكنون نيز به خاطر فتنه اى كه به پا كرده اند، بايد با آنها بجنگم همان طور كه ديروز دوست شان بوده ام، امروز هم دوست 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رهبران قريش از على دل گير بودند، بسيارى از افراد طايفۀ قريش شمشير دشمنى را عليه او كشيده بودند، و همان گونه كه خود به آن اشاره مى كند و چه بسيار از مخالفين شان كه در كمين على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و پيشاپيش همه طلحه و زبير، گريزى از بيعت با على نداشتند، زيرا افكار عمومى سرزمين هاى عربى و سرزمين هاى تازه مسلمان شده و خصوصاً مصر، با على بود و به جز على كسى را براى حكومت نمى پذيرفت، زيرا ويژگى ها و اخلاق على همان صفات و ويژگى هايى بود كه انقلاب اجتماعى آنها را در شخصيت او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شعار عدالت در تمامى سرزمين ها، مهربانى با تمامى مستمندان، صرف بيت المال به نفع همگان، عدم انحصار منافع عمومى در چنگ گروهى انگشت شمار، تطبيق حكومت با مفاهيم عدالت را مى داد و كسى سزاوارتر و شايسته تر از على، براى اين خواسته ها نبود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راسخ ترين مخالفين على و طمع كارترين آنها به حكومت، طلحه و زبير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ذرّه اى از صفات زمامدارى كه هدف انقلاب بود، برخوردار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طلحه و زبير بيشتر به اخلاق درباريان عثمان شباهت داشت؛ اخلاق و روشى كه مردم</w:t>
      </w:r>
    </w:p>
    <w:p>
      <w:pPr>
        <w:pStyle w:val="BookText"/>
        <w:rPr/>
      </w:pPr>
      <w:r>
        <w:rPr>
          <w:rFonts w:ascii="IRNazanin" w:hAnsi="IRNazanin" w:eastAsia="IRNazanin"/>
          <w:color w:val="111111"/>
          <w:sz w:val="28"/>
          <w:sz w:val="28"/>
          <w:szCs w:val="28"/>
          <w:rtl w:val="true"/>
          <w:lang w:bidi="fa-IR"/>
        </w:rPr>
        <w:t>مستمند و محروم عليه آن قيام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حكومت، مال و مقام علاقه مند بودند و قبلاً سخن عثمان دربارۀ طلحه نقل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من از دست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و فلان مبلغ به او طلا دادم و او به فكر قتل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دربارۀ داوطلبين خلافت مسلمانان اين حقايق را مى دانستند و به همين جهت طرفدار على شده و طلحه و زبير را نيز ناگزير ساختند كه با على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دربارۀ بيعت طلحه و زبير و قيام آنان عليه خود، قبل از جنگ جمل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دخلا بوجه فاجر و خرجا بوجه غادر؛</w:t>
      </w:r>
    </w:p>
    <w:p>
      <w:pPr>
        <w:pStyle w:val="BookText"/>
        <w:rPr/>
      </w:pPr>
      <w:r>
        <w:rPr>
          <w:rFonts w:ascii="IRNazanin" w:hAnsi="IRNazanin" w:eastAsia="IRNazanin"/>
          <w:color w:val="111111"/>
          <w:sz w:val="28"/>
          <w:sz w:val="28"/>
          <w:szCs w:val="28"/>
          <w:rtl w:val="true"/>
          <w:lang w:bidi="fa-IR"/>
        </w:rPr>
        <w:t>با چهرۀ جنايت كاران بيعت كردند و با چهرۀ خيانت كاران از بيعت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على اين بود كه اين دو به هنگام بيعت، همانند مردم علاقه مند به برنامۀ اصلاحات او نبودند و در مخالفت شان هدفى جز خيانت و مبارزه با مشى اساسى و اصولى على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نخستين روز حكومت، نيروى خود را براى اصلاح جامعه بسيج كرد و به اصلاح انحرافات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استانداران و كسانى را كه به مردم ستم كرده و از اصول انسانيّتى كه على به آن ايمان داشت خارج شده بودند،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درآمد ملت را چپاول كرده و ثروت هاى مردم را احتكار كرده بودند و در خون ملت طمع نموده بودند، تحت تعقيب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تعقيب سياست مفيد خود، از كسى بيم نداشت و با كسى سازش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صاحبان نفوذ باكى نداشت و كوچك ترين توجهى به آنان نمى كرد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على با روزهاى تاريك و سياهى روبه رو شد، زيرا متنفّذين تصميم گرفتند با او دشمنى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سودطلبان هم كه تعدادشان بسيار بود، به آنها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ناگزير شد كه در آن روزهاى تاريك در دو جبهۀ گسترده با مخالفين خود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پى گسترش عدالت و از ميان بردن ظلم در جامعه بود و اين كه حكومتى پديد آورد كه بر پايه هاى اقتصادى، اجتماعى و اخلاقى صحيحى پى ريزى شده باشد و به انبوه</w:t>
      </w:r>
    </w:p>
    <w:p>
      <w:pPr>
        <w:pStyle w:val="BookText"/>
        <w:rPr/>
      </w:pPr>
      <w:r>
        <w:rPr>
          <w:rFonts w:ascii="IRNazanin" w:hAnsi="IRNazanin" w:eastAsia="IRNazanin"/>
          <w:color w:val="111111"/>
          <w:sz w:val="28"/>
          <w:sz w:val="28"/>
          <w:szCs w:val="28"/>
          <w:rtl w:val="true"/>
          <w:lang w:bidi="fa-IR"/>
        </w:rPr>
        <w:t>دشمنانش كه شامل متنفّذين سياسى، نظامى و مالى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هر دو جبهه با همتى بلند مى جنگيد؛ همتى كه در هيچ ملتى ديده نشده، صبرى كه مرزى براى آن نمى توان قائل شد و ايمانى كه طوفان ها آن را نمى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تصميم گرفت پرده هاى تاريكى را يكى پس از ديگرى كنار بزند و نور خورشيد را بر فراز هر بلندى و پستى به تابش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اين راه را چگونه پيمود؟</w:t>
      </w:r>
    </w:p>
    <w:p>
      <w:pPr>
        <w:pStyle w:val="BookText"/>
        <w:rPr/>
      </w:pPr>
      <w:r>
        <w:rPr>
          <w:rFonts w:ascii="IRNazanin" w:hAnsi="IRNazanin" w:eastAsia="IRNazanin"/>
          <w:color w:val="111111"/>
          <w:sz w:val="28"/>
          <w:sz w:val="28"/>
          <w:szCs w:val="28"/>
          <w:rtl w:val="true"/>
          <w:lang w:bidi="fa-IR"/>
        </w:rPr>
        <w:t>هنوز انقلاب اجتماعى مدينه، على را به رهبرى و رياست خود استوار نساخته بود و او هنوز در راه هموار براى رسيدن به هدف هاى پاك گام برنداشته بود كه بنى اميه، نيروها، اموال و سلاح هايى از مدينه و ديگر شهرها گردآورده و از چشم 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با اموال، ياران و اسلحۀ خود به مكه شتافتند، تا به مبارزۀ پنهانى با على بپردازند و مردم را عليه آن حضرت تحريك كنند و اگر نياز بود، راه شام را در پيش گرفته و به معاويه بپيوندند؟</w:t>
      </w:r>
    </w:p>
    <w:p>
      <w:pPr>
        <w:pStyle w:val="BookText"/>
        <w:rPr/>
      </w:pPr>
      <w:r>
        <w:rPr>
          <w:rFonts w:ascii="IRNazanin" w:hAnsi="IRNazanin" w:eastAsia="IRNazanin"/>
          <w:color w:val="111111"/>
          <w:sz w:val="28"/>
          <w:sz w:val="28"/>
          <w:szCs w:val="28"/>
          <w:rtl w:val="true"/>
          <w:lang w:bidi="fa-IR"/>
        </w:rPr>
        <w:t>اگر بنى اميه نيت پاكى داشتند و حاضر بودند در راه مصالح عمومى دست از قدرت طلبى بردارند، احتياجى به اين حيله 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ميل و هوس قدرت و اميد آنان براى به دست آوردن آن، ايشان را به اين گونه اعمال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فراوانى كه در عصر عثمان به دست آورده بودند، آنان را وادار كرد آن را برداشته و از چنگ زمامدار عادل بگريزند تا قدرت نفوذ بيشترى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طرح بنى اميه مطلع شد و دانست چرا با مال و اسلحه راه مكه را پيش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نجات از شرّ بنى اميه و سركوب كردن شورش آنان در نطفه، به قريشيان سخت گرفت و نگذاشت كه از مدينه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دشوار، چند نفر از صحابه، از جمله طلحه و زبير نزد او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بيعت كرديم كه حدود اسلام را اجرا كنى، عدۀ زيادى از اين مردم خون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ريخته اند و بايد به كيفر خود برسند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شما مى دانيد، مى دانم؛ اما با مردمى كه ما را در دست دارند و در اختيار ما نيستند چه كنيم؟ اين انقلابيون، با بندگان شما و عرب هاى بيابانى همراه بودند و هم اكنون در ميان شما هستند و هرقدر بخواهند شما را خشمگين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 و شرايطى، آيا امكان اعمال قدرت و نيرو براى كارى كه اراده كرده ايد،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آن فكرى را كه شما مى كنيد، نمى كنم، زيرا اگر مسئله كيفر قاتلين عثمان به ميان آيد، مردم سه دسته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هم رأى شما، دسته اى مخالف شما و دسته اى بى طرف مى شوند و منتظر مى مانند تا اوضاع آرام شود و احساسات فروكش كند، و حقوق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 روى صفا رفتار كنيد و در هر چه به شما گفته مى شود،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آمدند تا در حقانيت خلافت او و وظيفۀ مردم ايجاد شك كنند و على هم سخنى گفت كه ترديدشان را برطرف كرد و با عمل خود شك آنها را به يقين تبديل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على را وادار كنند بر گروهى كه نه در اختيار او نه در اختيار خودشان بود، حد جارى سازند كه از جملۀ آنان بردگان، موالى و اعراب صحرانشين وابسته به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دليلى آورد كه آنان اعتراف كردند وى بيش از آنها مى داند و بيش از آنان مى كوشد و بيش از آنچه ديگران توجه دارند،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آگاه بود، آنها گمراه بودند چرا كه در جايى كه بايد صبر و بينايى داشته باشند، عجله و شتاب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پيش على آمدند تا بگويند نظر و ديدگاه مردم در مورد قتل خليفۀ سوم يك پارچه است؛ اما على به فضل دانش خود به آنان فهماند مردم با يكديگر اختلاف دارند و آن گونه كه بنى اميه فكر مى كنند،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روى احساسات و هوا و هوس آمدند، اما على از روى منطق و دليل با آنها به سخن پرداخت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 مقابل آنها بايد جرئت و قساوت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w:t>
      </w:r>
    </w:p>
    <w:p>
      <w:pPr>
        <w:pStyle w:val="BookText"/>
        <w:rPr/>
      </w:pPr>
      <w:r>
        <w:rPr>
          <w:rFonts w:ascii="IRNazanin" w:hAnsi="IRNazanin" w:eastAsia="IRNazanin"/>
          <w:color w:val="111111"/>
          <w:sz w:val="28"/>
          <w:sz w:val="28"/>
          <w:szCs w:val="28"/>
          <w:rtl w:val="true"/>
          <w:lang w:bidi="fa-IR"/>
        </w:rPr>
        <w:t>على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نرم و مهربانى و محبت فراوان بايد با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آمدند تا از على، خون عثمان را مطالبه كنند، در حالى كه در ميان خودشان افرادى بودند كه به قتل عثمان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جوانمردى و عفوى كه از قلبش مى جوشيد و بر زبانش جارى مى شد با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ناگزير شد دوباره نسبت به قريش سخت گيرى نمايد، تا فرصت توطئه نيابند و در اين نظر و تدبير، محكم كارى و روشن بينى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كارگزاران عثمان را يكى پس از ديگرى عزل كرد، زيرا در ميان آنها كسى نبود كه صلاحيت ماندن در كار خود را داشته باشد؛ زيرا در ستمگرى و بى بند و بارى به اوج رسيده بودند، تا آن جا كه باعث به وجود آمدن انقلاب عليه عثمان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حاضر نشد حتى يك لحظه آنها را در مقام هاى خود باقى بگذارد، چون حق با باطل سازگارى ندارد و ستمگرى با نگهدارى علت آن رفع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عده اى ديگر به على نصيحت كردند مأمورين سابق را بر سر كار خود باقى بگذارد، تا حكومتش مستقر گردد؛ پس از استقرار، هر عملى را كه خواست با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از اين كه شالودۀ دولت خود را بر مصلحت هاى سياسى بگذارد، امتناع كرد و نپذيرفت دستگاه وى با رضايت سودطلبان پا بگيرد، بلكه به عقل و شمشيرش تكيه كرد و كوشيد كه پرده هاى تاريك را يكى پس از ديگرى برطرف كند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منطقۀ شام براى على مهم بود و وضع على در برابر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عزل معاويه پافشارى مى كرد و معاويه هم در بيعت نكردن با او اصرار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زيادبن حنظله براى اين كه از سرانجام كار على با معاويه آگاه گردد و نظر حضرت را به مردم بگويد، نزد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لحظه نگذشته بود كه على به 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براى چه چيز آماده باشم؟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حمله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صبر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تجمع القلب الذكّى، و صارعاً دانفاً حميّاً تجتنبك المظالم؛</w:t>
      </w:r>
    </w:p>
    <w:p>
      <w:pPr>
        <w:pStyle w:val="BookText"/>
        <w:rPr/>
      </w:pPr>
      <w:r>
        <w:rPr>
          <w:rFonts w:ascii="IRNazanin" w:hAnsi="IRNazanin" w:eastAsia="IRNazanin"/>
          <w:color w:val="111111"/>
          <w:sz w:val="28"/>
          <w:sz w:val="28"/>
          <w:szCs w:val="28"/>
          <w:rtl w:val="true"/>
          <w:lang w:bidi="fa-IR"/>
        </w:rPr>
        <w:t>وقتى قلب هوشيار، با شمشير برنده و جوانمردى جمع شد، ستمگرى را از تو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سربازان خود را براى جنگ شام و تأديب معاويه مهيا ساخت؛ اما دسته اى از مردم دوست و دسته اى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نزد على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كه به حج عمره برويم، اگر تا پايان زيارت در مدينه بودى همراه تو خواهيم شد و اگر حركت كرديد، در راه به شما مى پيونديم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نگاهى به طلحه و زبير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قصد عمره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كار خود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مكه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اميه به اتفاق طلحه و زبير، توطئه اى عليه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انقلاب اجتماعى او را به خلافت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برچيده و به حيله گرى عليه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 آورى نيرو عليه على هزينه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كارگزارانى كه على از كار بركنار ساخته بود به يارى بنى اميه شتافتند و مكه را پايگاه خود قرار دادند و هر چه ثروت و اسلحه داشتند، به مكه 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دختر ابوبكر و همسر رسول خدا صلى الله عليه و آله، محرك نيرومندى براى اين درگيرى وحشتناك بود؛ اختلافى كه از نخستين روز خلافت على آغاز شد و در طول قرون طولانى پايان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خبر زمامدارى على را به اين صورت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يكى از دايى هاى خود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عبيدبن ابى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چه خبر تازه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حكومت براى على مسلم گرديد، اميدوارم كه آسمان و زمين درهم فرو ريزد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خبر را در خارج از مكه شنيد، اما بلافاصله وارد مكه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عثمان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خون او را مطالبه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از او</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خون او را مطالبه مى كنى؟ به خدا سوگند، اولين كسى كه با عثمان مخالفت كرد، تو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مى گفتى، اين پيرمرد نفهم را بكشيد كه كافر شده است؟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عثمان را توبه دادند و سپس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آنها گفتند، اما گفتۀ آخر من بهتر از گفتۀ اول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اين مورد، اشعار عبيد خطاب به عايشه را نقل كرده كه در اشعار، قتل عثمان را به گردن عايشه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از تو، مخالفت از تو، و باد و باران مبارزه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كشتن خليفه را دادى و به ما گفتى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نسبت به قتل عثمان بى گناه بدانيم، ولى قاتل او را كسى مى دانيم كه فرمان به آن داده است، سقف بر سر ما فرود نيامده و خورشيد و ماه ما هم كسوف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 شتاب و ناراحتى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نزد عايشه رفت و ماجراى على و مردم و حكومت حضرت را به او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على بيعت كردند و آن گاه نزد من آمده و مرا مجبور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على بايد بر گردن ما سوار شود؟ تا زمانى كه على بر سر قدرت است، وارد مدينه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از اين تاريخ، فتنۀ طغيان گرانۀ خود عليه على بن ابى طالب را آغاز كرد و مردم را براى مطالبۀ خون عثمان از على تحريك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خط مشى عايشه را در اين موضع بررسى نمايد، مى يابد او تا چه حدى از على كينه به دل داشته است؛ ولى براى روشن شدن موضع عايشه نسبت به على، ضرورى است به علل ناراحتى و خشم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ها در دل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اكثر مورخان مى نويسند، ناراحتى عايشه از على به گذشته ها باز مى گردد، به روزى كه عايشه وارد منزل رسول خدا صلى الله عليه و آله 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علل ناراحتى هاى عايشه از ساعتى آشكار شد كه على با فاطمه عليها السلام ازدواج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دختر خديجه اى بود كه قلب پيامبر صلى الله عليه و آله را به خاطر شايستگى و برترى</w:t>
      </w:r>
    </w:p>
    <w:p>
      <w:pPr>
        <w:pStyle w:val="BookText"/>
        <w:rPr/>
      </w:pPr>
      <w:r>
        <w:rPr>
          <w:rFonts w:ascii="IRNazanin" w:hAnsi="IRNazanin" w:eastAsia="IRNazanin"/>
          <w:color w:val="111111"/>
          <w:sz w:val="28"/>
          <w:sz w:val="28"/>
          <w:szCs w:val="28"/>
          <w:rtl w:val="true"/>
          <w:lang w:bidi="fa-IR"/>
        </w:rPr>
        <w:t>اخلاقى اش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در زندگى، قلب رسول خدا صلى الله عليه و آله را پر كرده بود و بعد از مرگش نيز عايشه با همۀ امتيازاتى كه داشت نتوانست جاى آن بانوى بزرگ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مجلۀ الازهر چنين آمده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داراى اين امتيازهاى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همتى بلند داشت، علاقه مند به برترين درجۀ بزرگوارى بود، به مقام بلندى كه در خانه پيامبر صلى الله عليه و آله و در ميان زنان آن حضرت داشت، قانع نبود، بلكه مى كوشيد جايگاه صديقۀ اولى و محبوبۀ برتر يعنى خديجه را در قلب پيامبر صلى الله عليه و آله بگيرد كه هميشه به ياد خديجه بود و از او به نيكى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خديجه به دوستان او احترام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نام خديجه را به نيكى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عايشه بيهوده، با لطايف الحيل و نقشه هاى رنگارنگ و زيركى مى خواست رهبر وفاداران و برگزيدۀ پيامبران را قانع سازد كه خدا بهتر از خديجه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بايست تسليم سازش مى شد و پس از آن كه حق روشن گرديده بود، با آن مجادله نمى كرد و مى بايست بداند ستيزه جويى و مبارزه و حسد نسبت به بانوى عاقل و شايسته اى همانند خديجه برگزيده و آن كس كه سابقه بيشترى با پيامبر صلى الله عليه و آله داشت، سودى براى او ندارد، بلكه نسبت به آن زنى كه او را نديده است، ستايش پيامبر صلى الله عليه و آله را بيشتر مى كند و نام او را جاويدان مى سازد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عايشه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اندازه كه من به خديجه احساس حسادت مى كردم، به هيچ يك از زنان پيامبر صلى الله عليه و آله چنين احساسى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خديجه را نديده بودم، ولى رسول خدا صلى الله عليه و آله از او زياد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گوسفندى را سر مى بريد و آن را قطعه قطعه مى كرد و براى دوستان خديجه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دنيا زنى غير از خديجه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زن بود و به تمام معنا زن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عايشه اعتراف مى كند پيامبر صلى الله عليه و آله، خديجه را برتر از تمامى زنان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طبيعى است كه اين حسادت در برخورد او نسبت به فاطمه دختر خديجه و شوهرش على، پدر دو سبط پيغمبر صلى الله عليه و آله و فرزندزادگان خديجه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علل ناراحتى عايشه از على،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قضيه، على به پيامبر اكرم صلى الله عليه و آله اشاره نمود عايشه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تمايل عايشه به زمامدارى طلحه پس از قتل عثمان هم كاملاً روشن شد و ديديم چگونه منتظر كشته شدن عثمان بوده و در آرزوى حكومت طلحه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پس از رسيدن به مكه، نيروى خود را مهيّا ساخت و با موضع گيرى خصمانه و آشكار او، جناح بنى اميه، طلحه و زبير و طرفداران شان نيرومندتر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 همبستگى خود را براى مخالفت و دشمنى با على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بنى اميه كه در گوشه و كنار حجاز و جاهاى ديگر پنهان شده بودند، براى مبارزه با خليفۀ جديد به اتحاد مثلّث قريشى پيوسته و با آنها هم صدا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اموالى را كه از شهرها و سرزمين ها غارت كرده بودند، در راه توطئه و اخلال گرى عليه على به كار گرفته و از هر گوشه و كنارى راه مكه را پيش گرفتند، تا در تحريك مردم عليه على بن ابى طالب، به عايشه يارى رسانند و به بهانه خون خواهى عثمان آشوب به پا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مدت ها منتظر چنين فرصتى بود تا على را تضعيف نمايد و با استفاده از خصومت ديگران به آرزوى خويش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هريك از آنان به دست گرفتن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خواستند پس از سقوط حكومت على خود به رياست برسند، اما در مبارزه با على متحد بودند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لشكرى چندين هزار نفرى گرداگرد عايشه مهيا شد، اما رهبران شان در ميدان نبرد با يكديگر اختلاف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دقيقاً موضع هريك از اين مخالفين را بررسى كند و هدف آنان را از اين جنگ بجويد، در مى يابد كه اينان آن گونه كه ادعا مى كردند، براى طلب خون عثمان جمع نشده و يا براى انجام كارى كه به گفتۀ آنان، على آن را</w:t>
      </w:r>
    </w:p>
    <w:p>
      <w:pPr>
        <w:pStyle w:val="BookText"/>
        <w:rPr/>
      </w:pPr>
      <w:r>
        <w:rPr>
          <w:rFonts w:ascii="IRNazanin" w:hAnsi="IRNazanin" w:eastAsia="IRNazanin"/>
          <w:color w:val="111111"/>
          <w:sz w:val="28"/>
          <w:sz w:val="28"/>
          <w:szCs w:val="28"/>
          <w:rtl w:val="true"/>
          <w:lang w:bidi="fa-IR"/>
        </w:rPr>
        <w:t>اصلاح نكرده و اينها ادعاى آن را داشتند، قيام ننموده بودند و نه در پى آنچه به آن تظاهر مى كردند و دربارۀ آن سخنرانى كرده و مردم را جمع مى كردند، بودند؛ بلكه هريك از آنها هدف خاصى داشتند و به مسئله از ديدگاه منافع خود مى نگريستند و در پى گرفتن انتقام آرزوهاى برباد رفته خود از خلافت بودند و يا كينۀ شخصى از على داشتند و يا به خاطر از دست رفتن شكوه خانوادگى خويش به مخالفت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هايى كه تا زمانى كه على بر كرسى حكومت تكيه زده، نمى توانستند به آنان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عايشه اين بود كه به صورت دسته جمعى به مدينه، پايتخت خلافت على حمله كنند و پيش از آن كه على فرصتى براى جمع آورى سرباز براى مبارزه با لشكر مكه بيابد، زمامدارى او را به هم ريخته و او را از خلافت بر كنار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مى رويم، اما همۀ بنى اميه به اين نظر اعتراض كردند، زيرا همۀ آنان يك هدف داشتند و آن، دور ساختن خطر از پايگاه هايشان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مى دانستند كه سرزمين شام كاملاً تحت فرمان و در يد قدرت معاويه است و به همين جهت بايد سعى كنند شام صحنۀ تاخت و تاز اسبان جنگى و سربازان نشود و آن را پناه گاهى براى خود نگه دارند تا اگر در جنگى كه در پيش است، از على شكست خوردند، به آن جا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معاويه سنگ اصلى سلطنت سلسله اموى را در شام به زمين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آنان، نمى بايد زحمات او را از بين ببرند و بايد على و دشمنان معاويه را كه در حجاز و عراق بودند، به صحنه هاى خونينى كه از مركز و قلب دمشق بر كنار باشد، بكشانند و نقشه ها و حيله هاى فرزند ابوسفيان را بر هم نزنند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طلحه و زبير معتقد بودند بايد مدينه و شام را رها كرد و به سوى بصره رفت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آنها بر اين نظر اين بود كه در بصره و كوفه دوستان و يارانى دارند و اين دو شهر براى انجام اين كار بهترين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واقعيت انگيزه و موضع گيرى</w:t>
      </w:r>
    </w:p>
    <w:p>
      <w:pPr>
        <w:pStyle w:val="BookText"/>
        <w:rPr/>
      </w:pPr>
      <w:r>
        <w:rPr>
          <w:rFonts w:ascii="IRNazanin" w:hAnsi="IRNazanin" w:eastAsia="IRNazanin"/>
          <w:color w:val="111111"/>
          <w:sz w:val="28"/>
          <w:sz w:val="28"/>
          <w:szCs w:val="28"/>
          <w:rtl w:val="true"/>
          <w:lang w:bidi="fa-IR"/>
        </w:rPr>
        <w:t>خود را از اين جنگ آشكار مى سازند، زيرا اگر اين جنگ به سود مردم بصره و كوفه به پايان مى رسيد، بى شك رياست از آن طلحه يا زبير مى شد و به دست كسى مى افتاد كه يا در جنگ بيشتر كوشيده و يا ياور بيشترى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با اين نظر موافقت كرده، آن را تأييد نمودند و همگى نزد عايشه آمدند و مسئله را چنين مطرح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رها كن، زيرا كسانى كه همراه ما هستند، حاضر نيستند به آشوب مدينه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عازم بصره شو، ما به سرزمين آبادى مى رويم كه در مخالفت ما با على همراه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كه مردم مكه را عليه على تحريك كردى، مردم بصره را هم تحريك كن و سرِ جاى خودت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اوضاع را اصلاح كرد، ارادۀ تو عملى مى شود و اگر اوضاع اصلاح نشد، ما كوشش خود را كرده و از خلافت دفاع نموده ايم و صبر مى كنيم تا خداوند ارادۀ خود را عملى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قيام عليه على، بنى اميه ثروت فراوانى هزينه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گويى در ميان مردم فرياد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المؤمنين، با طلحه و زبير عازم بصره هستند، هر كس مى خواهد اسلام را عزيز گرداند، با پيمان شكنان مبارزه كند و خون عثمان را مطالبه نمايد، به ما بپيوندد؛ و اگر مركب سوارى و هزينۀ سفر ندارد، هم مركب مى دهيم و هم خرج سفر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عايشه تصميم گرفت با سربازان آماده، عازم بصره شود، امّ سلمه پيش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بودى كه تا ديروز مردم را به قتل عثمان تحريك مى كردى و پست ترين سخنان را در مورد او مى گفتى و او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عايشه خواست تا به خانۀ خود برگردد و از مخالفت با على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از بازگرداندن و منصرف ساختن عايشه مأيوس شد، فرزند خود عمر را نزد على بن ابى طالب فرستاد و نامه اى به اين مضمون به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نافرمانى خدا، چيزى كه تو هم نمى پذيرى، نبود در ركابت عازم</w:t>
      </w:r>
    </w:p>
    <w:p>
      <w:pPr>
        <w:pStyle w:val="BookText"/>
        <w:rPr/>
      </w:pPr>
      <w:r>
        <w:rPr>
          <w:rFonts w:ascii="IRNazanin" w:hAnsi="IRNazanin" w:eastAsia="IRNazanin"/>
          <w:color w:val="111111"/>
          <w:sz w:val="28"/>
          <w:sz w:val="28"/>
          <w:szCs w:val="28"/>
          <w:rtl w:val="true"/>
          <w:lang w:bidi="fa-IR"/>
        </w:rPr>
        <w:t>جنگ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پسرم عمر را كه به خدا سوگند از جانم عزيزتر است، نزد تو فرستادم كه در ركابت و در كنارت باشد 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كوشيد زنان پيامبر صلى الله عليه و آله را نيز با خود همراه كند و به بصره ببرد؛ اما همگى از اين كار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 بود كه حاضر شد براى جنگ با على همراه عايشه حركت نمايد، ولى عبدالله بن عمر از خواهر خود خواست همانند زنان ديگر پيامبر، از خانه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هم به گفته و نظر برادر خود عمل كرد و چنين عذر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از حركت من جلوگيرى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زير پرچم عايشه به سوى بصره حركت كرد و در نزديكى خيبر با سعيد بن عاص و مغيرة بن شعبه برخورد كردند و سعيد آن سخنرانى مفصّل را كه قبلاً خوانديم ايراد نمود و همراه با مغيرة بن شعبه نارضايتى خود را از اين قيام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سعيد با استفاده از سياست عمومى بنى اميه كه تضعيف نيروى على و مخالفين آن حضرت به نفع خاندان بنى اميه بود، سعى كرد كه مخالفين را به جان هم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طلحه و زبير را به كنارى كشيد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جنگ پيروز شديد، رياست را به چه كسى مى دهيد؟ راستش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زمامدارى از آن يكى از ما دو نفر خواهد شد، هر كدام را كه مردم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را به فرزندان عثمان بدهيد، زيرا شما به نام مطالبۀ خون او قيام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 مهاجر را رها كنيم و به فرزندان شان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كوشش نمى كنم رياست را از فرزندان عبد مناف بيرون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هم كوشيد همچون سعيدابن عاص تخم اختلاف را ميان مخالفين پخش كند و در اين راه دقت و زيركى فراوانى به كار گرفت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لشكركشى براى مطالبۀ خون عثمان، به گوشِ امام على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اختلاف مسلمانان سخت ناراحت شد و در غم و اندوه فرو رفت، زيرا در اين صورت انقلاب اصلاحى آن حضرت، پيش از حركت و رسيدن به هدف و نتيجه به عقب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قيام مردم مكه عليه على فتنۀ عظيمى را پايه گذارى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شورش مردم مكه به على رسيد، بلافاصله مردم مدينه را جمع كرد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عزيز براى ستمگر اين امت عفو و بخشش قرار داده و براى كسى كه به وظايف خود عمل كند و استقامت ورزد، پيروزى و نجات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طاقت حق را نداشته باشد، به باطل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طلحه و زبير و ام المؤمنين از زمامدارى من سخت خشمگين شده و مردم را به اصلاح دعوت كرده اند؛ تا زمانى كه ترسى از جمعيت شما نداشته باشم، صبر مى كنم و اگر آنها دست از كار خود برداشتند، من هم دست برمى دارم و به آنچه دربارۀ آنها شنيده ام، اكتفا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تصميم گرفت قبل از بالا گرفتن فتنه، آن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تصميم گرفت قبل از رسيدن مردم مكه به مدينه، راه شان را ببندند و اين كار بهترين راه براى قطع ريشه آشوب و حفظ خون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پى تصميم خود، سهل بن حنيف را حاكم مدينه نمود و با سربازان خود كه براى جنگ شام آماده ساخته بود، عازم مكه شده، گروه بسيارى از مردم كوفه و بصره به آن حضرت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سپاه على به بيابان خشك ربذه رسيد، باخبر شد سربازان اتحاد مثلّث قريش، مكه را ترك كرده و از سرزمين ربذه گذشته، به سوى بصره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براى بررسى امور و اصلاح انگيزه هاى ناهمگون لشكر، توقف كرد و نامۀ زير را براى عايشه نوشت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خانۀ خود خارج شده اى در حالى كه اين عمل مخالف با دستور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مطالبۀ چيزى را مى كنى كه مربوط به تو نيست و آن گاه گمان مى برى كه مى خواهى اجتماع را اصلاح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زنان را با فرماندهى لشكر چه رابطه اى است؟ تو گمان مى كنى براى مطالبۀ خون عثمان برخاسته اى، در صورتى كه عثمان مردى از بنى اميه بود و تو زنى از طايفه بنى تيم بن مرّه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w:t>
      </w:r>
    </w:p>
    <w:p>
      <w:pPr>
        <w:pStyle w:val="BookText"/>
        <w:rPr/>
      </w:pPr>
      <w:r>
        <w:rPr>
          <w:rFonts w:ascii="IRNazanin" w:hAnsi="IRNazanin" w:eastAsia="IRNazanin"/>
          <w:color w:val="111111"/>
          <w:sz w:val="28"/>
          <w:sz w:val="28"/>
          <w:szCs w:val="28"/>
          <w:rtl w:val="true"/>
          <w:lang w:bidi="fa-IR"/>
        </w:rPr>
        <w:t>سوگند، آن كس كه تو را در بلا افكنده و تو را به گناه بزرگ انداخته، گناهش از قاتلين عثمان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نبودى، تو را خشمگين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نبودى، تو را عصبانى كردند؟ اى عايشه، از خدا بترس و به خانۀ خود بازگرد و پرده را بر خويش بيفكن،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على مى خواست عايشه را از قيام و قبول فرماندهى لشكر معذور بدارد و بدين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خشمگين كرده اند، تو را تهييج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هم روحيه زنانه او مورد توجه قرار گرفته و هم رعايت احترام عايشه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اين سخنان راه فرارى براى عايشه قرار داد، افرادى كه او را تحريك كرده بودند، متهم ساخت و گناه را به گردن كسانى انداخت كه او را وادار كردند از خانه اش خارج شود و گناه اين كار را مهم تر از گناه كشتن عثمان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عايشه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خانۀ خود بازگرد كه در اين كار امنيت سرزمين ها و رضايت مردم تأمين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به اندرز على توجهى نكرد، بلكه هم چنان به راه خود ادامه داد و نامه مختصرى كه موضع و نظر او را نسبت به على و دشمنى شخصى وى را آشكار مى كند، به على نوشت كه حدفاصل جنگ و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بالاتر از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فرمانبردار تو نخواهم شد، هر كارى كه مى خواهى انجام بده و هر دستورى كه مى خواهى صادر كن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هم، چنين پيامى براى على فرستادند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سپاه عايشه به نزديكى بصره رسيد، فرماندهان شوراى جنگى دربارۀ اشغال بصره به گفت 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مى دانستند كه تعداد ياران على در بصره كم نيست و تدبير را در اين ديدند كه با آنها مكاتبه كنند تا از ميزان اطاعت شان نسبت به على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تصميم گرفت پيش از ورود به بصره، رؤساى بصره را</w:t>
      </w:r>
    </w:p>
    <w:p>
      <w:pPr>
        <w:pStyle w:val="BookText"/>
        <w:rPr/>
      </w:pPr>
      <w:r>
        <w:rPr>
          <w:rFonts w:ascii="Amiri" w:hAnsi="Amiri" w:eastAsia="Amiri" w:cs="Amiri"/>
          <w:color w:val="111111"/>
          <w:sz w:val="28"/>
          <w:sz w:val="28"/>
          <w:szCs w:val="28"/>
          <w:rtl w:val="true"/>
          <w:lang w:bidi="ar-SA"/>
        </w:rPr>
        <w:t>عليه على تحريك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منظور، طلحه و زبير به قاضى كعب بن سور نامه اى به شرح زير 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تو قاضى عمربن خطاب و بزرگ مردم بصره و بزرگ اهل يمن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از اذيت عثمان به خشم آمدى، اينك براى قتل او هم خشمگين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در پاسخ نامه طلحه و زبير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عثمان ظالمانه كشته شد، چه ربطى به شما دارد؟ و اگر مظلومانه به قتل رسيد، در خون خواهى او ديگران بر شما مقدم اند و اگر مسئله براى كسانى كه حضور داشتند سخت و دشوار شده، مسلماً براى كسانى كه غائب بودند،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پدرت در جاهليت رئيس و در اسلام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جهت شبيه به پدرت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كسى كشته كه تو از او بهترى و كسى مطالبۀ خون او را مى كند كه او از تو بهتر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در پاسخ 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مرا به اهل خير ملحق نساخته، مگر اين كه از اهل شرّ بهتر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امروز عثمان، از حق ديروزش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شما بود و او را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كى به اين فكر افتاديد و اين مطلب براى شما آشكار گرديد؟</w:t>
      </w:r>
    </w:p>
    <w:p>
      <w:pPr>
        <w:pStyle w:val="BookText"/>
        <w:rPr/>
      </w:pPr>
      <w:r>
        <w:rPr>
          <w:rFonts w:ascii="Amiri" w:hAnsi="Amiri" w:eastAsia="Amiri" w:cs="Amiri"/>
          <w:color w:val="111111"/>
          <w:sz w:val="28"/>
          <w:sz w:val="28"/>
          <w:szCs w:val="28"/>
          <w:rtl w:val="true"/>
          <w:lang w:bidi="ar-SA"/>
        </w:rPr>
        <w:t>عايشه براى زيدبن صوحان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دختر ابوبكر، ام المؤمنين، محبوبۀ رسول خدا صلى الله عليه و آله به فرزند برگزيده اش زيدبن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وقتى نامه ام به دستت رسيد، نزد ما بيا و ما را در كارمان يارى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كمك نمى كنى، مردم را از على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در جواب نامۀ عايشه نوشت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زيدبن صوحان به عايشه دختر ابى بكر، محبوبۀ رسول خدا صلى الله عليه و آله، اما بعد، من فرزند مخلص تو هستم، به شرط اين كه دست از اين كار بردارى و به خانه ات بازگردى و</w:t>
      </w:r>
    </w:p>
    <w:p>
      <w:pPr>
        <w:pStyle w:val="BookText"/>
        <w:rPr/>
      </w:pPr>
      <w:r>
        <w:rPr>
          <w:rFonts w:ascii="IRNazanin" w:hAnsi="IRNazanin" w:eastAsia="IRNazanin"/>
          <w:color w:val="111111"/>
          <w:sz w:val="28"/>
          <w:sz w:val="28"/>
          <w:szCs w:val="28"/>
          <w:rtl w:val="true"/>
          <w:lang w:bidi="fa-IR"/>
        </w:rPr>
        <w:t>اگر دست برندارى، من اولين كسى خواهم بود كه به مبارزۀ با تو برخيزم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العقد الفريد و جمهرة رسائل العرب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ابى الحديد آمده كه متن جواب نامۀ زيد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 به تو فرمانى و به ما هم فرمانى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داده كه در خانه ات بنشينى و به ما فرمان داده كه نبرد كنيم، تا فتنه 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خودت را زير پا گذاشته اى و آن وقت به ما نامه نوشته اى كه دست از وظيفۀ خود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تو پيش من قابل اطاعت نيست و نامه ات هم قابل پاسخ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اميه براى مبارزه با على روش عايشه، طلحه و زبير را در پيش نگرفتند كه براى ياران شان آشكارا نامه بنويسند؛ بلكه به هر كسى كه اميدى داشتند ممكن است آنان را عليه امام على يارى كرده و پايه هاى خلافت على را متزلزل سازد، مخفيانه نامه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نگارى هاى مخفيانه دلايل روشنى است كه از نظر قضاوت تاريخ و حقيقت، كارشان را برملا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بنى اميه به گمان خود، براى مطالبۀ خون عثمان عليه على قيام كرده بودند، پس چرا برخلاف ساير ياران شان به نامه پراكنى پنهانى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يارى اتحاد مثلث قريشى عليه على قيام كردند، پس چرا حساب خود را جدا كرده و مخفيانه به فعاليت براى خود پرداختند و تنها با كسانى كه اميدوار بودند بنى اميه را كمك كنند، ارتباط پيدا مى كردند؟</w:t>
      </w:r>
    </w:p>
    <w:p>
      <w:pPr>
        <w:pStyle w:val="BookText"/>
        <w:rPr/>
      </w:pPr>
      <w:r>
        <w:rPr>
          <w:rFonts w:ascii="IRNazanin" w:hAnsi="IRNazanin" w:eastAsia="IRNazanin"/>
          <w:color w:val="111111"/>
          <w:sz w:val="28"/>
          <w:sz w:val="28"/>
          <w:szCs w:val="28"/>
          <w:rtl w:val="true"/>
          <w:lang w:bidi="fa-IR"/>
        </w:rPr>
        <w:t>هنگامى كه فرماندهان لشكر عايشه به آن صورتى كه ديديم، به مردم بصره نامه نوشتند، فرزند ابوسفيان هم در دمشق، در خصوص اوضاع و احوال آنان كه عليه على قيام كرده بودند و نيز كسانى كه در مبارزه با على شركت نكرده اند، دقت مى كرد و براى هر دسته حسابى جداگانه داشت و براى هر يك، نقشه معينى طرح كرده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ميان اين دو جبهه، علاقۀ مخصوصى به اين داشت كه آشوب گران، قدرت</w:t>
      </w:r>
    </w:p>
    <w:p>
      <w:pPr>
        <w:pStyle w:val="BookText"/>
        <w:rPr/>
      </w:pPr>
      <w:r>
        <w:rPr>
          <w:rFonts w:ascii="IRNazanin" w:hAnsi="IRNazanin" w:eastAsia="IRNazanin"/>
          <w:color w:val="111111"/>
          <w:sz w:val="28"/>
          <w:sz w:val="28"/>
          <w:szCs w:val="28"/>
          <w:rtl w:val="true"/>
          <w:lang w:bidi="fa-IR"/>
        </w:rPr>
        <w:t>على را در هم كوبيده و در نتيجه، نفوذ معاويه را گسترش دهند، زيرا معاويه نيرومندترين فرد بنى اميه بود كه مى كوشيد مسير تاريخ عرب را به روش اموى خالص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صورتِ پنهانى به تحريك افرادى كه به مخالفت با على قيام نكرده بودند،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آگاه بود كه عايشه، طلحه و زبير و سردمداران اين شورش، اگر به على پيروز شوند، بلافاصله اختلافات داخلى شان آغاز مى شود، زيرا او هدف مشترك ايشان را مى دانست و زمامدارى براى بنى اميه كه معاويه در رأس آنها قرار دارد، آماده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در نامۀ خود به سعدبن ابى وقّاص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ترين مردم به يارى عثمان، افراد شوراى عمر هستند كه از طايفۀ قريش بودند و حق عثمان را به جا آوردند و عثمان را بر ديگرى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كه در شورا شريك شما و در اسلام نظير شما بودند، عثمان 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امّالمؤمنين هم براى كمك به عثمان شتاب گرفته است، پس آنچه را كه آنها پسنديده اند، شما ناپسند نشماريد و آنچه را آنها پذيرفته اند، شما ردّ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زيركى معاويه و تحريك عواطف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شش عضو شورايى بود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آنها را نامزد خلافت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و باز به حيله گرى او در پنهان ساختن هدفش در تحريك مردم عليه على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سعدبن ابى وقاص كه از زيركى و حيله گرى معاويه آگاه بود، هدف او را مى دانست، زيرا سعد از طايفۀ قريش بود و از اخلاق بنى اميه در جاهليت و اسلام آگاه بود و از هدف ها و اميال دور و نزديكشان اطلاع داشت و از روش هاى گوناگون سخت و آرامشان و از همراهى و بى اعتنايى براى رسيدن به هدف هايشان باخبر بود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چون اخلاق معاويه را مى دانست، بيمى نداشت كه برخلاف انتظار معاويه، پاسخى به او بدهد كه در آن عظمت و شأن على را ياد كند و احترام بگذارد و او را بر</w:t>
      </w:r>
    </w:p>
    <w:p>
      <w:pPr>
        <w:pStyle w:val="BookText"/>
        <w:rPr/>
      </w:pPr>
      <w:r>
        <w:rPr>
          <w:rFonts w:ascii="IRNazanin" w:hAnsi="IRNazanin" w:eastAsia="IRNazanin"/>
          <w:color w:val="111111"/>
          <w:sz w:val="28"/>
          <w:sz w:val="28"/>
          <w:szCs w:val="28"/>
          <w:rtl w:val="true"/>
          <w:lang w:bidi="fa-IR"/>
        </w:rPr>
        <w:t>دشمنانش مقدّم بشمارد و صريحاً بگويد كه در وجود على بزرگوارى ها و ويژگى هايى است كه نظير آنها در ميان همۀ دشمنان و دوستانش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اين مطالب را براى معاويه نوشت و بر آن افزود كه من مى دانم كه مردم را عليه على بن ابى طالب تحريك مى كنى تا خودت به خلافت برسى، اما به خلافت نخواهى رسيد، زيرا زمامدارى شايسته كسى چون تو نيست و عمربن خطاب هم همين نظر را داشت و براى همين بود كه تو را در رديف اصحاب شوار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پاسخ سعد به معاويه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عمر افرادى را جزو شورا قرار داد كه آنها را سزاوار خلافت مى دانست و در ميان ما كسى شايسته تر است كه ما او را شايسته تر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ويژگى هاى ما را داشت ولى ما امتيازهاى او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و زبير، اگر در خانه خود مى نشستند، برايشان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امّالمؤمنين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پاسخ، هم نظر سعد دربارۀ مخالفين على كه دست به فتنه زده بودند،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نامه ها و پاسخ هايى كه بين اصحاب جمل و مردم بصره و ميان طرفداران و مخالفين سپاه عايشه در بعضى از شهرها ردّ و بدل شده است، روشن مى گردد مردم آن زمان از جهتى به ريشه هاى حقيقى آشوب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شخصيت امام على را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جلوه هاى علاقه و لطف شديد افراد پاك طينتى كه على بن ابى طالب را دوست داشته و روش شايسته و حرف حق آن حضرت را از جان خريدار بودند، آشكار مى گردد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توجه ديگرى كه براى ما آشكار مى شود اين است كه ياران على از تلاش هاى خود در پند و اندرز و نصيحت به آتش افروزان جمل احساس خستگى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اصحاب جمل اندرز مى دادند دست از آشوب برداشته و جان به سلامت برند و كارها را با تدبير شايسته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ياران على با قلب و نيّت امام عمل مى كردند و از زبان خود على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بارها چه عملاً و چه در بيانات خود، اين مطلب را به دوستان خود فهمانده بود كه آشوب گرى از اعمال شيطان است و صلح بهتر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دوستان على، كارهاى خود را قبل و بعد از زمامدارى على، مطابق آنچه در موضع گيرى على حق مى پنداشتند،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مردم در حالى كه هنوز على بر حكومت استوار نگرديده بود، از وى چه مى خواستند؟ چرا آنان از همان لحظۀ نخست خلافت بناى دشمنى شديد را با على گذاشته و مردم را عليه او تحريك كردند؟ در حالى كه در برابر استدلال و منطق او تاب مقاومت ندارند، از او چه مى خواهند؟ و اى كاش منطق را دليل و راهنماى خود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خود، عثمان را به قتل رسانيده اند، چرا به خون خواهى وى آمده اند؟</w:t>
      </w:r>
    </w:p>
    <w:p>
      <w:pPr>
        <w:pStyle w:val="BookText"/>
        <w:rPr/>
      </w:pPr>
      <w:r>
        <w:rPr>
          <w:rFonts w:ascii="IRNazanin" w:hAnsi="IRNazanin" w:eastAsia="IRNazanin"/>
          <w:color w:val="111111"/>
          <w:sz w:val="28"/>
          <w:sz w:val="28"/>
          <w:szCs w:val="28"/>
          <w:rtl w:val="true"/>
          <w:lang w:bidi="fa-IR"/>
        </w:rPr>
        <w:t>اينها پرسش هايى است كه در نامه هاى افراد پاك طينت خطاب به آشوب گران جمل وجود داشت و نيز پرسش هايى است كه بر زبان نمايندگان مردم بصره كه نزد جنگ جويان جمل مى آمدند، جارى مى شد، زيرا سپاه عايشه در خارج از بصره چادر زدند و سيل نامه هاى وى و نامه هاى طلحه و زبير به سوى مردم آن شهر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عثمان بن حنيف كه عامل بصره بود، ابوالاسود دوئلى و عمران بن حصين را نزد عايشه فرستاد تا علت خروج آنان را بر امام على بپرسند و او را نصيحت كنند كه از كار خود بازگردد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حنيف چند نفر را هم نزد طلحه و زبير فرستاد و آنها را نصيحت كرد، اما جنگ جويان مثلث قريشى حرف اول خود را تكرار كردند و گفتند مى خواهند به زور وارد بصره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 بن حنيف نپذيرفت و اعلام بسيج عمومى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همراهى جنگ جويان خود، به سوى محله مِربَد همان جايى كه سربازان عايشه مستقرّ شده بودند،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مقابل يكديگر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w:t>
      </w:r>
    </w:p>
    <w:p>
      <w:pPr>
        <w:pStyle w:val="BookText"/>
        <w:rPr/>
      </w:pPr>
      <w:r>
        <w:rPr>
          <w:rFonts w:ascii="IRNazanin" w:hAnsi="IRNazanin" w:eastAsia="IRNazanin"/>
          <w:color w:val="111111"/>
          <w:sz w:val="28"/>
          <w:sz w:val="28"/>
          <w:szCs w:val="28"/>
          <w:rtl w:val="true"/>
          <w:lang w:bidi="fa-IR"/>
        </w:rPr>
        <w:t>سخنرانى كردند و سربازان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راست گفتند، كار خوبى كردند، سخن و فرمانشان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سربازانى كه در صف عثمان بن حنيف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خيانت كرده و ياغى شده اند، حرف شان پوچ است و فرمان بيهوده دادند، آنها با على بيعت كرده اند و حالا آمده اند خلاف آن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طرفين به گفت وگو و حمله به يكديگر پرداخته و شروع به ريگ اندازى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نگذشت كه عايشه براى هر دو دسته سخنرانى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عثمان را متّهم مى ساختند و از فرماندارانش ايراد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آمدند تا با ما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تحقيق مى كرديم و ديديم دامن عثمان پاك و از تهمت مبّرا و به وظايف مسلمانى خود وفادار است؛ اما مخالفين او نافرمان و دروغگو و منافق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مخالفان بر اطرافيان عثمان برترى پيدا كرد و او را خانه نشين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او را حلال دانستند و بدون عذر و احترام، مدينه را از ميان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با نارضايتى سخنان عايشه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ساكت شدند باز به سخن خود چنين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عثمان، روش خلافت را تغيير داد؛ اما بلافاصله با توبه كردن گناه خود را شست و در حال توبه،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عثمان حرام بود، اما او را همچون شتر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قريش به هدف خود رسيد، با دست او دهانش را خون آلود ساختند، اما با كشتن عثمان همه چيز به قريش نرسيد و آنها به راه صحيحى كشيده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قريش آن چنان بلاهاى دردناكى خواهد ديد كه خواب آلوده را بيدار و نشسته را برپا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بر آنها مسلّط مى گردانند كه به آنها رحم نمى كنند و سخت ترين عذاب ها را نصيب آنها مى گردانند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عثمان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از قاتلينش بطلبيد و وقتى كه بر آنها پيروز شديد، آنان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 رياست را به شورايى كه عمر انتخاب كرد،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افرادى كه دست شان به خون عثمان آلوده شده، در شورا شركت</w:t>
      </w:r>
    </w:p>
    <w:p>
      <w:pPr>
        <w:pStyle w:val="BookText"/>
        <w:rPr/>
      </w:pP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على بن ابى طالب بدون مشورت جماعت و با خشم و زور بيعت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عايشه مردم را به كشتن على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بيعت با على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خشم وزور 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چون در ريختن خون عثمان شريك بوده،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ابداً نبايد در شوراى جديد خلافت شركت جويد، زيرا او در قتل عثمان شريك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حاضرين، از گفتار عايشه سخت برآشفتند و به او اعتراض و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معترضين احنف بن قيس و جارية بن قدامۀ سعدى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جلو آمد و پس از پايان خطبۀ عايشه،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امّالمؤمنين، به خدا سوگند كشته شدن عثمان در مقابل بيرون آمدنت از خانه و نشستن بر اين شتر نامبارك و در برابر شمشير قرار گرفتنت، كم اهميت تر است، زيرا خداوند براى تو حجاب و حرمتى قرار داده كه تو با دست خود آن را از بين برده و پردۀ حرمتت را دريدى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كس تو را در جنگ مى بيند، كشته شدن تو را هم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ميل خود پيش ما آمده اى، به خانه ات باز گرد و اگر آمدنت از روى اجبار و اكراه باشد، از مردم كمك بگير و به خانۀ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طلحه و زبير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بالا گرفت؛ اما گفت وگوى طولانى سودى نبخشيد و تنها آن سه تن را خشمگين تر و نسبت به جنگ، راغب 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فرماندهى عالى جنگ را در دست گرفت و در پيشاپيش لشكر، بر شتر نشسته به سمت سپاه على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فرمان هاى جنگى را صادر مى كرد و فرماندهان ردۀ دوم را تعيين مى نمود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سو و آن سو به هر جا كه اميد قيام عليه على را داشت، نامه مى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هايى كه عايشه به اطراف مى نوشت، با اين عبارات آغاز مى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دختر ابوبكر، امّالمؤمنين محبوبۀ رسول خدا صلى الله عليه و آله به فرزند شايسته خود،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هنگامى كه نامه من به دستت مى رسد، به يارى ما بشتاب و اگر نمى توانى اين كار را انجام دهى، مردم را از گرد على پراكنده ساز</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 زيادى از مردم دعوت او را پذيرفتند و عدۀ بسيارى هم از كمك به او سربرتافتند</w:t>
      </w:r>
      <w:r>
        <w:rPr>
          <w:rFonts w:eastAsia="IRNazanin" w:cs="IRNazanin"/>
          <w:color w:val="111111"/>
          <w:sz w:val="28"/>
          <w:szCs w:val="28"/>
          <w:rtl w:val="true"/>
          <w:lang w:bidi="fa-IR"/>
        </w:rPr>
        <w:t>.</w:t>
      </w:r>
      <w:bookmarkStart w:id="240" w:name="pg9247_108898"/>
    </w:p>
    <w:p>
      <w:pPr>
        <w:pStyle w:val="Heading2"/>
        <w:numPr>
          <w:ilvl w:val="1"/>
          <w:numId w:val="1"/>
        </w:numPr>
        <w:rPr/>
      </w:pPr>
      <w:bookmarkStart w:id="241" w:name="__RefHeading___Toc4338752_2870459653"/>
      <w:bookmarkStart w:id="242" w:name="_Toc88"/>
      <w:bookmarkEnd w:id="240"/>
      <w:bookmarkEnd w:id="241"/>
      <w:r>
        <w:rPr>
          <w:rtl w:val="true"/>
        </w:rPr>
        <w:t>بادهاى طوفان زا</w:t>
      </w:r>
      <w:bookmarkEnd w:id="24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4338754_2870459653"/>
      <w:bookmarkStart w:id="244" w:name="_Toc89"/>
      <w:bookmarkEnd w:id="243"/>
      <w:r>
        <w:rPr>
          <w:rtl w:val="true"/>
        </w:rPr>
        <w:t>اشاره</w:t>
      </w:r>
      <w:bookmarkStart w:id="245" w:name="pg9247_108900"/>
      <w:bookmarkEnd w:id="244"/>
    </w:p>
    <w:p>
      <w:pPr>
        <w:pStyle w:val="Heading3"/>
        <w:numPr>
          <w:ilvl w:val="2"/>
          <w:numId w:val="1"/>
        </w:numPr>
        <w:rPr/>
      </w:pPr>
      <w:bookmarkStart w:id="246" w:name="__RefHeading___Toc4338756_2870459653"/>
      <w:bookmarkStart w:id="247" w:name="_Toc90"/>
      <w:bookmarkEnd w:id="245"/>
      <w:bookmarkEnd w:id="246"/>
      <w:r>
        <w:rPr>
          <w:rtl w:val="true"/>
        </w:rPr>
        <w:t>بادهاى طوفان زا</w:t>
      </w:r>
      <w:bookmarkEnd w:id="247"/>
    </w:p>
    <w:p>
      <w:pPr>
        <w:pStyle w:val="BookText"/>
        <w:rPr/>
      </w:pPr>
      <w:r>
        <w:rPr>
          <w:rFonts w:ascii="IRNazanin" w:hAnsi="IRNazanin" w:eastAsia="IRNazanin"/>
          <w:color w:val="111111"/>
          <w:sz w:val="28"/>
          <w:sz w:val="28"/>
          <w:szCs w:val="28"/>
          <w:rtl w:val="true"/>
          <w:lang w:bidi="fa-IR"/>
        </w:rPr>
        <w:t>اين، همان على است كه با شمشيرش ظلمت ها را مى درد و بر سر دشمنانش صاعقه فرو مى ريزد و بادهاى طوفان زا، آنها را پراكنده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مى خروشد كه اشك چشمش به جرقۀ آتش تبديل مى شود و مهرش شعله اى فروزان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پناه گاه نيازمندان در برابر باد و سدّ ناتوانان در برابر سيل و پناه گاه ضعيفان در برابر طوفان ويرانگر است و اوست كه در نيم روز سوزان همچون شب، سايۀ آرام بخش گرمازدگان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على بن ابى طالب است، كسى كه روزگار دربارۀ او و شمشيرش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همچون ذوالفقار و جوانمردى همچون 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 زمانى نگذشت كه معاويه، با لشكرى متجاوز از صد و بيست هزار نفر از شام رهسپار عراق شد و در سرزمين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زيرا اين سرزمين، وسعت فراوانى داشت و براى جنگ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سرزمينى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كرانۀ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زمينى پر آب بوده و داراى درخت و چشمه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هم با سربازان خود از كوفه به طرف مدائن و رقّه حركت كرد و قصدش اين</w:t>
      </w:r>
    </w:p>
    <w:p>
      <w:pPr>
        <w:pStyle w:val="BookText"/>
        <w:rPr/>
      </w:pPr>
      <w:r>
        <w:rPr>
          <w:rFonts w:ascii="IRNazanin" w:hAnsi="IRNazanin" w:eastAsia="IRNazanin"/>
          <w:color w:val="111111"/>
          <w:sz w:val="28"/>
          <w:sz w:val="28"/>
          <w:szCs w:val="28"/>
          <w:rtl w:val="true"/>
          <w:lang w:bidi="fa-IR"/>
        </w:rPr>
        <w:t>بود كه اگر بتواند معاويه را به طور مسالمت آميز متنّبه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مسالمت به هدفش دست نيافت، آن گاه از شمشير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به صفين رسيد، عده اى از سربازان معاويه را ديد كه نهرهاى آب را تصرف كرده اند، تا مانع از دست يابى سربازان على به آب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كسى را نزد معاويه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آب به اين جا نيامده ايم و اگر ما قبل از شما به آب دست يافته بوديم، شما را از آن باز نمى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كوشيد تا معاويه را از بستن آب باز دارد، به اين دليل كه على نيرومند است و تا زمانى كه مهار اسبان جنگى در دستش باشد، تشنه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پيروزى نخست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از آب بهره ببرند، خدا از چشمۀ پيامبرش به من آب ندهد، مگر اين كه مبارزه كنند و بر من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سربازان معاويه به جايى رسيد كه اين مطلب را صراحتاً به على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ولاقطرة حتى تموت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يك قطره آب هم به تو نمى دهيم تا از زتشنگى بميرى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على در مكانى قرار گرفته بود كه از نظر جنگى مناسب نبود، امّا اشتر نخعى را براى نبرد و فتح آبراه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آنان را از مواضع شان بيرون كرد و فرات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معاويه را سرزنش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فكر مى كنى، اگر على نيز همچون تو، سربازانت را از آب بازداشت، آيا مى توانستى همچون آنها بجنگى؟ اما على شيوۀ تو را در پيش نگرفت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ياران على از او خواستند همچون معاويه آنان را از آب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بزرگ اين پيشنهاد را نپذيرفت و اجازه داد دشمن او از آب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همان طورى كه شما را از آب بازداشتند، شما هم آنها را از آب بازدار و قطره اى آب به آنها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شمشير عطش بكش و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p>
    <w:p>
      <w:pPr>
        <w:pStyle w:val="BookText"/>
        <w:rPr/>
      </w:pPr>
      <w:r>
        <w:rPr>
          <w:rFonts w:ascii="IRNazanin" w:hAnsi="IRNazanin" w:eastAsia="IRNazanin"/>
          <w:color w:val="111111"/>
          <w:sz w:val="28"/>
          <w:sz w:val="28"/>
          <w:szCs w:val="28"/>
          <w:rtl w:val="true"/>
          <w:lang w:bidi="fa-IR"/>
        </w:rPr>
        <w:t>ديگر احتياجى به جنگ نخواهى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مانند آنها عمل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نهر را براى آنها باز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سپاه معاويه، پرتوى از اخلاق شايسته وجود داشت، با اين پيشامد، حقيقت على و معاويه را دريافته و مى فهميدند كه هريك از اين دو مرد، به كدام دسته از انسان ها وابسته هستند و اطمينان مى يافتند با كمك به معاويه عليه على در حقيقت با پيامبر گرامى صلى الله عليه و آله نبرد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عاص از مدت ها پيش تمامى ارزش ها و نيكى ها را با حكومت مصر معامله كرده بود وگرنه ادامۀ همراهى او با معاويه را كه در چشم عمرو بن عاص نسبت به امام بزرگ، انسان پست و بى ارزشى بود، چگونه مى توانيم توجيه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به طور ناشايسته اى به على دشنام مى دادند و اين كار در حضور و با رضايت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بعدها خود معاويه به اين كار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حقيقت پست خود را بر ملا ساخت و ارزش انسانى خويش را پايين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دشنام و بدگويى شاميان را به على شنيدند و خواستند به آنان پاسخ داده و معاملۀ به مثل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گوش على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عيبى براى سربازان خود شمرد؛ كارى كه بزرگوارى ها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اين سخنرانى را ايراد كرد كه در آن به مردم دستور مى داد با مردم خوش رفتارى نمايند و در اين راه تفاوتى بين دوست و دشمن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نمى دارم كه دشنام دهنده باشيد، اما اگر رفتارشان را بيان كنيد و احوال شان را بازگوييد به راستى نزديك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جاى بدگويى و دشنام،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آنها را حفظ كن و اختلاف بين ما را بر 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گمراهى بيرون آر، تا آنان كه نادان اند حقّ را بشناسند و كسانى كه با حقّ ستيز و دشمنى مى كنند، دست از ستمگرى بردارند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براساس شيوۀ خود كوشيد ريشه هاى جنگ را از ميان بردارد و صلح برقرار</w:t>
      </w:r>
    </w:p>
    <w:p>
      <w:pPr>
        <w:pStyle w:val="BookText"/>
        <w:rPr/>
      </w:pPr>
      <w:r>
        <w:rPr>
          <w:rFonts w:ascii="IRNazanin" w:hAnsi="IRNazanin" w:eastAsia="IRNazanin"/>
          <w:color w:val="111111"/>
          <w:sz w:val="28"/>
          <w:sz w:val="28"/>
          <w:szCs w:val="28"/>
          <w:rtl w:val="true"/>
          <w:lang w:bidi="fa-IR"/>
        </w:rPr>
        <w:t>سازد، اما در كار خود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با مردم شام جوانمردى و مدارا كرد، اما خرد و وجدانى در آنها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حضرت كه اجازه جنگيدن نداشتند، خسته شده و به على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اين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مرگ فرمان جنگ نمى دهم، به خدا سوگند باكى ندارم كه به آغوش مرگ بروم و يا مرگ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وضع مردم شام شك دارم؟ به خدا سوگند، هيچ روزى جنگ را به تأخير نينداختم، جز به اميد اين كه گروهى به من بپيوندند و به وسيلۀ من هدايت و راهنمايى شوند و در روشنايى من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من بهتر از اين است كه آنان به خاطر گمراهى شان، هرچند غرق در گناه باشند، در جنگ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براى على مسلّم شد شاميان دست از گمراهى خود بر نداشته و از اعمال ناپسند خود پشيمان نيستند، بلكه در كارهاى ناشايسته و زشت خود فرو رفته اند و بدون شك جنگ برپا خواهد شد، به جايى كه صدايش به گوش سپاه خود و سپاه معاويه مى رسيد، رفت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اگر من مى دانستم رضايت و خرسندى تو در اين است كه نوك شمشير خود را بر شكم بگذارم و روى آن خم شوم تا شمشير از پشت من بيرون آيد، چنين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من آموخته اى، مى دانم كه امروز در نظر تو، چيزى بهتر از جنگ با اين فاسقان وجود ندارد و در صورتى كه مى دانستم بهتر از اين كارى هست، آن را انجام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زمين را براى آسايش مردم و زندگى حشرات و حيوانات آفريده اى و مالك زمين و موجودات بى شمار پنهان و 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كوه هاى بلندى كه آنها را ميخ هاى زمين قرار داده اى كه مايۀ اطمينان مردم است؛ اگر ما بر دشمن خود پيروز شديم ما را از ستمگرى بازدار و به وسيلۀ حقّ ما را حفظ نما و اگر</w:t>
      </w:r>
    </w:p>
    <w:p>
      <w:pPr>
        <w:pStyle w:val="BookText"/>
        <w:rPr/>
      </w:pPr>
      <w:r>
        <w:rPr>
          <w:rFonts w:ascii="IRNazanin" w:hAnsi="IRNazanin" w:eastAsia="IRNazanin"/>
          <w:color w:val="111111"/>
          <w:sz w:val="28"/>
          <w:sz w:val="28"/>
          <w:szCs w:val="28"/>
          <w:rtl w:val="true"/>
          <w:lang w:bidi="fa-IR"/>
        </w:rPr>
        <w:t>آنها را بر ما پيروز گرداندى، شهادت را نصيب ما كن و ما را از فتنه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قبل از شروع جنگ، عمرو بن عاص رجزى خواند كه در آن هوش خود را ستود و آن سروده را براى على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اين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ديگر ابوالحسن از ما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را چون تابيدن ريسمان مى پيچانيم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مردم عراق با شعر زير به عمرو بن عاص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زينهار كه على را با جنگ خود بترسانيد، زيرا او شير و پدر دو بچّه شير و زيرك و بيم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شما را همچون آسيا نرم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زيان فراوانى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ناراحتى، انگشت مى گزى و به دندان مى كوبى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قبايل ربيعه كه طرفدار على بودند فريادشان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شما، مگر مشتاق بهشت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حملۀ سختى به صفوف لشكر شام نموده و در آنها رخنه كردند و در ميان آنها ايجاد وحشت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محرز بن ثور يكى از افراد طايفۀ ربيعه اشعار زير را با رجز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لشكر شام مى جنگم، ولى معاويۀ پست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او را دربر گرفته و سگ هاى هار همنشين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رذلان گمراه تر، آن كسى است كه رهبرى او را هدايت نكند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معتقد بودند طرفدار حق اند و حق را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اين طايفه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طايفۀ ربيعه، در يارى خليفه در راه حق شتاب كرد، زيرا حقّ، مذهب طايفۀ ربيعه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بين دو لشكر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همچون صاعقه اى مرگبار، بر سر مردم شام مرگ مى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شمشيرى كه مى زد، مضروب خود را به جهنم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نيزه اى كه مى زد، سرنوشت افراد را تغيير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درّندگان آن صحنه، با آن حضرت روبه رو نمى شدند، مگر اين كه از ترس بگريزند و در حالى كه مرگ را بالاى سر خود مى ديدند، بدن هايشان سست مى گرديد و اندام شان به لرزه</w:t>
      </w:r>
    </w:p>
    <w:p>
      <w:pPr>
        <w:pStyle w:val="BookText"/>
        <w:rPr/>
      </w:pPr>
      <w:r>
        <w:rPr>
          <w:rFonts w:ascii="IRNazanin" w:hAnsi="IRNazanin" w:eastAsia="IRNazanin"/>
          <w:color w:val="111111"/>
          <w:sz w:val="28"/>
          <w:sz w:val="28"/>
          <w:szCs w:val="28"/>
          <w:rtl w:val="true"/>
          <w:lang w:bidi="fa-IR"/>
        </w:rPr>
        <w:t>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حق سوگند ياد كرده بود طرفداران شيطان را از دم شمشير و نيزه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چشمه شجاعت امام، در آن روز به تدريج مى شكافت و در يك زمان هم سپر بود و هم زره و هم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سينه اى گشاده، از شمشيرها و نيزه ها استقبال مى كرد و با نور پيشانى اش آن چنان صاعقه اى عليه ستمگران پديد آورد كه چشم ها را برمى گرداند و مهاجمين لشكر شام را مى ترساند و افكارشان را پريشان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 بينم كه سوار بر اسب خاكسترى رنگ شده و به هر جا كه گام مى گذارد، لشكر دشمن شكافته مى شود و هرجا كه مى ايستد، همچون ستونى از آتش در مقابل دشمن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 بينم كه دست هاى على، ذوالفقار را بالا مى برد و در هوا مى چرخاند، تا افق را بشكافد و با نور حق، نشانه ها و علامت هايى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 بينم كه فرزند جنگ و برادر امواج مرگ، شمشيرى نمى زند و نيزه اى پرتاب نمى كند و يا حمله اى نمى كند، جز اين كه از هر گوشه و كنارى، هزاران فرياد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صداها، از حنجره ها و دهن هايى بيرون مى آيد كه اين سخنان را تكرار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قهرمان نبرد اسلام و ميدان حق و مبارزۀ عدالت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او على بن ابى طالب است كه با شير هول انگيز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روزى كه بهشت زير سايۀ شمشيرها بود و او جز از جهت ايمان، كودكى بيش نبود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او على بن ابى طالب است كه با دو دستش دروازه هاى قلعه ها را از جاى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مى لرزيدند و با شتاب كمك مى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دروازه ها روى دست او، سبك تر از پرى در بال پرنده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 كه اگر تمام مردم روى زمين با او به جنگ برخيزند، باكى ندارد و نمى هراسد و روانش جز حديث شجاعت به او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هراسد خود به استقبال مرگ رود و يا مرگ به سراغ او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براى او آن چنان آسان شد كه هرگز براى ديگران نبود، زيرا زهد على، راه جهاد را به روى او گشود، در صورتى كه زهد براى ديگران فقط به معناى گوشه گيرى و شكست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مستضعفين، قلعه هاى بسته را به روى او گشود وانسان دوستى او، كاخ هاى ستمگران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مردم، او را واداشت تا به اين مبارزۀ خطرناك و عميق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 كه با شمشيرش ظلمت ها را دريد و بر فرق دشمنانش صاعقه ها فرود آورد و طوفان هاى وحشتناكى كه دشمنانش را ريشه كن ساخت،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كه آن چنان مى خروشد كه وحشت ها را از ياد مى برد، از چشم هايش شعله هاى آتش مى جهد و مهربانى قلبش شعله اى فروزان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 كه شمشيرش بر روى ستمگرى فرود نيامد، جز اين كه شمشير او، همچون مرد پاكدامنى كه به شخص لاابالى مى خندد، لبخند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 كه شمشير او در فضا بالا نمى رود و پايين نمى آيد، مگر اين كه شكنجه ديده و مظلومى در حجاز يا عراق و سرزمين 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شمشير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دادخواه ستمديدگان و محرومان، پدرم به فداى تو باد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او على بن ابى طالب است كه پناه گاه فقيران در مقابل طوفان هاى بلا و سدّ ضعيفان در مقابل سيل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پايگاه ناتوانان در طوفان ويرانگر و كشنده است و او سايبانى است در ميانۀ روز آتشين و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پا بگذارد زمين سرسبز مى شود و باران فرو مى بارد و به عشق روى او، آب ها مى جوشند و از محبّت او امواج دريا مى 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 كه بر تمامى دل ها، هم قلب هاى با صفا و خوب و هم قلب هاى بى صفا و گرفته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على بن ابى طالب است كه به زودى روزگار دربارۀ او و شمشيرش با گويندگان هم آواز شده،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لافتى الاّٰ على لاسيف الاّٰ ذوالفقار؛</w:t>
      </w:r>
    </w:p>
    <w:p>
      <w:pPr>
        <w:pStyle w:val="BookText"/>
        <w:rPr/>
      </w:pPr>
      <w:r>
        <w:rPr>
          <w:rFonts w:ascii="Amiri" w:hAnsi="Amiri" w:eastAsia="Amiri" w:cs="Amiri"/>
          <w:color w:val="111111"/>
          <w:sz w:val="28"/>
          <w:sz w:val="28"/>
          <w:szCs w:val="28"/>
          <w:rtl w:val="true"/>
          <w:lang w:bidi="ar-SA"/>
        </w:rPr>
        <w:t>جوانمردى جز على و شمشيرى جز ذوالفقار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و آگاه باشيد او على بن ابى طالب است، پس اى آشوب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بگريزيد و اگر بمانيد چيزى شما را حفظ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حتمى و روايات، اين گونه گزارش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شام از سربازان عراق ضربۀ سختى خورده و متزلزل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سربازان عراق روبه رو گرديد با نيزه از پا درآمد و هر كس كه روبه رو نشد، با شمشير بر زمين افتاد؛ صفوف سربازان شام پراكنده شده و چراغ هايشان خاموش گرديد، زيرا آنان متجاوز و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مى خواست مردم گرسنه بخوابند و تشنه را از نوشيدن آب باز مى داشت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توقف در صفين صد و 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نود بار بين دو لشكر جنگ درگرفت كه البته، شامل فاصلۀ طولانى نبرد در صفين است، اما نبرد اصلى دو هفته و بسيار سنگين بود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كشتگان طرفين در جنگ صفين صد و بيست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طرفين جنگ، برادران و پسر عموهايى بودند كه به نبرد يكديگر آمده و يكديگر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جنگ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جنگى بود كه ما با دست خود، دست هايمان را مى بريديم و با شمشيرهاى خود، بال و پر خويش را مى كنديم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على چهار بار در نبرد به جايگاه معاويه رسيدند و چيزى نمانده بود او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يقين يافت لشكر او حتماً شكست خواهد خورد، دست هايش سست شد و نتوانست خود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فكر كرد پوشش حيله گرانۀ ديگرى را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انديشيد بر اسب خود سوار شده و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هنگامى كه على بن ابى طالب مشغول نبرد بود و با هر جمعيتى كه روبه رو مى گرديد پايه هايشان را مى لرزاند و سست مى كرد و آنان را فرارى مى داد، در پى آن برآمد كه از ميان لشكر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ياران خود دستور داد به نبرد ادامه دهند، شايد شيطان به حيلۀ او و عمرو بن عاص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شدت بيشترى يافت و در سه روز آخر كشتار فراوانى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كشتارى بزرگ تر از بلا و كشتار اين سه روز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مى نويسد كه على در دل شب فرمان داد لشكر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صداى شترها به گوش معاويه رسيد، عمرو بن عاص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بينى؟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اين مرد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ناگهان على و ياران او را در كنار خود ديدند كه با لشكر معاويه درهم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كنى فرار مى كند؟ عمرو بن عاص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از كارهاى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معاويه يقين كرد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پيشنهاد كرد قرآن ها را بر سر نيزه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شام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ميان ما و شما داور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مردم شام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بر بالاى نيزه ها كردند و به سوى كوه بلندى پناه گرفتند و فرياد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قرآن را رد نكن، زيرا تو به قرآن از ما</w:t>
      </w:r>
    </w:p>
    <w:p>
      <w:pPr>
        <w:pStyle w:val="BookText"/>
        <w:rPr/>
      </w:pPr>
      <w:r>
        <w:rPr>
          <w:rFonts w:ascii="IRNazanin" w:hAnsi="IRNazanin" w:eastAsia="IRNazanin"/>
          <w:color w:val="111111"/>
          <w:sz w:val="28"/>
          <w:sz w:val="28"/>
          <w:szCs w:val="28"/>
          <w:rtl w:val="true"/>
          <w:lang w:bidi="fa-IR"/>
        </w:rPr>
        <w:t>اولى ترى و از كسى كه قرآن را برداشته، سزاوارتر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اين حيله عمرو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 به شدت از عمرو عاص متنفّر بودند و همان گونه كه يعقوبى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دين خود را در همراهى با على به دنياى خود در همراهى با معاويه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حكميت را نپذيرفت، زيرا از حيله گرى و نقشه هاى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ياران او به شدت با هم اختلاف كردند كه آيا حكميت را با توجه به اين كه براى ترويج قرآن مى جنگند و به آن دعوت شده اند، بپذيرند و يا اين كه آن را ردّ كنند، به اين دليل اكنون پيروزى آنان حتمى است و شاميان در انديشۀ نيرنگ افتاده اند؟</w:t>
      </w:r>
    </w:p>
    <w:p>
      <w:pPr>
        <w:pStyle w:val="BookText"/>
        <w:rPr/>
      </w:pPr>
      <w:r>
        <w:rPr>
          <w:rFonts w:ascii="IRNazanin" w:hAnsi="IRNazanin" w:eastAsia="IRNazanin"/>
          <w:color w:val="111111"/>
          <w:sz w:val="28"/>
          <w:sz w:val="28"/>
          <w:szCs w:val="28"/>
          <w:rtl w:val="true"/>
          <w:lang w:bidi="fa-IR"/>
        </w:rPr>
        <w:t>اين دو انديشه در ميان لشكريان على هواخواهانى داشت و هر دو گروه به نظر خود پافشارى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مصيبت و گرفتارى على از ناحيۀ يارانش بيش از دشمنانش بود، زيرا به گفته حبران خليل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چون پيامبرى بود براى مردمى ديگر و زمانى ديگر كه حتى نزديك ترين افرادش نيز او را درك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سربازان على هميشه كسانى بودند كه مخالف آن حضرت بودند، به او خيانت مى كردند و در كارهايش اخلالگرى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كه در دوستى خود زياده روى مى كردند و چه كسانى كه از همراهى با آن حضرت ناراضى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اينها، اشعث بن قيس بود كه طمع هاى بسيار داشت؛ در سرش انديشه هايى ناپاك موج مى زد و چندين بار به حضرت خيانت كرده بود، ولى خيانت او در صفين آشكارتر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قرآن ها بالا رفت، اشعث پيش على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 كنم مردم دعوت شاميان را پذيرفته اند و خرسندى آنها اين است كه دعوت مردم شام را به داورى قرآن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نزد معاويه مى روم تا ببينم نظر او چيست؟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لشكريان على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بازگشت و حكميت فرا مى خواند و على و يارانش نمى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به طرفداران پذيرش حكميت اضافه شد و برخى</w:t>
      </w:r>
    </w:p>
    <w:p>
      <w:pPr>
        <w:pStyle w:val="BookText"/>
        <w:rPr/>
      </w:pPr>
      <w:r>
        <w:rPr>
          <w:rFonts w:ascii="Amiri" w:hAnsi="Amiri" w:eastAsia="Amiri" w:cs="Amiri"/>
          <w:color w:val="111111"/>
          <w:sz w:val="28"/>
          <w:sz w:val="28"/>
          <w:szCs w:val="28"/>
          <w:rtl w:val="true"/>
          <w:lang w:bidi="ar-SA"/>
        </w:rPr>
        <w:t>از آنان نسبت به على جسارت يافتند و او را با اين سخنان تهديد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تو را به قضاوت قرآن فرا خوانده اند، دعوت آنان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قرآن را نپذيرى، ما تو را دست بسته به دشمن تحويل مى دهيم و يا همان كارى را كه با عثمان كرديم، با تو هم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پيشنهاد شده است كه به قرآن عمل كنيم، ما هم پذيرفته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يا بايد حكميت را بپذيرى و يا اين كه ما به وظيفۀ خود دربارۀ تو عمل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على به نقطۀ بسيار حساسى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شورش در سپاهش راضى شود و يا تسليم نظر چنين كسانى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على وقتى حساس تر شد كه مخالفين به رهبرى اشعث بن قيس به او فشار آوردند كه فرمانده لشكرش، اشتر نخعى را از جبهۀ جنگ احضار كند و او را تهديد كردند كه اگر نپذيرفت، دست از او برمى دارند و يا اين كه به آن حضرت پشت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ناگزير، فرمانده لشكر خود را احضار كرد و نيز ناچار حكميت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 شاميان، عمرو بن عاص را به نمايندگى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هم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ابوموسى اشعرى را براى نمايندگى تو انتخاب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چون هر دو نفر را مى شناخت، مى دانست كه عمرو بن عاص، حيله گر و سياست باز است و ابوموسى اشعرى ساده و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ابوموسى اعتماد ندارم، او با من مخالفت كرد و مردم را از دور و برم پراكنده نمود و گريخت، تا اين كه پس از يك ماه به او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عباس را براى اين كار برمى 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ماشخص بى طرفى را مى خواهيم كه نظرش نسبت به تو و معاويه يك سان باشد، و به يكى از شما نزديكتر از ديگرى نباشد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گفته دليلى وجود دارد بر اين كه آنان در انديشۀ خيانت به على بوده اند و</w:t>
      </w:r>
    </w:p>
    <w:p>
      <w:pPr>
        <w:pStyle w:val="BookText"/>
        <w:rPr/>
      </w:pPr>
      <w:r>
        <w:rPr>
          <w:rFonts w:ascii="IRNazanin" w:hAnsi="IRNazanin" w:eastAsia="IRNazanin"/>
          <w:color w:val="111111"/>
          <w:sz w:val="28"/>
          <w:sz w:val="28"/>
          <w:szCs w:val="28"/>
          <w:rtl w:val="true"/>
          <w:lang w:bidi="fa-IR"/>
        </w:rPr>
        <w:t>گويا گويندگان اين مطلب در انديشۀ يارى معاويه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 عدم پذيرش ابوموسى براى نمايندگى پافشارى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نخعى را به جاى او انتخاب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اشتر مورد حسادت اشعث بود، زيرا وفادارى، كاردانى، حسن رأى و استقامت و پايدارى اشتر را در جنگ، ديگران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قلب على براى خود مقام و جايگاهى داشت كه اشعث و ديگر ياران او به آن مقام و جايگاه نرسيده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نظر على را نيز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اكنون نيز گرفتار كارهاى اشتر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على، او را ناراحت كردند و مخالفينش بيشتر شدند و شايد هم طولانى شدن جنگ، آنها را به توقف آن علاقه مند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به كمك اشعث شتافتند و به مخالفت با على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بن ابى طالب ديد آنها اصرار مى ورزند و ياران وفادارش اندك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طرفدار ابوموسى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مى خواهيد انجام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از سپاه على هم كه حكميت را قبول نداشتند و مى گفتند بايد جنگ ادامه يابد، مخالفت خودشان را به اين كه كسى در كتاب خدا قضاوت كند،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مطلب آشكار است، مسئلۀ حكميت اشتباه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شكى نداشتند كه على بر حق است و معاويه و ياران او در گمراهى و باطل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جنگيده و كشتۀ بسيارى داده اند و همه به اين كه در يارى على بر حق بوده اند ايمان دارند، پس چرا على در حقّ بودن خود شك مى كند و تن به حكميت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مخالفين حكميت، شعارى انتخاب كرد كه به طور خلاصه، افكار مختلف آنان را در بر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شعار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لاحكم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قضاوت در انحصار خداست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شعار به سرعت برق ميان سربازان على پخش شد، و هركه مخالف حكميت بود،</w:t>
      </w:r>
    </w:p>
    <w:p>
      <w:pPr>
        <w:pStyle w:val="BookText"/>
        <w:rPr/>
      </w:pPr>
      <w:r>
        <w:rPr>
          <w:rFonts w:ascii="Amiri" w:hAnsi="Amiri" w:eastAsia="Amiri" w:cs="Amiri"/>
          <w:color w:val="111111"/>
          <w:sz w:val="28"/>
          <w:sz w:val="28"/>
          <w:szCs w:val="28"/>
          <w:rtl w:val="true"/>
          <w:lang w:bidi="ar-SA"/>
        </w:rPr>
        <w:t>اين شعار را تكرار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نه تنها دشمنى خود با على را آشكار كردند، بلكه از آن حضرت خواستند به اشتباه خود اعتراف كند و حتى از او خواستند چون حكميت را پذيرفته و درنتيجه كافر شده است، بايد به آن اعتراف كند و از معاهده اى كه با معاويه منعقد كرده، صرف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شرايطى حاضرند با او همراه شده و بجنگند و در صورتى كه على اين شرايط را نپذيرد عليه وى خروج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حاضر نشد با عقيدۀ آنان همراه شود، زيرا چگونه ممكن است مردى كه هميشه به پيمان خود وفادار بوده، پيمانش را بشكند؟ و چگونه ممكن است مردى كه تاكنون لحظه اى كفر نورزيده و كار خلافى انجام نداده و به هيچ انسانى بدى نكرده است، اقرار كند كه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همچون معاويه و عمرو بن عاص پيمان شكن بود، به پيشنهادهاى مخالفين جديد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شده و دل آنها را به دست مى آورد، و به كمك آنان به نبرد ادامه مى داد و پيروز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بود كه على دربارۀ كار خود و مردم مى انديشيد و در حالى كه قلبش از آتش حسرت مى سوخت، با بيانى موجز، چنين گفت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مردمى كه به شما نيرنگ زدند و نيرنگ را پذيرفتيد و حيله گرى حيله كاران را شناختيد و باز در پيروى از هواى نفس پافشارى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آشوب و اشتباه كارى آن قدم برداشتيد و از حقّ آشكار روى برگردانده و از طريق مستقيم منحرف شديد سوگند به آن خدايى كه دانه را مى شكافد و بشر را مى آفريند سوگند ياد مى كنم كه اگر دانش را ازمعدن آن آموخته بوديد و نيكى را از موضعش اندوخته بوديد و راه روشن را انتخاب كرده بوديد و حق را از راه آن رفته بوديد، راه ها براى شما روشن مى شد، نشانه ها برايتان آشكار مى گرديد و هيچ يك نيازمند نمى شديد و به هيچ يك از شما مسلمانان و يا هم پيمانانتان ظلمى روا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حكميت معلوم بود و پس از آن، خوارج عليه على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حاضر نشد با آنها بجنگد و مطابق مشى هميشگى خود از در صلح با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جمع شده و هم پيمان گشتند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عاص و ابوموسى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دستور خدا حكم نكردند</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حاضر به پشتيبانى از آنها و نبرد بوديم، به قضاوت آن دو نفر تسليم گرديدند و انسان ها را در دين خود داور قرار داده و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در ميان اين مردم ما برحق هستيم</w:t>
      </w:r>
      <w:r>
        <w:rPr>
          <w:rFonts w:eastAsia="IRNazanin" w:cs="IRNazanin"/>
          <w:color w:val="111111"/>
          <w:sz w:val="28"/>
          <w:szCs w:val="28"/>
          <w:rtl w:val="true"/>
          <w:lang w:bidi="fa-IR"/>
        </w:rPr>
        <w:t>.</w:t>
      </w:r>
      <w:bookmarkStart w:id="248" w:name="pg9247_108914"/>
    </w:p>
    <w:p>
      <w:pPr>
        <w:pStyle w:val="Heading2"/>
        <w:numPr>
          <w:ilvl w:val="1"/>
          <w:numId w:val="1"/>
        </w:numPr>
        <w:rPr/>
      </w:pPr>
      <w:bookmarkStart w:id="249" w:name="__RefHeading___Toc4338758_2870459653"/>
      <w:bookmarkStart w:id="250" w:name="_Toc91"/>
      <w:bookmarkEnd w:id="248"/>
      <w:bookmarkEnd w:id="249"/>
      <w:r>
        <w:rPr>
          <w:rtl w:val="true"/>
        </w:rPr>
        <w:t>ميان درست و نادرست</w:t>
      </w:r>
      <w:bookmarkEnd w:id="25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4338760_2870459653"/>
      <w:bookmarkStart w:id="252" w:name="_Toc92"/>
      <w:bookmarkEnd w:id="251"/>
      <w:r>
        <w:rPr>
          <w:rtl w:val="true"/>
        </w:rPr>
        <w:t>اشاره</w:t>
      </w:r>
      <w:bookmarkStart w:id="253" w:name="pg9247_108916"/>
      <w:bookmarkEnd w:id="252"/>
    </w:p>
    <w:p>
      <w:pPr>
        <w:pStyle w:val="Heading3"/>
        <w:numPr>
          <w:ilvl w:val="2"/>
          <w:numId w:val="1"/>
        </w:numPr>
        <w:rPr/>
      </w:pPr>
      <w:bookmarkStart w:id="254" w:name="__RefHeading___Toc4338762_2870459653"/>
      <w:bookmarkStart w:id="255" w:name="_Toc93"/>
      <w:bookmarkEnd w:id="253"/>
      <w:bookmarkEnd w:id="254"/>
      <w:r>
        <w:rPr>
          <w:rtl w:val="true"/>
        </w:rPr>
        <w:t>ميان درست و نادرست</w:t>
      </w:r>
      <w:bookmarkEnd w:id="255"/>
    </w:p>
    <w:p>
      <w:pPr>
        <w:pStyle w:val="BookText"/>
        <w:rPr/>
      </w:pPr>
      <w:r>
        <w:rPr>
          <w:rFonts w:ascii="IRNazanin" w:hAnsi="IRNazanin" w:eastAsia="IRNazanin"/>
          <w:color w:val="111111"/>
          <w:sz w:val="28"/>
          <w:sz w:val="28"/>
          <w:szCs w:val="28"/>
          <w:rtl w:val="true"/>
          <w:lang w:bidi="fa-IR"/>
        </w:rPr>
        <w:t>كسانى كه اين اعتراضات را به على مى كردند، كارهاى او را با معيارهايى مى سنجيدند كه در حساب سياست و اصول آنها، امانت، راست گويى و كارهايى كه با وجدان سازش داشته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كه داستان خوارج و امام را بيان كنيم، ضرورى است به دو حادثه اى كه در جنگ صفين به وقوع پيوست و به گمان ما بهترين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نشانه هاى آن را به همراه دارد،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دوستداران امام و ارزيابان اعمال آن حضرت نمى گفتند كه امام در اين دو قضيه به مصلحت خود رفتار نكرده و مى توانست بدون جنگ به نتيجه برسد و يا با جنگى جزئى كار را پايان بخشد و راه ديگرى را در پيش گيرد، من اين موضوع را عنوان نمى كردم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حادثه، همان ماجراى قطع آب است كه على پس از اين كه شاميان آن حضرت را از آب منع كرده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اى هم نمى دهيم تا از تشنگى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كه معاويه در هنگام اشغال نهر فرات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نخستين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شديدى ياد كرد كه نگذارد دست عراقيان به آب برسد و هنگامى كه على آنها را از آبراه بيرون راند و اجازه داد دشمنانش همچون سربازان خودش از آب</w:t>
      </w:r>
    </w:p>
    <w:p>
      <w:pPr>
        <w:pStyle w:val="BookText"/>
        <w:rPr/>
      </w:pPr>
      <w:r>
        <w:rPr>
          <w:rFonts w:ascii="Amiri" w:hAnsi="Amiri" w:eastAsia="Amiri" w:cs="Amiri"/>
          <w:color w:val="111111"/>
          <w:sz w:val="28"/>
          <w:sz w:val="28"/>
          <w:szCs w:val="28"/>
          <w:rtl w:val="true"/>
          <w:lang w:bidi="ar-SA"/>
        </w:rPr>
        <w:t>استفاده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حادثۀ دوم، چشم پوشى و گذشت او از قتل عمرو بن عاص به هنگام جنگ، پس از دست يابى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ديد تلفات از هر دو طرف سنگين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بلندى رفت و با فرياد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پاسخ امام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كشته شوند؟ به جنگ من بيا و مردم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پيروز شد زمام امور در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روى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حكومت طمع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معاويه اين بود كه اگر به نبرد على برود حتماً كشته مى شود و عمرو بن عاص به آرزوى خلافت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فكر نمى كنم على دست از تو بردارد، مگر اين كه مهيّاى نبرد با او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مزاح است، همگى به جنگ او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معاويه اين بود كه افراد حاضر نيستند كه تك تك به نبرد او بروند، بلكه بايد به صورت دسته جمعى به جنگ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على مى ترسى و مرا در نصيحت به خودت متهم مى كنى؟ به خدا سوگند، به جنگ او مى روم، گر چه هزار بار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جنگ على رفت و لحظه اى نگذشت كه نيزه بر بدن عمرو بن عاص فرود آمد و او را به زمين افكند و شمشير على همچون شعله آتش، بالاى سرش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بن عاص پيراهن عربى را بالا زد و عورت خود را بر ملا ساخت و بدين گونه خود را نجات داد، زيرا على چهرۀ خود را از او برگرداند و از وى دست برداشت تا براساس حيا و جوانمردى خود به عورت عمرو بن عاص چشم نيفكند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علاقه مندان على و عاشقان پيروزى او مى گويند على در اين دو قضيه به مصلحت خود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حضرت به مخالفين خود اجازۀ آب بردن نمى داد، دو دليل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اين كه، قانون نظامى به او اجازه مى داد و چنين اقتضا مى كرد دشمن را از آب باز دارد، تا اين كه يا تسليم شود و يا از جنگ دست بردارد و يا كارى انجام دهد كه او را به پيروزى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مطلب را مى دانست، از اين جهت، وقتى بر آب مسلط گرديد،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نخستين پيروى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قانونى نظامى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چون على آب را با قوّۀ نظامى از دست شاميان گرفت، و آنان هم قبلاً آب را از آن حضرت منع كرده بودند، حق داشت با شاميان براساس آيين نظامى شان رفتار كند و به آنها اجازه ندهد به آب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آن گاه كه از عمرو بن عاص، فرمانده نيرومند و سياست مدار مكّار و محرّك گروه خصم صرف نظر كرد و او را نكشت، به مصلحت خود عمل ننمود، زيرا على ذوالفقار را بر مغز عمرو بن عاص گذاشته و با نيزه شكمش را دريده بود و اگر او را به قتل مى رسانيد، سه دليل موجه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نظامى خالص است و آن اين كه كشته شدن عمرو بن عاص يعنى به لرزه افكندن اركان لشكر معاويه و گشودن راهى گسترده براى نابودى دست راست معاويه و كشته شدن سر دستۀ حيله گران او و نابودى سخنور متنفّذى در ميان انبوه سپاهيان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فرمانده لشكر طغيانگرانى بود كه سرپيچى كرده اند و ريختن خون على و يارانش را در نبردى طولانى و خطرناك آرزو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همۀ اينها عمرو بن عاص، على را به مبارزه دعوت كرده بود كه به ميدان جنگ بيايد يا عمرو را بكشد و يا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هم رزم على بود و قدرت مى يافت كه شمشيرى بر فرق على فرود آورد، آيا على را رها مى كرد؟ بنابراين اگر على اين دشمن خطرناك را مى كشت، سرزنشى نداشت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على در اين دو حادثۀ جنگى به پيروزى خود لطمه وارد كرد يا نه؟ گفتۀ خبرگان جنگ است و شايد قضاوت شان از جهتى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آن على به عنوان يك فرمانده كل، همان على در تمامى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ايم على داراى شخصيتى دوگانه باشد؟ آيا هنگامى كه او از ديدگاه انسانى به همۀ جهان و موجودات و ارزش هاى آن مى نگرد، باز نظرش محدود مى شود و نتيجۀ نزديك را مى بيند و علاقه به پيروزى، او را وادار مى كند دست از تمامى مسائل جهان شسته و به تمام ارزش ها پشت پا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هر حال، صفات كامل و پايه هاى شخصيّت و اصول اخلاقى خود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نبرد صفين، همان على در جنگ جمل است و آن على كه به دشمنان خود اجازه مى داد آب بنوشند، دشمنانى كه خون او را مباح مى دانستند و او را از نوشيدن آب منع مى كردند تا از تشنگى بميرد، همان على بود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با احسانت سرزنش كن و با نيكى ات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خوبى ها به بدى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 خود، بزرگوارى را برگزين، زيرا انتخاب اين راه، شيرين ترين نوع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على كه عمرو بن عاص را رها كرد و او را نكشت، همان على است كه قبلاً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مجاهدى كه در راه خدا شهيد شود، پاداشش بيشتر از آن كسى نيست كه با وجود قدرت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عفيف و با گذشت، گويا فرشته اى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مردم به عفو و گذشت كسانى هستند كه قدرت كيفر دادن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على است كه بعدها به مردم دربارۀ قاتل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تعفوا اقرب الى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عفو كنيد به تقوا نزديك تر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قهرمان اين دو حادثه، همان مرد بزرگى است كه براى كشتگان دشمن خود در جنگ جمل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مرز شخصيت بزرگ على در آن حدودى نيست كه برخى از دوستانش انديشيده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على در حدود فرماندهى كه تمام وجودش را پيروزى بر دشمن احاطه كرده و حسابى براى ارزش هاى انسانى مهم تر از پيروزى نگشوده،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ين رو، قوانين جنگى و اجتماعى نمى تواند آن را دريابد، بلكه تنها وجدان هاى پاك و اخلاق بزرگ مى تواند آن را هضم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حدود شخصيت على برتر از آن است كه او را وادارد انسان ها را گرچه دشمنش باشد، از آب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منع آب باعث پيروزى على و شكست دشمنش باشد و هرچند كه قوانين صلح و جنگ بشر چنين تدبيرى را مجاز بشمارد، على اين كار را نمى پذيرد، چون او براى زندگى و زندگان احترامى بالاتر از قوانين وضعى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شخصيت على والاتر از آن است كه با معيارهاى خشك حساب گرانه ارزيابى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على آسان بود كه به نالۀ عمرو بن عاص در زير شمشير اعتنا نكرده و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شرم و بزرگوارى على بيش از آن است كه چنين كند؛ كارى كه افراد عفيف و بزرگوار زير بار آن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در اين دو حادثۀ تاريخى، صفحاتى از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مى زند كه تمامى آن، زيبايى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شمول جوان مردى بيش از شجاعت است، زيرا اين كلمه، تمام امتيازهاى شجاعت به اضافۀ شرافت نفس و اخلاق شايسته و نيكى به زندگان را دربر دارد و همين ويژگى هاست كه افراد را در رديف سروران انسانيت كه در هر مقياسى داراى ارزش و اعتبار هستند، قرار مى دهد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فردشجاع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 كند، جوانمرد به اين دو اكتفا نمى كند، بلكه اين دو عمل را در شرايطى از عفت، حلم، مهربانى و از خودگذشتگى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شجاعت، ارزش ها را در چگونگى چيرگى و پيروزى ناديده مى گيرد، جوانمردى اين ارزش ها را اساس هر پيروزى و چيرگى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جوانمرد آسان تر از آن است كه پيروزى اى به دست آورد</w:t>
      </w:r>
    </w:p>
    <w:p>
      <w:pPr>
        <w:pStyle w:val="BookText"/>
        <w:rPr/>
      </w:pPr>
      <w:r>
        <w:rPr>
          <w:rFonts w:ascii="IRNazanin" w:hAnsi="IRNazanin" w:eastAsia="IRNazanin"/>
          <w:color w:val="111111"/>
          <w:sz w:val="28"/>
          <w:sz w:val="28"/>
          <w:szCs w:val="28"/>
          <w:rtl w:val="true"/>
          <w:lang w:bidi="fa-IR"/>
        </w:rPr>
        <w:t>كه اخلاق شايسته و صفاى وجدان در آن نقشى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ويژگى ها و برترى هاى جوانمردى در كسى جمع شده باشد، اين شخص تنها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بن ابى طالب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آبى كه پرندگان، گياهان و حيوانات زمين استفاده مى كنند، محروم مى سازد؟ آيا على مردى را كه تنها اميدش اين است كه زنده بماند و به خورشيد و ماه نظر افكند، نان بخورد و آب بياشامد،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حادثۀ جنگ صفين را، دوستان على، با ديگر اعتراضاتى كه متنفذين بر او داشتند در ارتباط مى بينند، زيرا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سياست خود اشتباه كرد؛ يكى در عزل معاويه و ديگر رفتارى كه با طلحه و زبير كرد، و ديگر آن كه نسبت به فرمانداران و كارگزارانش سخت گيرى نمود و دست شان را در حكومت بازنگذاشت تا در اموال مردم تصرّف كرده و در مقابل به او وفادار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من، آنچه آنان ضعف على در سياست مى دانند، ارزش هايى است كه از احساس لطيف و سرشت پاك وى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على اعتراض مى كنند، اعمال على را با معيارهاى زمان هاى بعد كه امانت و راستى و آسايش وجدان در اصول و مبانى سياست راهى ندارد، مى سنجند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در مهارت و قدرت سياسى هوشيارانه به حدّى رسيده بود كه هرگز هوشياران عرب و سياست بازان شان به آن حد نرسيده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انديشۀ عميق و پيش بينى دقيق سياسى و جنگ، و در آزمودن مردم و شناسايى افراد ناپاك و در به دست آوردن نتايج، قبل از رسيدن به آن و در آگاهى از اميال و طمع هاى مردم و روش هاى حيله گرانه، آن قدر توانا بود كه نه معاوية بن ابوسفيان و نه عمرو بن عاص و نه هوشياران و سياست مداران ديگر عرب، چنان توانايى نداشتند، ولى على از حيله گرى دورى مى كرد و از آنچه مردم آن را فرصت طلبى مى نامند و آن باعث</w:t>
      </w:r>
    </w:p>
    <w:p>
      <w:pPr>
        <w:pStyle w:val="BookText"/>
        <w:rPr/>
      </w:pPr>
      <w:r>
        <w:rPr>
          <w:rFonts w:ascii="IRNazanin" w:hAnsi="IRNazanin" w:eastAsia="IRNazanin"/>
          <w:color w:val="111111"/>
          <w:sz w:val="28"/>
          <w:sz w:val="28"/>
          <w:szCs w:val="28"/>
          <w:rtl w:val="true"/>
          <w:lang w:bidi="fa-IR"/>
        </w:rPr>
        <w:t>شرمندگى مردم مى شود، خشمگين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حاضر نبود حيله و نيرنگى به كار برد، گرچه براى او پيروزى مى آورد و پيوسته مى كوشيد صراحت و راست گويى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على دربارۀ آنچه در زمانش دربارۀ زيركى و هوش معاويه شايع شده بود و اين كه على در سياست مدارى از معاويه عقب تر است،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معاويه زيرك تر و سياست مدارتر از من نيست، بلكه او خيانت مى كند و گناه كار است و اگر كراهت از خيانت نبود، من سياست مدارترين افراد عرب بودم؟</w:t>
      </w:r>
    </w:p>
    <w:p>
      <w:pPr>
        <w:pStyle w:val="BookText"/>
        <w:rPr/>
      </w:pPr>
      <w:r>
        <w:rPr>
          <w:rFonts w:ascii="IRNazanin" w:hAnsi="IRNazanin" w:eastAsia="IRNazanin"/>
          <w:color w:val="111111"/>
          <w:sz w:val="28"/>
          <w:sz w:val="28"/>
          <w:szCs w:val="28"/>
          <w:rtl w:val="true"/>
          <w:lang w:bidi="fa-IR"/>
        </w:rPr>
        <w:t>به اين بخش، هم به طور مستقيم و هم غيرمستقيم كاملاً پرداخته ايم و ديگر نيازى به تكرار آن نيست، ولى در اين جا به خاطر دو حادثۀ جنگ صفين به آن مى پردازيم تا ببينيم كه چگونه بعضى از دشمنان و يا دوستان على، در شناخت درست و فراگير شخصيت برگزيدۀ او ناتوان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على را متهم مى كنند كه در زمينه هاى سياسى مقصر است و براى از دست رفتن اين دو فرصت نظامى تأسف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در شناخت شخصيت علوى اشتباه مى كنند، زيرا مفاهيم سياسى و قوانين نظامى در نظر امام فقط از يك منشأ سرچشمه مى گيرد و آن شخصيّت علوى و يا روح علوى است كه همه تصميم گيرى هاى وى بايد با آن روح تطبيق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معيارى بالاتر و بزرگ تر از وجدان سالم و اخلاق شايسته نيست كه هر قانون و قاعده اى در سايۀ آن كمرنگ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لازم ديگرى را هم در اين مورد يادآور مى شويم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دوستى از دوستان اديب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مسائل اسلامى علاقه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زبان ديگران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گويى على در امور سياسى و مردم دارى خبره بوده و هوش سياسى داشته است، مرا قانع نمى كند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عبدالرحمن بن ملجم نتوانسته بود على را به شهادت</w:t>
      </w:r>
    </w:p>
    <w:p>
      <w:pPr>
        <w:pStyle w:val="BookText"/>
        <w:rPr/>
      </w:pPr>
      <w:r>
        <w:rPr>
          <w:rFonts w:ascii="IRNazanin" w:hAnsi="IRNazanin" w:eastAsia="IRNazanin"/>
          <w:color w:val="111111"/>
          <w:sz w:val="28"/>
          <w:sz w:val="28"/>
          <w:szCs w:val="28"/>
          <w:rtl w:val="true"/>
          <w:lang w:bidi="fa-IR"/>
        </w:rPr>
        <w:t>برساند و يا اين كه فرض مى كنيم كه اوضاع در همان صبحى كه على به قتل رسيد، به طور ناگهانى تغيير كرده بود و عده اى از يارانش از آن ضربت دردناك جلوگيرى كرده بودند و از اين توطئه جان سالم به در برده بود و سپس آن حضرت تصميم خود را دربارۀ تأديب معاويه عملى كرده بود و در مبارزۀ نظامى بر سپاه شام پيروز شده بود و يا اين كه فرض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عده اى از ياران على را از جنگ باز نداشته بود و آنها به نبرد ادامه داده و بر معاويه و عمرو بن عاص پيروز شده بودند و جنگ صفين هم مانند جنگ جمل پايان يافته بود و با تمام اين فرضيات، على همان گونه كه بر طلحه و زبير غلبه يافته بود بر معاويه هم غلبه مى يافت، در اين صورت دربارۀ سياست على چه مى گفتى؟ و چه عيبى در شايستگى او مى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همچون ديگران نمى گفتى كه على علاوه بر بلاغت، حكمت، شرف، و صفاى وجدان، سياستى برتر از سياست معاويه داشت و داراى نيرويى برتر از عمروعاص در رويارويى با حوادث و رفع مشكلات بود؟</w:t>
      </w:r>
    </w:p>
    <w:p>
      <w:pPr>
        <w:pStyle w:val="BookText"/>
        <w:rPr/>
      </w:pPr>
      <w:r>
        <w:rPr>
          <w:rFonts w:ascii="IRNazanin" w:hAnsi="IRNazanin" w:eastAsia="IRNazanin"/>
          <w:color w:val="111111"/>
          <w:sz w:val="28"/>
          <w:sz w:val="28"/>
          <w:szCs w:val="28"/>
          <w:rtl w:val="true"/>
          <w:lang w:bidi="fa-IR"/>
        </w:rPr>
        <w:t>معترضين دربارۀ على در اين مورد كه معاويه و ديگر كارگزاران عثمان را عزل كرد، چه مى گويند؟ اوضاع زمان و سياست عثمان با او سازگارى نداشت و با اخلاق سالم و درك عظيم و شايستگى خالص على هماهنگى نداشت كه اجازه بدهد آنها با مال و ثروت ملت و مفاهيم انسانى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مورخان و محققان عادت كرده اند اوضاع زمان على را با اوضاع زمان خود مقايسه كرده و بر اساس آن داورى نمايند و پيشاپيش همۀ اينها، ارزش مبارزات افراد را با مقياس پيروزى و شكست 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به روشى كه در راه به دست آوردن پيروزى وجود دارد و به احتمالات زيادى كه وجود دارد، توجه داشته باشند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اين احتمالات مربوط به اخلاق است كه نشيب و فرازهايى دارد و زمانى هم مربوط به تصادفات و مقدرات است كه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سياست مدار و چه 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آن را تعويض كرده و يا آن شرايط را به وجود آورده و به عنوان سلاح</w:t>
      </w:r>
    </w:p>
    <w:p>
      <w:pPr>
        <w:pStyle w:val="BookText"/>
        <w:rPr/>
      </w:pPr>
      <w:r>
        <w:rPr>
          <w:rFonts w:ascii="IRNazanin" w:hAnsi="IRNazanin" w:eastAsia="IRNazanin"/>
          <w:color w:val="111111"/>
          <w:sz w:val="28"/>
          <w:sz w:val="28"/>
          <w:szCs w:val="28"/>
          <w:rtl w:val="true"/>
          <w:lang w:bidi="fa-IR"/>
        </w:rPr>
        <w:t>كارساز از آن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معترضين از على مى خواهند در سياست خود خيانت نمايد و از وسايل مختلفى در جنگ و به نفع خود استفاده كند، ولى روح بلند على، هرگز چنين اعمالى را نمى پسندد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مى خواهند على بن ابى طالب معاوية بن ابوسفيان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او على بن ابى طالب است</w:t>
      </w:r>
      <w:r>
        <w:rPr>
          <w:rFonts w:eastAsia="Amiri" w:cs="Amiri" w:ascii="Amiri" w:hAnsi="Amiri"/>
          <w:color w:val="111111"/>
          <w:sz w:val="28"/>
          <w:szCs w:val="28"/>
          <w:rtl w:val="true"/>
          <w:lang w:bidi="ar-SA"/>
        </w:rPr>
        <w:t>.</w:t>
      </w:r>
      <w:bookmarkStart w:id="256" w:name="pg9247_108926"/>
    </w:p>
    <w:p>
      <w:pPr>
        <w:pStyle w:val="Heading2"/>
        <w:numPr>
          <w:ilvl w:val="1"/>
          <w:numId w:val="1"/>
        </w:numPr>
        <w:rPr/>
      </w:pPr>
      <w:bookmarkStart w:id="257" w:name="__RefHeading___Toc4338764_2870459653"/>
      <w:bookmarkStart w:id="258" w:name="_Toc94"/>
      <w:bookmarkEnd w:id="256"/>
      <w:bookmarkEnd w:id="257"/>
      <w:r>
        <w:rPr>
          <w:rtl w:val="true"/>
        </w:rPr>
        <w:t>تقدير چنين بود</w:t>
      </w:r>
      <w:bookmarkEnd w:id="25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4338766_2870459653"/>
      <w:bookmarkStart w:id="260" w:name="_Toc95"/>
      <w:bookmarkEnd w:id="259"/>
      <w:r>
        <w:rPr>
          <w:rtl w:val="true"/>
        </w:rPr>
        <w:t>اشاره</w:t>
      </w:r>
      <w:bookmarkStart w:id="261" w:name="pg9247_108928"/>
      <w:bookmarkEnd w:id="260"/>
    </w:p>
    <w:p>
      <w:pPr>
        <w:pStyle w:val="Heading3"/>
        <w:numPr>
          <w:ilvl w:val="2"/>
          <w:numId w:val="1"/>
        </w:numPr>
        <w:rPr/>
      </w:pPr>
      <w:bookmarkStart w:id="262" w:name="__RefHeading___Toc4338768_2870459653"/>
      <w:bookmarkStart w:id="263" w:name="_Toc96"/>
      <w:bookmarkEnd w:id="261"/>
      <w:bookmarkEnd w:id="262"/>
      <w:r>
        <w:rPr>
          <w:rtl w:val="true"/>
        </w:rPr>
        <w:t>تقدير چنين بود</w:t>
      </w:r>
      <w:r>
        <w:rPr>
          <w:rtl w:val="true"/>
        </w:rPr>
        <w:t>!</w:t>
      </w:r>
      <w:bookmarkEnd w:id="263"/>
    </w:p>
    <w:p>
      <w:pPr>
        <w:pStyle w:val="BookText"/>
        <w:rPr/>
      </w:pPr>
      <w:r>
        <w:rPr>
          <w:rFonts w:ascii="IRNazanin" w:hAnsi="IRNazanin" w:eastAsia="IRNazanin"/>
          <w:color w:val="111111"/>
          <w:sz w:val="28"/>
          <w:sz w:val="28"/>
          <w:szCs w:val="28"/>
          <w:rtl w:val="true"/>
          <w:lang w:bidi="fa-IR"/>
        </w:rPr>
        <w:t xml:space="preserve">تقدير چنين خواست كه تيرتازه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بيرون آورد و به سوى على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 پايان جنگ صفين عليه على قيام كردند، به طرفِ روستايى در نزديكى كوفه،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به همين جهت، نسبت اين ياغيان از اين قريه گرفته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گفته شد، زيرا اين عدّه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لشكريانش با آنها روبه رو گرديد، ولى مى كوشيد تا آن جا كه ممكن است، آنها را بدون خونريزى به راه راست باز گردانده و با آنها به گفت وگو و بحث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آنها پيشنهاد كرد نماينده اى از ميان خود برگزينند تا با او سخن بگويد و پاسخ بگيرد و اگر على محكوم شد، توبه كند و يا اگر خوارج محكوم شدند، توبه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پيشواى خود، عبداللّٰه بن كواء را نزد على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بين على و عبداللّٰه طولانى شد و على پاسخ پرسش هايش را داد و او را محكوم ساخت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كواء نزد ياران خود رفت و به آنها گفت كه حقّ با على است و در آنچه بحث شد، خوارج محكوم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خوارج نپذيرفتند و حاضر نشدند پس از اين كه على را تكفير كردند، تسليم نظر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رهبر خود اعتراض كرده، او را سرزنش نمودند كه در منطق و دليل و انديشۀ صحيح هم رديف على نيست و نمى تواند با او بحث كند؛ البته آنها همگى مى دانستند كه هم چون على در جهان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رهبر خود خواستند از گفت وگو با على در اين باره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ترجيح دادند هم چنان بر لجاجت خود باقى بمانند و هوس هايشان هم فرمان مى داد راه و دليل على را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تكفير على اصرار ورزيدند، بدون اين كه براى اين مسئله دليلى اقامه كنند، آن قدر بر انديشۀ ناصواب خود پافشارى كردند كه با سربازان و ياران على همچون كافران برخورد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اين موضع گيرى ياران ديروزش سخت غمگين شد كه چرا سخن درست در گوش آنها بى اثر است و هوس آنها را به پيش مى برد و چشم هايشان را كور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كه يقين پيدا كرد تنها داور ميان او و آنان شمشير است؛ به خصوص پس از آن كه خوارج بر ياران على بى باك تر شده و به اخلال گرى و تخريب و كشتار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سكوت نبود، ولى پيش از جنگ، اقدامات شايسته تاريخى خود را فراموش نكرد و به ياران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تبدأوهم بالقتال حتّى يبدأوكم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جنگ را آغاز نكنيد، تا آنها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شعار معروف خود را سردادند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ويژه خداست و همچون تن واحدى كه كينه و دشمنى از آنها مى باريد به لشكر على حمله ور شدند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كار خود شتاب كردند و روى نيز برنمى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يارانش چاره اى نديدند جز اين كه با شمشير از آنها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در نهروان به نبرد با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تمام خوارج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چهارصد نفر مجروح بازماندند كه توان جنگ نداشتند و لجاجت آنها تا به آن حد بود</w:t>
      </w:r>
    </w:p>
    <w:p>
      <w:pPr>
        <w:pStyle w:val="BookText"/>
        <w:rPr/>
      </w:pPr>
      <w:r>
        <w:rPr>
          <w:rFonts w:ascii="IRNazanin" w:hAnsi="IRNazanin" w:eastAsia="IRNazanin"/>
          <w:color w:val="111111"/>
          <w:sz w:val="28"/>
          <w:sz w:val="28"/>
          <w:szCs w:val="28"/>
          <w:rtl w:val="true"/>
          <w:lang w:bidi="fa-IR"/>
        </w:rPr>
        <w:t>كه اگر مجروح هم نمى شدند، دست از هدف خود برنمى داشتند تا كشته شوند و يا پيروز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فرمان داد كه با آنها مدارا كنند و آنها را نزد خانواده هايشان برسانند، تا از آنان پرستارى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بار ديگر تصميم گرفت براى تأديب معاويه به سوى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باز به مخالفت برخاست و توانست عدّۀ زيادى از سربازان على را فرارى دهد و آنها را به شهرهاى نزديك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اشعث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نبردهاى طولانى خسته شده اند و بايد تجديد قوا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سپاه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رهسپار كوفه شد تا لشكرى فراهم كند و به شام حمله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 لشكر معاويه به او خدمت كرد و خوارج هم بدون قصد به معاويه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هم بنا به گفتۀ برخى از مورخين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به معاويه خدمت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شام رفت و ديد كه لذت ها به او لبخند مى زنند و به انتظار آينده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سرنوشت على نوبت به آخرين ضربت رسيده است تا سختى هاى اين مرد بزرگ را به پايان رساند و دشمنانش با كمك نيرويى، ناخواسته به پيروزى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تندروان و خوارج، مجمعى تشكيل داده و دربارۀ دوستان و بستگان كشته شدۀ خود سخن گفتند؛ سرانجام به اين نتيجه 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اين خون ها به گردن سه تن از مسلمانان است و اين سه تن به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على، معاويه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نام برك بن عبداللّٰه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حساب معاويه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بكر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عاص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هم قتل على را به عهده گرفت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تن تصميم گرفتند در يك شب، على و عمروبن عاص و معاويه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خشك انديشى و ميل خون خواهى آنان، ضامن اجراى توطئۀ آنان بود ولى حادثۀ شگفت ديگرى به وقوع پيوست كه عبدالرّحمن بن ملجم را به قتل على بيشتر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فرض اين كه آن دو تن ديگر در اجراى توطئه</w:t>
      </w:r>
    </w:p>
    <w:p>
      <w:pPr>
        <w:pStyle w:val="BookText"/>
        <w:rPr/>
      </w:pPr>
      <w:r>
        <w:rPr>
          <w:rFonts w:ascii="IRNazanin" w:hAnsi="IRNazanin" w:eastAsia="IRNazanin"/>
          <w:color w:val="111111"/>
          <w:sz w:val="28"/>
          <w:sz w:val="28"/>
          <w:szCs w:val="28"/>
          <w:rtl w:val="true"/>
          <w:lang w:bidi="fa-IR"/>
        </w:rPr>
        <w:t>سستى مى كردند، ابن ملجم حتماً على را به قتل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اين بود كه وقتى ابن ملجم از مكّه وارد كوفه شد، به خانۀ يكى از دوستان خود رفت و 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حسن و جمال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قطّام در جنگ نهروان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ابن ملجم كه به چهرۀ دل آراى قطّام افتاد، دل از كف داد و عاشق او شد و از وى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مهرّيۀ من چيست؟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هزار درهم پول، يك غلام، يك كنيز و قتل على بن ابى طالب را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غلام و كنيز را مى دهم، اما توان قتل على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براى تطميع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را بكشى، جان و روانم را آرام كرده اى و سال ها در آغوش من زندگى خوبى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كه قبلاً دربارۀ تصميم خود به شك افتاده بود، زيرا براى مردى چون او، هر اندازه هم كه پست فطرت و كوتاه فكر باشد، آسان نيست على عليه السلام را به دلايلى كه آن حضرت سبب آن نبوده به قتل برساند و براى انسان آسان نيست كه خود را در وادى ترسناكى بيفكند كه از پايان آن بى خبر است، ولى سرنوشت چنين بود كه شك او از ميان برود و به كار خويش راغب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دست روزگار، ابن ملجم را در راه آن جنايت بزرگ قرار داد و دست او را براى رها كردن تير جديدى به سوى امام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تصادف، عبدالرّحمن را به خانۀ دوستش كشاند و در همان لحظه قطّام را هم به آن خانه رساند و در آن جا قرار آن مهرّيۀ عجيب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شاعر گفته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تاكنون در ميان عرب و عجم چنين سخاوتمندى نديده ام كه مهريه اى به سنگينى مهر قطّام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هزار درهم، غلام و كنيز و كشتن على عليه السلام با شمشير تند آبدار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هر قدر گران تر باشد، باارزش تر از على عليه السلام نيست و ضربتى بدتر از</w:t>
      </w:r>
    </w:p>
    <w:p>
      <w:pPr>
        <w:pStyle w:val="BookText"/>
        <w:rPr/>
      </w:pPr>
      <w:r>
        <w:rPr>
          <w:rFonts w:ascii="IRNazanin" w:hAnsi="IRNazanin" w:eastAsia="IRNazanin"/>
          <w:color w:val="111111"/>
          <w:sz w:val="28"/>
          <w:sz w:val="28"/>
          <w:szCs w:val="28"/>
          <w:rtl w:val="true"/>
          <w:lang w:bidi="fa-IR"/>
        </w:rPr>
        <w:t>ضربت ابن ملجم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ميان قطّام و ابن ملجم به اين جا خاتمه يافت كه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تو را دربارۀ قتل على بن ابى طالب مى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سه توطئه گر از يكديگر جدا مى شدند، شبى را مقرّر كردند كه در آن شب، هدف خود را عملى سازند و آن سه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زمانه به قدرى در وقوع حوادث عجيب است كه نمى توان آن را محاسبه كرد و گناه آن را به عهدۀ كسى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دست قاتل خود نيفتاد و كشته نشد، زيرا در همان شب به درد شديدى مبتلا شد كه صبحگاه براى نماز به مسجد نرفت و دستور داد رئيس شهربانى او به نام خارجه بن حذاقه به مسجد برود و با مردم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انتظار وى بود، به محض نزديك شدن خارجه، ضربۀ محكمى بر مغز او فرود آورد زيرا گمان مى كرد كه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زمين افتاد، اما قاتل را دستگير ساختند و پيش عمرو بن عاص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مى خواستى مرا بكشى، ولى خدا خواست خارجه به قتل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 داد قاتل را بكشند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 بن عبداللّٰه هم شمشير خود را بر معاويه فرود آورد، ولى شمشيرش خطا رفت و ران معاويه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را پيش معاويه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مژده اى برايت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مژده اى؟ برك داستان دو رفيق خود را نقل كرد و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امشب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زندانى كن، اگر كشته شد، هر تصميمى خواستى دربارۀ من بگير و اگر كشته نشد، من با تو پيمان مى بندم كه بروم و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پيش تو مى آيم و دست خود را در دست تو مى گذرم تا هر نظرى دربارۀ من دارى، عملى كنى</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برك را زندانى كرد و هنگامى كه آگاه شد كه على به قتل رسيده،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ابوالفرج اصفهانى در كتاب مقاتل الطالبيين است، ولى گروهى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برك را اعدام كنند، و او بلافاصله كشته شد</w:t>
      </w:r>
      <w:r>
        <w:rPr>
          <w:rFonts w:eastAsia="IRNazanin" w:cs="IRNazanin"/>
          <w:color w:val="111111"/>
          <w:sz w:val="28"/>
          <w:szCs w:val="28"/>
          <w:rtl w:val="true"/>
          <w:lang w:bidi="fa-IR"/>
        </w:rPr>
        <w:t>!</w:t>
      </w:r>
      <w:bookmarkStart w:id="264" w:name="pg9247_108934"/>
    </w:p>
    <w:p>
      <w:pPr>
        <w:pStyle w:val="Heading2"/>
        <w:numPr>
          <w:ilvl w:val="1"/>
          <w:numId w:val="1"/>
        </w:numPr>
        <w:rPr/>
      </w:pPr>
      <w:bookmarkStart w:id="265" w:name="__RefHeading___Toc4338770_2870459653"/>
      <w:bookmarkStart w:id="266" w:name="_Toc97"/>
      <w:bookmarkEnd w:id="264"/>
      <w:bookmarkEnd w:id="265"/>
      <w:r>
        <w:rPr>
          <w:rtl w:val="true"/>
        </w:rPr>
        <w:t>مرانيد كه نوحه گرند</w:t>
      </w:r>
      <w:bookmarkEnd w:id="26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4338772_2870459653"/>
      <w:bookmarkStart w:id="268" w:name="_Toc98"/>
      <w:bookmarkEnd w:id="267"/>
      <w:r>
        <w:rPr>
          <w:rtl w:val="true"/>
        </w:rPr>
        <w:t>اشاره</w:t>
      </w:r>
      <w:bookmarkStart w:id="269" w:name="pg9247_108936"/>
      <w:bookmarkEnd w:id="268"/>
    </w:p>
    <w:p>
      <w:pPr>
        <w:pStyle w:val="Heading3"/>
        <w:numPr>
          <w:ilvl w:val="2"/>
          <w:numId w:val="1"/>
        </w:numPr>
        <w:rPr/>
      </w:pPr>
      <w:bookmarkStart w:id="270" w:name="__RefHeading___Toc4338774_2870459653"/>
      <w:bookmarkStart w:id="271" w:name="_Toc99"/>
      <w:bookmarkEnd w:id="269"/>
      <w:bookmarkEnd w:id="270"/>
      <w:r>
        <w:rPr>
          <w:rtl w:val="true"/>
        </w:rPr>
        <w:t>مرانيد كه نوحه گرند</w:t>
      </w:r>
      <w:bookmarkEnd w:id="271"/>
    </w:p>
    <w:p>
      <w:pPr>
        <w:pStyle w:val="BookText"/>
        <w:rPr/>
      </w:pPr>
      <w:r>
        <w:rPr>
          <w:rFonts w:ascii="IRNazanin" w:hAnsi="IRNazanin" w:eastAsia="IRNazanin"/>
          <w:color w:val="111111"/>
          <w:sz w:val="28"/>
          <w:sz w:val="28"/>
          <w:szCs w:val="28"/>
          <w:rtl w:val="true"/>
          <w:lang w:bidi="fa-IR"/>
        </w:rPr>
        <w:t>ساعت هاى شب در پى هم فرا مى رسيد و تاريكى ها در هم فرو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لعنت كنندگان و آنان كه زنده اند و يا از دنيا رفته اند، و لعنت تمامى موجودات هستى بر ابن ملجم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شيطان او را به هلاكت رساندند و او را به رو در دوزخ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دوزخى با دهانه هاى آتشين و زبانه هاى پر خروش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دشمن خود را در موقع هلاكت، بر روى زمين رها كرد 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گوشه اى از جهان، غريبى است غمناك، تنهايى افسرده از رنج جان گزاى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غريبى، هموطنانش با او بيگانه و او از هر دردشان دردها بر دل و آه ها دمان از سينه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غريبى، روزگار با او بيگانه و او محيط به روزگاران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غريبى به سر مى برد بيگانه با جهانى كه شاهد نطق هاى مهيج و قهرمانى هايش بوده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غريبى كه با دست و دلبازى مى بخشد و هيچ نمى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تعدى به رويش دراز مى كنند و او از پى انتقام برنمى خيزد، بر خصمِ تجاوزكار دست مى يابد و از او</w:t>
      </w:r>
    </w:p>
    <w:p>
      <w:pPr>
        <w:pStyle w:val="BookText"/>
        <w:rPr/>
      </w:pPr>
      <w:r>
        <w:rPr>
          <w:rFonts w:ascii="IRNazanin" w:hAnsi="IRNazanin" w:eastAsia="IRNazanin"/>
          <w:color w:val="111111"/>
          <w:sz w:val="28"/>
          <w:sz w:val="28"/>
          <w:szCs w:val="28"/>
          <w:rtl w:val="true"/>
          <w:lang w:bidi="fa-IR"/>
        </w:rPr>
        <w:t>درمى گذرد و بسيار هم درمى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دشمن فرو نمى گذارد و به خاطر دوست دامن به گناه نمى 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افتادگان، برادر بى كسان، پدر يتيمان، و نوازش گر همه كسانى كه از زندگى به تنگ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ناخوشى اميد به او مى برند و در هر سختى ديدۀ تمنّا به او مى دوزند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عملش سرشار، و بردباريش كوهسار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دلش كه دشت و كوهستان را در برگرفته، با قطره اشكى كه از ديدۀ بينوا يا اندوهگينى بچكد، طوفانى و لبريز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ترحّم بر تنى بدبخت، او را كه فرق ديوها با شمشير مى شكافد، در قبضه و مسخّر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تابندگى هشيارانۀ روز، به ميان خلق، به دادگرى مى نشيند و به استقرار نظم و اجراى كيفر برمى خيزد، و چون شب به مدهوشى رود و تاريكى پرده آويزد بر سرنوشت مردمان و بر وضع خلايق اشك مى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 اى از زمين، غريبى است كه تا ستم زده اى از ره دادخواهى ناله اى به گوشه لب آرد، بانگ رعد آسايش به هوا برمى خيزد و صاعقۀ مرگ آفرين بر كاخ ستم كاران مى زند؛ به صداى مددخواهى بيچاره اى برمى خروشد و تبهكارى بدانديشان خيره را در برق شمشير مى زدايد، و به نداى محرومى تنگدست توده هاى ابر پرباران از درياى مهر برمى خيزاند و چندان بر صحراهاى خشك و بر سنگلاخ هاى سوزان مى بارد تا همه را ترو تازه گرداند و بر دامنش سبزه و گياه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غريبى كه پندار و گفتار با راستى آميخته، جامۀ زمخت به برگرفته، و گام در ره فروتنى نهاده است و مى دانيم كه هر كه فروتنى گرفت بزرگى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اى از زمين، غريبى است كه مردمان از دستش به آسايش اند و نعمت، و او خود از دل خويش در ناآسودگى است و زحمت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دلير، اين نابغۀ خردمند، اين غريب بى ياور كيست؟ كسى كه تيرنگاه به افق دوردست دوخته، دردمندى كه همۀ كسانى كه برايشان بهشت نعمت اين جهان و</w:t>
      </w:r>
    </w:p>
    <w:p>
      <w:pPr>
        <w:pStyle w:val="BookText"/>
        <w:rPr/>
      </w:pPr>
      <w:r>
        <w:rPr>
          <w:rFonts w:ascii="Amiri" w:hAnsi="Amiri" w:eastAsia="Amiri" w:cs="Amiri"/>
          <w:color w:val="111111"/>
          <w:sz w:val="28"/>
          <w:sz w:val="28"/>
          <w:szCs w:val="28"/>
          <w:rtl w:val="true"/>
          <w:lang w:bidi="ar-SA"/>
        </w:rPr>
        <w:t>مينوى جاودان آن جهان مى خواهد، هم دست شده و او را به رنج و غمى جانكاه فرو برده اند؟</w:t>
      </w:r>
    </w:p>
    <w:p>
      <w:pPr>
        <w:pStyle w:val="BookText"/>
        <w:rPr/>
      </w:pPr>
      <w:r>
        <w:rPr>
          <w:rFonts w:ascii="IRNazanin" w:hAnsi="IRNazanin" w:eastAsia="IRNazanin"/>
          <w:color w:val="111111"/>
          <w:sz w:val="28"/>
          <w:sz w:val="28"/>
          <w:szCs w:val="28"/>
          <w:rtl w:val="true"/>
          <w:lang w:bidi="fa-IR"/>
        </w:rPr>
        <w:t>كيست اين دلير، اين هوشمند فرزانه، اين غريب كه آز و حسد پردۀ انكار بر ديدۀ دشمنانش بست تا حقش نشناختند، و حساب گرى تصميم دوستانش را به تزلزل افكند تا واگذاشتندش، و او يك تنه به جنگ تبهكارى و ظلمت كمر بست و زمام ادارۀ خلق بر روشى متين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پيروزى درخشان در او غرور انگيخت و نه ناكامى، آه حسرت و يأس از سينه اش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حق است و جز حدود حق توجهى فرا خويش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جمعى به خصومتش كمر بندند و گروهى هراسش به دل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فرزانۀ غريب كسى جز اميرالمؤمنين على بن ابى طالب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افسردۀ دل شكسته اى كه پاسى ديگر بدسگالى دلباخته از افسون شيطانىِ زنى هرزه و بد نهاد دست پليد از آستين خيانت به در خواهد كرد و خون پاك تر از عطر فرشتگانش را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تيره بود و وهم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گرفته و ابرآلود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هاى ابر سياه به سان غولان زنجير گسسته در هر سوى ميدان آسمان با تبختر گام شمرده و سنگين برمى داشتند، جز تكه هايى كه از شرار رعد مى شكافت و مى پراكند و سبكبال مى 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ها در آشيانه ها مدهوش خفته، و سر به زير بال برده، سرى كه فردا، سوگوار و ضجه خيز از ماتم عقاب كبير برداشته نخواهد شد، و بالى كه خواهد فشرد و هرگز پر نخواهد كشيد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همه شب نيارميد، زيرا مى دانست در گوشه و كنار كشور، دردمندانى هستند رنجور از بار ستم كشى و دلتنگ از زندگى مذلّت بار، و بى ارزشانى خودستا و بزرگ نما، و زورمندانى جبّارمنش، و مردانى بزرگ آوازه از شهر و ديار، و زيردستانى به كام</w:t>
      </w:r>
    </w:p>
    <w:p>
      <w:pPr>
        <w:pStyle w:val="BookText"/>
        <w:rPr/>
      </w:pPr>
      <w:r>
        <w:rPr>
          <w:rFonts w:ascii="IRNazanin" w:hAnsi="IRNazanin" w:eastAsia="IRNazanin"/>
          <w:color w:val="111111"/>
          <w:sz w:val="28"/>
          <w:sz w:val="28"/>
          <w:szCs w:val="28"/>
          <w:rtl w:val="true"/>
          <w:lang w:bidi="fa-IR"/>
        </w:rPr>
        <w:t>زبردستان، و دشمنانى در شرارت و بيداد هم دست، و بدكارانى در گناه هم عهد و هم دل، و طرفدارانى كه پا از يارى حق به دامن مى كشند و به خوارى وا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همه شب نيارميد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مى ديد عدل پامال است و خدمت، ضايع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مردم در گرو خودرأيى هوس بازان است و گوهر حيات و حيثيت آدميان به پاى مفسدانى ريخته است كه دست اندر تبهكارى اند، و بيدينى پنهان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دم نياسود و تا سپيده دمان مژگان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وقتى ديده به دنيا گشوده بود پشتيبان و تكيه گاه عدالت بود و يار رنج ديدگان و برادر بيچارگان و صاعقه اى مرگ آفرين بر سر استبدادگران و بيدادگران، هم با زبان به باد حمله مى گرفت شان و هم با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خاطرش آن شب صفحات تاريخ زندگانى اش ورق خورد و خاطره هاى دور و نزديك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آورد هنوز نوجوانى بيش نبود كه در برابر بهت و حيرت اهل قبيله اش شمشير از نيام بركشيد و در دفاع از آيين اسلام با سرودى كه مژدۀ نيكوكاران بود و تهديد بدكاران بر چهرۀ مخالفين مى نواخت، و آن نگون ساران از سر تمسخر و بيهوده انگارى رو بر مى تافتند ولى او هم چنان با تصميمى خلل ناپذير راه خويش را مى پيمود و خونش را وقف نورافشانى آيين نوين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خويشتن را در شب هجرت به جاى پيامبر ديد كه زير برق شمشيرها و شرار كينه جويى هاى نابكارانه مى غلتيد؛ تا مگر ابوسفيان و مشركان و برده فروشان تبهكار ره به بنيان گذار آيين نبرند و او جان به در برده، نورش ظلمت جاهليت را بزدايد و گيتى را روشنى بخشد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كوشيد خاطرات گذشته به يادش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 كه قهرمان نبردهاى عدالت خواهانه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قهرمانى كه دژها به بازوى عشق و اخلاص مى گشود و طومار زندگى نابكاران در مى نورديد، و طرفداران بينوا و رنج ديده اى كه دورش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ضربه كه بر پيكر خصم مى نواخت از سر ستايش و تمجيد غريو</w:t>
      </w:r>
    </w:p>
    <w:p>
      <w:pPr>
        <w:pStyle w:val="BookText"/>
        <w:rPr/>
      </w:pPr>
      <w:r>
        <w:rPr>
          <w:rFonts w:ascii="IRNazanin" w:hAnsi="IRNazanin" w:eastAsia="IRNazanin"/>
          <w:color w:val="111111"/>
          <w:sz w:val="28"/>
          <w:sz w:val="28"/>
          <w:szCs w:val="28"/>
          <w:rtl w:val="true"/>
          <w:lang w:bidi="fa-IR"/>
        </w:rPr>
        <w:t>شادى سر مى دادند و جبين سپاس به خاك مى سودند و مى نگريستند كه قدرتمندان چون دسته هاى ملخ از برابر توفان 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پسرعمويش، پيامبر را به ياد آورد كه با مهر و عشقى پرشكوه رو به او كرد و به سينه فشردش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بار پسرعمويش، پيامبر را به ياد آورد كه به خانه اش آمد و ديد كه خواب است، فاطمه رفت بيدارش كند كه 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هاى دراز پس از من از فرط اندوه بيدار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گريه سر داد و به زارى اشك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خاطرش رسيد كه پيامبر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عزيزترين زينت ها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عشق طبقات فرودست بخشيده و مقدر فرموده كه تو خشنود از چنان پيروانى باشى و آنان خرسند از چون تو امامى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خاطرۀ مرگ پيامبر را در برابر ديدگانش به ذهن آورد و آخرين نگاهش را به او، و چهرۀ اندوهبار فاطمه و اندوه بى پايانش را كه نگذاشت بيش از چند ماه زنده بماند و در جوانى به پدر پيوست، و او به خاك سپردش و آتشين ترين اشك ها بر گورش فشاند، و شامگاه با افسردگى تنها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حزنى جاودان و شبى 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عمر را به خاطر آورد كه به طرفش مى آمد و مى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زمامدارشان شوى به راه روشن حق خواهى بردشان و به طريقى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چهرۀ ياران پيامبر را كه هم آوا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دورۀ پيامبر، منافقان را فقط از روى دشمنى شان با على 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پيامبر خود بارها به او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منافق تو را دشمن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لحظات، هم رزمان جهادش را به ياد آورد؛ روزگارى كه در سايۀ پيامبر و او مددكار و دوستدار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يكى به جنگش برخاسته و ديگرى عليه او دسته بندى كرده و سومى طمع به حكومتش بسته و در اين راه يا به خون غلتيده يا هنوز نغلتيده است، اما پاكدلان شان، آنان كه به حق و عدالت وفادار ماندند و در طريق</w:t>
      </w:r>
    </w:p>
    <w:p>
      <w:pPr>
        <w:pStyle w:val="BookText"/>
        <w:rPr/>
      </w:pPr>
      <w:r>
        <w:rPr>
          <w:rFonts w:ascii="IRNazanin" w:hAnsi="IRNazanin" w:eastAsia="IRNazanin"/>
          <w:color w:val="111111"/>
          <w:sz w:val="28"/>
          <w:sz w:val="28"/>
          <w:szCs w:val="28"/>
          <w:rtl w:val="true"/>
          <w:lang w:bidi="fa-IR"/>
        </w:rPr>
        <w:t>خيرخواهى هم پيمان بودند، خدا آنها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دار دنيا بيگانه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خواهى و وفادارى شان آنان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پنجۀ ظلمانى ستم، هزاران پردۀ تيره بر پيكرشان فروهشت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ابوذر، آن غفارى، همان كه بر خوار زيستى بر شوريد، بزرگ مرد والامقامى كه حق طلبى برايش دوستى جز على باقى نگذاشت، به چه سرنوشت دردناكى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همين حالاست كه با عبايى مندرس پيش پيامبر صلى الله عليه و آله مى رود تا جان خويش به خدمت آيينش عرضه كند، و از آن دم پشتيبان هميشگى حق مى ماند و آن را با خونش مى آميزد و با ضربان قلبش دمساز مى دارد، تا آن كه به خاطر ستم ديدگان و بيچارگان شوريد و آن گاه سرنوشت اندوهبارش به دست عثمان و مروان بن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تبعيد شد و در چنين شبى مرد، فرزندانش يك به يك جلو چشمش مردند، و همسر عزيز و پاكش رو به او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پيش از من بميرى، تا دوبار نميرم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فرمان امويانى كه زر و سيم كشورها را زير پاى خود ريخته بودند، از گرسنگى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چنين شبى، چند ساعتى پيش تر، همين ديروز نزديك، دوست و ياورش، نه بلكه برادرش عمار ياسر، شوريده حالى پرهيزكار و شيدايى راست رو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دستۀ نظم شكنان بيدادگر در يكى از رزم هاى صفين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برادرانش؟ آنان كه گام در طريق حق نهادند و بر آن پاى فشردند و از سر صدق و صفا در استقرار آن هم سوگند بودند، نه بيهوده مى گفتند و نه غيبت مى كردند و نه نيرنگ مى باختند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آن نيك مردان؟ همه رخ در خاك گورستان كشيده و او را تنها گذاشته اند تا يك تنه به پيكار خونين سهمگينش بر ضد بيداد و بيدادگران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كه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نظم شكنان بيدادگر را به چنگش اندازد، بغى و بيداد را خواهد سوزانيد و اهلش را به دريا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پيكار او، تضاد حق و باطل است، و او در سوى حقش يك تنه او ايستاده است؛ مبارزه اى است كه در آن جبهه اش قومى موضع گرفته كه كودكش اهريمن خو و جوانش پرخاش جوست و پيرش نه امر به معروف داد و نه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فقط به كسى احترام مى گذارد كه از زبانش ايمن نباشند و فقط كسى را تكريم مى كنند كه ديدۀ آز به انعامش دوخته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واگذاردشان رهايش نخواهند كرد و اگر از پى شان رود خواهندش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ناشايست معاشرند و چون از هم جدا شوند زبان به مذمت هم مى 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پيكارى است ميان كسى كه براى مردم آبادانى و سرخوشى مى خواهد و كسى كه مردم را از آبادانى و سرخوشى باز مى گيرد و به خارستان ذلت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پيكارى كه تشديدش را خواهانند تا چون امواج توفان خيز به آنچه به كام مى كشد نينديشد يا چون شعله آتشى كه به هيزم خشك مى افتد، باك از سوخته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اين زندگانى كه تاكنون جز جهاد و رنج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دريغ بر نيك مردان روى زمين و بر راست روان كه يكايك رخت از جهان مى كشند و با رفتن شان بغى و بيداد رو به فزونى مى نهند و جبارى و خودسرى سر به طغيان برمى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نابغۀ بى همتاى غريب، فرداى نزديك مردمان را به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اى را كه تاريك تر از شب مسكينان بود و يخ بندان تر از وجدان 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 كه سنگينى اش را بر تن تيره بختان افكنده و نمى گذارد يك دم ناله هاى جگرسوز و ضجه هاى دلخراش آنان فرو بنشيند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فردايى را به نظر آورد كه در آن، خلق خدا در نظر كسانى كه به نيرنگ و ناروا بر مسند فرمان فرمايى لميده و بر گردن ملت سوار شده اند، هيچ نمى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سخن چين چاپلوس و حقه باز و صاحب دستگاه عريض فساد، هيچ كس به درگاه حكام تقرب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حكمرانى جز براى ستم كار زورگو رقم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بى آزرمان فرومايه و دلقكان هوس باز، هيچ كس روى آسايش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را خوار مى شمارند كه به انصاف و دادخواهى روى آرد و دل از عشق و مردمى آكنده دارد و يار ستم ديدگان باشد و دشمن جنگ جوى جباران و جبارى، و توفانى كه بساط ستم كاران را ويران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فرداى غم انگيزى را على با قلب و عقلش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سپرى شدن امشب، ديگر بزرگ مردى نخواهد بود كه راستىِ زيان بخش را بر دروغ سودآور مزيت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گيتى زمامدار پدرمنشى را نخواهد ديد كه آلام حق، از لذات باطل خوش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شب، قلب و عقلى يافت نخواهد شد كه اگر كوه ها بلرزد و زمين بشكافد و فرو ريزد، باز در دادگرى خلق بكوشند و براى حق بجوشند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فردايى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هر كودن بلهوس را همين بس كه مختصر مهارتى در فن ستم كارى بروز دهد تا عروس سلطنت، دامن كشان و فريبا به آغوشش خيزد، و هر بزرگ مرد را همين بس كه ريشۀ آيين ستمگرى برآرد و چون هيزمى به پاى خويش افكند تا واپسين دمش برآيد و مرگ را به آغوش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ستم كيش بدآيين كه با او عقل و قلب و زبان و شمشير به جنگش كمر بست، با واژگونه نمودن حقايق و با تبليغات مزوّرانه،، قطعاً دنيا را به كام خواهد آورد و آن عدالت پژوه كه با عقل و قلب و زبان و شمشير در پاسدارى حق بكوشيد، حتماً بدبخت و خوار خواهد بود و توفان حوادث از هر جانب مصيبت و مرارت بر او خواهد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محاسن مباركش چنگ آويخت و هاى هاى گريست 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 آرام گريست و با فرو ريختن اشك ها و چشمانش درخشيدن گرفت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ديده به ستارگان و به ابرها دوخت در شبى كه پردۀ ظلمتش كاخ هاى پادشاهان و كلبه هاى فقيران، و توطئه دغل كاران و شوريده حالى پاك دلان را هم سان فرو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دنيا نگريست و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p>
    <w:p>
      <w:pPr>
        <w:pStyle w:val="BookText"/>
        <w:rPr/>
      </w:pPr>
      <w:r>
        <w:rPr>
          <w:rFonts w:ascii="IRNazanin" w:hAnsi="IRNazanin" w:eastAsia="IRNazanin"/>
          <w:color w:val="111111"/>
          <w:sz w:val="28"/>
          <w:sz w:val="28"/>
          <w:szCs w:val="28"/>
          <w:rtl w:val="true"/>
          <w:lang w:bidi="fa-IR"/>
        </w:rPr>
        <w:t>ديگرى 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از او روى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پاس به پاس مى خزيد و ظلمت به ظلمت مى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احساس كرد در گذرگاه عمر، به سر منزل تنهايى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زمين چه منزل تنهايى است و خانۀ بى كسى و ديار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ديدگانش كمى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خواهد از آثار رازآلود اين شب دهشت خيز بياكند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رؤيايى سبك فرو رفته بود كه پيامبر صلى الله عليه و آله بر او رخ نمود؛ به ناگاه گفتش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ناهموارى ها و كينه جويى ها از اُمتت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چنين نيايش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همدمى به از ايشان ده و ايشان را به جاى من حاكمى بدخوى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احساسى كه سرزمين فقيران و ديار طبقات زيردست و هر كه را بر آن است مى جنباند و مى غلتاند، چنانچه تخته پاره اى را طوفان هاى كوبنده در خيزاب ها بگرداند، و ديد كه همه حيران اند و سرگشته و افتادن از غرش پرنهيب مرگ در پهنه اى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توفنده به اين سو و آن سو مى پراندشان و به چنگ هول و وحشت مى سپارد و در همان حال مستبدان خيره راى با چنگال درّنده از هر سو پيش مى آيند و با صفوف منظم پيش مى تازند؛ برخى به سلطنت دست مى يابند و گروهى به فرماندهى و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در حالى كه نسيم بر بركه هايى چون چشمى كه با نگاهى به اشك آيد مى وزيد على بن ابى طالب با گام هاى آهسته و سنگين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گام هاى شمرده و سنگينش در آن دقايق غم گستر چيزى به گوش زمين زمزمه مى كرد و گويا پرندگان را چنين زمزمۀ دلخراشى به گوش مى رسيد كه هنوز پا به درون مسجد ننهاده، مرغابيان، خروشان و فريادكنان و نوحه گر پيش دويدند و باد آهنگ حزن آلودش را در آن سحر سرد به بانگ شان آميخت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دسته دسته از گوشه و كنار مسجد پيش آمدند، همه ساكت و ناشاد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كه</w:t>
      </w:r>
    </w:p>
    <w:p>
      <w:pPr>
        <w:pStyle w:val="BookText"/>
        <w:rPr/>
      </w:pPr>
      <w:r>
        <w:rPr>
          <w:rFonts w:ascii="IRNazanin" w:hAnsi="IRNazanin" w:eastAsia="IRNazanin"/>
          <w:color w:val="111111"/>
          <w:sz w:val="28"/>
          <w:sz w:val="28"/>
          <w:szCs w:val="28"/>
          <w:rtl w:val="true"/>
          <w:lang w:bidi="fa-IR"/>
        </w:rPr>
        <w:t>مرغابيان را از برابر كوه حكمت روان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مرغابيان، نه مى روند و نه از خروش نوحه گرانه باز مى ايستند و نه باد از وزش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پرندگان هم مثل باد احساس كرده بودند مصيبتى در انتظار امام بزرگ است كه به مصيبت هايش از دست مردم پايان خواهد داد؟</w:t>
      </w:r>
    </w:p>
    <w:p>
      <w:pPr>
        <w:pStyle w:val="BookText"/>
        <w:rPr/>
      </w:pPr>
      <w:r>
        <w:rPr>
          <w:rFonts w:ascii="IRNazanin" w:hAnsi="IRNazanin" w:eastAsia="IRNazanin"/>
          <w:color w:val="111111"/>
          <w:sz w:val="28"/>
          <w:sz w:val="28"/>
          <w:szCs w:val="28"/>
          <w:rtl w:val="true"/>
          <w:lang w:bidi="fa-IR"/>
        </w:rPr>
        <w:t>در اين وقت، در دل امام شكوفۀ شوقى به شنيدن نوحه گرى مرغابيان بشكفت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كرد و با صدايى كه از ژرفناى فاجعه برمى خاست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مرانيد كه نوحه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نوحه نكنند و چرا مردم برانندشان؟ چرا فرزند ابى طالب با ديده و دل به آنها ننگرد و به اين صبح دم باز ننگرد؟ پيش از اين هزار و يك صبحدم ديده كه هيچ يك چنين نبوده و نه آنچه را اينك احساس مى كند در آن احساس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بزرگ مرد حق ندارد سوگواريش را از زبان مرغان نوحه گر و باد پرطنين بشنود؟ آيا حق ندارد با خورشيد و شبى كه ديگر نخواهدش ديد وداع گويد؟ آيا حق او نيست كه آخرين نگاهش را بر دشت و دمنى بيفكند كه در آن فقيرانه زيسته تا مردم را به نوا و توانگرى رساند و داستان ها از جنگاورى و دلاوريش به ياد دارد و حكايت ها از مصايب و آلامش كه همه را شب هاى دراز با اشك چشمانش برخوانده است؟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دنيا، اگر مردم جانب حق نگه مى داشتند و پاى بند اصول وجدان بودند، مجبور به وداع شام و روزش نمى شد، ولى افسوس كه آزمند حقه بازند و حلال را به حرام مى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مرگى مقدر و حتمى نمى بود روحش دمى در كالبد بند نمى شد، اما چه كند كه روى زمين پر است از اهريمنان توطئه گرى كه توده هاى اسير و تنگدست، زير چنگال شان ناله مى كنند و جان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هزاران محروم بينوا در عراق، حجاز و شام با مسكنت دست به گريبان اند و بى دينان خداناشناس در سايۀ غفلت عوام آسوده مى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دنيا مى گذاشت على بن ابى طالب عليه السلام دو گام به دلخواه بردارد و همه چيز را دگرگون سازد؟ ولى دنيا نخواست كه همه چيز</w:t>
      </w:r>
    </w:p>
    <w:p>
      <w:pPr>
        <w:pStyle w:val="BookText"/>
        <w:rPr/>
      </w:pPr>
      <w:r>
        <w:rPr>
          <w:rFonts w:ascii="IRNazanin" w:hAnsi="IRNazanin" w:eastAsia="IRNazanin"/>
          <w:color w:val="111111"/>
          <w:sz w:val="28"/>
          <w:sz w:val="28"/>
          <w:szCs w:val="28"/>
          <w:rtl w:val="true"/>
          <w:lang w:bidi="fa-IR"/>
        </w:rPr>
        <w:t>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فرزانۀ غريب احساس نمود گام هايش او را به غربتى ژرف فرو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بر در مسجد ايستاد و دمى به مرغابيان نوحه گر نگريست و به مردمى كه دور ايستاده و خاموش بودند، 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مرانيد كه نوحه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درآمد و به آستان پروردگار جهانيان سجده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ديدار مردم فرو بست و ديد از سه چيز در ميان شان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حلال، زبان صريح و راستگو و برادر مايۀ دل آسايى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فرمان جفاجويانه اش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با شمشير زهرآلود در رسيده و ضربه اى زد كه خود آن پليد معتقد بود اگر بر شهرى زند، همه را به خون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ابن ملجم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و نفرين گران و هر كه ديده به دنيا گشود و هركه بمرد و هر چه از عدم پديد گشت، نفرينى كه چشمه ساران را بخشكاند و سبزه زاران را بسوزاند و شرر عدم بر زمين پراكند و همى شررافشان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لهيب چركين و دم گدازان دوزخ برنهادش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اهريمن او را به رو در ژرفى دوزخ اندازند، در همان تف سوزان و كام زبانه خيزى كه شرارش بغرّد و بخروشد و به هر چه رسد درد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گردبادها برخاست پرتلاطم و زمين لرزه ها در گرفت تكان آور؛ همه پرخروش و پرنهيب كه هرچه مى يافت مى ربود و مى 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از هر سو به هوا جست و غبار گشت و گردان و توفنده برآشفت و به هم ريخت و چنان شد كه گويى آسمان صاعقه ها بر سر زمين افكند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گرد روى روز را به قيراندود و پرده بر چهرۀ خورشيد بست، تا مهر از زمين برگرفت و هيچ نتابيد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اى پديدار شد هولناك و تشويش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بود كه از دل برمى خاست و فرياد و فغان كه از دهان برمى آمد، و ابرهاى سياه بر آسمان كه از شورش رعد مى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جهان گير بر آن ديار سايه انداخت و همه چيز را به تيرگى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مرغكان به لانه خزيدند و نوك هاشان به زير بال حسرت خموشى</w:t>
      </w:r>
    </w:p>
    <w:p>
      <w:pPr>
        <w:pStyle w:val="BookText"/>
        <w:rPr/>
      </w:pPr>
      <w:r>
        <w:rPr>
          <w:rFonts w:ascii="IRNazanin" w:hAnsi="IRNazanin" w:eastAsia="IRNazanin"/>
          <w:color w:val="111111"/>
          <w:sz w:val="28"/>
          <w:sz w:val="28"/>
          <w:szCs w:val="28"/>
          <w:rtl w:val="true"/>
          <w:lang w:bidi="fa-IR"/>
        </w:rPr>
        <w:t>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ستبر بوستان هاى ساحل دجله و فرات، اين شور به دل گرفتند كه از ريشه برآيند و با وزشى چو توفان و پرشى چون بال مرغان بشتابند و برگ هاى سرخ فام شان را به پاى شهيد راه خدا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مظاهر طبيعت از سر انتقام به خشم آمدند و بر خروشيدند، جز سيماى على بن ابى طالب كه هم چنان گشاده بود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دم از انتقام مى زد و نه به درگيرى مسلحانه اشارت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 در خانه اش به پاى ايستاده بودند، همه بى تاب و دل سوخته و 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پيشواى مؤمنان رحمت مى خواستند و شفاى سريع تا با بهبودش درد دردمندان درمان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دست بسته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حضورش بردند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خوراكى گرم دهيدش و بسترى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گشاده رويى او، مفهوم فاجعه را رساتر از غرش آشوب گرانۀ باد، و در هم ريزى اشياء و لرزش زمين بيان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سيمايش در آن لحظات، شباهت بسيارى به چهرۀ سقراط داشت كه هم وطنانش بر مسموم كردن او پاى مى فشردند، و به چهرۀ مسيح بن مريم آن دم كه بازرگان يهودى او را تازيانه مى زد، و به سيماى تابناك محمدبن عبداللّٰه صلى الله عليه و آله آنگه كه اوباش طائف سنگ به سوى او مى پراندند، غافل از اين كه چه بزرگ مرد والا شأنى را سنگ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اثير بن عمرو بن هانى، حاذق ترين پزشك و جرّاح كوفه را به بالين امام آوردند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شكافتگى پيشانى را معاينه كرد، آهى سرد از سينه برآورد و با صدايى حزين كه به ناله بيشتر شبيه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خودت را بكن، اى پيشواى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ضربۀ اين پليدزاده به مغزت اصابت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دلتنگ شد و نه مردّد و نگران، بلكه با كمال متانت و تسليم، خويشتن را به تقدير الهى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فرزندش حسن و حسين را فراخواند و وصيتش را تقرير فرمود و به آنان تأكيد كرد به خاطر قتلش فتنه برنيانگيزند و نه خون كسى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قاتلش نيز سفارش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w:t>
      </w:r>
    </w:p>
    <w:p>
      <w:pPr>
        <w:pStyle w:val="BookText"/>
        <w:rPr/>
      </w:pPr>
      <w:r>
        <w:rPr>
          <w:rFonts w:ascii="IRNazanin" w:hAnsi="IRNazanin" w:eastAsia="IRNazanin"/>
          <w:color w:val="111111"/>
          <w:sz w:val="28"/>
          <w:sz w:val="28"/>
          <w:szCs w:val="28"/>
          <w:rtl w:val="true"/>
          <w:lang w:bidi="fa-IR"/>
        </w:rPr>
        <w:t>جرمش درگذريد به تقوا نزديك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پاره اى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خداى را، دربارۀ همسايگان تان به ياد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خداى را، دربارۀ فقيران و مسكينان به ياد آريد و در وسايل زندگى تان آنان را شركت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همان طور كه خدا فرموده سخن به نيكويى گوييد، و امر به معروف و نهى از منكر را فرو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فروتنى همت گماريد و به بذل مساعى و احسان دو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بريدن پيوند دوستى و از تفرقه و كناره جويى و روى برتافتن، بگريزيد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بعد، رو به مردم كرد، به همۀ مردم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همدم شما بودم، امروز مايۀ عبرت شما هستم، و فردا دور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و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برابر مردم و در برابر پروردگار جهانيان فروتنى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نخست براى خويشتن آمرزش طلبيد و بعد براى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در سپيده دم جمعه وارد آمده بود؛ امام دو روز درد كشيد و دم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متمسّك بود و پياپى سفارش مى كرد كه با مردم خوش رفتارى كنند و بر شكسته دلان ترحم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يكشنبه بيست و يكم رمضان سال چهلم هجرى كه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فرزانۀ غريبى زندگى را بدرود گفت كه دوست و دشمن يك سان آزردندش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مردى غريب كه شهيد زيست و پدر شهيدان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پايمردى شد و دعوت به نيكى؛ شهيد فرزانگى شد و قهرمانى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هرگز بند نمى پذيرفت و گرد ذلت بر تن نمى خواست و هماره به بلندى و والايى مى گراييد و پيكارگرانه گام در طريق ارتقاى حيثيت آدمى مى زد و در اين نبرد، سازش ناپذير و بى امان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ابر مرد از دنيا بى آن كه دولتى به پا كند برفت تا پس از قرن ها، دولت ها به نام خوش يمن و پرافتخارش به پا سازند و نام مباركش مايۀ آشتى و صلح و صفا گردانند و</w:t>
      </w:r>
    </w:p>
    <w:p>
      <w:pPr>
        <w:pStyle w:val="BookText"/>
        <w:rPr/>
      </w:pPr>
      <w:r>
        <w:rPr>
          <w:rFonts w:ascii="IRNazanin" w:hAnsi="IRNazanin" w:eastAsia="IRNazanin"/>
          <w:color w:val="111111"/>
          <w:sz w:val="28"/>
          <w:sz w:val="28"/>
          <w:szCs w:val="28"/>
          <w:rtl w:val="true"/>
          <w:lang w:bidi="fa-IR"/>
        </w:rPr>
        <w:t>تبهكاران را كه در گور خاك شده و پوسيده اند به دادگاه عدل تاريخ بنشانند و دادش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جهان شهيد رخت بر بست، تا خاندانى از شهيدان به 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زينب غم گسار بماند كه مصايب پيكرش بشكافند و جانش بسوزانند و روزگار بر او چنان درد بارد و رنج آرد كه هيچ كس نديده باشد، تا حسين به جا ماند و در چنگال دشمنش پسر ابى سفيان و دشمنان كينه توز و بدخواهى كه از پى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نخستين مرحلۀ توطئۀ دامنه دار و شومى كه عليه على بن ابى طالب و فرزندانش چيده بودند به پايان رسيد تا برسد به مرحلۀ دوم و سوم و سپس دهم، به زنجيره اى از فاجعه هاى دردناك تر، سخت تر، و هولناك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 ها به مرگ امام بياراستند بدان گونه كه سراب در بيابانى سوزان و تهى از آب و گياه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به دست نامردمى كه به بهانۀ تأسيس دولت و استقرار حكومت دست به هر جنايت مى آلايند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است و نحس آن حكومت كه جز بر اجساد بزرگ مردان به پا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سود كه مستبدان به آهى نيرزند كه فاجعۀ شهادت آن رادمرد در سينه انگيخت و به شور آمد و به شورش انقلابيون نسل هاى آينده انجاميد؛ و نه اندوهى را ارزند كه در دل پاك دامنان لانه كرد و بال گشود و پر كشيد و سرانجام شعله بر خرمن هستى جباران زد و بر هم دستان آنها و بر دولتها كه بنيان كردند و افتخارات كه به هم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دولت هايى كى به سرشكى مى ارزد كه در ديدۀ رنج ديدگان و تبعيديان و آوارگانى موج زد كه بر على بن ابى طالب گريستند؛ بر اشك بارى كه پدر خوب و پرمهر آوارگان و تبعيديان و رنجديدگان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زر و سيم دنيا با تمامى آبادانى اش نيارزد به كفش آن فرزانۀ فقير پادشاهى و پادشاهان به كلمه اى كه در نهج البلاغۀ وى است نمى ارزند يا ايده اى كه در خيال وى يا قطرۀ اشكى كه در ديدۀ دل اوست و هنوز نچكيده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بزرگمردى رخت از جهان كشيد و گروهى در ميان خلق به بزرگ نمايى برخاستند و شكوه دروغين بر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رفت و عظمت يافت، و اينان زيستند و به خُردى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امام دشمنانش را زيان كار گذاشت و گذشت</w:t>
      </w:r>
      <w:r>
        <w:rPr>
          <w:rFonts w:eastAsia="IRNazanin" w:cs="IRNazanin"/>
          <w:color w:val="111111"/>
          <w:sz w:val="28"/>
          <w:szCs w:val="28"/>
          <w:rtl w:val="true"/>
          <w:lang w:bidi="fa-IR"/>
        </w:rPr>
        <w:t>.</w:t>
      </w:r>
      <w:r>
        <w:rPr>
          <w:rStyle w:val="FootnoteAnchor"/>
          <w:rtl w:val="true"/>
        </w:rPr>
        <w:footnoteReference w:id="187"/>
      </w:r>
      <w:bookmarkStart w:id="272" w:name="pg9247_108952"/>
    </w:p>
    <w:p>
      <w:pPr>
        <w:pStyle w:val="Heading2"/>
        <w:numPr>
          <w:ilvl w:val="1"/>
          <w:numId w:val="1"/>
        </w:numPr>
        <w:rPr/>
      </w:pPr>
      <w:bookmarkStart w:id="273" w:name="__RefHeading___Toc4338776_2870459653"/>
      <w:bookmarkStart w:id="274" w:name="_Toc100"/>
      <w:bookmarkEnd w:id="272"/>
      <w:bookmarkEnd w:id="273"/>
      <w:r>
        <w:rPr>
          <w:rtl w:val="true"/>
        </w:rPr>
        <w:t>بلاغت امام در خدمت انسان</w:t>
      </w:r>
      <w:bookmarkEnd w:id="27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4338778_2870459653"/>
      <w:bookmarkStart w:id="276" w:name="_Toc101"/>
      <w:bookmarkEnd w:id="275"/>
      <w:r>
        <w:rPr>
          <w:rtl w:val="true"/>
        </w:rPr>
        <w:t>اشاره</w:t>
      </w:r>
      <w:bookmarkStart w:id="277" w:name="pg9247_108954"/>
      <w:bookmarkEnd w:id="276"/>
    </w:p>
    <w:p>
      <w:pPr>
        <w:pStyle w:val="Heading3"/>
        <w:numPr>
          <w:ilvl w:val="2"/>
          <w:numId w:val="1"/>
        </w:numPr>
        <w:rPr/>
      </w:pPr>
      <w:bookmarkStart w:id="278" w:name="__RefHeading___Toc4338780_2870459653"/>
      <w:bookmarkStart w:id="279" w:name="_Toc102"/>
      <w:bookmarkEnd w:id="277"/>
      <w:bookmarkEnd w:id="278"/>
      <w:r>
        <w:rPr>
          <w:rtl w:val="true"/>
        </w:rPr>
        <w:t>مرزهاى انديشه و بينش</w:t>
      </w:r>
      <w:bookmarkEnd w:id="279"/>
    </w:p>
    <w:p>
      <w:pPr>
        <w:pStyle w:val="BookText"/>
        <w:rPr/>
      </w:pPr>
      <w:r>
        <w:rPr>
          <w:rFonts w:ascii="IRNazanin" w:hAnsi="IRNazanin" w:eastAsia="IRNazanin"/>
          <w:color w:val="111111"/>
          <w:sz w:val="28"/>
          <w:sz w:val="28"/>
          <w:szCs w:val="28"/>
          <w:rtl w:val="true"/>
          <w:lang w:bidi="fa-IR"/>
        </w:rPr>
        <w:t>تند، شكننده، پرصدا، همچون رعد در شب هاى طوفانى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همان چشمه است و شب و روز دخالتى در جريان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روش بزرگان شرق و غرب و شخصيت هاى گذشته و امروز تاريخ را بررسى و مطالعه كند، يك پديده و حقيقت آشكار را درك مى كند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تاريخ بشريت و شخصيت هاى بزرگ تاريخ، با وجود اختلافى كه در ميدان هاى فكرى و تضادهاى عقيدتى و در موضوعات كوشش ذهنى دارند، اديبان و انديشمندانى داراى نبوغ و برجستگى هاى ويژه اند كه فقط از نظر كيفيت، تفاوت هايى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به وجود آورنده و سازندۀ وضعى هستند و برخى ديگر، در اين راه گام برمى دارند ولى به مرحلۀ سازندگى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كه نيروى بلاغت و درك ادبى با اشكال، صور و مفاهيم وسيعى كه دارد، از لوازم هر روح بزرگى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نگاه كوتاه به وضع انبيا و پيامبران براى روشن ساختن اين حقيقت در ذهن شما 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داود، سليمان، اشعياء، ارميا، ايوب، مسيح و محمد بزرگانى هستند كه علاوه بر موهبت هاى ويژه اى كه داشتند از موهبت ادبى نيز</w:t>
      </w:r>
    </w:p>
    <w:p>
      <w:pPr>
        <w:pStyle w:val="BookText"/>
        <w:rPr/>
      </w:pP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فرمانده، ادوارد هريو سياستمدار، لنين قانون گذار و رهبر، افلاطون فيلسوف، پاسكال رياضى دان، جواهر لعل نهرو مرد انديشه و حكومت، پاستور دانشمند طبيعى، ابن خلدون مورخ و جامعه شناس، و جمال الدين افغانى مصلح اجتماعى</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يك نفر با عنوان مورخ محقق كه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خوار مشروطيت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تاريخ مشروطه نوشته و ضمن تبرئه افراد خائن و بى ارج، سيد جمال الدين را متهم به جاه طلبى و بى دينى و حتى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گمنام ديگرى در كتابچه 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بازيگر انقلاب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اتهامات مزبور را تكرار نموده است و از همه رسواتر، دامپزشك مطرودى در ننگين نامه اى، سيد را عامل استعمار ناميده و در سيادت او شك و ترديد كرده و سپس حرف هايى را كه استادان ازل براى كوبيدن سيدجمال الدين ها گفته اند، به رشته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جا درصدد پاسخ گويى به اباطيل و اراجيف اين عناصر بى هويت نيستيم كه بى شك آلت فعل سياست هاى ضدملى و ضدمذهبى اجانب در ايران هستند و دانسته يا ندانسته خود را به ثمن بخس فروخته اند و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خوار مشروطيت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بلكه براى آگاهى نسل جوان و مردمى كه دنبال حقايق هستند به مداركى چند درباره سيدجمال الدين و نهضت ضداستعمارى او اشاره مى كنيم تا با مراجعه به آنها، حقيقت امر روشن گردد و به همه آشكار شود كه چرا استعمار غرب مى خواهد توسط ايادى خود، از سيدجمال الدين ها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اين كتاب ها حقايق بسيارى را بر شما روشن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گولدزيهر؛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حاج 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فلسفه اجتماعى سيدجمال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و معتقدات سيدجمال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مدارك درباره سيدجمال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جمالى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سيدجمال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ميرزا لطف اللّٰه جمالى چاپ برلين،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 و الثورة التحريريه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از سيدجمال الدين و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جمال الدين الافغانى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محسن امين عاملى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جرجى زيدان 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اميرشكيب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الافغانى، ذكريات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عبدالقادر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زعباء الاصلاح فى العصر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الماثر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اعتمادالسلطنه چاپ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يا نهضت سيدجمال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اصفهان از حسين عبداللهى خوروش؛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و همه، اديبان و شخصيت هايى هستند كه از بلاغت و ادب، به آن</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 دارا بودند كه آنان را در رديف شخصيت هاى بزرگ جهانى قرار مى دهد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هر كدام از اين گروه، شكل و رنگى از اشكال و رنگ هاى كوشش فكرى را دارا بودند كه البته طبيعت و موهبت مخصوص شان، آن را در هركدام به مقدار معينى فراهم ساخته بود و سپس انگيزۀ زيبايى، پاره اى از آن را در چهارچوب تعبيرات لفظى خاصى، به ظهور مى رساند كه نمونه اى از بلاغت محض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به طور واضح و روشن در شخصيت على بن ابى طالب نمودار مى شود و از همين جاست كه او پيشواى ادبيات انسانى است كه رمز آن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او پيشوا و راهبر حقوقى است كه در تعليمات و رهنمودهاى خود آنها را تثبيت نموده است و نشانه او در اين امر، نهج البلاغه است كه از نظر اصول بلاغت عربى، تالى قرآن است و علاوه بر آن، در طول تقريباً سيزده قرن سبك و اسلوب ادبيات عرب به آن پيوند يافته و اساس خود را بر آن استوار ساخته و از آن بهره مند گشته و جنبه هاى ارزندۀ آن را در چهارچوبى از بيان سحرانگيز، زنده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بيان، على بن ابى طالب گذشته را به آينده پيوند داده و شاهكارهاى بيان شفاف و بى آلايش وابسته به فطرت سليم دوران جاهلى را به بيان پاك و تهذيب شدۀ پيوسته به فطرت سليم و منطق نيرومند دوران اسلامى پيوند داده است و البته اين پيوستگى در فطرت پاك و منطق منسجم بيان اسلامى، آن چنان محكم و استوار است كه هرگز نمى توان گوشه اى از آن را جدا ساخت و به جهت دارابودن بلاغت دوران قبلى و افسون بيان نبوى، بعضى دربارۀ سخنان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 فروتر از سخن خالق و فراتر از كلام مخلوق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در اين نكته هيچ جاى تعجب و شگفتى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بن ابى طالب همۀ امكانات و وسايلى كه او را به اين مرحله از بلاغت برساند،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محيطى پرورش يافت كه فطرت انسانى در آن پاك تر و بى آلايش تر مى گشت، و سپس او با حكيم ترين و داناترين مردم، محمدبن عبداللّٰه به سر برد و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رسالت او را با همه حرارت و نيرومندى كه داشت،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او داراى استعدادهاى مهم و مواهب بزرگى بود و درواقع اسباب و عوامل تفوق و برترى، از فطرت و محيط، همه و همه در وجود وى گرد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ذكاوت، هوش و ادراك بى حساب او، هر جمله اى از نهج البلاغه شاهد گويايى است و به عبارت ديگر، عبارات نهج البلاغه نشان دهندۀ ذكاوت و نيروى انديشه و عمل خارق العادۀ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ذكاوت و ادراك زنده، سازنده، توانا، گسترده، عميق، شامل و جامع همۀ مفاهيم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انديشه و هوش، اگر در موضوعى به كار مى رفت، بر همه جهات و جوانب آن اشراف مى يافت و كوچك ترين نكتۀ آن را فرو نمى گذاشت و هيچ قسمت آن تاريك نمى ماند و به عمق هر چيز مى رسيد و آن را از هر طرف زير و رو مى ساخت و تكان مى داد و پنهان ترين نكات و تاريك ترين اسباب و عوامل آن را درمى يافت، چنان كه همۀ نتايج صحيح و درستى را كه از آن علل و اسباب به وجود مى آمد، درك مى كرد و نزديك ترين نتيجه را همانند دورترين نتيجه ها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مميزات ذكاوت و هوش بى نظير علوى اين تسلسل و ترتيب منطقى و اصولى است كه در هر گوشۀ نهج البلاغه آن را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اين هم آهنگى و وحدت بين يك نظريه و نظريه ديگر است، تا آن جا كه هر يك از آنها نتيجۀ طبيعى نظريه قبلى و مقدمه نظريه بعدى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دقت كنيد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اى كه در بيان موضوعى آمده است، بدون آن معنا تمام نيست و يا مفهوم كامل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مى توان گفت در عبارات امام على، جمله اى نمى يابيد كه بحث امام بدون آن تام و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به علت وسعت افق فكرى امام، او لفظى را به كار نمى برد مگر آن كه آن لفظ و كلمه شما را به دقت و تأمل بيشتر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عبارتى را نمى بينيد مگر آن كه در برابر شما، افق هاى وسيع ترى را از نظر فكرى گشايد كه در وراى آن، افق هاى ديگرى از نظر انديشه و فكر، وجود دارد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كه جملات زيرين امام على، چگونه ميدان وسيعى از راه هاى تفكر و دقت را در برابر شما مى 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چيزى هستند كه از آن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و ارزش هر انسانى با كار نيكى است كه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تباهى، پناه گاه پستى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اين سخن كوتاه، تا كدام مرحله از اعجاز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سبك بار شد، زودتر به مقصد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هاى كوتاه و چهارگانه فوق، مفاهيم بزرگى وجود دارد كه در الفاظى اندك، به وضوح شرح داده شده است كه گويى قرآنى ديگر از آسمان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بيان كه در توصيف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ماهيت نفس و درون وى، حقيقتى را نمايان مى سازد، تا چه حدى از ذكاوت شديد و جامعيت موضوع و عمق ادراك را نشان مى دهد؟ آن 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ستمگرى را چون فرد حسود، شبيه تر به يك فرد ستم ديده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مدام، ناراحتى دايمى، قلبى ناآرام، اندوهى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 بر كسى كه بى گناه است و بخيل بر چيزى كه مالك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پيدايش هر فكرى از افكار ديگر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شما در برابر انبوهِ افكار و انديشه هايى قرار مى گيريد كه پايانى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افكار، در عين حال روى هم انباشته نمى شوند، بلكه در عين به هم آميختگى از همديگر ممتاز گشته و هركدام بر ديگرى مترتب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اين زمينه، بين نوشته هاى امام و آنچه او بدون مقدمه و به طور ارتجالى بيان مى داشت، هيچ فرقى وجود ندارد، زيرا چشمه، همان چشمه است و در جريان آن، شب و روز دخالتى ندارند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هاى ارتجالى امام، معجزات و شگفتى هايى از افكار وابسته و پيوسته به قانون عقل استوار و منطق محكم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اگر بدانيد كه على بن ابى طالب، براى القاى خطابه اى هيچ وقت خود را از قبل آماده نمى ساخت و حتى چند دقيقه از وقت خود را هم صرف آن نمى كرد، از اين قدرت و استحكام خطبه ها يكّه خواهيد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خطبه ها از قلب او مى جوشيد و از خاطر او مى گذشت و بر زبانش جارى مى گرديد، بدون آن كه زحمتى به خويشتن بدهد، يا كوششى را بر خود تحميل كند، درست مانند برق كه هنگام درخشيدن، پيشاپيش خبر نمى دهد و مانند صاعقه و تندر كه مى غرد، بى آن كه خود را آماده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تندباد، در آن هنگام كه</w:t>
      </w:r>
    </w:p>
    <w:p>
      <w:pPr>
        <w:pStyle w:val="BookText"/>
        <w:rPr/>
      </w:pPr>
      <w:r>
        <w:rPr>
          <w:rFonts w:ascii="IRNazanin" w:hAnsi="IRNazanin" w:eastAsia="IRNazanin"/>
          <w:color w:val="111111"/>
          <w:sz w:val="28"/>
          <w:sz w:val="28"/>
          <w:szCs w:val="28"/>
          <w:rtl w:val="true"/>
          <w:lang w:bidi="fa-IR"/>
        </w:rPr>
        <w:t xml:space="preserve">مى وزد و مى پيچد و مى رود و زمين را جارو مى زند و به سوى هدف نهايى خود مى رود و سپس برمى گردد و دور مى زند، بى آن كه در اين رفت و برگشت،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مناسب و اقتضاى حال، انگيزه اى وجود داشته باشد و يا اين امر، به سابقه و لاحقه اى نيازمند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عقل نيرومند در نهج البلاغه، چهارچوبى است كه على بن ابى طالب به وسيله آن، احساسات حزن انگيز و عميق خود را هنگامى كه در درون وى به هيجان مى آمد، ضبط مى نمود و نگه مى داشت؛ مهر و عاطفه شديد وى، هنگامى كه مى خواست او را در درياى اندوه و غم هاى بى پايان فرو برد، با نيروى عقل مهار مى شد و عقل و خرد به وضوح و آشكار، قدرت خود را نشان مى داد و على همان فرماندهى بود كه امرش مطاع و قدرتش برجاى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شگفتى هاى ذكاوت و انديشه بى حد على بن ابى طالب در نهج البلاغه اش، آن است كه او بحث و بررسى، توصيف و تعريف را متنوع و گوناگون ساخته و در هر موضوعى با قدرت كامل مطلب را بيان داشته است و كوشش فكرى وى در قسمتى از موضوعات، او را از قسمت هاى ديگر بازنداشته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با منطق نيرومند يك حكيم آشنا به اوضاع روزگار و وضع مردم و طبيعت افراد و توده ها سخن مى گويد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رعد و برق و زمين و آسمان را توصيف مى كند و سپس سخن را به بيان تاريخ طبيعى مى كشاند و رازهاى خلقت را در آفرينش خفاش، مورچه، طاووس، ملخ و نظاير آنها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براى جامعه دستورهايى صادر كرده و براى اخلاق قوانينى وضع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سخن از آفريدگار هستى و شاهكارهاى عالم وجود، اعجاز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شك شما اين مقدار از شاهكارهاى انديشه تابناك و منطق استوار را، آن هم با اين سبك و روش بى نظيرى كه در نهج البلاغه وجود دارد، در</w:t>
      </w:r>
    </w:p>
    <w:p>
      <w:pPr>
        <w:pStyle w:val="BookText"/>
        <w:rPr/>
      </w:pPr>
      <w:r>
        <w:rPr>
          <w:rFonts w:ascii="Amiri" w:hAnsi="Amiri" w:eastAsia="Amiri" w:cs="Amiri"/>
          <w:color w:val="111111"/>
          <w:sz w:val="28"/>
          <w:sz w:val="28"/>
          <w:szCs w:val="28"/>
          <w:rtl w:val="true"/>
          <w:lang w:bidi="ar-SA"/>
        </w:rPr>
        <w:t>سراسر ادبيات عرب نخواهيد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دايرۀ تصرف انديشه و نيروى تخيل هم در نهج البلاغه آن چنان گسترده و بى انتهاست كه همچون مرغى بلندپرواز، در همۀ آفاق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همين قدرت نيرومند خيال كه بسيارى از حكما و فلاسفه قرون و انديشمندان ملت ها از آن محروم بودند، على بن ابى طالب از عقل و تجربه هاى خود مفاهيمى درك مى كند كه داراى اصالت خالص است، و آن گاه آنها را در شكل زيبا و زنده اى، در چهارچوبى از كمال آن چنان بيان مى دارد كه همۀ رنگ آميزى هاى زيبا، در بهترين و جالب ترين شكل ها،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مفهوم عقلى خشك كه بر ذهن على بن ابى طالب خطور مى كرد، از جمود و خشكى بيرون مى آمد و بال و پر درمى آورد و به هرسو پرواز مى كرد و شكل جمود را از دست مى داد و حقيقت خويش را متبلور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نيروى تصرف انديشه على بن ابى طالب نمونه اى از نيروى بزرگ ذهن است كه بر پايه اى از واقعيت عميق و ريشه دار استوار است كه هر حقيقتى را دربرمى گيرد و آن را جلوه گر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آن را گسترش مى دهد كه به سرچشمه و هسته مركزى آن برسد و سپس به رنگ هاى گوناگونى آرايشش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بود كه حقيقت در بيان على بن ابى طالب روشنايى و وضوح كاملى مى يافت و آن گاه شنونده كه مى خواست آن را دريابد، خودبه خود آن را در دل خود مى يافت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امتيازهاى امام على، نيروى دقت و ملاحظۀ بى نظير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قوۀ حافظه و يادآورندۀ وى، مخزن وسيع خاطرات و انديشه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ها و كينه هاى گروه هاى نيرنگ باز از يك طرف و اخلاص پاك بازان و وفاى نيك مردان از سوى ديگر، در طول مراحل مختلف زندگى وى دست به دست هم داده و براى</w:t>
      </w:r>
    </w:p>
    <w:p>
      <w:pPr>
        <w:pStyle w:val="BookText"/>
        <w:rPr/>
      </w:pPr>
      <w:r>
        <w:rPr>
          <w:rFonts w:ascii="IRNazanin" w:hAnsi="IRNazanin" w:eastAsia="IRNazanin"/>
          <w:color w:val="111111"/>
          <w:sz w:val="28"/>
          <w:sz w:val="28"/>
          <w:szCs w:val="28"/>
          <w:rtl w:val="true"/>
          <w:lang w:bidi="fa-IR"/>
        </w:rPr>
        <w:t>نيروى خيال و تصرف انديشه امام على كه خود به وجودآورندۀ هرگونه لطف و زيبايى بود، عوامل و عناصر تكامل دهنده اى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بود كه عواطف و احساسات امام، به همراهى و همكارى نيروى خيال، تابلوهاى زيبا و زنده و جالب و ارزنده اى را به وجود آورد كه واقعيت پاك را همچون درختى پرشاخ و برگ، داراى گل و ميوه، زيبا و برازنده، نشان مى دادند و به همين جهت است كه شما اگر بخواهيد مى توانيد عناصر ذهن نيرومند در نهج البلاغه را به تابلوهاى زيبا تبديل كنيد، از آن رو كه تشبيهات امام على آن چنان نيرومند، واقعى، گسترده و پر از نقش و نگار است كه همچون تابلويى زنده در برابر شما مجسم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زيباست تصرف انديشه و قوه ذهن امام، در آن هنگام كه مردم بصره را پس از واقعۀ جمل، در حالى كه از آنان رنجيده خاطر است، مورد خطاب قرار داده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كه سرزمين شما غرق و ويران مى شود، تا آن جا كه گويى من به چشم خود مى بينم مسجد آن، مانند سينۀ مرغى در وسط موج دريا،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اين تشبيه ديگر امام نيز سحرآميز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هايى، مانند لحظه هاى شب، ظلمانى و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اين تشبيه زنده و جالب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قطب آسياب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مى چرخد و مى گردد و من در جاى خود برقرار و ثابت ايستاده ام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امام تابلوى پرشكوهى را ترسيم مى كند و در آن، بلندى و برآمدگى خانه هاى مردم بصره را به خرطوم فيل تشبيه مى نمايد كه كنگره هاى آن خانه ها، همچون بال هاى كركس هويداست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كوچه هاى آباد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خانه هاى زينت يافتۀ شما كه بال هايى همانند بال هاى كركسان و خرطوم هايى مانند خرطوم هاى فيلان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مزايا و برجستگى هاى انديشۀ وسيع او،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تمثيل در زبان و ادبيات امام على، شكل درخشانى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اين زمينه، مى توانيد به زمامدار و صاحب قدرتى بنگريد كه مردم وضع و زندگى او را آرزو مى كنند و مى خواهند كه همانند او باشند، ولى او خود بهتر مى داند كه در چه موقعيت بغرنج و ترسناكى 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كه مركوب خود را مى ترساند و نهيب مى زند، ولى در عين حال، هميشه در ترس و هراس است كه مبادا او را سرنگون ساخته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على بن ابى طالب اين معنا را چگونه ممثل ساخته و چه مى گويد؟</w:t>
      </w:r>
    </w:p>
    <w:p>
      <w:pPr>
        <w:pStyle w:val="BookText"/>
        <w:rPr/>
      </w:pPr>
      <w:r>
        <w:rPr>
          <w:rFonts w:ascii="IRNazanin" w:hAnsi="IRNazanin" w:eastAsia="IRNazanin"/>
          <w:color w:val="111111"/>
          <w:sz w:val="28"/>
          <w:sz w:val="28"/>
          <w:szCs w:val="28"/>
          <w:rtl w:val="true"/>
          <w:lang w:bidi="fa-IR"/>
        </w:rPr>
        <w:t>صاحب قدرت و فرد زورمند، مانند كسى است كه بر پشت شير سوار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بر حال و وضع او غبطه مى خورند و مى خواهند به جاى او باشند، ولى او، موقعيت و وضع خود را بهتر درك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نمونۀ ديگرى مى خواهيد، به گفتار ديگر امام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امام حالت مردى را كه مى كوشد دشمن خود را سركوب كند و خود در معرض خطر است، مجسم ساخته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مانند مردى هستى كه بر سينۀ خود نيزه مى زند، تا آن كه را در پشت سر خود او سوار است،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اين نمونه ها گذشته، به اين سبك و روش جالب توجه نماييد كه امام در ترسيم وضع دروغگو، از آن استفاده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دروغگو آشنا و رفيق مباش كه او مانند سراب، دور را به تو نزديك جلوه مى دهد و نزديك را از تو دور مى سازد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هنر، هنرمند مى تواند هرگونه زشتى طبيعت را زيبا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اگر درست باشد، دليل آن در سخن امام على درباره مردگان و صاحبان قبور به خوبى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مرگ سهمگين است و چهره اى زشت</w:t>
      </w:r>
    </w:p>
    <w:p>
      <w:pPr>
        <w:pStyle w:val="BookText"/>
        <w:rPr/>
      </w:pPr>
      <w:r>
        <w:rPr>
          <w:rFonts w:ascii="IRNazanin" w:hAnsi="IRNazanin" w:eastAsia="IRNazanin"/>
          <w:color w:val="111111"/>
          <w:sz w:val="28"/>
          <w:sz w:val="28"/>
          <w:szCs w:val="28"/>
          <w:rtl w:val="true"/>
          <w:lang w:bidi="fa-IR"/>
        </w:rPr>
        <w:t>و كريه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ببينيد كه سخن على بن ابى طالب در اين زمينه چقدر جالب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از عاطفه و احساس خلاق، بهره زيادى برده و از نيروى تخيل زيبا سهم وافرى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كه اين سخن امام، تابلويى نفيس از مجموعۀ آثار هنرى است كه فقط تابلوهاى بزرگان هنر در اروپا، در آن هنگام كه در شعر و آهنگ و رنگ آميزى وحشت و هراس مرگ را نشان مى دهند، مى توانند به آن شباهت داشته باشند، ولى باز به پايۀ آن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پس از آن كه چگونگى مرگ را به زندگان يادآور مى شود و بين آن دو پيوندى ايجاد مى كند، به آنها هشدار مى دهد كه به اين منزل وحشتناك نزديك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آن چنان حزن انگيز و دردناك بوده، با رنگى تيره و سياه آميخته است كه نظير اين رنگ آميزى را در هيچ تابلويى نمى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هركدام از شما، در روى زمين به سرمنزل تنهايى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چه خانه بى كس و چه منزل وحشتناك و چه مكان بى همدمى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افراد زنده را به سرعت سرسام آورى كه به سوى مرگ مى روند، ولى خود آن را درك نمى كنند، متوجه ساخته و آنان را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موضوع را در جملات كوتاه و به هم پيوسته اى بيان مى كند كه گويى از آن، صداى بيدارباش طبل و شيپور جنگ به گوش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ساعت هاى روز چه زود مى گذرند؟ راستى روزهاى ماه و ماه هاى سال و سال هاى عمر، چه سريع به پايان مى رسند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جملات، امام در ذهن مردم، شكل جالبى را ترسيم مى كند كه عقل به آن امر مى دهد و عاطفه آن را روشن مى سازد و تخيل شكوفان، عناصر آن را مجسم مى سازد و سپس موجب حركت هاى پى درپى و به هم پيوسته اى در وجود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هايى گريان، ناله هاى حزن انگيز، اعضاى زار و خسته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روزهايى كه در فاصله عمر شما افراد زنده و مردگان پيش مى آيند، به شما گريه كرده و ناله</w:t>
      </w:r>
    </w:p>
    <w:p>
      <w:pPr>
        <w:pStyle w:val="BookText"/>
        <w:rPr/>
      </w:pPr>
      <w:r>
        <w:rPr>
          <w:rFonts w:ascii="IRNazanin" w:hAnsi="IRNazanin" w:eastAsia="IRNazanin"/>
          <w:color w:val="111111"/>
          <w:sz w:val="28"/>
          <w:sz w:val="28"/>
          <w:szCs w:val="28"/>
          <w:rtl w:val="true"/>
          <w:lang w:bidi="fa-IR"/>
        </w:rPr>
        <w:t>سرمى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آن گاه به اصل مطلب برمى گردد و عنان عاطفه و تخيل را آزاد مى گذارد تا تابلوى جاودانه اى از شعر زنده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آنان جامى نوشيدند كه دم فرو بستند و خاموش شدند و گوش شان از شنيدن بازماند و جنبش و تكانشان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همسايه اند، ولى آشنايى و انسى ندارند و دوستانى هستند كه همديگر را ملاقات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آشنايى بين آنان قطع شده و پيوند برادرى بين شان گسسته است، همه دور هم هستند، ولى تنها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دوست يكديگرند، اما از هم جدا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براى شب روزى و براى روز، شبى نمى 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تاريكى و روشنايى بر آنان ابدى و جاودانه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اين سخن دهشتناك را در بارۀ آنان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را كه به ديدن آنها بروند، نشناسند و كسانى را كه بر ايشان گريه كنند، دلدارى ندهند و افرادى را كه صدايشان كنند، پاسخ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آيا شما اين ابداع را كه در تصوير هراس از مرگ و وحشت قبر و وضع ساكنان آن، در كلام امام آمده، در جاى ديگر ديده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اند ولى آشنايى و انسى با يكديگر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علاوه بر اين، آيا به اين شكل هراس انگيز از ابديت مرگ كه فقط انديشه امام على آن را ترسيم مى كند توجه نموده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تاريكى و روشنايى بر آنان ابدى و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البته امثال اين شاهكارها، در نهج البلاغۀ امام بسيار زياد است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ذكاوت و نيروى ذهن در نهج البلاغه، همچون طبيعتى به هم پيوسته، با عاطفۀ پرشورى متحد مى گردد كه هردو را روشنايى زندگى، هيجان و نيرو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فكر و انديشه به جنبش درمى آيد و در رگ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 و</w:t>
      </w:r>
    </w:p>
    <w:p>
      <w:pPr>
        <w:pStyle w:val="BookText"/>
        <w:rPr/>
      </w:pPr>
      <w:r>
        <w:rPr>
          <w:rFonts w:ascii="IRNazanin" w:hAnsi="IRNazanin" w:eastAsia="IRNazanin"/>
          <w:color w:val="111111"/>
          <w:sz w:val="28"/>
          <w:sz w:val="28"/>
          <w:szCs w:val="28"/>
          <w:rtl w:val="true"/>
          <w:lang w:bidi="fa-IR"/>
        </w:rPr>
        <w:t>حيات بخش جريان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است كه القاى آن انديشه، احساسات و عقل شما را به يك ميزان مخاطب مى سازد، براى آن كه اين فكر و انديشه، در واقع از عقلى سرچشمه گرفته كه با عاطفه و احساسى پرشور آن را نيرو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ادبيات و هنر، اگر اندامى از عاطفه و احساس جانمايه نيابد، اعجاب انسان را برنمى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سرشت انسانى، به طور طبيعى چيزى را مى پسندد و مى پذيرد كه محصول و توليدشدۀ همان سرشت باشد، و ما اين تأثير ادبى كامل را در نهج البلاغه امام على به وضوح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هنگامى كه نهج البلاغه را مورد مطالعه قرار دهيد و از نقطه اى به نقطه ديگر بپردازيد، خود را در درياى مواج و پرتلاطمى از گرمى عاطفه، و همۀ اشكال و رنگ هاى احساس انسانى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راستى شما، هنگامى كه سخنان زير را از زبان امام على مى شنويد، در قلب خود احساس شور و عاطفه، تأثر و رقت انسانى نمى كنيد؟ گوش كنيد و ببينيد على بن ابى طالب 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كوهى مرا دوست بدارد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فرمان نبرد، چه رأى و نظريه اى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سازيد و به دنبال كس ديگرى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غير از من 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اين سخن كوتاه و آكنده از مهر و 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دادن دوستان موجب غربت و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شكايت قريش را پيش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خويشاوندى مرا قطع كرده و ظرف مرا واژگون ساخته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خلافت 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گفتند خلافت را نبايد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غم و اندوه شكيبا باش و يا از ناراحتى و تأسف جان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من ديدم جز خاندان و اهل بيت خودم، كسى يار و ياور من نيست و از من دفاع و پشتيبانى نمى كند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اين سخنان زيبا و جالب و نيرومند، در عاطفه و احساس انسانى، از زبان امام على گوش فرا ده كه به هنگام دفن بانو فاطمه زهرا آن را بر پسرعمويش، محمد، پيامبر خدا،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من و دخترت را كه در همسايگى تو فرود آمد و زود بر تو ملحق شد، بپذير،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من در فراق و جدايى برگزيده و نور ديدۀ تو اندك شد و صبر من به نهايت رسيد ولى فراق و جدايى تو آن چنان بزرگ و جان گداز است كه براى ساير مصيبت ها، جاى تسلى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اندوه من جاودانى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من هميشه بيدارى است، تا خداوند مرا نيز به سرايى بخواند كه تو در آن جاى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اين خبر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نوف بكالى درباره يكى از خطبه هاى آن حضرت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در كوفه براى ما خطبه اى ايراد كرد، امام در حالى كه بر روى سنگى ايستاده بود كه جعدة بن هبيرۀ مخزومى براى او تهيه كرده بود، جليقه اى از پشم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شمشيرش از ليف خرما بود و 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ليف خرما بود، درضمن سخنان خود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روى به ما داشت، پشت كرد و آن كه پشت كرده بود، روى آورد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 مردان و بندگان پاك خداوند قصد كوچ كردند و دنياى اندك و فانى را، بر آخرت بزرگ و جاودانى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گروه از برادران ما كه خونشان در صفين ريخته شد، زيان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امروز زنده مى ماندند، غصه ها را همچون لقمه هاى گلوگير فرو مى دادند و آب فاسد و كدر مى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خداوند را ملاقات كرده و پاداش خود را از او دريافت نمودند و خداوند آنان را پس از بيم و هراس، در سراى امن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كجا رفتند آن برادران من كه در راه حق گام برداشتند و كشته شدند؟ كجاست عماربن ياسر؟ كجا رفت ابن تيهان؟ و چه شد ذوالشهادتين؟ راستى آنان و ديگر برادران شان كه در راه حق و براى كار نيك پيمان بستند، كجا رفتند؟</w:t>
      </w:r>
    </w:p>
    <w:p>
      <w:pPr>
        <w:pStyle w:val="BookText"/>
        <w:rPr/>
      </w:pPr>
      <w:r>
        <w:rPr>
          <w:rFonts w:ascii="IRNazanin" w:hAnsi="IRNazanin" w:eastAsia="IRNazanin"/>
          <w:color w:val="111111"/>
          <w:sz w:val="28"/>
          <w:sz w:val="28"/>
          <w:szCs w:val="28"/>
          <w:rtl w:val="true"/>
          <w:lang w:bidi="fa-IR"/>
        </w:rPr>
        <w:t>نوف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بن ابى طالب دستى بر ريش خود برد و سخت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ضراربن حمزه صابى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امام بعضى اوقات مى ديدم در پشت پردۀ تاريك شب ايستاده و دست بر ريش خود داشت و مى ناليد و مى خروشيد و با اندوه تمام گريه مى كرد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روزگار، 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چرا آهنگم را كرده و مشتاق من شده اى؟ آن روز مباد كه نوبت تو فرا رسد،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فريب تو را نمى خورم، ديگرى را گول بزن، من به تو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كرده ام و ديگر به سوى تو باز نمى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تو كوتاه و ارزش تو اندك و آرزويت پست و بى 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توشه و دورى راه و درازى سفر و بزرگى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 و هيجان را كه امام در زندگى خود شناخته، در هر قسمت از نهج البلاغه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خشم و غضب و هم در آن جا كه مهر و عاطفه را برمى انگيزد،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آن جا كه او سستى و كوتاهى يارانش را در پشتيبانى از حق ديد، در حالى كه ديگران راه باطل خود را با جان و مال يارى مى كردند، سخت رنجيد و لب به شكايت گشود و گله ها كرد و سرزنش ها نمود كه تند، شكننده و پرصدا بود، همچون تندر و رعد در شب هاى طوفانى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كافى است كه خطبۀ جهاد را بخوانيد كه با اين جملات شروع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مردمانى كه در ظاهر گرد هم آمده ايد و دل ها و هدف هايتان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سنگ خارا را مى شكند و نابود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اين خطبه، به خوبى درك خواهيد نمود چه شور و غوغاى دردناكى از دل پرخون امام برخاسته و به اين خطبه چه گرمى و شور و حياتى بخشيده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دربارۀ مهر على كه همه جا به آثار او گرمى مى بخشد، پايان ناپذير است كه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سراسر اين كتاب را هم به آن اختصاص دهيم باز گوشه اى از آن را هم نگرفته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شمه اى از آثار پرارج على بن ابى طالب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اى از سخنان زيباى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آخر اين كتاب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تا اشكال و انواع مهر و عاطفه على بن ابى طالب را كه داراى نيروى خلاق و ريشه عميقى است، دريابيد و به دست آوريد</w:t>
      </w:r>
      <w:r>
        <w:rPr>
          <w:rFonts w:eastAsia="IRNazanin" w:cs="IRNazanin"/>
          <w:color w:val="111111"/>
          <w:sz w:val="28"/>
          <w:szCs w:val="28"/>
          <w:rtl w:val="true"/>
          <w:lang w:bidi="fa-IR"/>
        </w:rPr>
        <w:t>.</w:t>
      </w:r>
      <w:bookmarkStart w:id="280" w:name="pg9247_108970"/>
    </w:p>
    <w:p>
      <w:pPr>
        <w:pStyle w:val="Heading3"/>
        <w:numPr>
          <w:ilvl w:val="2"/>
          <w:numId w:val="1"/>
        </w:numPr>
        <w:rPr/>
      </w:pPr>
      <w:bookmarkStart w:id="281" w:name="__RefHeading___Toc4338782_2870459653"/>
      <w:bookmarkStart w:id="282" w:name="_Toc103"/>
      <w:bookmarkEnd w:id="280"/>
      <w:bookmarkEnd w:id="281"/>
      <w:r>
        <w:rPr>
          <w:rtl w:val="true"/>
        </w:rPr>
        <w:t>وحدت هستى</w:t>
      </w:r>
      <w:bookmarkEnd w:id="282"/>
    </w:p>
    <w:p>
      <w:pPr>
        <w:pStyle w:val="BookText"/>
        <w:rPr/>
      </w:pPr>
      <w:r>
        <w:rPr>
          <w:rFonts w:ascii="IRNazanin" w:hAnsi="IRNazanin" w:eastAsia="IRNazanin"/>
          <w:color w:val="111111"/>
          <w:sz w:val="28"/>
          <w:sz w:val="28"/>
          <w:szCs w:val="28"/>
          <w:rtl w:val="true"/>
          <w:lang w:bidi="fa-IR"/>
        </w:rPr>
        <w:t>همۀ آنچه در جهان هستى از همديگر دورند در يك رشته به هم پيوسته اند و دو طرف آنها به ازل و ابد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و سخنان پرمايه، در انديشه، ادراك، خيال، طبع و ذوق سخنور اصالت و ريشه اى دارد كه او را در يك وحدت و به هم پيوستگى مطلق، با موجودات جهان هستى پيوند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اصالت وقتى بخواهد از زبان اديب، در قالب لفظى بيرون بيايد، با سبكى زيبا و جالب، با رنگى از وحدت و پيوستگى هستى ظاهر مى شود كه پيداست با روح وحدت زنده است و اين درواقع، نمودار زنده اى از تأثير جهان هستى بر وجود اديب و تأثير اديب بر جهان هستى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كه وظيفه علم و دانش، تجزيه و تحليل است و هر نكته اى را به تنهايى مورد ارزيابى قرار مى دهد، وظيفۀ هنر و ادبيات، ايجاد وحدت و به هم پيوستگى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علم به اشياء جهان هستى، بدين منظور مى نگرد كه آنها را از همديگر جدا ساخته و مورد بررسى قرار دهد، هنر و ادبيات سر آن دارد كه به اشياء جدا از هم، آن چنان بنگرد كه در اصل و حقيقت خود يكى هستند، تا آن جا كه اين امر باعث گرديد انديشه و نظريۀ پيوند و وحدت كامل بين همۀ مظاهر و جلوه هاى جهان هستى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درواقع، ادبيات و هنر، جز اين جامعيت مفهوم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فلاسفه در قرون اخير متوجه وحدت جهان هستى شده اند، ادبا و هنرمندان، از روزى كه انسان به وجود آمد و در اعماق و درون آن بذر هنر و ادراك ادبى پيدا شد، متوجه اين نكته گرديدند، زيرا دليل و برهان فلاسفه، عقل و قياس آنهاست، و اين دو، نسبت به عناصر تشكيل دهندۀ يك انسان زنده محدودند؛ ولى رهنماى اديب و هنرمند، عشق و ذوق يا احساس و الهامى است كه هر دو جرقه اى روشن از درون و تمام عناصر تشكيل دهندۀ هستى يك انسان بوده و يك باره از روح او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نظريۀ فلاسفه دربارۀ جهان هستى، به مثابۀ يك وحدت به هم پيوسته و متكامل، در مقام مقايسه با نظريۀ ادبا و هنرمندان، يك نظريۀ سطحى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فلاسفه اشياء گوناگون را جدا از هم مورد دقت و مطالعه قرار مى دهند و مى سنجند و سپس آنها را ضبط مى كنند و وسيلۀ آنها در اين امر، تنها عقل و خرد است؛ و عقلِ جزئى از يك انسان زنده، يعنى گوشه اى از عناصر تشكيل دهندۀ آن است، ولى ادبا و هنرمندان، خود با زندگى و جهان هستى، به طور مستقيم و دائمى، پيوند دارند و در همۀ حالات و با تمام نيرو با احساس، عقل، خيال، ذوق، يعنى با تمام وجود خود، با هستى و حيات پيوند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گروه در درك و فهم اين وحدت و به هم پيوستگى در عالم وجود، قديمى تر و عميق تر از فلاسفه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ادبا، استادان فلاسفه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راهنمايان آنان از روزى كه بوده اند، تا روزى كه خواهند بود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موضوع از اين قرار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از نظر بينش و اسلوب، بزرگ مردى از بزرگان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جاودانه مردانى كه پرده هاى حقايق را كنار زدند تا حقيقت را آن طور كه هست،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مانند ديگر مردم، همه چيز را مى بينند، ولى فقط آنان عمق و درون قضيه را مى فهمند و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به ستارگان آسمان، ريگ هاى بيابان، آب هاى دريا و</w:t>
      </w:r>
    </w:p>
    <w:p>
      <w:pPr>
        <w:pStyle w:val="BookText"/>
        <w:rPr/>
      </w:pPr>
      <w:r>
        <w:rPr>
          <w:rFonts w:ascii="IRNazanin" w:hAnsi="IRNazanin" w:eastAsia="IRNazanin"/>
          <w:color w:val="111111"/>
          <w:sz w:val="28"/>
          <w:sz w:val="28"/>
          <w:szCs w:val="28"/>
          <w:rtl w:val="true"/>
          <w:lang w:bidi="fa-IR"/>
        </w:rPr>
        <w:t>جامه هاى جهان هستى، مى نگرند و همۀ آنها را از روح و روان خود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روانى كه در جهان هستى آن چنان نيروى زيبا و آراسته اى را احساس مى كند كه يك پارچه و جامع الاطراف است و از روز ازل بوده و تا ابد نيز پايدار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ميخائيل نعيمه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انگيزه هاى اديب و هنرمند، در ادبيات معاصر جهان عرب را، در احساس عميق او به وحدت جهان هستى مى داند،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كسى مى تواند اديب و هنرمند باشد، ولى ريشه هاى آن را در ازل و ابد به هم پيوسته نبيند؟ و پيوندى را كه بين لحظه هاى زمان او با گذشته ها و آينده هاست، احساس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احساس عميق و اين درك ريشه دار نسبت به عالى ترين مرحلۀ زيبايى كه همۀ كائنات را با همۀ تضادهاى ظاهرى، با رشته اى زيوريافته به هم پيوند مى دهد، نكته اى است كه آن را در آثار همۀ بزرگان ادبيات مى بينيد، اگرچه موضوعات آن آثار متنوع و شرايط و امكانات شان گوناگون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صداى شاعر بزرگ را بشنويد كه از زبان عيسى مسيح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ها و زنبق ها را نظاره كنيد كه چگونه از خاك سربرمى آورند و رشد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مى گويم كه سليمان با آن همه جلال و افتخار، چنان جامۀ زيبايى را برتن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سخنى از بزرگ ترين سخنان روزگار را شنيده ايد و جالب ترين و بهترين بينشى را درك نموده ايد كه از اعماق زيبايى سربرآورده است و آن گاه حق داريد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سنگ و باران و ابر آسمان، كجا مى توانند اين چنين زيبايى و دل آرايى را كه در گل ها و زنبق هاى از خاك بيرون آمده ديده مى شود، به وجود آورند؟ آرى اگر اين وحدت در جهان هستى وجود نداشت و اگر جمال زيبايى مدار به هم پيوستگى عالم وجود و پيونددهندۀ اجزاى آن از ازل تا به ابد نبود، چنين زيبايى و جمالى به وجود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امر بر اين اصل، مدار انديشه و احساس هنرمند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جاست سخن نغز و جالب عيسى در آن هنگام كه زن فاسد و زناكارى را</w:t>
      </w:r>
    </w:p>
    <w:p>
      <w:pPr>
        <w:pStyle w:val="BookText"/>
        <w:rPr/>
      </w:pPr>
      <w:r>
        <w:rPr>
          <w:rFonts w:ascii="IRNazanin" w:hAnsi="IRNazanin" w:eastAsia="IRNazanin"/>
          <w:color w:val="111111"/>
          <w:sz w:val="28"/>
          <w:sz w:val="28"/>
          <w:szCs w:val="28"/>
          <w:rtl w:val="true"/>
          <w:lang w:bidi="fa-IR"/>
        </w:rPr>
        <w:t>نزد او آوردند تا به حكم قانون سنگسارشان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هركدام از شما كه گناه كار نيستيد، اين روسپى را سنگسار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سخن شاعر بزرگ را بشنويد كه از زبان سليمان بن داود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نسلى مى رود و نسلى ديگر مى آيد و زمين تا به ابد پايدار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طلوع مى كند و سپس غروب مى نمايد و به سويى كه از آن جا طلوع نموده مى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به طرف جنوب مى وزد و به طرف شمال دور مى زند، چرخ زنان و چرخ زنان مى رود و سپس به مدارهاى خود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نهرها به دريا مى ريزند، اما دريا برنمى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آب ها به آن جايى كه نهرها از آن جارى شده، بازبرمى گردند، تا از نو جارى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پر از خستگى است كه انسان آن را بيان نتواند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ديدن سير نمى شود و گوش از شنيدن پر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بوده است، همان است كه خواهد بود و آنچه شده، همان است كه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زير آفتاب هيچ چيز تازه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چيزى هست كه درباره اش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روزگارهايى كه قبل از ما بود، آن چيز قديم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ذكرى از پيشينيان نيست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آيندگان نيز كه خواهند آمد، نزد آنانى كه خواهند آمد، ذكرى نخواهد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باز اگر بشنويد كه سليمان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نرگس شارون و سوسن وادى ها هستم</w:t>
      </w:r>
    </w:p>
    <w:p>
      <w:pPr>
        <w:pStyle w:val="BookText"/>
        <w:rPr/>
      </w:pPr>
      <w:r>
        <w:rPr>
          <w:rFonts w:ascii="IRNazanin" w:hAnsi="IRNazanin" w:eastAsia="IRNazanin"/>
          <w:color w:val="111111"/>
          <w:sz w:val="28"/>
          <w:sz w:val="28"/>
          <w:szCs w:val="28"/>
          <w:rtl w:val="true"/>
          <w:lang w:bidi="fa-IR"/>
        </w:rPr>
        <w:t>چنان كه سوسن در ميان خارها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محبوبۀ من در ميان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سيب در ميان درختان جنگل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محبوب من، در ميان پسران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سايۀ وى به شادمانى نشستم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ميوه اش به كامم شيرين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به ميخانه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پرچم وى بالاى سر من،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به قرص هاى كشمش تقويت كنيد و مرا به سيب ها تازه سازيد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كه من از عشق بيمار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چپش در زير سر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دست راستش، مرا در آغوش مى كشد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دختران اورشليم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غزال ها و آهوهاى صحرا قسم مى دهم كه محبوب مرا</w:t>
      </w:r>
    </w:p>
    <w:p>
      <w:pPr>
        <w:pStyle w:val="BookText"/>
        <w:rPr/>
      </w:pPr>
      <w:r>
        <w:rPr>
          <w:rFonts w:ascii="IRNazanin" w:hAnsi="IRNazanin" w:eastAsia="IRNazanin"/>
          <w:color w:val="111111"/>
          <w:sz w:val="28"/>
          <w:sz w:val="28"/>
          <w:szCs w:val="28"/>
          <w:rtl w:val="true"/>
          <w:lang w:bidi="fa-IR"/>
        </w:rPr>
        <w:t>تا خودش نخواهد، بيدار نكنيد و برنيانگيزانيد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 مانندِ غزال يا بچه آهو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زمستان گذشته و باران تمام شده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 بر زمين ظاهر شده و زمان آهنگ ها فرا رسيده و آواز فاخته، از ولايت ما شنيده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كبوتر من كه در صخره و در ستر سنگ هاى خارا هستى</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خود را بر من بنما و آوازت را به گوش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آواز تو دلنشين و چهره ات خوش 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محبوبم از آن من است و من از آن وى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سوسن ها مى چراند، اى محبوب من برگرد و تا نسيم روز بوزد و سايه ها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غزال يا بچه آهو، بر كوه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تو زيبا هستى اى محبوب من، اينك تو زيبا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چشمانت از پشت روپوش تو مانند چشمان كبوتر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موهايت مثل كله بزهاست كه بر جانب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دندان هايت مثل گله گوسفند است كه از شستن برآمده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 هايت مثل رشتۀ قرمز و دهانت زيباست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گونه هايت از پشت برقع تو همچون پارۀ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تو مثل برج داود است كه جهت انباركردن سلاح ها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هزار سپر يعنى همۀ سپرهاى شجاعان آويزان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پستانت مانند دو بچه آهوست كه در ميان سوسن ها مى 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نسيم روز بوزد و سايه ها بگريزد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محبوبۀ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وجود تو زيباست و در تو عيبى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 با من از لبنان، اى عروس با من از لبنان 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قلۀ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مغاره هاى شيرها و از كوه هاى پلنگ ها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خواهر و عروس من، دل مرا به يكى از چشمانت و به يكى از گردن بندهاى گردنت ربودى</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عروس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هاى تو عسل را مى چكاند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زبان تو، عسل و شير است و بوى لباست مثل بوى لبنان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چشمۀ باغ ها و بركۀ آب 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نهرهايى كه از لبنان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باد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و اى باد جنوب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باغ من بوز، تا عطرهايش منتشر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 من به باغ خود بيايد و ميوۀ نفيسۀ خود را بخورد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البته ما مقام حضرت سليمان نبى عليه السلام را هم از اين گونه غزل هاى مستانه والاتر و بالاتر مى دانيم و اصالتى هم براى كتاب مقدس فعلى مسيحيان قائل نيستيم، ولى چون مؤلف اين سخنان را در متن كتاب آورده بود، ما ضمن ترجمۀ آنها، قسمت هاى بيشترى را نقل كرديم و قضاوت نهايى را به عهدۀ خود خواننده صاحب نظر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آرى اگر شما اين اشعار را به درستى ارزيابى كنيد، خواهيد ديد كه سليمان اين شعر خود را از همان سرچشمه اى دريافته است كه مسيح از آن سيراب گرديد، اگرچه موضوع آن دو، با همديگر يك سان نيست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همين نمونه هاست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هوگو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شعراى بزرگ فرانسه پس از انقلاب كبير،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وگويى ميان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شاعر در آن، انسان را نشان مى دهد كه در روى زمين از بس كوچك و ناچيز است، در سطح زمين به چشم نمى خورد و زحل كره زمين را كه اين همه به بزرگى خود مى بالد و افتخار مى كند، مورد خطاب قرار داده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آواز خسته و ناتوانى كه به گوش مى رسد، چيست؟</w:t>
      </w:r>
    </w:p>
    <w:p>
      <w:pPr>
        <w:pStyle w:val="BookText"/>
        <w:rPr/>
      </w:pPr>
      <w:r>
        <w:rPr>
          <w:rFonts w:ascii="IRNazanin" w:hAnsi="IRNazanin" w:eastAsia="IRNazanin"/>
          <w:color w:val="111111"/>
          <w:sz w:val="28"/>
          <w:sz w:val="28"/>
          <w:szCs w:val="28"/>
          <w:rtl w:val="true"/>
          <w:lang w:bidi="fa-IR"/>
        </w:rPr>
        <w:t>اى كرۀ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گردش، در آن افق تنگ و محدودى كه دارى، هدفت چيست؟</w:t>
      </w:r>
    </w:p>
    <w:p>
      <w:pPr>
        <w:pStyle w:val="BookText"/>
        <w:rPr/>
      </w:pPr>
      <w:r>
        <w:rPr>
          <w:rFonts w:ascii="IRNazanin" w:hAnsi="IRNazanin" w:eastAsia="IRNazanin"/>
          <w:color w:val="111111"/>
          <w:sz w:val="28"/>
          <w:sz w:val="28"/>
          <w:szCs w:val="28"/>
          <w:rtl w:val="true"/>
          <w:lang w:bidi="fa-IR"/>
        </w:rPr>
        <w:t>آيا تو، جز دانۀ ريگى كه ذره اى خاكستر بر آن نشسته است، چيز ديگرى هستى؟</w:t>
      </w:r>
    </w:p>
    <w:p>
      <w:pPr>
        <w:pStyle w:val="BookText"/>
        <w:rPr/>
      </w:pPr>
      <w:r>
        <w:rPr>
          <w:rFonts w:ascii="IRNazanin" w:hAnsi="IRNazanin" w:eastAsia="IRNazanin"/>
          <w:color w:val="111111"/>
          <w:sz w:val="28"/>
          <w:sz w:val="28"/>
          <w:szCs w:val="28"/>
          <w:rtl w:val="true"/>
          <w:lang w:bidi="fa-IR"/>
        </w:rPr>
        <w:t>اما من؟ من در آسمان نيل گون و وسيع، در مدار بزرگى سير مى كنم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چو آن كرمى كه در گندم نهانست زمين و آسمان 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اين راه دراز كه حيرت انگيز و وحشت زاست، زيبايى مرا وارونه جلوه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هاله كه حلقه وار گرد مرا فرا گرفته، در تيرگى شب ها، مانند ارغوان سرخ فام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گوى هاى زرين كه پيوسته بالا مى روند و پايين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دور و گاهى نزديك مى شوند، و هفت قمر بزرگ و شگفت انگيز را نگاه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 خورشيد است كه در پاسخ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ستارگان، در اين گوشه از آسمان ها، زيردستان و رعاياى من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ساكت و آرام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امير و سردار، و شما فرمانبر و رعيت من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هردو، مانند دو ارابه ايد كه دوشادوش يكديگر راه مى رويد، تا از در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كوچك ترين آتشفشان من، مريخ و زمين</w:t>
      </w:r>
    </w:p>
    <w:p>
      <w:pPr>
        <w:pStyle w:val="BookText"/>
        <w:rPr/>
      </w:pPr>
      <w:r>
        <w:rPr>
          <w:rFonts w:ascii="Amiri" w:hAnsi="Amiri" w:eastAsia="Amiri" w:cs="Amiri"/>
          <w:color w:val="111111"/>
          <w:sz w:val="28"/>
          <w:sz w:val="28"/>
          <w:szCs w:val="28"/>
          <w:rtl w:val="true"/>
          <w:lang w:bidi="ar-SA"/>
        </w:rPr>
        <w:t>هردو فرو مى روند، بدون آن كه به اطراف و دهانۀ آن بربخورند</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ستاره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درخشند، مانند هفت چشم زنده كه به جاى مردمك هريك، خورشيدى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راه كهكشان، تابلويى ترسيم مى كند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جنگلى سرسبز و خرم، شاداب و زيبا، آكنده از ستارگان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ستارگان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من نسبت به شما، بسيار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كه ستارگان درخشان و ثابت من، همانند جزاير پراكنده در روى درياهاست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خورشيدهاى بى شمار من، در ديد كوتاه و ناتوان شما،</w:t>
      </w:r>
    </w:p>
    <w:p>
      <w:pPr>
        <w:pStyle w:val="BookText"/>
        <w:rPr/>
      </w:pPr>
      <w:r>
        <w:rPr>
          <w:rFonts w:ascii="IRNazanin" w:hAnsi="IRNazanin" w:eastAsia="IRNazanin"/>
          <w:color w:val="111111"/>
          <w:sz w:val="28"/>
          <w:sz w:val="28"/>
          <w:szCs w:val="28"/>
          <w:rtl w:val="true"/>
          <w:lang w:bidi="fa-IR"/>
        </w:rPr>
        <w:t>در گوشه دورى از آسمان، همانند بيابان غم انگيزى است كه صدا در آن ناپيداست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كه اندكى خاكستر سرخ رنگ، در ميان تاريكى شب،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اينها، ستارگان كهكشان ديگر هستند كه جهان هاى ديگرى را براى شما نشان مى دهند كه كوچك تر از اين جهان ها نيستند و در ميان آسمان پراكنده اند، اين درياى عظيم كه ريگ و سنگ ريزه در گوشه و كنار آن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هاى آن مى رود ولى هرگز به ساحل خود بازنمى گردد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اين دريا چرا غواص گشتند سماعى نيست، چرا رقاص گشتند</w:t>
      </w:r>
    </w:p>
    <w:p>
      <w:pPr>
        <w:pStyle w:val="BookText"/>
        <w:rPr/>
      </w:pPr>
      <w:r>
        <w:rPr>
          <w:rFonts w:ascii="IRNazanin" w:hAnsi="IRNazanin" w:eastAsia="IRNazanin"/>
          <w:color w:val="111111"/>
          <w:sz w:val="28"/>
          <w:sz w:val="28"/>
          <w:szCs w:val="28"/>
          <w:rtl w:val="true"/>
          <w:lang w:bidi="fa-IR"/>
        </w:rPr>
        <w:t>هزاران باربر گشتند برهم يكى افزون نمى گردد، يكى كم</w:t>
      </w:r>
    </w:p>
    <w:p>
      <w:pPr>
        <w:pStyle w:val="BookText"/>
        <w:rPr/>
      </w:pPr>
      <w:r>
        <w:rPr>
          <w:rFonts w:ascii="Amiri" w:hAnsi="Amiri" w:eastAsia="Amiri" w:cs="Amiri"/>
          <w:color w:val="111111"/>
          <w:sz w:val="28"/>
          <w:sz w:val="28"/>
          <w:szCs w:val="28"/>
          <w:rtl w:val="true"/>
          <w:lang w:bidi="ar-SA"/>
        </w:rPr>
        <w:t>خموشانند سر در ره نهاده زبان ببريده و در ره فتاده</w:t>
      </w:r>
    </w:p>
    <w:p>
      <w:pPr>
        <w:pStyle w:val="BookText"/>
        <w:rPr/>
      </w:pPr>
      <w:r>
        <w:rPr>
          <w:rFonts w:ascii="IRNazanin" w:hAnsi="IRNazanin" w:eastAsia="IRNazanin"/>
          <w:color w:val="111111"/>
          <w:sz w:val="28"/>
          <w:sz w:val="28"/>
          <w:szCs w:val="28"/>
          <w:rtl w:val="true"/>
          <w:lang w:bidi="fa-IR"/>
        </w:rPr>
        <w:t>همه هستند سرگردان چو پرگار پديدآرنده خود را طلب كار</w:t>
      </w:r>
    </w:p>
    <w:p>
      <w:pPr>
        <w:pStyle w:val="BookText"/>
        <w:rPr/>
      </w:pPr>
      <w:r>
        <w:rPr>
          <w:rFonts w:ascii="IRNazanin" w:hAnsi="IRNazanin" w:eastAsia="IRNazanin"/>
          <w:color w:val="111111"/>
          <w:sz w:val="28"/>
          <w:sz w:val="28"/>
          <w:szCs w:val="28"/>
          <w:rtl w:val="true"/>
          <w:lang w:bidi="fa-IR"/>
        </w:rPr>
        <w:t>در آن گردش نه مستند و نه هشيار نه در خوابند، از آن حالت نه بيدار</w:t>
      </w:r>
    </w:p>
    <w:p>
      <w:pPr>
        <w:pStyle w:val="BookText"/>
        <w:rPr/>
      </w:pPr>
      <w:r>
        <w:rPr>
          <w:rFonts w:ascii="IRNazanin" w:hAnsi="IRNazanin" w:eastAsia="IRNazanin"/>
          <w:color w:val="111111"/>
          <w:sz w:val="28"/>
          <w:sz w:val="28"/>
          <w:szCs w:val="28"/>
          <w:rtl w:val="true"/>
          <w:lang w:bidi="fa-IR"/>
        </w:rPr>
        <w:t>تو شب خوش خفته و ايشان در ره او همى بوسند خاك درگه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اين خداست كه سخن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عالم هستى، به يك دم من بسته است كه چون بدمم، همه چيز در تاريكى مطلق فرو مى رود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اكنون ببينيد كه على بن ابى طالب در وصف طاووس چه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شگفت انگيزترين موجودات طاووس است كه خداوند اندام او را در استوارترين موازين برپا داشته و رنگ هايش را در نيكوترين شكل ها درهم آميخته، با بالى بلند و دمى دراز كه بر زمين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سوى طاووس ماده برود، آن را بگشايد و مانند چتر بالاى سر خود نگه مى دارد كه گويى بادبان كشتى است و كشتيبان آن را به هرسويى كه باد مى وزد،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هاى زيباى خود مى نازد و با كرشمه مى خرامد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جلوۀ طاووس را از نزديك ديد كه وصف آن به گفتن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 طاووس قصبۀ سيمين را ماند كه شمسه هاى زرين و تكه هاى زبرجد از آن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آن را با نباتات زمينى مورد مقايسه قرار دهى، بايد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گلى است كه از شكوفه هاى بهارى چيده شده و به هم پيوند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جامه ها و پوشش ها تشبيه نمايى،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ديباى نگارين است به نقش هاى گوناگون آراسته، يا جامه هاى زيباى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زيورها مانند كنى، 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كمربندى سيمين با نگين هاى رنگارنگ كه با جواهر مزين گشته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با ناز و كرشمه مى خرامد و راه مى رود و به دم و بال خود مى نگرد و از زيبايى پوشش و پيراهن رنگينش مى خندد و قهقهه مى زند، ولى چون چشم به پاهاى</w:t>
      </w:r>
    </w:p>
    <w:p>
      <w:pPr>
        <w:pStyle w:val="BookText"/>
        <w:rPr/>
      </w:pPr>
      <w:r>
        <w:rPr>
          <w:rFonts w:ascii="IRNazanin" w:hAnsi="IRNazanin" w:eastAsia="IRNazanin"/>
          <w:color w:val="111111"/>
          <w:sz w:val="28"/>
          <w:sz w:val="28"/>
          <w:szCs w:val="28"/>
          <w:rtl w:val="true"/>
          <w:lang w:bidi="fa-IR"/>
        </w:rPr>
        <w:t>خود مى افكند، به ناله بانگ برمى آورد كه گويى براى رفع ناراحتى خود، فريادرسى مى طلبد كه به راستى اندوه خويش گواهى دهد، زيرا ساق هاى او باريك و زشت، همچون پاهاى خروس خاكى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كاكلى سبز و نگارين برسر دارد و گلوگاهش همچون صراحى است و زير گردنش كه به تن پيوسته است، سبز به رنگ وسمۀ يمانى است، قطعه ديبايى كه به آبگينۀ روشن و صيقلى يافته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را در چادرى سياه پيچيده، ولى از غايت درخشندگى و شادابى، گمان رود كه رنگ آميزى سبز و تندى دارد، چون برگ هاى سبزرنگ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كه شكاف گوش اوست، خطى باريك مانند باريكى سر قلم به چشم مى خورد كه چون گل اقحوان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سفيد و درخشان، در ميان سياهى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كمتر رنگى است كه در پرهاى طاووس نظير آن نباشد و به چشم نخورد، و البته در درخشندگى و نيكويى از همۀ رنگ 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گل هاى رنگارنگى است كه باران بهارى و خورشيد تابستانى آن را پرورش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پر خود بيرون آمده، جامه از تن كنده و برهنه مى گردد و پرهايش همچون برگ درخت بر شاخه ها پژمرده گردد و پى درپى بريزد ولى باز از نو برويد، تا به حال نخستين و همان رنگ آميزى برگردد به طورى كه رنگ آميزى آن، با رنگ هاى قبلى يك سان باشد و هركدام در جاى خود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تارها و پرهاى او به دقت بنگرى، يكى را به رنگ گل سرخ بينى و ديگرى را چون زبرجد سبز و يكى را به رنگ طلايى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هاى عميق كجا وصف آن توانند كرد؟ و يا خردهاى ژرف، چه سان به حقيقت آن پى ببرند؟ و يا گفتار گويندگان اوصاف آن را چگونه به نظم آورند؟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اندكى دربارۀ آفرينش زمين و آسمان از زبان امام على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به قدرت خويش پديد آورد و بادها را به رحمت خود پراكنده نمود و با سنگ هاى سخت و صبور، زمين را محكم و استوار ساخت؛ آن گاه خداوند فضا را بگشود و افق هاى آن را بشكافت و راه ها به وجود آورد و در آنها آب روان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هاى آب درهم افتاده، روى هم انباشته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بر پشت بادهاى تند و سخت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طوفانى برپا كرد كه سخت وزيدن گرفت و تا دورها برفت و به آن امر فرمود كه آب هاى انبوه را برهم زند و موج درياها را برانگيزاند، پس آن باد، آب را مانند مشك تكان داد و برهم زد و هم چنان كه فضا را درهم پيچيد، آب را هم پيچيد و آغاز و انجام آن را برهم زد، و آرام و آشفته را در همديگر 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سفارش مى كنم كه در اين آيات جالب و زيبا كه از عظمت روحى امام على ناشى مى شود و انديشه و احساس شما را مورد خطاب قرار مى دهد، بيشتر دقت كنيد تا ببينيد كه چگونه امام على، در بين همۀ موجودات جهان هستى، اعم از بزرگ و كوچك، خورشيد و ماه، آب و سنگ، ساده و پيچيده، از نظر مفهوم وجود و هستى، برابرى و تساوى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امام على، همۀ كائنات و موجودات عالم وجود، در صفت وجود و هستى مشترك هستند و از همين جاست كه همۀ آنها را در سرود بزرگ جهان يك سان و به هم پيوسته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بزرگ هستى واحدى كه در آن، درخت تنومند را در قبال گياه كوچك نبايد بزرگ شمرد و چشمه سار كوچكى كه آبش در ميان سنگ ريزه ها و خاشاك روان است، نبايد در برابر درياى بى كران كوچك قلمداد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طالب مى فرمايد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هاى انديشۀ خود را تا به آخر بپيمايى، دليل و برهان تو را راه ننمايد مگر به اين كه آفرينندۀ مورچه همان آفرينندۀ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كوچك، خرد و</w:t>
      </w:r>
    </w:p>
    <w:p>
      <w:pPr>
        <w:pStyle w:val="BookText"/>
        <w:rPr/>
      </w:pPr>
      <w:r>
        <w:rPr>
          <w:rFonts w:ascii="IRNazanin" w:hAnsi="IRNazanin" w:eastAsia="IRNazanin"/>
          <w:color w:val="111111"/>
          <w:sz w:val="28"/>
          <w:sz w:val="28"/>
          <w:szCs w:val="28"/>
          <w:rtl w:val="true"/>
          <w:lang w:bidi="fa-IR"/>
        </w:rPr>
        <w:t>كلان، سبك و سنگين، نيرومند و ناتوان همه در آفرينش يك 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آسمان و هوا، باد و آب شما به خورشيد و ماه، گياه و درخت، آب و سنگ، گردش شب و روز، پيدايش و امواج اين درياها، بى شمارى اين كوه ها و بلندى قله هاى آنها، و گوناگونى لغات و زبان ها بنگريد، تا آفريننده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گوش فرا دهيد و ببينيد كه على بن ابى طالب چه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 و خوشى اى در دنيا نمى يابيد، مگر آن كه نعمت ديگرى را از دست بدهيد و هيچ كس از شما، در دنيا زندگى نمى كند، مگر آن كه روزى از روزهاى عمرش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افزونى در خوردن لذتى نو و تازه براى او نمى آورد، مگر با از بين رفتن آنچه از روزى پيش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نشانه و اثرى به وجود نمى آيد، مگر آن كه اثر و نشانۀ ديگرش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چيزى تازه و نو نمى گردد، مگر بعد از آن كه تازۀ او كهنه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خوشه اى نمى رويد مگر آن كه دروشده اى از او ساقط گشته و از بين برود و درواقع ما شاخه ها هستيم و ريشه هاى ما از بين رفته اند، پس چگونه شاخ و برگ، پس از اصل و ريشه باقى تواند ماند؟</w:t>
      </w:r>
    </w:p>
    <w:p>
      <w:pPr>
        <w:pStyle w:val="BookText"/>
        <w:rPr/>
      </w:pPr>
      <w:r>
        <w:rPr>
          <w:rFonts w:ascii="IRNazanin" w:hAnsi="IRNazanin" w:eastAsia="IRNazanin"/>
          <w:color w:val="111111"/>
          <w:sz w:val="28"/>
          <w:sz w:val="28"/>
          <w:szCs w:val="28"/>
          <w:rtl w:val="true"/>
          <w:lang w:bidi="fa-IR"/>
        </w:rPr>
        <w:t xml:space="preserve">به نظر من، تشابه و همانندى عجيبى بين قطعه اى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قطعات بسيارى از ادبيات على بن ابى طالب وجود دارد اين قطعه به طور كلى، دربارۀ مفهوم وحدت كامل جهان هستى است كه به شكلِ بى نظيرى، به پرخاش بر ستمگر و تجاوزكار و يارى ناتوانان روى زمين از گياه و پرنده گرايش مى يابد تا همۀ عناصر هستى، نيرومند و شاداب و برابر باشند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امرءالقيس نخست مطلبى را شرح مى دهد كه خلاصۀ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نشستم و به تماشاى رعدوبرق پرداختم، تا ببينم باران از كدام سوى روى مى آورد؟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وجالب بود آنچه من ديدم؟ من ديدم كه باران از هر چهار طرف، سيل آسا</w:t>
      </w:r>
    </w:p>
    <w:p>
      <w:pPr>
        <w:pStyle w:val="BookText"/>
        <w:rPr/>
      </w:pPr>
      <w:r>
        <w:rPr>
          <w:rFonts w:ascii="IRNazanin" w:hAnsi="IRNazanin" w:eastAsia="IRNazanin"/>
          <w:color w:val="111111"/>
          <w:sz w:val="28"/>
          <w:sz w:val="28"/>
          <w:szCs w:val="28"/>
          <w:rtl w:val="true"/>
          <w:lang w:bidi="fa-IR"/>
        </w:rPr>
        <w:t>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از دور ديدم كه طرف راست آن، در نظر من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گوشۀ چپش به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به جريان افتاد و آن گاه حركتش تندتر شد كه گويى انفجارى رخ مى دهد و از اين سو و آن سو به ميدان آمد و سيلى به راه انداخت كه درخت ها را از بن بركند و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گذشت و نه تنها نخواست كه به آن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به بازى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دنبالۀ اين شرح،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تيماء لم يترك بها جذع نخله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أطمأ إلّامشيّداً بجندل</w:t>
      </w:r>
    </w:p>
    <w:p>
      <w:pPr>
        <w:pStyle w:val="BookText"/>
        <w:rPr/>
      </w:pPr>
      <w:r>
        <w:rPr>
          <w:rFonts w:ascii="Amiri" w:hAnsi="Amiri" w:eastAsia="Amiri" w:cs="Amiri"/>
          <w:color w:val="111111"/>
          <w:sz w:val="28"/>
          <w:sz w:val="28"/>
          <w:szCs w:val="28"/>
          <w:rtl w:val="true"/>
          <w:lang w:bidi="ar-SA"/>
        </w:rPr>
        <w:t xml:space="preserve">كان ثبيراً فى عرانين و 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اناس فى بجاد مزمل</w:t>
      </w:r>
    </w:p>
    <w:p>
      <w:pPr>
        <w:pStyle w:val="BookText"/>
        <w:rPr/>
      </w:pPr>
      <w:r>
        <w:rPr>
          <w:rFonts w:ascii="Amiri" w:hAnsi="Amiri" w:eastAsia="Amiri" w:cs="Amiri"/>
          <w:color w:val="111111"/>
          <w:sz w:val="28"/>
          <w:sz w:val="28"/>
          <w:szCs w:val="28"/>
          <w:rtl w:val="true"/>
          <w:lang w:bidi="ar-SA"/>
        </w:rPr>
        <w:t xml:space="preserve">كان ذرى رأس المجيمر غدوه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السيل و الغثاء فلكه مغزل</w:t>
      </w:r>
    </w:p>
    <w:p>
      <w:pPr>
        <w:pStyle w:val="BookText"/>
        <w:rPr/>
      </w:pPr>
      <w:r>
        <w:rPr>
          <w:rFonts w:ascii="Amiri" w:hAnsi="Amiri" w:eastAsia="Amiri" w:cs="Amiri"/>
          <w:color w:val="111111"/>
          <w:sz w:val="28"/>
          <w:sz w:val="28"/>
          <w:szCs w:val="28"/>
          <w:rtl w:val="true"/>
          <w:lang w:bidi="ar-SA"/>
        </w:rPr>
        <w:t xml:space="preserve">و ألقى بصحراء الغبيط بعاعه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اليمانى ذى العياب المحمل</w:t>
      </w:r>
    </w:p>
    <w:p>
      <w:pPr>
        <w:pStyle w:val="BookText"/>
        <w:rPr/>
      </w:pPr>
      <w:r>
        <w:rPr>
          <w:rFonts w:ascii="Amiri" w:hAnsi="Amiri" w:eastAsia="Amiri" w:cs="Amiri"/>
          <w:color w:val="111111"/>
          <w:sz w:val="28"/>
          <w:sz w:val="28"/>
          <w:szCs w:val="28"/>
          <w:rtl w:val="true"/>
          <w:lang w:bidi="ar-SA"/>
        </w:rPr>
        <w:t xml:space="preserve">كان مكاكى الجواء غديه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سلاف من رحيق مغلغل</w:t>
      </w:r>
    </w:p>
    <w:p>
      <w:pPr>
        <w:pStyle w:val="BookText"/>
        <w:rPr/>
      </w:pPr>
      <w:r>
        <w:rPr>
          <w:rFonts w:ascii="Amiri" w:hAnsi="Amiri" w:eastAsia="Amiri" w:cs="Amiri"/>
          <w:color w:val="111111"/>
          <w:sz w:val="28"/>
          <w:sz w:val="28"/>
          <w:szCs w:val="28"/>
          <w:rtl w:val="true"/>
          <w:lang w:bidi="ar-SA"/>
        </w:rPr>
        <w:t xml:space="preserve">كان السباع فيه غرقى عشيه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بإرجائه القصوى انابيش عنصل</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اين جا شما ملاحظه مى كنيد، امرء القيس چگونه مى بيند كه باران، همۀ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را از جا كنده و ساختمان هاى آن را ويران ساخت، مگر ساختمان هايى كه با سنگ هاى خارا و سخت و بزرگ استوار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بلندى و ارتفاع خود، بر زمين هاى هموار اطراف خود مى باليد و افتخار مى كرد، باران فقط قله و سر آن را پوشانيد و آن گاه آن كوه همچون پيرمردى جلوه گر شد كه گويى با پوششى خود را پوشيده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باران هاى سيل آسا، به طوفان هاى خود در اطراف كوه ها ادامه مى دهند، و</w:t>
      </w:r>
    </w:p>
    <w:p>
      <w:pPr>
        <w:pStyle w:val="BookText"/>
        <w:rPr/>
      </w:pPr>
      <w:r>
        <w:rPr>
          <w:rFonts w:ascii="IRNazanin" w:hAnsi="IRNazanin" w:eastAsia="IRNazanin"/>
          <w:color w:val="111111"/>
          <w:sz w:val="28"/>
          <w:sz w:val="28"/>
          <w:szCs w:val="28"/>
          <w:rtl w:val="true"/>
          <w:lang w:bidi="fa-IR"/>
        </w:rPr>
        <w:t>سپس همۀ سنگينى خود را بر بيابان هايى مى افكنند كه مدت هاى دراز، خشك و بى آب و علف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همين بيابان هاى خشك و سوزان، در سايۀ باران، گل و گياه رنگين مى رويانند كه گويى لباس ها و جامه هاى زيبا و رنگينى است كه بازرگان يمنى آنها را در برابر ديدگاه مردم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باران بر اين بيابان هاى تفتيده بخشش نموده، و از همين رو بود كه آنها به باغ هاى سرسبز و خرم، پرگل و گياه تبديل شدند و مرغان و پرندگان به شادى و طرب مستانه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وحشيان و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 اجازه مى دادند حيوانات و پرندگان ناتوان را بدرند و بخورند، آنان را باران زبون ساخته و غرق نمود و جسد بى روح آنها بر روى آب، گويى ريشه هاى پياز بيابانى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خاطرۀ شاعر دوران جاهلى، باران اين چنين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آغاز و انجام آن را او زير نظر گرفته بود و گويى اين باران، نمايندۀ قدرت آگاه و نيروى پرتدبير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درواقع نيرومند، دادگر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سرزمين هاى پهناور را يارى مى دهد و پرندگان كوچك را نوازش مى كند و بيابان هاى تفتيده را پر از گل و گياه ساخته و رنگين مى سازد و در دل هاى گنجشكان و پرندگان، شادى و فرح مى آفريند و آنها را به آوازخوانى وامى دارد و از سوى ديگر با نيرومندانى چون كوه هاى بلند، به بازى و تفريح مى پردازد و آنها را از هر طرف احاطه مى كند و مسخره مى نمايد و سپس زورمندان پرمدعا را كه نمايندگان آنها درندگان وحشى هستند، مورد حمله قرار مى دهد و خشمناك آنها را غرق مى سازد و به كلى حقير مى نمايد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نيز در مورد باران، همان احساسى را دارد كه امرءالقيس داشت و آن را نيروى دادگر و مهربان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يك گفتار طولانى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سنگين بار كه سينه بر زمين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خود و اطراف آن را بر زمين افكند و باران فراوانى را كه دربردارد، فرو ريزد، خداوند به وسيلۀ آن، از زمين هاى خشك و سوخته گياهان تر و تازه و از كوه هاى خالى از گياه، علف هايى سرسبز و خرم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زمين به مرغ زارهاى خود كه به آنها زينت داده شده، شادى كند و به آنچه در آن روييده، از شكوفه ها و گل هاى درخشنده و تازه خودنمايى و افتخار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 و خرم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گل ها و گياهان را براى مردم آفريد و توشۀ چهارپايان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بن ابى طالب، آن انديشۀ دورى را كه امرءالقيس در نتيجۀ تفكر بسيار دربارۀ تأثير باران در كوه ها و در بين درندگان زورمند دريافته بود، در يك جملۀ كوتاه اعجازآميز بيان داشته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روزگار بزرگى بفروشد، زمان او را خوار و زبون مى گرداند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نغز و شاهكارهاى زيبا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مسيح، امرءالقيس، على بن ابى طالب و ويكتور هوگو</w:t>
      </w:r>
      <w:r>
        <w:rPr>
          <w:rStyle w:val="FootnoteAnchor"/>
          <w:rtl w:val="true"/>
        </w:rPr>
        <w:footnoteReference w:id="198"/>
      </w:r>
      <w:r>
        <w:rPr>
          <w:rFonts w:ascii="IRNazanin" w:hAnsi="IRNazanin" w:eastAsia="IRNazanin"/>
          <w:color w:val="111111"/>
          <w:sz w:val="28"/>
          <w:sz w:val="28"/>
          <w:szCs w:val="28"/>
          <w:rtl w:val="true"/>
          <w:lang w:bidi="fa-IR"/>
        </w:rPr>
        <w:t>، درواقع از يك سرچشمه به جوشش درآمده و سرازير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موضوعات، هدف ها، شرايط و امكانات هركدام از آنها گوناگون و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همۀ آنها،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انديشه، احساس، خيال، ذهن، ذوق و طبع وجود دارد كه گوينده و صاحب آن را با همۀ موجودات و كائنات در يك وحدت مطلق جهان هستى، به هم پيوند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 ادبيات على بن ابى طالب نيك بنگريد، خواهيد ديد شاعرى وجود ندارد كه با اين اصالت هنرى عميق، هميشه درپى كشف پيوندهاى پنهانى در پشت مظاهر زندگى و مرگ و روابط اشكال به صورت ظاهر گوناگونى كه در مورد حقيقت واحد و ثابتى به چشم مى خورند،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توحيدى نيرومند امام على، درواقع انگيزۀ هنرمند بزرگى است كه مى خواهد وجود و هستى را به طور يك سان در عقل و قلب خود، بر پايه هايى كه تازه و كهنه در آن مفهومى ندارد، تثبيت نموده و تحكيم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دريافتيم كه نظريات اجتماعى و اخلاقى على بن ابى طالب به طور مستقيم يا غيرمستقيم، از همين بينش واحد مربوط به جهان هستى،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بينش، در قانون وجود، به راستى كه مرحلۀ مرگ چقدر به زندگى نزديك است و راستى كه دوطرف خير و شر، نيكى و بدى تا چه اندازه به هم نزديكند؟ و هم چنين عواملى كه اندوه و شادى را در قلب واحدى وارد ساخته و خستگى و نشاط را در جسم واحدى ايجاد مى كند، چقدر بى شمارند؟</w:t>
      </w:r>
    </w:p>
    <w:p>
      <w:pPr>
        <w:pStyle w:val="BookText"/>
        <w:rPr/>
      </w:pPr>
      <w:r>
        <w:rPr>
          <w:rFonts w:ascii="IRNazanin" w:hAnsi="IRNazanin" w:eastAsia="IRNazanin"/>
          <w:color w:val="111111"/>
          <w:sz w:val="28"/>
          <w:sz w:val="28"/>
          <w:szCs w:val="28"/>
          <w:rtl w:val="true"/>
          <w:lang w:bidi="fa-IR"/>
        </w:rPr>
        <w:t>در منطق 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بسا دورى كه از نزديك، نزديك تر است و اى بسا اميدى كه تبديل به نوميدى شود و تجارتى كه موجب ضرر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جاى شگفتى نيست كه دربارۀ مردم اين سخن على بن ابى طالب به مرحلۀ اجرا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 ضد برادر خود چاهى بكند، خود در آن افتد و آن كه پرده ديگرى را بدرد، نهفته هايش آشكار گردد و آن كس كه به مردم تكبر ورزد، خوار و زبون شود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دايرۀ واحد جهان هستى، بر همۀ اشياء و موجودات و مردم ايجاب مى كند در برابر قانون متعادل و يك نواخت آن، سر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متعادل و ارجمندى كه امام على آن را با حدس و عقل و احساس خود به طور يك سان دريافت و به خاطر وضوح آشكار آن، و هم چنين به علت كثرت نيرويى كه بر دارندۀ خود مى بخشد، به خوبى آن را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بود كه امام على، اين ادراك خود را با كلمات و</w:t>
      </w:r>
    </w:p>
    <w:p>
      <w:pPr>
        <w:pStyle w:val="BookText"/>
        <w:rPr/>
      </w:pPr>
      <w:r>
        <w:rPr>
          <w:rFonts w:ascii="IRNazanin" w:hAnsi="IRNazanin" w:eastAsia="IRNazanin"/>
          <w:color w:val="111111"/>
          <w:sz w:val="28"/>
          <w:sz w:val="28"/>
          <w:szCs w:val="28"/>
          <w:rtl w:val="true"/>
          <w:lang w:bidi="fa-IR"/>
        </w:rPr>
        <w:t>جملات كوتاهى بيان داشت كه تشكيل دهندۀ قواعد و قوانين رياضى خاصى بود كه شامل مظاهر و جلوه هاى هستى گشته و از آن، به سوى ماوراى ظواهر و جلوه 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اصول اساسى و ژرف و ثابت هستى نفوذ نمود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ترتيب است كه على بن ابى طالب، در همۀ قله هاى هستى، در سطح واحدى از نظر بينش، دربارۀ مسائل زندگى واحد و احساس عميق نسبت به جهان هستى واحد، به طور برابر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كه ادبيات امام على، همچون سرودهايى منظم و به هم پيوسته، از دل و جان بزرگ مردى بيرون مى آيد كه مى خواهد در كنه وجود همۀ موجودات رخنه نمايد و نفوذ كند تا عمق و حقيقت آنها را ببيند و به اصالت آنچه درك نموده است، اطمينان يابد و به خوبى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ظاهر متباين است، بر روى قانون واحدى استوار است و آنچه گوناگون به نظر مى رسد، از اصل واحدى سرچشمه گرفته و همۀ آنچه در جهان هستى از يكديگر دور است، با يك رشتۀ به هم پيوسته كه دوطرف آنها، به ازل و ابد بسته است، پيوند دارد</w:t>
      </w:r>
      <w:r>
        <w:rPr>
          <w:rFonts w:eastAsia="IRNazanin" w:cs="IRNazanin"/>
          <w:color w:val="111111"/>
          <w:sz w:val="28"/>
          <w:szCs w:val="28"/>
          <w:rtl w:val="true"/>
          <w:lang w:bidi="fa-IR"/>
        </w:rPr>
        <w:t>.</w:t>
      </w:r>
      <w:bookmarkStart w:id="283" w:name="pg9247_108988"/>
    </w:p>
    <w:p>
      <w:pPr>
        <w:pStyle w:val="Heading3"/>
        <w:numPr>
          <w:ilvl w:val="2"/>
          <w:numId w:val="1"/>
        </w:numPr>
        <w:rPr/>
      </w:pPr>
      <w:bookmarkStart w:id="284" w:name="__RefHeading___Toc4338784_2870459653"/>
      <w:bookmarkStart w:id="285" w:name="_Toc104"/>
      <w:bookmarkEnd w:id="283"/>
      <w:bookmarkEnd w:id="284"/>
      <w:r>
        <w:rPr>
          <w:rtl w:val="true"/>
        </w:rPr>
        <w:t>روش سخن و عظمت بيان</w:t>
      </w:r>
      <w:r>
        <w:rPr>
          <w:rtl w:val="true"/>
        </w:rPr>
        <w:t>!</w:t>
      </w:r>
      <w:bookmarkEnd w:id="285"/>
    </w:p>
    <w:p>
      <w:pPr>
        <w:pStyle w:val="BookText"/>
        <w:rPr/>
      </w:pPr>
      <w:r>
        <w:rPr>
          <w:rFonts w:ascii="IRNazanin" w:hAnsi="IRNazanin" w:eastAsia="IRNazanin"/>
          <w:color w:val="111111"/>
          <w:sz w:val="28"/>
          <w:sz w:val="28"/>
          <w:szCs w:val="28"/>
          <w:rtl w:val="true"/>
          <w:lang w:bidi="fa-IR"/>
        </w:rPr>
        <w:t>بيانى است كه اگر براى انتقاد لب بگشايد و سخن گويد، گويى تندباد خروشانى است و اگر فساد و مفسدين را تهديد كند، همچون آتشفشان هاى سهمناك و پرغرش،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استدلال منطقى بپردازد، احساس و مبدأ انديشۀ تو را هم آهنگ سازد و تو را به سوى مطلوب خويش سوق دهد و به نحوى تو را با جهان هستى، پيوند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شكل و مفهوم سخن، آن چنان درهم آميخته است كه حرارت با آتش، نور با خورشيد و ذرات هوا با هوا و تو در قبال آن، جز خسى در برابر سيلى خروشان، يا دريايى در حال طغيان، يا بادى به وقت طوفان،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با تو از زيبايى وجود و جمال آفرينش سخن مى گويد، گويى با قلمى از نور ستارگان آسمان، بر دل و قلب تو نقاشى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سخنان، گويى روشنايى برق و تبسم آسمان در شب هاى زمستانى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 از نظر ماده و معنا بود، اما از جهت روش و سبك سخن، بايد گفت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ابى طالب در بيان و اداى مطلب، افسون و اعجاز مى كند و اصولاً ادبيات بدون</w:t>
      </w:r>
    </w:p>
    <w:p>
      <w:pPr>
        <w:pStyle w:val="BookText"/>
        <w:rPr/>
      </w:pPr>
      <w:r>
        <w:rPr>
          <w:rFonts w:ascii="IRNazanin" w:hAnsi="IRNazanin" w:eastAsia="IRNazanin"/>
          <w:color w:val="111111"/>
          <w:sz w:val="28"/>
          <w:sz w:val="28"/>
          <w:szCs w:val="28"/>
          <w:rtl w:val="true"/>
          <w:lang w:bidi="fa-IR"/>
        </w:rPr>
        <w:t>سبك و اسلوب مفهومى ندارد، و پى ريزى و زيرسازى، با چگونگى مفهوم و معنى، تلازم دارد و شكل ظاهرى، ارزشى كمتر از مفهوم و معنى ندارد، و در هيچ هنرى، شرايط عرضه داشتن اثر و پديده كمتر از شرايط نفس موضوع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على بن ابى طالب از ذوق هنرى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درك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است كه نظير آن كمتر يافت مى گردد و اين ذوق، مقياس طبيعى و ميزان طبع ادبى در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ذوق و طبع ادبى، طبع و ذوق كسانى است كه داراى موهبت و اصالت در بينش هستند، كسانى كه جهان را مى بينند و درك مى كنند و آن گاه آنچه را كه از قلب شان مى جوشد بى تكلف و با نيروى درك خود از آن پرده برمى دارند و به همين جهت بر زبان شان جارى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در زندگى به راستى و راست گويى شناخته شد و امتياز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صدق و راستى نخستين ملاك هنر و تنها مقياس سبك و اسلوبى است كه انسان را فريب نمى دهد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اساسى بلاغت كه توافق و تطابق سخن با مقتضاى حال است، آن چنان كه در نزد على بن ابى طالب جمع و كامل بود، در نزد هيچ اديب و گويندۀ عربى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انشاء على بن ابى طالب، پس از قرآن، عالى ترين نمونۀ اين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على در عين وضوح كامل، موجز، نيرومند، خروشان و داراى همبستگى كامل و پيوند تام و تمام، بين الفاظ و معانى و هدف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در گوش انسان همچون نواى موسيقى دلپذير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كه سخت گيرى و درشتى لازم نباشد، با نرمى و آرامى سخن مى گويد و در موارد لزوم، با شدت و خشونت حرف مى زند، به ويژه هنگامى كه به خاطر بينوايان و درماندگان و كسانى كه حقوق آنان پايمال شده است، برضد منافقان و حيله گران و دنياپرستان و تباهى هاى آنان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 شود كه سبك و اسلوب</w:t>
      </w:r>
    </w:p>
    <w:p>
      <w:pPr>
        <w:pStyle w:val="BookText"/>
        <w:rPr/>
      </w:pPr>
      <w:r>
        <w:rPr>
          <w:rFonts w:ascii="IRNazanin" w:hAnsi="IRNazanin" w:eastAsia="IRNazanin"/>
          <w:color w:val="111111"/>
          <w:sz w:val="28"/>
          <w:sz w:val="28"/>
          <w:szCs w:val="28"/>
          <w:rtl w:val="true"/>
          <w:lang w:bidi="fa-IR"/>
        </w:rPr>
        <w:t>على بن ابى طالب، همانند قلب و فكرش، صريح و روشن، و مانند نيت و قصدش، راست و درست بود، و روى همين اصل، ديگر جاى شگفتى نيست كه اين روش، برنامه و راهنماى بلاغت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و روش على بن ابى طالب در نتيجۀ صدق و راستى، به مرحله اى رسيده كه سجع و وزن هم در سخن او بدون هيچ گونه تكلف و تصنعى، به طور طبيعى جلوه يافته و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جاست كه جمله هاى بى شمار موزون و مسجع امام على، از هرگونه تصنع دور بوده و از طبع سرشار او، بدونِ تكلف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 از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سخن مسجع و موزون و مقدار سلاست طبع و ذوقى كه در آن به كار رفته است،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جانوران را در بيابان ها مى شنود و گناه پنهانى بندگان را مى داند و آمد و رفت ماهيان در زير آب درياها را مى بيند و برهم خوردن آب با طوفان هاى شديد را مشاهده مى كند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به اين سخن او در يكى از خطبه هايش،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آسمان و هوا، باد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خورشيد و ماه، گياه و درخت، آب و سنگ، گردش شب و روز، پيدايش و امواج اين درياها، بى شمارى اين كوه ها و بلندى قله هاى آنها و گوناگونى زبان ها و لغات بنگريد، تا خدا را بشناسيد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باز سفارش مى كنم در اين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طبع روان و سجع زيبا در آن، درهم آميخته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آسمان را به زيور ستارگان بياراست و به نور و روشنايى، آن را آذين بست و در</w:t>
      </w:r>
    </w:p>
    <w:p>
      <w:pPr>
        <w:pStyle w:val="BookText"/>
        <w:rPr/>
      </w:pPr>
      <w:r>
        <w:rPr>
          <w:rFonts w:ascii="IRNazanin" w:hAnsi="IRNazanin" w:eastAsia="IRNazanin"/>
          <w:color w:val="111111"/>
          <w:sz w:val="28"/>
          <w:sz w:val="28"/>
          <w:szCs w:val="28"/>
          <w:rtl w:val="true"/>
          <w:lang w:bidi="fa-IR"/>
        </w:rPr>
        <w:t>آن چراغى روشن و ماهى تابنده روان ساخت، در چرخى گردان و طاقى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بخواهيد يكى از الفاظ موزون اين عبارت هاى جالب و زيبا را تغيير داده و كلمه اى غيرمسجع به جاى آن بگذاريد، خواهيد ديد كه چگونه فروغ و تابش آن به خاموشى مى گرايد، زيبايى و جمالش از بين مى رود و ذوق و طبع، اصالت و عمق خود را كه مقياس و سنجش آن به شمار مى رود،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مراعات سجع در گفتارهاى علوى، يك ضرورت هنرى است كه طبع آميخته با صنعت خواستار آن است و اين به هم آميختگى، آن چنان است كه گويى هردو از يك سرچشمه روان گشته و نثر را به صورت شعرى درآورده است كه داراى وزن و آهنگ بوده و معنا را آن چنان با ظواهر لفظى همگام مى سازد كه جالب تر و شيرين تر و بهتر از آن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 هاى مسجّع گفتارهاى امام، سخنانى است كه در آنها به طور زيبايى، نغمه ها و آهنگ ها در همديگر فرو رفته و به هم آميخته اند، آن چنان كه موزون تر و زيباتر از آن، از نظر سجع و وزن، به گوش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نمونۀ آن قطعاتى است كه اندكى پيش نقل كرديم و سپس اين نمونۀ ديگر است كه گوش دل و جان را نوازش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 تازه اى هستم و بر ضد تو شهادت مى دهم، پس در من سخن نيكو بگو و عمل خير انجام بده كه مرا ديگر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اسلوب و سبك على بن ابى طالب، آشكارى معنا، بلاغت بيان و سلامت ذوق هنرى به طور شگفت آورى گرد آمده اند، سخن گزافى نگفته ايم و خوانندگان مى توانند به نهج البلاغه رجوع كنند تا ببينند سخنان على بن ابى طالب چگونه از سرچشمه هاى دور و دراز روان گشته و در چه كسوت زيبا و آراستۀ هنرى،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تعبيرات و سخنان نيكو، به درستى دقت كنيد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انسان در پشت زبان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و حلم، به مثابه قبيله و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چوبش نرم باشد، شاخه هايش انبوه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كوهى</w:t>
      </w:r>
    </w:p>
    <w:p>
      <w:pPr>
        <w:pStyle w:val="BookText"/>
        <w:rPr/>
      </w:pPr>
      <w:r>
        <w:rPr>
          <w:rFonts w:ascii="IRNazanin" w:hAnsi="IRNazanin" w:eastAsia="IRNazanin"/>
          <w:color w:val="111111"/>
          <w:sz w:val="28"/>
          <w:sz w:val="28"/>
          <w:szCs w:val="28"/>
          <w:rtl w:val="true"/>
          <w:lang w:bidi="fa-IR"/>
        </w:rPr>
        <w:t>مرا دوست بدارد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ظرفى كه چيزى در آن نهند، تنگ تر مى شود، مگر ظرف علم و دانش كه گشاده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نگهبان تو است و تو نگهبان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افرادى كه چون دربارۀ آنها نيكى بگوييد، فريفته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به كسى روى آورد خوبى هاى ديگران را به او نسبت دهند و اگر پشت كند، خوبى هاى خود را نيز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همۀ مردم نزد تو، در حق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را انجام دهيد و هيچ چيز از آن را كوچك مشماريد كه كوچك آن بزرگ و اندك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فكر اندوختن مال و ثروت هستند، نابود شده اند در حالى كه به صورت ظاهر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فقيرى گرسنه نمانده مگر در اثر اين كه ثروتمندى از حق او بهره مند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اين تعبير گوش فرا دهيد كه در عالى ترين مرحلۀ جمال و اوج زيبايى هنرى است و آن را در مورد قدرت خود در تصرف شهر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هرنحوى كه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همان كوفه اى است كه هر وقت بخواهم، مى توانم آن را در اختيار خود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سخنان را بخوانيد، اصالت انديشه و تعبير را در آنها به خوبى مى بينيد، اصالتى كه هميشه با اديب و سخنور راستين، بدون هيچ گونه قيد و شرطى همراه است و فقط درصورتى از بين مى رود كه شخصيت ادبى او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و روش على بن ابى طالب در موارد خطابه به درجۀ نهايى جمال و زيبايى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و مواقفى كه احساس و عاطفه شورانگيز او به خروش درآمده و انديشه و ذهن او به جولان درمى آيد، و تصاوير و اشكال زنده و نمودهاى آتشينى از حوادث زندگى در برابرش، شكل مى گيرد، ناگهان بلاغت و بيان نيز در قلب او سرشار مى گردد و از زبانش موج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امواج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ريزد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و روش ادبى امام على در اين گونه موارد، با چند نكته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w:t>
      </w:r>
    </w:p>
    <w:p>
      <w:pPr>
        <w:pStyle w:val="BookText"/>
        <w:rPr/>
      </w:pPr>
      <w:r>
        <w:rPr>
          <w:rFonts w:ascii="IRNazanin" w:hAnsi="IRNazanin" w:eastAsia="IRNazanin"/>
          <w:color w:val="111111"/>
          <w:sz w:val="28"/>
          <w:sz w:val="28"/>
          <w:szCs w:val="28"/>
          <w:rtl w:val="true"/>
          <w:lang w:bidi="fa-IR"/>
        </w:rPr>
        <w:t>به خاطر تقرير و تأكيد مطلب، استعمالِ الفاظ مترادف، انتخاب الفاظ و كلمات زنده و نغز، متمايز و مشخص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يك عبارت، چند نوع تعبير به طور پى درپى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عبارتى به شكل خبر و حكايت، و بعد جملاتى به صورت پرسش و استفهام و آن گاه كلماتى در لحن شگفت و تقبيح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اين موارد، نقطه توقف نيرومند بوده و براى شنونده آرامش بخش است و همين امر نكته اى است كه مفهوم بلاغت و روح هنر را جلوه گر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روشن شدن اين امر، خطبه مشهور او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مثال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سفيان بن عوف اسدى به شهر انبار در عراق حمله برد و فرماندار آن را به قتل رسانيد و به غارت پرداخت، على بن ابى طالب براى مردم خطبه اى خواند و در آن چنين گفت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غامدى است كه سوارانش به شهر انبار وارد شده و حسان بن حسان بكرى را كشته و سواران شما را از مرزها رانده و مردمان صالح و نيكوكار شما را به قتل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يكى از سربازان دشمن، بر يك زن مسلمان و يك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غيرمسلمانى كه در پناه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خلخال و زيور آنها را به زور از آنان گرفته است و آنان جز لابه و زارى مدافعى كه به آن توسل جويند،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سپس با دست هاى پر برگشته اند در حالى كه به هيچ يك از آنان زخم و جراحتى نرسيده و خونى از ايشان نريخته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مسلمانى پس از اين ماجرا، از شدت تأسف و اندوه بميرد، جا دارد و او را نه تنها نبايد سرزنش كرد، بلكه او در نزد من فردى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اتفاق اين مردم بر باطل شان و پراكندگى شما در عقيدۀ حق خود، دل را مى ميراند و بر غم و اندوه انسان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اندوه شما را فرا گيرد كه هدف تير قرارتان مى دهند و شما را غارت مى كنند ولى شما آنان را غارت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پيكار شما مى آيند ولى شما با آنها به نبرد برنمى خيزيد و بر خداوند نافرمانى مى كنند و شما</w:t>
      </w:r>
    </w:p>
    <w:p>
      <w:pPr>
        <w:pStyle w:val="BookText"/>
        <w:rPr/>
      </w:pPr>
      <w:r>
        <w:rPr>
          <w:rFonts w:ascii="Amiri" w:hAnsi="Amiri" w:eastAsia="Amiri" w:cs="Amiri"/>
          <w:color w:val="111111"/>
          <w:sz w:val="28"/>
          <w:sz w:val="28"/>
          <w:szCs w:val="28"/>
          <w:rtl w:val="true"/>
          <w:lang w:bidi="ar-SA"/>
        </w:rPr>
        <w:t>راضى و خشنود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قدرت و هنر امام در اين كلمات كوتاه بنگريد كه چگونه درك و احساس آنان را آرام آرام و به تدريج برانگيخت و مقصود خود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امر روشى را به كار برد كه آكنده از بلاغت ادا و نيروى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مردم خود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تاخته است و اين، مايه ننگ و رسوايى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آنها خاطرنشان ساخت كه اين فرد ياغى و تجاوزكار، فرماندار اميرالمؤمنين را هم، علاوه بر گروهى ديگر به قتل رسانيده و به اين نيز اكتفا نكرده و شمشيرهاى سربازان خود را با خون گلوى بسيارى از مردم و كسان بى گناه آنان آغشته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خطبه، امام على غيرت و حميت شنوندگان را تحريك كرده و آن نخوت و غرورى را كه هر فرد عرب در دفاع از شرف و عصمت زنان دارد، بيدار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به خوبى مى دانست كه در ميان مردم عرب، گروهى وجود دارند كه جان خود را در هيچ موردى جز براى حفظ آبروى زن يا عصمت دخترى در معرض خطر قرار نمى دهند و از اين جا بود كه امام على، مردم را مورد نكوهش و سرزنش قرار داد كه آن قدر سستى نموده و نشسته و سكوت كردند كه جنگ جويان دشمن، به هتك حرمت زنان پرداخته و سپس آزادانه، بدون آن كه خونى از آنان ريخته شود و يا حتى زخمى و مجروح شوند، از آن جا دور شده و به اردوگاه خود بازگشته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بن ابى طالب حيرت و ناراحتى خود را در مورد يك امر عجيب بيان مى دارد و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به باطل مى گروند و آن را يارى مى كنند و به شر و پستى ايمان آورده و در راه آن به شهر انبار حمله مى نمايند، و در قبال آن، ياران وى حتى از يارى حق، سرباز زده و آن را خوار و زبون ساخته و شكست مى دهند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بسيار طبيعى است كه امام على در چنين موردى خشمگين گردد و در اين</w:t>
      </w:r>
    </w:p>
    <w:p>
      <w:pPr>
        <w:pStyle w:val="BookText"/>
        <w:rPr/>
      </w:pPr>
      <w:r>
        <w:rPr>
          <w:rFonts w:ascii="IRNazanin" w:hAnsi="IRNazanin" w:eastAsia="IRNazanin"/>
          <w:color w:val="111111"/>
          <w:sz w:val="28"/>
          <w:sz w:val="28"/>
          <w:szCs w:val="28"/>
          <w:rtl w:val="true"/>
          <w:lang w:bidi="fa-IR"/>
        </w:rPr>
        <w:t>هنگام است كه عبارات و جملات او، حاوى همۀ خشم هايى است كه در درونش وجود دارد، و به همين علت، جملاتش داغ، پرحرارت، تند، و سرزنش كننده و در عين حال مسجع و پياپى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زشتى و اندوه بر شما باد كه هدف تيرتان قرار مى دهند و شما را غارت مى كنند و شما آنان را غارت نمى كنيد، به پيكار با شما مى آيند، ولى شما با آنان به نبرد برنمى خيزيد و بر خداوند نافرمانى مى نمايند و شما راضى و خشنود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عواطف او به هيجان آمده و الفاظى را به طور مسلسل بر زبان مى راند كه گويى اين الفاظ پى درپى، به جنگ يكديگر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ناتوان نگشتم، هراسى به خود راه ندادم، خيانتى نكردم و هيچ گونه سستى در خود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اين عواطف با درد و اندوه فراوانى همراه مى گردد كه خود به جهت وجود مردمى است كه او خواستار خوشبختى و نيكى آنان است و آنها، به خاطر جهل و نادانى و سستى اراده و عدم درك، خود خواستار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با بيانى تند و آتشين، آنها را مورد خطاب قرار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شما را چنين مى يابم؟ بيداريد ولى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حاضريد ولى غايبِ بيناييد، ولى همانند كور، شنواييد ولى به سان كر و گوياييد ولى همچون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 و گويندگان عرب بسيار بوده اند و فن خطابه، يكى از هنرهاى ادبى آنان است كه در دوران جاهليت و در عصر اسلام، و به ويژه در زمان پيامبر و خلفاى راشدين به خاطر نيازى كه هميشه به آن داشته اند، رونق داشته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 بدون هيچ گونه شك و ترديدى، بزرگ ترين خطيب دوران نبوت، خود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دوره خلافت راشدين، و همۀ قرونى كه پس از آن آمده، به طور كلى و بدون هيچ گونه استثنايى، هيچ كس در اين زمينه و با اين سبك و روش، به پايه و مقام</w:t>
      </w:r>
    </w:p>
    <w:p>
      <w:pPr>
        <w:pStyle w:val="BookText"/>
        <w:rPr/>
      </w:pPr>
      <w:r>
        <w:rPr>
          <w:rFonts w:ascii="Amiri" w:hAnsi="Amiri" w:eastAsia="Amiri" w:cs="Amiri"/>
          <w:color w:val="111111"/>
          <w:sz w:val="28"/>
          <w:sz w:val="28"/>
          <w:szCs w:val="28"/>
          <w:rtl w:val="true"/>
          <w:lang w:bidi="ar-SA"/>
        </w:rPr>
        <w:t>على بن ابى طالب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روان و هم چنين بيان نيرومند، با همۀ شرايط طبيعى و هنرى كه بايد در آن موجود باشد، در نزد على بن ابى طالب جمع بوده و از عناصر تشكيل دهندۀ شخصيت او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خداوند همۀ عوامل و وسايل تكميل كننده خطابه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گذشته به آنها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امام به وديعت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بن ابى طالب را با طبع پاك و فطرت سليم، ذوق نيك و سليقه بلند و بلاغت بى نقص، ممتاز ساخته و با علم و دانش بى نظير و استدلال قوى و نيروى قانع كننده و عظمت بى مانند در سخنان ارتجالى و بديهه گويى او را بر ديگران برترى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 اينها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صدقى را كه در وجود او، حد و مرزى نداشت و اين امر، يك ضرورت قطعى در هر خطبۀ پيروزمندى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تجربه هاى بى شمار و تلخ او براى انديشه و فكر نيرومندش در مورد شناخت مردم و جامعه و اخلاق و عوامل و انگيزه هاى آنها، راه هايى را باز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اينها گذشته، عقيدۀ محكم و استوار، احساس درد و اندوه عميق آميخته با مهر، پاك دلى، سلامت وجدان و بلندى هدف از خصايص و امتيازهاى ويژۀ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در بين شخصيت هاى بزرگ تاريخ، غير از امام على و شمارى اندك، كسى وجود ندارد كه در عين بزرگى، خطيب و سخنور بى نظيرى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بايد نخست اين شرايط را ارزيابى كنيد و سپس تاريخ مشاهير خطبا و سخنوران شرق و غرب را مورد بررسى قرار دهيد تا به خوبى دريابيد كه اين سخن ما كاملاً صحيح بوده، هيچ گونه اغراق و گزافى در آن راه ندارد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با آرامش خاطر و اعتماد كامل به خويشتن و سخن عادلانه خود در منبر مى ايستاد و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زيرك و سريع الادراك بود و راز دل مردم و هوس ها و خواست هاى درونى آنان را به خوبى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داشت مالامال از مهر آزادى، انسانيت و فضيلت تا آن جا كه چون زبان افسون گرش به سخن گشوده</w:t>
      </w:r>
    </w:p>
    <w:p>
      <w:pPr>
        <w:pStyle w:val="BookText"/>
        <w:rPr/>
      </w:pPr>
      <w:r>
        <w:rPr>
          <w:rFonts w:ascii="Amiri" w:hAnsi="Amiri" w:eastAsia="Amiri" w:cs="Amiri"/>
          <w:color w:val="111111"/>
          <w:sz w:val="28"/>
          <w:sz w:val="28"/>
          <w:szCs w:val="28"/>
          <w:rtl w:val="true"/>
          <w:lang w:bidi="ar-SA"/>
        </w:rPr>
        <w:t>مى شد و راز درونش را بيان مى داشت، مردم خفته را بيدار مى ساخت و عواطف انسانى آنان را به جنبش درمى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انشاى خطابى او، چيزى جز اين نتوان گفت كه اين سبك، اصل اساسى در بلاغت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ابوالهلال عسكرى صاحب كتاب الصناعتين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تنها در ابداع معانى نيست، بلكه نيكويى لفظ، نغز و زيبابودن كلمات، پاكى و بى آلايشى، آراستگى و شيرينى آنها به همراه صحت تركيب و دورى آنها از سستى و ضعف نيز از شرايط بيان اصيل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الفاظ، كلمات پرشكوهى ديده مى شود كه گويى جامۀ ارغوانى به تن كرده و دامن كشان بر زمين راه مى روند و الفاظ ديگرى وجود دارد كه با هياهو، همچون لشكرى با آهنگ رزم جلوه مى كنند و پاره اى ديگر مانند تيغ دودم، بران اند و يا مانند نقاب، اهميت و بزرگى معنا و مفهوم را زير پرده مى پوشانند، و گاه همچون برق درخشان و لبخند آسمان در شب هاى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ميان كلمات، الفاظى وجود دارند كه در مقام نكوهش، چون پتكى بر سر كوفته مى شوند و يا بالعكس، در مقام بخشايش و خشنودى، چون آب زلال از چشمه جارى اند و يا در بزرگداشت و تعظيم، همچون پرتو شهاب اند و بعضى ديگر از واژگان، شكل و رنگ ويژه اى ندارند و فقط براى تقويت و تأكيد جمله و تحكيم معنا به كار مى روند و درواقع با هر وضعى 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صفات، بر خطبه ها و همۀ مفردات و تعبيرات امام على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اينها، به نظر مؤلف كتاب الصناعتين الفاظ اگر داراى آن صفات باشند خود نيكو است، پس اگر آنها در خطبه هايى مانند خطبه هاى على بن ابى طالب زيبايى لفظ را با جمال معنا و شكوه ظاهرى را با نيروى معنوى جمع كند، چگونه خواهد بود؟ و چه مقامى در عالم سخن و سخنورى خواهد داشت؟</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مطلبى را نقل مى كنيم كه در يكى از فصل هاى گذشتۀ اين كتاب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به ويژه خطبه هاى وى، آن را گفته ايم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نهج البلاغه يا سبك و روش بلاغتى امام، از فكر و خيال و عاطفه آياتى به دست داده كه تا انسان هست و تا خيال و عاطفه و فكر انسانى وجود دارد، با ذوق بديع ادبى و هنرى وى پيوند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به هم پيوسته و متناسب، جوشان از حسى عميق و ادراكى ژرف بيان شده با شور و شوق واقعيت و گرماى حقيقت، با ميل به شناخت ماوراى اين حقيقت و واقعيت زيبا و نغز كه زيبايى موضوع و بيان در آن به هم آميخته، تا آن جا كه تعبير با مدلول و شكل با معنا چنان يكى شده و متحد مى گردد كه حرارت با آتش، نور با خورشيد و هوا با هوا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مقابل آن چيزى نيستى مگر به مثابه خسى در برابر سيل خروشان و درياى مواج و تندباد 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مردى در مقابل يك پديده طبيعى كه بالضرورة و به حكم جبر بايد به جريان آن تن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يگانگى و وحدتى كه اگر در اجزاى آن تغييرى داده شود، وجود آن از بين مى رود و تغيير ماهيت مى دهد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بيانى كه اگر براى انتقاد سخن گويد، گويى تندباد خروشانى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و مفسدين را تهديد كند، همچون آتش فشان هاى سهمناك و پرغرش زبانه مى كشد و اگر به استدلال منطقى بپردازد، عقل ها و احساسات و ادراكات بشرى را تحت تأثير قرار مى دهد و راه هر دليل و برهانى را مى بندد و عظمت منطق و برهان خود را ثابت مى كند و اگر به تفكر و دقت دعوت كند، حس و عقل را در تو همراه مى سازد و به سوى آنچه مى خواهد، سوق مى دهد و تو را با جهان هستى پيوند مى دهد و نيروها و قواى تو را آن چنان متحد و يگانه مى سازد كه حقيقت را كشف كنى و اگر تو را پند و اندرز دهد، مهر و عاطفه پدرى و راستى و وفا انسانى و گرمى محبت بى انتها را در آن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براى تو، از ارزش هستى و زيبايى هاى خلقت و كمالات</w:t>
      </w:r>
    </w:p>
    <w:p>
      <w:pPr>
        <w:pStyle w:val="BookText"/>
        <w:rPr/>
      </w:pPr>
      <w:r>
        <w:rPr>
          <w:rFonts w:ascii="IRNazanin" w:hAnsi="IRNazanin" w:eastAsia="IRNazanin"/>
          <w:color w:val="111111"/>
          <w:sz w:val="28"/>
          <w:sz w:val="28"/>
          <w:szCs w:val="28"/>
          <w:rtl w:val="true"/>
          <w:lang w:bidi="fa-IR"/>
        </w:rPr>
        <w:t>جهان هستى سخن گويد، آنها را با قلمى از نور ستارگان در دل و قلب تو ترسيم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بيانى كه بلاغتى از بلاغت و قرآنى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كه در اسباب و اصول بيان عربى، به آنچه كه بوده و خواهد بود، پيوند دارد تا آن جا كه دربارۀ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فروتر از كلام خالق و فراتر از سخن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هاى امام على، به طور كلى مظهر و نشان دهندۀ روح و شخصيت اوست، تا آن جا كه گويى معانى و الفاظ آن با دل و جان او آميخته و با حوادث روزگارش مانند كانون آتش در گذرگاه نسيم فروزان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كه او خطبه اى را بالبداهه ايراد مى كند كه داراى احساس مؤثر بوده و در غايت جمال و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و سخنان كوتاه ارتجالى على بن ابى طالب نيز اين چنين بود، آنها داراى آن چنان نيرو و قدرتى بودند كه امكان داشت يك كلمه ارتجالى، از نظر صدق و راستى، عمق انديشه، هنر بيان، به گونه اى باشد كه هنوز لب هاى او به سخنى گشوده نشده، دهان به دهان نقل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شاهكارهاى كوتاه او، سخنى است كه دربارۀ ستايش گرى گفت كه در حق او راه افراط را مى پيمود و در دل خود، وى را دشمن مى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كمتر از آن هستم كه به زبان مى گويى و بالاتر از آنم كه در دل به آن اعتقاد دارى</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نمونه هاست، سخنى كه به هنگامى آن را بر زبان آورد كه خود به تنهايى مى خواست به كار مهمى دست بزند، ولى يارانش در آن شك و ترديد مى داشتند و كوتاهى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نزد وى آمده و در حالى كه به دشمنان آن حضرت اشاره مى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آنها هستيم و مدافع تو مى باشيم و على بن ابى طالب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نمى توانيد شر خود را از من دور كنيد، چگونه شر و دشمنى ديگران را دفع توانيد كرد؟ اگر توده ها پيش از من، از ستم</w:t>
      </w:r>
    </w:p>
    <w:p>
      <w:pPr>
        <w:pStyle w:val="BookText"/>
        <w:rPr/>
      </w:pPr>
      <w:r>
        <w:rPr>
          <w:rFonts w:ascii="IRNazanin" w:hAnsi="IRNazanin" w:eastAsia="IRNazanin"/>
          <w:color w:val="111111"/>
          <w:sz w:val="28"/>
          <w:sz w:val="28"/>
          <w:szCs w:val="28"/>
          <w:rtl w:val="true"/>
          <w:lang w:bidi="fa-IR"/>
        </w:rPr>
        <w:t>زمامداران شكايت داشتند، من امروز از تودۀ خود گله 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عنان من به دست آنهاست و بايد به هرسو كه مى خواهند، مرا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كه ياران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و خبر آن به گوش امام على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ما در مرگ وى، به اندازۀ سرور و شادى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دشمنان آنها كاسته شد و ما دوست وفادارى را از دست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بهتر است يا بخشش؟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هر چيزى را به جاى خود نهد و بخشش كارها را از مسير صحيح خود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نگهبان همگان است، بخشش يك امر خصوصى است و بى شك عدالت و دادگرى بهتر و عالى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روزى در وصف يك فرد با ايمان، بالبداهه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با ايمان كسى است كه شادى او در چهره اش و حزن و اندوهش در درونش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گشاده دارد، فروتن و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طلبى را دوست نمى دارد و از شهرت بيزار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طولانى و هدف او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خاموش است و هيچ وقت بيكار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سپاس گزار بوده بردبار و نرم خوى و نيك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نادان براى خودنمايى، موضوعى را از امام پرسيد، و امام بلافاصله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پرسشى را براى فهميدن مطرح ساز و براى خودنمايى چيزى مپرس، زيرا نادان و جاهلى كه بخواهد چيزى بياموزد، مانند دانشمند است و دانشمندى كه از راه صحيح تعليم ندهد، همچون جاهل خودنماست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اديب و سخنورى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پايۀ آزمايش هاى زندگى پرورش يافت و سبك و اسلوب بلاغت را خودبه خود آموخت و به همين جهت داراى هر صفتى بود كه هنر و ادبيات خواستار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شخصيت، فرهنگ مترقى و پيشرو كه شخصيت را مى سازد و اصالت نيز در آن تمركز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زبان عربى، زبان عربى عزيز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مارچلوس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كتاب خود رحلة الى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به سوى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به حق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عربى بى نيازترين، فصيح ترين، جامع ترين و لطيف ترين زبان هاى روى زمين است كه با تركيبات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فكر وانديشه را به پرواز درمى آورد و آن را به دقت و تأمل وامى دارد و با نغمه هاى تلفظ و مقاطع صوتى خود آهنگ مرغان، خروش آب جويبار و آبشار و نواى وزش نسيم در درختان و گاهى در سختى فرياد حيوانات و بانگ رعد و برق را مجسم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اساس و اصول، فروع و شاخه هاى زبان عربى را با آن صفاتى كه مارچلوس گفته و با صفاتى كه او بازگو نكرده است، همراه همۀ زيبايى هاى رنگ ها و افسون بيان ها، همه و همه را در بيان و ادبيات امام على به طور وضوح خواهى يافت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بدين ترتيب، بلاغت و ادبيات على بن ابى طالب، هميشه در خدمت تمدن و بشريت بوده و خواهد بود</w:t>
      </w:r>
      <w:r>
        <w:rPr>
          <w:rFonts w:eastAsia="Amiri" w:cs="Amiri" w:ascii="Amiri" w:hAnsi="Amiri"/>
          <w:color w:val="111111"/>
          <w:sz w:val="28"/>
          <w:szCs w:val="28"/>
          <w:rtl w:val="true"/>
          <w:lang w:bidi="ar-SA"/>
        </w:rPr>
        <w:t>!..</w:t>
      </w:r>
      <w:bookmarkStart w:id="286" w:name="pg9247_109002"/>
    </w:p>
    <w:p>
      <w:pPr>
        <w:pStyle w:val="Heading2"/>
        <w:numPr>
          <w:ilvl w:val="1"/>
          <w:numId w:val="1"/>
        </w:numPr>
        <w:rPr/>
      </w:pPr>
      <w:bookmarkStart w:id="287" w:name="__RefHeading___Toc4338786_2870459653"/>
      <w:bookmarkStart w:id="288" w:name="_Toc105"/>
      <w:bookmarkEnd w:id="286"/>
      <w:bookmarkEnd w:id="287"/>
      <w:r>
        <w:rPr>
          <w:rtl w:val="true"/>
        </w:rPr>
        <w:t>برگزيده هايى از</w:t>
      </w:r>
      <w:r>
        <w:rPr>
          <w:rtl w:val="true"/>
        </w:rPr>
        <w:t xml:space="preserve">: </w:t>
      </w:r>
      <w:r>
        <w:rPr>
          <w:rtl w:val="true"/>
        </w:rPr>
        <w:t>سخنان زيباى امام على</w:t>
      </w:r>
      <w:bookmarkEnd w:id="28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4338788_2870459653"/>
      <w:bookmarkStart w:id="290" w:name="_Toc106"/>
      <w:bookmarkEnd w:id="289"/>
      <w:r>
        <w:rPr>
          <w:rtl w:val="true"/>
        </w:rPr>
        <w:t>اشاره</w:t>
      </w:r>
      <w:bookmarkStart w:id="291" w:name="pg9247_109004"/>
      <w:bookmarkEnd w:id="290"/>
    </w:p>
    <w:p>
      <w:pPr>
        <w:pStyle w:val="Heading3"/>
        <w:numPr>
          <w:ilvl w:val="2"/>
          <w:numId w:val="1"/>
        </w:numPr>
        <w:rPr/>
      </w:pPr>
      <w:bookmarkStart w:id="292" w:name="__RefHeading___Toc4338790_2870459653"/>
      <w:bookmarkStart w:id="293" w:name="_Toc107"/>
      <w:bookmarkEnd w:id="291"/>
      <w:bookmarkEnd w:id="292"/>
      <w:r>
        <w:rPr>
          <w:rtl w:val="true"/>
        </w:rPr>
        <w:t>گفتارهاى امام</w:t>
      </w:r>
      <w:bookmarkEnd w:id="293"/>
    </w:p>
    <w:p>
      <w:pPr>
        <w:pStyle w:val="BookText"/>
        <w:rPr/>
      </w:pPr>
      <w:r>
        <w:rPr>
          <w:rFonts w:ascii="IRNazanin" w:hAnsi="IRNazanin" w:eastAsia="IRNazanin"/>
          <w:color w:val="111111"/>
          <w:sz w:val="28"/>
          <w:sz w:val="28"/>
          <w:szCs w:val="28"/>
          <w:rtl w:val="true"/>
          <w:lang w:bidi="fa-IR"/>
        </w:rPr>
        <w:t>در نامه ها، وصيت ها، خطبه ها، عهدنامه ها و ساير سخنان نغز امام على، شاهكارهاى جاودانه اى وجود دارد كه در آنها دربارۀ گوهر ذات انسان و هدف از خلقت وى، مفهوم و چگونگى جهان هستى، اوضاع زمان و حوادث عصر خود سخن گفته و در بيان آنها، انگيزه اى چون عقل حكيمانه و انديشه اى عميق در كار بوده كه بر ذهن و دل او حقايق علمى محض را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كه مى بينيم بر ذهن سرشار يا عاطفه و احساس پرشور او جرقه و خاطره اى نمى گذرد، مگر آن كه جنبش و حركت مى بخشد و در واقع اين سخنان، چيزى جز حيات واقعى ناشى از خود زندگى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و گفتارها و نامه ها، بى شك به مثابۀ ميراثى بزرگ براى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درواقع برنامه اى ارزنده براى اخلاق عمومى و خصوصى زندگى است كه دستورهاى پيامبران، انديشمندان، فلاسفه و حكما در زمان ها و مكان هاى گوناگون بر آنها برترى ندارد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ويژه توجه خوانندگان محترم را به اين نكته جلب مى كنيم كه در اين آثار و افكار علوى، دعوتى همگانى براى صلح، برادرى، همكارى، اخلاق نيك، هم فكرى در راه پيشروى به سوى ميدان هاى وسيع انسانيت و در راه بزرگداشت زندگى و احترام به افراد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سزاوار است كه در جهان امروز، آتش افروزان جنگ، و عوامل و مسببين بدبختى هاى ملت ها و افراد، به سخنان و كلمات قهرمان انديشۀ عربى، بزرگ مرد وجدان انسانى، على بن ابى طالب، گوش فرا داده و آنها را حفظ كنند و در مقابل گويندۀ بزرگ آن سخنان، سر تعظيم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فصل، شاه كارهايى را گرد آورده ايم كه پاره اى از آنها را به عنوان شاهد، در گوشه و كنار فصول پيشين اين كتاب ذكر نموده ايم و علاوه بر آنها، مطالب زيادى نيز در اين جا نقل كرده ايم كه فقط در همين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شاهكارهاى بى شمار امام را كه در بحث ها و فصل هاى گذشته و يا آينده به طور كامل نقل كرده ايم، در اين جا نمى آوريم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اكنون شما را به مطالعۀ اين قسمت از آثار انديشۀ برآمده از دل و وجدان، دعوت مى كنيم</w:t>
      </w:r>
      <w:r>
        <w:rPr>
          <w:rFonts w:eastAsia="Amiri" w:cs="Amiri" w:ascii="Amiri" w:hAnsi="Amiri"/>
          <w:color w:val="111111"/>
          <w:sz w:val="28"/>
          <w:szCs w:val="28"/>
          <w:rtl w:val="true"/>
          <w:lang w:bidi="ar-SA"/>
        </w:rPr>
        <w:t>.</w:t>
      </w:r>
      <w:bookmarkStart w:id="294" w:name="pg9247_109006"/>
    </w:p>
    <w:p>
      <w:pPr>
        <w:pStyle w:val="Heading3"/>
        <w:numPr>
          <w:ilvl w:val="2"/>
          <w:numId w:val="1"/>
        </w:numPr>
        <w:rPr/>
      </w:pPr>
      <w:bookmarkStart w:id="295" w:name="__RefHeading___Toc4338792_2870459653"/>
      <w:bookmarkStart w:id="296" w:name="_Toc108"/>
      <w:bookmarkEnd w:id="294"/>
      <w:bookmarkEnd w:id="295"/>
      <w:r>
        <w:rPr>
          <w:rtl w:val="true"/>
        </w:rPr>
        <w:t>برگزيده اى از نامه ها، سفارش ها، عهدنامه ها</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نامه مفصل امام على به مالك اشتر نخعى، فرماندار وى در مصر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نامه را در جلد اول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حقوق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امام درباره 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در واقع از بزرگ ترين سفارش ها و وصيت هاى امام و جامع ترين نامه هاى آن حضرت دربارۀ قوانين و روش هاى مدنى و حقوق عمومى و تصرفات خصوصى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سفارش هاى امام على به سربازان خود در صفين، پيش از آن كه با دشمن روبه رو شوند،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آنها شروع نكنند با آنها نجنگيد، و اگر به يارى خدا شكست خوردند، كسى را كه پشت كرد، نكشيد و كسى را كه فرار مى كند، تعقيب ننماييد و زخمى شدگان را ناراحت نكنيد و كمك نماييد و زنان را آزار مرسانيد، اگرچه به ناموس شما ناسزا و به پيشوايان تان بد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نامۀ امام على به زيادبن ابيه فرماندار اهواز</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ياد مى كنم كه اگر به من خبر رسد تو در بيت المال مسلمانان به چيز</w:t>
      </w:r>
    </w:p>
    <w:p>
      <w:pPr>
        <w:pStyle w:val="BookText"/>
        <w:rPr/>
      </w:pPr>
      <w:r>
        <w:rPr>
          <w:rFonts w:ascii="IRNazanin" w:hAnsi="IRNazanin" w:eastAsia="IRNazanin"/>
          <w:color w:val="111111"/>
          <w:sz w:val="28"/>
          <w:sz w:val="28"/>
          <w:szCs w:val="28"/>
          <w:rtl w:val="true"/>
          <w:lang w:bidi="fa-IR"/>
        </w:rPr>
        <w:t>اندك يا زياد خيانت كرده و برخلاف دستور صرف نموده اى، بر تو سخت خواهم گرفت، چنان سخت گيرى اى كه تو را كم مايه و گران پشت و ذليل و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عهدنامه آن حضرت به محمدبن ابى بكر هنگامى كه او را به سوى مصر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سفارش مى كنم كه با اهل ذمه با عدالت رفتار كنى و داد مظلوم را بستانى و بر ستمگر سخت بگيرى و از خطا و اشتباه مردم درگذرى و تا آن جا كه مى توانى نيكى كنى و البته دور و نزديك بايد در نزد تو در مسئلۀ حقوق يك 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فروتنى كن و با روى باز با آنها ملاقات نما و در همه حالات با آنها مواسات كن، تا بزرگان طمع ستم به آنان را در دل نپرورانند و بيچارگان در عدالت تو درباره آنها نااميد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سفارش هاى امام على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گرامى اش امام حسن نوشته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منزلۀ ميزانى ميان خود و مردم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براى خود مى خواهى بر ديگرى نيز بخواه و آنچه را كه بر خود نمى پسندى، بر ديگرى نيز مپسند و ستم نكن چنان كه دوست ندارى مورد ستم واقع شوى و احسان و نيكى كن، هم چنان كه مى خواهى به تو نيكى و احسان كنند و آنچه را كه از ديگران زشت مى شمارى از خويشتن نيز زشت و قبيح بشمار و از مردم خشنود باش با آنچه تو خود بر آنها روا مى دارى، و هر چيزى را كه نمى دانى نگو، اگر چه آن چيزى را كه مى دانى اندك باشد و آنچه دوست ندارى برايت گفته شود، هرگز بر زبان مياور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به تو گمان نيك داشته باشد، گمان او را نيك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خويش را به اعتماد آن كه او برادر توست، ضايع مكن، چون كسى كه حق او را ضايع و پايمال كنى، برادر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خويشان و كسان تو به سبب تو بدبخت تر از بيگانگان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تو به بريدن رشتۀ محبت، تواناتر از تو به پيوستن و صلۀ او نباشد و هرگز برادر تو در بدى نمودن، تواناتر از تو بر نيكى نمودن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 اى كه به برخى از كارمندانش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رسيد كه زمين را درو كرده و هرچه زير پايت بوده برگرفته اى و آنچه را كه به دستت رسيده خورده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حساب پس بدهى و وضع خود را بر من گزارش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نامۀ امام على عليه السلام به منذربن جارود عبدى كه به امانت خيانت نموده و به بيت المال دستبرد زده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نيكى پدرت مرا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كردم كه از روش او پيروى كرده و به راه او مى روى، ولى به من خبر رسيد كه تو خيانت كرده و از هواى نفس پيروى مى كنى و براى آخرتت توشه اى نمى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تو به من رسيده صحيح باشد، شتر خانواده و دوال كفشت از تو بهتر است و كسى كه مانند تو باشد، سزاوار نيست نگهبان مرزها باشد يا امرى را اجرا كند يا مقام او بالا رود، يا در امانتى شريك گردد يا براى جلوگيرى از خيانت و نادرستى مورد اعتماد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نامۀ من به تو رسيد بلافاصله نزد من بيا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اى ديگر به همان كارمند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آن خوردنى و نوشيدنى كه مى دانى حرام است تو را گواراست؟ و چگونه از مال يتيم و مسكين كنيز مى خرى؟ پس از خدا بترس و اين اموال را به صاحبان آنها بازده و تو اگر اين كار را انجام ندهى و خداوند مرا بر تو مسلط سازد، وظيفه اى را كه در پيشگاه خداوند دارم، دربارۀ تو انجام مى دهم و با شمشير گردن تو را مى زنم؛</w:t>
      </w:r>
    </w:p>
    <w:p>
      <w:pPr>
        <w:pStyle w:val="BookText"/>
        <w:rPr/>
      </w:pPr>
      <w:r>
        <w:rPr>
          <w:rFonts w:ascii="IRNazanin" w:hAnsi="IRNazanin" w:eastAsia="IRNazanin"/>
          <w:color w:val="111111"/>
          <w:sz w:val="28"/>
          <w:sz w:val="28"/>
          <w:szCs w:val="28"/>
          <w:rtl w:val="true"/>
          <w:lang w:bidi="fa-IR"/>
        </w:rPr>
        <w:t>شمشيرى كه آن را بر كسى نزدم، مگر آن كه به دوزخ سرنگون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نامۀ على بن ابى طالب عليه السلام به مخنف بن سليم، فرماندار آن حضرت در اصفهان و 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تصميم گرفته ايم به سوى اين گروه رهسپار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بيت المال مسلمين را بر خود اختصاص داده و حق را نابود ساخته، در روى زمين فساد برپا داشته و ستم كاران را مورد اعتماد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ستمگرى آنان را در ستم شان يارى كند، او را دوست دارند و در گناه و تباهى همكارى كنند و همه شان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اى از على عليه السلام به اردشير يكى از كارمندان آن حضرت كه خبر رسيده بود اموال عمومى را در ميان قوم و خويش خود تقسيم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گزارشى دربارۀ تو به من رسيده است كه اگر صحت داشته باشد، خداى را به خشم آورده و امام و پيشواى خود را ناخشنود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دانه را شكافت و انسان را آفريد، اگر آنچه گفته اند درست باشد، نزد من خوار و زبون شده، پست و بى اعتبار خواهى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امام 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 حضرت در بصره كه دربارۀ او گزارشى رسيده بود كه به يك ميهمانى از خويشاوندان خود دعوت شده و او بدان ميهمانى رفته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ستايش پروردگار، 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رسيده كه يكى از جوانان بصره تو را به ميهمانى دعوت كرده و در آن ميهمانى كه انواع خوردنى هاى رنگارنگ وجود داشته، شركت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 بردم تو بر سفره اى بنشينى كه بينوايان از آن رانده شده و توانگران به آن دعوت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پيشواى شما از دنيا به دو تكه پارچۀ كهنه و از خوردنى ها به دو قرص نان قناعت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به انجام چنين قناعتى توانايى نداريد، ولى مرا با پارسايى و كوشش و پرهيز و درستى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دنياى شما، زر نيندوختم و ثروتى ذخيره نكردم و براى جامۀ كهنۀ خويش جاى گزينى تهيه نكردم و اگر مى خواستم، مى توانستم از شهد ناب و مغز گندم و جامۀ ابريشمين براى خود خوراك و پوشاك آماده سازم، ولى هرگز خواهش نفس بر من غلبه نكند و ميل و شهوت، مرا به برگزيدن خوردنى هاى گوناگون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باشد، در حالى كه در حجاز يا يمن ممكن است كسانى باشند كه اميد يك قرص نان را ندارند و به عمر خود يك شكم سير به خود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شكم سير بخوابم و در گرد من شكم هاى تهى و جگرهاى سوزان باشد؟</w:t>
      </w:r>
    </w:p>
    <w:p>
      <w:pPr>
        <w:pStyle w:val="BookText"/>
        <w:rPr/>
      </w:pPr>
      <w:r>
        <w:rPr>
          <w:rFonts w:ascii="IRNazanin" w:hAnsi="IRNazanin" w:eastAsia="IRNazanin"/>
          <w:color w:val="111111"/>
          <w:sz w:val="28"/>
          <w:sz w:val="28"/>
          <w:szCs w:val="28"/>
          <w:rtl w:val="true"/>
          <w:lang w:bidi="fa-IR"/>
        </w:rPr>
        <w:t>آيا فقط به اين اكتفا كنم كه به من پيشواى مسلمانان بگويند، ولى در سختى هاى روزگار با توده مردم شريك نباشم؟</w:t>
      </w:r>
    </w:p>
    <w:p>
      <w:pPr>
        <w:pStyle w:val="BookText"/>
        <w:rPr/>
      </w:pPr>
      <w:r>
        <w:rPr>
          <w:rFonts w:ascii="IRNazanin" w:hAnsi="IRNazanin" w:eastAsia="IRNazanin"/>
          <w:color w:val="111111"/>
          <w:sz w:val="28"/>
          <w:sz w:val="28"/>
          <w:szCs w:val="28"/>
          <w:rtl w:val="true"/>
          <w:lang w:bidi="fa-IR"/>
        </w:rPr>
        <w:t>شايد يكى از افراد ملت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خوراك فرزند ابوطالب اين است، پس ضعف و سستى او را از جنگ و نبرد با قهرمانان و برابرى با دليران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آگاه باشيد كه درخت بيابانى چوبش سخت تر و محكم تر و سبزه هاى شاداب پوست شان نازك تر است و گياهان دشتى بهتر مى سوزند و ديرتر خاموش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همۀ عرب در پيكار با من پشت به يكديگر دهند، هرگز رو برنمى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 هاى على بن ابى طالب عليه السلام كه به مأمورين ماليات خود نوشته است</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انصاف با مردم رفتار كنيد و در انجام امور و برآوردن نيازهايشان 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از درخواستش به خشم نياوريد و از مطلوبش بازنداريد و هرگز به خاطر ماليات، لباس تابستانى و زمستانى مردم را نفروشيد و رزقى را كه مى خورند</w:t>
      </w:r>
    </w:p>
    <w:p>
      <w:pPr>
        <w:pStyle w:val="BookText"/>
        <w:rPr/>
      </w:pPr>
      <w:r>
        <w:rPr>
          <w:rFonts w:ascii="IRNazanin" w:hAnsi="IRNazanin" w:eastAsia="IRNazanin"/>
          <w:color w:val="111111"/>
          <w:sz w:val="28"/>
          <w:sz w:val="28"/>
          <w:szCs w:val="28"/>
          <w:rtl w:val="true"/>
          <w:lang w:bidi="fa-IR"/>
        </w:rPr>
        <w:t>از آنها نگيريد و حيوانى را كه با آن به كار مشغول اند از دست شان خارج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يك درهم، به احدى از آنان تازيانه مزنيد و او را ايستاده نگاه نداريد و از اثاث و زندگى آنان چيزى را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 ما آن است كه با گذشت و اغماض از مردم ماليات بگيريم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نامۀ على عليه السلام به سهل بن حنيف انصارى فرماندار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گروهى از مردمان تو به سوى معاويه رفته اند، ولى تو از اين كه از شمار مردم تو كاسته مى شود و از يارى آنان بى بهره شوى، متأسف و اندوهگين مباش، زيرا كه آنها اهل دنيا هستند، به آن روى آورده اند و به سوى آن شتابانند و البته آنان عدل را شناختند و ديدند و شنيدند و درك كردند و دانستند كه مردم همه در پيش ما، در حق يك سان و برابرند و آن گاه به سوى ثروت و امتياز گريختند؛ نابودى و دورى بر آنان باد البته به خداوند سوگند آنان از ظلم و ستم فرار نكرده و به عدل و حق نپيوسته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 هاى آن حضرت به سران لشكرها، هنگامى كه به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تو را اين امر نابود ساخت كه حق مردم را ندادند و مردم مجبور شدند با رشوه حق خود را بخرند و هم چنين راه باطل را پيش گرفته و به دنبال آن رفتند تا هلاك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 هاى امام على عليه السلام به يكى از كارمندانش</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بهرۀ تو از حكومت، مال و ثروتى نباشد كه استفاده كنى و خشمى نباشد كه آن را با انتقام گرفتن فرو نشانى، بلكه بهره و حظ تو از بين بردن باطل و زنده نمودن حق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سخنانى كه پس از ضربت ابن ملجم و پيش از شهادت به طريق وصيت ايراد نمود و در آن خاندان و پيروان خود را به عفو او تشويق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ديروز مصاحب شما و در ميان شما بودم و امروز براى شما مايۀ عبرتم و فردا از شما جدا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 صاحب خون خويشتن هستم و اگر درگذشتم كه عاقبت همه كس مرگ است و اگر ببخشم، عفو و بخشش براى من سبب تقرب در پيشگاه خداوند و براى شما نيكى است، پس از او درگذريد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اى به قثم بن عباس فرماندار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جاهل را بياموز، با دانشمند مذاكره كن، جز زبان تو، كسى به مردم پيام نرساند و حاجب و دربانى جز رويت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 را از ديدار خود بازمدار كه اگر در نخستين بار از در تو رانده شود و پس از آن حاجت او را روا كنى، باز تو را ستايش نكند و آنچه از بيت المال در پيش تو گرد آيد، بنگر و در ميان مستمندان اطراف خود با توجه به نياز آنان پخش كن و آنچه زايد آيد، نزد ما بفرست تا در موارد لازم انفاق و تقسيم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نامۀ امام على عليه السلام به سران لشكريانش</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كارفرمايى كه نعمت و فضلى به او رسيده، باعث تغيير وضع او نسبت به ملت نگردد و هرچه خدا به او نعمت بيشتر ارزانى بدارد، به بندگان خدا نزديك تر شود و به برادرانش مهربان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است كه جز در جنگ رازى از شما پنهان و پوشيده ندارم و كارى بدون مشورت با شما انجام ندهم، مگر در حكم شرعى و حق شما را از وقت معين آن به تأخير نيندازم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 نزد من برابريد و اگر شما بر اين دستور استوار نباشيد و يكى از شما كج روى كند و منحرف گردد، او را كيفر سخت دهم و راه فرارى از آن نداشته باشد</w:t>
      </w:r>
      <w:r>
        <w:rPr>
          <w:rFonts w:eastAsia="IRNazanin" w:cs="IRNazanin"/>
          <w:color w:val="111111"/>
          <w:sz w:val="28"/>
          <w:szCs w:val="28"/>
          <w:rtl w:val="true"/>
          <w:lang w:bidi="fa-IR"/>
        </w:rPr>
        <w:t>.</w:t>
      </w:r>
      <w:bookmarkStart w:id="297" w:name="pg9247_109013"/>
    </w:p>
    <w:p>
      <w:pPr>
        <w:pStyle w:val="Heading3"/>
        <w:numPr>
          <w:ilvl w:val="2"/>
          <w:numId w:val="1"/>
        </w:numPr>
        <w:rPr/>
      </w:pPr>
      <w:bookmarkStart w:id="298" w:name="__RefHeading___Toc4338794_2870459653"/>
      <w:bookmarkStart w:id="299" w:name="_Toc109"/>
      <w:bookmarkEnd w:id="297"/>
      <w:bookmarkEnd w:id="298"/>
      <w:r>
        <w:rPr>
          <w:rtl w:val="true"/>
        </w:rPr>
        <w:t>بخشى از خطبه هاى امام على عليه السلام</w:t>
      </w:r>
      <w:bookmarkEnd w:id="299"/>
    </w:p>
    <w:p>
      <w:pPr>
        <w:pStyle w:val="Heading4"/>
        <w:numPr>
          <w:ilvl w:val="3"/>
          <w:numId w:val="1"/>
        </w:numPr>
        <w:rPr/>
      </w:pPr>
      <w:bookmarkStart w:id="300" w:name="__RefHeading___Toc4338796_2870459653"/>
      <w:bookmarkStart w:id="301" w:name="_Toc110"/>
      <w:bookmarkEnd w:id="300"/>
      <w:r>
        <w:rPr/>
        <w:t>1</w:t>
      </w:r>
      <w:r>
        <w:rPr>
          <w:rtl w:val="true"/>
        </w:rPr>
        <w:t xml:space="preserve">. </w:t>
      </w:r>
      <w:r>
        <w:rPr>
          <w:rtl w:val="true"/>
        </w:rPr>
        <w:t>اى مردنمايان</w:t>
      </w:r>
      <w:r>
        <w:rPr>
          <w:rtl w:val="true"/>
        </w:rPr>
        <w:t>!</w:t>
      </w:r>
      <w:bookmarkEnd w:id="301"/>
    </w:p>
    <w:p>
      <w:pPr>
        <w:pStyle w:val="BookText"/>
        <w:rPr/>
      </w:pPr>
      <w:r>
        <w:rPr>
          <w:rFonts w:ascii="IRNazanin" w:hAnsi="IRNazanin" w:eastAsia="IRNazanin"/>
          <w:color w:val="111111"/>
          <w:sz w:val="28"/>
          <w:sz w:val="28"/>
          <w:szCs w:val="28"/>
          <w:rtl w:val="true"/>
          <w:lang w:bidi="fa-IR"/>
        </w:rPr>
        <w:t>جملات زير، قسمتى از خطبه اى است كه امام على عليه السلام، آن را هنگامى ايراد فرمود كه سفيان بن عوف غامدى بر شهر انبار واقع در كنار شرقى فرات تاخته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معاويه فرستاده بود تا شهرهاى عراق را غارت كند و در دل مردم آن سرزمين، بيم و هراس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مرد غامدى است كه سوارانش به شهر انبار وارد شده و حسان بن حسان بكرى فرماندار آن جا را كشته و سواران شما را از مرزها رانده و مردمان صالح و نيكوكار را به قتل رسانيده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رسيد كه يكى از سربازان دشمن، بر يك زن مسلمان و يك زن معاهد وارد شده و خلخال و زيور آنها را به زور گرفته است و آن زن جز لابه و زارى مدافعى كه بدان توسل جويد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دست هاى پر برگشته و هيچ كس از آنان زخم و جراحتى برنداشته و خونى از ايشان نريخته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پس از اين ماجرا، از تأسف و اندوه بميرد، جا دارد و او را نبايد سرزنش كرد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اتفاق اين مردم بر باطل شان و پراكندگى شما در عقيدۀ حق خود، دل را مى ميراند و بر غم و اندوه انسان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اندوه شما را فرا گيرد</w:t>
      </w:r>
      <w:bookmarkStart w:id="302" w:name="pg9247_109014"/>
    </w:p>
    <w:p>
      <w:pPr>
        <w:pStyle w:val="BookText"/>
        <w:rPr/>
      </w:pPr>
      <w:bookmarkEnd w:id="302"/>
      <w:r>
        <w:rPr>
          <w:rFonts w:ascii="IRNazanin" w:hAnsi="IRNazanin" w:eastAsia="IRNazanin"/>
          <w:color w:val="111111"/>
          <w:sz w:val="28"/>
          <w:sz w:val="28"/>
          <w:szCs w:val="28"/>
          <w:rtl w:val="true"/>
          <w:lang w:bidi="fa-IR"/>
        </w:rPr>
        <w:t>كه هدف تير قرارتان مى دهند و غارت تان مى كنند، ولى شما آنان را غارت نمى نماييد، به پيكار با شما مى آيند ولى شما با آنان نبرد نمى كنيد و خدا را نافرمانى مى نمايند و شما راضى و خشنود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دهم در تابستان به سوى دشمن رويم،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شدت گرماست، ما را مهلت ده گرما كمتر شود و اگر در زمستان دستور حركت دهم،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هوا بسيار سرد است مهلت ده تا زحمت سرما از سر ما برود، همۀ اينها به خاطر فرار از سرما و گرماست؟ به خدا سوگند شما از شمشير بيشتر مى ترسيد و مى 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مردنمايان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در عقل و خرد مانند بچه ها و زنانيد، كاش شما را نديده و نشناخته بودم، شناختى كه به خدا سوگند پشيمانى آورده و موجب حزن و اندوه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از خشم مالامال ساختيد و جرعه هاى غم پى درپى به من نوشانديد و انديشۀ مرا با نافرمانى و سهل انگارى خودتان آشفته و تباه ساختيد تا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طالب مرد شجاع و دليرى است ولى از فنون جنگ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كيست جنگ آزموده تر و ورزيده تر از من كه در پيش از بيست سالگى در پيكارها شركت مى جستم و اكنون بيش از شصت سال دارم، ليكن كسى كه فرمانش را نبرند و از او پيروى ننمايند، داراى فكر و تدبير نتواند بود</w:t>
      </w:r>
      <w:r>
        <w:rPr>
          <w:rFonts w:eastAsia="IRNazanin" w:cs="IRNazanin"/>
          <w:color w:val="111111"/>
          <w:sz w:val="28"/>
          <w:szCs w:val="28"/>
          <w:rtl w:val="true"/>
          <w:lang w:bidi="fa-IR"/>
        </w:rPr>
        <w:t>.»</w:t>
      </w:r>
    </w:p>
    <w:p>
      <w:pPr>
        <w:pStyle w:val="Heading4"/>
        <w:numPr>
          <w:ilvl w:val="3"/>
          <w:numId w:val="1"/>
        </w:numPr>
        <w:rPr/>
      </w:pPr>
      <w:bookmarkStart w:id="303" w:name="__RefHeading___Toc4338798_2870459653"/>
      <w:bookmarkStart w:id="304" w:name="_Toc111"/>
      <w:bookmarkEnd w:id="303"/>
      <w:r>
        <w:rPr/>
        <w:t>2</w:t>
      </w:r>
      <w:r>
        <w:rPr>
          <w:rtl w:val="true"/>
        </w:rPr>
        <w:t xml:space="preserve">. </w:t>
      </w:r>
      <w:r>
        <w:rPr>
          <w:rtl w:val="true"/>
        </w:rPr>
        <w:t>غيبت مردم</w:t>
      </w:r>
      <w:r>
        <w:rPr>
          <w:rtl w:val="true"/>
        </w:rPr>
        <w:t>!</w:t>
      </w:r>
      <w:bookmarkEnd w:id="304"/>
    </w:p>
    <w:p>
      <w:pPr>
        <w:pStyle w:val="BookText"/>
        <w:rPr/>
      </w:pPr>
      <w:r>
        <w:rPr>
          <w:rFonts w:ascii="IRNazanin" w:hAnsi="IRNazanin" w:eastAsia="IRNazanin"/>
          <w:color w:val="111111"/>
          <w:sz w:val="28"/>
          <w:sz w:val="28"/>
          <w:szCs w:val="28"/>
          <w:rtl w:val="true"/>
          <w:lang w:bidi="fa-IR"/>
        </w:rPr>
        <w:t>پاره اى از سخنان على بن ابى طالب عليه السلام در جلوگيرى از غيبت مردم و ترحم بر گناه كاران</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مردم پارسا و كسانى كه از گناه دورى گزيده اند، بر گناه كاران ترحم كنند و بايد شكر و سپاس گزارى بر آنان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چگونه غيبت برادر خويش مى كند و او را به خاطر گناهى كه مرتكب شده، سرزنش مى نمايد؟ آيا به خاطر</w:t>
      </w:r>
      <w:bookmarkStart w:id="305" w:name="pg9247_109015"/>
    </w:p>
    <w:p>
      <w:pPr>
        <w:pStyle w:val="BookText"/>
        <w:rPr/>
      </w:pPr>
      <w:bookmarkEnd w:id="305"/>
      <w:r>
        <w:rPr>
          <w:rFonts w:ascii="IRNazanin" w:hAnsi="IRNazanin" w:eastAsia="IRNazanin"/>
          <w:color w:val="111111"/>
          <w:sz w:val="28"/>
          <w:sz w:val="28"/>
          <w:szCs w:val="28"/>
          <w:rtl w:val="true"/>
          <w:lang w:bidi="fa-IR"/>
        </w:rPr>
        <w:t>نمى آورد خدا گناهانى را پنهان داشته بزرگ تر از گناهى است كه به واسطه آن، غيبت برادر خود را كرده است؟ و چگونه او را به خاطر گناهى سرزنش مى كند، در حالى كه خود مانند آن را انجام داده است و اگر همان گناه را مرتكب نشده، قطعاً گناه ديگرى را كه بزرگ تر و مهم تر از آن بوده،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بندگان به گناهى كه مرتكب مى شوند، شتاب مكن، شايد آن گناه بر او آمرزيده شده باشد</w:t>
      </w:r>
      <w:r>
        <w:rPr>
          <w:rFonts w:eastAsia="IRNazanin" w:cs="IRNazanin"/>
          <w:color w:val="111111"/>
          <w:sz w:val="28"/>
          <w:szCs w:val="28"/>
          <w:rtl w:val="true"/>
          <w:lang w:bidi="fa-IR"/>
        </w:rPr>
        <w:t>.»</w:t>
      </w:r>
    </w:p>
    <w:p>
      <w:pPr>
        <w:pStyle w:val="Heading4"/>
        <w:numPr>
          <w:ilvl w:val="3"/>
          <w:numId w:val="1"/>
        </w:numPr>
        <w:rPr/>
      </w:pPr>
      <w:bookmarkStart w:id="306" w:name="__RefHeading___Toc4338800_2870459653"/>
      <w:bookmarkStart w:id="307" w:name="_Toc112"/>
      <w:bookmarkEnd w:id="306"/>
      <w:r>
        <w:rPr/>
        <w:t>3</w:t>
      </w:r>
      <w:r>
        <w:rPr>
          <w:rtl w:val="true"/>
        </w:rPr>
        <w:t xml:space="preserve">. </w:t>
      </w:r>
      <w:r>
        <w:rPr>
          <w:rtl w:val="true"/>
        </w:rPr>
        <w:t>سخن بدون علم و دانش</w:t>
      </w:r>
      <w:r>
        <w:rPr>
          <w:rtl w:val="true"/>
        </w:rPr>
        <w:t>!</w:t>
      </w:r>
      <w:bookmarkEnd w:id="307"/>
    </w:p>
    <w:p>
      <w:pPr>
        <w:pStyle w:val="BookText"/>
        <w:rPr/>
      </w:pPr>
      <w:r>
        <w:rPr>
          <w:rFonts w:ascii="Amiri" w:hAnsi="Amiri" w:eastAsia="Amiri" w:cs="Amiri"/>
          <w:color w:val="111111"/>
          <w:sz w:val="28"/>
          <w:sz w:val="28"/>
          <w:szCs w:val="28"/>
          <w:rtl w:val="true"/>
          <w:lang w:bidi="ar-SA"/>
        </w:rPr>
        <w:t>يكى از خطابه هاى امام على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مردمى كه بدن هايتان يك جا گرد آمده، ولى دل هايتان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سنگ هاى سخت را نرم مى گرداند و كارتان دشمنان را به طمع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شما را به يارى دعوت كرده، عزت نيافت و آن كس كه به زور به كارتان واداشت، آسودگى و آرامش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خانه را پس از خانۀ خويش محافظت مى كنيد و با كدام پيشوا بعد از من پيكار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بيچاره است كسى كه فريب شما را خورد و كسى كه به كمك شما رستگار شد و پيروز گشت، به خدا سوگند سهم پر زيانى نصيبش شد؛ امروز سخن شما را راست نمى دانم و در يارى شما طمع و اميد ندارم و دشمن را به وجود شما بيم نمى دهم، فكر و خيال شما چيست؟ درمان شما كدام است؟ به چه چيز علاج مى پذيريد؟ آنها نيز مانند شما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ندانسته سخن مى گوييد؟ غفلت داريد و تقوا و پارسايى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حق طمع داريد؟</w:t>
      </w:r>
      <w:r>
        <w:rPr>
          <w:rFonts w:eastAsia="IRNazanin" w:cs="IRNazanin"/>
          <w:color w:val="111111"/>
          <w:sz w:val="28"/>
          <w:szCs w:val="28"/>
          <w:rtl w:val="true"/>
          <w:lang w:bidi="fa-IR"/>
        </w:rPr>
        <w:t>!»</w:t>
      </w:r>
    </w:p>
    <w:p>
      <w:pPr>
        <w:pStyle w:val="Heading4"/>
        <w:numPr>
          <w:ilvl w:val="3"/>
          <w:numId w:val="1"/>
        </w:numPr>
        <w:rPr/>
      </w:pPr>
      <w:bookmarkStart w:id="308" w:name="__RefHeading___Toc4338802_2870459653"/>
      <w:bookmarkStart w:id="309" w:name="_Toc113"/>
      <w:bookmarkEnd w:id="308"/>
      <w:r>
        <w:rPr/>
        <w:t>4</w:t>
      </w:r>
      <w:r>
        <w:rPr>
          <w:rtl w:val="true"/>
        </w:rPr>
        <w:t xml:space="preserve">. </w:t>
      </w:r>
      <w:r>
        <w:rPr>
          <w:rtl w:val="true"/>
        </w:rPr>
        <w:t>ستمگران در بيداد خود بيفزايند</w:t>
      </w:r>
      <w:bookmarkEnd w:id="309"/>
    </w:p>
    <w:p>
      <w:pPr>
        <w:pStyle w:val="BookText"/>
        <w:rPr/>
      </w:pPr>
      <w:r>
        <w:rPr>
          <w:rFonts w:ascii="IRNazanin" w:hAnsi="IRNazanin" w:eastAsia="IRNazanin"/>
          <w:color w:val="111111"/>
          <w:sz w:val="28"/>
          <w:sz w:val="28"/>
          <w:szCs w:val="28"/>
          <w:rtl w:val="true"/>
          <w:lang w:bidi="fa-IR"/>
        </w:rPr>
        <w:t>و از جملۀ خطبه هاى آن حضرت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روزگارى سخت دشمن و زمانۀ ناهموار گرفتار آمده ايم</w:t>
      </w:r>
      <w:r>
        <w:rPr>
          <w:rFonts w:eastAsia="IRNazanin" w:cs="IRNazanin"/>
          <w:color w:val="111111"/>
          <w:sz w:val="28"/>
          <w:szCs w:val="28"/>
          <w:rtl w:val="true"/>
          <w:lang w:bidi="fa-IR"/>
        </w:rPr>
        <w:t>.</w:t>
      </w:r>
      <w:bookmarkStart w:id="310" w:name="pg9247_109016"/>
    </w:p>
    <w:p>
      <w:pPr>
        <w:pStyle w:val="BookText"/>
        <w:rPr/>
      </w:pPr>
      <w:bookmarkEnd w:id="310"/>
      <w:r>
        <w:rPr>
          <w:rFonts w:ascii="IRNazanin" w:hAnsi="IRNazanin" w:eastAsia="IRNazanin"/>
          <w:color w:val="111111"/>
          <w:sz w:val="28"/>
          <w:sz w:val="28"/>
          <w:szCs w:val="28"/>
          <w:rtl w:val="true"/>
          <w:lang w:bidi="fa-IR"/>
        </w:rPr>
        <w:t>روزگارى كه نيكوكاران را گناه كار شمرند، و ستمگران بر بيداد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خود بهره مند نمى شويم و چيزى را كه نمى دانيم سؤال نمى كنيم و از هيچ آسيبى، تا به سرمان نيايد نمى هراسيم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مردم از تباهى و فساد جز به علت پستى و فرومايگى و نداشتن عزم و همت، خوددارى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شمشير كشيده و شرارت خويش آشكار نموده، سواره و پياده گرد آورده، در كمين نشسته اند تا مال و ثروتى به چنگ آورند يا به مقامى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و دادوستد زيان بخشى است براى كسى كه جان خود را در بهاى دنيا بدهد</w:t>
      </w:r>
      <w:r>
        <w:rPr>
          <w:rFonts w:eastAsia="IRNazanin" w:cs="IRNazanin"/>
          <w:color w:val="111111"/>
          <w:sz w:val="28"/>
          <w:szCs w:val="28"/>
          <w:rtl w:val="true"/>
          <w:lang w:bidi="fa-IR"/>
        </w:rPr>
        <w:t>!»</w:t>
      </w:r>
    </w:p>
    <w:p>
      <w:pPr>
        <w:pStyle w:val="Heading4"/>
        <w:numPr>
          <w:ilvl w:val="3"/>
          <w:numId w:val="1"/>
        </w:numPr>
        <w:rPr/>
      </w:pPr>
      <w:bookmarkStart w:id="311" w:name="__RefHeading___Toc4338804_2870459653"/>
      <w:bookmarkStart w:id="312" w:name="_Toc114"/>
      <w:bookmarkEnd w:id="311"/>
      <w:r>
        <w:rPr/>
        <w:t>5</w:t>
      </w:r>
      <w:r>
        <w:rPr>
          <w:rtl w:val="true"/>
        </w:rPr>
        <w:t xml:space="preserve">. </w:t>
      </w:r>
      <w:r>
        <w:rPr>
          <w:rtl w:val="true"/>
        </w:rPr>
        <w:t>دوستى صلح</w:t>
      </w:r>
      <w:bookmarkEnd w:id="312"/>
    </w:p>
    <w:p>
      <w:pPr>
        <w:pStyle w:val="BookText"/>
        <w:rPr/>
      </w:pPr>
      <w:r>
        <w:rPr>
          <w:rFonts w:ascii="IRNazanin" w:hAnsi="IRNazanin" w:eastAsia="IRNazanin"/>
          <w:color w:val="111111"/>
          <w:sz w:val="28"/>
          <w:sz w:val="28"/>
          <w:szCs w:val="28"/>
          <w:rtl w:val="true"/>
          <w:lang w:bidi="fa-IR"/>
        </w:rPr>
        <w:t>از سخنان امام در جنگ صفين است، وقتى كه در صدور فرمان جنگ خوددارى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مى گويند در جنگ تأخير مى كنم، آيا اين همه تأمل و درنگ من براى ترس از مرگ است؟ به خدا قسم من باكى ندارم كه به سوى مرگ بروم يا مرگ به سوى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مى گوييد در نبرد با اهل شام شك و ترديد دارم،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روز جنگ را به تأخير نينداختم، مگر به خاطر آن كه دوست دارم گروهى به من بپيوندند و هدايت يابند و از روشنايى من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نزد من محبوب تر از آن است كه آنان در گمراهى بمانند و من با آنان بجنگم، اگر چه گناه آنان بر خودشان است</w:t>
      </w:r>
      <w:r>
        <w:rPr>
          <w:rFonts w:eastAsia="IRNazanin" w:cs="IRNazanin"/>
          <w:color w:val="111111"/>
          <w:sz w:val="28"/>
          <w:szCs w:val="28"/>
          <w:rtl w:val="true"/>
          <w:lang w:bidi="fa-IR"/>
        </w:rPr>
        <w:t>.»</w:t>
      </w:r>
    </w:p>
    <w:p>
      <w:pPr>
        <w:pStyle w:val="Heading4"/>
        <w:numPr>
          <w:ilvl w:val="3"/>
          <w:numId w:val="1"/>
        </w:numPr>
        <w:rPr/>
      </w:pPr>
      <w:bookmarkStart w:id="313" w:name="__RefHeading___Toc4338806_2870459653"/>
      <w:bookmarkStart w:id="314" w:name="_Toc115"/>
      <w:bookmarkEnd w:id="313"/>
      <w:r>
        <w:rPr/>
        <w:t>6</w:t>
      </w:r>
      <w:r>
        <w:rPr>
          <w:rtl w:val="true"/>
        </w:rPr>
        <w:t xml:space="preserve">. </w:t>
      </w:r>
      <w:r>
        <w:rPr>
          <w:rtl w:val="true"/>
        </w:rPr>
        <w:t>زيردستان، زبردستند</w:t>
      </w:r>
      <w:r>
        <w:rPr>
          <w:rtl w:val="true"/>
        </w:rPr>
        <w:t>!</w:t>
      </w:r>
      <w:bookmarkEnd w:id="31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سخنانى كه در مدينه هنگامى كه بر او بيعت كردند، به سبك خطابه ايراد فرموده است</w:t>
      </w:r>
      <w:r>
        <w:rPr>
          <w:rFonts w:eastAsia="IRNazanin" w:cs="IRNazanin"/>
          <w:color w:val="111111"/>
          <w:sz w:val="28"/>
          <w:szCs w:val="28"/>
          <w:rtl w:val="true"/>
          <w:lang w:bidi="fa-IR"/>
        </w:rPr>
        <w:t>:</w:t>
      </w:r>
      <w:bookmarkStart w:id="315" w:name="pg9247_109017"/>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پيامبرى كه خدا او را به حق برانگيخت، به راستى كه در ميان شما اضطراب روى خواهد داد و روزگار مانند غربال شما را زير و رو كرده و مانند ديگ جوشان، برهم زند، آنچه در زير است بالا رود و آنچه در بالا است، پايين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كوچك ترين نكته را از شما پنهان نكردم و دروغى نگفتم</w:t>
      </w:r>
      <w:r>
        <w:rPr>
          <w:rFonts w:eastAsia="IRNazanin" w:cs="IRNazanin"/>
          <w:color w:val="111111"/>
          <w:sz w:val="28"/>
          <w:szCs w:val="28"/>
          <w:rtl w:val="true"/>
          <w:lang w:bidi="fa-IR"/>
        </w:rPr>
        <w:t>.</w:t>
      </w:r>
    </w:p>
    <w:p>
      <w:pPr>
        <w:pStyle w:val="Heading4"/>
        <w:numPr>
          <w:ilvl w:val="3"/>
          <w:numId w:val="1"/>
        </w:numPr>
        <w:rPr/>
      </w:pPr>
      <w:bookmarkStart w:id="316" w:name="__RefHeading___Toc4338808_2870459653"/>
      <w:bookmarkStart w:id="317" w:name="_Toc116"/>
      <w:bookmarkEnd w:id="316"/>
      <w:r>
        <w:rPr/>
        <w:t>7</w:t>
      </w:r>
      <w:r>
        <w:rPr>
          <w:rtl w:val="true"/>
        </w:rPr>
        <w:t xml:space="preserve">. </w:t>
      </w:r>
      <w:r>
        <w:rPr>
          <w:rtl w:val="true"/>
        </w:rPr>
        <w:t>آزار نفس</w:t>
      </w:r>
      <w:bookmarkEnd w:id="317"/>
    </w:p>
    <w:p>
      <w:pPr>
        <w:pStyle w:val="BookText"/>
        <w:rPr/>
      </w:pPr>
      <w:r>
        <w:rPr>
          <w:rFonts w:ascii="IRNazanin" w:hAnsi="IRNazanin" w:eastAsia="IRNazanin"/>
          <w:color w:val="111111"/>
          <w:sz w:val="28"/>
          <w:sz w:val="28"/>
          <w:szCs w:val="28"/>
          <w:rtl w:val="true"/>
          <w:lang w:bidi="fa-IR"/>
        </w:rPr>
        <w:t>از جمله خطابه هاى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شما را آزمايش كنند، خود را بسنجيد و قبل از آن كه از شما حساب بكشند، خود حساب خويش را برسيد و پيش از اين كه گلوى شما را بفشرند، نفس بكشيد و پيش از آن كه شما را به زور برانند، رام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هر كس از عقل و خرد خود واعظ و پنددهنده اى نداشته باشد، واعظ و پنددهندۀ ديگر در او كارگر نخواهد افتاد</w:t>
      </w:r>
      <w:r>
        <w:rPr>
          <w:rFonts w:eastAsia="IRNazanin" w:cs="IRNazanin"/>
          <w:color w:val="111111"/>
          <w:sz w:val="28"/>
          <w:szCs w:val="28"/>
          <w:rtl w:val="true"/>
          <w:lang w:bidi="fa-IR"/>
        </w:rPr>
        <w:t>.»</w:t>
      </w:r>
    </w:p>
    <w:p>
      <w:pPr>
        <w:pStyle w:val="Heading4"/>
        <w:numPr>
          <w:ilvl w:val="3"/>
          <w:numId w:val="1"/>
        </w:numPr>
        <w:rPr/>
      </w:pPr>
      <w:bookmarkStart w:id="318" w:name="__RefHeading___Toc4338810_2870459653"/>
      <w:bookmarkStart w:id="319" w:name="_Toc117"/>
      <w:bookmarkEnd w:id="318"/>
      <w:r>
        <w:rPr/>
        <w:t>8</w:t>
      </w:r>
      <w:r>
        <w:rPr>
          <w:rtl w:val="true"/>
        </w:rPr>
        <w:t xml:space="preserve">. </w:t>
      </w:r>
      <w:r>
        <w:rPr>
          <w:rtl w:val="true"/>
        </w:rPr>
        <w:t>گله و عتاب</w:t>
      </w:r>
      <w:bookmarkEnd w:id="319"/>
    </w:p>
    <w:p>
      <w:pPr>
        <w:pStyle w:val="BookText"/>
        <w:rPr/>
      </w:pPr>
      <w:r>
        <w:rPr>
          <w:rFonts w:ascii="IRNazanin" w:hAnsi="IRNazanin" w:eastAsia="IRNazanin"/>
          <w:color w:val="111111"/>
          <w:sz w:val="28"/>
          <w:sz w:val="28"/>
          <w:szCs w:val="28"/>
          <w:rtl w:val="true"/>
          <w:lang w:bidi="fa-IR"/>
        </w:rPr>
        <w:t>از خطبه هاى آن حضرت، پس از كشته شدن عثمان موقعى كه خواستند با او بيعت كنند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بگذاريد و به سراغ ديگرى رويد، چون اوضاعى گوناگون و رنگارنگ درپيش است كه دل ها در آن آرام نگيرد و خرد بر آن ثبات و استوارى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را ابرهاى تيره فرا گرفته و راه شناخته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من به سخن شما گوش فرا داده و خلافت را قبول كنم، شما را به راهى كه خود مى دانم، مى برم و به حرف گوينده و سرزنش نكوهنده، توجهى نخواهم كرد؛ ولى اگر مرا رها كنيد، مانند يكى از شما باشم، شايد من نسبت به كسى كه به حكومت برمى گزينيد، شنونده تر و فرمانبردارتر باشم و اگر من بر شما مشاور و وزير باشم، بهتر از آن است كه امير و زمامدار باشم</w:t>
      </w:r>
      <w:r>
        <w:rPr>
          <w:rFonts w:eastAsia="IRNazanin" w:cs="IRNazanin"/>
          <w:color w:val="111111"/>
          <w:sz w:val="28"/>
          <w:szCs w:val="28"/>
          <w:rtl w:val="true"/>
          <w:lang w:bidi="fa-IR"/>
        </w:rPr>
        <w:t>.»</w:t>
      </w:r>
      <w:bookmarkStart w:id="320" w:name="pg9247_109018"/>
    </w:p>
    <w:p>
      <w:pPr>
        <w:pStyle w:val="Heading4"/>
        <w:numPr>
          <w:ilvl w:val="3"/>
          <w:numId w:val="1"/>
        </w:numPr>
        <w:rPr/>
      </w:pPr>
      <w:bookmarkStart w:id="321" w:name="__RefHeading___Toc4338812_2870459653"/>
      <w:bookmarkStart w:id="322" w:name="_Toc118"/>
      <w:bookmarkEnd w:id="320"/>
      <w:bookmarkEnd w:id="321"/>
      <w:r>
        <w:rPr/>
        <w:t>9</w:t>
      </w:r>
      <w:r>
        <w:rPr>
          <w:rtl w:val="true"/>
        </w:rPr>
        <w:t xml:space="preserve">. </w:t>
      </w:r>
      <w:r>
        <w:rPr>
          <w:rtl w:val="true"/>
        </w:rPr>
        <w:t>اى مردم كوفه</w:t>
      </w:r>
      <w:r>
        <w:rPr>
          <w:rtl w:val="true"/>
        </w:rPr>
        <w:t>!</w:t>
      </w:r>
      <w:bookmarkEnd w:id="322"/>
    </w:p>
    <w:p>
      <w:pPr>
        <w:pStyle w:val="BookText"/>
        <w:rPr/>
      </w:pPr>
      <w:r>
        <w:rPr>
          <w:rFonts w:ascii="Amiri" w:hAnsi="Amiri" w:eastAsia="Amiri" w:cs="Amiri"/>
          <w:color w:val="111111"/>
          <w:sz w:val="28"/>
          <w:sz w:val="28"/>
          <w:szCs w:val="28"/>
          <w:rtl w:val="true"/>
          <w:lang w:bidi="ar-SA"/>
        </w:rPr>
        <w:t>خطابۀ آن حضرت دربارۀ اهل كوفه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گرفتار گشته ام كه داراى پنج خصلت نكوهيده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هستيد، اما گوش داريد، لاليد ولى زبان داريد، كوريد ليكن داراى چشم هستيد، نه در جنگ، آزادگانِ راست گوييد و نه در سختى، برادران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گله شتر بى ساربانيد كه از هرسويى گرد آورده شوند، از جانب ديگر پراكنده مى گردند</w:t>
      </w:r>
      <w:r>
        <w:rPr>
          <w:rFonts w:eastAsia="IRNazanin" w:cs="IRNazanin"/>
          <w:color w:val="111111"/>
          <w:sz w:val="28"/>
          <w:szCs w:val="28"/>
          <w:rtl w:val="true"/>
          <w:lang w:bidi="fa-IR"/>
        </w:rPr>
        <w:t>!»</w:t>
      </w:r>
    </w:p>
    <w:p>
      <w:pPr>
        <w:pStyle w:val="Heading4"/>
        <w:numPr>
          <w:ilvl w:val="3"/>
          <w:numId w:val="1"/>
        </w:numPr>
        <w:rPr/>
      </w:pPr>
      <w:bookmarkStart w:id="323" w:name="__RefHeading___Toc4338814_2870459653"/>
      <w:bookmarkStart w:id="324" w:name="_Toc119"/>
      <w:bookmarkEnd w:id="323"/>
      <w:r>
        <w:rPr/>
        <w:t>10</w:t>
      </w:r>
      <w:r>
        <w:rPr>
          <w:rtl w:val="true"/>
        </w:rPr>
        <w:t xml:space="preserve">. </w:t>
      </w:r>
      <w:r>
        <w:rPr>
          <w:rtl w:val="true"/>
        </w:rPr>
        <w:t>عدالت در تقسيم بيت المال</w:t>
      </w:r>
      <w:bookmarkEnd w:id="324"/>
    </w:p>
    <w:p>
      <w:pPr>
        <w:pStyle w:val="BookText"/>
        <w:rPr/>
      </w:pPr>
      <w:r>
        <w:rPr>
          <w:rFonts w:ascii="IRNazanin" w:hAnsi="IRNazanin" w:eastAsia="IRNazanin"/>
          <w:color w:val="111111"/>
          <w:sz w:val="28"/>
          <w:sz w:val="28"/>
          <w:szCs w:val="28"/>
          <w:rtl w:val="true"/>
          <w:lang w:bidi="fa-IR"/>
        </w:rPr>
        <w:t>وقتى به امام اعتراض كردند چرا بيت المال را به طور مساوى بين مردم تقسيم مى كند و هيچ كس را روى سابقه و بزرگى برترى و ترجيح نمى دهد؟ در پاسخ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مى گوييد پيروزى را با ستم به افراد ملت بجويم؟ به خدا سوگند، تا وقتى كه شب و روز هست و مادامى كه ستارگان دنبال هم مى روند، اين كار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آگاه باشيد كه صرف مال در غير جاى خود و در غير حق، اسراف و تبذير است</w:t>
      </w:r>
      <w:r>
        <w:rPr>
          <w:rFonts w:eastAsia="IRNazanin" w:cs="IRNazanin"/>
          <w:color w:val="111111"/>
          <w:sz w:val="28"/>
          <w:szCs w:val="28"/>
          <w:rtl w:val="true"/>
          <w:lang w:bidi="fa-IR"/>
        </w:rPr>
        <w:t>.»</w:t>
      </w:r>
    </w:p>
    <w:p>
      <w:pPr>
        <w:pStyle w:val="Heading4"/>
        <w:numPr>
          <w:ilvl w:val="3"/>
          <w:numId w:val="1"/>
        </w:numPr>
        <w:rPr/>
      </w:pPr>
      <w:bookmarkStart w:id="325" w:name="__RefHeading___Toc4338816_2870459653"/>
      <w:bookmarkStart w:id="326" w:name="_Toc120"/>
      <w:bookmarkEnd w:id="325"/>
      <w:r>
        <w:rPr/>
        <w:t>11</w:t>
      </w:r>
      <w:r>
        <w:rPr>
          <w:rtl w:val="true"/>
        </w:rPr>
        <w:t xml:space="preserve">. </w:t>
      </w:r>
      <w:r>
        <w:rPr>
          <w:rtl w:val="true"/>
        </w:rPr>
        <w:t>ستمگر و رشوه خوار</w:t>
      </w:r>
      <w:bookmarkEnd w:id="32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دانيد كه هرگز سزاوار نيست آن كسى كه بر خون و مال و احكام و امامت مسلمانان حاكم و والى است، بخيل و تنگ چشم باشد تا براى جمع كردن اموال مردم حرص و طمع داشته باشد، و نبايد جاهل و نادان باشد، تا مردم را به نادانى اش گمراه كند، يا در اثر درشت خويى مردم را برنجاند و در اثر ستم كارى گروهى را به خويش مقرب سازد و گروه ديگر را براند و يا رشوه گيرد و حقوق مردم را از بين ببرد</w:t>
      </w:r>
      <w:r>
        <w:rPr>
          <w:rFonts w:eastAsia="IRNazanin" w:cs="IRNazanin"/>
          <w:color w:val="111111"/>
          <w:sz w:val="28"/>
          <w:szCs w:val="28"/>
          <w:rtl w:val="true"/>
          <w:lang w:bidi="fa-IR"/>
        </w:rPr>
        <w:t>!</w:t>
      </w:r>
      <w:bookmarkStart w:id="327" w:name="pg9247_109019"/>
    </w:p>
    <w:p>
      <w:pPr>
        <w:pStyle w:val="Heading4"/>
        <w:numPr>
          <w:ilvl w:val="3"/>
          <w:numId w:val="1"/>
        </w:numPr>
        <w:rPr/>
      </w:pPr>
      <w:bookmarkStart w:id="328" w:name="__RefHeading___Toc4338818_2870459653"/>
      <w:bookmarkStart w:id="329" w:name="_Toc121"/>
      <w:bookmarkEnd w:id="327"/>
      <w:bookmarkEnd w:id="328"/>
      <w:r>
        <w:rPr/>
        <w:t>12</w:t>
      </w:r>
      <w:r>
        <w:rPr>
          <w:rtl w:val="true"/>
        </w:rPr>
        <w:t xml:space="preserve">. </w:t>
      </w:r>
      <w:r>
        <w:rPr>
          <w:rtl w:val="true"/>
        </w:rPr>
        <w:t>داد ستم ديده</w:t>
      </w:r>
      <w:bookmarkEnd w:id="329"/>
    </w:p>
    <w:p>
      <w:pPr>
        <w:pStyle w:val="BookText"/>
        <w:rPr/>
      </w:pPr>
      <w:r>
        <w:rPr>
          <w:rFonts w:ascii="Amiri" w:hAnsi="Amiri" w:eastAsia="Amiri" w:cs="Amiri"/>
          <w:color w:val="111111"/>
          <w:sz w:val="28"/>
          <w:sz w:val="28"/>
          <w:szCs w:val="28"/>
          <w:rtl w:val="true"/>
          <w:lang w:bidi="ar-SA"/>
        </w:rPr>
        <w:t>از سخنان نغز على عليه السلام كه در بيان هدف از خلافت و حكومت صالح ايراد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شما با من بدون تفكر و انديشه نبود و كار من و شما يك سان نيست؛ من شما را براى خدا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او كارزار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مرا براى خود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مبارزه با نفس ها و خواهش هاى آن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حق ستم ديده را از روى عدل و انصاف از ستمگر مى گيرم و دماغ ظالم و ستم كار را بر زمين مى مالم تا او را به سرچشمۀ حق و حقيقت برسانم، اگرچه او ناخشنود باشد</w:t>
      </w:r>
      <w:r>
        <w:rPr>
          <w:rFonts w:eastAsia="IRNazanin" w:cs="IRNazanin"/>
          <w:color w:val="111111"/>
          <w:sz w:val="28"/>
          <w:szCs w:val="28"/>
          <w:rtl w:val="true"/>
          <w:lang w:bidi="fa-IR"/>
        </w:rPr>
        <w:t>.»</w:t>
      </w:r>
    </w:p>
    <w:p>
      <w:pPr>
        <w:pStyle w:val="Heading4"/>
        <w:numPr>
          <w:ilvl w:val="3"/>
          <w:numId w:val="1"/>
        </w:numPr>
        <w:rPr/>
      </w:pPr>
      <w:bookmarkStart w:id="330" w:name="__RefHeading___Toc4338820_2870459653"/>
      <w:bookmarkStart w:id="331" w:name="_Toc122"/>
      <w:bookmarkEnd w:id="330"/>
      <w:r>
        <w:rPr/>
        <w:t>13</w:t>
      </w:r>
      <w:r>
        <w:rPr>
          <w:rtl w:val="true"/>
        </w:rPr>
        <w:t xml:space="preserve">. </w:t>
      </w:r>
      <w:r>
        <w:rPr>
          <w:rtl w:val="true"/>
        </w:rPr>
        <w:t>دورى از ظلم</w:t>
      </w:r>
      <w:bookmarkEnd w:id="331"/>
    </w:p>
    <w:p>
      <w:pPr>
        <w:pStyle w:val="BookText"/>
        <w:rPr/>
      </w:pPr>
      <w:r>
        <w:rPr>
          <w:rFonts w:ascii="IRNazanin" w:hAnsi="IRNazanin" w:eastAsia="IRNazanin"/>
          <w:color w:val="111111"/>
          <w:sz w:val="28"/>
          <w:sz w:val="28"/>
          <w:szCs w:val="28"/>
          <w:rtl w:val="true"/>
          <w:lang w:bidi="fa-IR"/>
        </w:rPr>
        <w:t>خطبه اى از آن بزرگوار كه به خطبۀ قاصعه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احوال ملت ها تأمل و نظر كردم، هيچ كس را نيافتم كه بر سر چيزى تعصب و گردن كشى نشان دهد، مگر آن كه از روى علت و سببى باشد كه نادانان به اشتباه آن را با رنگ و روغن جلوه مى دهند و يا از روى دليلى باشد كه به خردهاى مردم احمق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شما كه تعصب مى كنيد سبب و علتى براى آن معلوم نيست؟ اگر به ناچار بايد تعصبى داشته باشيد، بايد اين تعصب شما به خاطر شايستگى ها و مكارم اخلاق و كارهاى نيكو و خصلت هاى پسنديده و آرمان هاى بزرگ و آثار نيك باشد و يا در راه كسب فضيلت و خوددارى از بيدادگرى و ستم و دادخواهى براى مردم و دورى از مفاسد و تباهى هاى روى زمين 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جنگ با ستم كاران، عهدشكنان و تباهكاران روى زمين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پيمان شكن ها جنگيدم و با آنان كه منحرف گشته و دست از حق برداشتند، پيكار نمودم و بر كسانى كه مرتد گشته و از دين بيرون رفتند، خشم نموده و</w:t>
      </w:r>
      <w:bookmarkStart w:id="332" w:name="pg9247_109020"/>
    </w:p>
    <w:p>
      <w:pPr>
        <w:pStyle w:val="BookText"/>
        <w:rPr/>
      </w:pPr>
      <w:bookmarkEnd w:id="332"/>
      <w:r>
        <w:rPr>
          <w:rFonts w:ascii="IRNazanin" w:hAnsi="IRNazanin" w:eastAsia="IRNazanin"/>
          <w:color w:val="111111"/>
          <w:sz w:val="28"/>
          <w:sz w:val="28"/>
          <w:szCs w:val="28"/>
          <w:rtl w:val="true"/>
          <w:lang w:bidi="fa-IR"/>
        </w:rPr>
        <w:t xml:space="preserve">خوار و زبونشان ساختم و اهريمن ردهة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رؤساى 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كشتم و از كشتن او هم به صداى ترسناكى كه در اثرآن تپش قلب و لرزش سينه او شنيده شد، اكتفا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ستم كاران مانده اند و اگر خداوند به من عمر دهد، به آنان نيز غلبه كنم و آنان را نيز از بين ببرم و از هم بپاشم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اندكى كه در نواحى شهرها پراكنده هستند</w:t>
      </w:r>
      <w:r>
        <w:rPr>
          <w:rFonts w:eastAsia="IRNazanin" w:cs="IRNazanin"/>
          <w:color w:val="111111"/>
          <w:sz w:val="28"/>
          <w:szCs w:val="28"/>
          <w:rtl w:val="true"/>
          <w:lang w:bidi="fa-IR"/>
        </w:rPr>
        <w:t>.»</w:t>
      </w:r>
    </w:p>
    <w:p>
      <w:pPr>
        <w:pStyle w:val="Heading4"/>
        <w:numPr>
          <w:ilvl w:val="3"/>
          <w:numId w:val="1"/>
        </w:numPr>
        <w:rPr/>
      </w:pPr>
      <w:bookmarkStart w:id="333" w:name="__RefHeading___Toc4338822_2870459653"/>
      <w:bookmarkStart w:id="334" w:name="_Toc123"/>
      <w:bookmarkEnd w:id="333"/>
      <w:r>
        <w:rPr/>
        <w:t>14</w:t>
      </w:r>
      <w:r>
        <w:rPr>
          <w:rtl w:val="true"/>
        </w:rPr>
        <w:t xml:space="preserve">. </w:t>
      </w:r>
      <w:r>
        <w:rPr>
          <w:rtl w:val="true"/>
        </w:rPr>
        <w:t>حق و مردم</w:t>
      </w:r>
      <w:bookmarkEnd w:id="334"/>
    </w:p>
    <w:p>
      <w:pPr>
        <w:pStyle w:val="BookText"/>
        <w:rPr/>
      </w:pPr>
      <w:r>
        <w:rPr>
          <w:rFonts w:ascii="Amiri" w:hAnsi="Amiri" w:eastAsia="Amiri" w:cs="Amiri"/>
          <w:color w:val="111111"/>
          <w:sz w:val="28"/>
          <w:sz w:val="28"/>
          <w:szCs w:val="28"/>
          <w:rtl w:val="true"/>
          <w:lang w:bidi="ar-SA"/>
        </w:rPr>
        <w:t>از خطبه هايى كه در صفين بيان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من در شما حقى مقرر فرموده است، از اين جهت كه به شما حكومت مى كنم و برعهده من نيز به نفع شما حقى است، مانند حقى كه شما براى من به عهده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هنگام گفت وگو و وصف، فراخ ترين چيزهاست و در مقام انصاف، تنگ ترين آنهاست؛ كسى را بر ديگرى حقى نيست، مگر آن كه ديگرى را هم بر او حقى باشد، و آن ديگرى را بر او حقى نيست، مگر اين كه وى را هم بر او حقى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ترين صفات زمامداران نزد مردم نيكوكار آن است كه گمان خودستايى و فخر به آنان برده شود و كردارشان حمل به كبر و خودخواهى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مبريد من از ستايش و ثنا شاد و خرسند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تملق و چاپلوسى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سخنانى كه به استبدادگران و گردن كشان گفته مى شود، با من سخن نگوييد، و هركس كه شنيدن حق و عدل بر او گران باشد، عمل به آن دو بر او گران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حق و مشورت عادلانه خوددارى نكنيد، زيرا كه من خود را در آن مرتبه نگذارده ام كه هرگز اشتباه نمى كنم</w:t>
      </w:r>
      <w:r>
        <w:rPr>
          <w:rFonts w:eastAsia="IRNazanin" w:cs="IRNazanin"/>
          <w:color w:val="111111"/>
          <w:sz w:val="28"/>
          <w:szCs w:val="28"/>
          <w:rtl w:val="true"/>
          <w:lang w:bidi="fa-IR"/>
        </w:rPr>
        <w:t>.»</w:t>
      </w:r>
    </w:p>
    <w:p>
      <w:pPr>
        <w:pStyle w:val="Heading4"/>
        <w:numPr>
          <w:ilvl w:val="3"/>
          <w:numId w:val="1"/>
        </w:numPr>
        <w:rPr/>
      </w:pPr>
      <w:bookmarkStart w:id="335" w:name="__RefHeading___Toc4338824_2870459653"/>
      <w:bookmarkStart w:id="336" w:name="_Toc124"/>
      <w:bookmarkEnd w:id="335"/>
      <w:r>
        <w:rPr/>
        <w:t>15</w:t>
      </w:r>
      <w:r>
        <w:rPr>
          <w:rtl w:val="true"/>
        </w:rPr>
        <w:t xml:space="preserve">. </w:t>
      </w:r>
      <w:r>
        <w:rPr>
          <w:rtl w:val="true"/>
        </w:rPr>
        <w:t>حق را چيزى باطل نمى كند</w:t>
      </w:r>
      <w:bookmarkEnd w:id="33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امام على عليه السلام پس از بيعت</w:t>
      </w:r>
      <w:r>
        <w:rPr>
          <w:rFonts w:eastAsia="IRNazanin" w:cs="IRNazanin"/>
          <w:color w:val="111111"/>
          <w:sz w:val="28"/>
          <w:szCs w:val="28"/>
          <w:rtl w:val="true"/>
          <w:lang w:bidi="fa-IR"/>
        </w:rPr>
        <w:t>:</w:t>
      </w:r>
      <w:bookmarkStart w:id="337" w:name="pg9247_109021"/>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يكى از شما هستم، سود من سود شما و زيان من زيان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زمينى كه عثمان به تيول مردم داده، و هر مالى را كه از بيت المال بخشيده است، به بيت المال بازمى گردد، چون حق را چيزى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مالى از بيت المال را بيابم كه به عنوان مهريه به زنى داده و يا در شهرها پراكنده ساخته اند، آنها را هم بازمى گردانم كه عدالت براى همه مردم موجب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و عدل را ناگوار بيند، ظلم براى او سخت تر و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گروهى از شما كه اكنون در دنيا غوطه خورده و زمين ها و اراضى را تصاحب كرده و به اسبان راهوار سوار شده و كنيزكان ماهروى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آنها را از آن امور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حقوق خودشان بخوانم كه مى دانيد چه مقدار است، پيش خود نگويند على بن ابى طالب ما را از حقوق خويش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مهاجران و انصار، از اصحاب و ياران پيامبر، به خاطر هم صحبتى و درك محضر رسول خدا معتقدند آنان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فضيلت و برترى، فردا در پيشگاه خداوند است، و شما همه بندگان خداوند هستيد و مال هم مال خداست و ميان همۀ شما با مساوات كامل تقسيم مى شود و هيچ كسى را در آن، بر ديگرى برترى نيست</w:t>
      </w:r>
      <w:r>
        <w:rPr>
          <w:rFonts w:eastAsia="IRNazanin" w:cs="IRNazanin"/>
          <w:color w:val="111111"/>
          <w:sz w:val="28"/>
          <w:szCs w:val="28"/>
          <w:rtl w:val="true"/>
          <w:lang w:bidi="fa-IR"/>
        </w:rPr>
        <w:t>.»</w:t>
      </w:r>
    </w:p>
    <w:p>
      <w:pPr>
        <w:pStyle w:val="Heading4"/>
        <w:numPr>
          <w:ilvl w:val="3"/>
          <w:numId w:val="1"/>
        </w:numPr>
        <w:rPr/>
      </w:pPr>
      <w:bookmarkStart w:id="338" w:name="__RefHeading___Toc4338826_2870459653"/>
      <w:bookmarkStart w:id="339" w:name="_Toc125"/>
      <w:bookmarkEnd w:id="338"/>
      <w:r>
        <w:rPr/>
        <w:t>16</w:t>
      </w:r>
      <w:r>
        <w:rPr>
          <w:rtl w:val="true"/>
        </w:rPr>
        <w:t xml:space="preserve">. </w:t>
      </w:r>
      <w:r>
        <w:rPr>
          <w:rtl w:val="true"/>
        </w:rPr>
        <w:t>خدمت گزار وى دست هايش بود</w:t>
      </w:r>
      <w:bookmarkEnd w:id="339"/>
    </w:p>
    <w:p>
      <w:pPr>
        <w:pStyle w:val="BookText"/>
        <w:rPr/>
      </w:pPr>
      <w:r>
        <w:rPr>
          <w:rFonts w:ascii="Amiri" w:hAnsi="Amiri" w:eastAsia="Amiri" w:cs="Amiri"/>
          <w:color w:val="111111"/>
          <w:sz w:val="28"/>
          <w:sz w:val="28"/>
          <w:szCs w:val="28"/>
          <w:rtl w:val="true"/>
          <w:lang w:bidi="ar-SA"/>
        </w:rPr>
        <w:t>از خطبه هاى امام على عليه السلام كه در آن مردم را برابر روش موسى، داود، عيسى مسيح و حضرت محمد صلى الله عليه و آله به دورى از دنيا مى خواند</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دربارۀ عيسى بن مريم سخن گويم، او سنگ را زير سرش مى نهاد و جامه خشن مى پوشيد و غذاى ناگوار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خورش و همدمش، و</w:t>
      </w:r>
      <w:bookmarkStart w:id="340" w:name="pg9247_109022"/>
    </w:p>
    <w:p>
      <w:pPr>
        <w:pStyle w:val="BookText"/>
        <w:rPr/>
      </w:pPr>
      <w:bookmarkEnd w:id="340"/>
      <w:r>
        <w:rPr>
          <w:rFonts w:ascii="IRNazanin" w:hAnsi="IRNazanin" w:eastAsia="IRNazanin"/>
          <w:color w:val="111111"/>
          <w:sz w:val="28"/>
          <w:sz w:val="28"/>
          <w:szCs w:val="28"/>
          <w:rtl w:val="true"/>
          <w:lang w:bidi="fa-IR"/>
        </w:rPr>
        <w:t>ماهتاب در شب چراغش و سايه هاى زمين سايبانش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و گل و گياهش، هر چيزى بود كه زمين براى چهارپايان ارزانى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همسرى داشت كه او را به فتنه اندازد و نه فرزندى كه غمگينش سازد و نه مال و ثروتى كه به خود مشغولش دارد و نه آز و طمعى كه زبونش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دوپايش و خدمت گزار وى دست هايش بود</w:t>
      </w:r>
      <w:r>
        <w:rPr>
          <w:rFonts w:eastAsia="IRNazanin" w:cs="IRNazanin"/>
          <w:color w:val="111111"/>
          <w:sz w:val="28"/>
          <w:szCs w:val="28"/>
          <w:rtl w:val="true"/>
          <w:lang w:bidi="fa-IR"/>
        </w:rPr>
        <w:t>.»</w:t>
      </w:r>
    </w:p>
    <w:p>
      <w:pPr>
        <w:pStyle w:val="Heading4"/>
        <w:numPr>
          <w:ilvl w:val="3"/>
          <w:numId w:val="1"/>
        </w:numPr>
        <w:rPr/>
      </w:pPr>
      <w:bookmarkStart w:id="341" w:name="__RefHeading___Toc4338828_2870459653"/>
      <w:bookmarkStart w:id="342" w:name="_Toc126"/>
      <w:bookmarkEnd w:id="341"/>
      <w:r>
        <w:rPr/>
        <w:t>17</w:t>
      </w:r>
      <w:r>
        <w:rPr>
          <w:rtl w:val="true"/>
        </w:rPr>
        <w:t xml:space="preserve">. </w:t>
      </w:r>
      <w:r>
        <w:rPr>
          <w:rtl w:val="true"/>
        </w:rPr>
        <w:t>انسان نيكوكار</w:t>
      </w:r>
      <w:bookmarkEnd w:id="342"/>
    </w:p>
    <w:p>
      <w:pPr>
        <w:pStyle w:val="BookText"/>
        <w:rPr/>
      </w:pPr>
      <w:r>
        <w:rPr>
          <w:rFonts w:ascii="IRNazanin" w:hAnsi="IRNazanin" w:eastAsia="IRNazanin"/>
          <w:color w:val="111111"/>
          <w:sz w:val="28"/>
          <w:sz w:val="28"/>
          <w:szCs w:val="28"/>
          <w:rtl w:val="true"/>
          <w:lang w:bidi="fa-IR"/>
        </w:rPr>
        <w:t>از خطبه اى كه در آن انسان راستگو و نيكوكار را تعريف مى كند و آن طور كه يك انسان كامل بايد بوده باشد،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خواننده را به اين خطبه به خصوص معطوف مى داريم، زيرا در اين خطبه صفات برجستۀ خود على بن ابى طالب عليه السلام نيز گنجانيده شده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و دانش را به هم آميخته و گفتار و كردار را با يكديگر توأم ساخته است؛ اميد خير از او بايد داشت و از شر و ضرر او در امان بايد بود؛ كسى را كه به او ستم كند بر وى ببخشد هركه او را محروم سازد به او عطا نمايد؛ از ناسزاگفتن به دور و سخنش نرم است، از كردار ناپسند پرهيز و به كار نيك مى پردازد؛ خير و نيكى او متوجه توست، شر به او پشت كرده، به دشمن خويش ستم نكند و در راه كسى كه او را دوست دارد، دچار معصيت و گناه نشود؛ پيش از آن كه گواهان بر او شهادت دهند، به حق اعتراف نمايد، كسى را به بدى ياد نكند، و به همسايه آزار نرساند و از مصيبت ديگرى شاد و خرم نگردد؛ از حق بيرون نرود، به باطل روى نياورد؛ خود را به رنج مى اندازد و آسايش مردم را فراهم مى سازد؛ از هر كس كه دورى گزيند، براى زهد و وارستگى از پليدى است و با هر كس كه آشنايى نموده و نزديك شود، براى لطف و بخشش است؛ از روى تكبر و خودپسندى دورى نگزيند و از رهگذر مكر و حيله به كسى نزديك نمى شود</w:t>
      </w:r>
      <w:r>
        <w:rPr>
          <w:rFonts w:eastAsia="IRNazanin" w:cs="IRNazanin"/>
          <w:color w:val="111111"/>
          <w:sz w:val="28"/>
          <w:szCs w:val="28"/>
          <w:rtl w:val="true"/>
          <w:lang w:bidi="fa-IR"/>
        </w:rPr>
        <w:t>.»</w:t>
      </w:r>
      <w:bookmarkStart w:id="343" w:name="pg9247_109023"/>
    </w:p>
    <w:p>
      <w:pPr>
        <w:pStyle w:val="Heading4"/>
        <w:numPr>
          <w:ilvl w:val="3"/>
          <w:numId w:val="1"/>
        </w:numPr>
        <w:rPr/>
      </w:pPr>
      <w:bookmarkStart w:id="344" w:name="__RefHeading___Toc4338830_2870459653"/>
      <w:bookmarkStart w:id="345" w:name="_Toc127"/>
      <w:bookmarkEnd w:id="343"/>
      <w:bookmarkEnd w:id="344"/>
      <w:r>
        <w:rPr/>
        <w:t>18</w:t>
      </w:r>
      <w:r>
        <w:rPr>
          <w:rtl w:val="true"/>
        </w:rPr>
        <w:t xml:space="preserve">. </w:t>
      </w:r>
      <w:r>
        <w:rPr>
          <w:rtl w:val="true"/>
        </w:rPr>
        <w:t>اوصاف دو رويان</w:t>
      </w:r>
      <w:bookmarkEnd w:id="345"/>
    </w:p>
    <w:p>
      <w:pPr>
        <w:pStyle w:val="BookText"/>
        <w:rPr/>
      </w:pPr>
      <w:r>
        <w:rPr>
          <w:rFonts w:ascii="Amiri" w:hAnsi="Amiri" w:eastAsia="Amiri" w:cs="Amiri"/>
          <w:color w:val="111111"/>
          <w:sz w:val="28"/>
          <w:sz w:val="28"/>
          <w:szCs w:val="28"/>
          <w:rtl w:val="true"/>
          <w:lang w:bidi="ar-SA"/>
        </w:rPr>
        <w:t>امام در خطبه اى منافقين و دورويان را معرفى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رنگ درآيند و سخنان يك نواخت نگويند و به هر وسيله اى اعتماد شما را جلب كنند، ولى در هر لحظه اى در كمين شما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روند، ولى فساد و تباهى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بدبختى را وعده دهند و از خير و اميد مأيوس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راهى يكى را بر زمين افكنده اند، ولى در قلبى راهى براى نجات خود باز نموده اند و بر هر اندوهى اشكى از چشم روان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ستايش را به همديگر وام داده و در انتظار پاداشند و اگر كسى را نكوهش كنند، راز او را فاش سازند و در قضاوت و حكم، راه اسراف و زياده روى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حقى، باطلى را آماده كرده اند و در مقابل هر فرد به پا ايستاده اى، فرد كج و ناجوانمردى را علم نموده و براى هر موجود زنده اى، قاتلى آماده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درى كليدى دارند و براى هر شبى، چراغى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حرص خود را با نااميدى مردم برطرف مى كنند تا بازار خود را گرم نموده و كالاى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مردم را به ترديد مى افكنند و چيزى را توصيف مى نمايند، تا مردم را در وهم و شبهه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سست نموده و در گذرگاه تنگ، مانع ايجاد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ها، ياران و هواداران شيطان و اهريمن هستند</w:t>
      </w:r>
      <w:r>
        <w:rPr>
          <w:rFonts w:eastAsia="IRNazanin" w:cs="IRNazanin"/>
          <w:color w:val="111111"/>
          <w:sz w:val="28"/>
          <w:szCs w:val="28"/>
          <w:rtl w:val="true"/>
          <w:lang w:bidi="fa-IR"/>
        </w:rPr>
        <w:t>.»</w:t>
      </w:r>
    </w:p>
    <w:p>
      <w:pPr>
        <w:pStyle w:val="Heading4"/>
        <w:numPr>
          <w:ilvl w:val="3"/>
          <w:numId w:val="1"/>
        </w:numPr>
        <w:rPr/>
      </w:pPr>
      <w:bookmarkStart w:id="346" w:name="__RefHeading___Toc4338832_2870459653"/>
      <w:bookmarkStart w:id="347" w:name="_Toc128"/>
      <w:bookmarkEnd w:id="346"/>
      <w:r>
        <w:rPr/>
        <w:t>19</w:t>
      </w:r>
      <w:r>
        <w:rPr>
          <w:rtl w:val="true"/>
        </w:rPr>
        <w:t xml:space="preserve">. </w:t>
      </w:r>
      <w:r>
        <w:rPr>
          <w:rtl w:val="true"/>
        </w:rPr>
        <w:t>خدايا ما را از ظلم بازدار</w:t>
      </w:r>
      <w:bookmarkEnd w:id="347"/>
    </w:p>
    <w:p>
      <w:pPr>
        <w:pStyle w:val="BookText"/>
        <w:rPr/>
      </w:pPr>
      <w:r>
        <w:rPr>
          <w:rFonts w:ascii="IRNazanin" w:hAnsi="IRNazanin" w:eastAsia="IRNazanin"/>
          <w:color w:val="111111"/>
          <w:sz w:val="28"/>
          <w:sz w:val="28"/>
          <w:szCs w:val="28"/>
          <w:rtl w:val="true"/>
          <w:lang w:bidi="fa-IR"/>
        </w:rPr>
        <w:t>هنگامى كه عازم پيكار با تبهكاران در صفين گرديد، فرمود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پرورندۀ اين زمين كه آن را آرامگاه مردم قرار داده و جانوران و چهارپايان را در آن به راه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پرورش دهندۀ آنچه كه به شمار نيايد، از موجوداتى كه ديده مى شوند و ديده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كوه هاى بلند و استوار</w:t>
      </w:r>
      <w:bookmarkStart w:id="348" w:name="pg9247_109024"/>
    </w:p>
    <w:p>
      <w:pPr>
        <w:pStyle w:val="BookText"/>
        <w:rPr/>
      </w:pPr>
      <w:bookmarkEnd w:id="348"/>
      <w:r>
        <w:rPr>
          <w:rFonts w:ascii="Amiri" w:hAnsi="Amiri" w:eastAsia="Amiri" w:cs="Amiri"/>
          <w:color w:val="111111"/>
          <w:sz w:val="28"/>
          <w:sz w:val="28"/>
          <w:szCs w:val="28"/>
          <w:rtl w:val="true"/>
          <w:lang w:bidi="ar-SA"/>
        </w:rPr>
        <w:t>كه آنها را ميخ هاى زمين</w:t>
      </w:r>
      <w:r>
        <w:rPr>
          <w:rStyle w:val="FootnoteAnchor"/>
          <w:rtl w:val="true"/>
        </w:rPr>
        <w:footnoteReference w:id="201"/>
      </w:r>
      <w:r>
        <w:rPr>
          <w:rFonts w:ascii="IRNazanin" w:hAnsi="IRNazanin" w:eastAsia="IRNazanin"/>
          <w:color w:val="111111"/>
          <w:sz w:val="28"/>
          <w:sz w:val="28"/>
          <w:szCs w:val="28"/>
          <w:rtl w:val="true"/>
          <w:lang w:bidi="fa-IR"/>
        </w:rPr>
        <w:t>و تكيه گاه مردم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دشمنان پيروز ساختى، ما را از ظلم و آزار آنان بازدار و ما را بر حق استوار ساز و اگر آنان را بر ما غلبه دادى، ما را از شهادت بهره مند ساز و از فتنه و فساد دور نگاه دار</w:t>
      </w:r>
      <w:r>
        <w:rPr>
          <w:rFonts w:eastAsia="IRNazanin" w:cs="IRNazanin"/>
          <w:color w:val="111111"/>
          <w:sz w:val="28"/>
          <w:szCs w:val="28"/>
          <w:rtl w:val="true"/>
          <w:lang w:bidi="fa-IR"/>
        </w:rPr>
        <w:t>.»</w:t>
      </w:r>
    </w:p>
    <w:p>
      <w:pPr>
        <w:pStyle w:val="Heading4"/>
        <w:numPr>
          <w:ilvl w:val="3"/>
          <w:numId w:val="1"/>
        </w:numPr>
        <w:rPr/>
      </w:pPr>
      <w:bookmarkStart w:id="349" w:name="__RefHeading___Toc4338834_2870459653"/>
      <w:bookmarkStart w:id="350" w:name="_Toc129"/>
      <w:bookmarkEnd w:id="349"/>
      <w:r>
        <w:rPr/>
        <w:t>20</w:t>
      </w:r>
      <w:r>
        <w:rPr>
          <w:rtl w:val="true"/>
        </w:rPr>
        <w:t xml:space="preserve">. </w:t>
      </w:r>
      <w:r>
        <w:rPr>
          <w:rtl w:val="true"/>
        </w:rPr>
        <w:t>خدايا در ميان ما آشتى برقرار كن</w:t>
      </w:r>
      <w:r>
        <w:rPr>
          <w:rtl w:val="true"/>
        </w:rPr>
        <w:t>!</w:t>
      </w:r>
      <w:bookmarkEnd w:id="350"/>
    </w:p>
    <w:p>
      <w:pPr>
        <w:pStyle w:val="BookText"/>
        <w:rPr/>
      </w:pPr>
      <w:r>
        <w:rPr>
          <w:rFonts w:ascii="IRNazanin" w:hAnsi="IRNazanin" w:eastAsia="IRNazanin"/>
          <w:color w:val="111111"/>
          <w:sz w:val="28"/>
          <w:sz w:val="28"/>
          <w:szCs w:val="28"/>
          <w:rtl w:val="true"/>
          <w:lang w:bidi="fa-IR"/>
        </w:rPr>
        <w:t>هنگامى كه حضرتش در صفين ديد گروهى از ياران وى در پاسخ ناسزاهاى مردم شام به آنها ناسزا مى گويند،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شما ناسزاگو و فحاش باشيد ولى اگر شما اعمال و اوضاع و كارهاى آنان را بازگو كنيد، راه بهترى را پيموده ايد، شما به جاى ناسزاگويى به آنان،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حفظ بفرما، بين ما و آنان آشتى برقرار كن، آنان را به راه راست هدايت بنما، تا آن كس كه حق را نمى شناسد، بشناسد و از تجاوز و ظلم بازگردد</w:t>
      </w:r>
      <w:r>
        <w:rPr>
          <w:rFonts w:eastAsia="IRNazanin" w:cs="IRNazanin"/>
          <w:color w:val="111111"/>
          <w:sz w:val="28"/>
          <w:szCs w:val="28"/>
          <w:rtl w:val="true"/>
          <w:lang w:bidi="fa-IR"/>
        </w:rPr>
        <w:t>.</w:t>
      </w:r>
    </w:p>
    <w:p>
      <w:pPr>
        <w:pStyle w:val="Heading4"/>
        <w:numPr>
          <w:ilvl w:val="3"/>
          <w:numId w:val="1"/>
        </w:numPr>
        <w:rPr/>
      </w:pPr>
      <w:bookmarkStart w:id="351" w:name="__RefHeading___Toc4338836_2870459653"/>
      <w:bookmarkStart w:id="352" w:name="_Toc130"/>
      <w:bookmarkEnd w:id="351"/>
      <w:r>
        <w:rPr/>
        <w:t>21</w:t>
      </w:r>
      <w:r>
        <w:rPr>
          <w:rtl w:val="true"/>
        </w:rPr>
        <w:t xml:space="preserve">. </w:t>
      </w:r>
      <w:r>
        <w:rPr>
          <w:rtl w:val="true"/>
        </w:rPr>
        <w:t>خلقت ملخ</w:t>
      </w:r>
      <w:r>
        <w:rPr>
          <w:rtl w:val="true"/>
        </w:rPr>
        <w:t>!</w:t>
      </w:r>
      <w:bookmarkEnd w:id="352"/>
    </w:p>
    <w:p>
      <w:pPr>
        <w:pStyle w:val="BookText"/>
        <w:rPr/>
      </w:pPr>
      <w:r>
        <w:rPr>
          <w:rFonts w:ascii="Amiri" w:hAnsi="Amiri" w:eastAsia="Amiri" w:cs="Amiri"/>
          <w:color w:val="111111"/>
          <w:sz w:val="28"/>
          <w:sz w:val="28"/>
          <w:szCs w:val="28"/>
          <w:rtl w:val="true"/>
          <w:lang w:bidi="ar-SA"/>
        </w:rPr>
        <w:t>در معرفى ملخ مى فرمايد</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خواهى دربارۀ تعريف ملخ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 دو چشم سرخ آفريده و دو حدقۀ درخشان و تابان در آن برافروخته و براى او گوش ناپيدا خلق كرده و برايش دهان مناسب گشوده و برايش حسى نيرومند و دو دندان تيز عطا فرموده كه به وسيله آن دو، خوراك خود را مى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پا مانند داس دروكننده</w:t>
      </w:r>
      <w:bookmarkStart w:id="353" w:name="pg9247_109025"/>
    </w:p>
    <w:p>
      <w:pPr>
        <w:pStyle w:val="BookText"/>
        <w:rPr/>
      </w:pPr>
      <w:bookmarkEnd w:id="353"/>
      <w:r>
        <w:rPr>
          <w:rFonts w:ascii="Amiri" w:hAnsi="Amiri" w:eastAsia="Amiri" w:cs="Amiri"/>
          <w:color w:val="111111"/>
          <w:sz w:val="28"/>
          <w:sz w:val="28"/>
          <w:szCs w:val="28"/>
          <w:rtl w:val="true"/>
          <w:lang w:bidi="ar-SA"/>
        </w:rPr>
        <w:t>به او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برزگران از آن براى كشاورزى خود مى ترسند و نمى توانند آن را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هم متحد شده و دور هم گرد آيند، تا آن كه وارد كشت زار گردد و خواست هاى خود را انجام دهد، در حالى كه همه بدن و جسم وى، به اندازۀ يك انگشت باريك نيست</w:t>
      </w:r>
      <w:r>
        <w:rPr>
          <w:rFonts w:eastAsia="IRNazanin" w:cs="IRNazanin"/>
          <w:color w:val="111111"/>
          <w:sz w:val="28"/>
          <w:szCs w:val="28"/>
          <w:rtl w:val="true"/>
          <w:lang w:bidi="fa-IR"/>
        </w:rPr>
        <w:t>.</w:t>
      </w:r>
    </w:p>
    <w:p>
      <w:pPr>
        <w:pStyle w:val="Heading4"/>
        <w:numPr>
          <w:ilvl w:val="3"/>
          <w:numId w:val="1"/>
        </w:numPr>
        <w:rPr/>
      </w:pPr>
      <w:bookmarkStart w:id="354" w:name="__RefHeading___Toc4338838_2870459653"/>
      <w:bookmarkStart w:id="355" w:name="_Toc131"/>
      <w:bookmarkEnd w:id="354"/>
      <w:r>
        <w:rPr/>
        <w:t>22</w:t>
      </w:r>
      <w:r>
        <w:rPr>
          <w:rtl w:val="true"/>
        </w:rPr>
        <w:t xml:space="preserve">. </w:t>
      </w:r>
      <w:r>
        <w:rPr>
          <w:rtl w:val="true"/>
        </w:rPr>
        <w:t>آفرينش مورچه</w:t>
      </w:r>
      <w:r>
        <w:rPr>
          <w:rtl w:val="true"/>
        </w:rPr>
        <w:t>!</w:t>
      </w:r>
      <w:bookmarkEnd w:id="355"/>
    </w:p>
    <w:p>
      <w:pPr>
        <w:pStyle w:val="BookText"/>
        <w:rPr/>
      </w:pPr>
      <w:r>
        <w:rPr>
          <w:rFonts w:ascii="IRNazanin" w:hAnsi="IRNazanin" w:eastAsia="IRNazanin"/>
          <w:color w:val="111111"/>
          <w:sz w:val="28"/>
          <w:sz w:val="28"/>
          <w:szCs w:val="28"/>
          <w:rtl w:val="true"/>
          <w:lang w:bidi="fa-IR"/>
        </w:rPr>
        <w:t>دربارۀ مورچه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بنگريد كه از كوچكى اندامش، شايد با گوشۀ چشم ديده نمى شود و با دقت انديشه هم به نظر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چگونه او مسير خود را مى پيمايد و براى به دست آوردن غذايش مى شتابد و دانه را به لانه اش انتقال مى دهد و آن را در انبارهاى مخصوص جاى مى دهد و در تابستان براى زمستان دانه هايى را كه مناسب غذاى خود اوست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ضامن رزق او بوده و مناسب وضع او، راه روزى اش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زير سنگ خشك و سخت هم فراموش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در مواضع خوردن و در بالا و پايين و آنچه در درون مورچه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اضلاع شكم و چشم ها و گوش هايش در قسمت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از آفرينش آن به شگفت درآمده و از توصيف آن به رنج درمى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هاى انديشه خود را بپيماييد تا به آخر آن برسيد، دليل و برهان شما را راهبر گردد به اين كه آفريننده مورچه همان آفريننده درخت خرماست، زيرا هر نكته باريك و مشكلى در هر موجود زنده اى، به تناسب مراعات شده است</w:t>
      </w:r>
      <w:r>
        <w:rPr>
          <w:rFonts w:eastAsia="IRNazanin" w:cs="IRNazanin"/>
          <w:color w:val="111111"/>
          <w:sz w:val="28"/>
          <w:szCs w:val="28"/>
          <w:rtl w:val="true"/>
          <w:lang w:bidi="fa-IR"/>
        </w:rPr>
        <w:t>.»</w:t>
      </w:r>
    </w:p>
    <w:p>
      <w:pPr>
        <w:pStyle w:val="Heading4"/>
        <w:numPr>
          <w:ilvl w:val="3"/>
          <w:numId w:val="1"/>
        </w:numPr>
        <w:rPr/>
      </w:pPr>
      <w:bookmarkStart w:id="356" w:name="__RefHeading___Toc4338840_2870459653"/>
      <w:bookmarkStart w:id="357" w:name="_Toc132"/>
      <w:bookmarkEnd w:id="356"/>
      <w:r>
        <w:rPr/>
        <w:t>23</w:t>
      </w:r>
      <w:r>
        <w:rPr>
          <w:rtl w:val="true"/>
        </w:rPr>
        <w:t xml:space="preserve">. </w:t>
      </w:r>
      <w:r>
        <w:rPr>
          <w:rtl w:val="true"/>
        </w:rPr>
        <w:t>خلقت خفاش</w:t>
      </w:r>
      <w:bookmarkEnd w:id="357"/>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اى ديگر امام شاهكار خلقت خفاش را چنين توصيف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خلقت هاى دقيق و حكمت هاى شگفت انگيز پروردگار، حكمت ها و اسرار خاصّى است كه در خلقت خفاش ها مى بينيم، روشنايى كه هر موجودى را به جنبش و نشاط درمى آورد، بال و پر خفاش را مى بندد و تاريكى كه همه زندگان را به آرامش مى خواند، او را به حركت و پرواز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چشمش از نور خورشيد بهره نگرفته و نمى تواند در هدف هاى خود، از پرتو آفتاب استفاده كرده و راه خود را بيابد؟ چگونه پرتو خورشيد مانع از آن است كه حركت كند و او مجبور است در آشيانه خود مانده و در موقع تابش نور بيرون نيايد؟</w:t>
      </w:r>
    </w:p>
    <w:p>
      <w:pPr>
        <w:pStyle w:val="BookText"/>
        <w:rPr/>
      </w:pPr>
      <w:r>
        <w:rPr>
          <w:rFonts w:ascii="IRNazanin" w:hAnsi="IRNazanin" w:eastAsia="IRNazanin"/>
          <w:color w:val="111111"/>
          <w:sz w:val="28"/>
          <w:sz w:val="28"/>
          <w:szCs w:val="28"/>
          <w:rtl w:val="true"/>
          <w:lang w:bidi="fa-IR"/>
        </w:rPr>
        <w:t>خفاش روزها پردۀ چشم را روى مردمك چشم مى كشد و شب را چراغى براى يافتن روزى خود قرار مى دهد و تاريكى، مانع بينش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شب تيره به دنبال كار خويش است و چون خورشيد نقاب تيره از رخسار گيتى برافكنده و روى بنماياند، سوسمار خفته در لانه بيدار گردد و خفاش بيدار ديده برهم نهد و به آنچه در ظلمت شب به دست آورده،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خدايى كه شب را براى خفاش روز و وقت معاش قرار داده و روز را براى او وقت آرامش و آسايش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براى او بال هايى از گوشت خلق نموده كه هرگاه بخواهد، با آنها به پرواز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دنبالۀ پرۀ گوش اوست كه نه پر دارد و نه استخوانى، ولى جاى رگ ها را در آن روشن توانى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دو بال دارد، نه بسيار نازك كه زود بدرد و نه بسيار سفت و كلفت كه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پرواز درآيد، فرزندش نيز در آغوشش همراه اوست، هركجا كه درآيد در پناه مادر است و هيچ وقت از او جدا نشود تا اندام وى محكم و استوار شود و بتواند با بال هاى خود به پرواز درآيد و راه روزى خود را شناخته و مصلحت خويش را بداند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خداوندى كه همه چيز را آفريد، بدون آن كه از ديگرى</w:t>
      </w:r>
      <w:bookmarkStart w:id="358" w:name="pg9247_109027"/>
    </w:p>
    <w:p>
      <w:pPr>
        <w:pStyle w:val="BookText"/>
        <w:rPr/>
      </w:pPr>
      <w:bookmarkEnd w:id="358"/>
      <w:r>
        <w:rPr>
          <w:rFonts w:ascii="IRNazanin" w:hAnsi="IRNazanin" w:eastAsia="IRNazanin"/>
          <w:color w:val="111111"/>
          <w:sz w:val="28"/>
          <w:sz w:val="28"/>
          <w:szCs w:val="28"/>
          <w:rtl w:val="true"/>
          <w:lang w:bidi="fa-IR"/>
        </w:rPr>
        <w:t>نمونه اى داشته باشد</w:t>
      </w:r>
      <w:r>
        <w:rPr>
          <w:rFonts w:eastAsia="IRNazanin" w:cs="IRNazanin"/>
          <w:color w:val="111111"/>
          <w:sz w:val="28"/>
          <w:szCs w:val="28"/>
          <w:rtl w:val="true"/>
          <w:lang w:bidi="fa-IR"/>
        </w:rPr>
        <w:t>.»</w:t>
      </w:r>
    </w:p>
    <w:p>
      <w:pPr>
        <w:pStyle w:val="Heading4"/>
        <w:numPr>
          <w:ilvl w:val="3"/>
          <w:numId w:val="1"/>
        </w:numPr>
        <w:rPr/>
      </w:pPr>
      <w:bookmarkStart w:id="359" w:name="__RefHeading___Toc4338842_2870459653"/>
      <w:bookmarkStart w:id="360" w:name="_Toc133"/>
      <w:bookmarkEnd w:id="359"/>
      <w:r>
        <w:rPr/>
        <w:t>24</w:t>
      </w:r>
      <w:r>
        <w:rPr>
          <w:rtl w:val="true"/>
        </w:rPr>
        <w:t xml:space="preserve">. </w:t>
      </w:r>
      <w:r>
        <w:rPr>
          <w:rtl w:val="true"/>
        </w:rPr>
        <w:t>كوه هاى بى گياه</w:t>
      </w:r>
      <w:r>
        <w:rPr>
          <w:rtl w:val="true"/>
        </w:rPr>
        <w:t>...</w:t>
      </w:r>
      <w:bookmarkEnd w:id="360"/>
    </w:p>
    <w:p>
      <w:pPr>
        <w:pStyle w:val="BookText"/>
        <w:rPr/>
      </w:pPr>
      <w:r>
        <w:rPr>
          <w:rFonts w:ascii="IRNazanin" w:hAnsi="IRNazanin" w:eastAsia="IRNazanin"/>
          <w:color w:val="111111"/>
          <w:sz w:val="28"/>
          <w:sz w:val="28"/>
          <w:szCs w:val="28"/>
          <w:rtl w:val="true"/>
          <w:lang w:bidi="fa-IR"/>
        </w:rPr>
        <w:t>از جمله خطبه هاى آن حضرت، خطبه اى است در استسقا و طلب باران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مالامال از عاطفه و گرمى و احساس نسبت به موجودات و آكنده از فروتنى و تواضع نسبت به آفرينندۀ جهان و هستى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ما بى گياه ماند و زمين غبارآلود شد و چهارپايان تشنه گشته و در مراتع خود سرگردان ماندند و مانند زن هاى فرزند مرده، بر فرزندان خود زارى مى كنند و از رفتن به چراگاه خشك، غمگين گشته و از آبشخور خود نااميد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ناله اين خيل نالان ترحم كن و به زارى آنها ببخشاى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آمده ايم، هنگامى كه قحطى ما را فرا گرفت و ابرها مأيوس مان كردند و باران نيامد، چهارپايان ما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اعمال زشت مان مؤاخذه مفرما و به جهت گناه، كيفرمان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خويش را با ابرهاى باران زا و سبزه هاى فراوان و شاداب براى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رگبارى تند و فراوان نازل كن كه مرده را با آن زنده كنى و از دست رفته را به زندگى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 تا ما را زنده و سيراب سازى و رحمت و بركت تو همه را فرا گيرد؛ آبى كه به اندازۀ كافى پاك و پربركت و گوارا باشد، و گياهان با شاخه هاى تروتازه و برگ هاى شاداب بر خود آيند و بندگان ناتوان تو جانى بگيرند و زمين هاى خشك و مرده زنده شوند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بفرست كه دشت ها را سرسبز و خرم سازد و رودهايمان را روان كند و اطراف ما را پر از گياه نمايد و ميوه هاى ما برسد و چهارپايان ما از مرگ نجات يابند و سرزمين هاى دور ما نيز از آب بهره يابند و بيابان هاى خشك و گرم ما هم پرطراوت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از بركت فراگير تو دور نيست</w:t>
      </w:r>
      <w:r>
        <w:rPr>
          <w:rFonts w:eastAsia="IRNazanin" w:cs="IRNazanin"/>
          <w:color w:val="111111"/>
          <w:sz w:val="28"/>
          <w:szCs w:val="28"/>
          <w:rtl w:val="true"/>
          <w:lang w:bidi="fa-IR"/>
        </w:rPr>
        <w:t>.»</w:t>
      </w:r>
      <w:bookmarkStart w:id="361" w:name="pg9247_109028"/>
    </w:p>
    <w:p>
      <w:pPr>
        <w:pStyle w:val="Heading4"/>
        <w:numPr>
          <w:ilvl w:val="3"/>
          <w:numId w:val="1"/>
        </w:numPr>
        <w:rPr/>
      </w:pPr>
      <w:bookmarkStart w:id="362" w:name="__RefHeading___Toc4338844_2870459653"/>
      <w:bookmarkStart w:id="363" w:name="_Toc134"/>
      <w:bookmarkEnd w:id="361"/>
      <w:bookmarkEnd w:id="362"/>
      <w:r>
        <w:rPr/>
        <w:t>25</w:t>
      </w:r>
      <w:r>
        <w:rPr>
          <w:rtl w:val="true"/>
        </w:rPr>
        <w:t xml:space="preserve">. </w:t>
      </w:r>
      <w:r>
        <w:rPr>
          <w:rtl w:val="true"/>
        </w:rPr>
        <w:t>همكارى و نيرومندى</w:t>
      </w:r>
      <w:bookmarkEnd w:id="363"/>
    </w:p>
    <w:p>
      <w:pPr>
        <w:pStyle w:val="BookText"/>
        <w:rPr/>
      </w:pPr>
      <w:r>
        <w:rPr>
          <w:rFonts w:ascii="IRNazanin" w:hAnsi="IRNazanin" w:eastAsia="IRNazanin"/>
          <w:color w:val="111111"/>
          <w:sz w:val="28"/>
          <w:sz w:val="28"/>
          <w:szCs w:val="28"/>
          <w:rtl w:val="true"/>
          <w:lang w:bidi="fa-IR"/>
        </w:rPr>
        <w:t>از امثال على بن ابى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گاو نر به رنگ هاى سفيد و سياه و سرخ در نيزارى به سر مى بردند و شيرى در آن جا بود كه نمى توانست به علت اتحادشان، بر آن سه گاو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شير به گاو سياه و سرخ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گاو سفيد در اين نيزار براى ما ايجاد خطر مى كند، زيرا رنگ سفيد او زود شناخته مى شود ولى رنگ من، به رنگ شماست، اگر شما كارى با من نداشته باشيد، من او را مى خورم تا نيزار امنيت يابد و همه ما در صلح و صفا به سر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سرخ و سياه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او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آن گاوِ سفيد را از هم دريد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به گاو سرخ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من بيشتر به رنگ تو شباهت دارد، بگذار من اين گاو سياه را هم بخورم تا اين نيزار ويژه من و تو باشد گاو سرخ موافقت كرد و شير، گاو سياه را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گاو سرخ فرا رسيد و شير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بايد تو را هم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سرخ كه ديد به زودى خورده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من سه فرياد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گفت مانعى ندارد و گاو سرخ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روزى خورده شدم كه گاو سفيد خورده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9247_109029"/>
    </w:p>
    <w:p>
      <w:pPr>
        <w:pStyle w:val="Heading3"/>
        <w:numPr>
          <w:ilvl w:val="2"/>
          <w:numId w:val="1"/>
        </w:numPr>
        <w:rPr/>
      </w:pPr>
      <w:bookmarkStart w:id="365" w:name="__RefHeading___Toc4338846_2870459653"/>
      <w:bookmarkStart w:id="366" w:name="_Toc135"/>
      <w:bookmarkEnd w:id="364"/>
      <w:bookmarkEnd w:id="365"/>
      <w:r>
        <w:rPr>
          <w:rtl w:val="true"/>
        </w:rPr>
        <w:t>پيرامون شخصيت امام سخن مى گويند</w:t>
      </w:r>
      <w:bookmarkEnd w:id="366"/>
    </w:p>
    <w:p>
      <w:pPr>
        <w:pStyle w:val="BookText"/>
        <w:rPr/>
      </w:pPr>
      <w:r>
        <w:rPr>
          <w:rFonts w:ascii="IRNazanin" w:hAnsi="IRNazanin" w:eastAsia="IRNazanin"/>
          <w:color w:val="111111"/>
          <w:sz w:val="28"/>
          <w:sz w:val="28"/>
          <w:szCs w:val="28"/>
          <w:rtl w:val="true"/>
          <w:lang w:bidi="fa-IR"/>
        </w:rPr>
        <w:t>امام على زندگى را بدرود گفت، در حالى كه همچون همۀ پيامبران، در هر شهرى كه قدم مى گذاشت فضاى آن براى روح بزرگ او تنگ بود، و در ميان هر جمعيتى كه زندگى مى كرد، با افكار بلند او آشنايى نداشتند و در زمانى زندگى مى كرد كه زمان واقعى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w:t>
      </w:r>
    </w:p>
    <w:p>
      <w:pPr>
        <w:pStyle w:val="BookText"/>
        <w:rPr/>
      </w:pPr>
      <w:r>
        <w:rPr>
          <w:rFonts w:ascii="Amiri" w:hAnsi="Amiri" w:eastAsia="Amiri" w:cs="Amiri"/>
          <w:color w:val="111111"/>
          <w:sz w:val="28"/>
          <w:sz w:val="28"/>
          <w:szCs w:val="28"/>
          <w:rtl w:val="true"/>
          <w:lang w:bidi="ar-SA"/>
        </w:rPr>
        <w:t>على مظهر عالى فكر و روح و بيان در هر عصرى و در هر جايى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نعيمه</w:t>
      </w:r>
    </w:p>
    <w:p>
      <w:pPr>
        <w:pStyle w:val="BookText"/>
        <w:rPr/>
      </w:pPr>
      <w:r>
        <w:rPr>
          <w:rFonts w:ascii="IRNazanin" w:hAnsi="IRNazanin" w:eastAsia="IRNazanin"/>
          <w:color w:val="111111"/>
          <w:sz w:val="28"/>
          <w:sz w:val="28"/>
          <w:szCs w:val="28"/>
          <w:rtl w:val="true"/>
          <w:lang w:bidi="fa-IR"/>
        </w:rPr>
        <w:t>در اين محبت، خاصيتى است كه ملوان كشتى را كه مخاطرات و امواج سهمگين از هر سو او را تهديد مى كنند، از غرق شدن نجات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سوزناك، از غم هستى و اندوه روزگار، از پيش آمدها و مصيبت هاى ناگوارى سخن مى گويد كه طى يك تاريخ طولانى گريبان گير بشريت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 بينم كه ابرهاى نيلگون، با آرامش و حسرت، برفراز اين صحراى سرد به آرامى مى گذرند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دوستىِ على و على دوستىِ مردم، يكديگر را تصديق مى كرده و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كسى است كه دوستدار نيكى باشد و در راه آن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همان شهيد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انسان ها، خوبى ها و زيبايى هاى بسيارى وجود دارد كه</w:t>
      </w:r>
    </w:p>
    <w:p>
      <w:pPr>
        <w:pStyle w:val="BookText"/>
        <w:rPr/>
      </w:pPr>
      <w:r>
        <w:rPr>
          <w:rFonts w:ascii="IRNazanin" w:hAnsi="IRNazanin" w:eastAsia="IRNazanin"/>
          <w:color w:val="111111"/>
          <w:sz w:val="28"/>
          <w:sz w:val="28"/>
          <w:szCs w:val="28"/>
          <w:rtl w:val="true"/>
          <w:lang w:bidi="fa-IR"/>
        </w:rPr>
        <w:t>مورد توجه و علاقه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ستمى به خير و نيكى برسد، در واقع به همۀ انسان ها ستم شده است، و هرگاه خير و نيكى مورد تعظيم قرار گيرد، همۀ انسان ها مورد تعظيم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صفحات تاريخ را بررسى كنيد، اين حقيقت مسلم را درمى يابيد كه در ميان شخصيت هاى بزرگ، كمتر كسى را مى توان يافت كه همانند على بن ابى طالب مورد علاقه و محبت و تعظيم و تجليل و حمايت انسان ها قرار گرفته باشد، و حوادث و وقايع زندگى او اين چنين مورد توجه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اين محبت ها وجدان آدمى را از انحراف حفظ مى كند و در عرصۀ تابش آن، باطل و تبهكارى خوار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محبتى انسان را در پناه حق قرار مى دهد، حتى در اين محبت، چنان خاصيت شگفت انگيزى وجود دارد كه ملوان كشتى را كه از هر سو دچار مخاطرات شده است، در آستانۀ غرق شدن،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 در گذرگاه تاريخ به عنوان امام حق و نيكى، همانند كوهى استوار است، به گونه اى كه حوادث كوبنده و بادهاى سخت آن را متزلزل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على بن ابى طالب دشمنى مى كردند، خود گمراه شده و ديگران را هم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 به زير خاك فرو بردند و خاموش شدند و از آنها نام و نشانى، جز لعن و نفرين انسان هاى خشمگين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پاك انسان ها دربارۀ آنها اين طور قضاوت كرد كه از بين رفتند و ذليل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 زشتى و تبهكارى در پيشگاه وجدان انسان ارزشى داشته باشد، آنها هم ارزشى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ابوطالب، شعله اى فروزان است در دل ها و حرارتى نيروبخش در جان ها و منطقى شفابخش در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سخنى حكيمانه و اخلاقى بزرگوارانه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آسمان را زمين، و زمين را آسمان نمى كند تاريخ، گواه صحت اين مدعاست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على از هر جهت براى مردم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محبت او از هر طرف به قلب هاى انسان ها پيوند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دربارۀ اين گوهر يكتا</w:t>
      </w:r>
    </w:p>
    <w:p>
      <w:pPr>
        <w:pStyle w:val="BookText"/>
        <w:rPr/>
      </w:pPr>
      <w:r>
        <w:rPr>
          <w:rFonts w:ascii="IRNazanin" w:hAnsi="IRNazanin" w:eastAsia="IRNazanin"/>
          <w:color w:val="111111"/>
          <w:sz w:val="28"/>
          <w:sz w:val="28"/>
          <w:szCs w:val="28"/>
          <w:rtl w:val="true"/>
          <w:lang w:bidi="fa-IR"/>
        </w:rPr>
        <w:t>سخن گفته و شگفتى و محبت خود را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در يك نقطه تلاقى مى نموده و بر سر يك موضوع اتفاق نظر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نمونه والاى فكر و 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شخصيتى است كه به نور وجدان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سزاوار شگفتى و شايسته محبت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مردم كسانى هستند كه بر سينه اسرارآميز على نشان پيامبرى مى آويزند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چندان تعجب آور نيست، زيرا يكى از بارزترين صفات على اين است كه با مردان بزرگ جهان در يك نقطه تلاقى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بزرگ، نسبت به انسان ها سمت پدرى دارند، اما نه پدر جسمانى بلكه پدرى آنها، نمونه اى از پيوند انسان با انسان و زندگى آنان به يكديگر است بنابراين، پدرى آنها وسيع تر و عميق تر از پدرى نَسَبى و معمولى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پدران انسانيت، برتر و والاتر از آنند كه در چهارچوب ويژگى هاى قومى يا ملى محصور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كوشيده تا اين كار را انجام دهد، اما آنها از هر قيد و شرطى آزادند، و تاريخ بايد در اين مورد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مى بينيد على در جهان آن روز، همچون پدرى روحانى است كه بسيارى از مردم، با همۀ اختلافاتى كه داشتند، خود را به او منسوب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پناه گاهى مى جستند كه مظهر واقعى ارزش هاى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پناه گاه كسى غير از على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همه شهيدان است و فرزندان روحانى او با شهادت وى، به خويشتن تسليت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بزرگ مردى است كه وجدان بشرى در برابر تاريكى هاى خودخواهى، از او روشنى مى گيرد؛ همان خودخواهى هايى كه زمامداران عصر على و اكثر زمامداران تاريخ در آن سقوط كرده اند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آن بزرگ مردى است كه وجدان ها و انديشه ها را آن چنان به حركت درآورد كه در جريان خود ديگر به كمكى احتياج پيدا نكرد، و زمان و مكان در آن تأثيرى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جويان و عدالت خواهان، در ميان مردم پناه گاهى جز على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پدرى</w:t>
      </w:r>
    </w:p>
    <w:p>
      <w:pPr>
        <w:pStyle w:val="BookText"/>
        <w:rPr/>
      </w:pPr>
      <w:r>
        <w:rPr>
          <w:rFonts w:ascii="IRNazanin" w:hAnsi="IRNazanin" w:eastAsia="IRNazanin"/>
          <w:color w:val="111111"/>
          <w:sz w:val="28"/>
          <w:sz w:val="28"/>
          <w:szCs w:val="28"/>
          <w:rtl w:val="true"/>
          <w:lang w:bidi="fa-IR"/>
        </w:rPr>
        <w:t>مهربان بود كه سايۀ بلند خود را بر سر كسانى مى گسترد كه بيدادگران، حق آنان و عدالت انسانى را نابود ساخته، و دولت و سلطنت خود را بر اساس گناه و ظلم بنيان گذارى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امام كه در ظلمات تاريخ با نور هدايت او گام برمى داشتند، دل هايشان چنان از محبت او مالامال بود كه زبان و قلم از شرح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جانبازى آنان در اين راه به گونه اى است كه در تاريخ نمى توان نمونۀ آن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مطالبى را مطرح مى كنيم كه افراد غير شيعه دربارۀ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مفاخر نژاد ما ظهور على در تاريخ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الهام بخش چنين محبتى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حدها و مرزها بالا برده و به يك قلمرو وسيع و همگانى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حزب يا طايفه اى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متعلق به همۀ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هميشه و همه جا الهام بخش يك تربيت عالى است، زيرا ويژگى هايى كه شخصيت امام را از ديگران ممتاز مى كند، و در كردار و گفتار او نمودار است، جنبۀ انسانى و جهانى دارد، و از حدود زمان و مكان گذشته است، هم چنان كه از حدود احزاب و اقوام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چنين شخصيتى همگام مى شده، و يكديگر را به همكارى در راه نيكى دعوت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بخواهم تمام مطالبى را كه دربارۀ تجليل از مقام والاى على گفته شده جمع آورى كنم،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نيز چنين كارى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جلد كتاب قطور براى اين مطالب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دربارۀ گفتار سه تن از نوابغ عرب كه دربارۀ اين امام بزرگ سخنان برجسته اى داشته و در گفتارشان موجى از گرمى و محبت وجود دارد، سخن مى گويم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و حكيم بلند نظر، ابوالعلاى معرى از گذشته، جبران خليل جبران و ميخائيل نعيمه از معاصران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مطالب عمده اى كه گذشتگان دربارۀ على و فرزند او، شهيد كربلا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گرامى داشتن ارزش هاى انسانى امتداد شخصيت پدر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لحاظ عظمت، به پايۀ گفتار ابوالعلاى معرّى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است كه معرّى در رأى و گفتار خود مجامله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وجدان پاك و حس دقيق و نيروى منطق سليم خود الهام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مردى كه در آراى خود دربارۀ شئون زندگى مطالب مربوط به دين و دنيا و باورهاى مردم و طرز انديشه آنها، دربارۀ حوادث گذشته و حال، فريب نمى خورد چاره اى ندارد جز اين كه به نداى عميق وجدان خود كه در ژرفاى روحش طنين افكن است پاسخ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بزرگ را ستايش كن كه در راه حفظ ارزش هاى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فداى سودپرستى 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احياء عواطف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مطامع پست دنيا آنها را پايمال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آن هم به دست حاكمى فرومايه و شهوت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بزرگ معرّه چاره اى ندارد جز اين كه به ندايى كه از ژرفاى وجودش برمى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عاطفه دينى و يا نظر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تأسف عميق خود نسبت به دو شهيد گرامى، على و حسين، يك تابلو نفيس شگفت انگيز مى سازد كه با خيالى نيرومند، رنگ آميزى شده و با عاطفه اى قوى آراسته گرديده و با عقلى كم نظير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 غم انگيز، از غم و اندوه روزگار و دربارۀ پيش آمدها و فجايع ناگوارى سخن مى گويد كه در طول تاريخ گريبان گير انسانيت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ناگوار، حلقه هايى پيوسته از يك زنجير هستند كه بى بند و بارى كسانى كه به نيكى ها تجاوز كرده و خيانت كسانى كه ارزش هاى والاى زندگى را زير پا گذاشته اند، آنها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بزرگ معرّه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الدهر من دماء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نجله شاهدان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فى اواخر الليل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اولياته شفقان</w:t>
      </w:r>
    </w:p>
    <w:p>
      <w:pPr>
        <w:pStyle w:val="BookText"/>
        <w:rPr/>
      </w:pPr>
      <w:r>
        <w:rPr>
          <w:rFonts w:ascii="Amiri" w:hAnsi="Amiri" w:eastAsia="Amiri" w:cs="Amiri"/>
          <w:color w:val="111111"/>
          <w:sz w:val="28"/>
          <w:sz w:val="28"/>
          <w:szCs w:val="28"/>
          <w:rtl w:val="true"/>
          <w:lang w:bidi="ar-SA"/>
        </w:rPr>
        <w:t xml:space="preserve">ثبتا فى قميصه، ليجىء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مستعدياً الى الرحمان</w:t>
      </w:r>
    </w:p>
    <w:p>
      <w:pPr>
        <w:pStyle w:val="BookText"/>
        <w:rPr/>
      </w:pPr>
      <w:r>
        <w:rPr>
          <w:rFonts w:ascii="IRNazanin" w:hAnsi="IRNazanin" w:eastAsia="IRNazanin"/>
          <w:color w:val="111111"/>
          <w:sz w:val="28"/>
          <w:sz w:val="28"/>
          <w:szCs w:val="28"/>
          <w:rtl w:val="true"/>
          <w:lang w:bidi="fa-IR"/>
        </w:rPr>
        <w:t>از خون دو شهيد، على و پسرش، بر روزگار دو گواه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گواه، در اواخر شب، دو سپيده و در اوايل شب، دو شفق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 پيراهن روزگار نقش بسته اند، تا روز حشر فرا رسد، و در پيشگاه خداوند دادخواهى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عواطف سرشار و سوزان بزرگ معرّه كه هنگام گفت وگو از امام على عليه السلام و پسرش حسين، شعله 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اگر عاطفه وسيع و عميق باشد، مى تواند چنين تابلويى را كه در آفرينش و رنگ آميزى آن خيال و عقل همكارى كرده اند، به يادگار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مصيبت به پاى مصيبت پدر شهيدان و پسرش مى رسد؟ اين همان مصيبتى است كه ريشه هاى آن در زمان گذشته پديد آمد و آن گاه در اعماق دل ها نقش بست و هم چنان گسترش يافت تا زمان، او را، يا او زمان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صورت و رنگى پيدا كرد و در پيشانى افق جاى گرفت، بدين ترتيب موجود قابل لمسى شد، داراى حجم و شكل و رنگ كه زمان را با فجر و شفق و روز و شبش پر كرد، و شكلى كه افسوس همه پاكان را در خود مجسم كرد و تا روز حشر، روزى كه تبهكارى با شعلۀ آتش مى سوزد و ستم ديده به حق خود مى رسد، ادامه خواهد يافت، و رنگى از رنگ هاى خورشيد كه پيراهن روزگار را در اواخر شب رنگ آميزى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تأثرات عاطفى و جنبش فكر و وجدان، در اين سه بيت چنان نهفته است كه در حقيقت جامع تمام سخنان حزن آور و هيجان انگيزى است كه در مورد مصيبت هاى على و ياران حق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حق، همان مردمى هستند كه آزارها و شكنجه ها ديده، به بيابان هاى دوردست تبعيد شدند يا از گرسنگى و سرما بميرند، زنده به گور شده و با فرزندان و برادران خود بر سر دار رفتند و سوزانده شدند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جلّادان خودسر مى خواستند اينان به وجدان خود خيانت كرده، و با پيروى از بردگان</w:t>
      </w:r>
    </w:p>
    <w:p>
      <w:pPr>
        <w:pStyle w:val="BookText"/>
        <w:rPr/>
      </w:pPr>
      <w:r>
        <w:rPr>
          <w:rFonts w:ascii="Amiri" w:hAnsi="Amiri" w:eastAsia="Amiri" w:cs="Amiri"/>
          <w:color w:val="111111"/>
          <w:sz w:val="28"/>
          <w:sz w:val="28"/>
          <w:szCs w:val="28"/>
          <w:rtl w:val="true"/>
          <w:lang w:bidi="ar-SA"/>
        </w:rPr>
        <w:t>دون همت، از على بيزارى جويند و آن شرافت اخلاقى را كه امام در راهش كشته شده بود، انكار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احساس مى كنم ماده و روح مصائب علوى كه در طول قرن ها هم چنان برجاى مانده است، با اين سه بيت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مى نگرم ابرهاى نيلگون با آرامش و حسرت، برفراز صحراى سردى در حركتند كه ابوذر غفارى به آن جا تبعيد شد و با شكم گرسنه و حال پريشان در آن جا جان سپرد، بعد از آن كه فرزندانش از گرسنگى مرده بودند، و زن بى نوايش ساكت و خاموش در آستانه مرگ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امويان خون خوار، در ميان ناز و نعمت زندگى مى كرده، و به گناه و زشتى خو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با چشمان خود مى بينم مسلم بن عقيل را به امر ابن زياد، برفراز قصر كوفه مى برند تا گردنش را به تيغ ستم بزنند و پيكر بى جانش را از بالاى قصر به زير افكنند؛ و اين همه بعد از آن است كه در دست يك مشت مردم شيطان صفت شكنجه ها ديده است كه حداقل آن اين بود كه لب هايش را بريده و بر سرش آتش ريخته اند و تنش بر اثر تشنگى فرسوده شده است؛ در حالى كه او يكى است و دشمن هزاران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صحنۀ ديگر چنين به نظرم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آن پير روشن ضمير را كه نخواست لكه ننگ ظلم و غصب بر دامنش بنشيند، به محكمۀ ستم مى كشانند و جيره خواران پسر زياد، بر چهره ملكوتى اش شلاق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شترى را تنبيه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شلاق آن چنان دردناك است كه صورتش را كبود و متورم و خون آلود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خوارى به بيغوله تاريك و ترسناك زندانش مى برند و سرانجام او را دست بسته به بازار گوسفند فروشان برده، زمين بازار را به خون اين انسان بزرگ رنگين مى كنند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مسجدكوفه از جمعيت موج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 فرزندان او را تازه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زياد برفراز منبر كوفه نشسته،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ستايش مى كنم كه حق را آشكار و</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حزبش را يارى كرد، و دروغگو و پسر دروغگو و شيعه اش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جمعيت مُهر خموشى بر لب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پيرى بزرگوار كه فراز و نشيب هاى روزگار و حوادث فرسايندۀ زندگى هنوز روح نيرومند او را نفرسوده،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عفيف ازدى از جاى برخاسته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 دروغگو تويى و پدرت و آن كسى كه تو را بر اين مسند نشانده و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سپيده دم روز بعد طلوع نكرده كه پير صالح را بر سر دار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حجربن عدى، آن فريادگر عدالت و آن انسان شرافتمند را مى نگرم كه معاويه و زياد بن ابيه او را با عده اى از يارانش زنده به 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اين است كه در راه حق و راستى قدم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احساس نيرومند و اين عاطفۀ گران قدر است كه شاعر معرّه را در سوگ پاكان اندوهگين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كه همه اندوه ها را يكى بناميم، زيرا با اين كه تعداد آنها بى شمار است، اما همچون حلقه هاى زنجير به هم پيوسته، و از لحاظ انگيزه ها و پيامدها نيز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اندوهى است كه فجر و شفق را رنگ آميزى كرده و از خود اثرى جاودانى به جا گذاشته است كه تا روز رستاخيز، روزى كه مردم در پيشگاه رب العالمين محشور مى شوند، دوام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جبران خليل جبران، اين هنرمند و مبتكر عرب، در دوران زندگى اش از لابه لاى صفحات تاريخ، چهره هاى درخشان انسانى را جست وجو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نمونه هاى اجتماعى و انسانى خود را در گوشت و خون افراد مجسم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او گاه متوجه نيچه مى شد، و گاهى متوجه بودا و ويليام بليك و مانند آنها مى شد كه به عقيدۀ وى چيزهايى را در وجود او مجسم مى كردند كه جاودانى هستند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اتفاق افتاد كه آرزوهاى خود را در افسانه اى مى يافت كه در اصل كامل نبود</w:t>
      </w:r>
    </w:p>
    <w:p>
      <w:pPr>
        <w:pStyle w:val="BookText"/>
        <w:rPr/>
      </w:pPr>
      <w:r>
        <w:rPr>
          <w:rFonts w:ascii="IRNazanin" w:hAnsi="IRNazanin" w:eastAsia="IRNazanin"/>
          <w:color w:val="111111"/>
          <w:sz w:val="28"/>
          <w:sz w:val="28"/>
          <w:szCs w:val="28"/>
          <w:rtl w:val="true"/>
          <w:lang w:bidi="fa-IR"/>
        </w:rPr>
        <w:t>و نياز بود كه با خيالات و اشتياق طرفدارانش آن را كامل و پيراسته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ميان اين بزرگان سه تن از نوادر عالم انسانيت، قلب وى را با عشق خود لبريز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كمال انسانى را در بهترين مظاهر و پاك ترين صورتش مجسم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دربارۀ آنها بسيار سخن گفت؛ سخنانى كه مظهر كامل معانى آن هستند و روحشان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محمد صلى الله عليه و آله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دربارۀ مسيح و محمد صلى الله عليه و آله بسيار است و اقتباس او از آثار آنها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على بن ابى طالب چه مى گويد و او را چگونه مى بيند؟</w:t>
      </w:r>
    </w:p>
    <w:p>
      <w:pPr>
        <w:pStyle w:val="BookText"/>
        <w:rPr/>
      </w:pPr>
      <w:r>
        <w:rPr>
          <w:rFonts w:ascii="IRNazanin" w:hAnsi="IRNazanin" w:eastAsia="IRNazanin"/>
          <w:color w:val="111111"/>
          <w:sz w:val="28"/>
          <w:sz w:val="28"/>
          <w:szCs w:val="28"/>
          <w:rtl w:val="true"/>
          <w:lang w:bidi="fa-IR"/>
        </w:rPr>
        <w:t>جبران، على را آن موجودى مى نگرد كه با عالى ترين معانى هستى پيوند خورده است و در راه رسيدن به كمال روحى، آن چنان تلاش كرده، كه به آن نائل و با آن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ملازم و مجاور چيزى است كه جبران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كلى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با او راز و نياز شبانه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لحظه اى از روح كلى جهان دور مى شود، و نه روح كلى جهان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وى، على نخستين مرد عربى است كه در گوش جهان نغمۀ اين روح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قلب او از سرچشمۀ فيض آن الهام مى گرفت و لبانش نغمه هاى شورانگيز آسمانى را يكى پس از ديگرى پخش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كسانى است كه در خلعت زيباى نبوت، برفراز بلندترين نقطۀ جهان ايستاده، از آنچه مى بينند و مى شنوند،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سخن آنها وحى و گفتارشان به بلندى ستارگان آسمانى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و سخن دانى على همچون نورى است پرفروغ كه در پرتو فروزان خود، انديشه هاى پريشان مردم عرب را مبهوت و حيران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آنها سخنان على را در زير پرده هاى سياه و ظلمانى دوران حكومت خود پنهان كرده و كوشيدند خود را به عصر جاهليت برگردانده و با كسانى همانند شوند كه دلّال منافع خود و بازرگان انسان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جبران كسانى كه بلاغت على را در حد اعلاى كمال يافته و در</w:t>
      </w:r>
    </w:p>
    <w:p>
      <w:pPr>
        <w:pStyle w:val="BookText"/>
        <w:rPr/>
      </w:pPr>
      <w:r>
        <w:rPr>
          <w:rFonts w:ascii="IRNazanin" w:hAnsi="IRNazanin" w:eastAsia="IRNazanin"/>
          <w:color w:val="111111"/>
          <w:sz w:val="28"/>
          <w:sz w:val="28"/>
          <w:szCs w:val="28"/>
          <w:rtl w:val="true"/>
          <w:lang w:bidi="fa-IR"/>
        </w:rPr>
        <w:t>شگفتى غرق شده اند،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عقل سليم هستند و يا صاحب فطرت پاك و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از درك بلاغت على حيران مانده اند، از اخلاق سالم و فطرت پاك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رسالت خود، حجت را به پايان رساند، اما در بهره بردن از زندگى و عمر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لبانى خندان جان سپرد، زيرا روان و وجدانش از آنچه دل هاى بزرگ را آرامش مى بخشيد، لبريز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پاهاى على در روى زمين استوار مانده بود، بسيارى از چيزها را تغيير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پيامبران بزرگ خدا در ميان خانوادۀ خود غريب و در ميان مردم، تنها و در وطن خود بيگانه بود، زيرا اينان به سوى قومى آمده بودند كه در حقيقت با آنها ارتباط روحى و فكرى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زندگى را آغاز كرده بودند كه زودتر از زمان واقعى آنها بود و با روحيه اى زيستند كه درك آن براى مردم مشكل بود اگر آنها را شناخته بودند، به آنها عشق مى ورزيدند و كسى را كه به خاطر آنها زندگى مى كرد و به خاطر آنها شهيد مى شد، فعالانه كمك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سخنان جبران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پسر ابوطالب، نخستين مرد عربى است كه با روح كلى جهان همسو شده و گفت وگو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مرد عربى است كه لبانش آهنگ آن روح كلى را به گوش مردمى رسانيده كه هنوز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ميان انوار بلاغت على و ظلمات گذشتگان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برابر على سر سپرده بودند، در حقيقت به نداى فطرت پاك خود پاسخ مى دادند و گروهى كه با او به دشمنى برخاسته بودند، فرزندان جاهليت بودند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على در بهاى عظمت خود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جان داد كه ذكر نماز ميان لبانش بود، و دلش از شوق خدا موج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حقيقت مقام و قدر و منزلت على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ميان همسايگان ايرانى نژاد عرب، مردانى برخاستند كه گوهر و سنگ ريزه را به خوبى از يكديگر باز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رسالت كامل خود را به جهانيان ابلاغ نكرده بود كه دنيا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چهره ملكوتى على را در دم مرگ پيش خودم مجسم مى كنم، مى بينم پيش از آن كه ديدگان را براى هميشه فرو بندد، تبسمى بر 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همه پيامبران روشن بين جان سپرد؛ پيامبرانى كه دنيا براى تحمل شخصيت بزرگ آنها تنگى مى كرد و مردم با آنها تناسب فكرى نداشتند و زمانه با آنها آشنايى نداشت، ولى در اين رسالت ها حكمتى است كه خداى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امام على عليه السلام در نظر جبران، شخصيت پيامبر گونه اى است كه برتر از قوم و زمان و مكان و محيط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حكيم گران قدرى بود كه فرزانگان تاريخ را رهبرى مى كرد، و روح آنها را فروغ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از اين جهان ديده فرو بست، در حالى كه عرب از پرتو انوار تابناكش بهره اى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ايرانيان حق شناس و روشن ضمير، پس از روزگارى دراز، با بلاغت او آشنايى يافته و از اين شخصيت بى مانند بهره ها برده، و در پرتو انوار جاودانى او به سوى سعادت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او در قالب انديشۀ مطلق و روح كلى جهان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كسى بود كه در ميان مردم سخنانى جاودانى به يادگار گذاشت، زيرا با سرچشمه زلال معرفت پيوند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همواره نام على عليه السلام را در مجالس عمومى و خصوصى و هنگامى كه خود خلوت مى كرد، بر زبان مى راند و همواره على عليه السلام را با شيواترين و رساترين بيان و با بهترين اوصاف تجليل و تعظيم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ميخائيل نعيمه كه از همه به او نزديك تر بود،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نامه اى به نگارنده چنين مى نويسد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جبران بى اندازه از على تجليل مى كرد و او را همرديف پيامبر بزرگ خدا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ميخائيل نعيمه، اين مرد اديب برجسته و نابغه اى كه در روانىِ سبك، بى نظير است، دربارۀ فرزند ابوطالب رأيى دارد كه همچون حلقه اى زرّين در سلسله آراى برجسته اى كه نوابغ فكر و خرد دربارۀ على اظهار داشته اند،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نظر وى، پس از پيامبر صلى الله عليه و آله در انديشه و اخلاق و سخن، رهبر بى رقيب و بى نظير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فطرت دست خورده جاهليت و عظمت منطق اسلام و صفاى روح پيامبر صلى الله عليه و آله را يك جا در خود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 زبان آن چنان مهارت نشان داد كه تاكنون كسى نتواسته تا اين حد در اين زبان ماهر و استاد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ها و مواعظ اخلاقى به وسيله على به اوج كمال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هيچ بشرى نتوانسته بود در راه تكميل آن اين چنين كوشش كند، زيرا از يك سو شعله هاى يك ايمان زنده بر آنها بارقه مى زد و از سوى ديگر، از زيبايى معنوى حيرت انگيزى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بينى اين پيشواى بزرگ در عالى ترين مرحلۀ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سرچشمۀ زندگى و آزادى چنان پيوند يافته بود كه از اتصال جويبار به سرچشمه و از ارتباط گياه به باران هم محكم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هاى ناب و روح بلند و سخنان جاودان فرزند ابى طالب، در مرزهاى زمان و مكان محبوس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چنان عميق هستند كه با حقايقى پايدار و اصولى استوار اتحاد يافته و در پى ريزى مبانى نيكى و زيبايى همكارى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آنها به حدى است كه بدون ترديد پايه هاى فكر و روح و زيبايى از لحاظ هستى به هم پيوسته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اين رهبر عظيم الشأن با حقايق امور اين چنين آشنايى دارد، بى هيچ رنج و زحمتى آنها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اقيانوس بيكرانى است كه گوهرهاى ارزنده را در دل خويش پرورانده و بى هيچ رنج و زحمتى به انسان ها تحويل مى دهد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ميخائيل نعيمه هنگامى دربارۀ على، اين مظهر فكر و بيان، اين گونه سخن مى گويد كه آثارش به سرحد كمال رسيده، و لذا سخنش داراى ارزشى است كه سخنان ديگران</w:t>
      </w:r>
    </w:p>
    <w:p>
      <w:pPr>
        <w:pStyle w:val="BookText"/>
        <w:rPr/>
      </w:pPr>
      <w:r>
        <w:rPr>
          <w:rFonts w:ascii="IRNazanin" w:hAnsi="IRNazanin" w:eastAsia="IRNazanin"/>
          <w:color w:val="111111"/>
          <w:sz w:val="28"/>
          <w:sz w:val="28"/>
          <w:szCs w:val="28"/>
          <w:rtl w:val="true"/>
          <w:lang w:bidi="fa-IR"/>
        </w:rPr>
        <w:t>آن را دارا نيست، زيرا نعيمه نه تنها در سبك خود، بلكه در انديشه اش نيز به گونه اى است كه هرگز مبالغه نمى كند و گزاف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زبان مى آورد، همان است كه در دلش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كلمه اى كه مى نگارد، داراى چنان قدر و منزلتى است كه نمى توان كلمۀ ديگرى به جاى آن گذاشت و هر رأيى كه اظهار مى كند، در انديشه و قلب او داراى معنايى است كه هيچ گونه ابهامى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نگارنده به اطلاع وى رساند كه تصميم دارد دربارۀ اين امام والامقام كتابى بنگارد، نامه اى تشويق آميز برايش فرستاد كه قسمتى از آن را در اين جا ملاحظه مى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عزيزم استاد جرداق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اقدام خوبى است كه شما درصدد نگارش كتابى دربارۀ شخصيت امام على برآمده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توفيق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عقيدۀ من دربارۀ امام سؤال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من اين است كه او پس از پيامبر گرامى اسلام، از لحاظ بلاغت و حكمت و فهم دين و توجه به حق و دورى از آلودگى ها، به طور مطلق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مطالعات خود به مردى برنخورده ام كه اين گونه به زبان عربى مسلط باشد، خواه در موعظه هاى دينى و سخنان حماسى و نامه هاى سياسى و خواه در سخنان پراكنده اى كه گاه و بيگاه بر زبان مى راند كه با همۀ ايجاز، از اندرزها و حكمت هايى سازنده موج مى زند و با نورى ناشى از ايمان حقيقى روشنايى مى گيرد و از نظر زيبايى بيان به مرحلۀ اعجاز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گوهرهايى بودند كه طبيعت آنها را در اعماق اقيانوس ها پرورانيده است وگويى دريا آنها را به رايگان و بى هيچ زحمتى به بيرون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عرب، كسى را به روشن بينى على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را كه بتواند شكل هايى را كه در آينۀ قلب على منعكس مى شود، مورد استفاده قرار داده و به صورت سحر حلال، در يك تابلوى زيبا و دل انگيز عرضه بدارد نمى شناسيم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هاى مسجع على، در رنگ آميزى هاى خاص و موسيقى نشاطانگيز خود انسان</w:t>
      </w:r>
    </w:p>
    <w:p>
      <w:pPr>
        <w:pStyle w:val="BookText"/>
        <w:rPr/>
      </w:pPr>
      <w:r>
        <w:rPr>
          <w:rFonts w:ascii="IRNazanin" w:hAnsi="IRNazanin" w:eastAsia="IRNazanin"/>
          <w:color w:val="111111"/>
          <w:sz w:val="28"/>
          <w:sz w:val="28"/>
          <w:szCs w:val="28"/>
          <w:rtl w:val="true"/>
          <w:lang w:bidi="fa-IR"/>
        </w:rPr>
        <w:t>را به نشاط مى آورد و قافيه پردازى هاى على، گويى از آسمان بر شاعر نازل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قافيه ها براى يك هدف مهم در اواخر اشعار قرار مى گيرند و محال است چيز ديگرى بتواند جايگزين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جايگاه خود چيزهايى را بازگو مى كنند كه كلمات ديگر از بيان آنها فرو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منزلۀ سنگى هستند كه دو طرف پل يا طاق را به هم متصل مى سازند، و هيچ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يا كوچك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جاى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مظهر عالى فكر و روح و بيان در هر عصرى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عصرها به يكديگر پيوند خورده و در دوستى و تجليل امام باهم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و تجليل بسيار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معرّه و نابغۀ لبنان و اديب عرب با هزار سال فاصلۀ زمانى و فرسنگ ها فاصله مكانى، در يك نقطه به هم مى رسند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على و تجليل از مقام شامخ او</w:t>
      </w:r>
      <w:r>
        <w:rPr>
          <w:rFonts w:eastAsia="Amiri" w:cs="Amiri" w:ascii="Amiri" w:hAnsi="Amiri"/>
          <w:color w:val="111111"/>
          <w:sz w:val="28"/>
          <w:szCs w:val="28"/>
          <w:rtl w:val="true"/>
          <w:lang w:bidi="ar-SA"/>
        </w:rPr>
        <w:t>.</w:t>
      </w:r>
      <w:bookmarkStart w:id="367" w:name="pg9247_109044"/>
    </w:p>
    <w:p>
      <w:pPr>
        <w:pStyle w:val="Heading2"/>
        <w:numPr>
          <w:ilvl w:val="1"/>
          <w:numId w:val="1"/>
        </w:numPr>
        <w:rPr/>
      </w:pPr>
      <w:bookmarkStart w:id="368" w:name="__RefHeading___Toc4338848_2870459653"/>
      <w:bookmarkStart w:id="369" w:name="_Toc136"/>
      <w:bookmarkEnd w:id="367"/>
      <w:bookmarkEnd w:id="368"/>
      <w:r>
        <w:rPr>
          <w:rtl w:val="true"/>
        </w:rPr>
        <w:t>اروپاييان و امام</w:t>
      </w:r>
      <w:bookmarkEnd w:id="369"/>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4338850_2870459653"/>
      <w:bookmarkStart w:id="371" w:name="_Toc137"/>
      <w:bookmarkEnd w:id="370"/>
      <w:r>
        <w:rPr>
          <w:rtl w:val="true"/>
        </w:rPr>
        <w:t>اشاره</w:t>
      </w:r>
      <w:bookmarkStart w:id="372" w:name="pg9247_109046"/>
      <w:bookmarkEnd w:id="371"/>
    </w:p>
    <w:p>
      <w:pPr>
        <w:pStyle w:val="Heading3"/>
        <w:numPr>
          <w:ilvl w:val="2"/>
          <w:numId w:val="1"/>
        </w:numPr>
        <w:rPr/>
      </w:pPr>
      <w:bookmarkStart w:id="373" w:name="__RefHeading___Toc4338852_2870459653"/>
      <w:bookmarkStart w:id="374" w:name="_Toc138"/>
      <w:bookmarkEnd w:id="372"/>
      <w:bookmarkEnd w:id="373"/>
      <w:r>
        <w:rPr>
          <w:rtl w:val="true"/>
        </w:rPr>
        <w:t>اروپاييان و امام</w:t>
      </w:r>
      <w:bookmarkEnd w:id="374"/>
    </w:p>
    <w:p>
      <w:pPr>
        <w:pStyle w:val="BookText"/>
        <w:rPr/>
      </w:pPr>
      <w:r>
        <w:rPr>
          <w:rFonts w:ascii="IRNazanin" w:hAnsi="IRNazanin" w:eastAsia="IRNazanin"/>
          <w:color w:val="111111"/>
          <w:sz w:val="28"/>
          <w:sz w:val="28"/>
          <w:szCs w:val="28"/>
          <w:rtl w:val="true"/>
          <w:lang w:bidi="fa-IR"/>
        </w:rPr>
        <w:t>على، آن قهرمان دردمند و رنج كشيده و آن يكه سوار وارسته و عارف و آن امام شهيدى كه صاحب روحى ژرف است كه رمز عذاب الهى در اعماق آن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كاراديفو</w:t>
      </w:r>
    </w:p>
    <w:p>
      <w:pPr>
        <w:pStyle w:val="BookText"/>
        <w:rPr/>
      </w:pPr>
      <w:r>
        <w:rPr>
          <w:rFonts w:ascii="IRNazanin" w:hAnsi="IRNazanin" w:eastAsia="IRNazanin"/>
          <w:color w:val="111111"/>
          <w:sz w:val="28"/>
          <w:sz w:val="28"/>
          <w:szCs w:val="28"/>
          <w:rtl w:val="true"/>
          <w:lang w:bidi="fa-IR"/>
        </w:rPr>
        <w:t>در قارۀ اروپا انديشمندان و محققانى هستند كه زندگى خود را وقف بررسى و تحقيق درخصوص وضعيت شرق قديم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تحقيقات، عرب سهمى بزرگ تر و اسلام سهمى به مراتب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انديشمندان، چنان در اين راه پيشرفت كرده و عميق كار كرده اند كه از خود شرقى ها هم پيشى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دانشمندان، به عربيت از خود نسل معاصر عرب هم استحكام بيشترى بخشيده اند كه پيشاپيش آنان، نام فرانسوى ها و آلمانى ها، درخشش خاصى دارد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خاورشناسان راه شناسايى تمدن هاى باستانى و قرون وسطاى شرق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گذشت قرن ها آنها را به دست فراموشى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كرده اند، سخنى به گزاف نگفته ايم، چنان كه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كشف بسيارى از حقايق تاريخى در زندگى عرب باستان سهمى بسيار دارند، گزاف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به خاطر اين است كه روش هاى علمى آنها براى تحقيق و كنجكاوى، بدون نقص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آنها هرگاه دربارۀ يكى از موضوعات تاريخى كار تحقيق را به</w:t>
      </w:r>
    </w:p>
    <w:p>
      <w:pPr>
        <w:pStyle w:val="BookText"/>
        <w:rPr/>
      </w:pPr>
      <w:r>
        <w:rPr>
          <w:rFonts w:ascii="IRNazanin" w:hAnsi="IRNazanin" w:eastAsia="IRNazanin"/>
          <w:color w:val="111111"/>
          <w:sz w:val="28"/>
          <w:sz w:val="28"/>
          <w:szCs w:val="28"/>
          <w:rtl w:val="true"/>
          <w:lang w:bidi="fa-IR"/>
        </w:rPr>
        <w:t>عهده مى گيرند، با صبر و تحمل خاصى آن را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ناچاريم آن عده از خاورشناسان نيرنگ باز و غرض ورز را كه امكانات علمى خود را در راه تحريفِ حقايق و واژگون نمودن وقايع به كار انداخته اند و اهداف پست و زشتى را دنبال مى كنند، استثنا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ايشان، عده كمى وجود دارند كه از عدالت و انصاف كنار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دورى يا به دليل نگاه استثمارگرانۀ غرب به شرق است و يا به دليل سهو و اشتباه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گروه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بيگانگان و اين فرزندان قرن بيستم، از اين كه بتوانند حقيقت اوضاع زندگى شرقيان قديم و طبيعت و روحيات و محيط آنها را دريابند،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همۀ حقايق انسانى، در برابر هر مقياسى سرفرود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دربارۀ خاورشناسان و نظر آنها درباره على و گذشته شرق عربى گفت وگو كنيم، ناچاريم دربارۀ گروهى از رجال برجسته و غيرمستشرق اروپا بحث كنيم، تا آن عواطف شريف انسانى درود بفرستيم كه تحت تأثير مرزهاى شرق و غرب قرار نمى گيرند و آن اشتباهات تاريخى را كه قومى را از قومى دور مى سازد، ملاك قضاوت قرار نمى دهند و نيز در برابر مردمى كه فاصله ها را از ميان ابناى انسانيت برمى دارند و در آسمان بزرگى و افتخار پرواز مى كنند، تعظيم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پيشاپيش ايشان، گوته، كارلايل، برنارد شاو، لامارتين، گوستاولوبون، ولز، كايتانى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قضاوت هاى خود تابع وجدان و منطق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درمورد خاورشناسان، طبيعى است كه على در سرلوحۀ تحقيقات و مباحث ايشان قرار دارد و نيز طبيعى است كه آنها در برابر شخصيت والاى امام، ناخودآگاه درنگى طولانى مى كنند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كاملاً طبيعى است كه بحث و تحقيق، آنان را به تجليل و محبت و ترجيح على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آنان، گروهى هم هستند كه درباره على دچار تعصب شده، و تا توانسته اند معاويه و امويان را بزرگ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اين كار آن است كه مزاج خاص ايشان، نيرنگ را به راستى و غدر را به درستى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ديگر ايشان، زاييده عصر ماست و منظور سياسى و استعمارى دارند كه با ارزش هاى والاى اخلاقى كاملاً بى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ستايش بنى اميه كه ابى سفيان، معاويه، يزيد، مروان بن حكم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هستند، نتيجۀ حتمى تاخت و تاز به مقام مقدس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دانشمندان اروپايى را به دو دسته تقسيم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منصفانه قضاوت مى كنند، و دسته اى كه قضاوتشان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را به حال خود مى گذاريم و دستۀ دوم را مورد انتقاد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كارلايل، فيلسوف انگليسى، كسى است كه هرگاه در تحقيقات اسلامى خود به على بن ابى طالب برمى خورد، شخصيت علوى، او را دچار هيجانى عميق مى كرده و به او نيرويى مى بخشد كه از قلمرو بحث علمى خشك خارج مى شده، و در آسمان شعر به پرواز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از نوك قلم او، حقايقى دربارۀ دلاورى هاى على تراوش مى كند كه گويى صاحب اين قلم، يكى از شيعيان و ياران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كه عظمت شخصيت اين امام عربى كه قرن ها پيش در اين جهان زيست تا كجاست كه متفكر انگليسى معاصر را اكنون چنان تحت تأثير خود قرار مى دهد كه درباره اش مى گويد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كسى است كه ما ناگزيريم دوستش بداريم، و به او عشق بورزيم، زيرا او جوانمردى شريف و بزرگوار است كه از وجدان او رحمت و نيكى مى جوشد و از قلب او، شعلۀ دلاورى و حماسه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تر از شير است لكن شجاعتش با رقت و لطف و محبت و مهربانى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كوفه با نيرنگ و ناجوانمردى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او، بر اثر شدت عدالتش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انسانى را مثل خودش عادل مى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مرگ، دربارۀ قاتل خود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بمانم، كار به دست خودم هست و خود مى دانم كه با او چه كنم؟ و اگر بميرم آن وقت كار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قصاص كنيد، در برابر ضربتى كه به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 ضربت بزنيد و اگر عفوش كنيد، به تقوا نزديك تر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محقق فرانسوى كاراديفو كه دربارۀ عوامل و علل حوادث اسلام تحقيق مى كند، حقايق بسيارى را كشف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قهرمانى هاى على در جنگ هاى مسلمين و قريش با شگفتى فراوان سخن مى گويد و حماسه سرايى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كاراديفو مى گويد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قهرمانى بزرگ بود كه در كنار پيامبر خدا مى جنگيد و پيروزى هاى معجزه آسا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سن بيست سالگى با يك ضربت يكى از سواران قريش را به دو 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با شمشير پيامبر به نام ذوالفقار مى جنگيد و سپرها و زره ها را دم به دم مى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به يهود خيبر، با دست نيرومند خويش درى سنگين و آهنين را از جاى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را بر سر دست گرفت و سپر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او را بسيار دوست مى داشت و كاملاً مورد اعتمادش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ضمن اشاره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من مولى و سرور اويم، على مولى و سرور اوست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برخى از محققان عقيده دارند ترجمۀ احوال بزرگان، تنها ايجاب مى كند كه انسان تابع دليل و منطق باشد، و يادآورى حوادث گذشته باعث تحريك عواطف و احساسات او نشود، زيرا در تحقيق علمى مناسب نيست كه انسان از مسير كنجكاوى</w:t>
      </w:r>
    </w:p>
    <w:p>
      <w:pPr>
        <w:pStyle w:val="BookText"/>
        <w:rPr/>
      </w:pPr>
      <w:r>
        <w:rPr>
          <w:rFonts w:ascii="Amiri" w:hAnsi="Amiri" w:eastAsia="Amiri" w:cs="Amiri"/>
          <w:color w:val="111111"/>
          <w:sz w:val="28"/>
          <w:sz w:val="28"/>
          <w:szCs w:val="28"/>
          <w:rtl w:val="true"/>
          <w:lang w:bidi="ar-SA"/>
        </w:rPr>
        <w:t>عقلى خارج شده و سر از تحريكات عاطفى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اين مطلب در دو مورد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در جايى كه محقق، داراى طبعى خشك بوده و بهره اش از عاطفه و تخيل ناچيز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محققى، همچون آموزگاران مدارس است كه درس زيست شناسى و طبيعت موجودات زنده را همچون درس موجودات جامد و عارى از حيات تدريس مى كند، و تنها به شرح حوادث و بيان ارقام و آوردن دليل و برهان قناعت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موردى است كه شخص مورد بحث، يك شخص معمولى باشد و براى محقق چندان ارزشى بيشتر از ارتباط وى با حادثۀ مورد بحث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همچون فرزند ابوطالب، بى بديل و حادثه آفرين باشد و در وجود او فكر و عاطفه و خيال گرد آمده باشد، طبيعى است كه محقق را از بحث خشك و بى جان علمى خارج كرده، و در عالمى سراسر زندگى و لبريز از عاطفه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محقق ناگزير مى شود آن شخصيت را تاييد كند، يا انكار، دوست بدارد يا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يك از دو حالت را اختيار كند، منطقى و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سيرۀ هيچ يك از بزرگان، سيره اى همچون سيرۀ فرزند ابوطالب سراغ نداريم كه اين گونه در مشاعر و ادراكات نفوذ كرده و احساسات زنده را در طبيعت محقق و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حقيقت، كسانى كه دربارۀ شخصيت امام تحقيقاتى دارند، ناگزير تحت تأثير احساسات خود قرار مى گيرند و با اعجاب و تحسين به اظهار دوستى كشانده مى شوند، مگر اين كه گرفتار غرض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كار انسان به جايى كشانده مى شود كه تابستان را زمستان و روز را شب تاريك جلوه دهد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بارون كاراديفو كسى است كه هرگاه از على سخن مى گويد، خون گرم حماسه در رگ هايش به جريان مى افتد و قلم او، حالت شاعرانه به خود مى گيرد و همراه</w:t>
      </w:r>
    </w:p>
    <w:p>
      <w:pPr>
        <w:pStyle w:val="BookText"/>
        <w:rPr/>
      </w:pPr>
      <w:r>
        <w:rPr>
          <w:rFonts w:ascii="Amiri" w:hAnsi="Amiri" w:eastAsia="Amiri" w:cs="Amiri"/>
          <w:color w:val="111111"/>
          <w:sz w:val="28"/>
          <w:sz w:val="28"/>
          <w:szCs w:val="28"/>
          <w:rtl w:val="true"/>
          <w:lang w:bidi="ar-SA"/>
        </w:rPr>
        <w:t>تحقيق، از آن حماسه تراوش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هنگامى كه مى خواهد واقعۀ جنگ جمل را وصف كند، به طور مؤثر و به گونه اى شگفت آور شجاعت على را توصيف كرده و قسمت عمده اى از افتخارات او را برمى شمارد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سپس به وصف جوانمردى هاى امام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او على را به عنوان نادرۀ روزگار و مردى فوق العاده معرفى كرده، و مظاهر شهامت او را غيرقابل وصف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عواطف برجسته على، به خوبى داد سخن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هاى مفصل، على را از مشاركت در قتل عثمان تبرئه مى كند و مسئوليت آن را به گردن خويشاوندان و ياران خليفۀ مقتول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آن كه دربارۀ علاقه و حبّ شيعه، به امام على و عظمت و كمال شخصيت آن بزرگوار صحبت كرده و علاقۀ اروپاييان، خاصّه كارلايل انگليسى به آن بزرگوار اظهار مى دارد، عقيدۀ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احترام و محبتى عميق ناشى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آن قهرمان دردمند و رنج كشيده و آن يكّه سوار وارسته عارف و آن امام شهيد كه صاحب روحى ژرف است كه رمز عذاب الهى در اعماق آن نهفته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در برابر اين خاورشناسان با انصاف، گروهى ديگر قرار دارند كه گرفتار غرض ورزى شده و به راه غلط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مى كوشند در گوشه و كنار حوادث تاريخى، مطلبى بيابند كه شأن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كوشش او اين است كه معاويه و بنى اميه را ستايش كرده و كارى كند كه على را در درجه اى پايين تر از معاويه قرار دهد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كه جهت گيرى لامنس را در برابر على و قضاياى اسلامى روشن كنيم،</w:t>
      </w:r>
    </w:p>
    <w:p>
      <w:pPr>
        <w:pStyle w:val="BookText"/>
        <w:rPr/>
      </w:pPr>
      <w:r>
        <w:rPr>
          <w:rFonts w:ascii="IRNazanin" w:hAnsi="IRNazanin" w:eastAsia="IRNazanin"/>
          <w:color w:val="111111"/>
          <w:sz w:val="28"/>
          <w:sz w:val="28"/>
          <w:szCs w:val="28"/>
          <w:rtl w:val="true"/>
          <w:lang w:bidi="fa-IR"/>
        </w:rPr>
        <w:t>ناگزيريم مقدارى دربارۀ دانش وى گفت وگو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 مردى است كه از لحاظ وسعت معلومات و اطلاعات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ريزه كارى هاى تاريخ عرب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استعدادى سرشار و دانشى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خاورشناسى به پاى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اش قوى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اسلامى او، طورى متكى به اسناد و مدارك است كه انسان از فراوانى منابع آنها به حيرت مى افتاده و اعتراف مى كند كه او به تمام نوشته هاى مورخان عرب و خاورشناسان و اطلاعات آنها اِشراف دارد و در موضوعات اسلامى، هيچ چيز بر او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اى دربارۀ اين خاورشناس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منظور ما اين است كه نشان دهيم وى چنان دست خوشِ غرض ورزى شده كه اين دانش سرشار را تباه و فاسد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خود را در خدمت حقيقت قرار نداده و مداركى كه در تأليفات خود ارائه داده است، به منظور روشن كردن حقيقت و بيان مطلبى كه در مورد شرق عربى قديم بر ديگران پوشيده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كمال تأسف،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عالم، در كوشش خود براى وارونه جلوه دادن حقايق تاريخى، به دانش و اطلاعات وسيع خود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او كوشش مى كند عاطفۀ انسان را كه در برابر مسلمين صدراسلام اظهار دوستى و علاقه مى كند، جريحه دار كرده و عواطف انسان را كه طرفدار انسان هاى نيكوكار و پاكدل است، تخطئه نمايد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بيشتر ما به حال او اين است كه در بدگويى و بى احترامى به بزرگان مشرق زمين، به طور كلى از راه انصاف و علم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مطلبى برمى خورد كه داراى دو طرف است، اسناد و مدارك بسيار و مسلمى را كه طرف صحيح را مشخص مى كند، كنار مى گذارد و به اسناد و مدارك نادر و بى اعتبارى كه طرف نادرست را اثبات مى كنند، تكيه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از كنار اسناد و مداركى كه يكى</w:t>
      </w:r>
    </w:p>
    <w:p>
      <w:pPr>
        <w:pStyle w:val="BookText"/>
        <w:rPr/>
      </w:pPr>
      <w:r>
        <w:rPr>
          <w:rFonts w:ascii="IRNazanin" w:hAnsi="IRNazanin" w:eastAsia="IRNazanin"/>
          <w:color w:val="111111"/>
          <w:sz w:val="28"/>
          <w:sz w:val="28"/>
          <w:szCs w:val="28"/>
          <w:rtl w:val="true"/>
          <w:lang w:bidi="fa-IR"/>
        </w:rPr>
        <w:t>از صفات نيك و پسنديده را براى اين بزرگان اثبات مى كنند، با خونسردى و بى تفاوتى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عبارتى برمى خورد كه به نظر او به ساحت بزرگان اهانتى وارد مى كند، به رقص و نشاط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عادل منصف، هرگز نمى تواند چنين صفاتى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عالمى اهل افترا و تهمت است و تهمت و افترايى كه به نام تحقيق علمى به خورد مردم داده شود، قابل تحمل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است كه لامنس براى آن دسته از اسناد و مدارك تاريخى كه به غرض ورزى و كينه توزى او كمك نمى كنند، ارزش علمى و تاريخى قائل نيست و در مقابل، اسناد و مدارك غيرمسلم را همچون وحى مُنزل مورد ستايش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 به سبب همين غرض ورزى هاى خود رسوا و مفتضح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سندى را آورده و دربارۀ صحّت آن ترديد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اخبار ديگرى مى آورد، بدون اين كه دربارۀ صحّت آنها گفت وگويى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سرانجام به همان خبر اوّل كه در صحت آن ترديد كرده بود، باز مى گردد و مدارك ديگر را كنار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خبر ضعيف، به هدف پست او كمك مى كند و 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قابل تصديق و مورد اعتماد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مخالف نيت زشت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 با قضاياى شرق عربى قديم و از جمله، قضيه على ابن ابى طالب روبه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محمد و على و اصحابش را به يك نظر و ابوسفيان و معاويه و همكارانشان را به نظرى ديگر، مورد بررسى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در اكثر تأليفات لامنس آماج تيرهاى تهمت و افترا قرار مى گيرند و ابوسفيان و معاويه و يارانشان مورد تعظيم و تجليل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دو گروه، سخنانش مبالغه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 هايى از گفته هاى او توجه كنيد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لامنس هرگاه به نام على مى رسد، كوشش مى كند سندى عليه او پيدا كرده، و طعنى به او زده و افترايى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را از نظر هوش و درايت شخصى بسيار عادى با</w:t>
      </w:r>
    </w:p>
    <w:p>
      <w:pPr>
        <w:pStyle w:val="BookText"/>
        <w:rPr/>
      </w:pPr>
      <w:r>
        <w:rPr>
          <w:rFonts w:ascii="Amiri" w:hAnsi="Amiri" w:eastAsia="Amiri" w:cs="Amiri"/>
          <w:color w:val="111111"/>
          <w:sz w:val="28"/>
          <w:sz w:val="28"/>
          <w:szCs w:val="28"/>
          <w:rtl w:val="true"/>
          <w:lang w:bidi="ar-SA"/>
        </w:rPr>
        <w:t>ذهنى متوسط معرفى مى كند</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 از اين كه به بلاغت و ادب صاحب نهج البلاغه روى بياورد،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اسلوبى نيرنگ آميز، روايات مسلمى كه شجاعت على را اثبات مى كنند مورد تمسخر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اين است كه وى على را از بلاغت و ادب و هوش و درايت و شجاعت بى بهره مى شناسد، در حالى كه اين صفات، همچون صفت حرارت كه از آتش جداشدنى نيست، از على قابل تفكيك نيستند، بلكه آنها صفاتى هستند كه حتى معاويه و عمروعاص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قلب لامنس كاملاً عزيز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انكار نمى كردند، ولى عجيب است كه لامنس خودسرانه منكر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در انكار صفات برجسته على به اسلوب لامنس اعتماد كند، به راحتى مى تواند منكر على و محمد صلى الله عليه و آله و سقراط و شكسپير و ناپلئون بناپارت هم بشود و آن هم به اين صورت كه فقط منكر يكى از صفات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دشوارتر از اين نيست كه انسان صفحاتى را در كتاب خود پر كند و با استناد به برخى از منابع و اشاره به پاره اى از اسناد و مدارك، حقايق تاريخى را وارونه جلوه دهد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لامنس تنها به اين كار قناعت نمى كند كه تمام حقايق مسلم تاريخ را زير پا بگذارد، بلكه به طور كلى راه و رسم على را مورد انتقاد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نظر خود تا مى تواند به على اهانت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مرگ همسرش فاطمه عليها السلام، حزن خود را هميشگى و زندگيش را شب تيرۀ ظلمانى خواند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او پس از نقل اين جمله، از توهين و افترا خوددارى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گستاخى تام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بى اعتنا بود</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و از همنشينى او تنفر داشت</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او در وجود امام على، يك صفت پسنديده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مى كند على را از</w:t>
      </w:r>
    </w:p>
    <w:p>
      <w:pPr>
        <w:pStyle w:val="BookText"/>
        <w:rPr/>
      </w:pPr>
      <w:r>
        <w:rPr>
          <w:rFonts w:ascii="IRNazanin" w:hAnsi="IRNazanin" w:eastAsia="IRNazanin"/>
          <w:color w:val="111111"/>
          <w:sz w:val="28"/>
          <w:sz w:val="28"/>
          <w:szCs w:val="28"/>
          <w:rtl w:val="true"/>
          <w:lang w:bidi="fa-IR"/>
        </w:rPr>
        <w:t>تمام اوصاف پسنديده حتى در مواردى كه انسان به ناچار بايد سرتعظيم و كرنش فرود آورد، عارى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على را به خاطر زهد و بى اعتنايى به دنيا و زندگى شرافت مندانه اى كه توأم با كار و عرق جبين بوده نه همراه با خيانت و نيرنگ مورد انتقاد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نقص هايى كه او براى على پيدا كرده، اين است كه بعد از مهاجرت به مدينه، براى تأمين زندگى خود كاركرد و خرمايى كه با پول دسترنج خود خريده بود، نزد همسرش فاطمه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بچه هايت بخوريد</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روايت شده است كه على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چون دچار گرسنگى سخت شدم به دنبال كار، به اطراف مدينه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مقدارى خاك جمع كرده بود و گويا مى خواست گل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قرار گذاشتم كه در برابر هر دلو آبى كه روى خاك بريزم، يك خرما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دلو آب كشيدم و بر خاك ريختم، تا دست هايم خشك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آن زن رفتم و شانزده خرما گرفتم و خدمت پيامبر آمده و او را از اين جريان با خبر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از آن خرماها با من خورد، و دربارۀ من دعاى خير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ممكن است كسى با تمسّك به اين داستان، به تمسخر ديگرى بپردازد؟</w:t>
      </w:r>
    </w:p>
    <w:p>
      <w:pPr>
        <w:pStyle w:val="BookText"/>
        <w:rPr/>
      </w:pPr>
      <w:r>
        <w:rPr>
          <w:rFonts w:ascii="IRNazanin" w:hAnsi="IRNazanin" w:eastAsia="IRNazanin"/>
          <w:color w:val="111111"/>
          <w:sz w:val="28"/>
          <w:sz w:val="28"/>
          <w:szCs w:val="28"/>
          <w:rtl w:val="true"/>
          <w:lang w:bidi="fa-IR"/>
        </w:rPr>
        <w:t>شگفتا، كدام كار اخلاقى از اين عالى تر كه على بن ابى طالب، به دست خود كار مى كند تا همسر و فرزندانش را سير گرداند، و نيازى به ديگران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آيا صفات بزرگان، از صفت على بن ابى طالب كه اين چنين زندگى ساده اى دارد و بدون تكبر و خودخواهى و با صفاى قلب و خشنودى وجدان در راه تأمين معاش كوشش مى كند، پسنديده تر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لامنس خود را ناگزير مى داند كه اين گونه شرافت ها را نسبت به على وارونه جلوه داده، و صدق صفاى على را در تأمين معاش و شئون زندگى دليل نقص او بداند، و</w:t>
      </w:r>
    </w:p>
    <w:p>
      <w:pPr>
        <w:pStyle w:val="BookText"/>
        <w:rPr/>
      </w:pPr>
      <w:r>
        <w:rPr>
          <w:rFonts w:ascii="IRNazanin" w:hAnsi="IRNazanin" w:eastAsia="IRNazanin"/>
          <w:color w:val="111111"/>
          <w:sz w:val="28"/>
          <w:sz w:val="28"/>
          <w:szCs w:val="28"/>
          <w:rtl w:val="true"/>
          <w:lang w:bidi="fa-IR"/>
        </w:rPr>
        <w:t>معاويه و يزيد و عمروعاص و ديگر جاه طلبان نيرنگ باز را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كسى كه نيرنگ بازى معاويه را مى ستايد، نبايد انتظار داشت روش و اسلوب على 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وى، ياران على خوشبخت تر از على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نام ابوذر غفارى، آن مصلح بزرگ اجتماعى مى رسد، هيچ گونه اشاره اى به عظمت و نيكى و پيكارجويى او نكرده و بد رفتارى هاى امويان را با او ناگفته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 است كه يك بار او را متعصب،</w:t>
      </w:r>
      <w:r>
        <w:rPr>
          <w:rStyle w:val="FootnoteAnchor"/>
          <w:rtl w:val="true"/>
        </w:rPr>
        <w:footnoteReference w:id="212"/>
      </w:r>
      <w:r>
        <w:rPr>
          <w:rFonts w:ascii="IRNazanin" w:hAnsi="IRNazanin" w:eastAsia="IRNazanin"/>
          <w:color w:val="111111"/>
          <w:sz w:val="28"/>
          <w:sz w:val="28"/>
          <w:szCs w:val="28"/>
          <w:rtl w:val="true"/>
          <w:lang w:bidi="fa-IR"/>
        </w:rPr>
        <w:t>و بار ديگر او را متعصبى آشوب طلب و يار على</w:t>
      </w:r>
      <w:r>
        <w:rPr>
          <w:rStyle w:val="FootnoteAnchor"/>
          <w:rtl w:val="true"/>
        </w:rPr>
        <w:footnoteReference w:id="213"/>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انصار كه با على همسو بودند، اين است كه نسبت به قريش رشك مى بردند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آنها تابع دستور زنان خود بودند</w:t>
      </w:r>
      <w:r>
        <w:rPr>
          <w:rFonts w:eastAsia="IRNazanin" w:cs="IRNazanin"/>
          <w:color w:val="111111"/>
          <w:sz w:val="28"/>
          <w:szCs w:val="28"/>
          <w:rtl w:val="true"/>
          <w:lang w:bidi="fa-IR"/>
        </w:rPr>
        <w:t>.</w:t>
      </w:r>
      <w:r>
        <w:rPr>
          <w:rStyle w:val="FootnoteAnchor"/>
        </w:rPr>
        <w:footnoteReference w:id="21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مورد رشك انصار قرار گرفته بودند، همان امويان تيزهوش و سياستمدار بودند كه ديگران به خاطر نداشتنِ آن عقل و هوش، به ناگزير به ايشان حسد مى ورزيدند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هنگامى كه لامنس در مورد بنى اميه و دشمنان امام سخن مى گويد، از روى ايمان و اخلاص، مزاياى امويان را ستايش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به نظر او شيخ بزرگوار مكه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پسر عالى مقامش معاويه از نظر حلم و تواضع، بى نظير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او و زنش هند جگرخوار</w:t>
      </w:r>
      <w:r>
        <w:rPr>
          <w:rStyle w:val="FootnoteAnchor"/>
          <w:rtl w:val="true"/>
        </w:rPr>
        <w:footnoteReference w:id="219"/>
      </w:r>
      <w:r>
        <w:rPr>
          <w:rFonts w:ascii="Amiri" w:hAnsi="Amiri" w:eastAsia="Amiri" w:cs="Amiri"/>
          <w:color w:val="111111"/>
          <w:sz w:val="28"/>
          <w:sz w:val="28"/>
          <w:szCs w:val="28"/>
          <w:rtl w:val="true"/>
          <w:lang w:bidi="ar-SA"/>
        </w:rPr>
        <w:t>هر دو شاعرند، بلكه ابوسفيان از همۀ قريش شاعرتر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مردى است بى نظير، بردبار، مهمان نواز، سياست مدار، نابغه، مصلح اقتصادى و فردى نظامى و آبادكننده، شايسته و منظم، دوستدار شعر و موسيقى، بلكه شاعرى خوش ذوق و عالى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اينها، او مربى لايقى است كه فرزند خود يزيد را براساس بردبارى و نيكوكارى تربيت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لامنس هيچ نقصى در معاويه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بردبارى خاصى كه از معاويه وام گرفته، درصدد توجيه جنايت هاى او برمى آيد، و براى تبرئه او، دليلى اين چنين مضحك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كسى نبود كه بى جهت مرتكب جرمى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مى كشت، به خاطر اين بود كه كشتن او را نافع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دربارۀ اين استدلال خنده آور را به عهدۀ خود خواننده مى 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دربارۀ يزيد بن معاويه، زياد بن ابيه، عمروبن عاص، مروان بن حكم و ساير امويان و اطرافيان آنها قضاوت هاى مشابهى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يزيدبن معاويه را از لحاظ شجاعت،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جوانمرد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لحاظ بردبارى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كند</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جالب تر از همه اين كه لامنس از آوردن مطالبى كه كوس رسوايى امويان و درباريانشان را به صدا درمى آورد، پرهيز مى كند و از ذكر رفتار خشونت آميز ايشان با مخالفانشان خوددارى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 ناچار مى شود كه در ضمن بحث از مجرمى از ايشان ياد كند به سادگى از كنار آن مى گذرد و در بيشتر اوقات پرونده تبهكارى هاى ايشان را طورى در حضور خواننده مى گشايد كه خواننده را دچار اشتباه مى كند تا آنها را بى گناه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براى اين تبهكاران وكيل مدافعى سرسخت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از نظر او اشكالى ندارد كه رذايل اخلاقى و انسانى مرد تبهكار و خشنى</w:t>
      </w:r>
    </w:p>
    <w:p>
      <w:pPr>
        <w:pStyle w:val="BookText"/>
        <w:rPr/>
      </w:pPr>
      <w:r>
        <w:rPr>
          <w:rFonts w:ascii="IRNazanin" w:hAnsi="IRNazanin" w:eastAsia="IRNazanin"/>
          <w:color w:val="111111"/>
          <w:sz w:val="28"/>
          <w:sz w:val="28"/>
          <w:szCs w:val="28"/>
          <w:rtl w:val="true"/>
          <w:lang w:bidi="fa-IR"/>
        </w:rPr>
        <w:t xml:space="preserve">همچون بسربن ارطاة پوشيده شود، زيرا او از طرف شخص اول مملكت اسلام، معاويه به فرماندهى لشكرى جفاكار برگزيده شده و از طرف معاويه مأمور كشتن و شكنجه دادن شيعيان است و وظيفه دارد نسبت به باديه نشينان به سختى رفتار كند و مدينه و طائف و ساير شهرهاى جزيره العرب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معاويه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يك 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او مأموريت خود را به خوبى انجام داد و به هر جا رسيد، در قتل و ويران گرى راه افراط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وحشى گرى را به جايى رسانيد كه در موقع بازگشت به شام، دو كودك عبيداللّٰه بن عباس را كه از طرف على بر يمن حكومت مى كرد، گرفت و بدون تقصير سر بريد، بى آن كه اين كار نفعى براى خودش يا معاويه داشته باشد، و هيچ انگيزه اى جز پستى و ناپاكى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لامنس در نوشته هايش به خود اجازه نمى دهد از اين مرد مجرم به زشتى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وى خدمت گزار امويان و دشمن على است، براى لامنس كافى است كه جنايت هاى او را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لامنس كه به ظاهر مسيحى مؤمنى است، چگونه به خود اجازه مى دهد مردى همچون على را كه از لحاظ زهد، پاكى، استقامت و پايدارى در راه حق و اخلاق و ايمان و انسانيت از تمام مردم به مسيح نزديك تر است، مورداهانت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مقصود او در تمام نوشته هايش اين است كه روح شرقى را به طور عموم و روح عربى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طليعه آن على بن ابى طالب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سركوب و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چطور به خود اجازه مى دهد از يك سو خود را يك مسيحى مؤمن بداند و از سوى ديگر، معاويه و يزيد و درباريان ايشان را مورد تجليل قرار دهد و روش آنها را در رسيدن به حكومت بستايد؟ بدون ترديد چنين مردى داراى روح و سليقه ماكياولى است كه به حكمرانان ديكتاتور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رسيدن به هدف، انجام هر كار زشتى مباح و قانونى است، ولو اين كه قربانى كردن مردم باشد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اهانت به مردى كه چنين سخنى مى گويد،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خود</w:t>
      </w:r>
    </w:p>
    <w:p>
      <w:pPr>
        <w:pStyle w:val="BookText"/>
        <w:rPr/>
      </w:pPr>
      <w:r>
        <w:rPr>
          <w:rFonts w:ascii="IRNazanin" w:hAnsi="IRNazanin" w:eastAsia="IRNazanin"/>
          <w:color w:val="111111"/>
          <w:sz w:val="28"/>
          <w:sz w:val="28"/>
          <w:szCs w:val="28"/>
          <w:rtl w:val="true"/>
          <w:lang w:bidi="fa-IR"/>
        </w:rPr>
        <w:t>مى پسندى، براى ديگران هم بپسند، و آنچه براى خود زشت مى شمارى براى ديگران هم زشت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با احسان مورد سرزنش قرار ده و با بخشش او را دور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حرام، بدطعامى است و ظلم به ضعيف، بدترين ظلم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 ديگران شما را از كار نيك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شما را محروم كرده است، مورد بخشش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سزاوار است وى در ستايش مردى داد سخن بدهد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جنوداً من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عسل مسموم لشكرهايى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اموال مردم، اشخاص ناشايست را خريدارى و از آنها بهره بردارى سياسى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مردى كه فرمان مى دهد، خون مستمندان و بيچارگان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اين جهت كه براى وى ارزشى قائل نيستند و ولايت عهدى يزيد را قبول ندارند و حاضر نيستند خاندان على را كه مظهر اخلاق و شرف و انسانيت و كمال هستند، مورد اهانت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مردى كه براى ستايش چهره هاى ننگين اموى تمام نيروهاى علمى و حماسى خود را به كار مى اندازد، چه مى توان گفت؟ به نظر ما او دشمن سرسخت روح عربى خالصى است كه نماد كامل آن على است، نه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درصورتى است كه زياد دربارۀ او سخت نگرفته و او را طرفدار مكتب استبداد و خيانت پرور ماكياولى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روشى كه اين خاورشناس در جسارت به مقام والاى على پيش گرفته، براى وى تنها در يك صورت فايده دارد، و آن عبارت است از مخالفت با تمام ارزش هاى انسانى و زيرپا گذاشتن حقايق تاريخى و تعظيم و تجليل از سنگ دلى و جفاكارى و انحراف وجدان و عربده كشى خودخواهان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روش تحقيق علمى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به روش نظاميان، آن هم در ميدان جنگ شباهت دارد كه هركس در راه كسب پيروزى فريب كارتر باشد، برترى دارد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اگر دربارۀ سقراط از وى سؤال شود، چه خواهد گفت؟ آيا سرگذشت</w:t>
      </w:r>
    </w:p>
    <w:p>
      <w:pPr>
        <w:pStyle w:val="BookText"/>
        <w:rPr/>
      </w:pPr>
      <w:r>
        <w:rPr>
          <w:rFonts w:ascii="IRNazanin" w:hAnsi="IRNazanin" w:eastAsia="IRNazanin"/>
          <w:color w:val="111111"/>
          <w:sz w:val="28"/>
          <w:sz w:val="28"/>
          <w:szCs w:val="28"/>
          <w:rtl w:val="true"/>
          <w:lang w:bidi="fa-IR"/>
        </w:rPr>
        <w:t>شجاعانه وى را هم مثل سرگذشت على بن ابى طالب مورد مطالعه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سقراط را هم كه مردى بزرگوار است، به باد ناسزا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روش او را درخور احترام شناخته، و او را يكى از يادگاران بزرگ اخلاق و فضيلت مى بيند؟ اگر روش اول را انتخاب كند، پس طرفدار فلسفۀ ماكياولى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روش دوم را انتخاب كند، ثابت كرده است كه نسبت به امام على اسائه ادب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ناگزيريم گفتار خاورشناس بزرگوار فرانسوى كازانوفا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كالژ دوفرانس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دربارۀ على بسيار منصفانه قضاوت كرده،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لامنس كتاب معاويه اول را با همان خصوصياتى كه گفتيم منتشر كرد، كازانوفا چنين گفت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امويان مردمى حريص، ثروت طلب، فاتح، غارت گر، جاه طلب و تن پرور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داريم از عمل لامنس تعجب كنيم كه از اين غارتگران دفاع مى كند و به على كه از نيرنگ هاى آنان در امان نبوده، اهانت روا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همۀ اطلاعات و تسلطى كه بر تاريخ آن عصر دارد، در صف شيعۀ آل ابوسفيان قرار مى گيرد و سخت از آنها دفاع مى كند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پايان</w:t>
      </w:r>
      <w:bookmarkStart w:id="375" w:name="pg9247_109062"/>
    </w:p>
    <w:p>
      <w:pPr>
        <w:pStyle w:val="Heading2"/>
        <w:numPr>
          <w:ilvl w:val="1"/>
          <w:numId w:val="1"/>
        </w:numPr>
        <w:rPr/>
      </w:pPr>
      <w:bookmarkStart w:id="376" w:name="__RefHeading___Toc4338854_2870459653"/>
      <w:bookmarkStart w:id="377" w:name="_Toc139"/>
      <w:bookmarkEnd w:id="375"/>
      <w:bookmarkEnd w:id="376"/>
      <w:r>
        <w:rPr>
          <w:rtl w:val="true"/>
        </w:rPr>
        <w:t>نمايه</w:t>
      </w:r>
      <w:bookmarkEnd w:id="377"/>
    </w:p>
    <w:p>
      <w:pPr>
        <w:pStyle w:val="Heading3"/>
        <w:numPr>
          <w:ilvl w:val="2"/>
          <w:numId w:val="1"/>
        </w:numPr>
        <w:rPr/>
      </w:pPr>
      <w:bookmarkStart w:id="378" w:name="__RefHeading___Toc4338856_2870459653"/>
      <w:bookmarkStart w:id="379" w:name="_Toc140"/>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اعلام</w:t>
      </w:r>
    </w:p>
    <w:p>
      <w:pPr>
        <w:pStyle w:val="BookText"/>
        <w:rPr/>
      </w:pPr>
      <w:r>
        <w:rPr>
          <w:rFonts w:ascii="Amiri" w:hAnsi="Amiri" w:eastAsia="Amiri" w:cs="Amiri"/>
          <w:color w:val="111111"/>
          <w:sz w:val="28"/>
          <w:sz w:val="28"/>
          <w:szCs w:val="28"/>
          <w:rtl w:val="true"/>
          <w:lang w:bidi="ar-SA"/>
        </w:rPr>
        <w:t>اماكن</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ها</w:t>
      </w:r>
      <w:bookmarkStart w:id="380" w:name="pg9247_109064"/>
    </w:p>
    <w:p>
      <w:pPr>
        <w:pStyle w:val="Heading3"/>
        <w:numPr>
          <w:ilvl w:val="2"/>
          <w:numId w:val="1"/>
        </w:numPr>
        <w:rPr/>
      </w:pPr>
      <w:bookmarkStart w:id="381" w:name="__RefHeading___Toc4338858_2870459653"/>
      <w:bookmarkStart w:id="382" w:name="_Toc141"/>
      <w:bookmarkEnd w:id="380"/>
      <w:bookmarkEnd w:id="381"/>
      <w:r>
        <w:rPr>
          <w:rtl w:val="true"/>
        </w:rPr>
        <w:t>اعلام</w:t>
      </w:r>
      <w:bookmarkEnd w:id="382"/>
    </w:p>
    <w:p>
      <w:pPr>
        <w:pStyle w:val="BookText"/>
        <w:rPr/>
      </w:pPr>
      <w:r>
        <w:rPr>
          <w:rFonts w:ascii="Amiri" w:hAnsi="Amiri" w:eastAsia="Amiri" w:cs="Amiri"/>
          <w:color w:val="111111"/>
          <w:sz w:val="28"/>
          <w:sz w:val="28"/>
          <w:szCs w:val="28"/>
          <w:rtl w:val="true"/>
          <w:lang w:bidi="ar-SA"/>
        </w:rPr>
        <w:t xml:space="preserve">آدميت، دكتر،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آل بحرالعلوم، سيد موسى،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آلبرماله،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آل بنى طالب،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آلبيرباييه،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اباالحسن،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ابن ابى سرح،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ابن تيهان،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ابن جارود،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ابن سيراخ،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ابن عبدالله،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ابن فرات،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ابن كواء،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ابن ماءالسماء،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ابوبحر،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ابوبرده،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ابوجعفر منصور،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lang w:bidi="ar-SA"/>
        </w:rPr>
        <w:t>167</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ابوريه، محمود،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ابوعباس،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ابوعثمان،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ابوهاشم بن محمد بن حنيفه،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ابى بكر،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ابى سرح،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ابى سفيان،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اثير بن عمرو بن هانى،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احمد بن بلا،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احنف بن قيس،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اردشير،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ارميا،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ازدى، عبدالله بن عفيف،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ازهرى،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اسپلمن،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استانلى ويل،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اسد و غطفان،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اسقف شربل،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اسود عنسى،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اَشتر نخعى،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اشعث بن قيس،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اشعرى، ابوموسى،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اشعياء،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اصفهانى، ابوالفرج،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اصفهانى، عمادالدين،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البهى، دكتر محمد،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امرءالقيس،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اموى،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اميرشكيب ارسلان،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امين، احمد،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امين الريحانى،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امين عاملى، سيد محسن،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اميه،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انصارى، محمد بن حزم،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بتراء،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بتهوون،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بحترى،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بحرالعلوم، علامه،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بحرى ها،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برجى ها،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بردى،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برك بن عبداللّٰه،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برناردشاو،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بروجردى، آية اللّٰه،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بسربن ارطاة،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بشربن مروان،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بناپارت،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بنى اسد،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بنى اميه، در اكثر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تميم،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بنى تيم بن مرّه،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بنى زهره،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بنى كنانه،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بنى ليث،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بولس سلامه،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بوهيميه،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پاسكال،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پرويز لوشانى،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پطرس بستانى،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پوشكين،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توفيق، احسان،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تولستوى،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تهرانى، شيخ آقا بزرگ،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جامعه سليمان،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 xml:space="preserve">جبران خليل جبران،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جبله بن عمرو،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جبلة بن عمرو ساعدى،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جرج برناردشاو،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جرجى زيدان،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جرجيس،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جسرالباشا،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جعفربن ابى طالب،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جعفرى، محمد تقى،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جلعاد،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جمالى، صفات اللّٰه،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جنيان سليمان،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جواهر لعل نهرو،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چنگيزخان،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چومبه،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حاتم طائى،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حاجى بابا،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حارث بن ابى زينب،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حارث بن حكم،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حارث بن عمرو،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حارث نخعى،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حارثى، علاءبن زياد،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حاطب بن ابى بلتعة،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حبيب بن مسلم فهرى،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حبيب بورقيبه،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حُجربن حارث،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حجربن عدى كندى،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حرب اموى،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حرب بن اميه،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حربن يزيد رياحى،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حروريه،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حريت بن راشد،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حسان بن حسان بكرى،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 xml:space="preserve">حسن عون، </w:t>
      </w:r>
      <w:r>
        <w:rPr>
          <w:rFonts w:eastAsia="IRNazanin" w:cs="IRNazanin"/>
          <w:color w:val="111111"/>
          <w:sz w:val="28"/>
          <w:szCs w:val="28"/>
          <w:lang w:bidi="fa-IR"/>
        </w:rPr>
        <w:t>614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جلال الدين،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حصين بن نمير،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حكم بن عاص،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حكيم، آية اللّٰه سيد محسن،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حكيمى، محمد رضا،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حنظلى، عميربن ضابى،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خارجه بن حذاقه،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خالد محمد خالد،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خان ملك ساسانى،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خاور،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خدرى، ابوسعيد،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خروشچف،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خسروشاهى، سيد هادى،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خطيب تبريزى،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خليف مخزوم،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 xml:space="preserve">دارميه،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دوئلى، ابوالاسود،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ذوالشهادتين،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راضى، على بن احمد،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رافائل،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رافعى، عبدالرحمن،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ربيعه،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ردهة،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رشيد بيضون،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رشيدرضا، محمدرضا،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رشيد هجرى،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رفاعة بن زيد،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رفاعى،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روسو، ژان ژاك،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زفربن قيس،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زيادبن ابيه،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زيادبن حنظله،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زيدبن ثابت،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زيدبن حارثه،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زيدبن صوحان،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lang w:bidi="ar-SA"/>
        </w:rPr>
        <w:t>467</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سباعى، محمد،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سعدبن ابى وقاص،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سعد بن مالك،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سعدى، جارية بن قدامه،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سعيدى، سيد غلامرضا،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سفر بن سيراخ،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سفيان بن عوف اسدى،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سفيان بن عوف غامدى،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سهل بن حنيف انصارى،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سيد جمال الدين،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سيد شرف الدين، آية الله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شبلى شميل،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شرجيل،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شرف الدين، صدرالدين،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شريح قاضى، </w:t>
      </w:r>
      <w:r>
        <w:rPr>
          <w:rFonts w:eastAsia="Amiri" w:cs="Amiri" w:ascii="Amiri" w:hAnsi="Amiri"/>
          <w:color w:val="111111"/>
          <w:sz w:val="28"/>
          <w:szCs w:val="28"/>
          <w:lang w:bidi="ar-SA"/>
        </w:rPr>
        <w:t>315.152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شريك بن عمر ويشكرى،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شكسپير،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شمربن ذى الجوشن،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شهرستانى، سيد هبه الدين،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صدربلاغى،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صدر، سيد محمد باقر،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صدر واثقى،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صلاح الدين و قلب الاسد،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ضحّاك بن قيس،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ضراربن حمزه صابى،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طباطبائى، محيط،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517</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510-513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عامرى، مجمع بن عبيد،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عايشه، ام المؤمنين،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عبدالرحمن بن حاطب،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عبدالرحمن بن عبيد تميمى،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عبدالرحمن بن ملجم،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عبدالله بن ابى سرح،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عبدالله بن بديل،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عبدالله بن حنظله،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عبدالله بن كواء،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عبدالله عطيه،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عبداللهى خوروش، حسين،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عبدالمجيد، محمد سعيد،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عبدالملك،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عبيدبن ابى سلمه،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عثمان بن حنيف انصارى،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عدى،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عدى بن حاتم طائى،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عسكرى، ابوالهلال،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613</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 بن ابى طالب،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على بن ابى رافع،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على بن ابى طالب عليه السلام، در اكثر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عمارة همدانى،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عمربن ابى سلمه،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عمربن سعدبن ابى وقاص،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عمرو بن بكر،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عمروبن حريث،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عمروبن حمق،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عمروبن عبدود،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غفارى، جهجاه،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فارسى، جلال الدين،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فاطمه دختر امام حسين،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فراهانى، شمس،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قالى، ابوعلى،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قرظة بن كعب،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قطّام،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 xml:space="preserve">قلعه چى، قدرى،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قيس بن اشعث،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333</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و عيلان،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كاراديفو،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كاراديفو، بارون،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كارلايل،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كازانوفا،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كاشف الغطاء، آية اللّٰه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كايتانى،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كثيربن صلت كندى،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كدى، بانو،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كرد على، محمد،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كرمانى، ناظم الاسلام،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كريزبن صباح حميرى،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كعب بن سور،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كنده،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كنفوسيوس،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گاليله،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گاموف، ژرژ،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گاندى،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گوركى،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گوستاولوبون،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گولدزيهر،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گوليلمو ماركونى،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لئون دهم،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لامارتين،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لوتر،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لومومبا،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ماركونى،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ماكياولى،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مالك اشتر نخعى،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مايك،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محرز بن ثور،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محكّمه،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محمدامين خوكيانى،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محمدبن ابى بكر،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جريش،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محمدبن طلحه،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محمدبن قيس بن اشعث،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محمود قاسم، دكتر،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مخزومى، جعدة بن هبيره،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مخزومى، محمد،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مخنف بن سليم،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مدائنى،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مدرسى،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مدكور، محمد سلام،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مرجانه،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مزنيه،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مسلم بن عوسجه اسدى،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معدى كرب،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معره،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معرى،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معرى، ابوالعلاء،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معقل بن قيس،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مغربى، عبدالقادر،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مغنيه، محمد جواد،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مقدونى، اسكندر،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مماليك،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مناذره لخمى،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مندور، محمد،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منذر بن جارود،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مهلب بن ابى صفره،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مهلبى،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ميخائيل نعيمه،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ميرزا لطف الله جمالى، </w:t>
      </w:r>
      <w:r>
        <w:rPr>
          <w:rFonts w:eastAsia="Amiri" w:cs="Amiri" w:ascii="Amiri" w:hAnsi="Amiri"/>
          <w:color w:val="111111"/>
          <w:sz w:val="28"/>
          <w:szCs w:val="28"/>
          <w:lang w:bidi="ar-SA"/>
        </w:rPr>
        <w:t>590</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نبهه،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نرون،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نعمان بن عجلان،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نعيمه،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نفيل بن عدى،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نمربن قاسط،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نوف،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نوف بكالى،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نيازبن عياض،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نيچه،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وحشى حبشى،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ولز،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وليد بن عقبه،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ونسان،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ويكتور هوگو،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هارون بن عنتره،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هاشمى،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هاكس،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هانى بن عروه،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هريو، ادوارد،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هشام بن عبدالملك اموى،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هلاكو،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هند جگرخوار،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هيتلر،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يزيد بن مقفع،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يزيد شرجيل،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يشوع بن سيراخ،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lang w:bidi="ar-SA"/>
        </w:rPr>
        <w:t>282</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يعلى بن منبه، </w:t>
      </w:r>
      <w:r>
        <w:rPr>
          <w:rFonts w:eastAsia="Amiri" w:cs="Amiri" w:ascii="Amiri" w:hAnsi="Amiri"/>
          <w:color w:val="111111"/>
          <w:sz w:val="28"/>
          <w:szCs w:val="28"/>
          <w:lang w:bidi="ar-SA"/>
        </w:rPr>
        <w:t>281</w:t>
      </w:r>
      <w:bookmarkStart w:id="383" w:name="pg9247_109075"/>
    </w:p>
    <w:p>
      <w:pPr>
        <w:pStyle w:val="Heading3"/>
        <w:numPr>
          <w:ilvl w:val="2"/>
          <w:numId w:val="1"/>
        </w:numPr>
        <w:rPr/>
      </w:pPr>
      <w:bookmarkStart w:id="384" w:name="__RefHeading___Toc4338860_2870459653"/>
      <w:bookmarkStart w:id="385" w:name="_Toc142"/>
      <w:bookmarkEnd w:id="383"/>
      <w:bookmarkEnd w:id="384"/>
      <w:r>
        <w:rPr>
          <w:rtl w:val="true"/>
        </w:rPr>
        <w:t>اماكن</w:t>
      </w:r>
      <w:bookmarkEnd w:id="385"/>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آمريكاى لاتين،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آنگولا،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اتحاديه دول عربى،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امانه،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اواره،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ايتاليا،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باتر،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بسكنتا،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lang w:bidi="fa-IR"/>
        </w:rPr>
        <w:t>388</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پرچم خاورميانه،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تل زعتر،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تيماء،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حرمون،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حيره،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خم،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رودزيا،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سن پير،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سويس،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 xml:space="preserve">شيتر،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فيليپين،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قنان،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كرنتينا،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كندر،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 xml:space="preserve">كنگو،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مِربَد،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مسجد كوفه،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موزامبيك،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نجف الاشرف،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 xml:space="preserve">واتيكان،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وادى القرى،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ويتنام،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يذبل،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bookmarkStart w:id="386" w:name="pg9247_109078"/>
    </w:p>
    <w:p>
      <w:pPr>
        <w:pStyle w:val="Heading3"/>
        <w:numPr>
          <w:ilvl w:val="2"/>
          <w:numId w:val="1"/>
        </w:numPr>
        <w:rPr/>
      </w:pPr>
      <w:bookmarkStart w:id="387" w:name="__RefHeading___Toc4338862_2870459653"/>
      <w:bookmarkStart w:id="388" w:name="_Toc143"/>
      <w:bookmarkEnd w:id="386"/>
      <w:bookmarkEnd w:id="387"/>
      <w:r>
        <w:rPr>
          <w:rtl w:val="true"/>
        </w:rPr>
        <w:t>كتاب ها</w:t>
      </w:r>
      <w:bookmarkEnd w:id="388"/>
    </w:p>
    <w:p>
      <w:pPr>
        <w:pStyle w:val="BookText"/>
        <w:rPr/>
      </w:pPr>
      <w:r>
        <w:rPr>
          <w:rFonts w:ascii="Amiri" w:hAnsi="Amiri" w:eastAsia="Amiri" w:cs="Amiri"/>
          <w:color w:val="111111"/>
          <w:sz w:val="28"/>
          <w:sz w:val="28"/>
          <w:szCs w:val="28"/>
          <w:rtl w:val="true"/>
          <w:lang w:bidi="ar-SA"/>
        </w:rPr>
        <w:t xml:space="preserve">آراء و معتقدات سيدجمال الدين،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اساطيرالعربى،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اسفار ابوكريفا،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اسلام، دين آينده جهان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اسلام و هيئت،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اسناد و مدارك درباره سيدجمال الدين،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اغانى،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اقتصادنا،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الاخلاق والاداب،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الاسلام و الحضارة العربيّة،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الآل،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الامام على صوت العدالة الانسانية،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الدين فى خدمة الشعب،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الستار،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العدالة الاجتماعية فى الاسلام،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العروة الوثقى و الثورة التحريريه الكبرى،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الفكر الاسلامى وصلته بالاستعمار الغربى،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القاموس الاسلامى،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الماثر و الاثار،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المشردون،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الموسوعه العربيه الميسره،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انقلاب ايران،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انقلاب يا نهضت سيدجمال الدين،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129</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بيدارگران اقاليم قبله،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تاريخ اعلان حقوق الانسان،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تاريخ الامام محمد عبده،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تاريخ الحركه القوميه عبدالحرمن رافعى،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تاريخ الفداء،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تاريخ بيدارى ايرانيان،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تاريخ روابط سياسى ايران و انگليس،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تاريخ يعقوبى،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تحريم تنباكو،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جمال الدين افغانى،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جمال الدين الافغانى باعث النهضه الفكريه فى الشرق،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جمال الدين الافغانى حياته و فلسفته،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جمال الدين الافغانى، ذكريات و احاديث،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حاضرالعالم الاسلامى،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حيات سيدجمال الدين افغان،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خاطرات جمال الدين الافغانى،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خاطرات حاج سياح،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خواندنيها،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در راه انقلاب فكرى، نشريه،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دفاع از سيد جمال الدين حسينى،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زعباء الاصلاح فى العصر الحديث،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زندگى و فلسفه اجتماعى سيدجمال الدين،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سرگذشت زمين،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 xml:space="preserve">سِفر ايوب،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سيد جمال الدين پايه گذار نهضت هاى اسلامى،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سيد جمال الدين مفخر شرق،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شرح حال سيدجمال الدين،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شرح زندگانى و مبارزات ضداستعمارى سيدجمال الدين اسدآبادى،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شيعه و راه انقلاب فكرى،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صيحة جمال الدين الافغانى،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طبقات اعلام الشيعه،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عبقرية الامام،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عدالت اجتماعى در اسلام،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عصر اسماعيل،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عصر المأمون،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على و حقوق بشر،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عهد عتيق،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عيدالغدير،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غرام الالهه،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غزل غزل هاى سليمان، </w:t>
      </w:r>
      <w:r>
        <w:rPr>
          <w:rFonts w:eastAsia="Amiri" w:cs="Amiri" w:ascii="Amiri" w:hAnsi="Amiri"/>
          <w:color w:val="111111"/>
          <w:sz w:val="28"/>
          <w:szCs w:val="28"/>
          <w:lang w:bidi="ar-SA"/>
        </w:rPr>
        <w:t>611</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فاغنرو المرأه،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فكر آزادى و مقدمه نهضت مشروطيت،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فلسفتنا،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فنانون احبوا،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فينوس والشاعر،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قصور و اكواخ،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كتاب مقدس،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مجلۀ الازهر،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مجموعه اسناد و مدارك چاپ نشده درباره محمد المثل الاعلى،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سيدجمال الدين،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مروج الذهب مسعودى،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مشاهير الشرق،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مفكر و الاسلام،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مقالات جماليه،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مقالات على مشيرى دربارۀ سيد جمال الدين،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مقدمه ابن خلدون،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من هنا نبدأ،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نابغه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نداى حق، هفته نامه،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نظريه الانواع الادبيه،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نقش سيدجمال الدين در بيدارى مشرق زمين،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وجوه من كرتون،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وظيفه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يادنامه سيدجمال الدين اسدآبادى، </w:t>
      </w:r>
      <w:r>
        <w:rPr>
          <w:rFonts w:eastAsia="Amiri" w:cs="Amiri" w:ascii="Amiri" w:hAnsi="Amiri"/>
          <w:color w:val="111111"/>
          <w:sz w:val="28"/>
          <w:szCs w:val="28"/>
          <w:lang w:bidi="ar-SA"/>
        </w:rPr>
        <w:t>590</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بعدالامام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الحياة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پيوند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سى صفحه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پژمان، اسرار قتل و زندگى سپهبد تيمور بختيار، چاپ دوم، پاريس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آية الله صافى گلپايگانى هم اكنون يكى از مراجع مورد احترام در حوزه علميه قم مى باشند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اى را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اين طور شروع مى كنند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شرف الدين در نامه اى ديگر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اند، مى نويسند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علامه بحرالعلوم، مندرج در كتاب 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اينها، همان طور كه در متن نامه آمده، كتاب هاى داستان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مجموعه هاى شعرى مؤلف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والاداب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كربلا، عراق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اين دو كتاب توسط دوستان و برادران ديگر، انجام گرفت و تحقق اين توفيق از نگارنده سلب گرديد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نامه تاريخ ندارد، ولى با توجه به محتواى آن، وصول كتاب شيعه و تصميم ما بر ترجمه كتاب امام على عليه السلام جرداق، مربوط به سى سال پيش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خواهدبود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رأيت انّه لايكتب انسان كتاباً فى يومه الّا قال فى غده، لو كان غير هذا الكان احسن ولو زيد كذا لكان يستحسن ولو قدم هذا لكان أفضل ولو ترك هذالكان أجمل وهذا من أعظم العبر وهو دليل على استيلاء النقص على جملة البشر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 لبان، هردو، معجون هاى خوشبويى هستند كه در عربستان پيدا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يونان و از جمله افلاطون، چنين نظريه اى داده بودند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جاع فقير الّا بما متّع به غنى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نعمة موفورة الّا و الى جانبها حق مضيع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leahpaR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نقاش معروف ايتاليايى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جمله امام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دنيا غُرّى 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سپيدرويى كه به احترام وى از ابر باران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بى پدران و پاسدار بيوه زنان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لقبى است كه قرآن مجيد به همسر ابولهب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از خطبه هاى معروف امام على عليه السلام است و نكات حساس زيادى در آن وجود دارد و مؤلف جملاتى كوتاه از آن نقل كرده است، طالبين تفصيل به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رجوع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 اللهم وال من والاه و عاد من عاداه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لك يابن ابى طالب، اصبحت مولاى و مولى كل مؤمن و مؤمنة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مدارك فراوانى از طريق عامه و خاصه دارد كه در الغدير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يناديهم يوم الغدير نبيهم بخم، واسمع بالنبى مناديا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پيامبر به خانه ابوبكر از نظر تاريخى قابل ترديد است و گروهى معتقدند كه پيامبر در راه به او برخورده وابوبكر همراه پيامبر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كه پيامبر على را دوست داشت، چنان كه خود مؤلف مى نويسد، اين بود كه او از روز نخستين به رسالت پيامبر ايمان آورد و در اين راه جان فشانى ها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آن، معرفى على به عنوان جانشين، براى آن بود كه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استفاده از زكات را كه عايدى عمده بيت المال بود، بر بنى هاشم تحريم كرد و حتى آنان را براى جمع واخذ ماليات هاى اسلامى اعزام نمى داشت تا هيچ گونه احتمال سويى در بين نباشد و همه بدانند كه در نظام جديد عملاً نورچشمى ها، بر افراد شايسته تقدم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بود اجمالى از اوصاف امام كه مؤلف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مزيد اطلاع در اين باره به كتاب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و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نانى را كه با شير بپزند، حريره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او خود را برهنه كرد و على از او رو برگرفت و او به آن حال بود تا على از او دور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ترتيب نجات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مى خواهد به دروغ گويى رفيقش اشاره كند و بگويد كه هيچ كس در ميدان جنگ از چنگ على سالم به در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در راه مصالح عاليه اسلام و به خاطر بزرگداشت هدف هاى مقدس و آسمانى قرآن، نه فقط سال هاى متمادى از حق ضايع شده خود صرف نظر كرد، بلكه با كسانى كه حق او را پايمال كرده بودند، به خاطر اسلام همكارى نمود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بارك الله فى معضلة لم تحكم فيها يا ابالحسن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على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يفتينّ احد فى المسجد و علىّ حاضر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اين زمينه نيازمند كتاب مستقلى است، ولى آنچه در آن جاى شك و ترديد نيست، اين است كه على ازكسانى كه به نام تصوف و زهد، هزار و يك كار نامشروع مى كنند و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مى كشند و حق مى گويند و على مى جويند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مرتكب هرگونه جنايت و كثافت كارى مى شوند، سخت بيزار است و اين گونه تصوف را نه على و نه اسلام هرگز به رسميت نمى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حساب كه مبنى بر عول و تعصيب است، در كتب فقهى شيعه مورد بحث و بررسى قرار گرفته است، طالبين تفصيل به آنها مراجعه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كلمات در موارد متعددى از نهج البلاغه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مطالبى مى خوانيد كه از نظر گروهى مورد پسند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بينش اسلامى در اين زمينه به توضيح شمارۀ چهارم در آخر كتاب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 است كه در ظاهر خود را از آلودگى به چيزهاى كوچك دور نگه مى داريد، ولى عملاً از ارتكاب جنايات بزرگ تر باكى نداريد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شايد از ترس 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 اگر نان نباشد كارگر و رنجبر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توانند شگفتى وجود و زيبايى آفرينش را دريابند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توجه داشت كه مسئله مهم تر از اينهاست، زيرا پيامبر خدا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نان نباشد، حتى نماز و روزه و پرستش خداوند نيز از بين مى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لنا فى الخبز و لاتفرّق بيننا و بينه، فلولا الخبز ما صُمنا و لا صَلَينا و لا ادّينا فرائض ربّنا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ما در نان بركت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زياد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ميان ما و نان جدايى مينداز كه اگر نان نباشد، نماز نمى خوانديم و روزه نمى گرفتيم و واجبات پروردگار خود را به جا نمى آورديم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 جديد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بودا و كنفوسيوس را پيامبر ناميده اند، ولى پيامبر آسمانى بودن آنان مورد قبول اسلام نيست و اصولاً آنان را بايد فلاسفه و حكمايى به شمار آورد كه تعليماتى به مردم عرضه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روايات اسلامى، مسيح را يهوديان نتوانستند به دار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پاره اى روايات پيامبر اسلام را سرانجام مسموم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مجيد نيز 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و نصارى را مال مردم خور، معرفى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 يُّها الَّذِينَ آمَنُوا إِنَّ كَثِيراً مِنَ الأَحْبارِ وَالرُّهْبانِ لَيَأْكُلُونَ أَمْوالَ النّاسِ بِالباطِلِ وَيَصُدُّونَ عُنْ سَبِيلِ اللّٰهِ وَالَّذِينَ يَكْنِزُونَ الذَّهَبَ وَالفِضَّةَ وَلا يُنْفِقُونَها فِى سَبِيلِ اللّٰهِ فَبَشِّرْهُمْ بِعَذابٍ أَلِيمٍ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احبار و راهبان مال هاى مردم را به ناحق مى خورند و از راه خدا بازمى دارند و كسانى كه طلا و نقره را گنج مى كنند و آن را در راه خدا خرج نمى كنند، به عذابى اليم و دردناك نويدشان بده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در اين بخش، عيسى مسيح عليه السلام را يك فرد انقلابى كه بر ضد رباخواران و استثمارگران يهودى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خاطر تهذيب نفس قيام كرده بود، معرفى مى كند و حق نيز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 هاى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محصول مغزهاى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مالامال از خرافات و دستورهايى است كه هرگز با خواست مسيح و با خواست ملت هاى محروم و مردم زجرديده موافقت ندارند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محمد والمسيح، خالد محمد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مصر،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يشوع بن سيراخ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رسميت نمى شناسند و كتاب او را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ابوكريفا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ابوكريفا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مخصوص كتب زايدى است كه به عهد عتيق و جديد افزوده اند و ابوكريفاى عهدعتيق، چهارده كتاب است كه يكى از آنها حكمت يشوع بن سيراخ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ها را مورخان مسيحى جزو كتاب هاى آسمانى نمى دانند و داراى مطالب نبوتى نمى شناسند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است مانند نى كه سر خود را در آب خم مى كند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اهل البيت، شيخ محمدجواد مغنيه،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 به توضيح مفصل نيست كه اعتراض شديد مؤلف متوجه پدران روحانى كشيش مسيحيت است كه خود پيرو آن است وگرنه در اسلام نه كهانت وجود دارد و نه رهبانيت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روحانيتى كه در بين مسيحيان معمول و مصطلح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 در گوشه اى چنين روحانيتى ديده شود، هرگز با اسلام واقعى پيوند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از نويسندگان دانشمند دانشگاه اسلامى الازهر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تأليفات جالب و ارزنده ديگرى از قبيل الدين فى خدمة الشعب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در خدمت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هم از تدريس در الازهر محروم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حكم فقط مربوط به حالت گرسنگى نيست، بلكه به اجماع فقهاى اسلامى، در صورت اضطرار هر چيزحرامى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آدم 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مى شود و اين حاكى از وسعت نظر و عظمت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آخرت خود چنان باش كه گويى فردا خواهى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توجه داشت كه اصول اقتصادى اسلام كه امام در حكومت خود مجرى آن بود، در روزگارى پى ريزى شد كه نه از سوسياليسم خبرى بود و نه از مرحله تكامل يافته آن، كمونيسم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 بايد يادآور شد عبادات اسلامى هرگز مانع از كار و كوشش نيست و اگر انسان با توجه به حقيقت آنها، آنها را برپا دارد، او را در راه كار بهتر و سودمندتر براى مردم بانيت پاك تر، آماده تر و مجهزتر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بديهى است كه عبادات اسلامى هيچ گونه رابطه اى با گوشه نشينى و دورى از كار و اشتغال به ذكر و ورد گفتن گروهى مسلمان نما ندارد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شيعه روايت شده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يك ساعت بهتر از عبادت شصت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حضرت رضا عليه السلام نقل شده كه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العبادة كثرة الصلاة والصوم، انما العبادة التفكر فى امراللّٰه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كثرت نماز و روزه نيست، بلكه عبادت تفكر در امر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كافى، ط جديد،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ضمن روايتى دربارۀ زكات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الناس ماافتقروا ولااحتاجوا و لاجاعوا و لاعروا الابذنوب الاغنياء و حقيق على الله ان يمنع رحمته ممن منع حق الله فى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مردم فقير و نيازمند و گرسنه و برهنه نشدند مگر در سايه فجايع و گناهان ثروتمندان، و بر خدا سزاوار است كه رحمت خود را از كسى كه حق مالى را نمى پردازد، بازدارد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كتاب من لايحضره الفقيه،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ما در اين زمينه بسيار است و در يك پانوشت بيش از يك نمونه نمى توان نقل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آياتى كه در قرآن مجيد، در تحريم ربا و رباخوارى آمده، آيه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است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 يُّهاالَّذِينَ آمَنُوا اتَّقُوا اللّٰهَ وَذَرُوا ما بَقِىَ مِنَ الرِّبا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وَرَسُولِهِ وَ إِنْ تُبْتُمْ فَلَكُمْ رُؤُوسُ أَمْوالِكُمْ لا تَظْلِمُونَ وَلا تُظْلَمُونَ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بترسيد و اگر به راستى مؤمن شده ايد از</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زلرله،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روايت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ما در اين جا كارى با چگونگى روايات او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مورد بوسيدن دست، ما رواياتى داريم كه بوسيدن دست پيامبر و جانشينان وى را تجويز مى كند و مثلاً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 الا يد نبّى او وصىّ او 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دست پيامبر و جانشين وى و يا مرد 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بوسيده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جا درمى يابيم كه فقط بوسيدن دست مردم بد و جباران روزگار، از نظر اسلام كار صحيحى نيست و بدون شك زبونى براى غيرخداوند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والمسيح،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آيه ديگرى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وَشاوِرْهُمْ فِى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كارها با مردم به مشورت بپرداز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غيبت، مانند زمان ما، مسئله حكومت مربوط به همه مسلمين است، براى اين كه در حكومت اسلامى، قانون گذار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مجرى 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پيغمبر و امام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مردم تعيين مى شود، ولى رئيس حكومت در عين اين كه موظف به حفظ قوانين اسلامى و عدم تغيير آنها است، در اوضاع روز و مشكلات داخلى و خارجى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 و خود مردم هم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ملى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 به معروف و نهى از 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كارها دخالت و نظارت خواهند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تفصيل به تفسير بزرگ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كلى اسلام به مردم اجازه داده كه در راه احتياج ضرورى به نان و آب خود كه كسى از آنها غصب كرده وپس نمى دهد، بجنگند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راه اگر بكشند يا كشته شوند، در نزد خداوند مأجور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اين براى ايجاد آشوب و بلوا نيست، بلكه به مثابه دفاع مشروع از حق زندگى است و فقها هم در اين باره به تفصيل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مؤلف از اين انقلاب ملى، قيام مردم مسلمان برضد خلافت غيراسلامى، عثمان و دار و دستۀ بنى اميه بود كه منجر به كشته شدن عثمان و سقوط حكومت غيرقانونى بنى اميه گرديد و حق امام على به دستش رسيد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از اين كه حق او را پايمال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درواقع حق توده نيز ضايع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آزرده خاطر بود و درخطبه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نهج البلاغه هم آمده، گله مندى شديد خود را اظهار داشته است، ولى در عين حال، به خاطر مصالح اسلام، با كسانى كه روى كار آمدند، به مخالفت علنى نپرداخت و حتى به خاطر مصالح عاليه اسلامى، پس از مدتى با آنها بيعت كرد تا اساس اسلام، اين جنبش آزادى بخش جهانى، استوار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اغيلمة من قريش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اتكون الخلافة بالصحابة والقرابة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نظر شيعه،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خود مؤلف در جايى از همين كتاب، اعتراف مى كند كه پيامبر اسلام على بن ابى طالب را به عنوان خليفه خود تعيين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حديث غديرخم در مورد امام على كه مؤلف به آن استناد كرده درباره امامان ديگر علاوه بر حديث ثقلين كه شيعه و سنى آن را نقل كرده اند، از طرق خود اهل سنت نيز نقل شده كه پيامبر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جانشينان من دوازده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شماره نقباء بنى اسرائيل و همه آنها از قريش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روايت در كتاب 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كتاب احكام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نقل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خطاب در بستر مرگ، شش نفر را انتخاب كرد كه پس از مشورت با يكديگر خليفۀ پس از وى را انتخاب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شش تن، سعد بن ابى وقاص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شش نفر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التماسك فى شخصية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على عليه السلام در ذيل تعريف ايمان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امرنا صعب مستعصب، لايحمله الّا عبدمؤمن امتحن اللّٰه قلبه للاايمان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ما، كار بسيار سخت و دشوارى است و جز فرد باايمانى كه خداوند دل او را براى ايمان آزموده است، نمى تواند تحمل كند و بپذيرد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امام على عليه السلام اعتراض كردند كه چرا بيت المال را به طور مساوى بين مردم تقسيم مى كند و هيچ كس را روى سابقه و بزرگى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برترى و ترجيح نمى دهد، در جواب آنها جمله فوق را فرمود و بعد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اين مال، مال خود من هم بود آن را بالسويه بين مردم تقسيم مى كردم و چگونه اين كار را نكنم در حالى كه مال، مال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امام در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اين طور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اتأمرونى أن اطلب النصر بالجور فيمن وليت عليه؟ واللّٰه لا اطور به ما سمر سمير، و ما امّ نجم فى السماء و لوكان المال لى لسوّيت بينهم، فكيف و انّما المال مال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كلمات با مختصر فرقى در نهج البلاغه آمده است و چون اين عبارت براى بيان مقصود كافى بود، عين آن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دوران خلافت خود خيلى كارها از اين قبيل، انجام داد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كاخ معروف خود را در كوفه بنا كرد و درآمد وى از عراق هر روز بيش از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بود و در ناحيه سراة بيش از اين عايدى داشت و در مدينه نيز كاخى براى خود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وقتى درگذشت </w:t>
      </w:r>
      <w:r>
        <w:rPr>
          <w:rFonts w:eastAsia="IRNazanin" w:cs="IRNazanin"/>
          <w:b w:val="false"/>
          <w:bCs w:val="false"/>
          <w:i w:val="false"/>
          <w:iCs w:val="false"/>
          <w:color w:val="333333"/>
          <w:sz w:val="20"/>
          <w:szCs w:val="20"/>
        </w:rPr>
        <w:t>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طلا 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اسب 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 داشت و علاوه بر اينها باغ ها و مزارع فراوانى نيز از خود باقى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مروج الذهب مسعودى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ط جديد و مقدمه ابن خلدون ترجمه فارسى، چاپ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حيف وميل اموال عمومى در دوره پيش از على عليه السلام به كتاب جديدالانتشار ما شيعه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عاص را پيامبر طرد كرد و از مدينه دور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از او وساطت كرد، پيامبر قبول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پيامبرابوبكر و عمر نيز او را از خود طرد كردند ولى تا عثمان روى كار آمد، او را به مدينه آورد و صدهزار درهم به وى انعام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قولى يك پنجم ماليات آفريقا را به او بخشيد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سيد قطب، با رشادت و صراحت اسلامى، پس از اين كه تاخير على را درمسئله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ناگوارترين حادثه در تاريخ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داند، اعمال و رفتار و گشادبازى هاى عثمان را، خصوصاً در اسراف بيت المال و بخشش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و سپس آشكارا مى نويسد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پلوتوكراسى نام سيستم حكومتى است كه به دست ثروتمندترين افراد يك جامعه اداره مى شود و مى توان آن راحكومت اغنياء 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گاهى به خود طبقه ثروتمندترين افراد نيز اطلاق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مكتب هاى سياسى تأليف دكتر پازارگاد چاپ تهران،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آريستوكراسى همان سيستم اشرافى است كه در آن، قدرت سياسى متكى به قدرت اقتصادى مال و ثروت،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قبلاً به طور اجمال اشاره كرديم كه حكومت صالح اسلامى براى اداره اجتماع اسلامى و حفظ ميهن و سرزمين مسلمانان، اختيارات تامه دارد و در صورت لزوم از اين اختيارات استفاده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كه اگر براى اداره ميهن اسلامى و جامعه مسلمانان ضرورى تشخيص بدهد، مى تواند با جعل ماليات ها و ملى كردن صنايع و كارخانه ها و غيره در حفظ و نگهدارى آن بكوشد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خالد محمد خالد، من هنا بندء،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بلا رئيس جمهورى سابق الجزاير، قبل از سقوط خود طى مصاحبه اى با يك روزنامه نگار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با سوسياليسم تضادى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كار بود من با او مذاكرات مفصلى درباره اسلام به عمل آوردم و 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روژه گارودى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متفكر حزب كمونيست فرانسه، تأييد كردند كه اسلام در الجزاير مى تواند به عنوان يك نيروى محرك به كار رود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اين فصل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لاتعصب و لااطلاق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مى گويد و ما با درنظرداشتن موضوع متن آن، آن 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آزادى عقيده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كرديم، مى خواهد روشن سازد كه در اسلام تعصب دينى به آن مفهومى كه در ميان مسيحيان و در قرون وسطى در اروپا شايع بود،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البته مطلب صحيحى است، ولى با درنظرداشتن اصول كلى اسلام و رفتار خود امام على با كفار و مرتدان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استثناى ذمى و معاهد و اهل كتاب كه با قبول شرايط جزيه در اسلام، آزاد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مطلب را با اين كليتى كه مؤلف مى گويد نمى توان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مطلب از نظر اسلامى قابل بحث و بررسى است و بدون ترديد در يك پاورقى نمى توان حق مطلب را ادا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جنگ مذهبى اخير لبنان و قتل عام مسلمانان در تل زعتر، جسرالباشا، نبهه، كرنتينا و ديگر نقاط، از طرف فاشيست هاى مسيحى و به دستور پدر روحانى عاليقدر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اسقف شربل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آرزوهاى مؤلف محترم را كه خود يك مسيحى لبنانى است برباد مى دهد، مگر آن كه در لبنان نسل جديدى روى كار بيايد و به افكار نژادپرستانه رهبران كنونى مسيحيت لبنان پايان دهد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قبله مسلمانان و اهل ذمه يا معاهد آن گروه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كه در پناه مسلمانان و در كشور اسلامى زندگى مسالمت آميزى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يكى از شهرهاى قديمى عراق بود كه در سمت شرقى فرات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را خواسته و آن را دريافته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مرحوم سيدرضى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 و پيروان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هستند كه از نخستين روز ياغيگرى برضد امام، مى دانستند كه حق با على است و آنها در راه باطل گام نهاده و به خاطر دنيا و حكومت به نبرد آن حضرت شتافته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مردم شام با نقشه و حيله عمروبن عاص قرآن ها را بر نيزه نهادند و هواداران على را به حكومت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على فرمود كه اين نيرنگى بيش نيست و بايد جنگ را تا پيروزى ادامه داد، و نهروانيان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وى مخالفت كرده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به سوى كتاب خدا مى خوانند و ما به اجابت، از آنها سزاوارتريم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پا را فراتر نهاده و با درشتى به على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آنها جواب مثبت ندهى و به حكومت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در ندهى، تو را به آنان تسليم كنيم و خود كنار بكشيم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دورنمايى از مدينه فاضله اى است كه پس از اشعيا و عيسى مسيح، اسلام نيز وعده آن را پس از قيام مصلح جهانى داده است و در اخبار ما، مطالب بسيارى در اين زمينه و در چگونگى زندگى و جامعه در اين دوران،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اخبار مربوط به آخرالزمان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جاى تعجب است كه مؤلف افرادى را كه در بالا نام برده با پيامبرانى نظير عيسى مسيح و محمد صلى الله عليه و آله مورد مقايسه قرار مى دهد، در صورتى كه حتى با صرف نظر از مقام شامخ آسمانى پيامبرى اين دو بزرگوار، از نقطه نظر تأثير اجتماعى، شخصيت تاريخى و جهانى، و تحولاتى كه در جوامع بشرى به وجود آوردند، به هيچ وجه با آن افراد قابل مقايسه نيستند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مماليك گروهى از بردگان ترك بودند كه سلاطين مصر آنها را خريدند كه در جرگه سربازان خود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ازميان آنان مردانى قيام كرده و حكومت را به دست گرفتند و دو سلسله بحرى ها و برجى ها را به وجود آورده و مدت هاى طولانى بر مصر و شام و غيره سلطنت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داخلى لبنان، مسيحيان فالانژيست در پشت بام آپارتمان ها موضع گرفته و هر جنبنده اى را كه در خيابان مى ديدند، با يك تير، به قتل مى رسانيدند و براى اين كار، از رهبران خود جايزه مى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وحشى گرى در هيچ كجاى دنيا سابقه نداشت و با منطق هيچ جنگى هم سازگار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اخذاللّه على العلماء ان لايقارّوا على كظّة ظالم و لاسغب مظلوم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اين بخش فقط قسمت هايى از فرمان امام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هنگام اعزام مالك به مصر، به مثابه ى برنامه كار وى نوشتند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بود، ولى ما ترجيح داديم كه ترجمه كامل آن فرمان را براى مزيد استفاده خوانندگان محترم، در اين جا بياوريم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اين فرمان، از ترجمه هاى فارسى نهج البلاغه به ويژه ترجمۀ كامل فرمان به وسيلۀ دوست دانشمندم جناب آقاى على اصغر فقيهى،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پسر حارث نخعى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پيكارها تيرى بر گوشه چشمش اصابت كرد و از آن اثرى بر جاى ماند وبدين جهت او را مالك اشتر ناميدند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نوشته تفاسير و تصريح روايات شيعه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حاكمى نيست، بلكه مقصود از آن فقط ائمه 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كافى به تفاسير معتبر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احتكار آنست كه كسى مواد خوراكى مورد احتياج مردم را جمع و نگهدارى كند، تا در بازار كمياب شود و مردم ناچار گردند با قيمت گران تر بخرند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احتكار در غيرمواد خوراكى نيز صدق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تقدّس امة لايؤخذ للضعيف فيها حقّه من القوى غيرمتتعتع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مشركين خود را مقيد به وفاى عهد بدانند، معلوم است كه مسلمانان بايد بيشتر مقيد به آن باشند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 مَقْتاً عِنْدَ اَللّٰهِ أَنْ تَقُولُوا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مهم ترين مواد اين اعلاميه را از كتاب تاريخ اعلان حقوق الانسان تأليف نويسنده فرانسوى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آلبيرباييه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دكتر محمد مندور كه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اتحاديه دول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نقل كرده بود، ولى ما براى آن كه اطلاعات خوانندگان محترم درباره اعلاميه جهانى حقوق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دهم دسامبر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توسط مجمع عمومى سازمان ملل تصويب و اعلام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تر گردد، همه مواد آن اعلاميه را، با مقدمه اى كه از طرف سازمان ملل متحد بر آن نوشته شده است، در اين جا مى آوريم تا درضمن مطالعه آن، عظمت اصول بزرگ و جهانى اسلام را به طور كامل دريابيد و البته ما از نظر بينش اسلامى، درباره بعضى از مواد اعلاميه حقوق بشر نظراتى داريم كه شايد در فرصت مناسب و امكانات بهتر به توضيح و نشر آن اقدام 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در جامعه را به رسميت نمى شناسد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ترجمه اين كتاب، نمونۀ بارز اين پايمال كردن حقوق انسانى از طرف امضاكنندگان اعلاميه حقوق بشر، فاجعه كنگو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سال پيش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لومومبا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ملى خلق زجرديده كنگو را در زير سرنيزه هاى سربازان سازمان ملل، دزديدند و او را به دست عامل و مزدور سياه و رذلى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چومبه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سپردند تا قطعه قطعه اش كند و صدايش را براى هميشه خاموش سازد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گوليلمو ماركونى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ژوئيه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برق ايتاليايى و دريافت كننده جايزه نوبل بود كه سيستم بى سيم تلگرافى يا همان راديو را اختراع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لويى پاستور، از شيمى دانان و زيست شناسان مشهور فرانسوى كه اشتهار وى مديون شناخت نقش باكترى ها دربروز بيمارى و كشف واكس ضد هارى مى 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گاليله، دانشمند معروف كه به جرم كشف كروى بودن زمين و چرخش آن به دور خورشيد از طرف كليسا محاكمه و محكوم به اعدام و مجبور به انكار كشف خود گرديد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مهانداس كارامچاند گاندى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سياسى و معنوى هندى ها بود كه ملت هند را در راه آزادى از استعمار امپراتورى بريتانيا رهبرى كرد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لدويگ وان بتهوون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موسيقى دانان برجسته آلمانى بود كه بيشتر زندگى خود را در وين سپرى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ژاك روسو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متفكر سوئيسى، در سده هيجدهم و اوج روشن گرى اروپا مى 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هاى او در زمينه هاى سياسى، ادبى و تربيتى، تأثير بزرگى بر معاصران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فكرى او كه سال ها در پاريس عمر سپرى كرد، به عنوان يكى از راه گشايان آرمان هاى انقلاب كبير فرانسه قابل انكار نيست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ماكسيم گوركى، داستان نويس، نمايش نامه نويس، مقاله نويس و انقلابى روس و از بنيان گذاران سبك رئاليسم سوسياليستى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معادل واژه خير، نيكويى و خوبى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بيشتر در معنايى مقابل شر به كار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ازموارد نيز در تركيبى همراه با واژه بركت به عنوان معنايى معادل آن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العرب، امين الريحانى،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كتاب النكبات، همو،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النكبات،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تصلح للموسر، لا لامرى يبيت فى فقر و افلاس</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اعاينت فى طو من الارض والعرض كبغداد دارا انها جنة الارض</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مبلغ عنى الامام نصائحا متوالية انى ارى الاسعار، اسعار الرعية غالية</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تا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اميد آن كه پس از اين، چنان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اسلاوها را به اين نام مى 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كنيزانى كه در مدينه به دنيا آمده و رشد يافته بودند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كنيزانى كه در مكه متولد شده بودند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در قرن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قاچاق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فروشى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 از دوران هاى گذشته، ادامه ندارد؟ به گزارش هاى سازمان ملل و كميته هاى حقوق بشر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رغيف خبز يابى تاكله فى زاوية</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فرزند ناجوانمرد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جنايت كار، نمونه بارز و تام و كامل اين نوع موجودات دوپا، به نام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بودند كه فيلم هاى منتشر شده از آنان، پس از سقوط سلطنت بعثى ها، شاهد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بلقيس، ملكۀ سبا در زمان سليمان حكيم مى 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يمن به محضرش شرفياب شد تا از حكمتش بهره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عربى چنين نقل مى كنند كه سليمان جنيان را به اطاعت خود مسخر كرده و آنان را امر نمود تا قصرى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استقبال از او بسازند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جنيان قصرى از بلور سبز بنا نهادند و آجرهاى بلورين بزرگى كه در داخل آن تصاويرى از ماهيان و موجودات دريايى قرار داشت، در ساخت آن به كار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بلقيس وارد</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فيلم هاى پخش شده درباره قصرهاى صدام و نزديكانش، در بغداد و تكريت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تا روشن شود كه آن جنايتكاران، در قرن ما نيز همكارانى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لم ترها فارس و لا الروم فى اطول اعمارها</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من الذهب الصقيل سقوفه نورا يضىء على الظلام الحافل</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بهنسا و ديبق دو شهر در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پارچه هايشان شهرت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 سبز يا سياه رنگ را ساج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الغلمان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ظاهراً غلامان فوشنگى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فوشنگ نام شهرى قديمى در هفت فرسخى هرات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دهخدا، ذيل واژه هاى حجرى و فوشنجى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بود چون رواق در دارالخلافه بغداد، واقع بر ستون هايى مرمرى و داراى پنج طاق و بر ساحل دجله واقع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چوبى سياه رنگ و سخت و سنگين و گرانبها از درختى به همين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شرفات فى السماء كانها قوادم بيضان الحمام المحلق</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ياقوت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نشوار المحاضرة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ليكن در بررسى ها چنين منطقه اى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ماذرايا شهرى بالاى واسط مقابل رود سابس مى باشد كه اكنون ويران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الدهر فى اعاجيب لو رايناه فى المنام فز عنا</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واللّٰه فى زمان غشوم فنسأل اللّٰه صبر ايوب</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انست بها عشرين حولا و بعتها فقد طال وجدى بعدها و حنينى</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بزرگ و مشهورى است از اعمال حمص بين حلب و حمادة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يسام من الافسار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فانى قد سئمت من المقام</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زمانا البس الاحرار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 و مهانة</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يا لهف نفسى بعد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كانوا الشفاء فلم يصابوا</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جنگ در ايام عرب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كُلاب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ايام العرب،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برخى از مورخان اهل سنت نقل كرده اند و بسيارى از محققان در صحت آن ترديد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مسلم است على عليه السلام و هوادارانش به خلافت ابوبكر اعتراض نموده و اجتماعاتى برپا كردند، ولى پاسخ شنيدند كه صلاح مسلمانان در همين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 مخزوم، صدرالدين شرف الدين،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حجر، هنگام آماده سازى قبر او و يارانش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التشريع الاسلامى لغير المسلمين،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ديدگاه امام على در خصوص خلافت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از مجموعۀ پنج جلدى همين كتاب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الازهر،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دهم،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مرانيد كه نوحه گرند، ترجمۀ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فارسى،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فرومايه و مغرض، براى خالى كردن عقده هاى درونى خود و يا به خاطر مأموريت هايى كه دارند، سيد جمال الدين را در مجله ها و يا جزوه هايى كه منتشر ساخته اند، با نا جوانمردانه ترين تهمت ها، مورد حمله قرار داده 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واضح است كه مقام انبياء و رهبران آسمانى والاتر و بالاتر از مقام شخصيت هاى بزرگى است كه در تاريخ پيدا شده اند، و اصولاً مقايسه اين دو گروه، با توجه به نكات بسيارى، صحيح نيست، ولى ما براى رعايت امانت در ترجمه، متن گفتار مؤلف را ترجمه 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متن عربى فقط چند جمله از جملات فوق را نقل كرده بود و ما چند سطر بيشتر از كتاب جامعه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كوتاه نخستين را مؤلف از جامعه سليمان و قسمت هاى دوم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 غزل هاى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و چهارم نقل كرده بود و ما با استفاده از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 غزل هاى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هاى بيشترى را در اين جا آورديم تا خوانندگان محترم با مقايسه اين غزل عاشقانه منسوب به سليمان كه متأسفانه در كتاب مقدس يهوديان و مسيحيان آمده است، با گفتارهاى امام على عليه السلام، خود متوجه شوند كه اين مقايسه مؤلف محترم، به هيچ وجه صحيح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راستى غزل عاشقانه و مى و لب و بوس و 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پستان و گردن همچون برج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و گفته هاى امام على كجا؟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حيف بود كه مؤلف اين جملات را نقل كند و سپس شعرى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ويكتور هوگو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بياورد و آن گاه آنها را با سخنان على، از يك سرچشمه بداند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پندارى جهانى غير از اين نيست زمين و آسمانى غير از اين نيست</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 اشعارى بود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ويكتور هوگو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فرانسه به عربى ترجمه شده و از عربى به فارسى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اشعار شاعران ما، در وصف ستارگان و زمين و آسمان، خيلى شيرين تر و جالب تر است كه براى نمونه، چند بيتى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داند، كاين هزاران مهر زرين چرا گردند در نه قبه چندين</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شاعر فارسى زبان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نازى كنم، از هم فرو ريزند قالب 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نظريه الانواع الادبيه، تأليف نويسندۀ فرانسوى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به عربى از دكتر حسن عون،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به اين علت ترجمه نشد كه زيبايى خود را براى اهل فن حفظ كند، و البته براى كسانى كه از عربى آن نمى توانند استفاده كنند، خود مؤلف آنها را شرح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تيماء اسم مكانى است و به فلاتى نيز گفته مى شود كه در آن به استراحت مى 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جاى شگفتى است كه مؤلف نام مسيح و على بن ابى طالب را با امرءالقيس شاعر دوران جاهليت و ويكتورهوگو شاعر فرانسوى، به طور برابر ذكر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چندين بار يادآور شده ايم كه اين نوع مقايسه مؤلف صحيح و منطقى نيست، ولى براى حفظ امانت، متن نوشتۀ مؤلف را ترجمه نموده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فقط متن عربى يكى از جملات نقل شدۀ امام را در پانوشت نقل مى كنيم تا اهميت گفتار مؤلف در اين زمينه، به خوبى روشن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عجيج الوحوش فى الفلوات، و معاصى العباد فى الخلوات و اختلاف النينان فى البحار الغامرات و تلاطم الماء بالرياح العاصفات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ج اول،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زمين شناسى امروز ثابت شده است كه قسمت اعظم كوه هايى كه ما مى بينيم، در درون زمين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گاموف در كتاب سرگذشت زمين در اين باره بحث كرده است، و ما نيز در ترجمه كتاب اسلام و هيئت تأليف مرحوم علامه سيد هبه الدين شهرستانى كه بارها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 به تفصيل در اين باره بحث كرده ايم،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مثل را به اين جهت در اين جا نقل كرديم كه از زيباترين امثال عربى از زبان حيوانات است، علاوه بر آن، اين مثل در نوع خود بى نظير است، زيرا كه در آن به ضرورت اتحاد و دورى از جدايى دعوت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عجيب اين جا است اين مثل كه نسبت آن به على بن ابى طالب ثابت شده است، در چاپ هاى مختلف و بى شمار نهج البلاغه و يا شرح هايى كه بر آن نوشته اند و يا در آثار كسانى كه به آن اهتمام ورزيده اند، ذكر نشده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كارلايل، محمد المثل الاعلى، ترجمه عربى از محمد سباعى،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بارون كاراديفو، مفكر و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والاسلام، به فرانسوى،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 معاويه اول، به زبان فرانسه،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به زبان فرانسه،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مطالب را مؤلف از كتاب معاويه اول به قلم لامنس نقل كرده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آراء غربيه فى مسائل شرقيه، از كازانوفا با مختصر تصرف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image" Target="media/image2.jpeg"/><Relationship Id="rId682" Type="http://schemas.openxmlformats.org/officeDocument/2006/relationships/image" Target="media/image2.jpeg"/><Relationship Id="rId683" Type="http://schemas.openxmlformats.org/officeDocument/2006/relationships/footer" Target="footer676.xml"/><Relationship Id="rId684" Type="http://schemas.openxmlformats.org/officeDocument/2006/relationships/footnotes" Target="footnotes.xml"/><Relationship Id="rId685" Type="http://schemas.openxmlformats.org/officeDocument/2006/relationships/numbering" Target="numbering.xml"/><Relationship Id="rId686" Type="http://schemas.openxmlformats.org/officeDocument/2006/relationships/fontTable" Target="fontTable.xml"/><Relationship Id="rId687" Type="http://schemas.openxmlformats.org/officeDocument/2006/relationships/settings" Target="settings.xml"/><Relationship Id="rId6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200594</Words>
  <Characters>715757</Characters>
  <CharactersWithSpaces>910952</CharactersWithSpaces>
  <Paragraphs>5546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2026-08-20T11:48:45Z</dcterms:created>
  <dc:creator>ghaemiyeh.com</dc:creator>
  <dc:description/>
  <dc:language>en-US</dc:language>
  <cp:lastModifiedBy/>
  <dcterms:modified xsi:type="dcterms:W3CDTF">2026-08-20T15:18:59Z</dcterms:modified>
  <cp:revision>1</cp:revision>
  <dc:subject/>
  <dc:title>امام علی علیه السلام صدای عدالت انسانی</dc:title>
</cp:coreProperties>
</file>

<file path=docProps/custom.xml><?xml version="1.0" encoding="utf-8"?>
<Properties xmlns="http://schemas.openxmlformats.org/officeDocument/2006/custom-properties" xmlns:vt="http://schemas.openxmlformats.org/officeDocument/2006/docPropsVTypes"/>
</file>