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إبلیس اللعین مکائده مصایده و امانیه مواعیده و مواعظه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7457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977459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77461_2870459653">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3977463_2870459653">
            <w:r>
              <w:rPr>
                <w:webHidden/>
                <w:rStyle w:val="IndexLink"/>
                <w:rtl w:val="true"/>
              </w:rPr>
              <w:t>تمهید</w:t>
            </w:r>
            <w:r>
              <w:rPr>
                <w:rStyle w:val="IndexLink"/>
                <w:rtl w:val="true"/>
              </w:rPr>
              <w:tab/>
            </w:r>
            <w:r>
              <w:rPr>
                <w:rStyle w:val="IndexLink"/>
              </w:rPr>
              <w:t>19</w:t>
            </w:r>
          </w:hyperlink>
        </w:p>
        <w:p>
          <w:pPr>
            <w:pStyle w:val="Contents2"/>
            <w:tabs>
              <w:tab w:val="clear" w:pos="8743"/>
              <w:tab w:val="right" w:pos="9026" w:leader="dot"/>
            </w:tabs>
            <w:rPr/>
          </w:pPr>
          <w:hyperlink w:anchor="__RefHeading___Toc3977465_2870459653">
            <w:r>
              <w:rPr>
                <w:webHidden/>
                <w:rStyle w:val="IndexLink"/>
                <w:rtl w:val="true"/>
              </w:rPr>
              <w:t>معرفة عدوّ اللَّه إبليس من الفرائض</w:t>
            </w:r>
            <w:r>
              <w:rPr>
                <w:rStyle w:val="IndexLink"/>
                <w:rtl w:val="true"/>
              </w:rPr>
              <w:tab/>
            </w:r>
            <w:r>
              <w:rPr>
                <w:rStyle w:val="IndexLink"/>
              </w:rPr>
              <w:t>23</w:t>
            </w:r>
          </w:hyperlink>
        </w:p>
        <w:p>
          <w:pPr>
            <w:pStyle w:val="Contents2"/>
            <w:tabs>
              <w:tab w:val="clear" w:pos="8743"/>
              <w:tab w:val="right" w:pos="9026" w:leader="dot"/>
            </w:tabs>
            <w:rPr/>
          </w:pPr>
          <w:hyperlink w:anchor="__RefHeading___Toc3977467_2870459653">
            <w:r>
              <w:rPr>
                <w:webHidden/>
                <w:rStyle w:val="IndexLink"/>
                <w:rtl w:val="true"/>
              </w:rPr>
              <w:t>حكمة خلق إبليس</w:t>
            </w:r>
            <w:r>
              <w:rPr>
                <w:rStyle w:val="IndexLink"/>
                <w:rtl w:val="true"/>
              </w:rPr>
              <w:tab/>
            </w:r>
            <w:r>
              <w:rPr>
                <w:rStyle w:val="IndexLink"/>
              </w:rPr>
              <w:t>24</w:t>
            </w:r>
          </w:hyperlink>
        </w:p>
        <w:p>
          <w:pPr>
            <w:pStyle w:val="Contents2"/>
            <w:tabs>
              <w:tab w:val="clear" w:pos="8743"/>
              <w:tab w:val="right" w:pos="9026" w:leader="dot"/>
            </w:tabs>
            <w:rPr/>
          </w:pPr>
          <w:hyperlink w:anchor="__RefHeading___Toc3977469_2870459653">
            <w:r>
              <w:rPr>
                <w:webHidden/>
                <w:rStyle w:val="IndexLink"/>
                <w:rtl w:val="true"/>
              </w:rPr>
              <w:t>الكبر أوّل عصيان إبليس</w:t>
            </w:r>
            <w:r>
              <w:rPr>
                <w:rStyle w:val="IndexLink"/>
                <w:rtl w:val="true"/>
              </w:rPr>
              <w:tab/>
            </w:r>
            <w:r>
              <w:rPr>
                <w:rStyle w:val="IndexLink"/>
              </w:rPr>
              <w:t>25</w:t>
            </w:r>
          </w:hyperlink>
        </w:p>
        <w:p>
          <w:pPr>
            <w:pStyle w:val="Contents2"/>
            <w:tabs>
              <w:tab w:val="clear" w:pos="8743"/>
              <w:tab w:val="right" w:pos="9026" w:leader="dot"/>
            </w:tabs>
            <w:rPr/>
          </w:pPr>
          <w:hyperlink w:anchor="__RefHeading___Toc3977471_2870459653">
            <w:r>
              <w:rPr>
                <w:webHidden/>
                <w:rStyle w:val="IndexLink"/>
                <w:rtl w:val="true"/>
              </w:rPr>
              <w:t>خمسة من شرّ خلق اللَّه</w:t>
            </w:r>
            <w:r>
              <w:rPr>
                <w:rStyle w:val="IndexLink"/>
                <w:rtl w:val="true"/>
              </w:rPr>
              <w:tab/>
            </w:r>
            <w:r>
              <w:rPr>
                <w:rStyle w:val="IndexLink"/>
              </w:rPr>
              <w:t>26</w:t>
            </w:r>
          </w:hyperlink>
        </w:p>
        <w:p>
          <w:pPr>
            <w:pStyle w:val="Contents2"/>
            <w:tabs>
              <w:tab w:val="clear" w:pos="8743"/>
              <w:tab w:val="right" w:pos="9026" w:leader="dot"/>
            </w:tabs>
            <w:rPr/>
          </w:pPr>
          <w:hyperlink w:anchor="__RefHeading___Toc3977473_2870459653">
            <w:r>
              <w:rPr>
                <w:webHidden/>
                <w:rStyle w:val="IndexLink"/>
                <w:rtl w:val="true"/>
              </w:rPr>
              <w:t>إبليس ليس مَلَكاً</w:t>
            </w:r>
            <w:r>
              <w:rPr>
                <w:rStyle w:val="IndexLink"/>
                <w:rtl w:val="true"/>
              </w:rPr>
              <w:tab/>
            </w:r>
            <w:r>
              <w:rPr>
                <w:rStyle w:val="IndexLink"/>
              </w:rPr>
              <w:t>27</w:t>
            </w:r>
          </w:hyperlink>
        </w:p>
        <w:p>
          <w:pPr>
            <w:pStyle w:val="Contents2"/>
            <w:tabs>
              <w:tab w:val="clear" w:pos="8743"/>
              <w:tab w:val="right" w:pos="9026" w:leader="dot"/>
            </w:tabs>
            <w:rPr/>
          </w:pPr>
          <w:hyperlink w:anchor="__RefHeading___Toc3977475_2870459653">
            <w:r>
              <w:rPr>
                <w:webHidden/>
                <w:rStyle w:val="IndexLink"/>
                <w:rtl w:val="true"/>
              </w:rPr>
              <w:t>صلاة إبليس في السماء</w:t>
            </w:r>
            <w:r>
              <w:rPr>
                <w:rStyle w:val="IndexLink"/>
                <w:rtl w:val="true"/>
              </w:rPr>
              <w:tab/>
            </w:r>
            <w:r>
              <w:rPr>
                <w:rStyle w:val="IndexLink"/>
              </w:rPr>
              <w:t>27</w:t>
            </w:r>
          </w:hyperlink>
        </w:p>
        <w:p>
          <w:pPr>
            <w:pStyle w:val="Contents2"/>
            <w:tabs>
              <w:tab w:val="clear" w:pos="8743"/>
              <w:tab w:val="right" w:pos="9026" w:leader="dot"/>
            </w:tabs>
            <w:rPr/>
          </w:pPr>
          <w:hyperlink w:anchor="__RefHeading___Toc3977477_2870459653">
            <w:r>
              <w:rPr>
                <w:webHidden/>
                <w:rStyle w:val="IndexLink"/>
                <w:rtl w:val="true"/>
              </w:rPr>
              <w:t>سبب التسمية بإبليس</w:t>
            </w:r>
            <w:r>
              <w:rPr>
                <w:rStyle w:val="IndexLink"/>
                <w:rtl w:val="true"/>
              </w:rPr>
              <w:tab/>
            </w:r>
            <w:r>
              <w:rPr>
                <w:rStyle w:val="IndexLink"/>
              </w:rPr>
              <w:t>28</w:t>
            </w:r>
          </w:hyperlink>
        </w:p>
        <w:p>
          <w:pPr>
            <w:pStyle w:val="Contents2"/>
            <w:tabs>
              <w:tab w:val="clear" w:pos="8743"/>
              <w:tab w:val="right" w:pos="9026" w:leader="dot"/>
            </w:tabs>
            <w:rPr/>
          </w:pPr>
          <w:hyperlink w:anchor="__RefHeading___Toc3977479_2870459653">
            <w:r>
              <w:rPr>
                <w:webHidden/>
                <w:rStyle w:val="IndexLink"/>
                <w:rtl w:val="true"/>
              </w:rPr>
              <w:t>سبب تسميته بالخناس</w:t>
            </w:r>
            <w:r>
              <w:rPr>
                <w:rStyle w:val="IndexLink"/>
                <w:rtl w:val="true"/>
              </w:rPr>
              <w:tab/>
            </w:r>
            <w:r>
              <w:rPr>
                <w:rStyle w:val="IndexLink"/>
              </w:rPr>
              <w:t>29</w:t>
            </w:r>
          </w:hyperlink>
        </w:p>
        <w:p>
          <w:pPr>
            <w:pStyle w:val="Contents2"/>
            <w:tabs>
              <w:tab w:val="clear" w:pos="8743"/>
              <w:tab w:val="right" w:pos="9026" w:leader="dot"/>
            </w:tabs>
            <w:rPr/>
          </w:pPr>
          <w:hyperlink w:anchor="__RefHeading___Toc3977481_2870459653">
            <w:r>
              <w:rPr>
                <w:webHidden/>
                <w:rStyle w:val="IndexLink"/>
                <w:rtl w:val="true"/>
              </w:rPr>
              <w:t>طمع إبليس في رحمة اللَّه يوم القيامة</w:t>
            </w:r>
            <w:r>
              <w:rPr>
                <w:rStyle w:val="IndexLink"/>
                <w:rtl w:val="true"/>
              </w:rPr>
              <w:tab/>
            </w:r>
            <w:r>
              <w:rPr>
                <w:rStyle w:val="IndexLink"/>
              </w:rPr>
              <w:t>29</w:t>
            </w:r>
          </w:hyperlink>
        </w:p>
        <w:p>
          <w:pPr>
            <w:pStyle w:val="Contents2"/>
            <w:tabs>
              <w:tab w:val="clear" w:pos="8743"/>
              <w:tab w:val="right" w:pos="9026" w:leader="dot"/>
            </w:tabs>
            <w:rPr/>
          </w:pPr>
          <w:hyperlink w:anchor="__RefHeading___Toc3977483_2870459653">
            <w:r>
              <w:rPr>
                <w:webHidden/>
                <w:rStyle w:val="IndexLink"/>
                <w:rtl w:val="true"/>
              </w:rPr>
              <w:t>إقرار إبليس بالدعوة الظاهرة مع الملائكة</w:t>
            </w:r>
            <w:r>
              <w:rPr>
                <w:rStyle w:val="IndexLink"/>
                <w:rtl w:val="true"/>
              </w:rPr>
              <w:tab/>
            </w:r>
            <w:r>
              <w:rPr>
                <w:rStyle w:val="IndexLink"/>
              </w:rPr>
              <w:t>30</w:t>
            </w:r>
          </w:hyperlink>
        </w:p>
        <w:p>
          <w:pPr>
            <w:pStyle w:val="Contents2"/>
            <w:tabs>
              <w:tab w:val="clear" w:pos="8743"/>
              <w:tab w:val="right" w:pos="9026" w:leader="dot"/>
            </w:tabs>
            <w:rPr/>
          </w:pPr>
          <w:hyperlink w:anchor="__RefHeading___Toc3977485_2870459653">
            <w:r>
              <w:rPr>
                <w:webHidden/>
                <w:rStyle w:val="IndexLink"/>
                <w:rtl w:val="true"/>
              </w:rPr>
              <w:t>إبليس ولد كافراً</w:t>
            </w:r>
            <w:r>
              <w:rPr>
                <w:rStyle w:val="IndexLink"/>
                <w:rtl w:val="true"/>
              </w:rPr>
              <w:tab/>
            </w:r>
            <w:r>
              <w:rPr>
                <w:rStyle w:val="IndexLink"/>
              </w:rPr>
              <w:t>30</w:t>
            </w:r>
          </w:hyperlink>
        </w:p>
        <w:p>
          <w:pPr>
            <w:pStyle w:val="Contents2"/>
            <w:tabs>
              <w:tab w:val="clear" w:pos="8743"/>
              <w:tab w:val="right" w:pos="9026" w:leader="dot"/>
            </w:tabs>
            <w:rPr/>
          </w:pPr>
          <w:hyperlink w:anchor="__RefHeading___Toc3977487_2870459653">
            <w:r>
              <w:rPr>
                <w:webHidden/>
                <w:rStyle w:val="IndexLink"/>
                <w:rtl w:val="true"/>
              </w:rPr>
              <w:t>الشيطان يبيض ويفرّخ في صدور أتباعه</w:t>
            </w:r>
            <w:r>
              <w:rPr>
                <w:rStyle w:val="IndexLink"/>
                <w:rtl w:val="true"/>
              </w:rPr>
              <w:tab/>
            </w:r>
            <w:r>
              <w:rPr>
                <w:rStyle w:val="IndexLink"/>
              </w:rPr>
              <w:t>31</w:t>
            </w:r>
          </w:hyperlink>
        </w:p>
        <w:p>
          <w:pPr>
            <w:pStyle w:val="Contents2"/>
            <w:tabs>
              <w:tab w:val="clear" w:pos="8743"/>
              <w:tab w:val="right" w:pos="9026" w:leader="dot"/>
            </w:tabs>
            <w:rPr/>
          </w:pPr>
          <w:hyperlink w:anchor="__RefHeading___Toc3977489_2870459653">
            <w:r>
              <w:rPr>
                <w:webHidden/>
                <w:rStyle w:val="IndexLink"/>
                <w:rtl w:val="true"/>
              </w:rPr>
              <w:t>مؤمنٌ من نسل إبليس</w:t>
            </w:r>
            <w:r>
              <w:rPr>
                <w:rStyle w:val="IndexLink"/>
                <w:rtl w:val="true"/>
              </w:rPr>
              <w:tab/>
            </w:r>
            <w:r>
              <w:rPr>
                <w:rStyle w:val="IndexLink"/>
              </w:rPr>
              <w:t>32</w:t>
            </w:r>
          </w:hyperlink>
        </w:p>
        <w:p>
          <w:pPr>
            <w:pStyle w:val="Contents2"/>
            <w:tabs>
              <w:tab w:val="clear" w:pos="8743"/>
              <w:tab w:val="right" w:pos="9026" w:leader="dot"/>
            </w:tabs>
            <w:rPr/>
          </w:pPr>
          <w:hyperlink w:anchor="__RefHeading___Toc3977491_2870459653">
            <w:r>
              <w:rPr>
                <w:webHidden/>
                <w:rStyle w:val="IndexLink"/>
                <w:rtl w:val="true"/>
              </w:rPr>
              <w:t>غواية إبليس لآدم وزوجته</w:t>
            </w:r>
            <w:r>
              <w:rPr>
                <w:rStyle w:val="IndexLink"/>
                <w:rtl w:val="true"/>
              </w:rPr>
              <w:tab/>
            </w:r>
            <w:r>
              <w:rPr>
                <w:rStyle w:val="IndexLink"/>
              </w:rPr>
              <w:t>33</w:t>
            </w:r>
          </w:hyperlink>
        </w:p>
        <w:p>
          <w:pPr>
            <w:pStyle w:val="Contents2"/>
            <w:tabs>
              <w:tab w:val="clear" w:pos="8743"/>
              <w:tab w:val="right" w:pos="9026" w:leader="dot"/>
            </w:tabs>
            <w:rPr/>
          </w:pPr>
          <w:hyperlink w:anchor="__RefHeading___Toc3977493_2870459653">
            <w:r>
              <w:rPr>
                <w:webHidden/>
                <w:rStyle w:val="IndexLink"/>
                <w:rtl w:val="true"/>
              </w:rPr>
              <w:t>عدم مفارقة إبليس لابن آدم</w:t>
            </w:r>
            <w:r>
              <w:rPr>
                <w:rStyle w:val="IndexLink"/>
                <w:rtl w:val="true"/>
              </w:rPr>
              <w:tab/>
            </w:r>
            <w:r>
              <w:rPr>
                <w:rStyle w:val="IndexLink"/>
              </w:rPr>
              <w:t>34</w:t>
            </w:r>
          </w:hyperlink>
        </w:p>
        <w:p>
          <w:pPr>
            <w:pStyle w:val="Contents2"/>
            <w:tabs>
              <w:tab w:val="clear" w:pos="8743"/>
              <w:tab w:val="right" w:pos="9026" w:leader="dot"/>
            </w:tabs>
            <w:rPr/>
          </w:pPr>
          <w:hyperlink w:anchor="__RefHeading___Toc3977495_2870459653">
            <w:r>
              <w:rPr>
                <w:webHidden/>
                <w:rStyle w:val="IndexLink"/>
                <w:rtl w:val="true"/>
              </w:rPr>
              <w:t>أشدّ عذاب اللَّه لإبليس إملائه</w:t>
            </w:r>
            <w:r>
              <w:rPr>
                <w:rStyle w:val="IndexLink"/>
                <w:rtl w:val="true"/>
              </w:rPr>
              <w:tab/>
            </w:r>
            <w:r>
              <w:rPr>
                <w:rStyle w:val="IndexLink"/>
              </w:rPr>
              <w:t>35</w:t>
            </w:r>
          </w:hyperlink>
        </w:p>
        <w:p>
          <w:pPr>
            <w:pStyle w:val="Contents2"/>
            <w:tabs>
              <w:tab w:val="clear" w:pos="8743"/>
              <w:tab w:val="right" w:pos="9026" w:leader="dot"/>
            </w:tabs>
            <w:rPr/>
          </w:pPr>
          <w:hyperlink w:anchor="__RefHeading___Toc3977497_2870459653">
            <w:r>
              <w:rPr>
                <w:webHidden/>
                <w:rStyle w:val="IndexLink"/>
                <w:rtl w:val="true"/>
              </w:rPr>
              <w:t>إبليس يحضر المولود</w:t>
            </w:r>
            <w:r>
              <w:rPr>
                <w:rStyle w:val="IndexLink"/>
                <w:rtl w:val="true"/>
              </w:rPr>
              <w:tab/>
            </w:r>
            <w:r>
              <w:rPr>
                <w:rStyle w:val="IndexLink"/>
              </w:rPr>
              <w:t>35</w:t>
            </w:r>
          </w:hyperlink>
        </w:p>
        <w:p>
          <w:pPr>
            <w:pStyle w:val="Contents2"/>
            <w:tabs>
              <w:tab w:val="clear" w:pos="8743"/>
              <w:tab w:val="right" w:pos="9026" w:leader="dot"/>
            </w:tabs>
            <w:rPr/>
          </w:pPr>
          <w:hyperlink w:anchor="__RefHeading___Toc3977499_2870459653">
            <w:r>
              <w:rPr>
                <w:webHidden/>
                <w:rStyle w:val="IndexLink"/>
                <w:rtl w:val="true"/>
              </w:rPr>
              <w:t>الشيطان يطلب أتباعه</w:t>
            </w:r>
            <w:r>
              <w:rPr>
                <w:rStyle w:val="IndexLink"/>
                <w:rtl w:val="true"/>
              </w:rPr>
              <w:tab/>
            </w:r>
            <w:r>
              <w:rPr>
                <w:rStyle w:val="IndexLink"/>
              </w:rPr>
              <w:t>36</w:t>
            </w:r>
          </w:hyperlink>
        </w:p>
        <w:p>
          <w:pPr>
            <w:pStyle w:val="Contents2"/>
            <w:tabs>
              <w:tab w:val="clear" w:pos="8743"/>
              <w:tab w:val="right" w:pos="9026" w:leader="dot"/>
            </w:tabs>
            <w:rPr/>
          </w:pPr>
          <w:hyperlink w:anchor="__RefHeading___Toc3977501_2870459653">
            <w:r>
              <w:rPr>
                <w:webHidden/>
                <w:rStyle w:val="IndexLink"/>
                <w:rtl w:val="true"/>
              </w:rPr>
              <w:t>الدُّنيا شبكة الشيطان</w:t>
            </w:r>
            <w:r>
              <w:rPr>
                <w:rStyle w:val="IndexLink"/>
                <w:rtl w:val="true"/>
              </w:rPr>
              <w:tab/>
            </w:r>
            <w:r>
              <w:rPr>
                <w:rStyle w:val="IndexLink"/>
              </w:rPr>
              <w:t>36</w:t>
            </w:r>
          </w:hyperlink>
        </w:p>
        <w:p>
          <w:pPr>
            <w:pStyle w:val="Contents2"/>
            <w:tabs>
              <w:tab w:val="clear" w:pos="8743"/>
              <w:tab w:val="right" w:pos="9026" w:leader="dot"/>
            </w:tabs>
            <w:rPr/>
          </w:pPr>
          <w:hyperlink w:anchor="__RefHeading___Toc3977503_2870459653">
            <w:r>
              <w:rPr>
                <w:webHidden/>
                <w:rStyle w:val="IndexLink"/>
                <w:rtl w:val="true"/>
              </w:rPr>
              <w:t xml:space="preserve">يستولي الشيطان على اوليائِهِ إذا </w:t>
            </w:r>
            <w:r>
              <w:rPr>
                <w:rStyle w:val="IndexLink"/>
                <w:rtl w:val="true"/>
              </w:rPr>
              <w:t>...</w:t>
              <w:tab/>
            </w:r>
            <w:r>
              <w:rPr>
                <w:rStyle w:val="IndexLink"/>
              </w:rPr>
              <w:t>37</w:t>
            </w:r>
          </w:hyperlink>
        </w:p>
        <w:p>
          <w:pPr>
            <w:pStyle w:val="Contents2"/>
            <w:tabs>
              <w:tab w:val="clear" w:pos="8743"/>
              <w:tab w:val="right" w:pos="9026" w:leader="dot"/>
            </w:tabs>
            <w:rPr/>
          </w:pPr>
          <w:hyperlink w:anchor="__RefHeading___Toc3977505_2870459653">
            <w:r>
              <w:rPr>
                <w:webHidden/>
                <w:rStyle w:val="IndexLink"/>
                <w:rtl w:val="true"/>
              </w:rPr>
              <w:t>غواية إبليس في ثلاث</w:t>
            </w:r>
            <w:r>
              <w:rPr>
                <w:rStyle w:val="IndexLink"/>
                <w:rtl w:val="true"/>
              </w:rPr>
              <w:tab/>
            </w:r>
            <w:r>
              <w:rPr>
                <w:rStyle w:val="IndexLink"/>
              </w:rPr>
              <w:t>37</w:t>
            </w:r>
          </w:hyperlink>
        </w:p>
        <w:p>
          <w:pPr>
            <w:pStyle w:val="Contents2"/>
            <w:tabs>
              <w:tab w:val="clear" w:pos="8743"/>
              <w:tab w:val="right" w:pos="9026" w:leader="dot"/>
            </w:tabs>
            <w:rPr/>
          </w:pPr>
          <w:hyperlink w:anchor="__RefHeading___Toc3977507_2870459653">
            <w:r>
              <w:rPr>
                <w:webHidden/>
                <w:rStyle w:val="IndexLink"/>
                <w:rtl w:val="true"/>
              </w:rPr>
              <w:t>الشيطان يُزَيِّنُ للعبد المعصية ليركِبَها</w:t>
            </w:r>
            <w:r>
              <w:rPr>
                <w:rStyle w:val="IndexLink"/>
                <w:rtl w:val="true"/>
              </w:rPr>
              <w:tab/>
            </w:r>
            <w:r>
              <w:rPr>
                <w:rStyle w:val="IndexLink"/>
              </w:rPr>
              <w:t>38</w:t>
            </w:r>
          </w:hyperlink>
        </w:p>
        <w:p>
          <w:pPr>
            <w:pStyle w:val="Contents2"/>
            <w:tabs>
              <w:tab w:val="clear" w:pos="8743"/>
              <w:tab w:val="right" w:pos="9026" w:leader="dot"/>
            </w:tabs>
            <w:rPr/>
          </w:pPr>
          <w:hyperlink w:anchor="__RefHeading___Toc3977509_2870459653">
            <w:r>
              <w:rPr>
                <w:webHidden/>
                <w:rStyle w:val="IndexLink"/>
                <w:rtl w:val="true"/>
              </w:rPr>
              <w:t>رضى إبليس بصغائر الذُّنوب</w:t>
            </w:r>
            <w:r>
              <w:rPr>
                <w:rStyle w:val="IndexLink"/>
                <w:rtl w:val="true"/>
              </w:rPr>
              <w:tab/>
            </w:r>
            <w:r>
              <w:rPr>
                <w:rStyle w:val="IndexLink"/>
              </w:rPr>
              <w:t>38</w:t>
            </w:r>
          </w:hyperlink>
        </w:p>
        <w:p>
          <w:pPr>
            <w:pStyle w:val="Contents2"/>
            <w:tabs>
              <w:tab w:val="clear" w:pos="8743"/>
              <w:tab w:val="right" w:pos="9026" w:leader="dot"/>
            </w:tabs>
            <w:rPr/>
          </w:pPr>
          <w:hyperlink w:anchor="__RefHeading___Toc3977511_2870459653">
            <w:r>
              <w:rPr>
                <w:webHidden/>
                <w:rStyle w:val="IndexLink"/>
                <w:rtl w:val="true"/>
              </w:rPr>
              <w:t>تزيين الشيطان سيّئات الذنوب</w:t>
            </w:r>
            <w:r>
              <w:rPr>
                <w:rStyle w:val="IndexLink"/>
                <w:rtl w:val="true"/>
              </w:rPr>
              <w:tab/>
            </w:r>
            <w:r>
              <w:rPr>
                <w:rStyle w:val="IndexLink"/>
              </w:rPr>
              <w:t>39</w:t>
            </w:r>
          </w:hyperlink>
        </w:p>
        <w:p>
          <w:pPr>
            <w:pStyle w:val="Contents2"/>
            <w:tabs>
              <w:tab w:val="clear" w:pos="8743"/>
              <w:tab w:val="right" w:pos="9026" w:leader="dot"/>
            </w:tabs>
            <w:rPr/>
          </w:pPr>
          <w:hyperlink w:anchor="__RefHeading___Toc3977513_2870459653">
            <w:r>
              <w:rPr>
                <w:webHidden/>
                <w:rStyle w:val="IndexLink"/>
                <w:rtl w:val="true"/>
              </w:rPr>
              <w:t>من ترك فريضة أو ارتكب كبيرة فهو مع إبليس في النار</w:t>
            </w:r>
            <w:r>
              <w:rPr>
                <w:rStyle w:val="IndexLink"/>
                <w:rtl w:val="true"/>
              </w:rPr>
              <w:tab/>
            </w:r>
            <w:r>
              <w:rPr>
                <w:rStyle w:val="IndexLink"/>
              </w:rPr>
              <w:t>39</w:t>
            </w:r>
          </w:hyperlink>
        </w:p>
        <w:p>
          <w:pPr>
            <w:pStyle w:val="Contents2"/>
            <w:tabs>
              <w:tab w:val="clear" w:pos="8743"/>
              <w:tab w:val="right" w:pos="9026" w:leader="dot"/>
            </w:tabs>
            <w:rPr/>
          </w:pPr>
          <w:hyperlink w:anchor="__RefHeading___Toc3977515_2870459653">
            <w:r>
              <w:rPr>
                <w:webHidden/>
                <w:rStyle w:val="IndexLink"/>
                <w:rtl w:val="true"/>
              </w:rPr>
              <w:t>مَصْيَدَة إبليس العظمى</w:t>
            </w:r>
            <w:r>
              <w:rPr>
                <w:rStyle w:val="IndexLink"/>
                <w:rtl w:val="true"/>
              </w:rPr>
              <w:tab/>
            </w:r>
            <w:r>
              <w:rPr>
                <w:rStyle w:val="IndexLink"/>
              </w:rPr>
              <w:t>40</w:t>
            </w:r>
          </w:hyperlink>
        </w:p>
        <w:p>
          <w:pPr>
            <w:pStyle w:val="Contents2"/>
            <w:tabs>
              <w:tab w:val="clear" w:pos="8743"/>
              <w:tab w:val="right" w:pos="9026" w:leader="dot"/>
            </w:tabs>
            <w:rPr/>
          </w:pPr>
          <w:hyperlink w:anchor="__RefHeading___Toc3977517_2870459653">
            <w:r>
              <w:rPr>
                <w:webHidden/>
                <w:rStyle w:val="IndexLink"/>
                <w:rtl w:val="true"/>
              </w:rPr>
              <w:t>العُصاة خيل إبليس ورجّالته</w:t>
            </w:r>
            <w:r>
              <w:rPr>
                <w:rStyle w:val="IndexLink"/>
                <w:rtl w:val="true"/>
              </w:rPr>
              <w:tab/>
            </w:r>
            <w:r>
              <w:rPr>
                <w:rStyle w:val="IndexLink"/>
              </w:rPr>
              <w:t>40</w:t>
            </w:r>
          </w:hyperlink>
        </w:p>
        <w:p>
          <w:pPr>
            <w:pStyle w:val="Contents2"/>
            <w:tabs>
              <w:tab w:val="clear" w:pos="8743"/>
              <w:tab w:val="right" w:pos="9026" w:leader="dot"/>
            </w:tabs>
            <w:rPr/>
          </w:pPr>
          <w:hyperlink w:anchor="__RefHeading___Toc3977519_2870459653">
            <w:r>
              <w:rPr>
                <w:webHidden/>
                <w:rStyle w:val="IndexLink"/>
                <w:rtl w:val="true"/>
              </w:rPr>
              <w:t>نسيان الاستغفار من إبليس</w:t>
            </w:r>
            <w:r>
              <w:rPr>
                <w:rStyle w:val="IndexLink"/>
                <w:rtl w:val="true"/>
              </w:rPr>
              <w:tab/>
            </w:r>
            <w:r>
              <w:rPr>
                <w:rStyle w:val="IndexLink"/>
              </w:rPr>
              <w:t>41</w:t>
            </w:r>
          </w:hyperlink>
        </w:p>
        <w:p>
          <w:pPr>
            <w:pStyle w:val="Contents2"/>
            <w:tabs>
              <w:tab w:val="clear" w:pos="8743"/>
              <w:tab w:val="right" w:pos="9026" w:leader="dot"/>
            </w:tabs>
            <w:rPr/>
          </w:pPr>
          <w:hyperlink w:anchor="__RefHeading___Toc3977521_2870459653">
            <w:r>
              <w:rPr>
                <w:webHidden/>
                <w:rStyle w:val="IndexLink"/>
                <w:rtl w:val="true"/>
              </w:rPr>
              <w:t>الشاذّ من الناس للشيطان</w:t>
            </w:r>
            <w:r>
              <w:rPr>
                <w:rStyle w:val="IndexLink"/>
                <w:rtl w:val="true"/>
              </w:rPr>
              <w:tab/>
            </w:r>
            <w:r>
              <w:rPr>
                <w:rStyle w:val="IndexLink"/>
              </w:rPr>
              <w:t>41</w:t>
            </w:r>
          </w:hyperlink>
        </w:p>
        <w:p>
          <w:pPr>
            <w:pStyle w:val="Contents2"/>
            <w:tabs>
              <w:tab w:val="clear" w:pos="8743"/>
              <w:tab w:val="right" w:pos="9026" w:leader="dot"/>
            </w:tabs>
            <w:rPr/>
          </w:pPr>
          <w:hyperlink w:anchor="__RefHeading___Toc3977523_2870459653">
            <w:r>
              <w:rPr>
                <w:webHidden/>
                <w:rStyle w:val="IndexLink"/>
                <w:rtl w:val="true"/>
              </w:rPr>
              <w:t>ثلاث أقرب مواطن إلى إبليس</w:t>
            </w:r>
            <w:r>
              <w:rPr>
                <w:rStyle w:val="IndexLink"/>
                <w:rtl w:val="true"/>
              </w:rPr>
              <w:tab/>
            </w:r>
            <w:r>
              <w:rPr>
                <w:rStyle w:val="IndexLink"/>
              </w:rPr>
              <w:t>42</w:t>
            </w:r>
          </w:hyperlink>
        </w:p>
        <w:p>
          <w:pPr>
            <w:pStyle w:val="Contents2"/>
            <w:tabs>
              <w:tab w:val="clear" w:pos="8743"/>
              <w:tab w:val="right" w:pos="9026" w:leader="dot"/>
            </w:tabs>
            <w:rPr/>
          </w:pPr>
          <w:hyperlink w:anchor="__RefHeading___Toc3977525_2870459653">
            <w:r>
              <w:rPr>
                <w:webHidden/>
                <w:rStyle w:val="IndexLink"/>
                <w:rtl w:val="true"/>
              </w:rPr>
              <w:t>سرعة تلقّف الأبالسة لابن آدم</w:t>
            </w:r>
            <w:r>
              <w:rPr>
                <w:rStyle w:val="IndexLink"/>
                <w:rtl w:val="true"/>
              </w:rPr>
              <w:tab/>
            </w:r>
            <w:r>
              <w:rPr>
                <w:rStyle w:val="IndexLink"/>
              </w:rPr>
              <w:t>42</w:t>
            </w:r>
          </w:hyperlink>
        </w:p>
        <w:p>
          <w:pPr>
            <w:pStyle w:val="Contents2"/>
            <w:tabs>
              <w:tab w:val="clear" w:pos="8743"/>
              <w:tab w:val="right" w:pos="9026" w:leader="dot"/>
            </w:tabs>
            <w:rPr/>
          </w:pPr>
          <w:hyperlink w:anchor="__RefHeading___Toc3977527_2870459653">
            <w:r>
              <w:rPr>
                <w:webHidden/>
                <w:rStyle w:val="IndexLink"/>
                <w:rtl w:val="true"/>
              </w:rPr>
              <w:t>استمكان إبليس من ابن آدم في ثلاث</w:t>
            </w:r>
            <w:r>
              <w:rPr>
                <w:rStyle w:val="IndexLink"/>
                <w:rtl w:val="true"/>
              </w:rPr>
              <w:tab/>
            </w:r>
            <w:r>
              <w:rPr>
                <w:rStyle w:val="IndexLink"/>
              </w:rPr>
              <w:t>43</w:t>
            </w:r>
          </w:hyperlink>
        </w:p>
        <w:p>
          <w:pPr>
            <w:pStyle w:val="Contents2"/>
            <w:tabs>
              <w:tab w:val="clear" w:pos="8743"/>
              <w:tab w:val="right" w:pos="9026" w:leader="dot"/>
            </w:tabs>
            <w:rPr/>
          </w:pPr>
          <w:hyperlink w:anchor="__RefHeading___Toc3977529_2870459653">
            <w:r>
              <w:rPr>
                <w:webHidden/>
                <w:rStyle w:val="IndexLink"/>
                <w:rtl w:val="true"/>
              </w:rPr>
              <w:t>الشيطان يأخذ برقبة ابن آدم بالمال</w:t>
            </w:r>
            <w:r>
              <w:rPr>
                <w:rStyle w:val="IndexLink"/>
                <w:rtl w:val="true"/>
              </w:rPr>
              <w:tab/>
            </w:r>
            <w:r>
              <w:rPr>
                <w:rStyle w:val="IndexLink"/>
              </w:rPr>
              <w:t>43</w:t>
            </w:r>
          </w:hyperlink>
        </w:p>
        <w:p>
          <w:pPr>
            <w:pStyle w:val="Contents2"/>
            <w:tabs>
              <w:tab w:val="clear" w:pos="8743"/>
              <w:tab w:val="right" w:pos="9026" w:leader="dot"/>
            </w:tabs>
            <w:rPr/>
          </w:pPr>
          <w:hyperlink w:anchor="__RefHeading___Toc3977531_2870459653">
            <w:r>
              <w:rPr>
                <w:webHidden/>
                <w:rStyle w:val="IndexLink"/>
                <w:rtl w:val="true"/>
              </w:rPr>
              <w:t>قول إبليس لجنوده بإلقاء الحسد والبغي بين العباد</w:t>
            </w:r>
            <w:r>
              <w:rPr>
                <w:rStyle w:val="IndexLink"/>
                <w:rtl w:val="true"/>
              </w:rPr>
              <w:tab/>
            </w:r>
            <w:r>
              <w:rPr>
                <w:rStyle w:val="IndexLink"/>
              </w:rPr>
              <w:t>44</w:t>
            </w:r>
          </w:hyperlink>
        </w:p>
        <w:p>
          <w:pPr>
            <w:pStyle w:val="Contents2"/>
            <w:tabs>
              <w:tab w:val="clear" w:pos="8743"/>
              <w:tab w:val="right" w:pos="9026" w:leader="dot"/>
            </w:tabs>
            <w:rPr/>
          </w:pPr>
          <w:hyperlink w:anchor="__RefHeading___Toc3977533_2870459653">
            <w:r>
              <w:rPr>
                <w:webHidden/>
                <w:rStyle w:val="IndexLink"/>
                <w:rtl w:val="true"/>
              </w:rPr>
              <w:t>إلقاء إبليس العداوة والهجران بين المؤمنين</w:t>
            </w:r>
            <w:r>
              <w:rPr>
                <w:rStyle w:val="IndexLink"/>
                <w:rtl w:val="true"/>
              </w:rPr>
              <w:tab/>
            </w:r>
            <w:r>
              <w:rPr>
                <w:rStyle w:val="IndexLink"/>
              </w:rPr>
              <w:t>44</w:t>
            </w:r>
          </w:hyperlink>
        </w:p>
        <w:p>
          <w:pPr>
            <w:pStyle w:val="Contents2"/>
            <w:tabs>
              <w:tab w:val="clear" w:pos="8743"/>
              <w:tab w:val="right" w:pos="9026" w:leader="dot"/>
            </w:tabs>
            <w:rPr/>
          </w:pPr>
          <w:hyperlink w:anchor="__RefHeading___Toc3977535_2870459653">
            <w:r>
              <w:rPr>
                <w:webHidden/>
                <w:rStyle w:val="IndexLink"/>
                <w:rtl w:val="true"/>
              </w:rPr>
              <w:t>الشيطان يذهب بالحلم</w:t>
            </w:r>
            <w:r>
              <w:rPr>
                <w:rStyle w:val="IndexLink"/>
                <w:rtl w:val="true"/>
              </w:rPr>
              <w:tab/>
            </w:r>
            <w:r>
              <w:rPr>
                <w:rStyle w:val="IndexLink"/>
              </w:rPr>
              <w:t>45</w:t>
            </w:r>
          </w:hyperlink>
        </w:p>
        <w:p>
          <w:pPr>
            <w:pStyle w:val="Contents2"/>
            <w:tabs>
              <w:tab w:val="clear" w:pos="8743"/>
              <w:tab w:val="right" w:pos="9026" w:leader="dot"/>
            </w:tabs>
            <w:rPr/>
          </w:pPr>
          <w:hyperlink w:anchor="__RefHeading___Toc3977537_2870459653">
            <w:r>
              <w:rPr>
                <w:webHidden/>
                <w:rStyle w:val="IndexLink"/>
                <w:rtl w:val="true"/>
              </w:rPr>
              <w:t>عمل الشيطان الفرقة والفتنة</w:t>
            </w:r>
            <w:r>
              <w:rPr>
                <w:rStyle w:val="IndexLink"/>
                <w:rtl w:val="true"/>
              </w:rPr>
              <w:tab/>
            </w:r>
            <w:r>
              <w:rPr>
                <w:rStyle w:val="IndexLink"/>
              </w:rPr>
              <w:t>47</w:t>
            </w:r>
          </w:hyperlink>
        </w:p>
        <w:p>
          <w:pPr>
            <w:pStyle w:val="Contents2"/>
            <w:tabs>
              <w:tab w:val="clear" w:pos="8743"/>
              <w:tab w:val="right" w:pos="9026" w:leader="dot"/>
            </w:tabs>
            <w:rPr/>
          </w:pPr>
          <w:hyperlink w:anchor="__RefHeading___Toc3977539_2870459653">
            <w:r>
              <w:rPr>
                <w:webHidden/>
                <w:rStyle w:val="IndexLink"/>
                <w:rtl w:val="true"/>
              </w:rPr>
              <w:t>نصب إبليس حبائله في دار الغرور</w:t>
            </w:r>
            <w:r>
              <w:rPr>
                <w:rStyle w:val="IndexLink"/>
                <w:rtl w:val="true"/>
              </w:rPr>
              <w:tab/>
            </w:r>
            <w:r>
              <w:rPr>
                <w:rStyle w:val="IndexLink"/>
              </w:rPr>
              <w:t>47</w:t>
            </w:r>
          </w:hyperlink>
        </w:p>
        <w:p>
          <w:pPr>
            <w:pStyle w:val="Contents2"/>
            <w:tabs>
              <w:tab w:val="clear" w:pos="8743"/>
              <w:tab w:val="right" w:pos="9026" w:leader="dot"/>
            </w:tabs>
            <w:rPr/>
          </w:pPr>
          <w:hyperlink w:anchor="__RefHeading___Toc3977541_2870459653">
            <w:r>
              <w:rPr>
                <w:webHidden/>
                <w:rStyle w:val="IndexLink"/>
                <w:rtl w:val="true"/>
              </w:rPr>
              <w:t>النساء حبالات إبليس</w:t>
            </w:r>
            <w:r>
              <w:rPr>
                <w:rStyle w:val="IndexLink"/>
                <w:rtl w:val="true"/>
              </w:rPr>
              <w:tab/>
            </w:r>
            <w:r>
              <w:rPr>
                <w:rStyle w:val="IndexLink"/>
              </w:rPr>
              <w:t>48</w:t>
            </w:r>
          </w:hyperlink>
        </w:p>
        <w:p>
          <w:pPr>
            <w:pStyle w:val="Contents2"/>
            <w:tabs>
              <w:tab w:val="clear" w:pos="8743"/>
              <w:tab w:val="right" w:pos="9026" w:leader="dot"/>
            </w:tabs>
            <w:rPr/>
          </w:pPr>
          <w:hyperlink w:anchor="__RefHeading___Toc3977543_2870459653">
            <w:r>
              <w:rPr>
                <w:webHidden/>
                <w:rStyle w:val="IndexLink"/>
                <w:rtl w:val="true"/>
              </w:rPr>
              <w:t>قطع إبليس لذكر اللَّه</w:t>
            </w:r>
            <w:r>
              <w:rPr>
                <w:rStyle w:val="IndexLink"/>
                <w:rtl w:val="true"/>
              </w:rPr>
              <w:tab/>
            </w:r>
            <w:r>
              <w:rPr>
                <w:rStyle w:val="IndexLink"/>
              </w:rPr>
              <w:t>49</w:t>
            </w:r>
          </w:hyperlink>
        </w:p>
        <w:p>
          <w:pPr>
            <w:pStyle w:val="Contents2"/>
            <w:tabs>
              <w:tab w:val="clear" w:pos="8743"/>
              <w:tab w:val="right" w:pos="9026" w:leader="dot"/>
            </w:tabs>
            <w:rPr/>
          </w:pPr>
          <w:hyperlink w:anchor="__RefHeading___Toc3977545_2870459653">
            <w:r>
              <w:rPr>
                <w:webHidden/>
                <w:rStyle w:val="IndexLink"/>
                <w:rtl w:val="true"/>
              </w:rPr>
              <w:t>عبادة الأصنام من بدع إبليس</w:t>
            </w:r>
            <w:r>
              <w:rPr>
                <w:rStyle w:val="IndexLink"/>
                <w:rtl w:val="true"/>
              </w:rPr>
              <w:tab/>
            </w:r>
            <w:r>
              <w:rPr>
                <w:rStyle w:val="IndexLink"/>
              </w:rPr>
              <w:t>49</w:t>
            </w:r>
          </w:hyperlink>
        </w:p>
        <w:p>
          <w:pPr>
            <w:pStyle w:val="Contents2"/>
            <w:tabs>
              <w:tab w:val="clear" w:pos="8743"/>
              <w:tab w:val="right" w:pos="9026" w:leader="dot"/>
            </w:tabs>
            <w:rPr/>
          </w:pPr>
          <w:hyperlink w:anchor="__RefHeading___Toc3977547_2870459653">
            <w:r>
              <w:rPr>
                <w:webHidden/>
                <w:rStyle w:val="IndexLink"/>
                <w:rtl w:val="true"/>
              </w:rPr>
              <w:t>اشتداد غضب إبليس</w:t>
            </w:r>
            <w:r>
              <w:rPr>
                <w:rStyle w:val="IndexLink"/>
                <w:rtl w:val="true"/>
              </w:rPr>
              <w:tab/>
            </w:r>
            <w:r>
              <w:rPr>
                <w:rStyle w:val="IndexLink"/>
              </w:rPr>
              <w:t>52</w:t>
            </w:r>
          </w:hyperlink>
        </w:p>
        <w:p>
          <w:pPr>
            <w:pStyle w:val="Contents2"/>
            <w:tabs>
              <w:tab w:val="clear" w:pos="8743"/>
              <w:tab w:val="right" w:pos="9026" w:leader="dot"/>
            </w:tabs>
            <w:rPr/>
          </w:pPr>
          <w:hyperlink w:anchor="__RefHeading___Toc3977549_2870459653">
            <w:r>
              <w:rPr>
                <w:webHidden/>
                <w:rStyle w:val="IndexLink"/>
                <w:rtl w:val="true"/>
              </w:rPr>
              <w:t>لعن إبلس بالكبر</w:t>
            </w:r>
            <w:r>
              <w:rPr>
                <w:rStyle w:val="IndexLink"/>
                <w:rtl w:val="true"/>
              </w:rPr>
              <w:tab/>
            </w:r>
            <w:r>
              <w:rPr>
                <w:rStyle w:val="IndexLink"/>
              </w:rPr>
              <w:t>53</w:t>
            </w:r>
          </w:hyperlink>
        </w:p>
        <w:p>
          <w:pPr>
            <w:pStyle w:val="Contents2"/>
            <w:tabs>
              <w:tab w:val="clear" w:pos="8743"/>
              <w:tab w:val="right" w:pos="9026" w:leader="dot"/>
            </w:tabs>
            <w:rPr/>
          </w:pPr>
          <w:hyperlink w:anchor="__RefHeading___Toc3977551_2870459653">
            <w:r>
              <w:rPr>
                <w:webHidden/>
                <w:rStyle w:val="IndexLink"/>
                <w:rtl w:val="true"/>
              </w:rPr>
              <w:t>إتيان إبليس للعباد من طريق العبادة والبرّ</w:t>
            </w:r>
            <w:r>
              <w:rPr>
                <w:rStyle w:val="IndexLink"/>
                <w:rtl w:val="true"/>
              </w:rPr>
              <w:tab/>
            </w:r>
            <w:r>
              <w:rPr>
                <w:rStyle w:val="IndexLink"/>
              </w:rPr>
              <w:t>54</w:t>
            </w:r>
          </w:hyperlink>
        </w:p>
        <w:p>
          <w:pPr>
            <w:pStyle w:val="Contents2"/>
            <w:tabs>
              <w:tab w:val="clear" w:pos="8743"/>
              <w:tab w:val="right" w:pos="9026" w:leader="dot"/>
            </w:tabs>
            <w:rPr/>
          </w:pPr>
          <w:hyperlink w:anchor="__RefHeading___Toc3977553_2870459653">
            <w:r>
              <w:rPr>
                <w:webHidden/>
                <w:rStyle w:val="IndexLink"/>
                <w:rtl w:val="true"/>
              </w:rPr>
              <w:t>لإبليس كحل ولعوق وسعوط</w:t>
            </w:r>
            <w:r>
              <w:rPr>
                <w:rStyle w:val="IndexLink"/>
                <w:rtl w:val="true"/>
              </w:rPr>
              <w:tab/>
            </w:r>
            <w:r>
              <w:rPr>
                <w:rStyle w:val="IndexLink"/>
              </w:rPr>
              <w:t>55</w:t>
            </w:r>
          </w:hyperlink>
        </w:p>
        <w:p>
          <w:pPr>
            <w:pStyle w:val="Contents2"/>
            <w:tabs>
              <w:tab w:val="clear" w:pos="8743"/>
              <w:tab w:val="right" w:pos="9026" w:leader="dot"/>
            </w:tabs>
            <w:rPr/>
          </w:pPr>
          <w:hyperlink w:anchor="__RefHeading___Toc3977555_2870459653">
            <w:r>
              <w:rPr>
                <w:webHidden/>
                <w:rStyle w:val="IndexLink"/>
                <w:rtl w:val="true"/>
              </w:rPr>
              <w:t>كُحْلِهِ وسفوفه ولعوقه</w:t>
            </w:r>
            <w:r>
              <w:rPr>
                <w:rStyle w:val="IndexLink"/>
                <w:rtl w:val="true"/>
              </w:rPr>
              <w:tab/>
            </w:r>
            <w:r>
              <w:rPr>
                <w:rStyle w:val="IndexLink"/>
              </w:rPr>
              <w:t>56</w:t>
            </w:r>
          </w:hyperlink>
        </w:p>
        <w:p>
          <w:pPr>
            <w:pStyle w:val="Contents2"/>
            <w:tabs>
              <w:tab w:val="clear" w:pos="8743"/>
              <w:tab w:val="right" w:pos="9026" w:leader="dot"/>
            </w:tabs>
            <w:rPr/>
          </w:pPr>
          <w:hyperlink w:anchor="__RefHeading___Toc3977557_2870459653">
            <w:r>
              <w:rPr>
                <w:webHidden/>
                <w:rStyle w:val="IndexLink"/>
                <w:rtl w:val="true"/>
              </w:rPr>
              <w:t>الغضب طريق إبليس</w:t>
            </w:r>
            <w:r>
              <w:rPr>
                <w:rStyle w:val="IndexLink"/>
                <w:rtl w:val="true"/>
              </w:rPr>
              <w:tab/>
            </w:r>
            <w:r>
              <w:rPr>
                <w:rStyle w:val="IndexLink"/>
              </w:rPr>
              <w:t>56</w:t>
            </w:r>
          </w:hyperlink>
        </w:p>
        <w:p>
          <w:pPr>
            <w:pStyle w:val="Contents2"/>
            <w:tabs>
              <w:tab w:val="clear" w:pos="8743"/>
              <w:tab w:val="right" w:pos="9026" w:leader="dot"/>
            </w:tabs>
            <w:rPr/>
          </w:pPr>
          <w:hyperlink w:anchor="__RefHeading___Toc3977559_2870459653">
            <w:r>
              <w:rPr>
                <w:webHidden/>
                <w:rStyle w:val="IndexLink"/>
                <w:rtl w:val="true"/>
              </w:rPr>
              <w:t>إغواء إبليس بالدرهم والدينار</w:t>
            </w:r>
            <w:r>
              <w:rPr>
                <w:rStyle w:val="IndexLink"/>
                <w:rtl w:val="true"/>
              </w:rPr>
              <w:tab/>
            </w:r>
            <w:r>
              <w:rPr>
                <w:rStyle w:val="IndexLink"/>
              </w:rPr>
              <w:t>57</w:t>
            </w:r>
          </w:hyperlink>
        </w:p>
        <w:p>
          <w:pPr>
            <w:pStyle w:val="Contents2"/>
            <w:tabs>
              <w:tab w:val="clear" w:pos="8743"/>
              <w:tab w:val="right" w:pos="9026" w:leader="dot"/>
            </w:tabs>
            <w:rPr/>
          </w:pPr>
          <w:hyperlink w:anchor="__RefHeading___Toc3977561_2870459653">
            <w:r>
              <w:rPr>
                <w:webHidden/>
                <w:rStyle w:val="IndexLink"/>
                <w:rtl w:val="true"/>
              </w:rPr>
              <w:t>إبليس أوّل مَن كفر</w:t>
            </w:r>
            <w:r>
              <w:rPr>
                <w:rStyle w:val="IndexLink"/>
                <w:rtl w:val="true"/>
              </w:rPr>
              <w:tab/>
            </w:r>
            <w:r>
              <w:rPr>
                <w:rStyle w:val="IndexLink"/>
              </w:rPr>
              <w:t>57</w:t>
            </w:r>
          </w:hyperlink>
        </w:p>
        <w:p>
          <w:pPr>
            <w:pStyle w:val="Contents2"/>
            <w:tabs>
              <w:tab w:val="clear" w:pos="8743"/>
              <w:tab w:val="right" w:pos="9026" w:leader="dot"/>
            </w:tabs>
            <w:rPr/>
          </w:pPr>
          <w:hyperlink w:anchor="__RefHeading___Toc3977563_2870459653">
            <w:r>
              <w:rPr>
                <w:webHidden/>
                <w:rStyle w:val="IndexLink"/>
                <w:rtl w:val="true"/>
              </w:rPr>
              <w:t>أوّل من كفر وحرص وحسد</w:t>
            </w:r>
            <w:r>
              <w:rPr>
                <w:rStyle w:val="IndexLink"/>
                <w:rtl w:val="true"/>
              </w:rPr>
              <w:tab/>
            </w:r>
            <w:r>
              <w:rPr>
                <w:rStyle w:val="IndexLink"/>
              </w:rPr>
              <w:t>58</w:t>
            </w:r>
          </w:hyperlink>
        </w:p>
        <w:p>
          <w:pPr>
            <w:pStyle w:val="Contents2"/>
            <w:tabs>
              <w:tab w:val="clear" w:pos="8743"/>
              <w:tab w:val="right" w:pos="9026" w:leader="dot"/>
            </w:tabs>
            <w:rPr/>
          </w:pPr>
          <w:hyperlink w:anchor="__RefHeading___Toc3977565_2870459653">
            <w:r>
              <w:rPr>
                <w:webHidden/>
                <w:rStyle w:val="IndexLink"/>
                <w:rtl w:val="true"/>
              </w:rPr>
              <w:t>أوّل مَنْ غنّى إبليس</w:t>
            </w:r>
            <w:r>
              <w:rPr>
                <w:rStyle w:val="IndexLink"/>
                <w:rtl w:val="true"/>
              </w:rPr>
              <w:tab/>
            </w:r>
            <w:r>
              <w:rPr>
                <w:rStyle w:val="IndexLink"/>
              </w:rPr>
              <w:t>58</w:t>
            </w:r>
          </w:hyperlink>
        </w:p>
        <w:p>
          <w:pPr>
            <w:pStyle w:val="Contents2"/>
            <w:tabs>
              <w:tab w:val="clear" w:pos="8743"/>
              <w:tab w:val="right" w:pos="9026" w:leader="dot"/>
            </w:tabs>
            <w:rPr/>
          </w:pPr>
          <w:hyperlink w:anchor="__RefHeading___Toc3977567_2870459653">
            <w:r>
              <w:rPr>
                <w:webHidden/>
                <w:rStyle w:val="IndexLink"/>
                <w:rtl w:val="true"/>
              </w:rPr>
              <w:t>إبليس إمام المتعصّبين</w:t>
            </w:r>
            <w:r>
              <w:rPr>
                <w:rStyle w:val="IndexLink"/>
                <w:rtl w:val="true"/>
              </w:rPr>
              <w:tab/>
            </w:r>
            <w:r>
              <w:rPr>
                <w:rStyle w:val="IndexLink"/>
              </w:rPr>
              <w:t>59</w:t>
            </w:r>
          </w:hyperlink>
        </w:p>
        <w:p>
          <w:pPr>
            <w:pStyle w:val="Contents2"/>
            <w:tabs>
              <w:tab w:val="clear" w:pos="8743"/>
              <w:tab w:val="right" w:pos="9026" w:leader="dot"/>
            </w:tabs>
            <w:rPr/>
          </w:pPr>
          <w:hyperlink w:anchor="__RefHeading___Toc3977569_2870459653">
            <w:r>
              <w:rPr>
                <w:webHidden/>
                <w:rStyle w:val="IndexLink"/>
                <w:rtl w:val="true"/>
              </w:rPr>
              <w:t>إبليس أوّل من يلوط بنفسه</w:t>
            </w:r>
            <w:r>
              <w:rPr>
                <w:rStyle w:val="IndexLink"/>
                <w:rtl w:val="true"/>
              </w:rPr>
              <w:tab/>
            </w:r>
            <w:r>
              <w:rPr>
                <w:rStyle w:val="IndexLink"/>
              </w:rPr>
              <w:t>61</w:t>
            </w:r>
          </w:hyperlink>
        </w:p>
        <w:p>
          <w:pPr>
            <w:pStyle w:val="Contents2"/>
            <w:tabs>
              <w:tab w:val="clear" w:pos="8743"/>
              <w:tab w:val="right" w:pos="9026" w:leader="dot"/>
            </w:tabs>
            <w:rPr/>
          </w:pPr>
          <w:hyperlink w:anchor="__RefHeading___Toc3977571_2870459653">
            <w:r>
              <w:rPr>
                <w:webHidden/>
                <w:rStyle w:val="IndexLink"/>
                <w:rtl w:val="true"/>
              </w:rPr>
              <w:t>إبليس أوّل من لاط به</w:t>
            </w:r>
            <w:r>
              <w:rPr>
                <w:rStyle w:val="IndexLink"/>
                <w:rtl w:val="true"/>
              </w:rPr>
              <w:tab/>
            </w:r>
            <w:r>
              <w:rPr>
                <w:rStyle w:val="IndexLink"/>
              </w:rPr>
              <w:t>62</w:t>
            </w:r>
          </w:hyperlink>
        </w:p>
        <w:p>
          <w:pPr>
            <w:pStyle w:val="Contents2"/>
            <w:tabs>
              <w:tab w:val="clear" w:pos="8743"/>
              <w:tab w:val="right" w:pos="9026" w:leader="dot"/>
            </w:tabs>
            <w:rPr/>
          </w:pPr>
          <w:hyperlink w:anchor="__RefHeading___Toc3977573_2870459653">
            <w:r>
              <w:rPr>
                <w:webHidden/>
                <w:rStyle w:val="IndexLink"/>
                <w:rtl w:val="true"/>
              </w:rPr>
              <w:t xml:space="preserve">اسمه في السماء و </w:t>
            </w:r>
            <w:r>
              <w:rPr>
                <w:rStyle w:val="IndexLink"/>
                <w:rtl w:val="true"/>
              </w:rPr>
              <w:t xml:space="preserve">. . . </w:t>
            </w:r>
            <w:r>
              <w:rPr>
                <w:rStyle w:val="IndexLink"/>
                <w:rtl w:val="true"/>
              </w:rPr>
              <w:t>أنّه أوّل مَن عَمِلَ عَمَلَ قومِ لوطٍ</w:t>
            </w:r>
            <w:r>
              <w:rPr>
                <w:rStyle w:val="IndexLink"/>
                <w:rtl w:val="true"/>
              </w:rPr>
              <w:tab/>
            </w:r>
            <w:r>
              <w:rPr>
                <w:rStyle w:val="IndexLink"/>
              </w:rPr>
              <w:t>62</w:t>
            </w:r>
          </w:hyperlink>
        </w:p>
        <w:p>
          <w:pPr>
            <w:pStyle w:val="Contents2"/>
            <w:tabs>
              <w:tab w:val="clear" w:pos="8743"/>
              <w:tab w:val="right" w:pos="9026" w:leader="dot"/>
            </w:tabs>
            <w:rPr/>
          </w:pPr>
          <w:hyperlink w:anchor="__RefHeading___Toc3977575_2870459653">
            <w:r>
              <w:rPr>
                <w:webHidden/>
                <w:rStyle w:val="IndexLink"/>
                <w:rtl w:val="true"/>
              </w:rPr>
              <w:t>المساحقة من عمل لاقيس بنت إبليس</w:t>
            </w:r>
            <w:r>
              <w:rPr>
                <w:rStyle w:val="IndexLink"/>
                <w:rtl w:val="true"/>
              </w:rPr>
              <w:tab/>
            </w:r>
            <w:r>
              <w:rPr>
                <w:rStyle w:val="IndexLink"/>
              </w:rPr>
              <w:t>63</w:t>
            </w:r>
          </w:hyperlink>
        </w:p>
        <w:p>
          <w:pPr>
            <w:pStyle w:val="Contents2"/>
            <w:tabs>
              <w:tab w:val="clear" w:pos="8743"/>
              <w:tab w:val="right" w:pos="9026" w:leader="dot"/>
            </w:tabs>
            <w:rPr/>
          </w:pPr>
          <w:hyperlink w:anchor="__RefHeading___Toc3977577_2870459653">
            <w:r>
              <w:rPr>
                <w:webHidden/>
                <w:rStyle w:val="IndexLink"/>
                <w:rtl w:val="true"/>
              </w:rPr>
              <w:t>أوّل من صنع المعازف والملاهي إبليس</w:t>
            </w:r>
            <w:r>
              <w:rPr>
                <w:rStyle w:val="IndexLink"/>
                <w:rtl w:val="true"/>
              </w:rPr>
              <w:tab/>
            </w:r>
            <w:r>
              <w:rPr>
                <w:rStyle w:val="IndexLink"/>
              </w:rPr>
              <w:t>63</w:t>
            </w:r>
          </w:hyperlink>
        </w:p>
        <w:p>
          <w:pPr>
            <w:pStyle w:val="Contents2"/>
            <w:tabs>
              <w:tab w:val="clear" w:pos="8743"/>
              <w:tab w:val="right" w:pos="9026" w:leader="dot"/>
            </w:tabs>
            <w:rPr/>
          </w:pPr>
          <w:hyperlink w:anchor="__RefHeading___Toc3977579_2870459653">
            <w:r>
              <w:rPr>
                <w:webHidden/>
                <w:rStyle w:val="IndexLink"/>
                <w:rtl w:val="true"/>
              </w:rPr>
              <w:t>أوّل من عمل المنجنيق إبليس</w:t>
            </w:r>
            <w:r>
              <w:rPr>
                <w:rStyle w:val="IndexLink"/>
                <w:rtl w:val="true"/>
              </w:rPr>
              <w:tab/>
            </w:r>
            <w:r>
              <w:rPr>
                <w:rStyle w:val="IndexLink"/>
              </w:rPr>
              <w:t>64</w:t>
            </w:r>
          </w:hyperlink>
        </w:p>
        <w:p>
          <w:pPr>
            <w:pStyle w:val="Contents2"/>
            <w:tabs>
              <w:tab w:val="clear" w:pos="8743"/>
              <w:tab w:val="right" w:pos="9026" w:leader="dot"/>
            </w:tabs>
            <w:rPr/>
          </w:pPr>
          <w:hyperlink w:anchor="__RefHeading___Toc3977581_2870459653">
            <w:r>
              <w:rPr>
                <w:webHidden/>
                <w:rStyle w:val="IndexLink"/>
                <w:rtl w:val="true"/>
              </w:rPr>
              <w:t>إبليس وضع السحر</w:t>
            </w:r>
            <w:r>
              <w:rPr>
                <w:rStyle w:val="IndexLink"/>
                <w:rtl w:val="true"/>
              </w:rPr>
              <w:tab/>
            </w:r>
            <w:r>
              <w:rPr>
                <w:rStyle w:val="IndexLink"/>
              </w:rPr>
              <w:t>64</w:t>
            </w:r>
          </w:hyperlink>
        </w:p>
        <w:p>
          <w:pPr>
            <w:pStyle w:val="Contents2"/>
            <w:tabs>
              <w:tab w:val="clear" w:pos="8743"/>
              <w:tab w:val="right" w:pos="9026" w:leader="dot"/>
            </w:tabs>
            <w:rPr/>
          </w:pPr>
          <w:hyperlink w:anchor="__RefHeading___Toc3977583_2870459653">
            <w:r>
              <w:rPr>
                <w:webHidden/>
                <w:rStyle w:val="IndexLink"/>
                <w:rtl w:val="true"/>
              </w:rPr>
              <w:t>جاحد الأئمّة المعصومين عليهم السلام بمنزلة إبليس</w:t>
            </w:r>
            <w:r>
              <w:rPr>
                <w:rStyle w:val="IndexLink"/>
                <w:rtl w:val="true"/>
              </w:rPr>
              <w:tab/>
            </w:r>
            <w:r>
              <w:rPr>
                <w:rStyle w:val="IndexLink"/>
              </w:rPr>
              <w:t>65</w:t>
            </w:r>
          </w:hyperlink>
        </w:p>
        <w:p>
          <w:pPr>
            <w:pStyle w:val="Contents2"/>
            <w:tabs>
              <w:tab w:val="clear" w:pos="8743"/>
              <w:tab w:val="right" w:pos="9026" w:leader="dot"/>
            </w:tabs>
            <w:rPr/>
          </w:pPr>
          <w:hyperlink w:anchor="__RefHeading___Toc3977585_2870459653">
            <w:r>
              <w:rPr>
                <w:webHidden/>
                <w:rStyle w:val="IndexLink"/>
                <w:rtl w:val="true"/>
              </w:rPr>
              <w:t>دولة إبليس</w:t>
            </w:r>
            <w:r>
              <w:rPr>
                <w:rStyle w:val="IndexLink"/>
                <w:rtl w:val="true"/>
              </w:rPr>
              <w:tab/>
            </w:r>
            <w:r>
              <w:rPr>
                <w:rStyle w:val="IndexLink"/>
              </w:rPr>
              <w:t>66</w:t>
            </w:r>
          </w:hyperlink>
        </w:p>
        <w:p>
          <w:pPr>
            <w:pStyle w:val="Contents2"/>
            <w:tabs>
              <w:tab w:val="clear" w:pos="8743"/>
              <w:tab w:val="right" w:pos="9026" w:leader="dot"/>
            </w:tabs>
            <w:rPr/>
          </w:pPr>
          <w:hyperlink w:anchor="__RefHeading___Toc3977587_2870459653">
            <w:r>
              <w:rPr>
                <w:webHidden/>
                <w:rStyle w:val="IndexLink"/>
                <w:rtl w:val="true"/>
              </w:rPr>
              <w:t>أبو منصور رسول إبليس</w:t>
            </w:r>
            <w:r>
              <w:rPr>
                <w:rStyle w:val="IndexLink"/>
                <w:rtl w:val="true"/>
              </w:rPr>
              <w:tab/>
            </w:r>
            <w:r>
              <w:rPr>
                <w:rStyle w:val="IndexLink"/>
              </w:rPr>
              <w:t>66</w:t>
            </w:r>
          </w:hyperlink>
        </w:p>
        <w:p>
          <w:pPr>
            <w:pStyle w:val="Contents2"/>
            <w:tabs>
              <w:tab w:val="clear" w:pos="8743"/>
              <w:tab w:val="right" w:pos="9026" w:leader="dot"/>
            </w:tabs>
            <w:rPr/>
          </w:pPr>
          <w:hyperlink w:anchor="__RefHeading___Toc3977589_2870459653">
            <w:r>
              <w:rPr>
                <w:webHidden/>
                <w:rStyle w:val="IndexLink"/>
                <w:rtl w:val="true"/>
              </w:rPr>
              <w:t>الخمر شراب إبليس وهو بوله</w:t>
            </w:r>
            <w:r>
              <w:rPr>
                <w:rStyle w:val="IndexLink"/>
                <w:rtl w:val="true"/>
              </w:rPr>
              <w:tab/>
            </w:r>
            <w:r>
              <w:rPr>
                <w:rStyle w:val="IndexLink"/>
              </w:rPr>
              <w:t>67</w:t>
            </w:r>
          </w:hyperlink>
        </w:p>
        <w:p>
          <w:pPr>
            <w:pStyle w:val="Contents2"/>
            <w:tabs>
              <w:tab w:val="clear" w:pos="8743"/>
              <w:tab w:val="right" w:pos="9026" w:leader="dot"/>
            </w:tabs>
            <w:rPr/>
          </w:pPr>
          <w:hyperlink w:anchor="__RefHeading___Toc3977591_2870459653">
            <w:r>
              <w:rPr>
                <w:webHidden/>
                <w:rStyle w:val="IndexLink"/>
                <w:rtl w:val="true"/>
              </w:rPr>
              <w:t>النظرة سهم من سهام إبليس</w:t>
            </w:r>
            <w:r>
              <w:rPr>
                <w:rStyle w:val="IndexLink"/>
                <w:rtl w:val="true"/>
              </w:rPr>
              <w:tab/>
            </w:r>
            <w:r>
              <w:rPr>
                <w:rStyle w:val="IndexLink"/>
              </w:rPr>
              <w:t>68</w:t>
            </w:r>
          </w:hyperlink>
        </w:p>
        <w:p>
          <w:pPr>
            <w:pStyle w:val="Contents2"/>
            <w:tabs>
              <w:tab w:val="clear" w:pos="8743"/>
              <w:tab w:val="right" w:pos="9026" w:leader="dot"/>
            </w:tabs>
            <w:rPr/>
          </w:pPr>
          <w:hyperlink w:anchor="__RefHeading___Toc3977593_2870459653">
            <w:r>
              <w:rPr>
                <w:webHidden/>
                <w:rStyle w:val="IndexLink"/>
                <w:rtl w:val="true"/>
              </w:rPr>
              <w:t>النمّام شريك إبليس</w:t>
            </w:r>
            <w:r>
              <w:rPr>
                <w:rStyle w:val="IndexLink"/>
                <w:rtl w:val="true"/>
              </w:rPr>
              <w:tab/>
            </w:r>
            <w:r>
              <w:rPr>
                <w:rStyle w:val="IndexLink"/>
              </w:rPr>
              <w:t>68</w:t>
            </w:r>
          </w:hyperlink>
        </w:p>
        <w:p>
          <w:pPr>
            <w:pStyle w:val="Contents2"/>
            <w:tabs>
              <w:tab w:val="clear" w:pos="8743"/>
              <w:tab w:val="right" w:pos="9026" w:leader="dot"/>
            </w:tabs>
            <w:rPr/>
          </w:pPr>
          <w:hyperlink w:anchor="__RefHeading___Toc3977595_2870459653">
            <w:r>
              <w:rPr>
                <w:webHidden/>
                <w:rStyle w:val="IndexLink"/>
                <w:rtl w:val="true"/>
              </w:rPr>
              <w:t>شارب الخمر أخٌ لإبليس</w:t>
            </w:r>
            <w:r>
              <w:rPr>
                <w:rStyle w:val="IndexLink"/>
                <w:rtl w:val="true"/>
              </w:rPr>
              <w:tab/>
            </w:r>
            <w:r>
              <w:rPr>
                <w:rStyle w:val="IndexLink"/>
              </w:rPr>
              <w:t>69</w:t>
            </w:r>
          </w:hyperlink>
        </w:p>
        <w:p>
          <w:pPr>
            <w:pStyle w:val="Contents2"/>
            <w:tabs>
              <w:tab w:val="clear" w:pos="8743"/>
              <w:tab w:val="right" w:pos="9026" w:leader="dot"/>
            </w:tabs>
            <w:rPr/>
          </w:pPr>
          <w:hyperlink w:anchor="__RefHeading___Toc3977597_2870459653">
            <w:r>
              <w:rPr>
                <w:webHidden/>
                <w:rStyle w:val="IndexLink"/>
                <w:rtl w:val="true"/>
              </w:rPr>
              <w:t>الثلثان من العصير نصيب الشيطان</w:t>
            </w:r>
            <w:r>
              <w:rPr>
                <w:rStyle w:val="IndexLink"/>
                <w:rtl w:val="true"/>
              </w:rPr>
              <w:tab/>
            </w:r>
            <w:r>
              <w:rPr>
                <w:rStyle w:val="IndexLink"/>
              </w:rPr>
              <w:t>70</w:t>
            </w:r>
          </w:hyperlink>
        </w:p>
        <w:p>
          <w:pPr>
            <w:pStyle w:val="Contents2"/>
            <w:tabs>
              <w:tab w:val="clear" w:pos="8743"/>
              <w:tab w:val="right" w:pos="9026" w:leader="dot"/>
            </w:tabs>
            <w:rPr/>
          </w:pPr>
          <w:hyperlink w:anchor="__RefHeading___Toc3977599_2870459653">
            <w:r>
              <w:rPr>
                <w:webHidden/>
                <w:rStyle w:val="IndexLink"/>
                <w:rtl w:val="true"/>
              </w:rPr>
              <w:t>نصيب إبليس من الكبش</w:t>
            </w:r>
            <w:r>
              <w:rPr>
                <w:rStyle w:val="IndexLink"/>
                <w:rtl w:val="true"/>
              </w:rPr>
              <w:tab/>
            </w:r>
            <w:r>
              <w:rPr>
                <w:rStyle w:val="IndexLink"/>
              </w:rPr>
              <w:t>71</w:t>
            </w:r>
          </w:hyperlink>
        </w:p>
        <w:p>
          <w:pPr>
            <w:pStyle w:val="Contents2"/>
            <w:tabs>
              <w:tab w:val="clear" w:pos="8743"/>
              <w:tab w:val="right" w:pos="9026" w:leader="dot"/>
            </w:tabs>
            <w:rPr/>
          </w:pPr>
          <w:hyperlink w:anchor="__RefHeading___Toc3977601_2870459653">
            <w:r>
              <w:rPr>
                <w:webHidden/>
                <w:rStyle w:val="IndexLink"/>
                <w:rtl w:val="true"/>
              </w:rPr>
              <w:t>مهبط إبليس البصرة</w:t>
            </w:r>
            <w:r>
              <w:rPr>
                <w:rStyle w:val="IndexLink"/>
                <w:rtl w:val="true"/>
              </w:rPr>
              <w:tab/>
            </w:r>
            <w:r>
              <w:rPr>
                <w:rStyle w:val="IndexLink"/>
              </w:rPr>
              <w:t>72</w:t>
            </w:r>
          </w:hyperlink>
        </w:p>
        <w:p>
          <w:pPr>
            <w:pStyle w:val="Contents2"/>
            <w:tabs>
              <w:tab w:val="clear" w:pos="8743"/>
              <w:tab w:val="right" w:pos="9026" w:leader="dot"/>
            </w:tabs>
            <w:rPr/>
          </w:pPr>
          <w:hyperlink w:anchor="__RefHeading___Toc3977603_2870459653">
            <w:r>
              <w:rPr>
                <w:webHidden/>
                <w:rStyle w:val="IndexLink"/>
                <w:rtl w:val="true"/>
              </w:rPr>
              <w:t>الأسواق مَيَدان إبليس</w:t>
            </w:r>
            <w:r>
              <w:rPr>
                <w:rStyle w:val="IndexLink"/>
                <w:rtl w:val="true"/>
              </w:rPr>
              <w:tab/>
            </w:r>
            <w:r>
              <w:rPr>
                <w:rStyle w:val="IndexLink"/>
              </w:rPr>
              <w:t>73</w:t>
            </w:r>
          </w:hyperlink>
        </w:p>
        <w:p>
          <w:pPr>
            <w:pStyle w:val="Contents2"/>
            <w:tabs>
              <w:tab w:val="clear" w:pos="8743"/>
              <w:tab w:val="right" w:pos="9026" w:leader="dot"/>
            </w:tabs>
            <w:rPr/>
          </w:pPr>
          <w:hyperlink w:anchor="__RefHeading___Toc3977605_2870459653">
            <w:r>
              <w:rPr>
                <w:webHidden/>
                <w:rStyle w:val="IndexLink"/>
                <w:rtl w:val="true"/>
              </w:rPr>
              <w:t>مراكب إبليس</w:t>
            </w:r>
            <w:r>
              <w:rPr>
                <w:rStyle w:val="IndexLink"/>
                <w:rtl w:val="true"/>
              </w:rPr>
              <w:tab/>
            </w:r>
            <w:r>
              <w:rPr>
                <w:rStyle w:val="IndexLink"/>
              </w:rPr>
              <w:t>73</w:t>
            </w:r>
          </w:hyperlink>
        </w:p>
        <w:p>
          <w:pPr>
            <w:pStyle w:val="Contents2"/>
            <w:tabs>
              <w:tab w:val="clear" w:pos="8743"/>
              <w:tab w:val="right" w:pos="9026" w:leader="dot"/>
            </w:tabs>
            <w:rPr/>
          </w:pPr>
          <w:hyperlink w:anchor="__RefHeading___Toc3977607_2870459653">
            <w:r>
              <w:rPr>
                <w:webHidden/>
                <w:rStyle w:val="IndexLink"/>
                <w:rtl w:val="true"/>
              </w:rPr>
              <w:t>نوم إبليس</w:t>
            </w:r>
            <w:r>
              <w:rPr>
                <w:rStyle w:val="IndexLink"/>
                <w:rtl w:val="true"/>
              </w:rPr>
              <w:tab/>
            </w:r>
            <w:r>
              <w:rPr>
                <w:rStyle w:val="IndexLink"/>
              </w:rPr>
              <w:t>74</w:t>
            </w:r>
          </w:hyperlink>
        </w:p>
        <w:p>
          <w:pPr>
            <w:pStyle w:val="Contents2"/>
            <w:tabs>
              <w:tab w:val="clear" w:pos="8743"/>
              <w:tab w:val="right" w:pos="9026" w:leader="dot"/>
            </w:tabs>
            <w:rPr/>
          </w:pPr>
          <w:hyperlink w:anchor="__RefHeading___Toc3977609_2870459653">
            <w:r>
              <w:rPr>
                <w:webHidden/>
                <w:rStyle w:val="IndexLink"/>
                <w:rtl w:val="true"/>
              </w:rPr>
              <w:t>الشعر من إبليس</w:t>
            </w:r>
            <w:r>
              <w:rPr>
                <w:rStyle w:val="IndexLink"/>
                <w:rtl w:val="true"/>
              </w:rPr>
              <w:tab/>
            </w:r>
            <w:r>
              <w:rPr>
                <w:rStyle w:val="IndexLink"/>
              </w:rPr>
              <w:t>75</w:t>
            </w:r>
          </w:hyperlink>
        </w:p>
        <w:p>
          <w:pPr>
            <w:pStyle w:val="Contents2"/>
            <w:tabs>
              <w:tab w:val="clear" w:pos="8743"/>
              <w:tab w:val="right" w:pos="9026" w:leader="dot"/>
            </w:tabs>
            <w:rPr/>
          </w:pPr>
          <w:hyperlink w:anchor="__RefHeading___Toc3977611_2870459653">
            <w:r>
              <w:rPr>
                <w:webHidden/>
                <w:rStyle w:val="IndexLink"/>
                <w:rtl w:val="true"/>
              </w:rPr>
              <w:t>أبيات له</w:t>
            </w:r>
            <w:r>
              <w:rPr>
                <w:rStyle w:val="IndexLink"/>
                <w:rtl w:val="true"/>
              </w:rPr>
              <w:tab/>
            </w:r>
            <w:r>
              <w:rPr>
                <w:rStyle w:val="IndexLink"/>
              </w:rPr>
              <w:t>75</w:t>
            </w:r>
          </w:hyperlink>
        </w:p>
        <w:p>
          <w:pPr>
            <w:pStyle w:val="Contents2"/>
            <w:tabs>
              <w:tab w:val="clear" w:pos="8743"/>
              <w:tab w:val="right" w:pos="9026" w:leader="dot"/>
            </w:tabs>
            <w:rPr/>
          </w:pPr>
          <w:hyperlink w:anchor="__RefHeading___Toc3977613_2870459653">
            <w:r>
              <w:rPr>
                <w:webHidden/>
                <w:rStyle w:val="IndexLink"/>
                <w:rtl w:val="true"/>
              </w:rPr>
              <w:t>القياس من عمل إبليس</w:t>
            </w:r>
            <w:r>
              <w:rPr>
                <w:rStyle w:val="IndexLink"/>
                <w:rtl w:val="true"/>
              </w:rPr>
              <w:tab/>
            </w:r>
            <w:r>
              <w:rPr>
                <w:rStyle w:val="IndexLink"/>
              </w:rPr>
              <w:t>76</w:t>
            </w:r>
          </w:hyperlink>
        </w:p>
        <w:p>
          <w:pPr>
            <w:pStyle w:val="Contents2"/>
            <w:tabs>
              <w:tab w:val="clear" w:pos="8743"/>
              <w:tab w:val="right" w:pos="9026" w:leader="dot"/>
            </w:tabs>
            <w:rPr/>
          </w:pPr>
          <w:hyperlink w:anchor="__RefHeading___Toc3977615_2870459653">
            <w:r>
              <w:rPr>
                <w:webHidden/>
                <w:rStyle w:val="IndexLink"/>
                <w:rtl w:val="true"/>
              </w:rPr>
              <w:t>الحسن البصري أخو إبليس</w:t>
            </w:r>
            <w:r>
              <w:rPr>
                <w:rStyle w:val="IndexLink"/>
                <w:rtl w:val="true"/>
              </w:rPr>
              <w:tab/>
            </w:r>
            <w:r>
              <w:rPr>
                <w:rStyle w:val="IndexLink"/>
              </w:rPr>
              <w:t>76</w:t>
            </w:r>
          </w:hyperlink>
        </w:p>
        <w:p>
          <w:pPr>
            <w:pStyle w:val="Contents2"/>
            <w:tabs>
              <w:tab w:val="clear" w:pos="8743"/>
              <w:tab w:val="right" w:pos="9026" w:leader="dot"/>
            </w:tabs>
            <w:rPr/>
          </w:pPr>
          <w:hyperlink w:anchor="__RefHeading___Toc3977617_2870459653">
            <w:r>
              <w:rPr>
                <w:webHidden/>
                <w:rStyle w:val="IndexLink"/>
                <w:rtl w:val="true"/>
              </w:rPr>
              <w:t>وقت بثّ إبليس جنوده</w:t>
            </w:r>
            <w:r>
              <w:rPr>
                <w:rStyle w:val="IndexLink"/>
                <w:rtl w:val="true"/>
              </w:rPr>
              <w:tab/>
            </w:r>
            <w:r>
              <w:rPr>
                <w:rStyle w:val="IndexLink"/>
              </w:rPr>
              <w:t>77</w:t>
            </w:r>
          </w:hyperlink>
        </w:p>
        <w:p>
          <w:pPr>
            <w:pStyle w:val="Contents2"/>
            <w:tabs>
              <w:tab w:val="clear" w:pos="8743"/>
              <w:tab w:val="right" w:pos="9026" w:leader="dot"/>
            </w:tabs>
            <w:rPr/>
          </w:pPr>
          <w:hyperlink w:anchor="__RefHeading___Toc3977619_2870459653">
            <w:r>
              <w:rPr>
                <w:webHidden/>
                <w:rStyle w:val="IndexLink"/>
                <w:rtl w:val="true"/>
              </w:rPr>
              <w:t>تقليل إبليس المسلمين في أعين الكفّار يوم بدر</w:t>
            </w:r>
            <w:r>
              <w:rPr>
                <w:rStyle w:val="IndexLink"/>
                <w:rtl w:val="true"/>
              </w:rPr>
              <w:tab/>
            </w:r>
            <w:r>
              <w:rPr>
                <w:rStyle w:val="IndexLink"/>
              </w:rPr>
              <w:t>78</w:t>
            </w:r>
          </w:hyperlink>
        </w:p>
        <w:p>
          <w:pPr>
            <w:pStyle w:val="Contents2"/>
            <w:tabs>
              <w:tab w:val="clear" w:pos="8743"/>
              <w:tab w:val="right" w:pos="9026" w:leader="dot"/>
            </w:tabs>
            <w:rPr/>
          </w:pPr>
          <w:hyperlink w:anchor="__RefHeading___Toc3977621_2870459653">
            <w:r>
              <w:rPr>
                <w:webHidden/>
                <w:rStyle w:val="IndexLink"/>
                <w:rtl w:val="true"/>
              </w:rPr>
              <w:t>دعوى إبليس بالصلاة له عند طلوع الشمس</w:t>
            </w:r>
            <w:r>
              <w:rPr>
                <w:rStyle w:val="IndexLink"/>
                <w:rtl w:val="true"/>
              </w:rPr>
              <w:tab/>
            </w:r>
            <w:r>
              <w:rPr>
                <w:rStyle w:val="IndexLink"/>
              </w:rPr>
              <w:t>79</w:t>
            </w:r>
          </w:hyperlink>
        </w:p>
        <w:p>
          <w:pPr>
            <w:pStyle w:val="Contents2"/>
            <w:tabs>
              <w:tab w:val="clear" w:pos="8743"/>
              <w:tab w:val="right" w:pos="9026" w:leader="dot"/>
            </w:tabs>
            <w:rPr/>
          </w:pPr>
          <w:hyperlink w:anchor="__RefHeading___Toc3977623_2870459653">
            <w:r>
              <w:rPr>
                <w:webHidden/>
                <w:rStyle w:val="IndexLink"/>
                <w:rtl w:val="true"/>
              </w:rPr>
              <w:t>نظر إبليس إلى المصلّي حسداً</w:t>
            </w:r>
            <w:r>
              <w:rPr>
                <w:rStyle w:val="IndexLink"/>
                <w:rtl w:val="true"/>
              </w:rPr>
              <w:tab/>
            </w:r>
            <w:r>
              <w:rPr>
                <w:rStyle w:val="IndexLink"/>
              </w:rPr>
              <w:t>79</w:t>
            </w:r>
          </w:hyperlink>
        </w:p>
        <w:p>
          <w:pPr>
            <w:pStyle w:val="Contents2"/>
            <w:tabs>
              <w:tab w:val="clear" w:pos="8743"/>
              <w:tab w:val="right" w:pos="9026" w:leader="dot"/>
            </w:tabs>
            <w:rPr/>
          </w:pPr>
          <w:hyperlink w:anchor="__RefHeading___Toc3977625_2870459653">
            <w:r>
              <w:rPr>
                <w:webHidden/>
                <w:rStyle w:val="IndexLink"/>
                <w:rtl w:val="true"/>
              </w:rPr>
              <w:t>الديّوث لا يسكن الجنّة</w:t>
            </w:r>
            <w:r>
              <w:rPr>
                <w:rStyle w:val="IndexLink"/>
                <w:rtl w:val="true"/>
              </w:rPr>
              <w:tab/>
            </w:r>
            <w:r>
              <w:rPr>
                <w:rStyle w:val="IndexLink"/>
              </w:rPr>
              <w:t>80</w:t>
            </w:r>
          </w:hyperlink>
        </w:p>
        <w:p>
          <w:pPr>
            <w:pStyle w:val="Contents2"/>
            <w:tabs>
              <w:tab w:val="clear" w:pos="8743"/>
              <w:tab w:val="right" w:pos="9026" w:leader="dot"/>
            </w:tabs>
            <w:rPr/>
          </w:pPr>
          <w:hyperlink w:anchor="__RefHeading___Toc3977627_2870459653">
            <w:r>
              <w:rPr>
                <w:webHidden/>
                <w:rStyle w:val="IndexLink"/>
                <w:rtl w:val="true"/>
              </w:rPr>
              <w:t xml:space="preserve">إذا أطال أحدكم ركوعه وسجوده هتف إبليس </w:t>
            </w:r>
            <w:r>
              <w:rPr>
                <w:rStyle w:val="IndexLink"/>
                <w:rtl w:val="true"/>
              </w:rPr>
              <w:t xml:space="preserve">: </w:t>
            </w:r>
            <w:r>
              <w:rPr>
                <w:rStyle w:val="IndexLink"/>
                <w:rtl w:val="true"/>
              </w:rPr>
              <w:t>يا ويلاه</w:t>
            </w:r>
            <w:r>
              <w:rPr>
                <w:rStyle w:val="IndexLink"/>
                <w:rtl w:val="true"/>
              </w:rPr>
              <w:tab/>
            </w:r>
            <w:r>
              <w:rPr>
                <w:rStyle w:val="IndexLink"/>
              </w:rPr>
              <w:t>80</w:t>
            </w:r>
          </w:hyperlink>
        </w:p>
        <w:p>
          <w:pPr>
            <w:pStyle w:val="Contents2"/>
            <w:tabs>
              <w:tab w:val="clear" w:pos="8743"/>
              <w:tab w:val="right" w:pos="9026" w:leader="dot"/>
            </w:tabs>
            <w:rPr/>
          </w:pPr>
          <w:hyperlink w:anchor="__RefHeading___Toc3977629_2870459653">
            <w:r>
              <w:rPr>
                <w:webHidden/>
                <w:rStyle w:val="IndexLink"/>
                <w:rtl w:val="true"/>
              </w:rPr>
              <w:t>كره إبليس للسجود الطويل</w:t>
            </w:r>
            <w:r>
              <w:rPr>
                <w:rStyle w:val="IndexLink"/>
                <w:rtl w:val="true"/>
              </w:rPr>
              <w:tab/>
            </w:r>
            <w:r>
              <w:rPr>
                <w:rStyle w:val="IndexLink"/>
              </w:rPr>
              <w:t>81</w:t>
            </w:r>
          </w:hyperlink>
        </w:p>
        <w:p>
          <w:pPr>
            <w:pStyle w:val="Contents2"/>
            <w:tabs>
              <w:tab w:val="clear" w:pos="8743"/>
              <w:tab w:val="right" w:pos="9026" w:leader="dot"/>
            </w:tabs>
            <w:rPr/>
          </w:pPr>
          <w:hyperlink w:anchor="__RefHeading___Toc3977631_2870459653">
            <w:r>
              <w:rPr>
                <w:webHidden/>
                <w:rStyle w:val="IndexLink"/>
                <w:rtl w:val="true"/>
              </w:rPr>
              <w:t>العبادة والسجدة لابدّ أن تكونا كما أمر اللَّه تعالى بهما</w:t>
            </w:r>
            <w:r>
              <w:rPr>
                <w:rStyle w:val="IndexLink"/>
                <w:rtl w:val="true"/>
              </w:rPr>
              <w:tab/>
            </w:r>
            <w:r>
              <w:rPr>
                <w:rStyle w:val="IndexLink"/>
              </w:rPr>
              <w:t>81</w:t>
            </w:r>
          </w:hyperlink>
        </w:p>
        <w:p>
          <w:pPr>
            <w:pStyle w:val="Contents2"/>
            <w:tabs>
              <w:tab w:val="clear" w:pos="8743"/>
              <w:tab w:val="right" w:pos="9026" w:leader="dot"/>
            </w:tabs>
            <w:rPr/>
          </w:pPr>
          <w:hyperlink w:anchor="__RefHeading___Toc3977633_2870459653">
            <w:r>
              <w:rPr>
                <w:webHidden/>
                <w:rStyle w:val="IndexLink"/>
                <w:rtl w:val="true"/>
              </w:rPr>
              <w:t>عداوة إبليس لأداء الأمانة</w:t>
            </w:r>
            <w:r>
              <w:rPr>
                <w:rStyle w:val="IndexLink"/>
                <w:rtl w:val="true"/>
              </w:rPr>
              <w:tab/>
            </w:r>
            <w:r>
              <w:rPr>
                <w:rStyle w:val="IndexLink"/>
              </w:rPr>
              <w:t>82</w:t>
            </w:r>
          </w:hyperlink>
        </w:p>
        <w:p>
          <w:pPr>
            <w:pStyle w:val="Contents2"/>
            <w:tabs>
              <w:tab w:val="clear" w:pos="8743"/>
              <w:tab w:val="right" w:pos="9026" w:leader="dot"/>
            </w:tabs>
            <w:rPr/>
          </w:pPr>
          <w:hyperlink w:anchor="__RefHeading___Toc3977635_2870459653">
            <w:r>
              <w:rPr>
                <w:webHidden/>
                <w:rStyle w:val="IndexLink"/>
                <w:rtl w:val="true"/>
              </w:rPr>
              <w:t>التحرّز من إبليس بالخوف الصادق</w:t>
            </w:r>
            <w:r>
              <w:rPr>
                <w:rStyle w:val="IndexLink"/>
                <w:rtl w:val="true"/>
              </w:rPr>
              <w:tab/>
            </w:r>
            <w:r>
              <w:rPr>
                <w:rStyle w:val="IndexLink"/>
              </w:rPr>
              <w:t>83</w:t>
            </w:r>
          </w:hyperlink>
        </w:p>
        <w:p>
          <w:pPr>
            <w:pStyle w:val="Contents2"/>
            <w:tabs>
              <w:tab w:val="clear" w:pos="8743"/>
              <w:tab w:val="right" w:pos="9026" w:leader="dot"/>
            </w:tabs>
            <w:rPr/>
          </w:pPr>
          <w:hyperlink w:anchor="__RefHeading___Toc3977637_2870459653">
            <w:r>
              <w:rPr>
                <w:webHidden/>
                <w:rStyle w:val="IndexLink"/>
                <w:rtl w:val="true"/>
              </w:rPr>
              <w:t>يئس الشيطان من إطاعته حين نزل الوحي</w:t>
            </w:r>
            <w:r>
              <w:rPr>
                <w:rStyle w:val="IndexLink"/>
                <w:rtl w:val="true"/>
              </w:rPr>
              <w:tab/>
            </w:r>
            <w:r>
              <w:rPr>
                <w:rStyle w:val="IndexLink"/>
              </w:rPr>
              <w:t>83</w:t>
            </w:r>
          </w:hyperlink>
        </w:p>
        <w:p>
          <w:pPr>
            <w:pStyle w:val="Contents2"/>
            <w:tabs>
              <w:tab w:val="clear" w:pos="8743"/>
              <w:tab w:val="right" w:pos="9026" w:leader="dot"/>
            </w:tabs>
            <w:rPr/>
          </w:pPr>
          <w:hyperlink w:anchor="__RefHeading___Toc3977639_2870459653">
            <w:r>
              <w:rPr>
                <w:webHidden/>
                <w:rStyle w:val="IndexLink"/>
                <w:rtl w:val="true"/>
              </w:rPr>
              <w:t>خمسة ليس له فيهم حيلة</w:t>
            </w:r>
            <w:r>
              <w:rPr>
                <w:rStyle w:val="IndexLink"/>
                <w:rtl w:val="true"/>
              </w:rPr>
              <w:tab/>
            </w:r>
            <w:r>
              <w:rPr>
                <w:rStyle w:val="IndexLink"/>
              </w:rPr>
              <w:t>83</w:t>
            </w:r>
          </w:hyperlink>
        </w:p>
        <w:p>
          <w:pPr>
            <w:pStyle w:val="Contents2"/>
            <w:tabs>
              <w:tab w:val="clear" w:pos="8743"/>
              <w:tab w:val="right" w:pos="9026" w:leader="dot"/>
            </w:tabs>
            <w:rPr/>
          </w:pPr>
          <w:hyperlink w:anchor="__RefHeading___Toc3977641_2870459653">
            <w:r>
              <w:rPr>
                <w:webHidden/>
                <w:rStyle w:val="IndexLink"/>
                <w:rtl w:val="true"/>
              </w:rPr>
              <w:t>خمش وجه إبليس وقرحه</w:t>
            </w:r>
            <w:r>
              <w:rPr>
                <w:rStyle w:val="IndexLink"/>
                <w:rtl w:val="true"/>
              </w:rPr>
              <w:tab/>
            </w:r>
            <w:r>
              <w:rPr>
                <w:rStyle w:val="IndexLink"/>
              </w:rPr>
              <w:t>84</w:t>
            </w:r>
          </w:hyperlink>
        </w:p>
        <w:p>
          <w:pPr>
            <w:pStyle w:val="Contents2"/>
            <w:tabs>
              <w:tab w:val="clear" w:pos="8743"/>
              <w:tab w:val="right" w:pos="9026" w:leader="dot"/>
            </w:tabs>
            <w:rPr/>
          </w:pPr>
          <w:hyperlink w:anchor="__RefHeading___Toc3977643_2870459653">
            <w:r>
              <w:rPr>
                <w:webHidden/>
                <w:rStyle w:val="IndexLink"/>
                <w:rtl w:val="true"/>
              </w:rPr>
              <w:t>زيارة الإخوان أنكى شي‌ء لإبليس</w:t>
            </w:r>
            <w:r>
              <w:rPr>
                <w:rStyle w:val="IndexLink"/>
                <w:rtl w:val="true"/>
              </w:rPr>
              <w:tab/>
            </w:r>
            <w:r>
              <w:rPr>
                <w:rStyle w:val="IndexLink"/>
              </w:rPr>
              <w:t>84</w:t>
            </w:r>
          </w:hyperlink>
        </w:p>
        <w:p>
          <w:pPr>
            <w:pStyle w:val="Contents2"/>
            <w:tabs>
              <w:tab w:val="clear" w:pos="8743"/>
              <w:tab w:val="right" w:pos="9026" w:leader="dot"/>
            </w:tabs>
            <w:rPr/>
          </w:pPr>
          <w:hyperlink w:anchor="__RefHeading___Toc3977645_2870459653">
            <w:r>
              <w:rPr>
                <w:webHidden/>
                <w:rStyle w:val="IndexLink"/>
                <w:rtl w:val="true"/>
              </w:rPr>
              <w:t>الأعمال التي تباعد عنّا إبليس</w:t>
            </w:r>
            <w:r>
              <w:rPr>
                <w:rStyle w:val="IndexLink"/>
                <w:rtl w:val="true"/>
              </w:rPr>
              <w:tab/>
            </w:r>
            <w:r>
              <w:rPr>
                <w:rStyle w:val="IndexLink"/>
              </w:rPr>
              <w:t>85</w:t>
            </w:r>
          </w:hyperlink>
        </w:p>
        <w:p>
          <w:pPr>
            <w:pStyle w:val="Contents2"/>
            <w:tabs>
              <w:tab w:val="clear" w:pos="8743"/>
              <w:tab w:val="right" w:pos="9026" w:leader="dot"/>
            </w:tabs>
            <w:rPr/>
          </w:pPr>
          <w:hyperlink w:anchor="__RefHeading___Toc3977647_2870459653">
            <w:r>
              <w:rPr>
                <w:webHidden/>
                <w:rStyle w:val="IndexLink"/>
                <w:rtl w:val="true"/>
              </w:rPr>
              <w:t>الصدقة تُسوِّد وجه إبليس</w:t>
            </w:r>
            <w:r>
              <w:rPr>
                <w:rStyle w:val="IndexLink"/>
                <w:rtl w:val="true"/>
              </w:rPr>
              <w:tab/>
            </w:r>
            <w:r>
              <w:rPr>
                <w:rStyle w:val="IndexLink"/>
              </w:rPr>
              <w:t>85</w:t>
            </w:r>
          </w:hyperlink>
        </w:p>
        <w:p>
          <w:pPr>
            <w:pStyle w:val="Contents2"/>
            <w:tabs>
              <w:tab w:val="clear" w:pos="8743"/>
              <w:tab w:val="right" w:pos="9026" w:leader="dot"/>
            </w:tabs>
            <w:rPr/>
          </w:pPr>
          <w:hyperlink w:anchor="__RefHeading___Toc3977649_2870459653">
            <w:r>
              <w:rPr>
                <w:webHidden/>
                <w:rStyle w:val="IndexLink"/>
                <w:rtl w:val="true"/>
              </w:rPr>
              <w:t xml:space="preserve">ما يغيظ إبليس قول العبد </w:t>
            </w:r>
            <w:r>
              <w:rPr>
                <w:rStyle w:val="IndexLink"/>
                <w:rtl w:val="true"/>
              </w:rPr>
              <w:t xml:space="preserve">: </w:t>
            </w:r>
            <w:r>
              <w:rPr>
                <w:rStyle w:val="IndexLink"/>
                <w:rtl w:val="true"/>
              </w:rPr>
              <w:t>الحمد للَّه والعاقبة للمتّقين</w:t>
            </w:r>
            <w:r>
              <w:rPr>
                <w:rStyle w:val="IndexLink"/>
                <w:rtl w:val="true"/>
              </w:rPr>
              <w:tab/>
            </w:r>
            <w:r>
              <w:rPr>
                <w:rStyle w:val="IndexLink"/>
              </w:rPr>
              <w:t>86</w:t>
            </w:r>
          </w:hyperlink>
        </w:p>
        <w:p>
          <w:pPr>
            <w:pStyle w:val="Contents2"/>
            <w:tabs>
              <w:tab w:val="clear" w:pos="8743"/>
              <w:tab w:val="right" w:pos="9026" w:leader="dot"/>
            </w:tabs>
            <w:rPr/>
          </w:pPr>
          <w:hyperlink w:anchor="__RefHeading___Toc3977651_2870459653">
            <w:r>
              <w:rPr>
                <w:webHidden/>
                <w:rStyle w:val="IndexLink"/>
                <w:rtl w:val="true"/>
              </w:rPr>
              <w:t>ينحّي ملك الموت إبليس عن المصلّي</w:t>
            </w:r>
            <w:r>
              <w:rPr>
                <w:rStyle w:val="IndexLink"/>
                <w:rtl w:val="true"/>
              </w:rPr>
              <w:tab/>
            </w:r>
            <w:r>
              <w:rPr>
                <w:rStyle w:val="IndexLink"/>
              </w:rPr>
              <w:t>87</w:t>
            </w:r>
          </w:hyperlink>
        </w:p>
        <w:p>
          <w:pPr>
            <w:pStyle w:val="Contents2"/>
            <w:tabs>
              <w:tab w:val="clear" w:pos="8743"/>
              <w:tab w:val="right" w:pos="9026" w:leader="dot"/>
            </w:tabs>
            <w:rPr/>
          </w:pPr>
          <w:hyperlink w:anchor="__RefHeading___Toc3977653_2870459653">
            <w:r>
              <w:rPr>
                <w:webHidden/>
                <w:rStyle w:val="IndexLink"/>
                <w:rtl w:val="true"/>
              </w:rPr>
              <w:t>إبليس لم يسلّط على عقل المؤمن</w:t>
            </w:r>
            <w:r>
              <w:rPr>
                <w:rStyle w:val="IndexLink"/>
                <w:rtl w:val="true"/>
              </w:rPr>
              <w:tab/>
            </w:r>
            <w:r>
              <w:rPr>
                <w:rStyle w:val="IndexLink"/>
              </w:rPr>
              <w:t>88</w:t>
            </w:r>
          </w:hyperlink>
        </w:p>
        <w:p>
          <w:pPr>
            <w:pStyle w:val="Contents2"/>
            <w:tabs>
              <w:tab w:val="clear" w:pos="8743"/>
              <w:tab w:val="right" w:pos="9026" w:leader="dot"/>
            </w:tabs>
            <w:rPr/>
          </w:pPr>
          <w:hyperlink w:anchor="__RefHeading___Toc3977655_2870459653">
            <w:r>
              <w:rPr>
                <w:webHidden/>
                <w:rStyle w:val="IndexLink"/>
                <w:rtl w:val="true"/>
              </w:rPr>
              <w:t>وإن جهد إبليس جُهده</w:t>
            </w:r>
            <w:r>
              <w:rPr>
                <w:rStyle w:val="IndexLink"/>
                <w:rtl w:val="true"/>
              </w:rPr>
              <w:tab/>
            </w:r>
            <w:r>
              <w:rPr>
                <w:rStyle w:val="IndexLink"/>
              </w:rPr>
              <w:t>88</w:t>
            </w:r>
          </w:hyperlink>
        </w:p>
        <w:p>
          <w:pPr>
            <w:pStyle w:val="Contents2"/>
            <w:tabs>
              <w:tab w:val="clear" w:pos="8743"/>
              <w:tab w:val="right" w:pos="9026" w:leader="dot"/>
            </w:tabs>
            <w:rPr/>
          </w:pPr>
          <w:hyperlink w:anchor="__RefHeading___Toc3977657_2870459653">
            <w:r>
              <w:rPr>
                <w:webHidden/>
                <w:rStyle w:val="IndexLink"/>
                <w:rtl w:val="true"/>
              </w:rPr>
              <w:t>مَن عُصِمَ من إبليس؟</w:t>
            </w:r>
            <w:r>
              <w:rPr>
                <w:rStyle w:val="IndexLink"/>
                <w:rtl w:val="true"/>
              </w:rPr>
              <w:tab/>
            </w:r>
            <w:r>
              <w:rPr>
                <w:rStyle w:val="IndexLink"/>
              </w:rPr>
              <w:t>88</w:t>
            </w:r>
          </w:hyperlink>
        </w:p>
        <w:p>
          <w:pPr>
            <w:pStyle w:val="Contents2"/>
            <w:tabs>
              <w:tab w:val="clear" w:pos="8743"/>
              <w:tab w:val="right" w:pos="9026" w:leader="dot"/>
            </w:tabs>
            <w:rPr/>
          </w:pPr>
          <w:hyperlink w:anchor="__RefHeading___Toc3977659_2870459653">
            <w:r>
              <w:rPr>
                <w:webHidden/>
                <w:rStyle w:val="IndexLink"/>
                <w:rtl w:val="true"/>
              </w:rPr>
              <w:t>قراءة سورة لقمان تطرد إبليس</w:t>
            </w:r>
            <w:r>
              <w:rPr>
                <w:rStyle w:val="IndexLink"/>
                <w:rtl w:val="true"/>
              </w:rPr>
              <w:tab/>
            </w:r>
            <w:r>
              <w:rPr>
                <w:rStyle w:val="IndexLink"/>
              </w:rPr>
              <w:t>89</w:t>
            </w:r>
          </w:hyperlink>
        </w:p>
        <w:p>
          <w:pPr>
            <w:pStyle w:val="Contents2"/>
            <w:tabs>
              <w:tab w:val="clear" w:pos="8743"/>
              <w:tab w:val="right" w:pos="9026" w:leader="dot"/>
            </w:tabs>
            <w:rPr/>
          </w:pPr>
          <w:hyperlink w:anchor="__RefHeading___Toc3977661_2870459653">
            <w:r>
              <w:rPr>
                <w:webHidden/>
                <w:rStyle w:val="IndexLink"/>
                <w:rtl w:val="true"/>
              </w:rPr>
              <w:t>الدّعاء الحصن في السفر من الشياطين</w:t>
            </w:r>
            <w:r>
              <w:rPr>
                <w:rStyle w:val="IndexLink"/>
                <w:rtl w:val="true"/>
              </w:rPr>
              <w:tab/>
            </w:r>
            <w:r>
              <w:rPr>
                <w:rStyle w:val="IndexLink"/>
              </w:rPr>
              <w:t>89</w:t>
            </w:r>
          </w:hyperlink>
        </w:p>
        <w:p>
          <w:pPr>
            <w:pStyle w:val="Contents2"/>
            <w:tabs>
              <w:tab w:val="clear" w:pos="8743"/>
              <w:tab w:val="right" w:pos="9026" w:leader="dot"/>
            </w:tabs>
            <w:rPr/>
          </w:pPr>
          <w:hyperlink w:anchor="__RefHeading___Toc3977663_2870459653">
            <w:r>
              <w:rPr>
                <w:webHidden/>
                <w:rStyle w:val="IndexLink"/>
                <w:rtl w:val="true"/>
              </w:rPr>
              <w:t>دعاء الحراسة من إبليس</w:t>
            </w:r>
            <w:r>
              <w:rPr>
                <w:rStyle w:val="IndexLink"/>
                <w:rtl w:val="true"/>
              </w:rPr>
              <w:tab/>
            </w:r>
            <w:r>
              <w:rPr>
                <w:rStyle w:val="IndexLink"/>
              </w:rPr>
              <w:t>90</w:t>
            </w:r>
          </w:hyperlink>
        </w:p>
        <w:p>
          <w:pPr>
            <w:pStyle w:val="Contents2"/>
            <w:tabs>
              <w:tab w:val="clear" w:pos="8743"/>
              <w:tab w:val="right" w:pos="9026" w:leader="dot"/>
            </w:tabs>
            <w:rPr/>
          </w:pPr>
          <w:hyperlink w:anchor="__RefHeading___Toc3977665_2870459653">
            <w:r>
              <w:rPr>
                <w:webHidden/>
                <w:rStyle w:val="IndexLink"/>
                <w:rtl w:val="true"/>
              </w:rPr>
              <w:t>دعاء حفظ اللَّه عبده بسبعين ملكاً من إبليس وجنوده</w:t>
            </w:r>
            <w:r>
              <w:rPr>
                <w:rStyle w:val="IndexLink"/>
                <w:rtl w:val="true"/>
              </w:rPr>
              <w:tab/>
            </w:r>
            <w:r>
              <w:rPr>
                <w:rStyle w:val="IndexLink"/>
              </w:rPr>
              <w:t>91</w:t>
            </w:r>
          </w:hyperlink>
        </w:p>
        <w:p>
          <w:pPr>
            <w:pStyle w:val="Contents2"/>
            <w:tabs>
              <w:tab w:val="clear" w:pos="8743"/>
              <w:tab w:val="right" w:pos="9026" w:leader="dot"/>
            </w:tabs>
            <w:rPr/>
          </w:pPr>
          <w:hyperlink w:anchor="__RefHeading___Toc3977667_2870459653">
            <w:r>
              <w:rPr>
                <w:webHidden/>
                <w:rStyle w:val="IndexLink"/>
                <w:rtl w:val="true"/>
              </w:rPr>
              <w:t>أكل السفرجل ثلاثة أيّام يقي من كيد إبليس وجنوده</w:t>
            </w:r>
            <w:r>
              <w:rPr>
                <w:rStyle w:val="IndexLink"/>
                <w:rtl w:val="true"/>
              </w:rPr>
              <w:tab/>
            </w:r>
            <w:r>
              <w:rPr>
                <w:rStyle w:val="IndexLink"/>
              </w:rPr>
              <w:t>96</w:t>
            </w:r>
          </w:hyperlink>
        </w:p>
        <w:p>
          <w:pPr>
            <w:pStyle w:val="Contents2"/>
            <w:tabs>
              <w:tab w:val="clear" w:pos="8743"/>
              <w:tab w:val="right" w:pos="9026" w:leader="dot"/>
            </w:tabs>
            <w:rPr/>
          </w:pPr>
          <w:hyperlink w:anchor="__RefHeading___Toc3977669_2870459653">
            <w:r>
              <w:rPr>
                <w:webHidden/>
                <w:rStyle w:val="IndexLink"/>
                <w:rtl w:val="true"/>
              </w:rPr>
              <w:t>الاستعاذة باللَّه من الشيطان عند سماع نباح الكلب ونهيق‌الحمير</w:t>
            </w:r>
            <w:r>
              <w:rPr>
                <w:rStyle w:val="IndexLink"/>
                <w:rtl w:val="true"/>
              </w:rPr>
              <w:tab/>
            </w:r>
            <w:r>
              <w:rPr>
                <w:rStyle w:val="IndexLink"/>
              </w:rPr>
              <w:t>96</w:t>
            </w:r>
          </w:hyperlink>
        </w:p>
        <w:p>
          <w:pPr>
            <w:pStyle w:val="Contents2"/>
            <w:tabs>
              <w:tab w:val="clear" w:pos="8743"/>
              <w:tab w:val="right" w:pos="9026" w:leader="dot"/>
            </w:tabs>
            <w:rPr/>
          </w:pPr>
          <w:hyperlink w:anchor="__RefHeading___Toc3977671_2870459653">
            <w:r>
              <w:rPr>
                <w:webHidden/>
                <w:rStyle w:val="IndexLink"/>
                <w:rtl w:val="true"/>
              </w:rPr>
              <w:t>تمثّل إبليس في أربع صور</w:t>
            </w:r>
            <w:r>
              <w:rPr>
                <w:rStyle w:val="IndexLink"/>
                <w:rtl w:val="true"/>
              </w:rPr>
              <w:tab/>
            </w:r>
            <w:r>
              <w:rPr>
                <w:rStyle w:val="IndexLink"/>
              </w:rPr>
              <w:t>98</w:t>
            </w:r>
          </w:hyperlink>
        </w:p>
        <w:p>
          <w:pPr>
            <w:pStyle w:val="Contents2"/>
            <w:tabs>
              <w:tab w:val="clear" w:pos="8743"/>
              <w:tab w:val="right" w:pos="9026" w:leader="dot"/>
            </w:tabs>
            <w:rPr/>
          </w:pPr>
          <w:hyperlink w:anchor="__RefHeading___Toc3977673_2870459653">
            <w:r>
              <w:rPr>
                <w:webHidden/>
                <w:rStyle w:val="IndexLink"/>
                <w:rtl w:val="true"/>
              </w:rPr>
              <w:t>رؤية إبليس في موضع الجمار</w:t>
            </w:r>
            <w:r>
              <w:rPr>
                <w:rStyle w:val="IndexLink"/>
                <w:rtl w:val="true"/>
              </w:rPr>
              <w:tab/>
            </w:r>
            <w:r>
              <w:rPr>
                <w:rStyle w:val="IndexLink"/>
              </w:rPr>
              <w:t>99</w:t>
            </w:r>
          </w:hyperlink>
        </w:p>
        <w:p>
          <w:pPr>
            <w:pStyle w:val="Contents2"/>
            <w:tabs>
              <w:tab w:val="clear" w:pos="8743"/>
              <w:tab w:val="right" w:pos="9026" w:leader="dot"/>
            </w:tabs>
            <w:rPr/>
          </w:pPr>
          <w:hyperlink w:anchor="__RefHeading___Toc3977675_2870459653">
            <w:r>
              <w:rPr>
                <w:webHidden/>
                <w:rStyle w:val="IndexLink"/>
                <w:rtl w:val="true"/>
              </w:rPr>
              <w:t>رؤية إبراهيم عليه السلام للشيطان</w:t>
            </w:r>
            <w:r>
              <w:rPr>
                <w:rStyle w:val="IndexLink"/>
                <w:rtl w:val="true"/>
              </w:rPr>
              <w:tab/>
            </w:r>
            <w:r>
              <w:rPr>
                <w:rStyle w:val="IndexLink"/>
              </w:rPr>
              <w:t>100</w:t>
            </w:r>
          </w:hyperlink>
        </w:p>
        <w:p>
          <w:pPr>
            <w:pStyle w:val="Contents2"/>
            <w:tabs>
              <w:tab w:val="clear" w:pos="8743"/>
              <w:tab w:val="right" w:pos="9026" w:leader="dot"/>
            </w:tabs>
            <w:rPr/>
          </w:pPr>
          <w:hyperlink w:anchor="__RefHeading___Toc3977677_2870459653">
            <w:r>
              <w:rPr>
                <w:webHidden/>
                <w:rStyle w:val="IndexLink"/>
                <w:rtl w:val="true"/>
              </w:rPr>
              <w:t>حُجِبَ إبليس عن السماوات السبع بمولد النبيّ صلى الله عليه وآله</w:t>
            </w:r>
            <w:r>
              <w:rPr>
                <w:rStyle w:val="IndexLink"/>
                <w:rtl w:val="true"/>
              </w:rPr>
              <w:tab/>
            </w:r>
            <w:r>
              <w:rPr>
                <w:rStyle w:val="IndexLink"/>
              </w:rPr>
              <w:t>101</w:t>
            </w:r>
          </w:hyperlink>
        </w:p>
        <w:p>
          <w:pPr>
            <w:pStyle w:val="Contents2"/>
            <w:tabs>
              <w:tab w:val="clear" w:pos="8743"/>
              <w:tab w:val="right" w:pos="9026" w:leader="dot"/>
            </w:tabs>
            <w:rPr/>
          </w:pPr>
          <w:hyperlink w:anchor="__RefHeading___Toc3977679_2870459653">
            <w:r>
              <w:rPr>
                <w:webHidden/>
                <w:rStyle w:val="IndexLink"/>
                <w:rtl w:val="true"/>
              </w:rPr>
              <w:t>طرد الرسول الأعظم صلى الله عليه وآله إبليس من قم المشرّفة</w:t>
            </w:r>
            <w:r>
              <w:rPr>
                <w:rStyle w:val="IndexLink"/>
                <w:rtl w:val="true"/>
              </w:rPr>
              <w:tab/>
            </w:r>
            <w:r>
              <w:rPr>
                <w:rStyle w:val="IndexLink"/>
              </w:rPr>
              <w:t>103</w:t>
            </w:r>
          </w:hyperlink>
        </w:p>
        <w:p>
          <w:pPr>
            <w:pStyle w:val="Contents2"/>
            <w:tabs>
              <w:tab w:val="clear" w:pos="8743"/>
              <w:tab w:val="right" w:pos="9026" w:leader="dot"/>
            </w:tabs>
            <w:rPr/>
          </w:pPr>
          <w:hyperlink w:anchor="__RefHeading___Toc3977681_2870459653">
            <w:r>
              <w:rPr>
                <w:webHidden/>
                <w:rStyle w:val="IndexLink"/>
                <w:rtl w:val="true"/>
              </w:rPr>
              <w:t>أمر رسول اللَّه صلى الله عليه وآله إبليس بالقيام عن قم</w:t>
            </w:r>
            <w:r>
              <w:rPr>
                <w:rStyle w:val="IndexLink"/>
                <w:rtl w:val="true"/>
              </w:rPr>
              <w:tab/>
            </w:r>
            <w:r>
              <w:rPr>
                <w:rStyle w:val="IndexLink"/>
              </w:rPr>
              <w:t>104</w:t>
            </w:r>
          </w:hyperlink>
        </w:p>
        <w:p>
          <w:pPr>
            <w:pStyle w:val="Contents2"/>
            <w:tabs>
              <w:tab w:val="clear" w:pos="8743"/>
              <w:tab w:val="right" w:pos="9026" w:leader="dot"/>
            </w:tabs>
            <w:rPr/>
          </w:pPr>
          <w:hyperlink w:anchor="__RefHeading___Toc3977683_2870459653">
            <w:r>
              <w:rPr>
                <w:webHidden/>
                <w:rStyle w:val="IndexLink"/>
                <w:rtl w:val="true"/>
              </w:rPr>
              <w:t>ليس له على الشيعة سلطان</w:t>
            </w:r>
            <w:r>
              <w:rPr>
                <w:rStyle w:val="IndexLink"/>
                <w:rtl w:val="true"/>
              </w:rPr>
              <w:tab/>
            </w:r>
            <w:r>
              <w:rPr>
                <w:rStyle w:val="IndexLink"/>
              </w:rPr>
              <w:t>105</w:t>
            </w:r>
          </w:hyperlink>
        </w:p>
        <w:p>
          <w:pPr>
            <w:pStyle w:val="Contents2"/>
            <w:tabs>
              <w:tab w:val="clear" w:pos="8743"/>
              <w:tab w:val="right" w:pos="9026" w:leader="dot"/>
            </w:tabs>
            <w:rPr/>
          </w:pPr>
          <w:hyperlink w:anchor="__RefHeading___Toc3977685_2870459653">
            <w:r>
              <w:rPr>
                <w:webHidden/>
                <w:rStyle w:val="IndexLink"/>
                <w:rtl w:val="true"/>
              </w:rPr>
              <w:t>الصلاة على محمّد وآله يوجب النصرة على الشياطين</w:t>
            </w:r>
            <w:r>
              <w:rPr>
                <w:rStyle w:val="IndexLink"/>
                <w:rtl w:val="true"/>
              </w:rPr>
              <w:tab/>
            </w:r>
            <w:r>
              <w:rPr>
                <w:rStyle w:val="IndexLink"/>
              </w:rPr>
              <w:t>106</w:t>
            </w:r>
          </w:hyperlink>
        </w:p>
        <w:p>
          <w:pPr>
            <w:pStyle w:val="Contents2"/>
            <w:tabs>
              <w:tab w:val="clear" w:pos="8743"/>
              <w:tab w:val="right" w:pos="9026" w:leader="dot"/>
            </w:tabs>
            <w:rPr/>
          </w:pPr>
          <w:hyperlink w:anchor="__RefHeading___Toc3977687_2870459653">
            <w:r>
              <w:rPr>
                <w:webHidden/>
                <w:rStyle w:val="IndexLink"/>
                <w:rtl w:val="true"/>
              </w:rPr>
              <w:t xml:space="preserve">معنى قوله تعالى </w:t>
            </w:r>
            <w:r>
              <w:rPr>
                <w:rStyle w:val="IndexLink"/>
                <w:rtl w:val="true"/>
              </w:rPr>
              <w:t xml:space="preserve">: « </w:t>
            </w:r>
            <w:r>
              <w:rPr>
                <w:rStyle w:val="IndexLink"/>
                <w:rtl w:val="true"/>
              </w:rPr>
              <w:t xml:space="preserve">اسْتَكْبَرْتَ أَمْ كُنتَ مِنْ الْعَالِينَ </w:t>
            </w:r>
            <w:r>
              <w:rPr>
                <w:rStyle w:val="IndexLink"/>
                <w:rtl w:val="true"/>
              </w:rPr>
              <w:t>»</w:t>
              <w:tab/>
            </w:r>
            <w:r>
              <w:rPr>
                <w:rStyle w:val="IndexLink"/>
              </w:rPr>
              <w:t>107</w:t>
            </w:r>
          </w:hyperlink>
        </w:p>
        <w:p>
          <w:pPr>
            <w:pStyle w:val="Contents2"/>
            <w:tabs>
              <w:tab w:val="clear" w:pos="8743"/>
              <w:tab w:val="right" w:pos="9026" w:leader="dot"/>
            </w:tabs>
            <w:rPr/>
          </w:pPr>
          <w:hyperlink w:anchor="__RefHeading___Toc3977689_2870459653">
            <w:r>
              <w:rPr>
                <w:webHidden/>
                <w:rStyle w:val="IndexLink"/>
                <w:rtl w:val="true"/>
              </w:rPr>
              <w:t>دعاء إبليس لنجاته بالخمس من أصحاب الكساء</w:t>
            </w:r>
            <w:r>
              <w:rPr>
                <w:rStyle w:val="IndexLink"/>
                <w:rtl w:val="true"/>
              </w:rPr>
              <w:tab/>
            </w:r>
            <w:r>
              <w:rPr>
                <w:rStyle w:val="IndexLink"/>
              </w:rPr>
              <w:t>108</w:t>
            </w:r>
          </w:hyperlink>
        </w:p>
        <w:p>
          <w:pPr>
            <w:pStyle w:val="Contents2"/>
            <w:tabs>
              <w:tab w:val="clear" w:pos="8743"/>
              <w:tab w:val="right" w:pos="9026" w:leader="dot"/>
            </w:tabs>
            <w:rPr/>
          </w:pPr>
          <w:hyperlink w:anchor="__RefHeading___Toc3977691_2870459653">
            <w:r>
              <w:rPr>
                <w:webHidden/>
                <w:rStyle w:val="IndexLink"/>
                <w:rtl w:val="true"/>
              </w:rPr>
              <w:t>رؤية إبليس حين عبادته نور عليّ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3977693_2870459653">
            <w:r>
              <w:rPr>
                <w:webHidden/>
                <w:rStyle w:val="IndexLink"/>
                <w:rtl w:val="true"/>
              </w:rPr>
              <w:t>حثّ الأبالسة التراب على رؤوسهم يوم الغدير</w:t>
            </w:r>
            <w:r>
              <w:rPr>
                <w:rStyle w:val="IndexLink"/>
                <w:rtl w:val="true"/>
              </w:rPr>
              <w:tab/>
            </w:r>
            <w:r>
              <w:rPr>
                <w:rStyle w:val="IndexLink"/>
              </w:rPr>
              <w:t>110</w:t>
            </w:r>
          </w:hyperlink>
        </w:p>
        <w:p>
          <w:pPr>
            <w:pStyle w:val="Contents2"/>
            <w:tabs>
              <w:tab w:val="clear" w:pos="8743"/>
              <w:tab w:val="right" w:pos="9026" w:leader="dot"/>
            </w:tabs>
            <w:rPr/>
          </w:pPr>
          <w:hyperlink w:anchor="__RefHeading___Toc3977695_2870459653">
            <w:r>
              <w:rPr>
                <w:webHidden/>
                <w:rStyle w:val="IndexLink"/>
                <w:rtl w:val="true"/>
              </w:rPr>
              <w:t>صراخ إبليس يوم الغدير</w:t>
            </w:r>
            <w:r>
              <w:rPr>
                <w:rStyle w:val="IndexLink"/>
                <w:rtl w:val="true"/>
              </w:rPr>
              <w:tab/>
            </w:r>
            <w:r>
              <w:rPr>
                <w:rStyle w:val="IndexLink"/>
              </w:rPr>
              <w:t>110</w:t>
            </w:r>
          </w:hyperlink>
        </w:p>
        <w:p>
          <w:pPr>
            <w:pStyle w:val="Contents2"/>
            <w:tabs>
              <w:tab w:val="clear" w:pos="8743"/>
              <w:tab w:val="right" w:pos="9026" w:leader="dot"/>
            </w:tabs>
            <w:rPr/>
          </w:pPr>
          <w:hyperlink w:anchor="__RefHeading___Toc3977697_2870459653">
            <w:r>
              <w:rPr>
                <w:webHidden/>
                <w:rStyle w:val="IndexLink"/>
                <w:rtl w:val="true"/>
              </w:rPr>
              <w:t>رنّات إبليس الأربعة</w:t>
            </w:r>
            <w:r>
              <w:rPr>
                <w:rStyle w:val="IndexLink"/>
                <w:rtl w:val="true"/>
              </w:rPr>
              <w:tab/>
            </w:r>
            <w:r>
              <w:rPr>
                <w:rStyle w:val="IndexLink"/>
              </w:rPr>
              <w:t>112</w:t>
            </w:r>
          </w:hyperlink>
        </w:p>
        <w:p>
          <w:pPr>
            <w:pStyle w:val="Contents2"/>
            <w:tabs>
              <w:tab w:val="clear" w:pos="8743"/>
              <w:tab w:val="right" w:pos="9026" w:leader="dot"/>
            </w:tabs>
            <w:rPr/>
          </w:pPr>
          <w:hyperlink w:anchor="__RefHeading___Toc3977699_2870459653">
            <w:r>
              <w:rPr>
                <w:webHidden/>
                <w:rStyle w:val="IndexLink"/>
                <w:rtl w:val="true"/>
              </w:rPr>
              <w:t>إنّه لم يشارك محبّ أهل البيت عليهم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3977701_2870459653">
            <w:r>
              <w:rPr>
                <w:webHidden/>
                <w:rStyle w:val="IndexLink"/>
                <w:rtl w:val="true"/>
              </w:rPr>
              <w:t>إبليس لا يشارك أتباع عليّ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3977703_2870459653">
            <w:r>
              <w:rPr>
                <w:webHidden/>
                <w:rStyle w:val="IndexLink"/>
                <w:rtl w:val="true"/>
              </w:rPr>
              <w:t>الملوط والزانية شركا بابن إبليس</w:t>
            </w:r>
            <w:r>
              <w:rPr>
                <w:rStyle w:val="IndexLink"/>
                <w:rtl w:val="true"/>
              </w:rPr>
              <w:tab/>
            </w:r>
            <w:r>
              <w:rPr>
                <w:rStyle w:val="IndexLink"/>
              </w:rPr>
              <w:t>114</w:t>
            </w:r>
          </w:hyperlink>
        </w:p>
        <w:p>
          <w:pPr>
            <w:pStyle w:val="Contents2"/>
            <w:tabs>
              <w:tab w:val="clear" w:pos="8743"/>
              <w:tab w:val="right" w:pos="9026" w:leader="dot"/>
            </w:tabs>
            <w:rPr/>
          </w:pPr>
          <w:hyperlink w:anchor="__RefHeading___Toc3977705_2870459653">
            <w:r>
              <w:rPr>
                <w:webHidden/>
                <w:rStyle w:val="IndexLink"/>
                <w:rtl w:val="true"/>
              </w:rPr>
              <w:t>مبغضي عليّ عليه السلام رفقاء إبليس</w:t>
            </w:r>
            <w:r>
              <w:rPr>
                <w:rStyle w:val="IndexLink"/>
                <w:rtl w:val="true"/>
              </w:rPr>
              <w:tab/>
            </w:r>
            <w:r>
              <w:rPr>
                <w:rStyle w:val="IndexLink"/>
              </w:rPr>
              <w:t>115</w:t>
            </w:r>
          </w:hyperlink>
        </w:p>
        <w:p>
          <w:pPr>
            <w:pStyle w:val="Contents2"/>
            <w:tabs>
              <w:tab w:val="clear" w:pos="8743"/>
              <w:tab w:val="right" w:pos="9026" w:leader="dot"/>
            </w:tabs>
            <w:rPr/>
          </w:pPr>
          <w:hyperlink w:anchor="__RefHeading___Toc3977707_2870459653">
            <w:r>
              <w:rPr>
                <w:webHidden/>
                <w:rStyle w:val="IndexLink"/>
                <w:rtl w:val="true"/>
              </w:rPr>
              <w:t>أشقى من إبليس</w:t>
            </w:r>
            <w:r>
              <w:rPr>
                <w:rStyle w:val="IndexLink"/>
                <w:rtl w:val="true"/>
              </w:rPr>
              <w:tab/>
            </w:r>
            <w:r>
              <w:rPr>
                <w:rStyle w:val="IndexLink"/>
              </w:rPr>
              <w:t>116</w:t>
            </w:r>
          </w:hyperlink>
        </w:p>
        <w:p>
          <w:pPr>
            <w:pStyle w:val="Contents2"/>
            <w:tabs>
              <w:tab w:val="clear" w:pos="8743"/>
              <w:tab w:val="right" w:pos="9026" w:leader="dot"/>
            </w:tabs>
            <w:rPr/>
          </w:pPr>
          <w:hyperlink w:anchor="__RefHeading___Toc3977709_2870459653">
            <w:r>
              <w:rPr>
                <w:webHidden/>
                <w:rStyle w:val="IndexLink"/>
                <w:rtl w:val="true"/>
              </w:rPr>
              <w:t>أمر إبليس شياطينه بتِشكيك الناس في أهل‌البيت عليهم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3977711_2870459653">
            <w:r>
              <w:rPr>
                <w:webHidden/>
                <w:rStyle w:val="IndexLink"/>
                <w:rtl w:val="true"/>
              </w:rPr>
              <w:t>تصوّر إبليس لعليّ بن الحسين عليهما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3977713_2870459653">
            <w:r>
              <w:rPr>
                <w:webHidden/>
                <w:rStyle w:val="IndexLink"/>
                <w:rtl w:val="true"/>
              </w:rPr>
              <w:t>الحسد والحرص من عمل إبليس</w:t>
            </w:r>
            <w:r>
              <w:rPr>
                <w:rStyle w:val="IndexLink"/>
                <w:rtl w:val="true"/>
              </w:rPr>
              <w:tab/>
            </w:r>
            <w:r>
              <w:rPr>
                <w:rStyle w:val="IndexLink"/>
              </w:rPr>
              <w:t>124</w:t>
            </w:r>
          </w:hyperlink>
        </w:p>
        <w:p>
          <w:pPr>
            <w:pStyle w:val="Contents2"/>
            <w:tabs>
              <w:tab w:val="clear" w:pos="8743"/>
              <w:tab w:val="right" w:pos="9026" w:leader="dot"/>
            </w:tabs>
            <w:rPr/>
          </w:pPr>
          <w:hyperlink w:anchor="__RefHeading___Toc3977715_2870459653">
            <w:r>
              <w:rPr>
                <w:webHidden/>
                <w:rStyle w:val="IndexLink"/>
                <w:rtl w:val="true"/>
              </w:rPr>
              <w:t>قدرة إبليس على ابن آدم عند الغضب</w:t>
            </w:r>
            <w:r>
              <w:rPr>
                <w:rStyle w:val="IndexLink"/>
                <w:rtl w:val="true"/>
              </w:rPr>
              <w:tab/>
            </w:r>
            <w:r>
              <w:rPr>
                <w:rStyle w:val="IndexLink"/>
              </w:rPr>
              <w:t>125</w:t>
            </w:r>
          </w:hyperlink>
        </w:p>
        <w:p>
          <w:pPr>
            <w:pStyle w:val="Contents2"/>
            <w:tabs>
              <w:tab w:val="clear" w:pos="8743"/>
              <w:tab w:val="right" w:pos="9026" w:leader="dot"/>
            </w:tabs>
            <w:rPr/>
          </w:pPr>
          <w:hyperlink w:anchor="__RefHeading___Toc3977717_2870459653">
            <w:r>
              <w:rPr>
                <w:webHidden/>
                <w:rStyle w:val="IndexLink"/>
                <w:rtl w:val="true"/>
              </w:rPr>
              <w:t>تكلّم إبليس مع موسى عليه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3977719_2870459653">
            <w:r>
              <w:rPr>
                <w:webHidden/>
                <w:rStyle w:val="IndexLink"/>
                <w:rtl w:val="true"/>
              </w:rPr>
              <w:t>مكالمة إبليس مع عيسى عليه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3977721_2870459653">
            <w:r>
              <w:rPr>
                <w:webHidden/>
                <w:rStyle w:val="IndexLink"/>
                <w:rtl w:val="true"/>
              </w:rPr>
              <w:t>محادثة إبليس للنبيّ يحيى عليه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3977723_2870459653">
            <w:r>
              <w:rPr>
                <w:webHidden/>
                <w:rStyle w:val="IndexLink"/>
                <w:rtl w:val="true"/>
              </w:rPr>
              <w:t>حسد إبليس لأيّوب النبيّ عليه 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3977725_2870459653">
            <w:r>
              <w:rPr>
                <w:webHidden/>
                <w:rStyle w:val="IndexLink"/>
                <w:rtl w:val="true"/>
              </w:rPr>
              <w:t>استخدام النبيّ سليمان عليه السلام للشياطين</w:t>
            </w:r>
            <w:r>
              <w:rPr>
                <w:rStyle w:val="IndexLink"/>
                <w:rtl w:val="true"/>
              </w:rPr>
              <w:tab/>
            </w:r>
            <w:r>
              <w:rPr>
                <w:rStyle w:val="IndexLink"/>
              </w:rPr>
              <w:t>131</w:t>
            </w:r>
          </w:hyperlink>
        </w:p>
        <w:p>
          <w:pPr>
            <w:pStyle w:val="Contents2"/>
            <w:tabs>
              <w:tab w:val="clear" w:pos="8743"/>
              <w:tab w:val="right" w:pos="9026" w:leader="dot"/>
            </w:tabs>
            <w:rPr/>
          </w:pPr>
          <w:hyperlink w:anchor="__RefHeading___Toc3977727_2870459653">
            <w:r>
              <w:rPr>
                <w:webHidden/>
                <w:rStyle w:val="IndexLink"/>
                <w:rtl w:val="true"/>
              </w:rPr>
              <w:t>قصّة المقدسي وإبليس</w:t>
            </w:r>
            <w:r>
              <w:rPr>
                <w:rStyle w:val="IndexLink"/>
                <w:rtl w:val="true"/>
              </w:rPr>
              <w:tab/>
            </w:r>
            <w:r>
              <w:rPr>
                <w:rStyle w:val="IndexLink"/>
              </w:rPr>
              <w:t>132</w:t>
            </w:r>
          </w:hyperlink>
        </w:p>
        <w:p>
          <w:pPr>
            <w:pStyle w:val="Contents2"/>
            <w:tabs>
              <w:tab w:val="clear" w:pos="8743"/>
              <w:tab w:val="right" w:pos="9026" w:leader="dot"/>
            </w:tabs>
            <w:rPr/>
          </w:pPr>
          <w:hyperlink w:anchor="__RefHeading___Toc3977729_2870459653">
            <w:r>
              <w:rPr>
                <w:webHidden/>
                <w:rStyle w:val="IndexLink"/>
                <w:rtl w:val="true"/>
              </w:rPr>
              <w:t>موعظة إبليس لعليّ بن محمّد الصوفي</w:t>
            </w:r>
            <w:r>
              <w:rPr>
                <w:rStyle w:val="IndexLink"/>
                <w:rtl w:val="true"/>
              </w:rPr>
              <w:tab/>
            </w:r>
            <w:r>
              <w:rPr>
                <w:rStyle w:val="IndexLink"/>
              </w:rPr>
              <w:t>137</w:t>
            </w:r>
          </w:hyperlink>
        </w:p>
        <w:p>
          <w:pPr>
            <w:pStyle w:val="Contents2"/>
            <w:tabs>
              <w:tab w:val="clear" w:pos="8743"/>
              <w:tab w:val="right" w:pos="9026" w:leader="dot"/>
            </w:tabs>
            <w:rPr/>
          </w:pPr>
          <w:hyperlink w:anchor="__RefHeading___Toc3977731_2870459653">
            <w:r>
              <w:rPr>
                <w:webHidden/>
                <w:rStyle w:val="IndexLink"/>
                <w:rtl w:val="true"/>
              </w:rPr>
              <w:t>حضور إبليس أو وكيله عند الاحتضار</w:t>
            </w:r>
            <w:r>
              <w:rPr>
                <w:rStyle w:val="IndexLink"/>
                <w:rtl w:val="true"/>
              </w:rPr>
              <w:tab/>
            </w:r>
            <w:r>
              <w:rPr>
                <w:rStyle w:val="IndexLink"/>
              </w:rPr>
              <w:t>138</w:t>
            </w:r>
          </w:hyperlink>
        </w:p>
        <w:p>
          <w:pPr>
            <w:pStyle w:val="Contents2"/>
            <w:tabs>
              <w:tab w:val="clear" w:pos="8743"/>
              <w:tab w:val="right" w:pos="9026" w:leader="dot"/>
            </w:tabs>
            <w:rPr/>
          </w:pPr>
          <w:hyperlink w:anchor="__RefHeading___Toc3977733_2870459653">
            <w:r>
              <w:rPr>
                <w:webHidden/>
                <w:rStyle w:val="IndexLink"/>
                <w:rtl w:val="true"/>
              </w:rPr>
              <w:t>فرح إبليس بموت الفقيه</w:t>
            </w:r>
            <w:r>
              <w:rPr>
                <w:rStyle w:val="IndexLink"/>
                <w:rtl w:val="true"/>
              </w:rPr>
              <w:tab/>
            </w:r>
            <w:r>
              <w:rPr>
                <w:rStyle w:val="IndexLink"/>
              </w:rPr>
              <w:t>139</w:t>
            </w:r>
          </w:hyperlink>
        </w:p>
        <w:p>
          <w:pPr>
            <w:pStyle w:val="Contents2"/>
            <w:tabs>
              <w:tab w:val="clear" w:pos="8743"/>
              <w:tab w:val="right" w:pos="9026" w:leader="dot"/>
            </w:tabs>
            <w:rPr/>
          </w:pPr>
          <w:hyperlink w:anchor="__RefHeading___Toc3977735_2870459653">
            <w:r>
              <w:rPr>
                <w:webHidden/>
                <w:rStyle w:val="IndexLink"/>
                <w:rtl w:val="true"/>
              </w:rPr>
              <w:t>الفقيه أشدّ على إبليس من ألف عابد</w:t>
            </w:r>
            <w:r>
              <w:rPr>
                <w:rStyle w:val="IndexLink"/>
                <w:rtl w:val="true"/>
              </w:rPr>
              <w:tab/>
            </w:r>
            <w:r>
              <w:rPr>
                <w:rStyle w:val="IndexLink"/>
              </w:rPr>
              <w:t>139</w:t>
            </w:r>
          </w:hyperlink>
        </w:p>
        <w:p>
          <w:pPr>
            <w:pStyle w:val="Contents2"/>
            <w:tabs>
              <w:tab w:val="clear" w:pos="8743"/>
              <w:tab w:val="right" w:pos="9026" w:leader="dot"/>
            </w:tabs>
            <w:rPr/>
          </w:pPr>
          <w:hyperlink w:anchor="__RefHeading___Toc3977737_2870459653">
            <w:r>
              <w:rPr>
                <w:webHidden/>
                <w:rStyle w:val="IndexLink"/>
                <w:rtl w:val="true"/>
              </w:rPr>
              <w:t>مناداة إبليس حين الظهور</w:t>
            </w:r>
            <w:r>
              <w:rPr>
                <w:rStyle w:val="IndexLink"/>
                <w:rtl w:val="true"/>
              </w:rPr>
              <w:tab/>
            </w:r>
            <w:r>
              <w:rPr>
                <w:rStyle w:val="IndexLink"/>
              </w:rPr>
              <w:t>140</w:t>
            </w:r>
          </w:hyperlink>
        </w:p>
        <w:p>
          <w:pPr>
            <w:pStyle w:val="Contents2"/>
            <w:tabs>
              <w:tab w:val="clear" w:pos="8743"/>
              <w:tab w:val="right" w:pos="9026" w:leader="dot"/>
            </w:tabs>
            <w:rPr/>
          </w:pPr>
          <w:hyperlink w:anchor="__RefHeading___Toc3977739_2870459653">
            <w:r>
              <w:rPr>
                <w:webHidden/>
                <w:rStyle w:val="IndexLink"/>
                <w:rtl w:val="true"/>
              </w:rPr>
              <w:t>ضرب عنق إبليس بسيف القائم</w:t>
            </w:r>
            <w:r>
              <w:rPr>
                <w:rStyle w:val="IndexLink"/>
                <w:rtl w:val="true"/>
              </w:rPr>
              <w:t>(</w:t>
            </w:r>
            <w:r>
              <w:rPr>
                <w:rStyle w:val="IndexLink"/>
                <w:rtl w:val="true"/>
              </w:rPr>
              <w:t>عج</w:t>
            </w:r>
            <w:r>
              <w:rPr>
                <w:rStyle w:val="IndexLink"/>
                <w:rtl w:val="true"/>
              </w:rPr>
              <w:t>)</w:t>
              <w:tab/>
            </w:r>
            <w:r>
              <w:rPr>
                <w:rStyle w:val="IndexLink"/>
              </w:rPr>
              <w:t>141</w:t>
            </w:r>
          </w:hyperlink>
        </w:p>
        <w:p>
          <w:pPr>
            <w:pStyle w:val="Contents2"/>
            <w:tabs>
              <w:tab w:val="clear" w:pos="8743"/>
              <w:tab w:val="right" w:pos="9026" w:leader="dot"/>
            </w:tabs>
            <w:rPr/>
          </w:pPr>
          <w:hyperlink w:anchor="__RefHeading___Toc3977741_2870459653">
            <w:r>
              <w:rPr>
                <w:webHidden/>
                <w:rStyle w:val="IndexLink"/>
                <w:rtl w:val="true"/>
              </w:rPr>
              <w:t>إيجاد التعادل بين آدم وعدوّه إبليس</w:t>
            </w:r>
            <w:r>
              <w:rPr>
                <w:rStyle w:val="IndexLink"/>
                <w:rtl w:val="true"/>
              </w:rPr>
              <w:tab/>
            </w:r>
            <w:r>
              <w:rPr>
                <w:rStyle w:val="IndexLink"/>
              </w:rPr>
              <w:t>143</w:t>
            </w:r>
          </w:hyperlink>
        </w:p>
        <w:p>
          <w:pPr>
            <w:pStyle w:val="Contents2"/>
            <w:tabs>
              <w:tab w:val="clear" w:pos="8743"/>
              <w:tab w:val="right" w:pos="9026" w:leader="dot"/>
            </w:tabs>
            <w:rPr/>
          </w:pPr>
          <w:hyperlink w:anchor="__RefHeading___Toc3977743_2870459653">
            <w:r>
              <w:rPr>
                <w:webHidden/>
                <w:rStyle w:val="IndexLink"/>
                <w:rtl w:val="true"/>
              </w:rPr>
              <w:t>غفران اللَّه جميع الذنوب لعباده بدلاً من تسليط إبليس عليهم</w:t>
            </w:r>
            <w:r>
              <w:rPr>
                <w:rStyle w:val="IndexLink"/>
                <w:rtl w:val="true"/>
              </w:rPr>
              <w:tab/>
            </w:r>
            <w:r>
              <w:rPr>
                <w:rStyle w:val="IndexLink"/>
              </w:rPr>
              <w:t>144</w:t>
            </w:r>
          </w:hyperlink>
        </w:p>
        <w:p>
          <w:pPr>
            <w:pStyle w:val="Contents2"/>
            <w:tabs>
              <w:tab w:val="clear" w:pos="8743"/>
              <w:tab w:val="right" w:pos="9026" w:leader="dot"/>
            </w:tabs>
            <w:rPr/>
          </w:pPr>
          <w:hyperlink w:anchor="__RefHeading___Toc3977745_2870459653">
            <w:r>
              <w:rPr>
                <w:webHidden/>
                <w:rStyle w:val="IndexLink"/>
                <w:rtl w:val="true"/>
              </w:rPr>
              <w:t>دعاء استعاذة الإمام السجّاد عليه السلام من ذكر الشيطان ومن عداوته وكيده</w:t>
            </w:r>
            <w:r>
              <w:rPr>
                <w:rStyle w:val="IndexLink"/>
                <w:rtl w:val="true"/>
              </w:rPr>
              <w:tab/>
            </w:r>
            <w:r>
              <w:rPr>
                <w:rStyle w:val="IndexLink"/>
              </w:rPr>
              <w:t>144</w:t>
            </w:r>
          </w:hyperlink>
        </w:p>
        <w:p>
          <w:pPr>
            <w:pStyle w:val="Contents2"/>
            <w:tabs>
              <w:tab w:val="clear" w:pos="8743"/>
              <w:tab w:val="right" w:pos="9026" w:leader="dot"/>
            </w:tabs>
            <w:rPr/>
          </w:pPr>
          <w:hyperlink w:anchor="__RefHeading___Toc3977747_2870459653">
            <w:r>
              <w:rPr>
                <w:webHidden/>
                <w:rStyle w:val="IndexLink"/>
                <w:rtl w:val="true"/>
              </w:rPr>
              <w:t>فهرس بعض مصادر الكتاب</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2_85297"/>
      <w:bookmarkStart w:id="1" w:name="pg9202_85297"/>
      <w:bookmarkEnd w:id="1"/>
    </w:p>
    <w:p>
      <w:pPr>
        <w:pStyle w:val="Heading2"/>
        <w:numPr>
          <w:ilvl w:val="1"/>
          <w:numId w:val="1"/>
        </w:numPr>
        <w:rPr/>
      </w:pPr>
      <w:bookmarkStart w:id="2" w:name="pg9202_85297"/>
      <w:bookmarkStart w:id="3" w:name="__RefHeading___Toc3977457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هادي،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ابلیس‌اللعین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مکائده، مصایده، و امانیه، مواعیده و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أيضا مع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BP226/1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1‌2‌2‌5‌8‌3‌0</w:t>
      </w:r>
    </w:p>
    <w:p>
      <w:pPr>
        <w:pStyle w:val="BookText"/>
        <w:rPr/>
      </w:pPr>
      <w:r>
        <w:rPr>
          <w:rFonts w:ascii="Amiri" w:hAnsi="Amiri" w:eastAsia="Amiri" w:cs="Amiri"/>
          <w:color w:val="111111"/>
          <w:sz w:val="28"/>
          <w:sz w:val="28"/>
          <w:szCs w:val="28"/>
          <w:rtl w:val="true"/>
          <w:lang w:bidi="ar-SA"/>
        </w:rPr>
        <w:t>كتاب إبليس اللعين</w:t>
      </w:r>
    </w:p>
    <w:p>
      <w:pPr>
        <w:pStyle w:val="BookText"/>
        <w:rPr/>
      </w:pPr>
      <w:r>
        <w:rPr>
          <w:rFonts w:ascii="Amiri" w:hAnsi="Amiri" w:eastAsia="Amiri" w:cs="Amiri"/>
          <w:color w:val="111111"/>
          <w:sz w:val="28"/>
          <w:sz w:val="28"/>
          <w:szCs w:val="28"/>
          <w:rtl w:val="true"/>
          <w:lang w:bidi="ar-SA"/>
        </w:rPr>
        <w:t>مكائده ، مصايده ، وأمانيه</w:t>
      </w:r>
    </w:p>
    <w:p>
      <w:pPr>
        <w:pStyle w:val="BookText"/>
        <w:rPr/>
      </w:pPr>
      <w:r>
        <w:rPr>
          <w:rFonts w:ascii="Amiri" w:hAnsi="Amiri" w:eastAsia="Amiri" w:cs="Amiri"/>
          <w:color w:val="111111"/>
          <w:sz w:val="28"/>
          <w:sz w:val="28"/>
          <w:szCs w:val="28"/>
          <w:rtl w:val="true"/>
          <w:lang w:bidi="ar-SA"/>
        </w:rPr>
        <w:t>مواعيده و مواعظه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هادي النجفي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745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الطبرسي بإسناده إلى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 السلام علماء شيعتنا مرابطون في الشغر الذي يلي ابليس وعفاريته، يمنعونهم عن الخروج على ضعفاء شيعتنا، وعن أن يتسلط عليهم ابليس وشيعته النواصب ألا فمن انتصب لذلك من شيعتنا كان أفضل ممن جاهد الروم والترك والخزر ألف ألف مرة لأنه يدفع على أديان محبّينا، وذلك يدفع عن أبدانهم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المرابطة ملازمة ثغر العدوّ مايلي دار الحرب وموضع المخافة من فروج البلدان العفريت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المنكر،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الطبرسي بإسناده عن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 يبقى بعد غيبة قائمكم من العلماء الداعين إليه والدالين عليه والذابين عن دينه بحجج الله والمنقذين الضعفاء عباد الله من شباك ابليس ومردته، ومن فخاخ النواصب لما بقي أحد إلا ارتد عن دين الله، ولكنهم الذين يمسكون أزمة قلوب ضعفاء الشيعة كما يمسك صاحب السفينة سكانها، اولئك هم الأفضلون عند الله عزوجل</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الشباك جميع الشبكة التي يصادبها، المردة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المستمردون العاصون الفخ المصيدة</w:t>
      </w:r>
      <w:r>
        <w:rPr>
          <w:rFonts w:eastAsia="Amiri" w:cs="Amiri" w:ascii="Amiri" w:hAnsi="Amiri"/>
          <w:color w:val="111111"/>
          <w:sz w:val="28"/>
          <w:szCs w:val="28"/>
          <w:rtl w:val="true"/>
          <w:lang w:bidi="ar-SA"/>
        </w:rPr>
        <w:t xml:space="preserve">. </w:t>
      </w:r>
      <w:bookmarkStart w:id="7" w:name="pg9202_85301"/>
    </w:p>
    <w:p>
      <w:pPr>
        <w:pStyle w:val="Heading2"/>
        <w:numPr>
          <w:ilvl w:val="1"/>
          <w:numId w:val="1"/>
        </w:numPr>
        <w:rPr/>
      </w:pPr>
      <w:bookmarkStart w:id="8" w:name="__RefHeading___Toc3977461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معرفة عدوّ اللَّه إبليس من الفرائض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حكمة خلق إبليس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الكبر أوّل عصيان إبليس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خمسة من شرّ خلق اللَّه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إبليس ليس مَلَكاً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صلاة إبليس في السماء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سبب التسمية بإبليس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سبب تسميته بالخناس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طمع إبليس في رحمة اللَّه يوم القيامة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إقرار إبليس بالدعوة الظاهرة مع الملائكة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إبليس ولد كافراً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الشيطان يبيض ويفرّخ في صدور أتباعه </w:t>
      </w:r>
      <w:r>
        <w:rPr>
          <w:rFonts w:eastAsia="Amiri" w:cs="Amiri" w:ascii="Amiri" w:hAnsi="Amiri"/>
          <w:color w:val="111111"/>
          <w:sz w:val="28"/>
          <w:szCs w:val="28"/>
          <w:lang w:bidi="ar-SA"/>
        </w:rPr>
        <w:t>25</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من نسل إبليس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غواية إبليس لآدم وزوجته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عدم مفارقة إبليس لابن آدم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أشدّ عذاب اللَّه لإبليس إملائه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إبليس يحضر المولود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الشيطان يطلب أتباعه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الدُّنيا شبكة الشيطان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يستولي الشيطان على اوليائِهِ 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غواية إبليس في ثلاث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الشيطان يُزَيِّنُ للعبد المعصية ليركِبَها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رضى إبليس بصغائر الذُّنوب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تزيين الشيطان سيّئات الذنوب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من ترك فريضة أو ارتكب كبيرة فهو مع إبليس في النار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مَصْيَدَة إبليس العظمى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العُصاة خيل إبليس ورجّالته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نسيان الاستغفار من إبليس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الشاذّ من الناس للشيطان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ثلاث أقرب مواطن إلى إبليس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سرعة تلقّف الأبالسة لابن آدم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استمكان إبليس من ابن آدم في ثلاث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الشيطان يأخذ برقبة ابن آدم بالمال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قول إبليس لجنوده بإلقاء الحسد والبغي بين العباد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إلقاء إبليس العداوة والهجران بين المؤمنين </w:t>
      </w:r>
      <w:r>
        <w:rPr>
          <w:rFonts w:eastAsia="Amiri" w:cs="Amiri" w:ascii="Amiri" w:hAnsi="Amiri"/>
          <w:color w:val="111111"/>
          <w:sz w:val="28"/>
          <w:szCs w:val="28"/>
          <w:lang w:bidi="ar-SA"/>
        </w:rPr>
        <w:t>38</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يذهب بالحلم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 الشيطان الفرقة والفتنة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نصب إبليس حبائله في دار الغرور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النساء حبالات إبليس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قطع إبليس لذكر اللَّه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عبادة الأصنام من بدع إبليس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اشتداد غضب إبليس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لعن إبلس بالكبر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إتيان إبليس للعباد من طريق العبادة والبرّ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لإبليس كحل ولعوق وسعوط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كُحْلِهِ وسفوفه ولعوقه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الغضب طريق إبليس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إغواء إبليس بالدرهم والدينار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إبليس أوّل مَن كفر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أوّل من كفر وحرص وحسد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أوّل مَنْ غنّى إبليس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إبليس إمام المتعصّبين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إبليس أوّل من يلوط بنفسه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إبليس أوّل من لاط به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اسمه في السماء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أوّل مَن عَمِلَ عَمَلَ قومِ لوطٍ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المساحقة من عمل لاقيس بنت إبليس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أوّل من صنع المعازف والملاهي إبليس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أوّل من عمل المنجنيق إبليس </w:t>
      </w:r>
      <w:r>
        <w:rPr>
          <w:rFonts w:eastAsia="Amiri" w:cs="Amiri" w:ascii="Amiri" w:hAnsi="Amiri"/>
          <w:color w:val="111111"/>
          <w:sz w:val="28"/>
          <w:szCs w:val="28"/>
          <w:lang w:bidi="ar-SA"/>
        </w:rPr>
        <w:t>58</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إبليس وضع السحر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جاحد الأئمّة المعصومين عليهم السلام بمنزلة إبليس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دولة إبليس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أبو منصور رسول إبليس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الخمر شراب إبليس وهو بوله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النظرة سهم من سهام إبليس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النمّام شريك إبليس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شارب الخمر أخٌ لإبليس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الثلثان من العصير نصيب الشيطان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نصيب إبليس من الكبش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مهبط إبليس البصرة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الأسواق مَيَدان إبليس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مراكب إبليس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نوم إبليس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الشعر من إبليس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أبيات له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القياس من عمل إبليس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الحسن البصري أخو إبليس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وقت بثّ إبليس جنوده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تقليل إبليس المسلمين في أعين الكفّار يوم بدر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دعوى إبليس بالصلاة له عند طلوع الشمس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نظر إبليس إلى المصلّي حسداً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الديّوث لا يسكن الجنّة </w:t>
      </w:r>
      <w:r>
        <w:rPr>
          <w:rFonts w:eastAsia="Amiri" w:cs="Amiri" w:ascii="Amiri" w:hAnsi="Amiri"/>
          <w:color w:val="111111"/>
          <w:sz w:val="28"/>
          <w:szCs w:val="28"/>
          <w:lang w:bidi="ar-SA"/>
        </w:rPr>
        <w:t>74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أطال أحدكم ركوعه وسجوده هتف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كره إبليس للسجود الطويل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العبادة والسجدة لابدّ أن تكونا كما أمر اللَّه تعالى بهما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عداوة إبليس لأداء الأمانة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التحرّز من إبليس بالخوف الصادق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يئس الشيطان من إطاعته حين نزل الوحي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خمسة ليس له فيهم حيلة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خمش وجه إبليس وقرحه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زيارة الإخوان أنكى شي‌ء لإبليس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الأعمال التي تباعد عنّا إبليس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الصدقة تُسوِّد وجه إبليس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ما يغيظ إبليس 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والعاقبة للمتّقين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ينحّي ملك الموت إبليس عن المصلّي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إبليس لم يسلّط على عقل المؤمن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وإن جهد إبليس جُهده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عُصِمَ من إبليس؟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قراءة سورة لقمان تطرد إبليس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الدّعاء الحصن في السفر من الشياطين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دعاء الحراسة من إبليس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دعاء حفظ اللَّه عبده بسبعين ملكاً من إبليس وجنوده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أكل السفرجل ثلاثة أيّام يقي من كيد إبليس وجنوده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الاستعاذة باللَّه من الشيطان عند سماع نباح الكلب ونهيق‌الحمير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إنّ لإبليس شيطان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المتكوّن يأتي الناس في أيّ صورة شاء </w:t>
      </w:r>
      <w:r>
        <w:rPr>
          <w:rFonts w:eastAsia="Amiri" w:cs="Amiri" w:ascii="Amiri" w:hAnsi="Amiri"/>
          <w:color w:val="111111"/>
          <w:sz w:val="28"/>
          <w:szCs w:val="28"/>
          <w:lang w:bidi="ar-SA"/>
        </w:rPr>
        <w:t>91</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إبليس في أربع صور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رؤية إبليس في موضع الجمار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رؤية إبراهيم عليه السلام للشيطان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حُجِبَ إبليس عن السماوات السبع بمولد النبيّ صلى الله عليه وآله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طرد الرسول الأعظم صلى الله عليه وآله إبليس من قم المشرّفة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أمر رسول اللَّه صلى الله عليه وآله إبليس بالقيام عن قم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ليس له على الشيعة سلطان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الصلاة على محمّد وآله يوجب النصرة على الشياطين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اسْتَكْبَرْتَ أَمْ كُنتَ مِنْ الْعَالِينَ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دعاء إبليس لنجاته بالخمس من أصحاب الكساء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رؤية إبليس حين عبادته نور عليّ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حثّ الأبالسة التراب على رؤوسهم يوم الغدير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صراخ إبليس يوم الغدير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رنّات إبليس الأربعة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إنّه لم يشارك محبّ أهل البيت عليهم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إبليس لا يشارك أتباع عليّ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الملوط والزانية شركا بابن إبليس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مبغضي عليّ عليه السلام رفقاء إبليس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أشقى من إبليس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أمر إبليس شياطينه بتِشكيك الناس في أهل‌البيت عليهم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تصوّر إبليس لعليّ بن الحسين عليهما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الحسد والحرص من عمل إبليس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قدرة إبليس على ابن آدم عند الغضب </w:t>
      </w:r>
      <w:r>
        <w:rPr>
          <w:rFonts w:eastAsia="Amiri" w:cs="Amiri" w:ascii="Amiri" w:hAnsi="Amiri"/>
          <w:color w:val="111111"/>
          <w:sz w:val="28"/>
          <w:szCs w:val="28"/>
          <w:lang w:bidi="ar-SA"/>
        </w:rPr>
        <w:t>119</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إبليس مع موسى عليه السلام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مكالمة إبليس مع عيسى عليه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محادثة إبليس للنبيّ يحيى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حسد إبليس لأيّوب النبيّ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استخدام النبيّ سليمان عليه السلام للشياطين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قصّة المقدسي وإبليس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موعظة إبليس لعليّ بن محمّد الصوفي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حضور إبليس أو وكيله عند الاحتضار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فرح إبليس بموت الفقيه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الفقيه أشدّ على إبليس من ألف عابد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مناداة إبليس حين الظهور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ضرب عنق إبليس بسيف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إيجاد التعادل بين آدم وعدوّه إبليس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غفران اللَّه جميع الذنوب لعباده بدلاً من تسليط إبليس عليهم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دعاء استعاذة الإمام السجّاد عليه السلام من ذكر الشيطان ومن عداوته وكيده </w:t>
      </w:r>
      <w:r>
        <w:rPr>
          <w:rFonts w:eastAsia="Amiri" w:cs="Amiri" w:ascii="Amiri" w:hAnsi="Amiri"/>
          <w:color w:val="111111"/>
          <w:sz w:val="28"/>
          <w:szCs w:val="28"/>
          <w:lang w:bidi="ar-SA"/>
        </w:rPr>
        <w:t>138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بعض مصادر الكتاب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202_85309"/>
      <w:bookmarkStart w:id="11" w:name="pg9202_85309"/>
      <w:bookmarkEnd w:id="11"/>
    </w:p>
    <w:p>
      <w:pPr>
        <w:pStyle w:val="Heading2"/>
        <w:numPr>
          <w:ilvl w:val="1"/>
          <w:numId w:val="1"/>
        </w:numPr>
        <w:rPr/>
      </w:pPr>
      <w:bookmarkStart w:id="12" w:name="pg9202_85309"/>
      <w:bookmarkStart w:id="13" w:name="__RefHeading___Toc3977463_2870459653"/>
      <w:bookmarkStart w:id="14" w:name="_Toc4"/>
      <w:bookmarkEnd w:id="12"/>
      <w:bookmarkEnd w:id="13"/>
      <w:r>
        <w:rPr>
          <w:rtl w:val="true"/>
        </w:rPr>
        <w:t>تمهید</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أعوذ باللَّه من الشيطان الرجيم وأحمد اللَّه تعالى ربّ العالمين ، واُصلّي واُسلِّم على خاتم الأنبياء والمرسلين محمّد المصطفى وعلى وصيّه أمير المؤمنين عليّ ابن أبي طالب وأولاده الأئمّة الهُداة المعصومين سيّما الحجّة المستور المنتظر المهدي صاحب العصر والزمان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إبليس من الجنّ فعبد اللَّه تعالى آلاف سنين حتّى صار في مقام ملائكة اللَّه المقرّبين ، وفي قصّة خِلْقة آدم‌عليه السلام وأمر اللَّه تعالى بسجود الملائكة له أبى إبليس أن يكون مع الساجدين وأخذته العصبيّة والكِبر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 آدم خلقتني من نار وخلقتُهُ من طين ، ولم أكن لأسجُد لبشرٍ خلقته من صلصالٍ من حمأٍ مسنون ، وبهذا العصيان والتكبّر هبطه ربّ العالمين من مقامه العالي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هبط دعا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إِلَى يَوْمِ الْوَقْتِ الْمَعْلُومِ </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وحيث كان علّة هبوطه عدم سجوده لآدم‌عليه السلام صار عدوّاً له ولذرّيته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وَبِعِزَّتِكَ</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لأُغْوِيَنَّهُمْ أَجْمَعِينَ إِلَّا عِبَادَكَ مِنْهُمْ الْمُخْلَصِينَ </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وبعد إسكان آدم وزوجته في الجنّة وأمرهما بعدم التقرّب من الشجرة والأكل منها ، جاء إبليس ووسوس لهما بالخلود أو أن يكونا مَلَكين وقاسمهما أنّي لكما لمن الناصحين فدلّهما بغرور ، فلمّا ذاقا الشجرة هبطا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إبليس يكون لآدم وذريّته عدوّاً مبيناً ، يُزيِّن لهم أعمالهم ويأمرهم بالفحشاء والمنكر والسوء ويعدهم الفقر ويوقع بينهم العداوة والبغضاء ويأمرهم بشرب الخمر واللعب بالميسر ويصدّهم عن ذكر اللَّه وعن الصلاة ، وليس عمله إلّا الدعاء والوسوسة وإلقاء الأماني والآمال ، وله خطوات وجنود وأولاد وأعمال ومكائد ومصايد ومواعيد وآخر همّه أن يجعل الإنسان كافراً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اكفر فلمّا 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بري‌ءٌ منك إنّي أخاف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وعد اللَّه أن يجعل جهنّم موعد مَن اتّبعه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تَبِعَكَ مِنْهُمْ لَأَمْلَأَنَّ جَهَنَّمَ مِنْكُمْ أَجْمَعِينَ </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وعلى هذا يجب علينا معرفة عدوّ اللَّه وعدوّنا إبليس وحِيلَه ومكائده ومصايده واشتباكاته وأعماله وأفعاله وطرقه وجنوده حتّى يوفّقنا اللَّه للخلاص منه والوصول إلى الجنّة إن شاء اللَّه تعالى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حين مطالعتي للروايات الشريفة الواردة عن أهل بيت العصمة </w:t>
      </w:r>
    </w:p>
    <w:p>
      <w:pPr>
        <w:pStyle w:val="BookText"/>
        <w:rPr/>
      </w:pPr>
      <w:r>
        <w:rPr>
          <w:rFonts w:ascii="Amiri" w:hAnsi="Amiri" w:eastAsia="Amiri" w:cs="Amiri"/>
          <w:color w:val="111111"/>
          <w:sz w:val="28"/>
          <w:sz w:val="28"/>
          <w:szCs w:val="28"/>
          <w:rtl w:val="true"/>
          <w:lang w:bidi="ar-SA"/>
        </w:rPr>
        <w:t xml:space="preserve">والطهارة عليهم السلام وجدت فيها ما يشتمل على لزوم معرفة عدوّ اللَّه إبليس ومكائده ومصايده ومواعظه ، ومن المعلوم أنّ العبد لا يتمكّن من المسير على الصراط المستقيم إلّا بمعرفة ما ينحرفه عنه ، فلذا عزمت على تأليف هذا السفر الذي يجمع بين دفّتيه ما ورد من رواياتهم عليهم السلام في إبليس اللعين وقد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مكائده ومصايده وأمانيه ومواعيده ومواعظه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بحقٍّ أقولُها أنّ من يقرأ هذه الروايات الواردة في شأن إبليس اللعين ويعمل على طبقها ستكون له حصناً حصيناً منه ومن جنوده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تعالى في ختام هذا العمل أن يجعلني من عباده الذين ليس لإبليس عليهم سلطان ، وهم الذين آمنوا وعلى ربّهم يتوكّلون وهم شيعة أمير المؤمنين‌عليه السلام وأولاده الأئمّة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أوّلاً وآخراً وظاهراً وباطناً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الثلاثاء ، العشرين من رجب </w:t>
      </w:r>
      <w:r>
        <w:rPr>
          <w:rFonts w:eastAsia="Amiri" w:cs="Amiri" w:ascii="Amiri" w:hAnsi="Amiri"/>
          <w:color w:val="111111"/>
          <w:sz w:val="28"/>
          <w:szCs w:val="28"/>
          <w:lang w:bidi="ar-SA"/>
        </w:rPr>
        <w:t>1427</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النجفي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202_85313"/>
      <w:bookmarkStart w:id="16" w:name="pg9202_85313"/>
      <w:bookmarkEnd w:id="16"/>
    </w:p>
    <w:p>
      <w:pPr>
        <w:pStyle w:val="Heading2"/>
        <w:numPr>
          <w:ilvl w:val="1"/>
          <w:numId w:val="1"/>
        </w:numPr>
        <w:rPr/>
      </w:pPr>
      <w:bookmarkStart w:id="17" w:name="pg9202_85313"/>
      <w:bookmarkStart w:id="18" w:name="__RefHeading___Toc3977465_2870459653"/>
      <w:bookmarkStart w:id="19" w:name="_Toc5"/>
      <w:bookmarkEnd w:id="17"/>
      <w:bookmarkEnd w:id="18"/>
      <w:r>
        <w:rPr>
          <w:rtl w:val="true"/>
        </w:rPr>
        <w:t>معرفة عدوّ اللَّه إبليس من الفرائض</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همام الإسكافي رفعه عن المفضّل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افترضت على عبادي عشرة فرائض؛ إذا عرفوها أسكنتهم ملكوتي وأبحتهم جنّاني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رسولي إلى خلقي والإقرار به والتصديق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أوليائي وأنّهم الحجج على خلقي ، مَنْ والاهم فقد والاني ومَنْ عاداهم فقد عاداني وهم العَلَم فيما بيني وبين خلقي ، ومَنْ أنكرهم أصليته</w:t>
      </w:r>
      <w:r>
        <w:rPr>
          <w:rStyle w:val="FootnoteAnchor"/>
          <w:rtl w:val="true"/>
        </w:rPr>
        <w:footnoteReference w:id="7"/>
      </w:r>
      <w:r>
        <w:rPr>
          <w:rFonts w:ascii="Amiri" w:hAnsi="Amiri" w:eastAsia="Amiri" w:cs="Amiri"/>
          <w:color w:val="111111"/>
          <w:sz w:val="28"/>
          <w:sz w:val="28"/>
          <w:szCs w:val="28"/>
          <w:rtl w:val="true"/>
          <w:lang w:bidi="ar-SA"/>
        </w:rPr>
        <w:t xml:space="preserve">ناري وضاعفت عليه عذابي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الأشخاص الذين أُقيموا من ضياء قدسي وهم قوّام قسطي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القوّام بفضلهم والتصديق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عدوّي إبليس وما كان من ذاته وأعوانه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أمري والتصديق لرُسلي </w:t>
      </w:r>
      <w:r>
        <w:rPr>
          <w:rFonts w:eastAsia="Amiri" w:cs="Amiri" w:ascii="Amiri" w:hAnsi="Amiri"/>
          <w:color w:val="111111"/>
          <w:sz w:val="28"/>
          <w:szCs w:val="28"/>
          <w:rtl w:val="true"/>
          <w:lang w:bidi="ar-SA"/>
        </w:rPr>
        <w:t xml:space="preserve">. </w:t>
      </w:r>
      <w:bookmarkStart w:id="20" w:name="pg9202_85314"/>
    </w:p>
    <w:p>
      <w:pPr>
        <w:pStyle w:val="BookText"/>
        <w:rPr/>
      </w:pPr>
      <w:bookmarkEnd w:id="20"/>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سرّي وسرّ أوليائي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أهل صفوتي والقبول عنهم والردّ عليهم فيما اختلفتم فيه حتّى يخرج الشرح</w:t>
      </w:r>
      <w:r>
        <w:rPr>
          <w:rStyle w:val="FootnoteAnchor"/>
          <w:rtl w:val="true"/>
        </w:rPr>
        <w:footnoteReference w:id="8"/>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وأخوه في الدِّين شرعاً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كذلك أدخلتهم ملكوتي وآمنتهم من الفزع الأكبر وكانوا عندي</w:t>
      </w:r>
      <w:r>
        <w:rPr>
          <w:rStyle w:val="FootnoteAnchor"/>
          <w:rtl w:val="true"/>
        </w:rPr>
        <w:footnoteReference w:id="9"/>
      </w:r>
      <w:r>
        <w:rPr>
          <w:rFonts w:ascii="Amiri" w:hAnsi="Amiri" w:eastAsia="Amiri" w:cs="Amiri"/>
          <w:color w:val="111111"/>
          <w:sz w:val="28"/>
          <w:sz w:val="28"/>
          <w:szCs w:val="28"/>
          <w:rtl w:val="true"/>
          <w:lang w:bidi="ar-SA"/>
        </w:rPr>
        <w:t xml:space="preserve">في علِّيين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قال العلّامة المجلسي في ذيل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الفرق بين الثالثة والرابعة أنّ الاُولى في الحجج الموجودين وقت الخطاب كعليٍّ والسبطين عليهم السلام ، والثانية في الأئمّة بعدهم ، أو الاُولى في سائر الأنبياء والاوصياء والثانية في أئمّتنا عليهم السلام</w:t>
      </w:r>
      <w:r>
        <w:rPr>
          <w:rFonts w:eastAsia="Amiri" w:cs="Amiri" w:ascii="Amiri" w:hAnsi="Amiri"/>
          <w:color w:val="111111"/>
          <w:sz w:val="28"/>
          <w:szCs w:val="28"/>
          <w:rtl w:val="true"/>
          <w:lang w:bidi="ar-SA"/>
        </w:rPr>
        <w:t>» .</w:t>
      </w:r>
    </w:p>
    <w:p>
      <w:pPr>
        <w:pStyle w:val="Heading2"/>
        <w:numPr>
          <w:ilvl w:val="1"/>
          <w:numId w:val="1"/>
        </w:numPr>
        <w:rPr/>
      </w:pPr>
      <w:bookmarkStart w:id="21" w:name="__RefHeading___Toc3977467_2870459653"/>
      <w:bookmarkStart w:id="22" w:name="_Toc6"/>
      <w:bookmarkEnd w:id="21"/>
      <w:r>
        <w:rPr>
          <w:rtl w:val="true"/>
        </w:rPr>
        <w:t>حكمة خلق إبليس</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رفعه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الزنديق أبا عبداللَّه‌عليه 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حكمته أن جعل لنفسه عدوّاً وقد كان لا عدوّ له ، فخلق كما زعمت إبليس فسلّطه على عبيده يدعوهم إلى خلاف طاعته ويأمرهم بمعصيته وجعل له القوّة كما زعمت ما يصل بلطف الحيلة إلى قلوبهم فيوسوس إليهم فيشكّكهم في ربّهم ويلبس عليهم دينهم فيزيلهم عن معرفته حتّى أنكر قوم لمّا وسوس إليهم ربوبيّته وعبدوا سواه فلِمَ سلّط عدوّه على عبيده وجعل </w:t>
      </w:r>
      <w:bookmarkStart w:id="23" w:name="pg9202_85315"/>
    </w:p>
    <w:p>
      <w:pPr>
        <w:pStyle w:val="BookText"/>
        <w:rPr/>
      </w:pPr>
      <w:bookmarkEnd w:id="23"/>
      <w:r>
        <w:rPr>
          <w:rFonts w:ascii="Amiri" w:hAnsi="Amiri" w:eastAsia="Amiri" w:cs="Amiri"/>
          <w:color w:val="111111"/>
          <w:sz w:val="28"/>
          <w:sz w:val="28"/>
          <w:szCs w:val="28"/>
          <w:rtl w:val="true"/>
          <w:lang w:bidi="ar-SA"/>
        </w:rPr>
        <w:t>له السبيل إلى إغوائهم؟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العدوّ الذي ذكرت لا تضرّه عداوته ولا تنفعه ولايته ، وعداوته لا تنقص من مُلكه شيئاً ، وولايته لا تزيد فيه شيئاً ، وإنّما يتّقي العدوّ إذا كان في قوّة يضرّ وينفع ، إن همَّ بمُلكٍ أخذه أو بسلطانٍ قهره ، فأمّا إبليس فعبدٌ خلقه ليعبده ويوحِّده وقد عَلِمَ حين خلقه ما هو وإلى ما يصير إليه ، فلم يزل يعبده مع ملائكته حتّى امتحنه بسجود آدم فامتنع من ذلك حسداً وشقاوةً غلبت عليه ، فلعنه عند ذلك وأخرجه عن صفوف الملائكة وأنزله إلى الأرض ملعوناً مدحوراً ، فصار عدوّ آدم وولده بذلك السبب ، وما له من السلطنة على ولده إلّا الوسوسة والدعاء إلى غير السبيل وقد أقرَّ مع معصيته لربّه بربوبيّته </w:t>
      </w:r>
      <w:r>
        <w:rPr>
          <w:rFonts w:eastAsia="Amiri" w:cs="Amiri" w:ascii="Amiri" w:hAnsi="Amiri"/>
          <w:color w:val="111111"/>
          <w:sz w:val="28"/>
          <w:szCs w:val="28"/>
          <w:rtl w:val="true"/>
          <w:lang w:bidi="ar-SA"/>
        </w:rPr>
        <w:t>.</w:t>
      </w:r>
      <w:r>
        <w:rPr>
          <w:rStyle w:val="FootnoteAnchor"/>
          <w:rtl w:val="true"/>
        </w:rPr>
        <w:footnoteReference w:id="11"/>
      </w:r>
    </w:p>
    <w:p>
      <w:pPr>
        <w:pStyle w:val="Heading2"/>
        <w:numPr>
          <w:ilvl w:val="1"/>
          <w:numId w:val="1"/>
        </w:numPr>
        <w:rPr/>
      </w:pPr>
      <w:bookmarkStart w:id="24" w:name="__RefHeading___Toc3977469_2870459653"/>
      <w:bookmarkStart w:id="25" w:name="_Toc7"/>
      <w:bookmarkEnd w:id="24"/>
      <w:r>
        <w:rPr>
          <w:rtl w:val="true"/>
        </w:rPr>
        <w:t>الكبر أوّل عصيان إبليس</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 عن عليّ عن أبيه وعليّ بن محمّد جميعاً عن القاسم بن محمّد عن سليمان المنقري عن عبد الرزّاق بن همام عن معمّر بن راشد عن الزهري محمّد بن مسلم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بعد معرفة اللَّه عزّ وجلّ ومعرفة رسوله‌صلى الله عليه وآله أفضل من بغض الدُّنيا ، فإنّ لذلك لشعباً كثيراً ، وللمعاصي شعب ، فأوّل ما عصى اللَّه به الكبر معصية إبليس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وَاسْتَكْبَرَ وَكَانَ مِنْ الْكَافِرِينَ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ثمّ الحرص وهي معصية آدم وحوّاءعليهما السلام حين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فَكُلَا مِنْ حَيْثُ شِئْتُمَا وَلَا تَقْرَبَا </w:t>
      </w:r>
      <w:bookmarkStart w:id="26" w:name="pg9202_85316"/>
    </w:p>
    <w:p>
      <w:pPr>
        <w:pStyle w:val="BookText"/>
        <w:rPr/>
      </w:pPr>
      <w:bookmarkEnd w:id="26"/>
      <w:r>
        <w:rPr>
          <w:rFonts w:ascii="Amiri" w:hAnsi="Amiri" w:eastAsia="Amiri" w:cs="Amiri"/>
          <w:color w:val="111111"/>
          <w:sz w:val="28"/>
          <w:sz w:val="28"/>
          <w:szCs w:val="28"/>
          <w:rtl w:val="true"/>
          <w:lang w:bidi="ar-SA"/>
        </w:rPr>
        <w:t xml:space="preserve">هَذِهِ الشَّجَرَةَ فَتَكُونَا مِنْ الظَّالِمِينَ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فأخذا ما لا حاجة بهما إليه فدخل ذلك على ذرّيتهما إلى يوم القيامة ، وذلك أنّ أكثر ما يطلب ابن آدم ما لا حاجة به إليه ، ثمّ الحسد وهي معصية ابن آدم حيث حسد أخاه فقتله ، فتشعّب من ذلك حبّ النساء وحبّ الدُّنيا وحبّ الرياسة وحبّ الراحة وحبّ الكلام وحبّ العلوّ والثروة ، فصرن سبع خصال فاجتمعن كلّهنّ في حبّ الدُّنيا ، فقالت الأنبياء والعلماء بعد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 والدُّنيا دنياءان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بلاغ ودنيا معلونة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وللعلّامة المجلسي‌قدس سره بيان في ذيل الحديث فراجع بحار الأنوار </w:t>
      </w:r>
      <w:r>
        <w:rPr>
          <w:rFonts w:eastAsia="Amiri" w:cs="Amiri" w:ascii="Amiri" w:hAnsi="Amiri"/>
          <w:color w:val="111111"/>
          <w:sz w:val="28"/>
          <w:szCs w:val="28"/>
          <w:rtl w:val="true"/>
          <w:lang w:bidi="ar-SA"/>
        </w:rPr>
        <w:t>.</w:t>
      </w:r>
      <w:r>
        <w:rPr>
          <w:rStyle w:val="FootnoteAnchor"/>
          <w:rtl w:val="true"/>
        </w:rPr>
        <w:footnoteReference w:id="15"/>
      </w:r>
    </w:p>
    <w:p>
      <w:pPr>
        <w:pStyle w:val="Heading2"/>
        <w:numPr>
          <w:ilvl w:val="1"/>
          <w:numId w:val="1"/>
        </w:numPr>
        <w:rPr/>
      </w:pPr>
      <w:bookmarkStart w:id="27" w:name="__RefHeading___Toc3977471_2870459653"/>
      <w:bookmarkStart w:id="28" w:name="_Toc8"/>
      <w:bookmarkEnd w:id="27"/>
      <w:r>
        <w:rPr>
          <w:rtl w:val="true"/>
        </w:rPr>
        <w:t>خمسة من شرّ خلق اللَّه</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عليّ بن محمّد الدقّاق عن أحمد بن يحيى القطّان عن بكر ابن عبداللَّه بن حبيب عن نصير بن عبيد عن نصر بن مزاحم المنقري عن يحيى بن يعلى عن يحيى بن سلمة بن كُهيل عن أبيه عن سالم بن أبي الجُعد عن أبي حرب ابن أبي الأسود عن رجل من أهل الشام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6"/>
      </w:r>
      <w:r>
        <w:rPr>
          <w:rFonts w:ascii="Amiri" w:hAnsi="Amiri" w:eastAsia="Amiri" w:cs="Amiri"/>
          <w:color w:val="111111"/>
          <w:sz w:val="28"/>
          <w:sz w:val="28"/>
          <w:szCs w:val="28"/>
          <w:rtl w:val="true"/>
          <w:lang w:bidi="ar-SA"/>
        </w:rPr>
        <w:t xml:space="preserve">شرِّ خلق اللَّه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 وابنُ آدم الذي قتل أخاه ، وفرعونُ ذو الأوتاد ، ورجلٌ من بني إسرائيل ردّهم عن دينهم ، ورجلٌ من هذه الاُمّة يبايع </w:t>
      </w:r>
      <w:bookmarkStart w:id="29" w:name="pg9202_85317"/>
    </w:p>
    <w:p>
      <w:pPr>
        <w:pStyle w:val="BookText"/>
        <w:rPr/>
      </w:pPr>
      <w:bookmarkEnd w:id="29"/>
      <w:r>
        <w:rPr>
          <w:rFonts w:ascii="Amiri" w:hAnsi="Amiri" w:eastAsia="Amiri" w:cs="Amiri"/>
          <w:color w:val="111111"/>
          <w:sz w:val="28"/>
          <w:sz w:val="28"/>
          <w:szCs w:val="28"/>
          <w:rtl w:val="true"/>
          <w:lang w:bidi="ar-SA"/>
        </w:rPr>
        <w:t>على كفرٍ</w:t>
      </w:r>
      <w:r>
        <w:rPr>
          <w:rStyle w:val="FootnoteAnchor"/>
          <w:rtl w:val="true"/>
        </w:rPr>
        <w:footnoteReference w:id="17"/>
      </w:r>
      <w:r>
        <w:rPr>
          <w:rFonts w:ascii="Amiri" w:hAnsi="Amiri" w:eastAsia="Amiri" w:cs="Amiri"/>
          <w:color w:val="111111"/>
          <w:sz w:val="28"/>
          <w:sz w:val="28"/>
          <w:szCs w:val="28"/>
          <w:rtl w:val="true"/>
          <w:lang w:bidi="ar-SA"/>
        </w:rPr>
        <w:t>عند باب لُدٍّ</w:t>
      </w:r>
      <w:r>
        <w:rPr>
          <w:rStyle w:val="FootnoteAnchor"/>
          <w:rtl w:val="true"/>
        </w:rPr>
        <w:footnoteReference w:id="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معاوية يُبايَع عند باب لدٍّ ، ذكرتُ قول رسول اللَّه‌صلى الله عليه وآله فلحقتُ بعليٍ‌عليه السلام فكنتُ معه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رواها نصر بن مزاحم المنقري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Heading2"/>
        <w:numPr>
          <w:ilvl w:val="1"/>
          <w:numId w:val="1"/>
        </w:numPr>
        <w:rPr/>
      </w:pPr>
      <w:bookmarkStart w:id="30" w:name="__RefHeading___Toc3977473_2870459653"/>
      <w:bookmarkStart w:id="31" w:name="_Toc9"/>
      <w:bookmarkEnd w:id="30"/>
      <w:r>
        <w:rPr>
          <w:rtl w:val="true"/>
        </w:rPr>
        <w:t>إبليس ليس مَلَكاً</w:t>
      </w:r>
      <w:bookmarkEnd w:id="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جميل بن درّاج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إبليس أكان من الملائكة ، وهل كان يلي شيئاً من أمر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الملائكة ولم يكن يلي شيئاً من أمر السماء ، وكان من الجنّ وكان مع الملائكة وكانت الملائكة تراه أنّه منها ، وكان اللَّه يعلم أنّه ليس منها ، فلمّا أُمر الملائكة بالسجود كان منه الذي كان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وللعلّامة المجلسي‌رحمه الله بيان في ذيل الحديث ، فراجعه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3977475_2870459653"/>
      <w:bookmarkStart w:id="33" w:name="_Toc10"/>
      <w:bookmarkEnd w:id="32"/>
      <w:r>
        <w:rPr>
          <w:rtl w:val="true"/>
        </w:rPr>
        <w:t>صلاة إبليس في السماء</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أحمد بن محمّد بن عيسى عن عليّ بن حسّان عن عليّ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عَبَدَ اللَّه في السماء سبعة آلاف سنة في ركعتين فأعطاه اللَّه ما أعطاه ثواباً له بعبادته </w:t>
      </w:r>
      <w:r>
        <w:rPr>
          <w:rFonts w:eastAsia="Amiri" w:cs="Amiri" w:ascii="Amiri" w:hAnsi="Amiri"/>
          <w:color w:val="111111"/>
          <w:sz w:val="28"/>
          <w:szCs w:val="28"/>
          <w:rtl w:val="true"/>
          <w:lang w:bidi="ar-SA"/>
        </w:rPr>
        <w:t>.</w:t>
      </w:r>
      <w:r>
        <w:rPr>
          <w:rStyle w:val="FootnoteAnchor"/>
          <w:rtl w:val="true"/>
        </w:rPr>
        <w:footnoteReference w:id="21"/>
      </w:r>
      <w:bookmarkStart w:id="34" w:name="pg9202_85318"/>
    </w:p>
    <w:p>
      <w:pPr>
        <w:pStyle w:val="BookText"/>
        <w:rPr/>
      </w:pPr>
      <w:bookmarkEnd w:id="3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كيف قال اللَّه عزّ وجلّ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إِلَى يَوْمِ الْوَقْتِ الْمَعْلُومِ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كان تقدّم شكره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ركعهما في السماء في ألفي سنة أو في أربعة آلاف سنة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عبَدَ اللَّه في السماء الرابعة في ركعتين ستّة آلاف سنة ، وكان إنظار اللَّه إيّاه إلى يوم الوقت المعلوم بما سبق من تلك العبادة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ويمكن رفع التنافي بين الأزمنة بإمكان وقوع الجميع منه لعنة اللَّه عليه </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3977477_2870459653"/>
      <w:bookmarkStart w:id="36" w:name="_Toc11"/>
      <w:bookmarkEnd w:id="35"/>
      <w:r>
        <w:rPr>
          <w:rtl w:val="true"/>
        </w:rPr>
        <w:t>سبب التسمية بإبليس</w:t>
      </w:r>
      <w:bookmarkEnd w:id="3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المظفّر بن جعفر العلوي عن جعفر بن محمّد بن مسعود العياشي عن أبيه عن عليّ بن الحسن بن فضّال عن محمّد بن الوليد عن العبّاس ابن هلال عن الرضاعليه السلام أنّه ذكر أنّ اسم إبليس الحارث ، وإنّما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 يا عاصي ، وسمّي إبليس لأنّه أبلس من رحمة اللَّه </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المعترض من شدّة اليأس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أبلس ومنه اشتقّ إبليس فيما قيل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يُبْلِسُ الْمُجْرِمُونَ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bookmarkStart w:id="37" w:name="pg9202_85319"/>
    </w:p>
    <w:p>
      <w:pPr>
        <w:pStyle w:val="BookText"/>
        <w:rPr/>
      </w:pPr>
      <w:bookmarkEnd w:id="3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منصور الطبرسي نحوها في احتجاج مولانا محمّد بن عليّ الباقرعليه السلام على طاووس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إبليس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أبلس من رحمة اللَّه عزوجلّ فلا يرجوها </w:t>
      </w:r>
      <w:r>
        <w:rPr>
          <w:rFonts w:eastAsia="Amiri" w:cs="Amiri" w:ascii="Amiri" w:hAnsi="Amiri"/>
          <w:color w:val="111111"/>
          <w:sz w:val="28"/>
          <w:szCs w:val="28"/>
          <w:rtl w:val="true"/>
          <w:lang w:bidi="ar-SA"/>
        </w:rPr>
        <w:t>.</w:t>
      </w:r>
      <w:r>
        <w:rPr>
          <w:rStyle w:val="FootnoteAnchor"/>
          <w:rtl w:val="true"/>
        </w:rPr>
        <w:footnoteReference w:id="28"/>
      </w:r>
    </w:p>
    <w:p>
      <w:pPr>
        <w:pStyle w:val="Heading2"/>
        <w:numPr>
          <w:ilvl w:val="1"/>
          <w:numId w:val="1"/>
        </w:numPr>
        <w:rPr/>
      </w:pPr>
      <w:bookmarkStart w:id="38" w:name="__RefHeading___Toc3977479_2870459653"/>
      <w:bookmarkStart w:id="39" w:name="_Toc12"/>
      <w:bookmarkEnd w:id="38"/>
      <w:r>
        <w:rPr>
          <w:rtl w:val="true"/>
        </w:rPr>
        <w:t>سبب تسميته بالخناس</w:t>
      </w:r>
      <w:bookmarkEnd w:id="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ابي‌بصير عن أبي‌عبداللَّه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الخناس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يلتقم القلب ، فإذا ذكر اللَّه خنس فلذلك سُمي الخناس</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الراوية صحيحة الإسناد ، التقم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ابتلعه ، يقال التقم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سارّه ، خنس عنه ، تأخّر وتنحّى وانقبض ، خنس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استخفى </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977481_2870459653"/>
      <w:bookmarkStart w:id="41" w:name="_Toc13"/>
      <w:bookmarkEnd w:id="40"/>
      <w:r>
        <w:rPr>
          <w:rtl w:val="true"/>
        </w:rPr>
        <w:t>طمع إبليس في رحمة اللَّه يوم القيامة</w:t>
      </w:r>
      <w:bookmarkEnd w:id="4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أحمد بن هارون الفامي عن محمّد بن عبداللَّه الحميري عن أبيه عن إبراهيم بن هاشم عن ابن أبي عمير عن إبراهيم بن زياد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نَشَرَ اللَّه تبارك وتعالى رحمته حتّى يَطْمَع إبليس في رحمته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معتبرة الإسناد </w:t>
      </w:r>
      <w:r>
        <w:rPr>
          <w:rFonts w:eastAsia="Amiri" w:cs="Amiri" w:ascii="Amiri" w:hAnsi="Amiri"/>
          <w:color w:val="111111"/>
          <w:sz w:val="28"/>
          <w:szCs w:val="28"/>
          <w:rtl w:val="true"/>
          <w:lang w:bidi="ar-SA"/>
        </w:rPr>
        <w:t xml:space="preserve">. </w:t>
      </w:r>
      <w:bookmarkStart w:id="42" w:name="pg9202_85320"/>
    </w:p>
    <w:p>
      <w:pPr>
        <w:pStyle w:val="Heading2"/>
        <w:numPr>
          <w:ilvl w:val="1"/>
          <w:numId w:val="1"/>
        </w:numPr>
        <w:rPr/>
      </w:pPr>
      <w:bookmarkStart w:id="43" w:name="__RefHeading___Toc3977483_2870459653"/>
      <w:bookmarkStart w:id="44" w:name="_Toc14"/>
      <w:bookmarkEnd w:id="42"/>
      <w:bookmarkEnd w:id="43"/>
      <w:r>
        <w:rPr>
          <w:rtl w:val="true"/>
        </w:rPr>
        <w:t>إقرار إبليس بالدعوة الظاهرة مع الملائكة</w:t>
      </w:r>
      <w:bookmarkEnd w:id="4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ابن عمير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الطيّار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ليس من الملائكة ، وإنّما اُمرت الملائكة بالسجود لآدم‌عليه السلام ،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أسجد ، فما لإبليس يعصي حين لم يسجد وليس هو من الملائكة؟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وهو على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واللَّه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ما ندب اللَّه إليه المؤمنين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ذلك المنافقون معهم؟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والضلّال وكلّ من أقرَّ بالدعوة الظاهرة ، وكان إبليس ممّن أقرَّ بالدعوة الظاهرة معهم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الرواية صحيحة الإسناد والمراد بالطيّار هو محمّد بن عبداللَّه روى عن الباقر والصادق‌عليهما السلام ، وقد روي عن أبي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جعفرعليه السلام كان يباهي بالطيّار</w:t>
      </w:r>
      <w:r>
        <w:rPr>
          <w:rStyle w:val="FootnoteAnchor"/>
          <w:rtl w:val="true"/>
        </w:rPr>
        <w:footnoteReference w:id="32"/>
      </w:r>
      <w:r>
        <w:rPr>
          <w:rFonts w:ascii="Amiri" w:hAnsi="Amiri" w:eastAsia="Amiri" w:cs="Amiri"/>
          <w:color w:val="111111"/>
          <w:sz w:val="28"/>
          <w:sz w:val="28"/>
          <w:szCs w:val="28"/>
          <w:rtl w:val="true"/>
          <w:lang w:bidi="ar-SA"/>
        </w:rPr>
        <w:t xml:space="preserve">، وقد ورد شبيه هذه الرواية الأصلية ما بمعناها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فراجعها إن شئت </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977485_2870459653"/>
      <w:bookmarkStart w:id="46" w:name="_Toc15"/>
      <w:bookmarkEnd w:id="45"/>
      <w:r>
        <w:rPr>
          <w:rtl w:val="true"/>
        </w:rPr>
        <w:t>إبليس ولد كافراً</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محمّد بن الحسن بن الوليد عن الصفّار عن أحمد بن محمّد ابن عيسى عن محمّد بن إسماعيل عن الحسن بن ظريف عن أبي عبد الرحمان عن معاوية بن عمّار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ولِدَ مؤمناً ، والجانّ ولد </w:t>
      </w:r>
      <w:bookmarkStart w:id="47" w:name="pg9202_85321"/>
    </w:p>
    <w:p>
      <w:pPr>
        <w:pStyle w:val="BookText"/>
        <w:rPr/>
      </w:pPr>
      <w:bookmarkEnd w:id="47"/>
      <w:r>
        <w:rPr>
          <w:rFonts w:ascii="Amiri" w:hAnsi="Amiri" w:eastAsia="Amiri" w:cs="Amiri"/>
          <w:color w:val="111111"/>
          <w:sz w:val="28"/>
          <w:sz w:val="28"/>
          <w:szCs w:val="28"/>
          <w:rtl w:val="true"/>
          <w:lang w:bidi="ar-SA"/>
        </w:rPr>
        <w:t xml:space="preserve">مؤمناً وكافراً ، وإبليس ولد كافراً ، وليس فيهم نتاج إنّما يبيض ويفرخ وولده ذكور ليس فيهم اُناث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الرواية على الأغلبية من جهة الإيمان والكفر والذكورة لأنّ الوارد في بعض الروايات أنّ لإبليس بنت اسمها لاقيس وهي التي جاءت بالمساحقة ، فراجع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2"/>
        <w:numPr>
          <w:ilvl w:val="1"/>
          <w:numId w:val="1"/>
        </w:numPr>
        <w:rPr/>
      </w:pPr>
      <w:bookmarkStart w:id="48" w:name="__RefHeading___Toc3977487_2870459653"/>
      <w:bookmarkStart w:id="49" w:name="_Toc16"/>
      <w:bookmarkEnd w:id="48"/>
      <w:r>
        <w:rPr>
          <w:rtl w:val="true"/>
        </w:rPr>
        <w:t>الشيطان يبيض ويفرّخ في صدور أتباعه</w:t>
      </w:r>
      <w:bookmarkEnd w:id="4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خطبته التي يذمّ فيها أتباع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الشيطانَ لأمرهم مِلاكاً واتّخذهم له أشراكاً فباض وفَرَّخ في صدورهم ودَبَّ ودَرَجَ في حجورهم ، فنظر بأعينهم ونَطَقَ بألسنتهم فَرَكِبَ بهم الزَّللَ وزَيَّنَ لهم الخَطَلَ ، فِعْلَ من قد شَرِكَهُ الشيطانُ في سلطانه ، ونطق بالباطل على لسانِهِ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مِلاك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قوامه الذي يُمْلَكُ به ، الأشراك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شَرَك وهو ما يُصاد به فكأنّهم آلة الشيطان في الإضلال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باض وفرّخ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توطّنه في صدورهم لأنّ الطائر لا يبض إلّا في عشّه ، وفراخ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وساوسه ومكائده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 ودرّج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تربّى في حجورهم كما يُربى الطفل في حجر والديه ،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الخطأ ،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شريكاً له </w:t>
      </w:r>
      <w:r>
        <w:rPr>
          <w:rFonts w:eastAsia="Amiri" w:cs="Amiri" w:ascii="Amiri" w:hAnsi="Amiri"/>
          <w:color w:val="111111"/>
          <w:sz w:val="28"/>
          <w:szCs w:val="28"/>
          <w:rtl w:val="true"/>
          <w:lang w:bidi="ar-SA"/>
        </w:rPr>
        <w:t xml:space="preserve">. </w:t>
      </w:r>
      <w:bookmarkStart w:id="50" w:name="pg9202_85322"/>
    </w:p>
    <w:p>
      <w:pPr>
        <w:pStyle w:val="Heading2"/>
        <w:numPr>
          <w:ilvl w:val="1"/>
          <w:numId w:val="1"/>
        </w:numPr>
        <w:rPr/>
      </w:pPr>
      <w:bookmarkStart w:id="51" w:name="__RefHeading___Toc3977489_2870459653"/>
      <w:bookmarkStart w:id="52" w:name="_Toc17"/>
      <w:bookmarkEnd w:id="50"/>
      <w:bookmarkEnd w:id="51"/>
      <w:r>
        <w:rPr>
          <w:rtl w:val="true"/>
        </w:rPr>
        <w:t>مؤمنٌ من نسل إبليس</w:t>
      </w:r>
      <w:bookmarkEnd w:id="5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من ولد الجانّ ، منهم مؤمنون وكافرون ، ويهود ونصارى وتختلف أديانهم ، والشياطين من ولد إبليس وليس فيهم مؤمن إلّا واحد اسمه هام بن هيم بن لاقيس بن إبليس ، جاء إلى رسول اللَّه‌صلى الله عليه وآله فرآه جسيماً عظيماً وأمراً مهولاً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هام بن هيم بن لاقيس بن إبليس ، كنت يوم قتل قابيل هابيل غلاماً ابن أعوام أنهى عن الاعتصام وآمر بإفساد الطعام ، فقال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لعمري الشاب المؤمّل والكهل المؤمّر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يا محمّد ، فقد جرت توبتي على يد نوح‌عليه السلام ، ولقد كنت معه في السفينة فعاتبته على دعائه على قومه ، ولقد كنت مع إبراهيم‌عليه السلام حين اُلقي في النار ، فجعلها اللَّه عليه برداً وسلاماً ، ولقد كنت مع موسى‌عليه السلام حين غرق اللَّه فرعون ونجّى بني إسرائيل ، ولقد كنت مع هودعليه السلام حين دعا على قومه فعاتبته على دعائه على قومه ، ولقد كنت مع صالح‌عليه السلام فعاتبته على دعائه على قومه ، ولقد قرأت الكتب فكلّها تبشّرني بك ، والأنبياء يقرؤونك السلام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الأنبياء وأكرمهم ، فعلِّمني ممّا أنزل اللَّه عليك شيئاً ، فقال رسول اللَّه‌صلى الله عليه وآله لأمير 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 فقال 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لا نطيع إلّا نبيّاً أو وصيّ نبيّ ، فمَنْ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ووصيّي ووزيري ووارثي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نجد اسمه في الكتب إليا ، فعلَّمه أمير المؤمنين‌عليه السلام ، فلمّا كانت ليلة الهرير بصفّين جاء إلى أمير المؤمنين‌عليه السلام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المؤمّل والمؤمّر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يُقرأ بالفتح بناءً على المفعول فيصير معنى بئس حالك </w:t>
      </w:r>
      <w:bookmarkStart w:id="53" w:name="pg9202_85323"/>
    </w:p>
    <w:p>
      <w:pPr>
        <w:pStyle w:val="BookText"/>
        <w:rPr/>
      </w:pPr>
      <w:bookmarkEnd w:id="53"/>
      <w:r>
        <w:rPr>
          <w:rFonts w:ascii="Amiri" w:hAnsi="Amiri" w:eastAsia="Amiri" w:cs="Amiri"/>
          <w:color w:val="111111"/>
          <w:sz w:val="28"/>
          <w:sz w:val="28"/>
          <w:szCs w:val="28"/>
          <w:rtl w:val="true"/>
          <w:lang w:bidi="ar-SA"/>
        </w:rPr>
        <w:t xml:space="preserve">في شبابك حيث كنتَ مؤمَّلاً أي يأملون منك الخير ولا يدركونه أو يأملون منك الشرّ بمناسبة تلازمك مع الشرور ، وفي حال شيخوختك وشيبتك صرت يأمرون بك إلى الخيرات ولا تنفعك ولا تسمع عنهم ، أو يأمرونك بالشرور لمواظبتك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يُقرأ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معنى الشاب المؤمِّل في كلّ شي‌ء من الحلال والحرام والخير والشرّ والكهل المؤمِّر وإذا كنت شيخاً صرت أميراً وبقرينة لفظة بئس تحمل على الإمارة في الشرور والمحرَّمات وهكذا الأمر في المؤمِّل تحمل على الأمل الحرام أو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والقراءة بالكسر أظهر خلافاً للعلّامة المجلسي في ذيل الحديث في بحار الأنوار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رجّح القراءة بالفتح </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3977491_2870459653"/>
      <w:bookmarkStart w:id="55" w:name="_Toc18"/>
      <w:bookmarkEnd w:id="54"/>
      <w:r>
        <w:rPr>
          <w:rtl w:val="true"/>
        </w:rPr>
        <w:t>غواية إبليس لآدم وزوجته</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الصادق‌عليه السلام عن جنّة آدم ، أمِنْ جنان الدُّنيا كانت أم من جنان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جنان الدُّنيا تطلع فيها الشمس والقمر ولو كانت من جنان الآخرة ما اُخرج منها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أسكنه اللَّه الجنّة أتى جهالة إلى الشجرة لأنّه خلق خلقه لا تبقى إلّا بالأمر والنهي والغذاء واللباس والاكنان والتناكح ، ولا يدرك ما ينفعه ممّا يضرّه إلّا بالتوقيف ، فجاءه إبليس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أكلتما من هذه الشجرة التي نهاكما اللَّه عنها صرتما ملكين وبقيتما في الجنّة أبداً ، وإن لم تأكلا منها أخرجكما اللَّه من الجنّة وحلف لهما أنّه لهما ناصح كما قال اللَّه تعالى حكايةً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وَقَاسَمَهُمَا إِنِّي لَكُمَا لَمِنْ النَّاصِحِينَ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وكان كما </w:t>
      </w:r>
      <w:bookmarkStart w:id="56" w:name="pg9202_85324"/>
    </w:p>
    <w:p>
      <w:pPr>
        <w:pStyle w:val="BookText"/>
        <w:rPr/>
      </w:pPr>
      <w:bookmarkEnd w:id="56"/>
      <w:r>
        <w:rPr>
          <w:rFonts w:ascii="Amiri" w:hAnsi="Amiri" w:eastAsia="Amiri" w:cs="Amiri"/>
          <w:color w:val="111111"/>
          <w:sz w:val="28"/>
          <w:sz w:val="28"/>
          <w:szCs w:val="28"/>
          <w:rtl w:val="true"/>
          <w:lang w:bidi="ar-SA"/>
        </w:rPr>
        <w:t xml:space="preserve">حكى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بَدَتْ لَهُمَا سَوْآتُهُمَا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وسقط عنهما ما ألبسهما اللَّه تعالى من لباس الجنّة ، وأقبلا يستتران من 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فقالا كما حكى اللَّه عزّ وجلّ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ظَلَمْنَا أَنفُسَنَا وَإِنْ لَمْ تَغْفِرْ لَنَا وَتَرْحَمْنَا لَنَكُونَنَّ مِنْ الْخَاسِرِينَ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فقال اللَّه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بَعْضُكُمْ لِبَعْضٍ عَدُوٌّ وَلَكُمْ فِي الْأَرْضِ مُسْتَقَرٌّ وَمَتَاعٌ إِلَى حِينٍ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r>
        <w:rPr>
          <w:rStyle w:val="FootnoteAnchor"/>
          <w:rtl w:val="true"/>
        </w:rPr>
        <w:footnoteReference w:id="41"/>
      </w:r>
    </w:p>
    <w:p>
      <w:pPr>
        <w:pStyle w:val="Heading2"/>
        <w:numPr>
          <w:ilvl w:val="1"/>
          <w:numId w:val="1"/>
        </w:numPr>
        <w:rPr/>
      </w:pPr>
      <w:bookmarkStart w:id="57" w:name="__RefHeading___Toc3977493_2870459653"/>
      <w:bookmarkStart w:id="58" w:name="_Toc19"/>
      <w:bookmarkEnd w:id="57"/>
      <w:r>
        <w:rPr>
          <w:rtl w:val="true"/>
        </w:rPr>
        <w:t>عدم مفارقة إبليس لابن آدم</w:t>
      </w:r>
      <w:bookmarkEnd w:id="5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رفعه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وجلالك وعظمتك لا اُفارق بن آدم حتّى تفارق روحه جسده ، فقال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لا أحجب التوبة عن عبدي حتّى يغرغر بها </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نحوها الثعلبي في تفسيره</w:t>
      </w:r>
      <w:r>
        <w:rPr>
          <w:rStyle w:val="FootnoteAnchor"/>
          <w:rtl w:val="true"/>
        </w:rPr>
        <w:footnoteReference w:id="43"/>
      </w:r>
      <w:r>
        <w:rPr>
          <w:rFonts w:ascii="Amiri" w:hAnsi="Amiri" w:eastAsia="Amiri" w:cs="Amiri"/>
          <w:color w:val="111111"/>
          <w:sz w:val="28"/>
          <w:sz w:val="28"/>
          <w:szCs w:val="28"/>
          <w:rtl w:val="true"/>
          <w:lang w:bidi="ar-SA"/>
        </w:rPr>
        <w:t>والقرطبي أيضاً في تفسيره</w:t>
      </w:r>
      <w:r>
        <w:rPr>
          <w:rStyle w:val="FootnoteAnchor"/>
          <w:rtl w:val="true"/>
        </w:rPr>
        <w:footnoteReference w:id="44"/>
      </w:r>
      <w:r>
        <w:rPr>
          <w:rFonts w:ascii="IRNazanin" w:hAnsi="IRNazanin" w:eastAsia="IRNazanin"/>
          <w:color w:val="111111"/>
          <w:sz w:val="28"/>
          <w:sz w:val="28"/>
          <w:szCs w:val="28"/>
          <w:rtl w:val="true"/>
          <w:lang w:bidi="fa-IR"/>
        </w:rPr>
        <w:t xml:space="preserve">باختلاف </w:t>
      </w:r>
      <w:r>
        <w:rPr>
          <w:rFonts w:eastAsia="IRNazanin" w:cs="IRNazanin"/>
          <w:color w:val="111111"/>
          <w:sz w:val="28"/>
          <w:szCs w:val="28"/>
          <w:rtl w:val="true"/>
          <w:lang w:bidi="fa-IR"/>
        </w:rPr>
        <w:t xml:space="preserve">. </w:t>
      </w:r>
      <w:bookmarkStart w:id="59" w:name="pg9202_85325"/>
    </w:p>
    <w:p>
      <w:pPr>
        <w:pStyle w:val="BookText"/>
        <w:rPr/>
      </w:pPr>
      <w:bookmarkEnd w:id="59"/>
      <w:r>
        <w:rPr>
          <w:rFonts w:ascii="Amiri" w:hAnsi="Amiri" w:eastAsia="Amiri" w:cs="Amiri"/>
          <w:color w:val="111111"/>
          <w:sz w:val="28"/>
          <w:sz w:val="28"/>
          <w:szCs w:val="28"/>
          <w:rtl w:val="true"/>
          <w:lang w:bidi="ar-SA"/>
        </w:rPr>
        <w:t xml:space="preserve">غَرْغَرَ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بنفسه عند الموت </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3977495_2870459653"/>
      <w:bookmarkStart w:id="61" w:name="_Toc20"/>
      <w:bookmarkEnd w:id="60"/>
      <w:r>
        <w:rPr>
          <w:rtl w:val="true"/>
        </w:rPr>
        <w:t>أشدّ عذاب اللَّه لإبليس إملائه</w:t>
      </w:r>
      <w:bookmarkEnd w:id="6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الكشي عن أبي صالح خلف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سهل بن زياد الآدمي عن علي بن أسباط عن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ابن قياما من أعدى خلق اللَّه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شرّ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أسمع منك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ذلك إبليس ، كان في جوار اللَّه عزّ وجلّ في القرب منه ، فأمره فأبى وتعزّز فكان من الكافرين ، فأملى اللَّه له ، واللَّه ما عذّب بشي‌ء أشدّ من الإملاء</w:t>
      </w:r>
      <w:r>
        <w:rPr>
          <w:rStyle w:val="FootnoteAnchor"/>
          <w:rtl w:val="true"/>
        </w:rPr>
        <w:footnoteReference w:id="45"/>
      </w:r>
      <w:r>
        <w:rPr>
          <w:rFonts w:ascii="Amiri" w:hAnsi="Amiri" w:eastAsia="Amiri" w:cs="Amiri"/>
          <w:color w:val="111111"/>
          <w:sz w:val="28"/>
          <w:sz w:val="28"/>
          <w:szCs w:val="28"/>
          <w:rtl w:val="true"/>
          <w:lang w:bidi="ar-SA"/>
        </w:rPr>
        <w:t xml:space="preserve">، واللَّه يا حسين ما عذّبهم اللَّه بشي‌ء أشدّ من الإملاء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والمراد بابن قياما هو الحسين بن قياما ذكره الشيخ في رجاله</w:t>
      </w:r>
      <w:r>
        <w:rPr>
          <w:rStyle w:val="FootnoteAnchor"/>
          <w:rtl w:val="true"/>
        </w:rPr>
        <w:footnoteReference w:id="47"/>
      </w:r>
      <w:r>
        <w:rPr>
          <w:rFonts w:ascii="Amiri" w:hAnsi="Amiri" w:eastAsia="Amiri" w:cs="Amiri"/>
          <w:color w:val="111111"/>
          <w:sz w:val="28"/>
          <w:sz w:val="28"/>
          <w:szCs w:val="28"/>
          <w:rtl w:val="true"/>
          <w:lang w:bidi="ar-SA"/>
        </w:rPr>
        <w:t xml:space="preserve">ووصفه بأنّه واقفيّ ، وقال العلّامة الحلّي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الكاظم‌عليه السلام واقفيّ لا يقول بإمامة الرضاعليه السلام ضعيف </w:t>
      </w:r>
      <w:r>
        <w:rPr>
          <w:rFonts w:eastAsia="Amiri" w:cs="Amiri" w:ascii="Amiri" w:hAnsi="Amiri"/>
          <w:color w:val="111111"/>
          <w:sz w:val="28"/>
          <w:szCs w:val="28"/>
          <w:rtl w:val="true"/>
          <w:lang w:bidi="ar-SA"/>
        </w:rPr>
        <w:t>» .</w:t>
      </w:r>
      <w:r>
        <w:rPr>
          <w:rStyle w:val="FootnoteAnchor"/>
          <w:rtl w:val="true"/>
        </w:rPr>
        <w:footnoteReference w:id="48"/>
      </w:r>
    </w:p>
    <w:p>
      <w:pPr>
        <w:pStyle w:val="Heading2"/>
        <w:numPr>
          <w:ilvl w:val="1"/>
          <w:numId w:val="1"/>
        </w:numPr>
        <w:rPr/>
      </w:pPr>
      <w:bookmarkStart w:id="62" w:name="__RefHeading___Toc3977497_2870459653"/>
      <w:bookmarkStart w:id="63" w:name="_Toc21"/>
      <w:bookmarkEnd w:id="62"/>
      <w:r>
        <w:rPr>
          <w:rtl w:val="true"/>
        </w:rPr>
        <w:t>إبليس يحضر المولود</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إبراهيم بن أبي يحيى عن جعفر بن محمّدعليهما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bookmarkStart w:id="64" w:name="pg9202_85326"/>
    </w:p>
    <w:p>
      <w:pPr>
        <w:pStyle w:val="BookText"/>
        <w:rPr/>
      </w:pPr>
      <w:bookmarkEnd w:id="64"/>
      <w:r>
        <w:rPr>
          <w:rFonts w:ascii="Amiri" w:hAnsi="Amiri" w:eastAsia="Amiri" w:cs="Amiri"/>
          <w:color w:val="111111"/>
          <w:sz w:val="28"/>
          <w:sz w:val="28"/>
          <w:szCs w:val="28"/>
          <w:rtl w:val="true"/>
          <w:lang w:bidi="ar-SA"/>
        </w:rPr>
        <w:t xml:space="preserve">مولودٍ يُولَدُ إلّا وإبليس من الأبالسة بحضرته ، فإن عَلِم اللَّه أنّه من شيعتنا حَجَبه عن ذلك الشيطان ، وإن لم يكن من شيعتنا أثبت الشيطان إصبعه السَّبابة في دُبُره ، فكان مأبوناً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الذّكر يخرج للوجه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امرأة أثبت في فرجها ، فكانت فاجرة ، فعند ذلك يبكي الصبيّ بُكاءً شديداً إذا هو خرج من بطن اُمّه ، واللَّه بعد ذلك يمحو ما يشاء ويثبت وعنده اُمّ الكتاب </w:t>
      </w:r>
      <w:r>
        <w:rPr>
          <w:rFonts w:eastAsia="Amiri" w:cs="Amiri" w:ascii="Amiri" w:hAnsi="Amiri"/>
          <w:color w:val="111111"/>
          <w:sz w:val="28"/>
          <w:szCs w:val="28"/>
          <w:rtl w:val="true"/>
          <w:lang w:bidi="ar-SA"/>
        </w:rPr>
        <w:t>.</w:t>
      </w:r>
      <w:r>
        <w:rPr>
          <w:rStyle w:val="FootnoteAnchor"/>
          <w:rtl w:val="true"/>
        </w:rPr>
        <w:footnoteReference w:id="50"/>
      </w:r>
    </w:p>
    <w:p>
      <w:pPr>
        <w:pStyle w:val="Heading2"/>
        <w:numPr>
          <w:ilvl w:val="1"/>
          <w:numId w:val="1"/>
        </w:numPr>
        <w:rPr/>
      </w:pPr>
      <w:bookmarkStart w:id="65" w:name="__RefHeading___Toc3977499_2870459653"/>
      <w:bookmarkStart w:id="66" w:name="_Toc22"/>
      <w:bookmarkEnd w:id="65"/>
      <w:r>
        <w:rPr>
          <w:rtl w:val="true"/>
        </w:rPr>
        <w:t>الشيطان يطلب أتباعه</w:t>
      </w:r>
      <w:bookmarkEnd w:id="6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جماعة عن أبي المفضل بإسناده عن شقيق البلخي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الحسين‌عليهما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مطلوباً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يطلبني بالفرائض والنبيّ‌صلى الله عليه وآله بالسنّة والعيال بالقوت والنفس بالشهوة والشيطان باتّباعه والحافظان بصدق العمل وملك الموت بالروح والقبر بالجسد ، فأنا بين هذه الخصال مطلوب </w:t>
      </w:r>
      <w:r>
        <w:rPr>
          <w:rFonts w:eastAsia="Amiri" w:cs="Amiri" w:ascii="Amiri" w:hAnsi="Amiri"/>
          <w:color w:val="111111"/>
          <w:sz w:val="28"/>
          <w:szCs w:val="28"/>
          <w:rtl w:val="true"/>
          <w:lang w:bidi="ar-SA"/>
        </w:rPr>
        <w:t>.</w:t>
      </w:r>
      <w:r>
        <w:rPr>
          <w:rStyle w:val="FootnoteAnchor"/>
          <w:rtl w:val="true"/>
        </w:rPr>
        <w:footnoteReference w:id="51"/>
      </w:r>
    </w:p>
    <w:p>
      <w:pPr>
        <w:pStyle w:val="Heading2"/>
        <w:numPr>
          <w:ilvl w:val="1"/>
          <w:numId w:val="1"/>
        </w:numPr>
        <w:rPr/>
      </w:pPr>
      <w:bookmarkStart w:id="67" w:name="__RefHeading___Toc3977501_2870459653"/>
      <w:bookmarkStart w:id="68" w:name="_Toc23"/>
      <w:bookmarkEnd w:id="67"/>
      <w:r>
        <w:rPr>
          <w:rtl w:val="true"/>
        </w:rPr>
        <w:t>الدُّنيا شبكة الشيطان</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الآمدي عن أمير المؤمنين‌عليه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الدُّنيا فإنّها شبكة الشيطان ومفسدة الإيمان </w:t>
      </w:r>
      <w:r>
        <w:rPr>
          <w:rFonts w:eastAsia="Amiri" w:cs="Amiri" w:ascii="Amiri" w:hAnsi="Amiri"/>
          <w:color w:val="111111"/>
          <w:sz w:val="28"/>
          <w:szCs w:val="28"/>
          <w:rtl w:val="true"/>
          <w:lang w:bidi="ar-SA"/>
        </w:rPr>
        <w:t>.</w:t>
      </w:r>
      <w:r>
        <w:rPr>
          <w:rStyle w:val="FootnoteAnchor"/>
          <w:rtl w:val="true"/>
        </w:rPr>
        <w:footnoteReference w:id="52"/>
      </w:r>
      <w:bookmarkStart w:id="69" w:name="pg9202_85327"/>
    </w:p>
    <w:p>
      <w:pPr>
        <w:pStyle w:val="Heading2"/>
        <w:numPr>
          <w:ilvl w:val="1"/>
          <w:numId w:val="1"/>
        </w:numPr>
        <w:rPr/>
      </w:pPr>
      <w:bookmarkStart w:id="70" w:name="__RefHeading___Toc3977503_2870459653"/>
      <w:bookmarkStart w:id="71" w:name="_Toc24"/>
      <w:bookmarkEnd w:id="69"/>
      <w:bookmarkEnd w:id="70"/>
      <w:r>
        <w:rPr>
          <w:rtl w:val="true"/>
        </w:rPr>
        <w:t xml:space="preserve">يستولي الشيطان على اوليائِهِ إذا </w:t>
      </w:r>
      <w:r>
        <w:rPr>
          <w:rtl w:val="true"/>
        </w:rPr>
        <w:t>...</w:t>
      </w:r>
      <w:bookmarkEnd w:id="7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الرضى رفعه عن أميرالمؤمنين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بَدْءُ وقوع الفتنِ أهواءٌ تُتَّبَعُ واحكامٌ تُبْتَدَعُ ، يُخالفُ فيها كتابُ اللَّهِ ويتولّى عليها رجالٌ رجالاً على غيرِ دين اللَّه ، فلو أنّ الباطلَ خَلَصَ مِنْ مزاجِ الحقِّ لم يَخْفَ على المُرتادينَ ولو أنّ الحقَّ خَلَصَ مِنْ لَبْسِ الباطلِ انْقَطَعَتْ عنه ألْسُنُ المعاندينَ ولكن يؤخذُ مِنْ هذا ضِعْثٌ ومن هذا صِغْثٌ فَيُمْزَجَانِ فَهُنالِكَ يستولي الشيطانُ على اوليائِهِ ويَنْجُو الذين سَبَقَتْ لَهُمْ مِن اللَّهِ الحُسْنى </w:t>
      </w:r>
      <w:r>
        <w:rPr>
          <w:rFonts w:eastAsia="Amiri" w:cs="Amiri" w:ascii="Amiri" w:hAnsi="Amiri"/>
          <w:color w:val="111111"/>
          <w:sz w:val="28"/>
          <w:szCs w:val="28"/>
          <w:rtl w:val="true"/>
          <w:lang w:bidi="ar-SA"/>
        </w:rPr>
        <w:t>.</w:t>
      </w:r>
      <w:r>
        <w:rPr>
          <w:rStyle w:val="FootnoteAnchor"/>
          <w:rtl w:val="true"/>
        </w:rPr>
        <w:footnoteReference w:id="53"/>
      </w:r>
    </w:p>
    <w:p>
      <w:pPr>
        <w:pStyle w:val="Heading2"/>
        <w:numPr>
          <w:ilvl w:val="1"/>
          <w:numId w:val="1"/>
        </w:numPr>
        <w:rPr/>
      </w:pPr>
      <w:bookmarkStart w:id="72" w:name="__RefHeading___Toc3977505_2870459653"/>
      <w:bookmarkStart w:id="73" w:name="_Toc25"/>
      <w:bookmarkEnd w:id="72"/>
      <w:r>
        <w:rPr>
          <w:rtl w:val="true"/>
        </w:rPr>
        <w:t>غواية إبليس في ثلاث</w:t>
      </w:r>
      <w:bookmarkEnd w:id="7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أحمد بن محمّد بن عيسى عن محمّد البرقي عن عبد الرحمان بن محمّد العرزمي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أعياني في ابن آدم فلم يعيني منه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 مِن غير حلِّه ، أو منعه من حقّه ، أو وضعه في غير وجهه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صحيحة الإسناد ، وقال العلّامة المجلسي‌رحمه الله في ذيله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أيُّ شي‌ءٍ أعجزني في إضلال ابن آدم في أمر من الاُمور ومعصية من المعاصي فلا أعجز عن إضلاله في أحد هذه الاُمور الثلاثة فأغويه في واحدة منها ، أي غالباً</w:t>
      </w:r>
      <w:r>
        <w:rPr>
          <w:rFonts w:eastAsia="Amiri" w:cs="Amiri" w:ascii="Amiri" w:hAnsi="Amiri"/>
          <w:color w:val="111111"/>
          <w:sz w:val="28"/>
          <w:szCs w:val="28"/>
          <w:rtl w:val="true"/>
          <w:lang w:bidi="ar-SA"/>
        </w:rPr>
        <w:t>» .</w:t>
      </w:r>
      <w:r>
        <w:rPr>
          <w:rStyle w:val="FootnoteAnchor"/>
          <w:rtl w:val="true"/>
        </w:rPr>
        <w:footnoteReference w:id="55"/>
      </w:r>
      <w:bookmarkStart w:id="74" w:name="pg9202_85328"/>
    </w:p>
    <w:p>
      <w:pPr>
        <w:pStyle w:val="Heading2"/>
        <w:numPr>
          <w:ilvl w:val="1"/>
          <w:numId w:val="1"/>
        </w:numPr>
        <w:rPr/>
      </w:pPr>
      <w:bookmarkStart w:id="75" w:name="__RefHeading___Toc3977507_2870459653"/>
      <w:bookmarkStart w:id="76" w:name="_Toc26"/>
      <w:bookmarkEnd w:id="74"/>
      <w:bookmarkEnd w:id="75"/>
      <w:r>
        <w:rPr>
          <w:rtl w:val="true"/>
        </w:rPr>
        <w:t>الشيطان يُزَيِّنُ للعبد المعصية ليركِبَها</w:t>
      </w:r>
      <w:bookmarkEnd w:id="7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خطبته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فَتَزوّدوا في الدُّنيا من الدُّنيا ما تَحرزُونَ به أنفسكم غداً ، فاتَّقى عبدٌ ربّهُ ، نَصحَ نَفْسَهُ وقدَّمَ توبتَهُ وغلبَ شهوَتَهُ فإنّ أجلهُ مستورٌ عنه وأملَهُ خادِعٌ له والشيطانُ مُوَكَّلٌ به يُزيِّن له المعصية ليركِبها ويُمَنِّيه التوبةَ ليسوِّفها إذا هَجَمت منيّتهُ عليه أغفل ما يكون عنها ، فيالها حسرةً على كلِّ ذي غَفْلةٍ أن يكون عمرُهُ عليه حُجّةً وأنْ تؤدِّيهُ أيّامهُ إلى الشقوة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56"/>
      </w:r>
    </w:p>
    <w:p>
      <w:pPr>
        <w:pStyle w:val="Heading2"/>
        <w:numPr>
          <w:ilvl w:val="1"/>
          <w:numId w:val="1"/>
        </w:numPr>
        <w:rPr/>
      </w:pPr>
      <w:bookmarkStart w:id="77" w:name="__RefHeading___Toc3977509_2870459653"/>
      <w:bookmarkStart w:id="78" w:name="_Toc27"/>
      <w:bookmarkEnd w:id="77"/>
      <w:r>
        <w:rPr>
          <w:rtl w:val="true"/>
        </w:rPr>
        <w:t>رضى إبليس بصغائر الذُّنوب</w:t>
      </w:r>
      <w:bookmarkEnd w:id="7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فضل الراوندي بإسناده عن موسى بن جعفرعليهما السلام عن آبائه عليهم السلام عن رسول اللَّه‌صلى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رضى منكم بالمحقَّرات ، والذنب الذي لا يغفر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اُؤاخذُ بهذا الذنب ، استصغاراً له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رفعه إلى موسى بن جعفرعليهما السلام أنّه قال في وصيّته لهشام ابن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صغار الذنوب ومُحقّراتها من مكائد إبليس يُحَقِّرُها لكم ويُصغِّرها في أعنيكم فتَجتمِعُ وتكثرُ فتُحيطُ بكم ، الحديث </w:t>
      </w:r>
      <w:r>
        <w:rPr>
          <w:rFonts w:eastAsia="Amiri" w:cs="Amiri" w:ascii="Amiri" w:hAnsi="Amiri"/>
          <w:color w:val="111111"/>
          <w:sz w:val="28"/>
          <w:szCs w:val="28"/>
          <w:rtl w:val="true"/>
          <w:lang w:bidi="ar-SA"/>
        </w:rPr>
        <w:t>.</w:t>
      </w:r>
      <w:r>
        <w:rPr>
          <w:rStyle w:val="FootnoteAnchor"/>
          <w:rtl w:val="true"/>
        </w:rPr>
        <w:footnoteReference w:id="58"/>
      </w:r>
      <w:bookmarkStart w:id="79" w:name="pg9202_85329"/>
    </w:p>
    <w:p>
      <w:pPr>
        <w:pStyle w:val="Heading2"/>
        <w:numPr>
          <w:ilvl w:val="1"/>
          <w:numId w:val="1"/>
        </w:numPr>
        <w:rPr/>
      </w:pPr>
      <w:bookmarkStart w:id="80" w:name="__RefHeading___Toc3977511_2870459653"/>
      <w:bookmarkStart w:id="81" w:name="_Toc28"/>
      <w:bookmarkEnd w:id="79"/>
      <w:bookmarkEnd w:id="80"/>
      <w:r>
        <w:rPr>
          <w:rtl w:val="true"/>
        </w:rPr>
        <w:t>تزيين الشيطان سيّئات الذنوب</w:t>
      </w:r>
      <w:bookmarkEnd w:id="8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خطبته الغرّاء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اُوصيكم بتقوى اللَّه الذي أعذَرَ بما أنْذَرَ واحتجّ بما نَهَجَ وحذّركُم عدوّاً نفذَ في الصدور خفيّاً ونفثَ في الآذان نجيّاً فأضلَّ وأرْدَى ، ووعَدَ فَمَنّى وزَيَّنَ سيّئات الجرائِم وهوَّن مُوبِقات العظائم حتّى إذا استدرَجَ قرينَتَهُ واستغلَقَ رهينَتَهُ أنكر مازَيَّنَ واستعْظَمَ ما هوَّن وحذّرَ ما أمَّنَ ، الخطبة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تحادثه سرّاً ، وعد فَمنّى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الأماني كذباً ، استدرج قرينته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هي النفس التي يقارنها الشيطان بالوسوسة واستدرجها أي أنزلها من الرشد إلى الضلالة ، استغلق رهينته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بحيث لا يمكن تخليصه ، أنكر ما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الشيطان ممّن أغواه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3977513_2870459653"/>
      <w:bookmarkStart w:id="83" w:name="_Toc29"/>
      <w:bookmarkEnd w:id="82"/>
      <w:r>
        <w:rPr>
          <w:rtl w:val="true"/>
        </w:rPr>
        <w:t>من ترك فريضة أو ارتكب كبيرة فهو مع إبليس في النار</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علي بن أحمد عن محمّد بن جعفر الأسدي عن موسى بن عمران النخعي عن الحسين بن يزيد النوفلي عن محمّد بن سنان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المغيرة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الرجل ربّه ليس عليه وراء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لعنه اللَّه ، أليس كلّما ازداد باللَّه معرفة فهو أطوع له ، أفيطيع اللَّه عزّ وجلّ من لا يعرفه ، إنّ اللَّه عزّ وجلّ أمر محمّداًصلى الله عليه وآله بأمرٍ ، وأمر محمّدصلى الله عليه وآله المؤمنين بأمرٍ، فهم عاملون به إلى أن يجي‌ء نهيه ، والأمر والنهي عند المؤمن سواء؟</w:t>
      </w:r>
      <w:r>
        <w:rPr>
          <w:rFonts w:eastAsia="Amiri" w:cs="Amiri" w:ascii="Amiri" w:hAnsi="Amiri"/>
          <w:color w:val="111111"/>
          <w:sz w:val="28"/>
          <w:szCs w:val="28"/>
          <w:rtl w:val="true"/>
          <w:lang w:bidi="ar-SA"/>
        </w:rPr>
        <w:t xml:space="preserve">!. </w:t>
      </w:r>
      <w:bookmarkStart w:id="84" w:name="pg9202_85330"/>
    </w:p>
    <w:p>
      <w:pPr>
        <w:pStyle w:val="BookText"/>
        <w:rPr/>
      </w:pPr>
      <w:bookmarkEnd w:id="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اللَّه عزّ وجلّ إلى عبدٍ ولا يزكّيه إذا ترك فريضة من فرائض اللَّه وارتكب كبيرة من الكبائر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اللَّه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أشرك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عزّ وجلّ أمر بأمرٍ وأمره إبليس بأمرٍ فترك ما أمر اللَّه عزّ وجلّ به وصار إلى ما أمر إبليس به ، فهذا مع إبليس في الدرك السابع من النار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المغيرية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المغيرة بن سعيد ، وهم أتباعه ، يعتقدون أنّ اللَّه تعالى جسم على صورة رجل من نور على رأسه تاج من نور وقلبه منبع الحكمة </w:t>
      </w:r>
      <w:r>
        <w:rPr>
          <w:rFonts w:eastAsia="Amiri" w:cs="Amiri" w:ascii="Amiri" w:hAnsi="Amiri"/>
          <w:color w:val="111111"/>
          <w:sz w:val="28"/>
          <w:szCs w:val="28"/>
          <w:rtl w:val="true"/>
          <w:lang w:bidi="ar-SA"/>
        </w:rPr>
        <w:t>.</w:t>
      </w:r>
      <w:r>
        <w:rPr>
          <w:rStyle w:val="FootnoteAnchor"/>
          <w:rtl w:val="true"/>
        </w:rPr>
        <w:footnoteReference w:id="61"/>
      </w:r>
    </w:p>
    <w:p>
      <w:pPr>
        <w:pStyle w:val="Heading2"/>
        <w:numPr>
          <w:ilvl w:val="1"/>
          <w:numId w:val="1"/>
        </w:numPr>
        <w:rPr/>
      </w:pPr>
      <w:bookmarkStart w:id="85" w:name="__RefHeading___Toc3977515_2870459653"/>
      <w:bookmarkStart w:id="86" w:name="_Toc30"/>
      <w:bookmarkEnd w:id="85"/>
      <w:r>
        <w:rPr>
          <w:rtl w:val="true"/>
        </w:rPr>
        <w:t>مَصْيَدَة إبليس العظمى</w:t>
      </w:r>
      <w:bookmarkEnd w:id="8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الخطبة القاصعة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فاللَّه في عاجل البغي وآجل وخامة الظلم وسوء عاقبة الكبر فإنّها مصيدةُ إبليس العظمى ومَكيدَتَهُ الكبرى التي تُساورُ قلوب الرجال مُساورةَ السُّموم القاتلة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إبليس فتعصّب على آدم لأصله وطعن عليه في خِلقَتهِ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ناريٌّ وأنت طينيٌّ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تساوِرُ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تُواثِبُها وتُقاتلها </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977517_2870459653"/>
      <w:bookmarkStart w:id="88" w:name="_Toc31"/>
      <w:bookmarkEnd w:id="87"/>
      <w:r>
        <w:rPr>
          <w:rtl w:val="true"/>
        </w:rPr>
        <w:t>العُصاة خيل إبليس ورجّالته</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محمّد بن عليّ ماجيلويه عن عمّه محمّد بن أبي القاسم عن </w:t>
      </w:r>
      <w:bookmarkStart w:id="89" w:name="pg9202_85331"/>
    </w:p>
    <w:p>
      <w:pPr>
        <w:pStyle w:val="BookText"/>
        <w:rPr/>
      </w:pPr>
      <w:bookmarkEnd w:id="89"/>
      <w:r>
        <w:rPr>
          <w:rFonts w:ascii="Amiri" w:hAnsi="Amiri" w:eastAsia="Amiri" w:cs="Amiri"/>
          <w:color w:val="111111"/>
          <w:sz w:val="28"/>
          <w:sz w:val="28"/>
          <w:szCs w:val="28"/>
          <w:rtl w:val="true"/>
          <w:lang w:bidi="ar-SA"/>
        </w:rPr>
        <w:t xml:space="preserve">محمّد بن علي الكوفي عن محمّد بن سنان عن حمّاد بن عثمان عن خلف بن حمّاد عن ربعي عن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القوم في معصية اللَّه عزّوجلّ فإن كانوا ركباناً</w:t>
      </w:r>
      <w:r>
        <w:rPr>
          <w:rStyle w:val="FootnoteAnchor"/>
          <w:rtl w:val="true"/>
        </w:rPr>
        <w:footnoteReference w:id="63"/>
      </w:r>
      <w:r>
        <w:rPr>
          <w:rFonts w:ascii="Amiri" w:hAnsi="Amiri" w:eastAsia="Amiri" w:cs="Amiri"/>
          <w:color w:val="111111"/>
          <w:sz w:val="28"/>
          <w:sz w:val="28"/>
          <w:szCs w:val="28"/>
          <w:rtl w:val="true"/>
          <w:lang w:bidi="ar-SA"/>
        </w:rPr>
        <w:t>كانوا من خيل إبليس، وإن كانوا رجّالة كانوا من رجّالته</w:t>
      </w:r>
      <w:r>
        <w:rPr>
          <w:rFonts w:eastAsia="Amiri" w:cs="Amiri" w:ascii="Amiri" w:hAnsi="Amiri"/>
          <w:color w:val="111111"/>
          <w:sz w:val="28"/>
          <w:szCs w:val="28"/>
          <w:rtl w:val="true"/>
          <w:lang w:bidi="ar-SA"/>
        </w:rPr>
        <w:t>.</w:t>
      </w:r>
      <w:r>
        <w:rPr>
          <w:rStyle w:val="FootnoteAnchor"/>
          <w:rtl w:val="true"/>
        </w:rPr>
        <w:footnoteReference w:id="64"/>
      </w:r>
    </w:p>
    <w:p>
      <w:pPr>
        <w:pStyle w:val="Heading2"/>
        <w:numPr>
          <w:ilvl w:val="1"/>
          <w:numId w:val="1"/>
        </w:numPr>
        <w:rPr/>
      </w:pPr>
      <w:bookmarkStart w:id="90" w:name="__RefHeading___Toc3977519_2870459653"/>
      <w:bookmarkStart w:id="91" w:name="_Toc32"/>
      <w:bookmarkEnd w:id="90"/>
      <w:r>
        <w:rPr>
          <w:rtl w:val="true"/>
        </w:rPr>
        <w:t>نسيان الاستغفار من إبليس</w:t>
      </w:r>
      <w:bookmarkEnd w:id="9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الحميري عن موسى بن جعفر بن وهب البغدادي عن علي بن مَعْبَد عن علي بن سليمان النوفلي عن فِطر بن خليفة عن الصادق جعفر بن محمّدعليهما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صَعِد إبليس جبلاً بمكّة يُقال له ثور ، فصرخ بأعلى صوته بعفاريته فاجتمعوا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ياسيّدنا لِمَ دعوتنا؟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فمَن لها؟ فقام عفريتٌ من الشياطين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بكذا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 فقام آخر فقال مثل ذلك ، فقال لست لها ، فقال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واُمنّيهم حتّى يواقعوا الخطيئة ، فإذا واقعوا الخطيئة أنسيتهم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 فوكّله بها إلى يوم القيامة </w:t>
      </w:r>
      <w:r>
        <w:rPr>
          <w:rFonts w:eastAsia="Amiri" w:cs="Amiri" w:ascii="Amiri" w:hAnsi="Amiri"/>
          <w:color w:val="111111"/>
          <w:sz w:val="28"/>
          <w:szCs w:val="28"/>
          <w:rtl w:val="true"/>
          <w:lang w:bidi="ar-SA"/>
        </w:rPr>
        <w:t>.</w:t>
      </w:r>
      <w:r>
        <w:rPr>
          <w:rStyle w:val="FootnoteAnchor"/>
          <w:rtl w:val="true"/>
        </w:rPr>
        <w:footnoteReference w:id="66"/>
      </w:r>
    </w:p>
    <w:p>
      <w:pPr>
        <w:pStyle w:val="Heading2"/>
        <w:numPr>
          <w:ilvl w:val="1"/>
          <w:numId w:val="1"/>
        </w:numPr>
        <w:rPr/>
      </w:pPr>
      <w:bookmarkStart w:id="92" w:name="__RefHeading___Toc3977521_2870459653"/>
      <w:bookmarkStart w:id="93" w:name="_Toc33"/>
      <w:bookmarkEnd w:id="92"/>
      <w:r>
        <w:rPr>
          <w:rtl w:val="true"/>
        </w:rPr>
        <w:t>الشاذّ من الناس للشيطان</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خطبته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والزموا السواد </w:t>
      </w:r>
      <w:bookmarkStart w:id="94" w:name="pg9202_85332"/>
    </w:p>
    <w:p>
      <w:pPr>
        <w:pStyle w:val="BookText"/>
        <w:rPr/>
      </w:pPr>
      <w:bookmarkEnd w:id="94"/>
      <w:r>
        <w:rPr>
          <w:rFonts w:ascii="Amiri" w:hAnsi="Amiri" w:eastAsia="Amiri" w:cs="Amiri"/>
          <w:color w:val="111111"/>
          <w:sz w:val="28"/>
          <w:sz w:val="28"/>
          <w:szCs w:val="28"/>
          <w:rtl w:val="true"/>
          <w:lang w:bidi="ar-SA"/>
        </w:rPr>
        <w:t xml:space="preserve">الأعظم فإنّ يد اللَّه مع الجماعة ، وإيّاكم والفرقة فإنّ الشاذّ من الناس للشيطان كما أنّ الشاذ من الغنم للذئب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67"/>
      </w:r>
    </w:p>
    <w:p>
      <w:pPr>
        <w:pStyle w:val="Heading2"/>
        <w:numPr>
          <w:ilvl w:val="1"/>
          <w:numId w:val="1"/>
        </w:numPr>
        <w:rPr/>
      </w:pPr>
      <w:bookmarkStart w:id="95" w:name="__RefHeading___Toc3977523_2870459653"/>
      <w:bookmarkStart w:id="96" w:name="_Toc34"/>
      <w:bookmarkEnd w:id="95"/>
      <w:r>
        <w:rPr>
          <w:rtl w:val="true"/>
        </w:rPr>
        <w:t>ثلاث أقرب مواطن إلى إبليس</w:t>
      </w:r>
      <w:bookmarkEnd w:id="9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عن ابن عيسى عن محمّد البرقي عن أحمد بن النضر عن عمرو بن شمر عن جابر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نوح‌عليه السلام ربّه عزوجلّ على قومه أتاه إبليس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يانوح إنّ لك عندي يداً اُريد أن اُكافيك عليها ، فقال نوح‌عليه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لبغيض إليَّ أن يكون لك عندي يد فما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دعوت اللَّه على قومك فأغرقتهم فلم يبق أحدٌ اُغويه فأنا مستريح حتّى ينشأ قرن آخر فاُغويهم فقال له نوح‌عليه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أن تكافئني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في ثلاث مواطن فإنّي أقرب ما أكون إلى العبد إذا كان في إحديهنّ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إذا غضبت ، واذكرني إذا حكمت بين اثنين ، واذكرني إذا كنت مع امرأة خالياً ليس معكما أحد </w:t>
      </w:r>
      <w:r>
        <w:rPr>
          <w:rFonts w:eastAsia="Amiri" w:cs="Amiri" w:ascii="Amiri" w:hAnsi="Amiri"/>
          <w:color w:val="111111"/>
          <w:sz w:val="28"/>
          <w:szCs w:val="28"/>
          <w:rtl w:val="true"/>
          <w:lang w:bidi="ar-SA"/>
        </w:rPr>
        <w:t>.</w:t>
      </w:r>
      <w:r>
        <w:rPr>
          <w:rStyle w:val="FootnoteAnchor"/>
          <w:rtl w:val="true"/>
        </w:rPr>
        <w:footnoteReference w:id="68"/>
      </w:r>
    </w:p>
    <w:p>
      <w:pPr>
        <w:pStyle w:val="Heading2"/>
        <w:numPr>
          <w:ilvl w:val="1"/>
          <w:numId w:val="1"/>
        </w:numPr>
        <w:rPr/>
      </w:pPr>
      <w:bookmarkStart w:id="97" w:name="__RefHeading___Toc3977525_2870459653"/>
      <w:bookmarkStart w:id="98" w:name="_Toc35"/>
      <w:bookmarkEnd w:id="97"/>
      <w:r>
        <w:rPr>
          <w:rtl w:val="true"/>
        </w:rPr>
        <w:t>سرعة تلقّف الأبالسة لابن آدم</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بإسناده عن الصدوق عن عليّ بن أحمد عن الأسدي عن سهل عن عبد العظيم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وجاء إبليس إلى نوح‌عليه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يداً </w:t>
      </w:r>
      <w:bookmarkStart w:id="99" w:name="pg9202_85333"/>
    </w:p>
    <w:p>
      <w:pPr>
        <w:pStyle w:val="BookText"/>
        <w:rPr/>
      </w:pPr>
      <w:bookmarkEnd w:id="99"/>
      <w:r>
        <w:rPr>
          <w:rFonts w:ascii="Amiri" w:hAnsi="Amiri" w:eastAsia="Amiri" w:cs="Amiri"/>
          <w:color w:val="111111"/>
          <w:sz w:val="28"/>
          <w:sz w:val="28"/>
          <w:szCs w:val="28"/>
          <w:rtl w:val="true"/>
          <w:lang w:bidi="ar-SA"/>
        </w:rPr>
        <w:t xml:space="preserve">عظيمةً فانتصحني فإنّي لا أخونك ، فتأثّم نوح‌عليه السلام بكلامه ومسألته ، فأوحى اللَّه إليه أن كلّمه وسَلْه فإنّي ساُنطقه بحجّة عليه ، فقال نوح‌عليه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ابن آدم شحيحاً أو حريصاً أو حسوداً أو جبّاراً أو عجولاً تلقّفناه</w:t>
      </w:r>
      <w:r>
        <w:rPr>
          <w:rStyle w:val="FootnoteAnchor"/>
          <w:rtl w:val="true"/>
        </w:rPr>
        <w:footnoteReference w:id="69"/>
      </w:r>
      <w:r>
        <w:rPr>
          <w:rFonts w:ascii="Amiri" w:hAnsi="Amiri" w:eastAsia="Amiri" w:cs="Amiri"/>
          <w:color w:val="111111"/>
          <w:sz w:val="28"/>
          <w:sz w:val="28"/>
          <w:szCs w:val="28"/>
          <w:rtl w:val="true"/>
          <w:lang w:bidi="ar-SA"/>
        </w:rPr>
        <w:t xml:space="preserve">تلقّف الكرة فإن اجتمعت لنا هذه الأخلاق سمّيناه شيطاناً مريداً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اليد العظيمة التي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دعوت اللَّه على أهل الأرض فألحقتهم في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فصرتُ فارغاً ، ولولا دعوتك لشغلتُ بهم دهراً طويلاً </w:t>
      </w:r>
      <w:r>
        <w:rPr>
          <w:rFonts w:eastAsia="Amiri" w:cs="Amiri" w:ascii="Amiri" w:hAnsi="Amiri"/>
          <w:color w:val="111111"/>
          <w:sz w:val="28"/>
          <w:szCs w:val="28"/>
          <w:rtl w:val="true"/>
          <w:lang w:bidi="ar-SA"/>
        </w:rPr>
        <w:t>.</w:t>
      </w:r>
      <w:r>
        <w:rPr>
          <w:rStyle w:val="FootnoteAnchor"/>
          <w:rtl w:val="true"/>
        </w:rPr>
        <w:footnoteReference w:id="70"/>
      </w:r>
    </w:p>
    <w:p>
      <w:pPr>
        <w:pStyle w:val="Heading2"/>
        <w:numPr>
          <w:ilvl w:val="1"/>
          <w:numId w:val="1"/>
        </w:numPr>
        <w:rPr/>
      </w:pPr>
      <w:bookmarkStart w:id="100" w:name="__RefHeading___Toc3977527_2870459653"/>
      <w:bookmarkStart w:id="101" w:name="_Toc36"/>
      <w:bookmarkEnd w:id="100"/>
      <w:r>
        <w:rPr>
          <w:rtl w:val="true"/>
        </w:rPr>
        <w:t>استمكان إبليس من ابن آدم في ثلاث</w:t>
      </w:r>
      <w:bookmarkEnd w:id="10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عن البرقي عن أبيه عن صفوان بن يحيى عن عبد الرحمان بن الحجّاج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لعنه اللَّه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استمكنت من ابن آدم في ثلاث لم اُبالِ ما عمل فإنّه غير مقبول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استكثر عمله ونسى ذنبه ودخله العُجب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الرواية صحيحة الإسناد ، ويأتي منّا في تكلّمه مع موسى‌عليه السلام ما يفيد المقام </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3977529_2870459653"/>
      <w:bookmarkStart w:id="103" w:name="_Toc37"/>
      <w:bookmarkEnd w:id="102"/>
      <w:r>
        <w:rPr>
          <w:rtl w:val="true"/>
        </w:rPr>
        <w:t>الشيطان يأخذ برقبة ابن آدم بالمال</w:t>
      </w:r>
      <w:bookmarkEnd w:id="1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بن عيسى عن محمّد بن يحيى </w:t>
      </w:r>
      <w:bookmarkStart w:id="104" w:name="pg9202_85334"/>
    </w:p>
    <w:p>
      <w:pPr>
        <w:pStyle w:val="BookText"/>
        <w:rPr/>
      </w:pPr>
      <w:bookmarkEnd w:id="104"/>
      <w:r>
        <w:rPr>
          <w:rFonts w:ascii="Amiri" w:hAnsi="Amiri" w:eastAsia="Amiri" w:cs="Amiri"/>
          <w:color w:val="111111"/>
          <w:sz w:val="28"/>
          <w:sz w:val="28"/>
          <w:szCs w:val="28"/>
          <w:rtl w:val="true"/>
          <w:lang w:bidi="ar-SA"/>
        </w:rPr>
        <w:t xml:space="preserve">الخزّاز عن غياث بن إبراهيم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يريد ابن آدم في كلّ شي‌ء فإذا أعياه جثم له عند المال فأخذ برقبته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الرواية معتبرةالإسناد، جثم الإنسان والطائر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مكانه فلم‌يبرح أو وقع على صدره</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3977531_2870459653"/>
      <w:bookmarkStart w:id="106" w:name="_Toc38"/>
      <w:bookmarkEnd w:id="105"/>
      <w:r>
        <w:rPr>
          <w:rtl w:val="true"/>
        </w:rPr>
        <w:t>قول إبليس لجنوده بإلقاء الحسد والبغي بين العباد</w:t>
      </w:r>
      <w:bookmarkEnd w:id="10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عن أبيه عن النوفلي عن السكوني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بينهم الحسد والبغي ، فإنّهما يعدلان عند اللَّه الشرك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الرواية معتبرة الإسناد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977533_2870459653"/>
      <w:bookmarkStart w:id="108" w:name="_Toc39"/>
      <w:bookmarkEnd w:id="107"/>
      <w:r>
        <w:rPr>
          <w:rtl w:val="true"/>
        </w:rPr>
        <w:t>إلقاء إبليس العداوة والهجران بين المؤمنين</w:t>
      </w:r>
      <w:bookmarkEnd w:id="108"/>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عن أبيه عن ابن أبي عمير عن ابن اُذينة عن زرارة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يغري بين المؤمنين ما لم يرجع أحدهم عن دينه ، فإذا فعلوا ذلك استلقاه على قفاه وتمدَّد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 فرحم اللَّه امرءاً ألّف بين وليّين لنا ، يا معشر المؤمنين تآلفوا وتعاطفوا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أغرى بينهم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الاستراحة وإظهار الفراغ من العمل ، فزتُ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وصلتُ إلى مطلوبي </w:t>
      </w:r>
      <w:r>
        <w:rPr>
          <w:rFonts w:eastAsia="Amiri" w:cs="Amiri" w:ascii="Amiri" w:hAnsi="Amiri"/>
          <w:color w:val="111111"/>
          <w:sz w:val="28"/>
          <w:szCs w:val="28"/>
          <w:rtl w:val="true"/>
          <w:lang w:bidi="ar-SA"/>
        </w:rPr>
        <w:t xml:space="preserve">. </w:t>
      </w:r>
      <w:bookmarkStart w:id="109" w:name="pg9202_85335"/>
    </w:p>
    <w:p>
      <w:pPr>
        <w:pStyle w:val="BookText"/>
        <w:rPr/>
      </w:pPr>
      <w:bookmarkEnd w:id="109"/>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الحسين بن محمّد عن عليّ بن محمّد بن سعد</w:t>
      </w:r>
      <w:r>
        <w:rPr>
          <w:rStyle w:val="FootnoteAnchor"/>
          <w:rtl w:val="true"/>
        </w:rPr>
        <w:footnoteReference w:id="75"/>
      </w:r>
      <w:r>
        <w:rPr>
          <w:rFonts w:ascii="IRNazanin" w:hAnsi="IRNazanin" w:eastAsia="IRNazanin"/>
          <w:color w:val="111111"/>
          <w:sz w:val="28"/>
          <w:sz w:val="28"/>
          <w:szCs w:val="28"/>
          <w:rtl w:val="true"/>
          <w:lang w:bidi="fa-IR"/>
        </w:rPr>
        <w:t>عن محمّد بن سالم</w:t>
      </w:r>
      <w:r>
        <w:rPr>
          <w:rStyle w:val="FootnoteAnchor"/>
          <w:rtl w:val="true"/>
        </w:rPr>
        <w:footnoteReference w:id="76"/>
      </w:r>
      <w:r>
        <w:rPr>
          <w:rFonts w:ascii="Amiri" w:hAnsi="Amiri" w:eastAsia="Amiri" w:cs="Amiri"/>
          <w:color w:val="111111"/>
          <w:sz w:val="28"/>
          <w:sz w:val="28"/>
          <w:szCs w:val="28"/>
          <w:rtl w:val="true"/>
          <w:lang w:bidi="ar-SA"/>
        </w:rPr>
        <w:t xml:space="preserve">عن محمّد بن محفوظ عن عليّ بن النعمان عن ابن مسكان عن أبي بصير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إبليس فرحاً ما اهتجر مسلمان ، فإذا التقيا اصطكّت ركبتاه وتخلّعت أوصاله ونادى يا ويله ، ما لقى من الثبور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اصطكاك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اضطرابهما وتأثير أحدهما للآخر ، التخلّع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التفكّك ، الأوصال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المفاصل أو مجتمع العظام ، 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 والتفت في حكاية قول إبليس عن التكلّم إلى الغيبة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تنزيهاً لنفسه المقدَّسة عن نسبة الشرّ إليه في اللفظ، وإن كان في المعنى منسوباً إلى غيره ، ونظيره شايع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بحار الأنوار </w:t>
      </w:r>
      <w:r>
        <w:rPr>
          <w:rFonts w:eastAsia="Amiri" w:cs="Amiri" w:ascii="Amiri" w:hAnsi="Amiri"/>
          <w:color w:val="111111"/>
          <w:sz w:val="28"/>
          <w:szCs w:val="28"/>
          <w:rtl w:val="true"/>
          <w:lang w:bidi="ar-SA"/>
        </w:rPr>
        <w:t>.</w:t>
      </w:r>
      <w:r>
        <w:rPr>
          <w:rStyle w:val="FootnoteAnchor"/>
          <w:rtl w:val="true"/>
        </w:rPr>
        <w:footnoteReference w:id="78"/>
      </w:r>
    </w:p>
    <w:p>
      <w:pPr>
        <w:pStyle w:val="Heading2"/>
        <w:numPr>
          <w:ilvl w:val="1"/>
          <w:numId w:val="1"/>
        </w:numPr>
        <w:rPr/>
      </w:pPr>
      <w:bookmarkStart w:id="110" w:name="__RefHeading___Toc3977535_2870459653"/>
      <w:bookmarkStart w:id="111" w:name="_Toc40"/>
      <w:bookmarkEnd w:id="110"/>
      <w:r>
        <w:rPr>
          <w:rtl w:val="true"/>
        </w:rPr>
        <w:t>الشيطان يذهب بالحلم</w:t>
      </w:r>
      <w:bookmarkEnd w:id="11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في تلكَ العشيّةِ الّتي قُتِلَ أَبي في صبيحتِها ، وعندي عمّتي زينبُ تُمرِّضُني ، إِذا اعتزلَ أَبي في خباءٍ له وعندَه جُوَيْنٌ مولى أَبي ذرٍّ الغفاريِّ وهو يُعالجُ سيفَه ويُصلِحُه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حَيٍ‌ّ سَالِكٌ سَبِيْلِي </w:t>
      </w:r>
    </w:p>
    <w:p>
      <w:pPr>
        <w:pStyle w:val="BookText"/>
        <w:rPr/>
      </w:pPr>
      <w:r>
        <w:rPr>
          <w:rFonts w:ascii="Amiri" w:hAnsi="Amiri" w:eastAsia="Amiri" w:cs="Amiri"/>
          <w:color w:val="111111"/>
          <w:sz w:val="28"/>
          <w:sz w:val="28"/>
          <w:szCs w:val="28"/>
          <w:rtl w:val="true"/>
          <w:lang w:bidi="ar-SA"/>
        </w:rPr>
        <w:t>فأَعادَها مرّتينِ أو ثلاثاً حتّى فهِمْتُها وعَرفْتُ ما أَرادَ ، فخنقَتْني العَبْرةُ فردَدْتُها ولزمتُ السُّكوت ، وعلمتُ أَنّ البلاءَ قد نزلَ ، وأَمّا عمّتي فإنّها سَمِعَتْ ما سَمِعْتُ وهيَ امرأةُ ومن شأْنِ النساءِ الرِّقّةُ والجَزَعُ ، فلم تَملِكْ نفسَها أَنْ وَثَبَتْ تجرُّ ثوبَها</w:t>
      </w:r>
      <w:r>
        <w:rPr>
          <w:rStyle w:val="FootnoteAnchor"/>
          <w:rtl w:val="true"/>
        </w:rPr>
        <w:footnoteReference w:id="79"/>
      </w:r>
      <w:r>
        <w:rPr>
          <w:rFonts w:ascii="Amiri" w:hAnsi="Amiri" w:eastAsia="Amiri" w:cs="Amiri"/>
          <w:color w:val="111111"/>
          <w:sz w:val="28"/>
          <w:sz w:val="28"/>
          <w:szCs w:val="28"/>
          <w:rtl w:val="true"/>
          <w:lang w:bidi="ar-SA"/>
        </w:rPr>
        <w:t xml:space="preserve">وإِنَّها لَحاسرةٌ ، حتّى انتهتْ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الموتَ أعدمَني الحياةَ ، اليومَ ماتْتْ أُمِّي فاطمةُ وأَبي عليٌّ وأَخي الحسنُ ، يا خليفةَ الماضِي وثِمالَ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الحسينُ عليه 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لا يُذْهِبَنَّ حلمَكِ الشّيطانُ ، وَتَرَقْرَقَتْ عيناه بالدُّموعِ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لَنامَ ؛</w:t>
      </w:r>
      <w:r>
        <w:rPr>
          <w:rStyle w:val="FootnoteAnchor"/>
          <w:rtl w:val="true"/>
        </w:rPr>
        <w:footnoteReference w:id="80"/>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أَفتُغتصبُ نفسُكَ اغتصاباً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أَقْرَحُ لِقَلبي وأَشدَّ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لطمتْ وجهَها وهَوَتْ إِلى جيبِها فشقّتْه وخرَّتْ مغشيّاً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إِليها الحسينُ عليه السلام فصبَّ على وجهها الماءَ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وتَعزَّي بعزاءِ اللَّهِ ، واعْلمي أَنّ أَهلَ الْأَرضِ يموتونَ وأَهلَ السّماءِ لا يَبْقَوْنَ ، وأَنَّ كلَّ شي‌ءٍ هالكٌ إِلّا وجهَ اللَّهِ الّذي خلقَ الخلقَ بقدرتِه ، ويَبعثُ الخلقَ ويعودونَ ، وهو فردٌ وحدَه ، أَبي خيرٌ منِّي ، وأُمِّي خيرٌ منِّي ، وأَخي خيرٌ منِّي ، ولي ولكلِّ مسلمٍ برسولِ اللَّهِ صلى الله عليه وآله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إِنِّي أقسمتُ فأَبِرِّي قَسَمي ، لا تَشُقِّي عليَّ جيباً ، ولا تَخْمِشي</w:t>
      </w:r>
      <w:r>
        <w:rPr>
          <w:rStyle w:val="FootnoteAnchor"/>
          <w:rtl w:val="true"/>
        </w:rPr>
        <w:footnoteReference w:id="81"/>
      </w:r>
      <w:r>
        <w:rPr>
          <w:rFonts w:ascii="Amiri" w:hAnsi="Amiri" w:eastAsia="Amiri" w:cs="Amiri"/>
          <w:color w:val="111111"/>
          <w:sz w:val="28"/>
          <w:sz w:val="28"/>
          <w:szCs w:val="28"/>
          <w:rtl w:val="true"/>
          <w:lang w:bidi="ar-SA"/>
        </w:rPr>
        <w:t xml:space="preserve">عليَّ وجهاً ، ولا تَدْعِي عليَّ بالويلِ والثُّبورِ إِذا أَنا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بها حتّى أَجلسَها عندي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إِلى أصحابِه فأَمرَهم أن يُقَرِّبَ بعضُهم بيوتَهم من بعضٍ ، وأن يُدخِلوا الْأَطنابَ بعضها في بعضٍ ، وأن يكونوا بينَ البيوتِ ، فيستقبلونَ القومَ من وجهٍ </w:t>
      </w:r>
      <w:bookmarkStart w:id="112" w:name="pg9202_85337"/>
    </w:p>
    <w:p>
      <w:pPr>
        <w:pStyle w:val="BookText"/>
        <w:rPr/>
      </w:pPr>
      <w:bookmarkEnd w:id="112"/>
      <w:r>
        <w:rPr>
          <w:rFonts w:ascii="Amiri" w:hAnsi="Amiri" w:eastAsia="Amiri" w:cs="Amiri"/>
          <w:color w:val="111111"/>
          <w:sz w:val="28"/>
          <w:sz w:val="28"/>
          <w:szCs w:val="28"/>
          <w:rtl w:val="true"/>
          <w:lang w:bidi="ar-SA"/>
        </w:rPr>
        <w:t xml:space="preserve">واحدٍ والبيوتُ من ورائهم وعن أَيْمانِهم وعن شمائِلهم قد حَفّتْ بهم إِلّا الوجهَ الّذي يأْتيهم منه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عليه السلام إِلى مكانِه فقامَ الليلَ كلَّه يُصلّي ويستغفرُ ويدعو ويتضرّعُ ، وقامَ أصحابُه كذلكَ يُصَلُّونَ ويدعونَ ويستغفرونَ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في هذا المجال راجع تاريخ الطبرى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Heading2"/>
        <w:numPr>
          <w:ilvl w:val="1"/>
          <w:numId w:val="1"/>
        </w:numPr>
        <w:rPr/>
      </w:pPr>
      <w:bookmarkStart w:id="113" w:name="__RefHeading___Toc3977537_2870459653"/>
      <w:bookmarkStart w:id="114" w:name="_Toc41"/>
      <w:bookmarkEnd w:id="113"/>
      <w:r>
        <w:rPr>
          <w:rtl w:val="true"/>
        </w:rPr>
        <w:t>عمل الشيطان الفرقة والفتنة</w:t>
      </w:r>
      <w:bookmarkEnd w:id="114"/>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خطبته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الشيطان يُسنِّنُ لكم طُرُقَهُ ويريد أن يحلَّ دينكم عُقدَةً عُقدَةً ويُعطيكم بالجماعة الفرقة ، وبالفرقة الفتنة ، فاصدفُوا عن نَزَغاتِهِ ونَفَثاتِهِ واقبلوا النصيحة ممّن أهداها إليهم واعقِلوُها على أنفسكم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فاصدقوا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فاعرضوا، نزغاته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 اعقلوها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 على أنفسكم</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3977539_2870459653"/>
      <w:bookmarkStart w:id="116" w:name="_Toc42"/>
      <w:bookmarkEnd w:id="115"/>
      <w:r>
        <w:rPr>
          <w:rtl w:val="true"/>
        </w:rPr>
        <w:t>نصب إبليس حبائله في دار الغرور</w:t>
      </w:r>
      <w:bookmarkEnd w:id="11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رفعه إلى الصادق‌عليه السلام أنّه قال في وصيّته لعبداللَّه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لقد نصب إبليس حبائله في دار الغرور فما يقصد فيها إلّا أولياءنا ، ولقد جلّت الآخرة في أعينهم حتّى ما يريدون بها بدلاً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على قلوبٍ حُشِيَتْ نوراً وإنّما كانت الدُّنيا عندهم بمنزلة الشجاع الأرقم والعدوّ </w:t>
      </w:r>
      <w:bookmarkStart w:id="117" w:name="pg9202_85338"/>
    </w:p>
    <w:p>
      <w:pPr>
        <w:pStyle w:val="BookText"/>
        <w:rPr/>
      </w:pPr>
      <w:bookmarkEnd w:id="117"/>
      <w:r>
        <w:rPr>
          <w:rFonts w:ascii="Amiri" w:hAnsi="Amiri" w:eastAsia="Amiri" w:cs="Amiri"/>
          <w:color w:val="111111"/>
          <w:sz w:val="28"/>
          <w:sz w:val="28"/>
          <w:szCs w:val="28"/>
          <w:rtl w:val="true"/>
          <w:lang w:bidi="ar-SA"/>
        </w:rPr>
        <w:t xml:space="preserve">الأعجم ، أنِسوا باللَّه واستوحشوا ممّا به استأنس المترفون ، أُولئك أوليائي حقّاً وبهم تُكشَفُ كلُّ فتنةٍ وتُرْفَعُ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جندب إنّ للشيطان مصائد يصطاد بها فتحاموا شباكه ومصائده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مصائده فصدٌّ عن برّ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شباكه فنوم عن قضاء الصلوات التي فرضها اللَّه ، أما إنّه ما يُعْبَدُ اللَّه بمثل نقل الأقدام إلى برّ الإخوان وزيارتهم ، ويلٌ للساهين عن الصلوات ، النائمين في الخلوات المستهزئين باللَّه وآياته في 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حُسْيت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مُلأت ،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العظيمة وتكون في 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التي فيها سواد وبياض ، يحتمل أن يكون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حيّة قد تمعط شعر رأسها لكثرة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حبائل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والانكساء والمراد بها زمان ضعف الدِّين </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3977541_2870459653"/>
      <w:bookmarkStart w:id="119" w:name="_Toc43"/>
      <w:bookmarkEnd w:id="118"/>
      <w:r>
        <w:rPr>
          <w:rtl w:val="true"/>
        </w:rPr>
        <w:t>النساء حبالات إبليس</w:t>
      </w:r>
      <w:bookmarkEnd w:id="119"/>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رفعه إلى رسول اللَّه‌صلى الله عليه وآله أنّه لمّا أراد الخروج إلى تبوك بثنيّة الوداع خطب وقال في خطبته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والشعر من إبليس والخمر جماع الآثام والنساء حبالات إبليس والشباب شعبة من الجنون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عليّ بن إبراهيم القمّي مرسلاً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bookmarkStart w:id="120" w:name="pg9202_85339"/>
    </w:p>
    <w:p>
      <w:pPr>
        <w:pStyle w:val="Heading2"/>
        <w:numPr>
          <w:ilvl w:val="1"/>
          <w:numId w:val="1"/>
        </w:numPr>
        <w:rPr/>
      </w:pPr>
      <w:bookmarkStart w:id="121" w:name="__RefHeading___Toc3977543_2870459653"/>
      <w:bookmarkStart w:id="122" w:name="_Toc44"/>
      <w:bookmarkEnd w:id="120"/>
      <w:bookmarkEnd w:id="121"/>
      <w:r>
        <w:rPr>
          <w:rtl w:val="true"/>
        </w:rPr>
        <w:t>قطع إبليس لذكر اللَّه</w:t>
      </w:r>
      <w:bookmarkEnd w:id="12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العلّامة المجلسي عن أمالي الشيخ الطوسي عن الحسين بن إبراهيم القزويني عن محمّد بن وهبان عن أحمد بن إبراهيم عن الحسن بن علي الزعفراني عن البرقي عن أبيه عن ابن أبي عمير عن هشام بن سالم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قعد قوم قطّ يذكرون اللَّه إلّا بعث إليهم إبليس شيطاناً فيقطع عليهم حديثهم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هذه الرواية لم توجد في أمالي الشيخ الطوسي المطبوعة ، ولعلّ وجدها العلّامة المجلسي‌قدس سره في نسخته </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3977545_2870459653"/>
      <w:bookmarkStart w:id="124" w:name="_Toc45"/>
      <w:bookmarkEnd w:id="123"/>
      <w:r>
        <w:rPr>
          <w:rtl w:val="true"/>
        </w:rPr>
        <w:t>عبادة الأصنام من بدع إبليس</w:t>
      </w:r>
      <w:bookmarkEnd w:id="12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 الراوندي بإسناده عن الصدوق عن محمّد بن موسى بن المتوكّل ، حدّثنا عبداللَّه بن جعفر الحميري ، عن أحمد بن محمّد بن عيسى ، عن الحسن بن محبوب ، حدّثنا محمّد بن النعمان الأحول ، عن يزيد بن معاوية</w:t>
      </w:r>
      <w:r>
        <w:rPr>
          <w:rStyle w:val="FootnoteAnchor"/>
          <w:rtl w:val="true"/>
        </w:rPr>
        <w:footnoteReference w:id="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جعفرعليه السلام يقول في مسجد النبيّ‌صلى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اللعين هو أوّل من صوّر صورةً على مثال آدم‌عليه السلام ليفتن به الناس ويضلّهم عن عبادة اللَّه تعالى ، وكان ودّ في ولد قابيل ، وكان خليفة قابيل على ولده وعلى مَن بحضرتهم في سفح الجبل يعظّمونه</w:t>
      </w:r>
      <w:r>
        <w:rPr>
          <w:rStyle w:val="FootnoteAnchor"/>
          <w:rtl w:val="true"/>
        </w:rPr>
        <w:footnoteReference w:id="89"/>
      </w:r>
      <w:r>
        <w:rPr>
          <w:rFonts w:ascii="Amiri" w:hAnsi="Amiri" w:eastAsia="Amiri" w:cs="Amiri"/>
          <w:color w:val="111111"/>
          <w:sz w:val="28"/>
          <w:sz w:val="28"/>
          <w:szCs w:val="28"/>
          <w:rtl w:val="true"/>
          <w:lang w:bidi="ar-SA"/>
        </w:rPr>
        <w:t xml:space="preserve">ويسوّدونه ، فلمّا أن مات ودّ جزع عليه إخوته وخلّف عليهم ابناً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سواع فلم </w:t>
      </w:r>
    </w:p>
    <w:p>
      <w:pPr>
        <w:pStyle w:val="BookText"/>
        <w:rPr/>
      </w:pPr>
      <w:r>
        <w:rPr>
          <w:rFonts w:ascii="Amiri" w:hAnsi="Amiri" w:eastAsia="Amiri" w:cs="Amiri"/>
          <w:color w:val="111111"/>
          <w:sz w:val="28"/>
          <w:sz w:val="28"/>
          <w:szCs w:val="28"/>
          <w:rtl w:val="true"/>
          <w:lang w:bidi="ar-SA"/>
        </w:rPr>
        <w:t>يغن غنا أبيه منهم</w:t>
      </w:r>
      <w:r>
        <w:rPr>
          <w:rStyle w:val="FootnoteAnchor"/>
          <w:rtl w:val="true"/>
        </w:rPr>
        <w:footnoteReference w:id="90"/>
      </w:r>
      <w:r>
        <w:rPr>
          <w:rFonts w:ascii="Amiri" w:hAnsi="Amiri" w:eastAsia="Amiri" w:cs="Amiri"/>
          <w:color w:val="111111"/>
          <w:sz w:val="28"/>
          <w:sz w:val="28"/>
          <w:szCs w:val="28"/>
          <w:rtl w:val="true"/>
          <w:lang w:bidi="ar-SA"/>
        </w:rPr>
        <w:t xml:space="preserve">، فأتاهم إبليس في صورة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أصبتم به من موت ودّ وعظيمكم ، فهل لكم فيَّ أن أُصوّر لكم على مثال ودّ صورةً تستريحون إليها وتأنسون بها؟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فعمد الخبيث إلى الآنك فأذابه حتّى صار مثل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صوّر لهم صورةً مثال ودّ في بيته ، فتدافعوا على الصورة يلثمونها ويضعون خدودهم عليها ويسجدون لها ، وأحبّ سواع أن يكون التعظيم والسجود له ، فوثب على صورة ودّ ، فحكّها حتّى لم يدع منها شيئاً وهمّوا بقتل سواع ، فوعظهم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لكم بما كان يقوم به ودّ ، وأنا ابنه ، فإن قتلتموني لم يكن لكم رئيس ، فمالوا إلى سواع بالطاعة والتعظيم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سواع أن مات وخلّف ابناً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يغوث فجزعوا على سواع فأتاهم إبليس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صوّرت لكم صورة ودّ ، فهل لكم أن أجعل لكم مثال سواع؟ على وجه لا يستطيع أحدٌ أن يغيّره؟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 فعمد إلى عود فنجّره ونصبه لهم في منزل سواع ، وإنّما سمّي ذلك العود خلافاً ، لأنّ إبليس عمل صورة سواع على خلاف صورة 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له وعظّموه وقالوا ليغوث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نأمنك على هذا الصنم أن تكيده كما كاد أبوك مثال ودّ ، فوضعوا على البيت حُرّاساً وحجّاباً</w:t>
      </w:r>
      <w:r>
        <w:rPr>
          <w:rStyle w:val="FootnoteAnchor"/>
          <w:rtl w:val="true"/>
        </w:rPr>
        <w:footnoteReference w:id="91"/>
      </w:r>
      <w:r>
        <w:rPr>
          <w:rFonts w:ascii="Amiri" w:hAnsi="Amiri" w:eastAsia="Amiri" w:cs="Amiri"/>
          <w:color w:val="111111"/>
          <w:sz w:val="28"/>
          <w:sz w:val="28"/>
          <w:szCs w:val="28"/>
          <w:rtl w:val="true"/>
          <w:lang w:bidi="ar-SA"/>
        </w:rPr>
        <w:t>، ثمّ كانوا يأتون الصّنم في يوم واحد ويعظّمونه أشدّ ما كانوا يعظّمون سواعاً ، فلمّا رآى ذلك يغوث قتل الحرسة والحجّاب ليلاً وجعل الصنم رميماً ، فلمّا بلغهم ذلك أقبلوا ليقتلوه فتوارى منهم</w:t>
      </w:r>
      <w:r>
        <w:rPr>
          <w:rStyle w:val="FootnoteAnchor"/>
          <w:rtl w:val="true"/>
        </w:rPr>
        <w:footnoteReference w:id="92"/>
      </w:r>
      <w:r>
        <w:rPr>
          <w:rFonts w:ascii="IRNazanin" w:hAnsi="IRNazanin" w:eastAsia="IRNazanin"/>
          <w:color w:val="111111"/>
          <w:sz w:val="28"/>
          <w:sz w:val="28"/>
          <w:szCs w:val="28"/>
          <w:rtl w:val="true"/>
          <w:lang w:bidi="fa-IR"/>
        </w:rPr>
        <w:t xml:space="preserve">إلى أن طلبوه ورأّسوه وعظّموه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مات وخلّف ابناً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يعوق فأتاه إبليس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موت يغوث </w:t>
      </w:r>
    </w:p>
    <w:p>
      <w:pPr>
        <w:pStyle w:val="BookText"/>
        <w:rPr/>
      </w:pPr>
      <w:r>
        <w:rPr>
          <w:rFonts w:ascii="Amiri" w:hAnsi="Amiri" w:eastAsia="Amiri" w:cs="Amiri"/>
          <w:color w:val="111111"/>
          <w:sz w:val="28"/>
          <w:sz w:val="28"/>
          <w:szCs w:val="28"/>
          <w:rtl w:val="true"/>
          <w:lang w:bidi="ar-SA"/>
        </w:rPr>
        <w:t xml:space="preserve">وأنا جاعل لكم مثاله في شي‌ء لا يقدر أحدٌ أن يغيّره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 فعمد الخبيث إلى حجر جرع</w:t>
      </w:r>
      <w:r>
        <w:rPr>
          <w:rStyle w:val="FootnoteAnchor"/>
          <w:rtl w:val="true"/>
        </w:rPr>
        <w:footnoteReference w:id="93"/>
      </w:r>
      <w:r>
        <w:rPr>
          <w:rFonts w:ascii="Amiri" w:hAnsi="Amiri" w:eastAsia="Amiri" w:cs="Amiri"/>
          <w:color w:val="111111"/>
          <w:sz w:val="28"/>
          <w:sz w:val="28"/>
          <w:szCs w:val="28"/>
          <w:rtl w:val="true"/>
          <w:lang w:bidi="ar-SA"/>
        </w:rPr>
        <w:t>أبيض ، فنقره بالحديد حتّى صوّر لهم مثال يغوث ، فعظّموه أشدّ ما مضى</w:t>
      </w:r>
      <w:r>
        <w:rPr>
          <w:rStyle w:val="FootnoteAnchor"/>
          <w:rtl w:val="true"/>
        </w:rPr>
        <w:footnoteReference w:id="94"/>
      </w:r>
      <w:r>
        <w:rPr>
          <w:rFonts w:ascii="Amiri" w:hAnsi="Amiri" w:eastAsia="Amiri" w:cs="Amiri"/>
          <w:color w:val="111111"/>
          <w:sz w:val="28"/>
          <w:sz w:val="28"/>
          <w:szCs w:val="28"/>
          <w:rtl w:val="true"/>
          <w:lang w:bidi="ar-SA"/>
        </w:rPr>
        <w:t>، وبنوا عليه بيتاً من حجر ، وتبايعوا أن لا يفتحوا باب ذلك البيت إلّا في رأس كلّ سنة ، وسُمّيت البيعة يومئذٍ ، لأنّهم تبايعوا وتعاقدوا عليه ، فاشتدّ ذلك على يعوق ، فعمد إلى ريطة</w:t>
      </w:r>
      <w:r>
        <w:rPr>
          <w:rStyle w:val="FootnoteAnchor"/>
          <w:rtl w:val="true"/>
        </w:rPr>
        <w:footnoteReference w:id="95"/>
      </w:r>
      <w:r>
        <w:rPr>
          <w:rFonts w:ascii="Amiri" w:hAnsi="Amiri" w:eastAsia="Amiri" w:cs="Amiri"/>
          <w:color w:val="111111"/>
          <w:sz w:val="28"/>
          <w:sz w:val="28"/>
          <w:szCs w:val="28"/>
          <w:rtl w:val="true"/>
          <w:lang w:bidi="ar-SA"/>
        </w:rPr>
        <w:t xml:space="preserve">وخلق فألقاها في الحاير ثمّ رماها بالنار ليلاً ، فأصبح القوم وقد احترق البيت والصّنم والحرس وأرفض الصنم ملقى ، فجزعوا وهمّوا بقتل يعوق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قتلتم رئيسكم فسدت أُموركم</w:t>
      </w:r>
      <w:r>
        <w:rPr>
          <w:rStyle w:val="FootnoteAnchor"/>
          <w:rtl w:val="true"/>
        </w:rPr>
        <w:footnoteReference w:id="96"/>
      </w:r>
      <w:r>
        <w:rPr>
          <w:rFonts w:ascii="Amiri" w:hAnsi="Amiri" w:eastAsia="Amiri" w:cs="Amiri"/>
          <w:color w:val="111111"/>
          <w:sz w:val="28"/>
          <w:sz w:val="28"/>
          <w:szCs w:val="28"/>
          <w:rtl w:val="true"/>
          <w:lang w:bidi="ar-SA"/>
        </w:rPr>
        <w:t xml:space="preserve">فكفّوا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مات يعوق ، وخلّف ابناً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 فأتاهم إبليس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موت عظيمكم ، فأنا جاعل لكم مثال</w:t>
      </w:r>
      <w:r>
        <w:rPr>
          <w:rStyle w:val="FootnoteAnchor"/>
          <w:rtl w:val="true"/>
        </w:rPr>
        <w:footnoteReference w:id="97"/>
      </w:r>
      <w:r>
        <w:rPr>
          <w:rFonts w:ascii="Amiri" w:hAnsi="Amiri" w:eastAsia="Amiri" w:cs="Amiri"/>
          <w:color w:val="111111"/>
          <w:sz w:val="28"/>
          <w:sz w:val="28"/>
          <w:szCs w:val="28"/>
          <w:rtl w:val="true"/>
          <w:lang w:bidi="ar-SA"/>
        </w:rPr>
        <w:t xml:space="preserve">يعوق في شي‌ءٍ لا يُبلى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فعمد إلى الذهب وأوقد عليه النار حتّى صار كالماء ، وعمل مثالاً من الطين على صورة يعوق ، ثمّ أفرغ الذهب</w:t>
      </w:r>
      <w:r>
        <w:rPr>
          <w:rStyle w:val="FootnoteAnchor"/>
          <w:rtl w:val="true"/>
        </w:rPr>
        <w:footnoteReference w:id="98"/>
      </w:r>
      <w:r>
        <w:rPr>
          <w:rFonts w:ascii="Amiri" w:hAnsi="Amiri" w:eastAsia="Amiri" w:cs="Amiri"/>
          <w:color w:val="111111"/>
          <w:sz w:val="28"/>
          <w:sz w:val="28"/>
          <w:szCs w:val="28"/>
          <w:rtl w:val="true"/>
          <w:lang w:bidi="ar-SA"/>
        </w:rPr>
        <w:t>فيه ، ثمّ نصبه لهم في ديرهم ، واشتدَّ ذلك على نسر ولم يقدر على دخول تلك الدِّير ، فانحاز عنهم في فرقة</w:t>
      </w:r>
      <w:r>
        <w:rPr>
          <w:rStyle w:val="FootnoteAnchor"/>
          <w:rtl w:val="true"/>
        </w:rPr>
        <w:footnoteReference w:id="99"/>
      </w:r>
      <w:r>
        <w:rPr>
          <w:rFonts w:ascii="Amiri" w:hAnsi="Amiri" w:eastAsia="Amiri" w:cs="Amiri"/>
          <w:color w:val="111111"/>
          <w:sz w:val="28"/>
          <w:sz w:val="28"/>
          <w:szCs w:val="28"/>
          <w:rtl w:val="true"/>
          <w:lang w:bidi="ar-SA"/>
        </w:rPr>
        <w:t xml:space="preserve">قليلة من اُخوته يعبدون نسراً ، والآخرون يعبدون الصنم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مات نسر وظهرت نبوّة إدريس ، فبلغه حال القوم وأنّهم يعبدون جسماً على مثال يعوق وأنّ نسراً كان يُعبد من دون اللَّه ، فصار إليهم بمن معه حتّى نزل </w:t>
      </w:r>
      <w:bookmarkStart w:id="125" w:name="pg9202_85342"/>
    </w:p>
    <w:p>
      <w:pPr>
        <w:pStyle w:val="BookText"/>
        <w:rPr/>
      </w:pPr>
      <w:bookmarkEnd w:id="125"/>
      <w:r>
        <w:rPr>
          <w:rFonts w:ascii="Amiri" w:hAnsi="Amiri" w:eastAsia="Amiri" w:cs="Amiri"/>
          <w:color w:val="111111"/>
          <w:sz w:val="28"/>
          <w:sz w:val="28"/>
          <w:szCs w:val="28"/>
          <w:rtl w:val="true"/>
          <w:lang w:bidi="ar-SA"/>
        </w:rPr>
        <w:t xml:space="preserve">مدينة نسر وهم فيها ، فهزمهم وقتل من قتل وهرب من هرب ، فتفرّقوا في البلاد ، وأمروا بالصنم فحمل وأُلقي في البحر ، فاتّخذت كلّ فرقة منهم صنماً وسمّوها بأسمائهم ، فلم يزالوا بعد ذلك قرناً بعد قرن لا يعرفون إلّا تلك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ظهرت نبوّة نوح‌عليه السلام ، فدعاهم إلى عبادة اللَّه وحده وترك ما كانوا يعبدون من الأصنام ، فقال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تَذَرُنَّ آلِهَتَكُمْ وَلَا تَذَرُنَّ وَدّاً وَلَا سُوَاعاً وَلَا يَغُوثَ وَيَعُوقَ وَنَسْراً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الرواية صحيحة الاسناد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ارفضاض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تفرّقه ، ترفّض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تكسّر ، وانحاز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 كذا في البحار </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977547_2870459653"/>
      <w:bookmarkStart w:id="127" w:name="_Toc46"/>
      <w:bookmarkEnd w:id="126"/>
      <w:r>
        <w:rPr>
          <w:rtl w:val="true"/>
        </w:rPr>
        <w:t>اشتداد غضب إبليس</w:t>
      </w:r>
      <w:bookmarkEnd w:id="127"/>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محمّد بن أحمد بن الحسين البغدادي عن عليّ بن محمّد بن عنبسة عن دارم بن قبيصة عن الرضاعليه السلام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النبيّ‌صلى الله عليه وآله يأكل الطلع والجمّار بالتمر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يشتدُّ غضبه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بن آدم حتّى أكل العتيق بالحديث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الطلع من النخل شي‌ء يخرج كأنّه نعلان مطبقان ، والحمل بينهما منضود ، والطّرف محدَّد ، أو ما يبدو من ثمرته في أوّل ظهوره ، وقشرها يسمّى الكفّرى ، وما داخله إلّا غريض لبياضه</w:t>
      </w:r>
      <w:r>
        <w:rPr>
          <w:rFonts w:eastAsia="Amiri" w:cs="Amiri" w:ascii="Amiri" w:hAnsi="Amiri"/>
          <w:color w:val="111111"/>
          <w:sz w:val="28"/>
          <w:szCs w:val="28"/>
          <w:rtl w:val="true"/>
          <w:lang w:bidi="ar-SA"/>
        </w:rPr>
        <w:t>» .</w:t>
      </w:r>
      <w:r>
        <w:rPr>
          <w:rStyle w:val="FootnoteAnchor"/>
          <w:rtl w:val="true"/>
        </w:rPr>
        <w:footnoteReference w:id="103"/>
      </w:r>
      <w:bookmarkStart w:id="128" w:name="pg9202_85343"/>
    </w:p>
    <w:p>
      <w:pPr>
        <w:pStyle w:val="BookText"/>
        <w:rPr/>
      </w:pPr>
      <w:bookmarkEnd w:id="128"/>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الجمّار 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شحم النخل</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وقال في بحر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الجمّار كزنّار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شحم النخلة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بارد يابس في الاُولى يعقل الطبيعة ، وهو بطي الانحدار من المعدة</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النخلة وشحمتها</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الطلع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يطلع من النخلة ثمّ يصير تمراً إن كانت اُنثى وإن كانت النخلة ذكراً لم يصر ثمراً بل يؤكل طريّاً ويترك على النخلة أيّاماً معلومة حتّى يصير فيه شي‌ء أبيض مثل الدقيق وله رائحة زكيّة فيلقح به الاُنثى</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جمّار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 ومنه يخرج الثمر والسعف وتموت بقطعه</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وذكر كلّ ذلك العلّامة المجلسي في بحار الأنوار </w:t>
      </w:r>
      <w:r>
        <w:rPr>
          <w:rFonts w:eastAsia="Amiri" w:cs="Amiri" w:ascii="Amiri" w:hAnsi="Amiri"/>
          <w:color w:val="111111"/>
          <w:sz w:val="28"/>
          <w:szCs w:val="28"/>
          <w:rtl w:val="true"/>
          <w:lang w:bidi="ar-SA"/>
        </w:rPr>
        <w:t>.</w:t>
      </w:r>
      <w:r>
        <w:rPr>
          <w:rStyle w:val="FootnoteAnchor"/>
          <w:rtl w:val="true"/>
        </w:rPr>
        <w:footnoteReference w:id="109"/>
      </w:r>
    </w:p>
    <w:p>
      <w:pPr>
        <w:pStyle w:val="Heading2"/>
        <w:numPr>
          <w:ilvl w:val="1"/>
          <w:numId w:val="1"/>
        </w:numPr>
        <w:rPr/>
      </w:pPr>
      <w:bookmarkStart w:id="129" w:name="__RefHeading___Toc3977549_2870459653"/>
      <w:bookmarkStart w:id="130" w:name="_Toc47"/>
      <w:bookmarkEnd w:id="129"/>
      <w:r>
        <w:rPr>
          <w:rtl w:val="true"/>
        </w:rPr>
        <w:t>لعن إبلس بالكبر</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الأربلي رفعه إلى الحسن بن عليّ‌عليهما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الناس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والحرص والحسد ، فالكبر هلاك الدِّين وبه لُعن إبليس ، والحرص عدوّ النفس وبه اُخرج آدم من الجنّة ، والحسد رائد السوء ومنه قتل قابيل هابيل </w:t>
      </w:r>
      <w:r>
        <w:rPr>
          <w:rFonts w:eastAsia="Amiri" w:cs="Amiri" w:ascii="Amiri" w:hAnsi="Amiri"/>
          <w:color w:val="111111"/>
          <w:sz w:val="28"/>
          <w:szCs w:val="28"/>
          <w:rtl w:val="true"/>
          <w:lang w:bidi="ar-SA"/>
        </w:rPr>
        <w:t>.</w:t>
      </w:r>
      <w:r>
        <w:rPr>
          <w:rStyle w:val="FootnoteAnchor"/>
          <w:rtl w:val="true"/>
        </w:rPr>
        <w:footnoteReference w:id="110"/>
      </w:r>
      <w:bookmarkStart w:id="131" w:name="pg9202_85344"/>
    </w:p>
    <w:p>
      <w:pPr>
        <w:pStyle w:val="Heading2"/>
        <w:numPr>
          <w:ilvl w:val="1"/>
          <w:numId w:val="1"/>
        </w:numPr>
        <w:rPr/>
      </w:pPr>
      <w:bookmarkStart w:id="132" w:name="__RefHeading___Toc3977551_2870459653"/>
      <w:bookmarkStart w:id="133" w:name="_Toc48"/>
      <w:bookmarkEnd w:id="131"/>
      <w:bookmarkEnd w:id="132"/>
      <w:r>
        <w:rPr>
          <w:rtl w:val="true"/>
        </w:rPr>
        <w:t>إتيان إبليس للعباد من طريق العبادة والبرّ</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بن عيسى عن عليّ بن الحكم عن محمّد بن سنان عمّن أخبره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 في بني إسرائيل لم يقارف من أمر الدُّنيا شيئاً فنخر إبليس نخرةً فاجتمع إليه جنوده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بفلان؟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تأتيه؟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 لم يُجرِّب النساء ، فقال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تأتيه؟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الشراب واللذّات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 ليس هذا بهذا ،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تأتيه؟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فأنت صاحبه ، فانطلق إلى موضع الرجل فأقام حذاه يصلّي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ينام والشيطان لا ينام ، ويستريح والشيطان لا يستريح ، فتحوّل إليه الرجل وقد تقاصرت إليه نفسه واستصغر عمله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بأيّ شي‌ءٍ قويتَ على هذه الصلاة؟ فلم يجبه ، ثمّ أعاد عليه ، فلم يجبه ثمّ أعاد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أذنبتُ ذنباً وأنا تائبٌ منه فإذا ذكرتُ الذنب قويتُ على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بذنبك حتّى أعمله وأتوب فإذا فعلته قويتُ على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المدينة فسلْ عن فلانة البغيّة فأعطها درهمين ونَل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لي درهمين؟ ما أدري ما الدرهمين ، فتناول الشيطان من تحت قدمه درهمين فناوله إيّاهما ، فدخل المدينة بجلابيبه يسأل عن منزل فلانة البغيّة فأرشده الناس وظنّوا أنّه جاء يعِظها فأرشدوه ، فجاء إليها فرمى إليها بالدرهمين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 فقامت فدخلت منزلها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جئتني في هيئة ليس يُؤتي مثلي في مثلها فأخبرني بخبرك فأخبرها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ترك </w:t>
      </w:r>
      <w:bookmarkStart w:id="134" w:name="pg9202_85345"/>
    </w:p>
    <w:p>
      <w:pPr>
        <w:pStyle w:val="BookText"/>
        <w:rPr/>
      </w:pPr>
      <w:bookmarkEnd w:id="134"/>
      <w:r>
        <w:rPr>
          <w:rFonts w:ascii="Amiri" w:hAnsi="Amiri" w:eastAsia="Amiri" w:cs="Amiri"/>
          <w:color w:val="111111"/>
          <w:sz w:val="28"/>
          <w:sz w:val="28"/>
          <w:szCs w:val="28"/>
          <w:rtl w:val="true"/>
          <w:lang w:bidi="ar-SA"/>
        </w:rPr>
        <w:t xml:space="preserve">الذنب أهون من طلب التوبة وليس كلُّ من طلب التوبة وجدها وإنّما ينبغي أن يكون هذا شيطاناً مثّل لك فانصرف فإنّك لا ترى شيئاً ، فانصرف ، وماتت من ليلتها فأصبحت فإذا على بابها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فلانة فإنّها من أهل الجنّة ، فارتاب الناس فمكثوا ثلاثاً لم يدفنوها ارتياباً في أمرها ، فأوحى اللَّه عزّ وجلّ 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موسى بن عمران‌عليه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 فلانة فصلِّ عليها ومُر الناس أن يصلّوا عليها فإنّي قد غفرتُ لها وأوجبتُ لها الجنّة بتثبيطها عبدي فلاناً عن معصيتي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روى نحوها عليّ بن اسباط في نوادره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الاُصول الستّة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يكتسب ، النخر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في خياشيمه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القصور ، بجلابيبه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وثوب واسع للمرأة أو ما تغطّي به ثيابها من فوق كالملحفة أو هو الخمار كما في القاموس ، ولكن المراد منه هنا الهيئة الخاصّة له بحيث يتميّز عن غيره ، ثبّطه عن الأمر تثبيطاً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عنه </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3977553_2870459653"/>
      <w:bookmarkStart w:id="136" w:name="_Toc49"/>
      <w:bookmarkEnd w:id="135"/>
      <w:r>
        <w:rPr>
          <w:rtl w:val="true"/>
        </w:rPr>
        <w:t>لإبليس كحل ولعوق وسعوط</w:t>
      </w:r>
      <w:bookmarkEnd w:id="136"/>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أحمد بن محمّد عن ابن فضّال رفعه إلى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لإبليس كُحْلاً ولعوقاً وسعوطاً ، فكُحله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 ولعوقه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وسعوطه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يُلعَقُ كالعسل والدواء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لأقلّ الزاد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يصيب في الأنف </w:t>
      </w:r>
      <w:r>
        <w:rPr>
          <w:rFonts w:eastAsia="Amiri" w:cs="Amiri" w:ascii="Amiri" w:hAnsi="Amiri"/>
          <w:color w:val="111111"/>
          <w:sz w:val="28"/>
          <w:szCs w:val="28"/>
          <w:rtl w:val="true"/>
          <w:lang w:bidi="ar-SA"/>
        </w:rPr>
        <w:t xml:space="preserve">. </w:t>
      </w:r>
      <w:bookmarkStart w:id="137" w:name="pg9202_85346"/>
    </w:p>
    <w:p>
      <w:pPr>
        <w:pStyle w:val="Heading2"/>
        <w:numPr>
          <w:ilvl w:val="1"/>
          <w:numId w:val="1"/>
        </w:numPr>
        <w:rPr/>
      </w:pPr>
      <w:bookmarkStart w:id="138" w:name="__RefHeading___Toc3977555_2870459653"/>
      <w:bookmarkStart w:id="139" w:name="_Toc50"/>
      <w:bookmarkEnd w:id="137"/>
      <w:bookmarkEnd w:id="138"/>
      <w:r>
        <w:rPr>
          <w:rtl w:val="true"/>
        </w:rPr>
        <w:t>كُحْلِهِ وسفوفه ولعوقه</w:t>
      </w:r>
      <w:bookmarkEnd w:id="139"/>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صحيفة الرضاعليه السلام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لإبلقيس كُحلاً وسفوفاً ولعوقاً ، فأمّا كحله فالنوم وأمّا سفوفه فالغضب وأمّا لعوقه فالكذب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وللعلّامة المجلسي قدّس سرّه القدسي بيان في ذيل الحديث فراجعه </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3977557_2870459653"/>
      <w:bookmarkStart w:id="141" w:name="_Toc51"/>
      <w:bookmarkEnd w:id="140"/>
      <w:r>
        <w:rPr>
          <w:rtl w:val="true"/>
        </w:rPr>
        <w:t>الغضب طريق إبليس</w:t>
      </w:r>
      <w:bookmarkEnd w:id="141"/>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ليغضب فما يرضى حتّى يدخل به النار ، فأيّما رجل منكم غضب على ذي رحمه فليدن منه ، فإنّ الرحم إذا مسّتها الرحم استقرّت وإنّها متعلّقة بالعرش ينتقضه انتقاض الحديد ، فينادي اللهمَّ صِلْ مَنْ وصلني ، واقطع مَن قطعني وذلك قول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تَسَآءَ لُونَ بِهِ وَالْأَرْحَامَ إِنَّ اللَّهَ كَانَ عَلَيْكُمْ رَقِيباً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وأيّما رجل غضب وهو قائم فليلزم الأرض من فوره ، فإنّه يذهب رجز الشيطان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كتب في كتابه إلى الحارث الهمداني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واحذر الغضب فإنّه جندٌ عظيم من جنود إبليس ، والسلام </w:t>
      </w:r>
      <w:r>
        <w:rPr>
          <w:rFonts w:eastAsia="Amiri" w:cs="Amiri" w:ascii="Amiri" w:hAnsi="Amiri"/>
          <w:color w:val="111111"/>
          <w:sz w:val="28"/>
          <w:szCs w:val="28"/>
          <w:rtl w:val="true"/>
          <w:lang w:bidi="ar-SA"/>
        </w:rPr>
        <w:t>.</w:t>
      </w:r>
      <w:r>
        <w:rPr>
          <w:rStyle w:val="FootnoteAnchor"/>
          <w:rtl w:val="true"/>
        </w:rPr>
        <w:footnoteReference w:id="116"/>
      </w:r>
      <w:bookmarkStart w:id="142" w:name="pg9202_85347"/>
    </w:p>
    <w:p>
      <w:pPr>
        <w:pStyle w:val="BookText"/>
        <w:rPr/>
      </w:pPr>
      <w:bookmarkEnd w:id="142"/>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جامع الأخبار رفعه عن النبيّ‌صلى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جمرة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إبليس 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وهقي ومصيادي ، وبه أصدُّ خيار الخلق عن الجنّة وطريقها </w:t>
      </w:r>
      <w:r>
        <w:rPr>
          <w:rFonts w:eastAsia="Amiri" w:cs="Amiri" w:ascii="Amiri" w:hAnsi="Amiri"/>
          <w:color w:val="111111"/>
          <w:sz w:val="28"/>
          <w:szCs w:val="28"/>
          <w:rtl w:val="true"/>
          <w:lang w:bidi="ar-SA"/>
        </w:rPr>
        <w:t>.</w:t>
      </w:r>
      <w:r>
        <w:rPr>
          <w:rStyle w:val="FootnoteAnchor"/>
          <w:rtl w:val="true"/>
        </w:rPr>
        <w:footnoteReference w:id="117"/>
      </w:r>
    </w:p>
    <w:p>
      <w:pPr>
        <w:pStyle w:val="Heading2"/>
        <w:numPr>
          <w:ilvl w:val="1"/>
          <w:numId w:val="1"/>
        </w:numPr>
        <w:rPr/>
      </w:pPr>
      <w:bookmarkStart w:id="143" w:name="__RefHeading___Toc3977559_2870459653"/>
      <w:bookmarkStart w:id="144" w:name="_Toc52"/>
      <w:bookmarkEnd w:id="143"/>
      <w:r>
        <w:rPr>
          <w:rtl w:val="true"/>
        </w:rPr>
        <w:t>إغواء إبليس بالدرهم والدينار</w:t>
      </w:r>
      <w:bookmarkEnd w:id="144"/>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ابن مسرور عن ابن عامر عن عمّه عن ابن أبي عمير عن أبان بن عثمان عن أبان بن تغلب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درهم ودينار ضُربا في الأرض نظر إليهما إبليس فلمّا عاينهما أخذهما فوضعهما على عينيه ، ثمّ ضمّهما إلى صدره ، ثمّ صَرخَ صرخَةً ، ثمّ ضمّهما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قُرّة عيني وثمرة فؤادي ، وما اُبالي من بني آدم إذا أحبّوكما أن لا يعبدوا وَثَناً ، حسبي من بني آدم أن يُحبّوكما </w:t>
      </w:r>
      <w:r>
        <w:rPr>
          <w:rFonts w:eastAsia="Amiri" w:cs="Amiri" w:ascii="Amiri" w:hAnsi="Amiri"/>
          <w:color w:val="111111"/>
          <w:sz w:val="28"/>
          <w:szCs w:val="28"/>
          <w:rtl w:val="true"/>
          <w:lang w:bidi="ar-SA"/>
        </w:rPr>
        <w:t>.</w:t>
      </w:r>
      <w:r>
        <w:rPr>
          <w:rStyle w:val="FootnoteAnchor"/>
          <w:rtl w:val="true"/>
        </w:rPr>
        <w:footnoteReference w:id="118"/>
      </w:r>
    </w:p>
    <w:p>
      <w:pPr>
        <w:pStyle w:val="Heading2"/>
        <w:numPr>
          <w:ilvl w:val="1"/>
          <w:numId w:val="1"/>
        </w:numPr>
        <w:rPr/>
      </w:pPr>
      <w:bookmarkStart w:id="145" w:name="__RefHeading___Toc3977561_2870459653"/>
      <w:bookmarkStart w:id="146" w:name="_Toc53"/>
      <w:bookmarkEnd w:id="145"/>
      <w:r>
        <w:rPr>
          <w:rtl w:val="true"/>
        </w:rPr>
        <w:t>إبليس أوّل مَن كفر</w:t>
      </w:r>
      <w:bookmarkEnd w:id="14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هارون بن مسلم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وسئل عن الكفر والشرك أيّهما أقدم؟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أقدم ، وذلك أنّ إبليس أوّل من كفر وكان كفره غير شرك لأنّه لم يدعُ إلى عبادة غير اللَّه ، وإنّما دَعى إلى ذلك بعد فأشرك </w:t>
      </w:r>
      <w:r>
        <w:rPr>
          <w:rFonts w:eastAsia="Amiri" w:cs="Amiri" w:ascii="Amiri" w:hAnsi="Amiri"/>
          <w:color w:val="111111"/>
          <w:sz w:val="28"/>
          <w:szCs w:val="28"/>
          <w:rtl w:val="true"/>
          <w:lang w:bidi="ar-SA"/>
        </w:rPr>
        <w:t>.</w:t>
      </w:r>
      <w:r>
        <w:rPr>
          <w:rStyle w:val="FootnoteAnchor"/>
          <w:rtl w:val="true"/>
        </w:rPr>
        <w:footnoteReference w:id="119"/>
      </w:r>
      <w:bookmarkStart w:id="147" w:name="pg9202_85348"/>
    </w:p>
    <w:p>
      <w:pPr>
        <w:pStyle w:val="BookText"/>
        <w:rPr/>
      </w:pPr>
      <w:bookmarkEnd w:id="147"/>
      <w:r>
        <w:rPr>
          <w:rFonts w:ascii="Amiri" w:hAnsi="Amiri" w:eastAsia="Amiri" w:cs="Amiri"/>
          <w:color w:val="111111"/>
          <w:sz w:val="28"/>
          <w:sz w:val="28"/>
          <w:szCs w:val="28"/>
          <w:rtl w:val="true"/>
          <w:lang w:bidi="ar-SA"/>
        </w:rPr>
        <w:t xml:space="preserve">الرواية معتبرة الإسناد ورواها الحميري بسنده‌المعتبر في قرب‌الإسناد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إلى أسئلة الشامي عن أمير المؤمنين‌عليه السلام أنّه سئل عن أوّل مَن كَفَر وأنشأ الكُفْرَ ، فقال‌عليه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لعنه اللَّه </w:t>
      </w:r>
      <w:r>
        <w:rPr>
          <w:rFonts w:eastAsia="Amiri" w:cs="Amiri" w:ascii="Amiri" w:hAnsi="Amiri"/>
          <w:color w:val="111111"/>
          <w:sz w:val="28"/>
          <w:szCs w:val="28"/>
          <w:rtl w:val="true"/>
          <w:lang w:bidi="ar-SA"/>
        </w:rPr>
        <w:t>.</w:t>
      </w:r>
      <w:r>
        <w:rPr>
          <w:rStyle w:val="FootnoteAnchor"/>
          <w:rtl w:val="true"/>
        </w:rPr>
        <w:footnoteReference w:id="120"/>
      </w:r>
    </w:p>
    <w:p>
      <w:pPr>
        <w:pStyle w:val="Heading2"/>
        <w:numPr>
          <w:ilvl w:val="1"/>
          <w:numId w:val="1"/>
        </w:numPr>
        <w:rPr/>
      </w:pPr>
      <w:bookmarkStart w:id="148" w:name="__RefHeading___Toc3977563_2870459653"/>
      <w:bookmarkStart w:id="149" w:name="_Toc54"/>
      <w:bookmarkEnd w:id="148"/>
      <w:r>
        <w:rPr>
          <w:rtl w:val="true"/>
        </w:rPr>
        <w:t>أوّل من كفر وحرص وحسد</w:t>
      </w:r>
      <w:bookmarkEnd w:id="149"/>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كُفْرٍ كُفِر باللَّه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إبليس حيث رَدَّ على اللَّه أمره ، وأوّل الحسد حيث حَسَد بن آدم أخاه ، وأوّل الحِرْص حرص آدم ، نُهي عن الشجرة فأكل منها فأخرجه حِرْصُه من الجنّة </w:t>
      </w:r>
      <w:r>
        <w:rPr>
          <w:rFonts w:eastAsia="Amiri" w:cs="Amiri" w:ascii="Amiri" w:hAnsi="Amiri"/>
          <w:color w:val="111111"/>
          <w:sz w:val="28"/>
          <w:szCs w:val="28"/>
          <w:rtl w:val="true"/>
          <w:lang w:bidi="ar-SA"/>
        </w:rPr>
        <w:t>.</w:t>
      </w:r>
      <w:r>
        <w:rPr>
          <w:rStyle w:val="FootnoteAnchor"/>
          <w:rtl w:val="true"/>
        </w:rPr>
        <w:footnoteReference w:id="121"/>
      </w:r>
    </w:p>
    <w:p>
      <w:pPr>
        <w:pStyle w:val="Heading2"/>
        <w:numPr>
          <w:ilvl w:val="1"/>
          <w:numId w:val="1"/>
        </w:numPr>
        <w:rPr/>
      </w:pPr>
      <w:bookmarkStart w:id="150" w:name="__RefHeading___Toc3977565_2870459653"/>
      <w:bookmarkStart w:id="151" w:name="_Toc55"/>
      <w:bookmarkEnd w:id="150"/>
      <w:r>
        <w:rPr>
          <w:rtl w:val="true"/>
        </w:rPr>
        <w:t>أوّل مَنْ غنّى إبليس</w:t>
      </w:r>
      <w:bookmarkEnd w:id="151"/>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جابر بن عبداللَّه عن النبيّ‌صلى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أوّل من تغنّى ، وأوّل من ناح ، وأوّل من حدا ، لمّا أكل آدم من الشجرة تغنّى ، فلمّا هَبَط حدا ، فلمّا استقرّ على الأرض ناح يُذكِّره ما في الجنّة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في حديث الأربعمائة 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نوح إبليس على الجنّة ، الحديث </w:t>
      </w:r>
      <w:r>
        <w:rPr>
          <w:rFonts w:eastAsia="Amiri" w:cs="Amiri" w:ascii="Amiri" w:hAnsi="Amiri"/>
          <w:color w:val="111111"/>
          <w:sz w:val="28"/>
          <w:szCs w:val="28"/>
          <w:rtl w:val="true"/>
          <w:lang w:bidi="ar-SA"/>
        </w:rPr>
        <w:t>.</w:t>
      </w:r>
      <w:r>
        <w:rPr>
          <w:rStyle w:val="FootnoteAnchor"/>
          <w:rtl w:val="true"/>
        </w:rPr>
        <w:footnoteReference w:id="123"/>
      </w:r>
      <w:bookmarkStart w:id="152" w:name="pg9202_85349"/>
    </w:p>
    <w:p>
      <w:pPr>
        <w:pStyle w:val="Heading2"/>
        <w:numPr>
          <w:ilvl w:val="1"/>
          <w:numId w:val="1"/>
        </w:numPr>
        <w:rPr/>
      </w:pPr>
      <w:bookmarkStart w:id="153" w:name="__RefHeading___Toc3977567_2870459653"/>
      <w:bookmarkStart w:id="154" w:name="_Toc56"/>
      <w:bookmarkEnd w:id="152"/>
      <w:bookmarkEnd w:id="153"/>
      <w:r>
        <w:rPr>
          <w:rtl w:val="true"/>
        </w:rPr>
        <w:t>إبليس إمام المتعصّبين</w:t>
      </w:r>
      <w:bookmarkEnd w:id="154"/>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لَبِسَ العِزَّ والكبرياء واختارهما لِنفسه دون خلقه ، وجعلهما حِمىً وحرَماً على غيرهِ ، واصطفاهما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اللعنة على مَن نازعه فيهما من عباده ، ثمّ اختبرَ بذلك ملائكتهُ المُقرّبين ، ليميزَ المتواضعين منهم من المستكبرين ، فقال سبحانه وهو العالِمُ بمضمرات القلوب ، ومحجوباتِ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خَالِقٌ بَشَراً مِنْ طِينٍ فَإِذَا سَوَّيْتُهُ وَنَفَخْتُ فِيهِ مِنْ رُوحِي فَقَعُوا لَهُ سَاجِدِينَ فَسَجَدَ الْمَلَائِكَةُ كُلُّهُمْ أَجْمَعُونَ إِلَّا إِبْلِيسَ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اعترضته الحميّة فافتخرَ على آدم بخلقِهِ ، وتعصّبَ عليه لأصلهِ ، فعدوُّ اللَّه إمامُ المتعصِّبين ، وسلَفُ المُستكبرين ، الذي وضعَ أساسَ العصبيّة ونازع اللَّه رداءَ الجبريّة ، وادَّرَعَ لباس التعزُّز ، وخلَعَ قِناعَ التذلّل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كيف صغَّره اللَّه بتكبّرهِ ، ووضعهُ بترفُّعهِ ، فجعلَهُ في الدُّنيا مدحوراً ، وأعدَّ له في الآخرةِ سعيراً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اللَّهُ أن يخلُقَ آدمَ من نورٍ يَخْطَفُ الأبصارَ ضِياؤهُ ، ويَبْهَرُ العقولَ رُوَاؤُه ، وطيبٍ يأخذُ الأنفاسَ عَرْفُهُ ، لَفَعَل ولو فعلَ لَظَلَّتْ له الأعناقُ خاضِعةً ، ولَخَفَّتِ البلوى فيه على الملائكةِ ، ولكنَّ اللَّه سبحانه يَبتلي خَلْقَهُ ببعضِ ما يجهلون أصلَهُ ، تمييزاً بالاختبار لهُمْ ، ونفياً للاستكبارِ عنهُمْ ، وإبعاداً للخُيلاء منهم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بما كان من فِعل اللَّه بإبليس إذْ أحبَطَ عملَهُ الطَّويلَ ، وجَهْدَهُ الجهيدَ ، وكان قدْ عَبَدَ اللَّه ستّةَ آلافِ سنةٍ ، لا يُدرَى أمِنْ سِني الدُّنيا أم مِن سِني الآخرةِ ، </w:t>
      </w:r>
    </w:p>
    <w:p>
      <w:pPr>
        <w:pStyle w:val="BookText"/>
        <w:rPr/>
      </w:pPr>
      <w:r>
        <w:rPr>
          <w:rFonts w:ascii="Amiri" w:hAnsi="Amiri" w:eastAsia="Amiri" w:cs="Amiri"/>
          <w:color w:val="111111"/>
          <w:sz w:val="28"/>
          <w:sz w:val="28"/>
          <w:szCs w:val="28"/>
          <w:rtl w:val="true"/>
          <w:lang w:bidi="ar-SA"/>
        </w:rPr>
        <w:t xml:space="preserve">عَن كِبرِ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بعد إبليس يَسْلَمُ على اللَّهِ بمثلِ معصيتهِ؟ كلَّا ، ما كان اللَّه سبحانه ليُدخِلَ الجنّةَ بشراً بأمرٍ أخرجَ به منها مَلَكاً ، إنَّ حُكمَه في أهل السماء وأهل الأرضِ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اللَّه وبينَ أحدٍ مِن خلقهِ هَوادَةٌ في إباحة حِمىً حَرَّمَهُ على العالمينَ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عبادَ اللَّه عدوَّ اللَّهِ أنْ يُعدِيَكُمْ بدائِهِ ، وأن يستفِزَّكم بِنِدائِهِ ، وأن يُجْلِبَ عليكم بخيله ورجله ، فلعمري لقد فَوَّقَ لكم سهمَ الوعيد ، وأغرق إليكم بالنزع الشديد ، ورماكم من مكانٍ قريبٍ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أَغْوَيْتَنِي لَأُزَيِّنَنَّ لَهُمْ فِي الْأَرْضِ وَلَأُغْوِيَنَّهُمْ أَجْمَعِينَ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قَذْفاً بغيبٍ بعيدٍ ، ورجماً بظنٍّ غير مُصيب ، صَدَّقَهُ به أبناءُ الحميّة ، وإخوان العَصَبيّة ، وفُرسان الكِبرِ والجاهلية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انقادَتْ له الجامِحَةُ منكم ، واستحكمت الطَّماعيّةُ منه فيكم ، فَنَجَمَتِ الحالُ من السِّرِّ الخفيّ إلى الأمر الجليّ ، استفحلَ سُلطانه عليكم ، ودَلَفَ بجنودِهِ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فأقحموكم ولَجَاتِ الذُّلِّ ، وأحلُّوكم ورَطاتِ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وأوطؤُوكم إتخانَ الجراحةِ ، طعناً في عيونكم ، وحَزَّاً في حُلوُقِكم ، ودقّاً لمَنَاخِرِكُم ، وقصداً لمقاتِلِكُم ، وسوقاً بخزائمِ القهرِ إلى النار المُعَدَّةِ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أعظمَ في دينكم حرجاً ، وأوْرَى في دُنياكم قَدْحاً ، من الذّين أصْبَحْتُمْ لهم مُناصِبِين ، وعليهم متألِّبين ، فاجعلوا عليه حدَّكُم ، وله جَدَّكم ، فَلَعَمْر اللَّهِ لقد فخرَ على أصلِكُم ، ووقعَ في حَسَبِكُم ، ودفَعَ في نسَبِكُم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 بخيلهِ عليكم ، وقصدَ برجِلهِ سبيلَكُم ، يقتنصُونَكم بكلِّ مكانٍ ، ويضربون منكم كلَّ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تَمْتَنِعُونَ بِحِيلةٍ ، ولا تَدْفَعُون بعزيمةٍ ، فأطفِئُوا ما كمَنَ في قلوبكم من نيران العصبيّة وأحقاد الجاهليّة ، فإنّما تلك الحميّةُ تكون في المسلمِ من خطراتِ الشيطانِ </w:t>
      </w:r>
      <w:bookmarkStart w:id="155" w:name="pg9202_85351"/>
    </w:p>
    <w:p>
      <w:pPr>
        <w:pStyle w:val="BookText"/>
        <w:rPr/>
      </w:pPr>
      <w:bookmarkEnd w:id="155"/>
      <w:r>
        <w:rPr>
          <w:rFonts w:ascii="Amiri" w:hAnsi="Amiri" w:eastAsia="Amiri" w:cs="Amiri"/>
          <w:color w:val="111111"/>
          <w:sz w:val="28"/>
          <w:sz w:val="28"/>
          <w:szCs w:val="28"/>
          <w:rtl w:val="true"/>
          <w:lang w:bidi="ar-SA"/>
        </w:rPr>
        <w:t xml:space="preserve">ونخواته ، ونزعاته ونفثاتِهِ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واعتمدوا وضع التذلّل على رؤوسِكُم ، وإلقاء التعزُّزِ تحت أقدامكُم ، وخَلْعَ التكبّرِ مِنْ أعناقكم ، واتّخذوا التواضع مَسْلَحَةً بينكم وبين عدوِّكم إبليس وجُنودهِ ، فإنَّ له من كلِّ أُمَّةٍ جنوداً وأعواناً ، ورَجِلاً وفُرساناً ، ولا تكونوا كالمتكبِّرِ على ابن أُمِّهِ من غير ما فَضْلٍ جعلهُ اللَّه فيه سِوَى ما ألحقَتِ العظمةُ بنفسهِ من عداوةِ الحسدِ ، وقدَحَتِ الحميَّةُ في قلبه من نارِ الغَضَبِ ، ونفخَ الشيطانُ في أنفهِ من ريحِ الكِبْرِ الذي أعقَبَهُ اللَّهُ به النَّدامةَ ، وألزمَهُ آثامَ القاتلينَ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أمْعَنْتُم في البغي ، وأفسدتُم في الأرض ، مُصارحَةً للَّهِ بالمُناصَبةِ ، ومبارَزةً للمؤمنين بالمحاربة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مَلاقِحُ الشَّنَآن ، ومنافِخُ الشيطانِ ، التي خَدَعَ بها الأُممَ الماضيةَ ، والقرونَ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أعْنَقُوا في حَنَادِسِ جهالَتِهِ ، ومهاوِي ضلالَتِهِ ، ذُلُلاً عن سِياقِهِ ، سُلُساً في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تشابهَتِ القلوبُ فيه ، وتتابعتِ القُرونُ عليه ، وكِبراً تضايَقَتِ الصُّدورِ به </w:t>
      </w:r>
      <w:r>
        <w:rPr>
          <w:rFonts w:eastAsia="Amiri" w:cs="Amiri" w:ascii="Amiri" w:hAnsi="Amiri"/>
          <w:color w:val="111111"/>
          <w:sz w:val="28"/>
          <w:szCs w:val="28"/>
          <w:rtl w:val="true"/>
          <w:lang w:bidi="ar-SA"/>
        </w:rPr>
        <w:t>.</w:t>
      </w:r>
      <w:r>
        <w:rPr>
          <w:rStyle w:val="FootnoteAnchor"/>
          <w:rtl w:val="true"/>
        </w:rPr>
        <w:footnoteReference w:id="126"/>
      </w:r>
    </w:p>
    <w:p>
      <w:pPr>
        <w:pStyle w:val="Heading2"/>
        <w:numPr>
          <w:ilvl w:val="1"/>
          <w:numId w:val="1"/>
        </w:numPr>
        <w:rPr/>
      </w:pPr>
      <w:bookmarkStart w:id="156" w:name="__RefHeading___Toc3977569_2870459653"/>
      <w:bookmarkStart w:id="157" w:name="_Toc57"/>
      <w:bookmarkEnd w:id="156"/>
      <w:r>
        <w:rPr>
          <w:rtl w:val="true"/>
        </w:rPr>
        <w:t>إبليس أوّل من يلوط بنفسه</w:t>
      </w:r>
      <w:bookmarkEnd w:id="1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محمّد بن يحيى العطّار عن محمّد بن أحمد عن أبي جعفر عن أبي الجوزاء عن الحسين بن علوان عن عمرو بن خالد عن زيد بن عليّ عن آبائه عليهم السلام عن عليّ‌عليه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حين أمر آدم أن يهبط هبط آدم وزوجته ، وهبط إبليس ولا زوجة له ، وهبطت الحيّة ولا زوج لها ، فكان أوّل من يلوط بنفسه إبليس ، فكانت ذرّيته من نفسه ، وكذلك </w:t>
      </w:r>
      <w:bookmarkStart w:id="158" w:name="pg9202_85352"/>
    </w:p>
    <w:p>
      <w:pPr>
        <w:pStyle w:val="BookText"/>
        <w:rPr/>
      </w:pPr>
      <w:bookmarkEnd w:id="158"/>
      <w:r>
        <w:rPr>
          <w:rFonts w:ascii="Amiri" w:hAnsi="Amiri" w:eastAsia="Amiri" w:cs="Amiri"/>
          <w:color w:val="111111"/>
          <w:sz w:val="28"/>
          <w:sz w:val="28"/>
          <w:szCs w:val="28"/>
          <w:rtl w:val="true"/>
          <w:lang w:bidi="ar-SA"/>
        </w:rPr>
        <w:t xml:space="preserve">الحيّة ، وكانت ذرّية آدم من زوجته فأخبرهما أنّهما عدوّان لهما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الرواية موثّقة سنداً </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977571_2870459653"/>
      <w:bookmarkStart w:id="160" w:name="_Toc58"/>
      <w:bookmarkEnd w:id="159"/>
      <w:r>
        <w:rPr>
          <w:rtl w:val="true"/>
        </w:rPr>
        <w:t>إبليس أوّل من لاط به</w:t>
      </w:r>
      <w:bookmarkEnd w:id="160"/>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محمّد بن موسى عن عبداللَّه الحميري عن محمّد بن الحسين عن أحمد بن محمّد البزنطي عن أبان بن عثمان عن أبي بصير عن أحدهماعليهما السلام في قول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لَتَأْتُونَ الْفَاحِشَةَ مَا سَبَقَكُمْ بِهَا مِنْ أَحَدٍ مِنْ الْعَالَمِينَ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أتاهم في صورة حسنة فيه تأنيث عليه ثياب حسنة ، فجاء إلى شباب منهم فأمرهم أن يقعوا به ، ولو طلب إليهم أن يقع بهم لأبوا عليه ، ولكن طلب إليهم أن يقعوا به ، فلمّا وقعوا به التذّوه ، ثمّ ذهب عنهم وتركهم فأحال بعضهم على بعض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977573_2870459653"/>
      <w:bookmarkStart w:id="162" w:name="_Toc59"/>
      <w:bookmarkEnd w:id="161"/>
      <w:r>
        <w:rPr>
          <w:rtl w:val="true"/>
        </w:rPr>
        <w:t xml:space="preserve">اسمه في السماء و </w:t>
      </w:r>
      <w:r>
        <w:rPr>
          <w:rtl w:val="true"/>
        </w:rPr>
        <w:t xml:space="preserve">. . . </w:t>
      </w:r>
      <w:r>
        <w:rPr>
          <w:rtl w:val="true"/>
        </w:rPr>
        <w:t>أنّه أوّل مَن عَمِلَ عَمَلَ قومِ لوطٍ</w:t>
      </w:r>
      <w:bookmarkEnd w:id="1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الرضاعليه السلام عن آبائه عليهم السلام عن الحسين بن عليّ‌عليهما السلام في حديث أسئلة الشامي عن أمير المؤمنين‌عليه السلام في مسجد الكوفة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وسأله عن اسم إبليس ما كان في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الحارث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وسأله عن أوّل من كفر وأنشأ </w:t>
      </w:r>
      <w:bookmarkStart w:id="163" w:name="pg9202_85353"/>
    </w:p>
    <w:p>
      <w:pPr>
        <w:pStyle w:val="BookText"/>
        <w:rPr/>
      </w:pPr>
      <w:bookmarkEnd w:id="163"/>
      <w:r>
        <w:rPr>
          <w:rFonts w:ascii="Amiri" w:hAnsi="Amiri" w:eastAsia="Amiri" w:cs="Amiri"/>
          <w:color w:val="111111"/>
          <w:sz w:val="28"/>
          <w:sz w:val="28"/>
          <w:szCs w:val="28"/>
          <w:rtl w:val="true"/>
          <w:lang w:bidi="ar-SA"/>
        </w:rPr>
        <w:t xml:space="preserve">الكفر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لعنه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وسأله عن أوّل مَن عَمِلَ عَمَلَ قوم لوط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فإنّه أمكن من نفسه ، الحديث </w:t>
      </w:r>
      <w:r>
        <w:rPr>
          <w:rFonts w:eastAsia="Amiri" w:cs="Amiri" w:ascii="Amiri" w:hAnsi="Amiri"/>
          <w:color w:val="111111"/>
          <w:sz w:val="28"/>
          <w:szCs w:val="28"/>
          <w:rtl w:val="true"/>
          <w:lang w:bidi="ar-SA"/>
        </w:rPr>
        <w:t>.</w:t>
      </w:r>
      <w:r>
        <w:rPr>
          <w:rStyle w:val="FootnoteAnchor"/>
          <w:rtl w:val="true"/>
        </w:rPr>
        <w:footnoteReference w:id="130"/>
      </w:r>
    </w:p>
    <w:p>
      <w:pPr>
        <w:pStyle w:val="Heading2"/>
        <w:numPr>
          <w:ilvl w:val="1"/>
          <w:numId w:val="1"/>
        </w:numPr>
        <w:rPr/>
      </w:pPr>
      <w:bookmarkStart w:id="164" w:name="__RefHeading___Toc3977575_2870459653"/>
      <w:bookmarkStart w:id="165" w:name="_Toc60"/>
      <w:bookmarkEnd w:id="164"/>
      <w:r>
        <w:rPr>
          <w:rtl w:val="true"/>
        </w:rPr>
        <w:t>المساحقة من عمل لاقيس بنت إبليس</w:t>
      </w:r>
      <w:bookmarkEnd w:id="165"/>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عليّ بن القاسم عن جعفر بن محمّد عن الحسين بن زياد عن يعقوب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عبداللَّه‌عليه السلام أو أبا إبراهيم‌عليه السلام عن المرأة تساحق المرأة ، وكان متّكئاً فجلس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ملعونة راكبة والمركوبة ، ملعونة حتّى تخرج من أثوابها الراكبة والمركوبة فإنّ اللَّه تبارك وتعالى والملائكة وأوليائه يلعنونهما وأنا ومَن بقي في أصلاب الرجال وأرحام النساء ، فهو واللَّه الزنا الأكبر ، ولا واللَّه ما لهنّ توبة ، قاتل اللَّه لاقيس بنت إبليس ماذا جاءت به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جاء به أهل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على عهد رسول اللَّه‌صلى الله عليه وآله قبل أن يكون العراق وفيهنَّ ، 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المتشبّهات بالرجال من النساء ولعن اللَّه المتشبِّهين من الرجال بالنساء </w:t>
      </w:r>
      <w:r>
        <w:rPr>
          <w:rFonts w:eastAsia="Amiri" w:cs="Amiri" w:ascii="Amiri" w:hAnsi="Amiri"/>
          <w:color w:val="111111"/>
          <w:sz w:val="28"/>
          <w:szCs w:val="28"/>
          <w:rtl w:val="true"/>
          <w:lang w:bidi="ar-SA"/>
        </w:rPr>
        <w:t>.</w:t>
      </w:r>
      <w:r>
        <w:rPr>
          <w:rStyle w:val="FootnoteAnchor"/>
          <w:rtl w:val="true"/>
        </w:rPr>
        <w:footnoteReference w:id="131"/>
      </w:r>
    </w:p>
    <w:p>
      <w:pPr>
        <w:pStyle w:val="Heading2"/>
        <w:numPr>
          <w:ilvl w:val="1"/>
          <w:numId w:val="1"/>
        </w:numPr>
        <w:rPr/>
      </w:pPr>
      <w:bookmarkStart w:id="166" w:name="__RefHeading___Toc3977577_2870459653"/>
      <w:bookmarkStart w:id="167" w:name="_Toc61"/>
      <w:bookmarkEnd w:id="166"/>
      <w:r>
        <w:rPr>
          <w:rtl w:val="true"/>
        </w:rPr>
        <w:t>أوّل من صنع المعازف والملاهي إبليس</w:t>
      </w:r>
      <w:bookmarkEnd w:id="16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عدّة من أصحابنا عن سهل بن زياد عن سليمان بن سماعة عن عبداللَّه بن القاسم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وشمت به إبليس </w:t>
      </w:r>
      <w:bookmarkStart w:id="168" w:name="pg9202_85354"/>
    </w:p>
    <w:p>
      <w:pPr>
        <w:pStyle w:val="BookText"/>
        <w:rPr/>
      </w:pPr>
      <w:bookmarkEnd w:id="168"/>
      <w:r>
        <w:rPr>
          <w:rFonts w:ascii="Amiri" w:hAnsi="Amiri" w:eastAsia="Amiri" w:cs="Amiri"/>
          <w:color w:val="111111"/>
          <w:sz w:val="28"/>
          <w:sz w:val="28"/>
          <w:szCs w:val="28"/>
          <w:rtl w:val="true"/>
          <w:lang w:bidi="ar-SA"/>
        </w:rPr>
        <w:t xml:space="preserve">وقابيل فاجتمعا في الأرض فجعل إبليس وقابيل المعازف والملاهي شماتة بآدم‌عليه السلام فكلّ ما كان في الأرض من هذا الضرب الذي يتلذّذ به الناس فإنّما هو من ذاك </w:t>
      </w:r>
      <w:r>
        <w:rPr>
          <w:rFonts w:eastAsia="Amiri" w:cs="Amiri" w:ascii="Amiri" w:hAnsi="Amiri"/>
          <w:color w:val="111111"/>
          <w:sz w:val="28"/>
          <w:szCs w:val="28"/>
          <w:rtl w:val="true"/>
          <w:lang w:bidi="ar-SA"/>
        </w:rPr>
        <w:t>.</w:t>
      </w:r>
      <w:r>
        <w:rPr>
          <w:rStyle w:val="FootnoteAnchor"/>
          <w:rtl w:val="true"/>
        </w:rPr>
        <w:footnoteReference w:id="132"/>
      </w:r>
    </w:p>
    <w:p>
      <w:pPr>
        <w:pStyle w:val="Heading2"/>
        <w:numPr>
          <w:ilvl w:val="1"/>
          <w:numId w:val="1"/>
        </w:numPr>
        <w:rPr/>
      </w:pPr>
      <w:bookmarkStart w:id="169" w:name="__RefHeading___Toc3977579_2870459653"/>
      <w:bookmarkStart w:id="170" w:name="_Toc62"/>
      <w:bookmarkEnd w:id="169"/>
      <w:r>
        <w:rPr>
          <w:rtl w:val="true"/>
        </w:rPr>
        <w:t>أوّل من عمل المنجنيق إبليس</w:t>
      </w:r>
      <w:bookmarkEnd w:id="170"/>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الفرات الكوفي عن عليّ بن محمّد بن عمر الزهري معنعناً عن أبي عبداللَّه‌عليه 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منجنيق عمل في الدُّنيا منجنيق عمل لإبراهيم بسور الكوفة في نهرٍ يُقال لها كوثي ، وفي قرية يُقال لها قنطانا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إبليس المنجنيق وأجلس فيه إبراهيم‌عليه السلام وأرادوا أن يرموا به في نارها أتاه جبرئيل‌عليه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إبراهيم ورحمة اللَّه بركاته ، ألكَ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إليك حاجة ، بعدها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3977581_2870459653"/>
      <w:bookmarkStart w:id="172" w:name="_Toc63"/>
      <w:bookmarkEnd w:id="171"/>
      <w:r>
        <w:rPr>
          <w:rtl w:val="true"/>
        </w:rPr>
        <w:t>إبليس وضع السحر</w:t>
      </w:r>
      <w:bookmarkEnd w:id="1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أبان بن عثمان عن أبي بصير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أمر الجنّ فبنوا له بيتاً من قوارير ، فبينا هو متّكئ على عصاه ينظر إلى الشياطين كيف يعملون وينظرون إليه إذ حانت عنه التفاتة فإذا هو برجل معه في القبّة ففزع منه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w:t>
      </w:r>
      <w:bookmarkStart w:id="173" w:name="pg9202_85355"/>
    </w:p>
    <w:p>
      <w:pPr>
        <w:pStyle w:val="BookText"/>
        <w:rPr/>
      </w:pPr>
      <w:bookmarkEnd w:id="173"/>
      <w:r>
        <w:rPr>
          <w:rFonts w:ascii="Amiri" w:hAnsi="Amiri" w:eastAsia="Amiri" w:cs="Amiri"/>
          <w:color w:val="111111"/>
          <w:sz w:val="28"/>
          <w:sz w:val="28"/>
          <w:szCs w:val="28"/>
          <w:rtl w:val="true"/>
          <w:lang w:bidi="ar-SA"/>
        </w:rPr>
        <w:t xml:space="preserve">لا أقبل الرشى ولا أهاب الملوك ، أنا ملك الموت ، فقبضه وهو متّكئ على عصاه فمكثوا سنة يبنون وينظرون إليه ويدأبون له ويعملون حتّى بعث اللَّه الأرضة فأكلت منسأته وهي العصا ، فلمّا خرَّ تبيّنت الإنس أن لو كان الجنّ يعلمون الغيب ما لبثوا سنة في العذاب المهين ، فالجنّ تشكر الأرضة بما عملت بعصا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تكاد تراها في مكان إلّا وجد عندها ماء وطين ، فلمّا هلك سليمان وضع إبليس السحر وكتبه في كتاب ثمّ طواه وكتب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وضع آصف بن برخيا للملك سليمان بن داود من ذخائر كنوز العلم ، من أراد كذا وكذا فليفعل كذا وكذا ، ثمّ دفنه تحت السرير ثمّ استثاره</w:t>
      </w:r>
      <w:r>
        <w:rPr>
          <w:rStyle w:val="FootnoteAnchor"/>
          <w:rtl w:val="true"/>
        </w:rPr>
        <w:footnoteReference w:id="135"/>
      </w:r>
      <w:r>
        <w:rPr>
          <w:rFonts w:ascii="Amiri" w:hAnsi="Amiri" w:eastAsia="Amiri" w:cs="Amiri"/>
          <w:color w:val="111111"/>
          <w:sz w:val="28"/>
          <w:sz w:val="28"/>
          <w:szCs w:val="28"/>
          <w:rtl w:val="true"/>
          <w:lang w:bidi="ar-SA"/>
        </w:rPr>
        <w:t xml:space="preserve">لهم فقرأه فقال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سليمان يغلبنا إلّا بهذا ، وقال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عبد اللَّه ونبيّه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أظهره </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3977583_2870459653"/>
      <w:bookmarkStart w:id="175" w:name="_Toc64"/>
      <w:bookmarkEnd w:id="174"/>
      <w:r>
        <w:rPr>
          <w:rtl w:val="true"/>
        </w:rPr>
        <w:t>جاحد الأئمّة المعصومين عليهم السلام بمنزلة إبليس</w:t>
      </w:r>
      <w:bookmarkEnd w:id="1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رفعه إلى الصادق‌عليه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جعلنا حججه على خَلْقهِ ، واُمناءه على علمه ، فمَنْ جحدنا كان بمنزلة إبليس في تعنّته على اللَّه ، حين أمره بالسجود لآدم ، ومَنْ عرفنا واتّبعنا كان بمنزلة الملائكة الذين أمرهم اللَّه بالسجود لآدم فأطاعوه </w:t>
      </w:r>
      <w:r>
        <w:rPr>
          <w:rFonts w:eastAsia="Amiri" w:cs="Amiri" w:ascii="Amiri" w:hAnsi="Amiri"/>
          <w:color w:val="111111"/>
          <w:sz w:val="28"/>
          <w:szCs w:val="28"/>
          <w:rtl w:val="true"/>
          <w:lang w:bidi="ar-SA"/>
        </w:rPr>
        <w:t>.</w:t>
      </w:r>
      <w:r>
        <w:rPr>
          <w:rStyle w:val="FootnoteAnchor"/>
          <w:rtl w:val="true"/>
        </w:rPr>
        <w:footnoteReference w:id="137"/>
      </w:r>
      <w:bookmarkStart w:id="176" w:name="pg9202_85356"/>
    </w:p>
    <w:p>
      <w:pPr>
        <w:pStyle w:val="Heading2"/>
        <w:numPr>
          <w:ilvl w:val="1"/>
          <w:numId w:val="1"/>
        </w:numPr>
        <w:rPr/>
      </w:pPr>
      <w:bookmarkStart w:id="177" w:name="__RefHeading___Toc3977585_2870459653"/>
      <w:bookmarkStart w:id="178" w:name="_Toc65"/>
      <w:bookmarkEnd w:id="176"/>
      <w:bookmarkEnd w:id="177"/>
      <w:r>
        <w:rPr>
          <w:rtl w:val="true"/>
        </w:rPr>
        <w:t>دولة إبليس</w:t>
      </w:r>
      <w:bookmarkEnd w:id="178"/>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محمّد عن صالح بن أبي حمّاد عن رجل من الكوفيّين عن أبي خالد الكابلي عن أبي عبداللَّه‌عليه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الدِّين دولتين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إبليس ، فإذا أراد اللَّه أن يُعبد علانيةً كانت دولة آدم ، وإذا أراد اللَّه أن يُعبد في السِّرّ كانت دولة إبليس ، والمُذيع لِما أراد اللَّهُ سَترَهُ مارقٌ من الدِّين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w:t>
      </w:r>
    </w:p>
    <w:p>
      <w:pPr>
        <w:pStyle w:val="Heading2"/>
        <w:numPr>
          <w:ilvl w:val="1"/>
          <w:numId w:val="1"/>
        </w:numPr>
        <w:rPr/>
      </w:pPr>
      <w:bookmarkStart w:id="179" w:name="__RefHeading___Toc3977587_2870459653"/>
      <w:bookmarkStart w:id="180" w:name="_Toc66"/>
      <w:bookmarkEnd w:id="179"/>
      <w:r>
        <w:rPr>
          <w:rtl w:val="true"/>
        </w:rPr>
        <w:t>أبو منصور رسول إبليس</w:t>
      </w:r>
      <w:bookmarkEnd w:id="1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 عن ابن قولويه والحسين بن الحسن بن بندار عن سعد بن عبداللَّه ابن أبي خلف</w:t>
      </w:r>
      <w:r>
        <w:rPr>
          <w:rStyle w:val="FootnoteAnchor"/>
          <w:rtl w:val="true"/>
        </w:rPr>
        <w:footnoteReference w:id="139"/>
      </w:r>
      <w:r>
        <w:rPr>
          <w:rFonts w:ascii="Amiri" w:hAnsi="Amiri" w:eastAsia="Amiri" w:cs="Amiri"/>
          <w:color w:val="111111"/>
          <w:sz w:val="28"/>
          <w:sz w:val="28"/>
          <w:szCs w:val="28"/>
          <w:rtl w:val="true"/>
          <w:lang w:bidi="ar-SA"/>
        </w:rPr>
        <w:t>عن أحمد بن محمّد عن أبيه ويعقوب بن يزيد والحسين بن سعيد عن ابن أبي عمير عن إبراهيم بن عبد الحميد عن حصن</w:t>
      </w:r>
      <w:r>
        <w:rPr>
          <w:rStyle w:val="FootnoteAnchor"/>
          <w:rtl w:val="true"/>
        </w:rPr>
        <w:footnoteReference w:id="140"/>
      </w:r>
      <w:r>
        <w:rPr>
          <w:rFonts w:ascii="IRNazanin" w:hAnsi="IRNazanin" w:eastAsia="IRNazanin"/>
          <w:color w:val="111111"/>
          <w:sz w:val="28"/>
          <w:sz w:val="28"/>
          <w:szCs w:val="28"/>
          <w:rtl w:val="true"/>
          <w:lang w:bidi="fa-IR"/>
        </w:rPr>
        <w:t xml:space="preserve">بن عمرو النخعي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عبداللَّه‌عليه السلام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 أبا منصور حدّثني أنّه رفع إلى ربّه ومسح على رأسه وقال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ياپسر ، فقال له أبو عبداللَّه‌عليه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أبي‌عليه السلام عن جدّي‌عليه السلام أنّ رسول اللَّه‌صلى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اتّخذ عرشاً فيما بين السماء والأرض ، واتّخذ زبانية كعدد الملائكة ، فإذا دعا رجلاً فأجابه </w:t>
      </w:r>
      <w:bookmarkStart w:id="181" w:name="pg9202_85357"/>
    </w:p>
    <w:p>
      <w:pPr>
        <w:pStyle w:val="BookText"/>
        <w:rPr/>
      </w:pPr>
      <w:bookmarkEnd w:id="181"/>
      <w:r>
        <w:rPr>
          <w:rFonts w:ascii="Amiri" w:hAnsi="Amiri" w:eastAsia="Amiri" w:cs="Amiri"/>
          <w:color w:val="111111"/>
          <w:sz w:val="28"/>
          <w:sz w:val="28"/>
          <w:szCs w:val="28"/>
          <w:rtl w:val="true"/>
          <w:lang w:bidi="ar-SA"/>
        </w:rPr>
        <w:t xml:space="preserve">ووطئ عقبه وتخطّت إليه الأقدام ، تراءى له إبليس ورفع إليه ، وإنّ أبا منصور كان رسول إبليس ، لعن اللَّه أبا منصور ، لعن اللَّه أبا منصور ثلاثاً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رجال السند كلّهم ثقات إلّا الحِصن أو الحَفص لأنّه مهمل أو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عرشه في عنوان دعوى إبليس بالصلاة له عند طلوع الشمس </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977589_2870459653"/>
      <w:bookmarkStart w:id="183" w:name="_Toc67"/>
      <w:bookmarkEnd w:id="182"/>
      <w:r>
        <w:rPr>
          <w:rtl w:val="true"/>
        </w:rPr>
        <w:t>الخمر شراب إبليس وهو بوله</w:t>
      </w:r>
      <w:bookmarkEnd w:id="183"/>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تورث قساوة القلب ، يسوِّد الإنسان ويبخّرالفمّ ويبعّد من اللَّه ويُقرِّب من سخطه ، وهو من شراب إبليس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بإسناده عن أبي عبداللَّه‌عليه السلام أنّه قال في حديث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ثمّ إنّ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بعد وفاة آدم‌عليه السلام فبال في أصل الكرمة والنخلة فجرى الماء على عروقهما من بول عدوّ اللَّه فمن ثمّ يختمر العنب والتمر فحرّم اللَّه عزّ وجلّ على ذرّية آدم كلّ مسكر لأنّ الماء جرى ببول عدوّ اللَّه في النخلة والعنب وصار كلّ مختمر خمراً ، لأنّ الماء اختمر في النخلة والكرمة من رائحة بول عدوّ اللَّه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r>
        <w:rPr>
          <w:rStyle w:val="FootnoteAnchor"/>
          <w:rtl w:val="true"/>
        </w:rPr>
        <w:footnoteReference w:id="1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في بيان ذيل الحديث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يختمر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يغلي وينتن ويصير مسكراً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اختمر في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غلى وتغيّر وأنتن من رائحة بول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عمّا كان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اختمار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إدراكها وغليانها</w:t>
      </w:r>
      <w:r>
        <w:rPr>
          <w:rStyle w:val="FootnoteAnchor"/>
          <w:rtl w:val="true"/>
        </w:rPr>
        <w:footnoteReference w:id="144"/>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w:t>
      </w:r>
      <w:bookmarkStart w:id="184" w:name="pg9202_85358"/>
    </w:p>
    <w:p>
      <w:pPr>
        <w:pStyle w:val="BookText"/>
        <w:rPr/>
      </w:pPr>
      <w:bookmarkEnd w:id="184"/>
      <w:r>
        <w:rPr>
          <w:rFonts w:ascii="Amiri" w:hAnsi="Amiri" w:eastAsia="Amiri" w:cs="Amiri"/>
          <w:color w:val="111111"/>
          <w:sz w:val="28"/>
          <w:sz w:val="28"/>
          <w:szCs w:val="28"/>
          <w:rtl w:val="true"/>
          <w:lang w:bidi="ar-SA"/>
        </w:rPr>
        <w:t xml:space="preserve">باختمار العنب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أوانيهما ليصير خمراً وكذا اختمار الماء المراد به احتباسه في الشجرة ولكنّه بعيد</w:t>
      </w:r>
      <w:r>
        <w:rPr>
          <w:rFonts w:eastAsia="Amiri" w:cs="Amiri" w:ascii="Amiri" w:hAnsi="Amiri"/>
          <w:color w:val="111111"/>
          <w:sz w:val="28"/>
          <w:szCs w:val="28"/>
          <w:rtl w:val="true"/>
          <w:lang w:bidi="ar-SA"/>
        </w:rPr>
        <w:t>» .</w:t>
      </w:r>
      <w:r>
        <w:rPr>
          <w:rStyle w:val="FootnoteAnchor"/>
          <w:rtl w:val="true"/>
        </w:rPr>
        <w:footnoteReference w:id="145"/>
      </w:r>
    </w:p>
    <w:p>
      <w:pPr>
        <w:pStyle w:val="Heading2"/>
        <w:numPr>
          <w:ilvl w:val="1"/>
          <w:numId w:val="1"/>
        </w:numPr>
        <w:rPr/>
      </w:pPr>
      <w:bookmarkStart w:id="185" w:name="__RefHeading___Toc3977591_2870459653"/>
      <w:bookmarkStart w:id="186" w:name="_Toc68"/>
      <w:bookmarkEnd w:id="185"/>
      <w:r>
        <w:rPr>
          <w:rtl w:val="true"/>
        </w:rPr>
        <w:t>النظرة سهم من سهام إبليس</w:t>
      </w:r>
      <w:bookmarkEnd w:id="186"/>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عن محمّد بن علي عن ابن فضّال عن عليّ بن عقبة عن أبيه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سهم من سهام إبليس مسموم ، وكم من نظرةٍ أورثت حسرة طويلة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ورواها الصدوق في عقاب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جامع الأخبار رفعه عن النبيّ‌صلى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سهم مسموم من سهام إبليس ، فمن تركها خوفاً من اللَّه ، أعطاه اللَّه إيماناً يجد حلاوته في قلبه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الفقه الرضوي في بحث الصيام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واجتنب المسّ والقبلة والنظر ، فإنّها سهم من سهام إبليس </w:t>
      </w:r>
      <w:r>
        <w:rPr>
          <w:rFonts w:eastAsia="Amiri" w:cs="Amiri" w:ascii="Amiri" w:hAnsi="Amiri"/>
          <w:color w:val="111111"/>
          <w:sz w:val="28"/>
          <w:szCs w:val="28"/>
          <w:rtl w:val="true"/>
          <w:lang w:bidi="ar-SA"/>
        </w:rPr>
        <w:t>... » .</w:t>
      </w:r>
      <w:r>
        <w:rPr>
          <w:rStyle w:val="FootnoteAnchor"/>
          <w:rtl w:val="true"/>
        </w:rPr>
        <w:footnoteReference w:id="148"/>
      </w:r>
    </w:p>
    <w:p>
      <w:pPr>
        <w:pStyle w:val="Heading2"/>
        <w:numPr>
          <w:ilvl w:val="1"/>
          <w:numId w:val="1"/>
        </w:numPr>
        <w:rPr/>
      </w:pPr>
      <w:bookmarkStart w:id="187" w:name="__RefHeading___Toc3977593_2870459653"/>
      <w:bookmarkStart w:id="188" w:name="_Toc69"/>
      <w:bookmarkEnd w:id="187"/>
      <w:r>
        <w:rPr>
          <w:rtl w:val="true"/>
        </w:rPr>
        <w:t>النمّام شريك إبليس</w:t>
      </w:r>
      <w:bookmarkEnd w:id="1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البرقي عن أبيه عن جدّه عن جعفر بن عبداللَّه الناونجي عن عبد الجبّار بن محمّد عن داود الشعيري عن الربيع صاحب المنصور في حديث </w:t>
      </w:r>
      <w:bookmarkStart w:id="189" w:name="pg9202_85359"/>
    </w:p>
    <w:p>
      <w:pPr>
        <w:pStyle w:val="BookText"/>
        <w:rPr/>
      </w:pPr>
      <w:bookmarkEnd w:id="189"/>
      <w:r>
        <w:rPr>
          <w:rFonts w:ascii="Amiri" w:hAnsi="Amiri" w:eastAsia="Amiri" w:cs="Amiri"/>
          <w:color w:val="111111"/>
          <w:sz w:val="28"/>
          <w:sz w:val="28"/>
          <w:szCs w:val="28"/>
          <w:rtl w:val="true"/>
          <w:lang w:bidi="ar-SA"/>
        </w:rPr>
        <w:t xml:space="preserve">طويل أنّ الصادق‌عليه السلام قال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في ذي رحمك وأهل الرعاية من أهل بيتك قول مَن حرّم اللَّه عليه الجنّة وجعل مأواه النار ، فإنّ النمّام شاهدُ زورٍ وشريك إبليس في الإغراء بين الناس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50"/>
      </w:r>
    </w:p>
    <w:p>
      <w:pPr>
        <w:pStyle w:val="Heading2"/>
        <w:numPr>
          <w:ilvl w:val="1"/>
          <w:numId w:val="1"/>
        </w:numPr>
        <w:rPr/>
      </w:pPr>
      <w:bookmarkStart w:id="190" w:name="__RefHeading___Toc3977595_2870459653"/>
      <w:bookmarkStart w:id="191" w:name="_Toc70"/>
      <w:bookmarkEnd w:id="190"/>
      <w:r>
        <w:rPr>
          <w:rtl w:val="true"/>
        </w:rPr>
        <w:t>شارب الخمر أخٌ لإبليس</w:t>
      </w:r>
      <w:bookmarkEnd w:id="191"/>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حميد بن زياد عن الحسن بن محمّد بن سماعة عن غير واحدٍ عن أبان بن عثمان عن حمّاد بن بشير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بعد أن حرّمها اللَّه تعالى على لساني فليس بأهل أن يزوّج إذا خطب ولا يصدّق إذا حدَّث ولا يشفّع إذا شفع ولا يؤتمن على أمانة فمَن ائتمنه على أمانة فأكلها أو ضيّعها فليس للذي ائتمنه على اللَّه عزوجلّ أن يأجره ولا يخلف عليه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أستبضع بضاعة إلى اليمن فأتيتُ أبا جعفرعليه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اُريد أن أستبضع فلاناً بضاعة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يشرب الخمر؟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من المؤمنين أنّهم يقولون 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صدِّقهم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استبضعته فهلكت أو ضاعت فليس لك على اللَّه عزوجلّ أن يأجرك ولا يخلف عليك ، فاستبعتُهُ فضيّعها فدعوت اللَّه عزوجلّ أن يأجرني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مَهْ ليس لك على اللَّه أن يأجرك </w:t>
      </w:r>
      <w:bookmarkStart w:id="192" w:name="pg9202_85360"/>
    </w:p>
    <w:p>
      <w:pPr>
        <w:pStyle w:val="BookText"/>
        <w:rPr/>
      </w:pPr>
      <w:bookmarkEnd w:id="192"/>
      <w:r>
        <w:rPr>
          <w:rFonts w:ascii="Amiri" w:hAnsi="Amiri" w:eastAsia="Amiri" w:cs="Amiri"/>
          <w:color w:val="111111"/>
          <w:sz w:val="28"/>
          <w:sz w:val="28"/>
          <w:szCs w:val="28"/>
          <w:rtl w:val="true"/>
          <w:lang w:bidi="ar-SA"/>
        </w:rPr>
        <w:t xml:space="preserve">ولا يخلف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السُّفَهَاءَ أَمْوَالَكُمْ الَّتِي جَعَلَ اللَّهُ لَكُمْ قِيَاماً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فهل تعرف سفيهاً أسفه من شارب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في فسحة من اللَّه عزّ وجلّ حتّى يشرب الخمر فإذا شربها خرق اللَّه عزوجلّ عنه سرباله وكان وليّه وأخوه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وسمعه وبصره ويده ورجله يسوقه إلى كلّ ضلال ويسرفه عن كلّ خير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ورواها الشيخ عن الكليني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العياشي نحوها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روى نحوها الكليني بسندٍ صحيح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أو كلّ ما يُلبس </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3977597_2870459653"/>
      <w:bookmarkStart w:id="194" w:name="_Toc71"/>
      <w:bookmarkEnd w:id="193"/>
      <w:r>
        <w:rPr>
          <w:rtl w:val="true"/>
        </w:rPr>
        <w:t>الثلثان من العصير نصيب الشيطان</w:t>
      </w:r>
      <w:bookmarkEnd w:id="19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ابن أبي نصر عن أبان عن زرارة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من السفينة غرس غرساً فكان فيما غرس الحَبَلة</w:t>
      </w:r>
      <w:r>
        <w:rPr>
          <w:rStyle w:val="FootnoteAnchor"/>
          <w:rtl w:val="true"/>
        </w:rPr>
        <w:footnoteReference w:id="154"/>
      </w:r>
      <w:r>
        <w:rPr>
          <w:rFonts w:ascii="Amiri" w:hAnsi="Amiri" w:eastAsia="Amiri" w:cs="Amiri"/>
          <w:color w:val="111111"/>
          <w:sz w:val="28"/>
          <w:sz w:val="28"/>
          <w:szCs w:val="28"/>
          <w:rtl w:val="true"/>
          <w:lang w:bidi="ar-SA"/>
        </w:rPr>
        <w:t xml:space="preserve">ثمّ رجع إلى أهله فجاء إبليس لعنه اللَّه فقلعها ، ثمّ إنّ نوحاًعليه السلام عاد إلى غرسه فوجده على حاله ووجد الحبلة قد قلعت ووجد إبليس عندها فأتاه جبرئيل‌عليه السلام فأخبره أنّ إبليس لعنه اللَّه قلعها ، فقال نوح‌عليه السلام لإبليس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قلعها فواللَّه ما غرست غرساً أحبُّ إليَّ منها ، وواللَّه لا أدعها حتّى أغرسها ، وقال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لا أدعها حتّى أقلعها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w:t>
      </w:r>
      <w:bookmarkStart w:id="195" w:name="pg9202_85361"/>
    </w:p>
    <w:p>
      <w:pPr>
        <w:pStyle w:val="BookText"/>
        <w:rPr/>
      </w:pPr>
      <w:bookmarkEnd w:id="195"/>
      <w:r>
        <w:rPr>
          <w:rFonts w:ascii="Amiri" w:hAnsi="Amiri" w:eastAsia="Amiri" w:cs="Amiri"/>
          <w:color w:val="111111"/>
          <w:sz w:val="28"/>
          <w:sz w:val="28"/>
          <w:szCs w:val="28"/>
          <w:rtl w:val="true"/>
          <w:lang w:bidi="ar-SA"/>
        </w:rPr>
        <w:t xml:space="preserve">منها نصيباً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 منها الثلث ، فأبى أن يرضى فجعل له النصف فأبى أن يرضى وأبى نوحٍ‌عليه السلام أن يزيد ، فقال جبرئيل‌عليه السلام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أحسن فإنّ منك الإحسان ، فعلم نوح‌عليه السلام أنّه قد جعل اللَّه له عليها سلطاناً فجعل نوح له الثلثين ، فقال أبو 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أخذت عصيراً فاطبخه حتّى يذهبا الثلثان فذاك نصيب الشيطان فكُلْ واشرب حينئذٍ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3977599_2870459653"/>
      <w:bookmarkStart w:id="197" w:name="_Toc72"/>
      <w:bookmarkEnd w:id="196"/>
      <w:r>
        <w:rPr>
          <w:rtl w:val="true"/>
        </w:rPr>
        <w:t>نصيب إبليس من الكبش</w:t>
      </w:r>
      <w:bookmarkEnd w:id="19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محمّد بن موسى بن المتوكّل عن عليّ بن الحسين السعدآبادي عن أحمد بن أبي عبداللَّه البرقي عن أحمد بن محمّد بن أبي نصر البزنطي عن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الطحال حراماً وهو من الذبيحة؟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هبط عليه الكبش من ثبير وهو جبل بمكّة ليذبحه ، أتاه إبليس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نصيبي من هذا الكبش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نصيبٍ لك وهو قربان لربّي وفداء لإبني؟ فأوحى اللَّه عزّ وجلّ إليه؛ إنّ له فيه نصثيباً وهو الطحال ، لأنّه مجمع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w:t>
      </w:r>
      <w:r>
        <w:rPr>
          <w:rStyle w:val="FootnoteAnchor"/>
          <w:rtl w:val="true"/>
        </w:rPr>
        <w:footnoteReference w:id="156"/>
      </w:r>
      <w:r>
        <w:rPr>
          <w:rFonts w:ascii="Amiri" w:hAnsi="Amiri" w:eastAsia="Amiri" w:cs="Amiri"/>
          <w:color w:val="111111"/>
          <w:sz w:val="28"/>
          <w:sz w:val="28"/>
          <w:szCs w:val="28"/>
          <w:rtl w:val="true"/>
          <w:lang w:bidi="ar-SA"/>
        </w:rPr>
        <w:t xml:space="preserve">الخصيتان لأنّهما موضع للنكاح ومجرى للنطفة ، فأعطاه إبراهيم الطحال والأنثيين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الخصيتان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حرّم النخاع؟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موضع الماء الدافق من كلّ ذكرٍ واُنثى ، وهو المخُّ الطويل الذي يكون في فقار الظهر </w:t>
      </w:r>
      <w:r>
        <w:rPr>
          <w:rFonts w:eastAsia="Amiri" w:cs="Amiri" w:ascii="Amiri" w:hAnsi="Amiri"/>
          <w:color w:val="111111"/>
          <w:sz w:val="28"/>
          <w:szCs w:val="28"/>
          <w:rtl w:val="true"/>
          <w:lang w:bidi="ar-SA"/>
        </w:rPr>
        <w:t xml:space="preserve">. </w:t>
      </w:r>
      <w:bookmarkStart w:id="198" w:name="pg9202_85362"/>
    </w:p>
    <w:p>
      <w:pPr>
        <w:pStyle w:val="BookText"/>
        <w:rPr/>
      </w:pPr>
      <w:bookmarkEnd w:id="198"/>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من الذبيحة عشرة أشياء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الطحال والانثيان ، والنخاع والدم والجلد والعظم والقرن والظلف والغدد والمذاكير واُطلق في الميتة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والشعر والريش والبيضة والناب والقرن والظلف والأنفحة والإهاب واللبن وذلك إذا كان قائماً في الضرع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الإهاب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أو ما لم يدبغ</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الجلد والقرن والظلف في الموضعين إمّا أنّها ليست محرّمة بل مكروهة ، وسائرها محرّمة ، فإنّ الكراهة في عرف الحديث أعمّ من الحرمة والكراهة ، والمراد في الأوّل كراهة الأكل ، وفي الثاني جواز الاستعمال ، وعلى التقديرين الإهاب محمول على التقيّة لذهاب أكثر العامّة إلى جواز استعماله بعد الدباغة، وإن كان من الميتة ، يمكن أن يحمل الإهاب على جلد الأنفحة كما ستعرف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جلد الميتة لا بأس به ، نعم هي نجسة ولا تطهر بالدباغ ، والعامّة يقولون بتطهيرها بالدباغ </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3977601_2870459653"/>
      <w:bookmarkStart w:id="200" w:name="_Toc73"/>
      <w:bookmarkEnd w:id="199"/>
      <w:r>
        <w:rPr>
          <w:rtl w:val="true"/>
        </w:rPr>
        <w:t>مهبط إبليس البصرة</w:t>
      </w:r>
      <w:bookmarkEnd w:id="20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كتب إلى عبداللَّه بن عبّاس وهو عامله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البصرة مهبط إبليس ومَغْرِس الفتن ، فحادِثْ أهلَها بالإحسان إليهم ، واحْلُلْ عُقْدَة الخوفِ عن قلوبهم ، الكتاب </w:t>
      </w:r>
      <w:r>
        <w:rPr>
          <w:rFonts w:eastAsia="Amiri" w:cs="Amiri" w:ascii="Amiri" w:hAnsi="Amiri"/>
          <w:color w:val="111111"/>
          <w:sz w:val="28"/>
          <w:szCs w:val="28"/>
          <w:rtl w:val="true"/>
          <w:lang w:bidi="ar-SA"/>
        </w:rPr>
        <w:t>.</w:t>
      </w:r>
      <w:r>
        <w:rPr>
          <w:rStyle w:val="FootnoteAnchor"/>
          <w:rtl w:val="true"/>
        </w:rPr>
        <w:footnoteReference w:id="160"/>
      </w:r>
      <w:bookmarkStart w:id="201" w:name="pg9202_85363"/>
    </w:p>
    <w:p>
      <w:pPr>
        <w:pStyle w:val="Heading2"/>
        <w:numPr>
          <w:ilvl w:val="1"/>
          <w:numId w:val="1"/>
        </w:numPr>
        <w:rPr/>
      </w:pPr>
      <w:bookmarkStart w:id="202" w:name="__RefHeading___Toc3977603_2870459653"/>
      <w:bookmarkStart w:id="203" w:name="_Toc74"/>
      <w:bookmarkEnd w:id="201"/>
      <w:bookmarkEnd w:id="202"/>
      <w:r>
        <w:rPr>
          <w:rtl w:val="true"/>
        </w:rPr>
        <w:t>الأسواق مَيَدان إبليس</w:t>
      </w:r>
      <w:bookmarkEnd w:id="203"/>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سعد بن عبداللَّه عن أحمد بن محمّد بن عيسى عن البزنطي عن مفضل بن سعيد عن أبي جعفرعليه السلام عن رسول اللَّه‌صلى الله عليه وآله أنّه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بقاع الأرض الأسواق وهي مَيدان إبليس يغدو برايته ويضع كرسيّه ويبثّ ذرِّيته فبين مُطفِّفٍ في قَفيز أو طائِشٍ في ميزان أو سارق في ذراع أو كاذبٍ في سلعة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برجل مات أبوه وأبوكم حيٌّ ، فلا يزال الشيطان مع أوّل مَن يدخل وآخر مَن يرجع ، وخير البقاع المساجد وأحبّهم إليه أوّلهم دخولاً وآخرهم خروجاً ، الحديث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رجال السنّد كلّهم ثقات إلّا المفضّل بن سعيد فإنّه إماميٌّ مجهولٌ ، القفيز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 طفّف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 طاش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نقصه ، الفاعل في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إبليس لعنه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كتب في كتابه إلى الحارث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ومقاعد الأسواق فإنّها محاضر الشيطان ومعاريض الفتن ، الكتاب </w:t>
      </w:r>
      <w:r>
        <w:rPr>
          <w:rFonts w:eastAsia="Amiri" w:cs="Amiri" w:ascii="Amiri" w:hAnsi="Amiri"/>
          <w:color w:val="111111"/>
          <w:sz w:val="28"/>
          <w:szCs w:val="28"/>
          <w:rtl w:val="true"/>
          <w:lang w:bidi="ar-SA"/>
        </w:rPr>
        <w:t>.</w:t>
      </w:r>
      <w:r>
        <w:rPr>
          <w:rStyle w:val="FootnoteAnchor"/>
          <w:rtl w:val="true"/>
        </w:rPr>
        <w:footnoteReference w:id="162"/>
      </w:r>
    </w:p>
    <w:p>
      <w:pPr>
        <w:pStyle w:val="Heading2"/>
        <w:numPr>
          <w:ilvl w:val="1"/>
          <w:numId w:val="1"/>
        </w:numPr>
        <w:rPr/>
      </w:pPr>
      <w:bookmarkStart w:id="204" w:name="__RefHeading___Toc3977605_2870459653"/>
      <w:bookmarkStart w:id="205" w:name="_Toc75"/>
      <w:bookmarkEnd w:id="204"/>
      <w:r>
        <w:rPr>
          <w:rtl w:val="true"/>
        </w:rPr>
        <w:t>مراكب إبليس</w:t>
      </w:r>
      <w:bookmarkEnd w:id="2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عن محمّد بن إسماعيل ، وعن عليّ بن إبراهيم عن أبيه 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06" w:name="pg9202_85364"/>
    </w:p>
    <w:p>
      <w:pPr>
        <w:pStyle w:val="BookText"/>
        <w:rPr/>
      </w:pPr>
      <w:bookmarkEnd w:id="206"/>
      <w:r>
        <w:rPr>
          <w:rFonts w:ascii="Amiri" w:hAnsi="Amiri" w:eastAsia="Amiri" w:cs="Amiri"/>
          <w:color w:val="111111"/>
          <w:sz w:val="28"/>
          <w:sz w:val="28"/>
          <w:szCs w:val="28"/>
          <w:rtl w:val="true"/>
          <w:lang w:bidi="ar-SA"/>
        </w:rPr>
        <w:t xml:space="preserve">النبيّ‌صلى الله عليه وآله لعليٍ‌عليه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تركب ميثرة حمراء فإنّها ميثرة إبليس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أحمد بن إدريس عن الأشعري عن محمّد بن الحسن عن عبداللَّه بن جبلة عن أبي الجارود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النبيّ‌صلى الله عليه وآله لعليٍ‌عليه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لك ما اُحبّ لنفسي وأكره لك ما أكره لنفسي فلا تتختّم خاتم ذهب فإنّه زينتنا في الآخرة ، ولا تلبسوا القرمز فإنّه من أردية إبليس ولا تركبوا ميثرة حمراء فإنّها من مراكب إبليس ولا تلبس الحرير فيحرق اللَّه عزّ وجلّ جلدك يوم القيامة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القِرمز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أرمني يكون من عصارة دود تكون في آجامهم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القاموس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أنّه نهى عن ميثرة الأرجوان ، الميثرة بالكسر مفعلة من الوثارة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وثر وثارة فهو وثير أي وطئ ليّن ، وهي من مراكب العجم تُعمل من حرير أو ديباج يحشّى بقطن أو صوف يجعلها الراكب تحته على الرِّحال</w:t>
      </w:r>
      <w:r>
        <w:rPr>
          <w:rFonts w:eastAsia="Amiri" w:cs="Amiri" w:ascii="Amiri" w:hAnsi="Amiri"/>
          <w:color w:val="111111"/>
          <w:sz w:val="28"/>
          <w:szCs w:val="28"/>
          <w:rtl w:val="true"/>
          <w:lang w:bidi="ar-SA"/>
        </w:rPr>
        <w:t>» .</w:t>
      </w:r>
      <w:r>
        <w:rPr>
          <w:rStyle w:val="FootnoteAnchor"/>
          <w:rtl w:val="true"/>
        </w:rPr>
        <w:footnoteReference w:id="165"/>
      </w:r>
    </w:p>
    <w:p>
      <w:pPr>
        <w:pStyle w:val="Heading2"/>
        <w:numPr>
          <w:ilvl w:val="1"/>
          <w:numId w:val="1"/>
        </w:numPr>
        <w:rPr/>
      </w:pPr>
      <w:bookmarkStart w:id="207" w:name="__RefHeading___Toc3977607_2870459653"/>
      <w:bookmarkStart w:id="208" w:name="_Toc76"/>
      <w:bookmarkEnd w:id="207"/>
      <w:r>
        <w:rPr>
          <w:rtl w:val="true"/>
        </w:rPr>
        <w:t>نوم إبليس</w:t>
      </w:r>
      <w:bookmarkEnd w:id="2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بإسنادنه في خبر الشامي أنّه سأل أمير المؤمنين‌عليه السلام عن النوم على كم وجه هو؟ فقال أمير 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تنام على أقفيتها مستلقية وأعينها لا تنام متوقّعة لوحي ربّها عزوجلّ ، والمؤمن ينام على يمينه </w:t>
      </w:r>
      <w:bookmarkStart w:id="209" w:name="pg9202_85365"/>
    </w:p>
    <w:p>
      <w:pPr>
        <w:pStyle w:val="BookText"/>
        <w:rPr/>
      </w:pPr>
      <w:bookmarkEnd w:id="209"/>
      <w:r>
        <w:rPr>
          <w:rFonts w:ascii="Amiri" w:hAnsi="Amiri" w:eastAsia="Amiri" w:cs="Amiri"/>
          <w:color w:val="111111"/>
          <w:sz w:val="28"/>
          <w:sz w:val="28"/>
          <w:szCs w:val="28"/>
          <w:rtl w:val="true"/>
          <w:lang w:bidi="ar-SA"/>
        </w:rPr>
        <w:t xml:space="preserve">مستقبل القبلة ، والملوك وأبناؤها على شمائلها ليستمرئوا ما يأكلون ، وإبليس وإخوانه وكلّ مجنون وذو عاهة ينامون على وجوههم منبطحين </w:t>
      </w:r>
      <w:r>
        <w:rPr>
          <w:rFonts w:eastAsia="Amiri" w:cs="Amiri" w:ascii="Amiri" w:hAnsi="Amiri"/>
          <w:color w:val="111111"/>
          <w:sz w:val="28"/>
          <w:szCs w:val="28"/>
          <w:rtl w:val="true"/>
          <w:lang w:bidi="ar-SA"/>
        </w:rPr>
        <w:t>.</w:t>
      </w:r>
      <w:r>
        <w:rPr>
          <w:rStyle w:val="FootnoteAnchor"/>
          <w:rtl w:val="true"/>
        </w:rPr>
        <w:footnoteReference w:id="166"/>
      </w:r>
    </w:p>
    <w:p>
      <w:pPr>
        <w:pStyle w:val="Heading2"/>
        <w:numPr>
          <w:ilvl w:val="1"/>
          <w:numId w:val="1"/>
        </w:numPr>
        <w:rPr/>
      </w:pPr>
      <w:bookmarkStart w:id="210" w:name="__RefHeading___Toc3977609_2870459653"/>
      <w:bookmarkStart w:id="211" w:name="_Toc77"/>
      <w:bookmarkEnd w:id="210"/>
      <w:r>
        <w:rPr>
          <w:rtl w:val="true"/>
        </w:rPr>
        <w:t>الشعر من إبليس</w:t>
      </w:r>
      <w:bookmarkEnd w:id="211"/>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أبي الجارود الدخيل في تفسير القمّي رفعه إلى رسول اللَّه‌صلى الله عليه وآله أنّه قال في خطبته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والشعر من إبليس </w:t>
      </w:r>
      <w:r>
        <w:rPr>
          <w:rFonts w:eastAsia="Amiri" w:cs="Amiri" w:ascii="Amiri" w:hAnsi="Amiri"/>
          <w:color w:val="111111"/>
          <w:sz w:val="28"/>
          <w:szCs w:val="28"/>
          <w:rtl w:val="true"/>
          <w:lang w:bidi="ar-SA"/>
        </w:rPr>
        <w:t>... .</w:t>
      </w:r>
      <w:r>
        <w:rPr>
          <w:rStyle w:val="FootnoteAnchor"/>
          <w:rtl w:val="true"/>
        </w:rPr>
        <w:footnoteReference w:id="167"/>
      </w:r>
    </w:p>
    <w:p>
      <w:pPr>
        <w:pStyle w:val="Heading2"/>
        <w:numPr>
          <w:ilvl w:val="1"/>
          <w:numId w:val="1"/>
        </w:numPr>
        <w:rPr/>
      </w:pPr>
      <w:bookmarkStart w:id="212" w:name="__RefHeading___Toc3977611_2870459653"/>
      <w:bookmarkStart w:id="213" w:name="_Toc78"/>
      <w:bookmarkEnd w:id="212"/>
      <w:r>
        <w:rPr>
          <w:rtl w:val="true"/>
        </w:rPr>
        <w:t>أبيات له</w:t>
      </w:r>
      <w:bookmarkEnd w:id="213"/>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إلى الرضاعليه السلام عن آبائه عليهم السلام عن أمير المؤمنين‌عليه السلام في ما سأله الشامي عنه‌عليه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أوّل من قال الشعر ، فقال آدم‌عليه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شعره؟ 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إلى الأرض من السماء فرأى تربتها وسعتها وهواها وقتل قابيلُ هابيلَ قال آدم‌عليه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طعمٍ 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بشاشة الوجه المليح</w:t>
      </w:r>
    </w:p>
    <w:p>
      <w:pPr>
        <w:pStyle w:val="BookText"/>
        <w:rPr/>
      </w:pPr>
      <w:r>
        <w:rPr>
          <w:rFonts w:ascii="Amiri" w:hAnsi="Amiri" w:eastAsia="Amiri" w:cs="Amiri"/>
          <w:color w:val="111111"/>
          <w:sz w:val="28"/>
          <w:sz w:val="28"/>
          <w:szCs w:val="28"/>
          <w:rtl w:val="true"/>
          <w:lang w:bidi="ar-SA"/>
        </w:rPr>
        <w:t xml:space="preserve">أرى طول الحياة عليَّ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أنا من حياتي مستريحُ؟</w:t>
      </w:r>
    </w:p>
    <w:p>
      <w:pPr>
        <w:pStyle w:val="BookText"/>
        <w:rPr/>
      </w:pPr>
      <w:r>
        <w:rPr>
          <w:rFonts w:ascii="Amiri" w:hAnsi="Amiri" w:eastAsia="Amiri" w:cs="Amiri"/>
          <w:color w:val="111111"/>
          <w:sz w:val="28"/>
          <w:sz w:val="28"/>
          <w:szCs w:val="28"/>
          <w:rtl w:val="true"/>
          <w:lang w:bidi="ar-SA"/>
        </w:rPr>
        <w:t xml:space="preserve">وما 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وهابيل تضمّنه الضريح</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فواحزني لقد فقد المليح </w:t>
      </w:r>
      <w:bookmarkStart w:id="214" w:name="pg9202_85366"/>
    </w:p>
    <w:p>
      <w:pPr>
        <w:pStyle w:val="BookText"/>
        <w:rPr/>
      </w:pPr>
      <w:bookmarkEnd w:id="214"/>
      <w:r>
        <w:rPr>
          <w:rFonts w:ascii="Amiri" w:hAnsi="Amiri" w:eastAsia="Amiri" w:cs="Amiri"/>
          <w:color w:val="111111"/>
          <w:sz w:val="28"/>
          <w:sz w:val="28"/>
          <w:szCs w:val="28"/>
          <w:rtl w:val="true"/>
          <w:lang w:bidi="ar-SA"/>
        </w:rPr>
        <w:t xml:space="preserve">فأجابه إبليس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الخُلد ضاق بك الفسيحُ</w:t>
      </w:r>
    </w:p>
    <w:p>
      <w:pPr>
        <w:pStyle w:val="BookText"/>
        <w:rPr/>
      </w:pPr>
      <w:r>
        <w:rPr>
          <w:rFonts w:ascii="Amiri" w:hAnsi="Amiri" w:eastAsia="Amiri" w:cs="Amiri"/>
          <w:color w:val="111111"/>
          <w:sz w:val="28"/>
          <w:sz w:val="28"/>
          <w:szCs w:val="28"/>
          <w:rtl w:val="true"/>
          <w:lang w:bidi="ar-SA"/>
        </w:rPr>
        <w:t xml:space="preserve">وكنتَ بها وزوجك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من أذى الدُّنيا مريح</w:t>
      </w:r>
    </w:p>
    <w:p>
      <w:pPr>
        <w:pStyle w:val="BookText"/>
        <w:rPr/>
      </w:pPr>
      <w:r>
        <w:rPr>
          <w:rFonts w:ascii="Amiri" w:hAnsi="Amiri" w:eastAsia="Amiri" w:cs="Amiri"/>
          <w:color w:val="111111"/>
          <w:sz w:val="28"/>
          <w:sz w:val="28"/>
          <w:szCs w:val="28"/>
          <w:rtl w:val="true"/>
          <w:lang w:bidi="ar-SA"/>
        </w:rPr>
        <w:t xml:space="preserve">فلم تنفكّ من كيدي ومكري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 xml:space="preserve">وبدّل أهلها أثلاً وخمطاً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بحبّات وأبواب منيح</w:t>
      </w:r>
    </w:p>
    <w:p>
      <w:pPr>
        <w:pStyle w:val="BookText"/>
        <w:rPr/>
      </w:pPr>
      <w:r>
        <w:rPr>
          <w:rFonts w:ascii="Amiri" w:hAnsi="Amiri" w:eastAsia="Amiri" w:cs="Amiri"/>
          <w:color w:val="111111"/>
          <w:sz w:val="28"/>
          <w:sz w:val="28"/>
          <w:szCs w:val="28"/>
          <w:rtl w:val="true"/>
          <w:lang w:bidi="ar-SA"/>
        </w:rPr>
        <w:t xml:space="preserve">فلولا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من جنان الخُلد ريح</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وروى مختصرها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Heading2"/>
        <w:numPr>
          <w:ilvl w:val="1"/>
          <w:numId w:val="1"/>
        </w:numPr>
        <w:rPr/>
      </w:pPr>
      <w:bookmarkStart w:id="215" w:name="__RefHeading___Toc3977613_2870459653"/>
      <w:bookmarkStart w:id="216" w:name="_Toc79"/>
      <w:bookmarkEnd w:id="215"/>
      <w:r>
        <w:rPr>
          <w:rtl w:val="true"/>
        </w:rPr>
        <w:t>القياس من عمل إبليس</w:t>
      </w:r>
      <w:bookmarkEnd w:id="216"/>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ومعي نعمان فقال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معك؟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رجل من أهل الكوفة له نظر ونفاذ رأي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هذا الذي يقيس الأشياء برأيه؟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نعمان إيّاك والقياس فقد حدّثني أبي عليه السلام عن آبائه عليهم السلام عن رسول اللَّه‌صلى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 شيئاً بشي‌ءٍ قرنه اللَّه عزوجلّ مع إبليس في النار فإنّه أوّل من قاس على ربّه ، فدع الرأي والقياس ، فإنّ الدِّين لم يوضع بالقياس والرأي </w:t>
      </w:r>
      <w:r>
        <w:rPr>
          <w:rFonts w:eastAsia="Amiri" w:cs="Amiri" w:ascii="Amiri" w:hAnsi="Amiri"/>
          <w:color w:val="111111"/>
          <w:sz w:val="28"/>
          <w:szCs w:val="28"/>
          <w:rtl w:val="true"/>
          <w:lang w:bidi="ar-SA"/>
        </w:rPr>
        <w:t>.</w:t>
      </w:r>
      <w:r>
        <w:rPr>
          <w:rStyle w:val="FootnoteAnchor"/>
          <w:rtl w:val="true"/>
        </w:rPr>
        <w:footnoteReference w:id="169"/>
      </w:r>
    </w:p>
    <w:p>
      <w:pPr>
        <w:pStyle w:val="Heading2"/>
        <w:numPr>
          <w:ilvl w:val="1"/>
          <w:numId w:val="1"/>
        </w:numPr>
        <w:rPr/>
      </w:pPr>
      <w:bookmarkStart w:id="217" w:name="__RefHeading___Toc3977615_2870459653"/>
      <w:bookmarkStart w:id="218" w:name="_Toc80"/>
      <w:bookmarkEnd w:id="217"/>
      <w:r>
        <w:rPr>
          <w:rtl w:val="true"/>
        </w:rPr>
        <w:t>الحسن البصري أخو إبليس</w:t>
      </w:r>
      <w:bookmarkEnd w:id="2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رفعه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المؤمنين‌عليه السلام </w:t>
      </w:r>
      <w:bookmarkStart w:id="219" w:name="pg9202_85367"/>
    </w:p>
    <w:p>
      <w:pPr>
        <w:pStyle w:val="BookText"/>
        <w:rPr/>
      </w:pPr>
      <w:bookmarkEnd w:id="219"/>
      <w:r>
        <w:rPr>
          <w:rFonts w:ascii="Amiri" w:hAnsi="Amiri" w:eastAsia="Amiri" w:cs="Amiri"/>
          <w:color w:val="111111"/>
          <w:sz w:val="28"/>
          <w:sz w:val="28"/>
          <w:szCs w:val="28"/>
          <w:rtl w:val="true"/>
          <w:lang w:bidi="ar-SA"/>
        </w:rPr>
        <w:t xml:space="preserve">بالحسن البصري وهو يتوضّأ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أسبغ الوضوء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قتلت بالأمس اُناساً يشهدون أن لا إله إلّا اللَّه وحده لا شريك له وأنّ محمّداً عبده ورسوله ، يصلّون الخمس ويسبغون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ما رأيتَ فما منعك أن تُعين علينا عدوّنا؟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لأصدقنّك يا أمير المؤمنين ، لقد خرجتُ في أوّل يوم فاغتسلتُ وتحنّطت وصببتُ عليَّ سلاحي ، وأنا لا أشكّ في أنّ التخلّف عن اُمّ المؤمنين عائشة هو الكفر ، فلمّا انتهيتُ إلى موضع من الخريبة</w:t>
      </w:r>
      <w:r>
        <w:rPr>
          <w:rStyle w:val="FootnoteAnchor"/>
          <w:rtl w:val="true"/>
        </w:rPr>
        <w:footnoteReference w:id="170"/>
      </w:r>
      <w:r>
        <w:rPr>
          <w:rFonts w:ascii="Amiri" w:hAnsi="Amiri" w:eastAsia="Amiri" w:cs="Amiri"/>
          <w:color w:val="111111"/>
          <w:sz w:val="28"/>
          <w:sz w:val="28"/>
          <w:szCs w:val="28"/>
          <w:rtl w:val="true"/>
          <w:lang w:bidi="ar-SA"/>
        </w:rPr>
        <w:t xml:space="preserve">نادني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إلى أين؟ ارجع فإنّ القاتل والمقتول في النار ، فرجعتُ ذعراً وجلست في بيتي ، فلمّا كان اليوم الثاني لم أشكّ أنّ التخلّف عن اُمّ المؤمنين عائشة هو الكفر فتحنّطت وصببت عليَّ سلاحي وخرجت اُريد القتال حتّى انتهيت إلى موضع من الخريبة فناداني منادٍ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إلى أين؟ مرّة بعد اُخرى فإنّ القاتل والمقتول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أفتَدري مَنْ ذلك المُنادي؟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أخوك إبليس وصدقك ، إنّ القاتل والمقتول منهم في النار ، فقال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عرفتُ يا أمير المؤمنين أنّ القوم هلكى </w:t>
      </w:r>
      <w:r>
        <w:rPr>
          <w:rFonts w:eastAsia="Amiri" w:cs="Amiri" w:ascii="Amiri" w:hAnsi="Amiri"/>
          <w:color w:val="111111"/>
          <w:sz w:val="28"/>
          <w:szCs w:val="28"/>
          <w:rtl w:val="true"/>
          <w:lang w:bidi="ar-SA"/>
        </w:rPr>
        <w:t>.</w:t>
      </w:r>
      <w:r>
        <w:rPr>
          <w:rStyle w:val="FootnoteAnchor"/>
          <w:rtl w:val="true"/>
        </w:rPr>
        <w:footnoteReference w:id="171"/>
      </w:r>
    </w:p>
    <w:p>
      <w:pPr>
        <w:pStyle w:val="Heading2"/>
        <w:numPr>
          <w:ilvl w:val="1"/>
          <w:numId w:val="1"/>
        </w:numPr>
        <w:rPr/>
      </w:pPr>
      <w:bookmarkStart w:id="220" w:name="__RefHeading___Toc3977617_2870459653"/>
      <w:bookmarkStart w:id="221" w:name="_Toc81"/>
      <w:bookmarkEnd w:id="220"/>
      <w:r>
        <w:rPr>
          <w:rtl w:val="true"/>
        </w:rPr>
        <w:t>وقت بثّ إبليس جنوده</w:t>
      </w:r>
      <w:bookmarkEnd w:id="2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العدّة عن أحمد بن محمّد عن ابن فضّال عن أبي جميلة عن جابر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عليه لعائن اللَّه يبثُّ جنود الليل من حين </w:t>
      </w:r>
      <w:bookmarkStart w:id="222" w:name="pg9202_85368"/>
    </w:p>
    <w:p>
      <w:pPr>
        <w:pStyle w:val="BookText"/>
        <w:rPr/>
      </w:pPr>
      <w:bookmarkEnd w:id="222"/>
      <w:r>
        <w:rPr>
          <w:rFonts w:ascii="Amiri" w:hAnsi="Amiri" w:eastAsia="Amiri" w:cs="Amiri"/>
          <w:color w:val="111111"/>
          <w:sz w:val="28"/>
          <w:sz w:val="28"/>
          <w:szCs w:val="28"/>
          <w:rtl w:val="true"/>
          <w:lang w:bidi="ar-SA"/>
        </w:rPr>
        <w:t xml:space="preserve">تغيب الشمس وتطلع ، فأكثروا ذكر اللَّه عزوجلّ في هاتين الساعتين وتعوَّذوا باللَّه من شرّ إبليس وجنوده ، وعوّذوا صغاركم في تلك الساعتين فإنّهما ساعتا غفلةٍ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رجال السند كلّهم ثقات إلّا أبي جميلة المفضّل بن صالح وعلى القول باعتباره صار السند معتبراً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ورواها الصدوق بسنده عن جابر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إنّما يبثُّ جنود الليل من حين تغيب الشمس إلى مغيب الشفق ، ويبثُّ جنود النهار من حين يطلع الفجر إلى مطلع الشمس ، وذكر أنّ نبيّ اللَّه‌صلى الله عليه وآله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عزوجلّ في هاتين الساعتين ، وتعوَّذوا باللَّه عزوجلّ من شرّ إبليس وجنوده ، وعوِّذوا صغاركم في هاتين الساعتين فإنّهما ساعتا غَفلة </w:t>
      </w:r>
      <w:r>
        <w:rPr>
          <w:rFonts w:eastAsia="Amiri" w:cs="Amiri" w:ascii="Amiri" w:hAnsi="Amiri"/>
          <w:color w:val="111111"/>
          <w:sz w:val="28"/>
          <w:szCs w:val="28"/>
          <w:rtl w:val="true"/>
          <w:lang w:bidi="ar-SA"/>
        </w:rPr>
        <w:t>.</w:t>
      </w:r>
      <w:r>
        <w:rPr>
          <w:rStyle w:val="FootnoteAnchor"/>
          <w:rtl w:val="true"/>
        </w:rPr>
        <w:footnoteReference w:id="173"/>
      </w:r>
    </w:p>
    <w:p>
      <w:pPr>
        <w:pStyle w:val="Heading2"/>
        <w:numPr>
          <w:ilvl w:val="1"/>
          <w:numId w:val="1"/>
        </w:numPr>
        <w:rPr/>
      </w:pPr>
      <w:bookmarkStart w:id="223" w:name="__RefHeading___Toc3977619_2870459653"/>
      <w:bookmarkStart w:id="224" w:name="_Toc82"/>
      <w:bookmarkEnd w:id="223"/>
      <w:r>
        <w:rPr>
          <w:rtl w:val="true"/>
        </w:rPr>
        <w:t>تقليل إبليس المسلمين في أعين الكفّار يوم بدر</w:t>
      </w:r>
      <w:bookmarkEnd w:id="224"/>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بن عيسى عن ابن أبي عمير عن أبان عن زرارة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يوم بدر يقلّل المسلمين في أعين الكفّار ويكثّر الكفّار في أعين المسلمين ، فشدَّ عليه جبرئيل بالسيف فهرب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إنّي مؤجّل إنّي مؤجَّل، حتّى وقع في البحر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كان يخاف وهو موجَّل؟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يقطع بعض أطرافه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 xml:space="preserve">. </w:t>
      </w:r>
      <w:bookmarkStart w:id="225" w:name="pg9202_85369"/>
    </w:p>
    <w:p>
      <w:pPr>
        <w:pStyle w:val="Heading2"/>
        <w:numPr>
          <w:ilvl w:val="1"/>
          <w:numId w:val="1"/>
        </w:numPr>
        <w:rPr/>
      </w:pPr>
      <w:bookmarkStart w:id="226" w:name="__RefHeading___Toc3977621_2870459653"/>
      <w:bookmarkStart w:id="227" w:name="_Toc83"/>
      <w:bookmarkEnd w:id="225"/>
      <w:bookmarkEnd w:id="226"/>
      <w:r>
        <w:rPr>
          <w:rtl w:val="true"/>
        </w:rPr>
        <w:t>دعوى إبليس بالصلاة له عند طلوع الشمس</w:t>
      </w:r>
      <w:bookmarkEnd w:id="227"/>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السروي عن عليّ بن محمّد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بين قرني الشيطان؟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إبليس اتّخذ عرشاً بين السماء والأرض ، فإذا طلعت الشمس وسجد في ذلك الوقت الناس ، 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آدم يصلّون لي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ورد في التوقيع الذي ذكره الشيخ الصدوق عن الشيباني والدقاق وابن المؤدّب وابن الورّاق عن أبي الحسين محمّد 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مسائلي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سألت عنه من الصلاة عند طلوع الشمس وعند غروبها فلئن كان كما يقولون إنّ الشمس تطلع بين قرني الشيطان وتغرب بين قرني الشيطان فما أرغم أنف الشيطان أفضل من الصلاة ، فصلّها وارغم أنف الشيطان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سند التوقيع صحيح ويظهر منه أنّ المرفوعة صدرت تقيّة أو تحمل على الكراهة كما عليه المشهور بين الأصحاب ، واللَّه العالم </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3977623_2870459653"/>
      <w:bookmarkStart w:id="229" w:name="_Toc84"/>
      <w:bookmarkEnd w:id="228"/>
      <w:r>
        <w:rPr>
          <w:rtl w:val="true"/>
        </w:rPr>
        <w:t>نظر إبليس إلى المصلّي حسداً</w:t>
      </w:r>
      <w:bookmarkEnd w:id="2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حديث الأربعمائة أنّ أمير المؤمنين‌عليه السلام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الرجل إلى الصلاة أقبل إليه إبليس ينظر إليه حسداً لما يرى </w:t>
      </w:r>
      <w:bookmarkStart w:id="230" w:name="pg9202_85370"/>
    </w:p>
    <w:p>
      <w:pPr>
        <w:pStyle w:val="BookText"/>
        <w:rPr/>
      </w:pPr>
      <w:bookmarkEnd w:id="230"/>
      <w:r>
        <w:rPr>
          <w:rFonts w:ascii="Amiri" w:hAnsi="Amiri" w:eastAsia="Amiri" w:cs="Amiri"/>
          <w:color w:val="111111"/>
          <w:sz w:val="28"/>
          <w:sz w:val="28"/>
          <w:szCs w:val="28"/>
          <w:rtl w:val="true"/>
          <w:lang w:bidi="ar-SA"/>
        </w:rPr>
        <w:t xml:space="preserve">من رحمة اللَّه التي تغشّاه ، الحديث </w:t>
      </w:r>
      <w:r>
        <w:rPr>
          <w:rFonts w:eastAsia="Amiri" w:cs="Amiri" w:ascii="Amiri" w:hAnsi="Amiri"/>
          <w:color w:val="111111"/>
          <w:sz w:val="28"/>
          <w:szCs w:val="28"/>
          <w:rtl w:val="true"/>
          <w:lang w:bidi="ar-SA"/>
        </w:rPr>
        <w:t>.</w:t>
      </w:r>
      <w:r>
        <w:rPr>
          <w:rStyle w:val="FootnoteAnchor"/>
          <w:rtl w:val="true"/>
        </w:rPr>
        <w:footnoteReference w:id="177"/>
      </w:r>
    </w:p>
    <w:p>
      <w:pPr>
        <w:pStyle w:val="Heading2"/>
        <w:numPr>
          <w:ilvl w:val="1"/>
          <w:numId w:val="1"/>
        </w:numPr>
        <w:rPr/>
      </w:pPr>
      <w:bookmarkStart w:id="231" w:name="__RefHeading___Toc3977625_2870459653"/>
      <w:bookmarkStart w:id="232" w:name="_Toc85"/>
      <w:bookmarkEnd w:id="231"/>
      <w:r>
        <w:rPr>
          <w:rtl w:val="true"/>
        </w:rPr>
        <w:t>الديّوث لا يسكن الجنّة</w:t>
      </w:r>
      <w:bookmarkEnd w:id="232"/>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قيس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إبليس لنوح‌عليه السلام وهو قائم يصلّي فحسده على حسن صلاته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 اللَّه تعالى خلق جنّة عدن بيده وغرس أشجارها واتّخذ قصورها ، وشقَّ أنهارها ثمّ اطّلع إليها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وعزّتي وجلالي لا يسكنها ديّوث</w:t>
      </w:r>
      <w:r>
        <w:rPr>
          <w:rFonts w:eastAsia="Amiri" w:cs="Amiri" w:ascii="Amiri" w:hAnsi="Amiri"/>
          <w:color w:val="111111"/>
          <w:sz w:val="28"/>
          <w:szCs w:val="28"/>
          <w:rtl w:val="true"/>
          <w:lang w:bidi="ar-SA"/>
        </w:rPr>
        <w:t>.</w:t>
      </w:r>
      <w:r>
        <w:rPr>
          <w:rStyle w:val="FootnoteAnchor"/>
          <w:rtl w:val="true"/>
        </w:rPr>
        <w:footnoteReference w:id="179"/>
      </w:r>
    </w:p>
    <w:p>
      <w:pPr>
        <w:pStyle w:val="Heading2"/>
        <w:numPr>
          <w:ilvl w:val="1"/>
          <w:numId w:val="1"/>
        </w:numPr>
        <w:rPr/>
      </w:pPr>
      <w:bookmarkStart w:id="233" w:name="__RefHeading___Toc3977627_2870459653"/>
      <w:bookmarkStart w:id="234" w:name="_Toc86"/>
      <w:bookmarkEnd w:id="233"/>
      <w:r>
        <w:rPr>
          <w:rtl w:val="true"/>
        </w:rPr>
        <w:t xml:space="preserve">إذا أطال أحدكم ركوعه وسجوده هتف إبليس </w:t>
      </w:r>
      <w:r>
        <w:rPr>
          <w:rtl w:val="true"/>
        </w:rPr>
        <w:t xml:space="preserve">: </w:t>
      </w:r>
      <w:r>
        <w:rPr>
          <w:rtl w:val="true"/>
        </w:rPr>
        <w:t>يا ويلاه</w:t>
      </w:r>
      <w:bookmarkEnd w:id="234"/>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ابن عيسى عن عليّ بن نعمان 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 والورع والاجتهاد وصدق الحديث ، وأداء الأمانة وحُسن الخلق ، وحُسن الجوار ، وكونوا دعاة إلى أنفسكم بغير ألسنتكم ، وكونوا زيناً ولا تكونوا شيناً ، وعليكم بطول الركوع والسجود ، فإنّ أحدكم إذا أطال الركوع والسجود هتف إبليس من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ياويله أطاع وعصيتُ ، سجد وأبيتُ </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bookmarkStart w:id="235" w:name="pg9202_85371"/>
    </w:p>
    <w:p>
      <w:pPr>
        <w:pStyle w:val="Heading2"/>
        <w:numPr>
          <w:ilvl w:val="1"/>
          <w:numId w:val="1"/>
        </w:numPr>
        <w:rPr/>
      </w:pPr>
      <w:bookmarkStart w:id="236" w:name="__RefHeading___Toc3977629_2870459653"/>
      <w:bookmarkStart w:id="237" w:name="_Toc87"/>
      <w:bookmarkEnd w:id="235"/>
      <w:bookmarkEnd w:id="236"/>
      <w:r>
        <w:rPr>
          <w:rtl w:val="true"/>
        </w:rPr>
        <w:t>كره إبليس للسجود الطويل</w:t>
      </w:r>
      <w:bookmarkEnd w:id="23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عن محمّد بن عيسى عن يونس عن هارون بن خارجة عن زيد الشحّام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سجد فأطال السجود نادى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أطاع وعصيت وسجد وأبيت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الرواية معتبرةالإسناد وهي مرويّة في دعائم‌الإسلام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والهلاك والمشقّة من العذاب وكلّ مَن وقع في هلكة دعا بالويل ، ومعنى النداء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ويا حزني ويا هلاكي ويا عذابي احضر فهذا وقتك وأوانك فكأنّه نادى الويل أن يحضره لما عرض له من الأمر الفظيع والشدّة</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عن اليقطيني عن القاسم بن يحيى عن جدّه عن أبي بصير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أطيلوا السجود ، فما من عمل أشدّ على إبليس من أن يرى ابن آدم ساجداً ، لأنّه أُمر بالسجود فعصى ، وهذا أمر بالسجود فأطاع ونجا </w:t>
      </w:r>
      <w:r>
        <w:rPr>
          <w:rFonts w:eastAsia="Amiri" w:cs="Amiri" w:ascii="Amiri" w:hAnsi="Amiri"/>
          <w:color w:val="111111"/>
          <w:sz w:val="28"/>
          <w:szCs w:val="28"/>
          <w:rtl w:val="true"/>
          <w:lang w:bidi="ar-SA"/>
        </w:rPr>
        <w:t>.</w:t>
      </w:r>
      <w:r>
        <w:rPr>
          <w:rStyle w:val="FootnoteAnchor"/>
          <w:rtl w:val="true"/>
        </w:rPr>
        <w:footnoteReference w:id="183"/>
      </w:r>
    </w:p>
    <w:p>
      <w:pPr>
        <w:pStyle w:val="Heading2"/>
        <w:numPr>
          <w:ilvl w:val="1"/>
          <w:numId w:val="1"/>
        </w:numPr>
        <w:rPr/>
      </w:pPr>
      <w:bookmarkStart w:id="238" w:name="__RefHeading___Toc3977631_2870459653"/>
      <w:bookmarkStart w:id="239" w:name="_Toc88"/>
      <w:bookmarkEnd w:id="238"/>
      <w:r>
        <w:rPr>
          <w:rtl w:val="true"/>
        </w:rPr>
        <w:t>العبادة والسجدة لابدّ أن تكونا كما أمر اللَّه تعالى بهما</w:t>
      </w:r>
      <w:bookmarkEnd w:id="2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عن ابن محبوب عن هشام بن سالم عن عبد الحميد بن أبي العلاء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واللَّه </w:t>
      </w:r>
      <w:bookmarkStart w:id="240" w:name="pg9202_85372"/>
    </w:p>
    <w:p>
      <w:pPr>
        <w:pStyle w:val="BookText"/>
        <w:rPr/>
      </w:pPr>
      <w:bookmarkEnd w:id="240"/>
      <w:r>
        <w:rPr>
          <w:rFonts w:ascii="Amiri" w:hAnsi="Amiri" w:eastAsia="Amiri" w:cs="Amiri"/>
          <w:color w:val="111111"/>
          <w:sz w:val="28"/>
          <w:sz w:val="28"/>
          <w:szCs w:val="28"/>
          <w:rtl w:val="true"/>
          <w:lang w:bidi="ar-SA"/>
        </w:rPr>
        <w:t xml:space="preserve">لو أنّ إبليس سجد للَّه بعد المعصية والتكبّر عمر الدُّنيا ما نفعه ذلك ، ولا قَبِلَه اللَّهُ عزوجلّ منه ما لم يسجد لآدم كما أمره اللَّه أن يسجد له ، الحديث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بسنده الصحيح عن الصادق‌عليه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إبليس السجود لآدم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وعزّتك إن أعفيتني من السجود لآدم لأعبدنّك عبادة ما عبدك أحدٌ قطّ مثلها ،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أُطاع من حيث اُريد ، الحديث </w:t>
      </w:r>
      <w:r>
        <w:rPr>
          <w:rFonts w:eastAsia="Amiri" w:cs="Amiri" w:ascii="Amiri" w:hAnsi="Amiri"/>
          <w:color w:val="111111"/>
          <w:sz w:val="28"/>
          <w:szCs w:val="28"/>
          <w:rtl w:val="true"/>
          <w:lang w:bidi="ar-SA"/>
        </w:rPr>
        <w:t>.</w:t>
      </w:r>
      <w:r>
        <w:rPr>
          <w:rStyle w:val="FootnoteAnchor"/>
          <w:rtl w:val="true"/>
        </w:rPr>
        <w:footnoteReference w:id="185"/>
      </w:r>
    </w:p>
    <w:p>
      <w:pPr>
        <w:pStyle w:val="Heading2"/>
        <w:numPr>
          <w:ilvl w:val="1"/>
          <w:numId w:val="1"/>
        </w:numPr>
        <w:rPr/>
      </w:pPr>
      <w:bookmarkStart w:id="241" w:name="__RefHeading___Toc3977633_2870459653"/>
      <w:bookmarkStart w:id="242" w:name="_Toc89"/>
      <w:bookmarkEnd w:id="241"/>
      <w:r>
        <w:rPr>
          <w:rtl w:val="true"/>
        </w:rPr>
        <w:t>عداوة إبليس لأداء الأمانة</w:t>
      </w:r>
      <w:bookmarkEnd w:id="2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ابن إدريس عن أبيه عن الأشعري عن محمّد بن آدم عن الحسن بن عليّ الخزّاز عن الحسين بن أبي العلاء عن الصادق‌عليه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إلى اللَّه عزوجلّ صدوق في حديثه ، محافظ على صلواته وما افترض اللَّه عليه ، مع أداء الأمانة ، ثمّ 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اُؤتمن على أمانةٍ فأدّاها فقد حلّ ألف عقدة من عنقه من عقد النار ، فبادروا بأداء الأمانة فإنّ مَن اُؤتمن على أمانةٍ وكل به إبليس مائة شيطان من مَرَدة أعوانه ليُضلّوه ويُوسوسوا إليه حتّى يُهلكوه ، إلّا مَن عَصَم اللَّه عزوجلّ </w:t>
      </w:r>
      <w:r>
        <w:rPr>
          <w:rFonts w:eastAsia="Amiri" w:cs="Amiri" w:ascii="Amiri" w:hAnsi="Amiri"/>
          <w:color w:val="111111"/>
          <w:sz w:val="28"/>
          <w:szCs w:val="28"/>
          <w:rtl w:val="true"/>
          <w:lang w:bidi="ar-SA"/>
        </w:rPr>
        <w:t>.</w:t>
      </w:r>
      <w:r>
        <w:rPr>
          <w:rStyle w:val="FootnoteAnchor"/>
          <w:rtl w:val="true"/>
        </w:rPr>
        <w:footnoteReference w:id="186"/>
      </w:r>
      <w:bookmarkStart w:id="243" w:name="pg9202_85373"/>
    </w:p>
    <w:p>
      <w:pPr>
        <w:pStyle w:val="Heading2"/>
        <w:numPr>
          <w:ilvl w:val="1"/>
          <w:numId w:val="1"/>
        </w:numPr>
        <w:rPr/>
      </w:pPr>
      <w:bookmarkStart w:id="244" w:name="__RefHeading___Toc3977635_2870459653"/>
      <w:bookmarkStart w:id="245" w:name="_Toc90"/>
      <w:bookmarkEnd w:id="243"/>
      <w:bookmarkEnd w:id="244"/>
      <w:r>
        <w:rPr>
          <w:rtl w:val="true"/>
        </w:rPr>
        <w:t>التحرّز من إبليس بالخوف الصادق</w:t>
      </w:r>
      <w:bookmarkEnd w:id="245"/>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رفعه إلى أبي جعفر الباقرعليه السلام في وصاياه لجابر بن يزيد الجعفي أنّه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وتحرّز من إبليس بالخوف الصادق ، وإيّاك والرجاء الكاذب فإنّه يوقعك في الخوف الصادق ، الحديث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التحرّز عن الرجاء الكاذب </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3977637_2870459653"/>
      <w:bookmarkStart w:id="247" w:name="_Toc91"/>
      <w:bookmarkEnd w:id="246"/>
      <w:r>
        <w:rPr>
          <w:rtl w:val="true"/>
        </w:rPr>
        <w:t>يئس الشيطان من إطاعته حين نزل الوحي</w:t>
      </w:r>
      <w:bookmarkEnd w:id="247"/>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المؤمنين‌عليه السلام أنّه قال في الخطبة القاصعة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اللَّه‌صلى الله عليه وآله ما هذه الرنّة؟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 إنّك تسمعُ ما أسمعُ وترى ما أرى ، إلّا أنّك لستَ بنبيٍّ ولكنّك الوزير وإنّك لَعَلى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188"/>
      </w:r>
    </w:p>
    <w:p>
      <w:pPr>
        <w:pStyle w:val="Heading2"/>
        <w:numPr>
          <w:ilvl w:val="1"/>
          <w:numId w:val="1"/>
        </w:numPr>
        <w:rPr/>
      </w:pPr>
      <w:bookmarkStart w:id="248" w:name="__RefHeading___Toc3977639_2870459653"/>
      <w:bookmarkStart w:id="249" w:name="_Toc92"/>
      <w:bookmarkEnd w:id="248"/>
      <w:r>
        <w:rPr>
          <w:rtl w:val="true"/>
        </w:rPr>
        <w:t>خمسة ليس له فيهم حيلة</w:t>
      </w:r>
      <w:bookmarkEnd w:id="2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الفامي عن ابن بطّة عن البرقي عن أبيه عن صفوان بن يحيى رفعه إلى أبي عبداللَّه‌عليه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ليس لي فيهنّ حيلة </w:t>
      </w:r>
      <w:bookmarkStart w:id="250" w:name="pg9202_85374"/>
    </w:p>
    <w:p>
      <w:pPr>
        <w:pStyle w:val="BookText"/>
        <w:rPr/>
      </w:pPr>
      <w:bookmarkEnd w:id="250"/>
      <w:r>
        <w:rPr>
          <w:rFonts w:ascii="Amiri" w:hAnsi="Amiri" w:eastAsia="Amiri" w:cs="Amiri"/>
          <w:color w:val="111111"/>
          <w:sz w:val="28"/>
          <w:sz w:val="28"/>
          <w:szCs w:val="28"/>
          <w:rtl w:val="true"/>
          <w:lang w:bidi="ar-SA"/>
        </w:rPr>
        <w:t xml:space="preserve">وسائر الناس في قبضتي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عن نيّة صادقة واتّكل عليه في جميع اُموره، ومَن كثر تسبيحه في ليله ونهاره ، ومَن رضي لأخيه المؤمن ما يرضاه لنفسه ، ومَن لم يجزع على المصيبة حين تُصيبه ، ومَن رضي بما قسم اللَّه له ولم يهتمّ لرزقه </w:t>
      </w:r>
      <w:r>
        <w:rPr>
          <w:rFonts w:eastAsia="Amiri" w:cs="Amiri" w:ascii="Amiri" w:hAnsi="Amiri"/>
          <w:color w:val="111111"/>
          <w:sz w:val="28"/>
          <w:szCs w:val="28"/>
          <w:rtl w:val="true"/>
          <w:lang w:bidi="ar-SA"/>
        </w:rPr>
        <w:t>.</w:t>
      </w:r>
      <w:r>
        <w:rPr>
          <w:rStyle w:val="FootnoteAnchor"/>
          <w:rtl w:val="true"/>
        </w:rPr>
        <w:footnoteReference w:id="189"/>
      </w:r>
    </w:p>
    <w:p>
      <w:pPr>
        <w:pStyle w:val="Heading2"/>
        <w:numPr>
          <w:ilvl w:val="1"/>
          <w:numId w:val="1"/>
        </w:numPr>
        <w:rPr/>
      </w:pPr>
      <w:bookmarkStart w:id="251" w:name="__RefHeading___Toc3977641_2870459653"/>
      <w:bookmarkStart w:id="252" w:name="_Toc93"/>
      <w:bookmarkEnd w:id="251"/>
      <w:r>
        <w:rPr>
          <w:rtl w:val="true"/>
        </w:rPr>
        <w:t>خمش وجه إبليس وقرحه</w:t>
      </w:r>
      <w:bookmarkEnd w:id="252"/>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الحسين بن محمّد ومحمّد بن يحيى جميعاً عن عليّ بن محمّد بن سعد عن محمّدبن أسلم عن محمّد بن عليّ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أملأ عليَّ محمّد بن سليمان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إسحاق إلى أوليائي ما استطعت ، فما أحسن مؤمنٌ إلى مؤمنٍ ولا أعانه إلّا خمش وجه إبليس وقُرِّح قلبه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خمش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ولطمه وضربه وقطعه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وهو هنا كناية عن شدّة الغمّ واستمراره </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3977643_2870459653"/>
      <w:bookmarkStart w:id="254" w:name="_Toc94"/>
      <w:bookmarkEnd w:id="253"/>
      <w:r>
        <w:rPr>
          <w:rtl w:val="true"/>
        </w:rPr>
        <w:t>زيارة الإخوان أنكى شي‌ء لإبليس</w:t>
      </w:r>
      <w:bookmarkEnd w:id="2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الحسين بن محمّد ومحمّد بن يحيى جميعاً عن عليّ بن محمّد بن سعد عن محمّد بن مسلم عن أحمد بن زكريا عن محمّد بن سليمان عن محمّد بن محفوظ عن أبي المغراء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أنكى لإبليس وجنوده من زيارة الإخوان في اللَّه بعضهم لبعض،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يلتقيان </w:t>
      </w:r>
      <w:bookmarkStart w:id="255" w:name="pg9202_85375"/>
    </w:p>
    <w:p>
      <w:pPr>
        <w:pStyle w:val="BookText"/>
        <w:rPr/>
      </w:pPr>
      <w:bookmarkEnd w:id="255"/>
      <w:r>
        <w:rPr>
          <w:rFonts w:ascii="Amiri" w:hAnsi="Amiri" w:eastAsia="Amiri" w:cs="Amiri"/>
          <w:color w:val="111111"/>
          <w:sz w:val="28"/>
          <w:sz w:val="28"/>
          <w:szCs w:val="28"/>
          <w:rtl w:val="true"/>
          <w:lang w:bidi="ar-SA"/>
        </w:rPr>
        <w:t xml:space="preserve">فيذكران اللَّه ثمَّ يذكران فضلنا أهل البيت فلا يبقى على وجه إبليس مضغة لحم إلّا تَخدَّد حتّى أنّ روحه لتستغيث مِن شدّة ما يجد من الألم فتحسُّ ملائكة السماء وخزّان الجنان فيلعنونه حتّى لا يبقى مَلكٌ مقرّبٌ إلّا لعنه ، فيقع خاسئاً حسيراً مدحوراً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نكى العدوّ وفيه نكاية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وجرح ،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اللحم ، خَدَّد لحمه وتخدّد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 ونقص ، خَسَأ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 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تلهّف فهو حسير ، الدَّحر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والإبعاد </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3977645_2870459653"/>
      <w:bookmarkStart w:id="257" w:name="_Toc95"/>
      <w:bookmarkEnd w:id="256"/>
      <w:r>
        <w:rPr>
          <w:rtl w:val="true"/>
        </w:rPr>
        <w:t>الأعمال التي تباعد عنّا إبليس</w:t>
      </w:r>
      <w:bookmarkEnd w:id="257"/>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محمّد بن عليّ ماجيلويه عن عمّه محمّد بن أبي القاسم عن أحمد بن أبي عبداللَّه البرقي عن أبيه عن محمّد بن سنان عن المفضّل بن عمر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الذي يباعد عنّا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يسوِّد وجهه ، والصدقة تكسر ظهره ، والحبّ في اللَّه والموازرة على العمل الصالح يقطعان دابره ، والاستغفار يقطع وتينه </w:t>
      </w:r>
      <w:r>
        <w:rPr>
          <w:rFonts w:eastAsia="Amiri" w:cs="Amiri" w:ascii="Amiri" w:hAnsi="Amiri"/>
          <w:color w:val="111111"/>
          <w:sz w:val="28"/>
          <w:szCs w:val="28"/>
          <w:rtl w:val="true"/>
          <w:lang w:bidi="ar-SA"/>
        </w:rPr>
        <w:t>.</w:t>
      </w:r>
      <w:r>
        <w:rPr>
          <w:rStyle w:val="FootnoteAnchor"/>
          <w:rtl w:val="true"/>
        </w:rPr>
        <w:footnoteReference w:id="192"/>
      </w:r>
    </w:p>
    <w:p>
      <w:pPr>
        <w:pStyle w:val="Heading2"/>
        <w:numPr>
          <w:ilvl w:val="1"/>
          <w:numId w:val="1"/>
        </w:numPr>
        <w:rPr/>
      </w:pPr>
      <w:bookmarkStart w:id="258" w:name="__RefHeading___Toc3977647_2870459653"/>
      <w:bookmarkStart w:id="259" w:name="_Toc96"/>
      <w:bookmarkEnd w:id="258"/>
      <w:r>
        <w:rPr>
          <w:rtl w:val="true"/>
        </w:rPr>
        <w:t>الصدقة تُسوِّد وجه إبليس</w:t>
      </w:r>
      <w:bookmarkEnd w:id="2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رفعه إلى أبي جعفرعليه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بشي‌ءٍ إذا فعلتموه يَبْعُدُ السلطان والشيطان منكم؟ فقال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أخبرنا به حتّى </w:t>
      </w:r>
      <w:bookmarkStart w:id="260" w:name="pg9202_85376"/>
    </w:p>
    <w:p>
      <w:pPr>
        <w:pStyle w:val="BookText"/>
        <w:rPr/>
      </w:pPr>
      <w:bookmarkEnd w:id="260"/>
      <w:r>
        <w:rPr>
          <w:rFonts w:ascii="Amiri" w:hAnsi="Amiri" w:eastAsia="Amiri" w:cs="Amiri"/>
          <w:color w:val="111111"/>
          <w:sz w:val="28"/>
          <w:sz w:val="28"/>
          <w:szCs w:val="28"/>
          <w:rtl w:val="true"/>
          <w:lang w:bidi="ar-SA"/>
        </w:rPr>
        <w:t xml:space="preserve">نفعله ، فقال‌عليه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بالصدقة فَبَكِّروا بها فإنّها تُسوِّد وجهَ إبليس وتُكسِّرُ شِرَّة السلطان الظالم عنكم في يومكم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بالحُبِّ في اللَّه والتودّدِ والمُوازَرَةِ على العمل الصالح فإنّه يقطعُ دابرهما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السلطان والشيطان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وألِحّوا في الاستغفار فإنّه مَمْحاةٌ للذنوبِ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والغضب والحِدّة </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3977649_2870459653"/>
      <w:bookmarkStart w:id="262" w:name="_Toc97"/>
      <w:bookmarkEnd w:id="261"/>
      <w:r>
        <w:rPr>
          <w:rtl w:val="true"/>
        </w:rPr>
        <w:t xml:space="preserve">ما يغيظ إبليس قول العبد </w:t>
      </w:r>
      <w:r>
        <w:rPr>
          <w:rtl w:val="true"/>
        </w:rPr>
        <w:t xml:space="preserve">: </w:t>
      </w:r>
      <w:r>
        <w:rPr>
          <w:rtl w:val="true"/>
        </w:rPr>
        <w:t>الحمد للَّه والعاقبة للمتّقين</w:t>
      </w:r>
      <w:bookmarkEnd w:id="2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بإسناده عن الصدوق عن أبيه عن سعد عن ابن عيسى عن الوشاء عن الحسن بن الجهم عن رجل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يكثر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والعاقبة للمتّقين ، فغاظ إبليس ذلك ، فبعث إليه شيطاناً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للأغنياء ، فجاءه فقال ذلك ، فتحاكما إلى أوّل مَن يطلع عليهما على قطع يد الذي يحكم عليه ، فلقيا شخصاً فأخبراه بحالهما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للأغنياء فرجع ، وهو يحمد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للمتّقين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يدي الاُخرى ، فخرجا فطلع الآخر فحكم عليه أيضاً ، فقطعت يده الاُخرى ، وعاد أيضاً يحمد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للمتّقين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تحاكمني على ضرب العنق؟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فخرجا فرأيا مثالاً فوقفا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حاكمتُ هذا وقصّا عليه قصّتهما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يديه فعادتا ثمَّ ضرب عنق ذلك الخبيث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العاقبة للمتّقين </w:t>
      </w:r>
      <w:r>
        <w:rPr>
          <w:rFonts w:eastAsia="Amiri" w:cs="Amiri" w:ascii="Amiri" w:hAnsi="Amiri"/>
          <w:color w:val="111111"/>
          <w:sz w:val="28"/>
          <w:szCs w:val="28"/>
          <w:rtl w:val="true"/>
          <w:lang w:bidi="ar-SA"/>
        </w:rPr>
        <w:t>.</w:t>
      </w:r>
      <w:r>
        <w:rPr>
          <w:rStyle w:val="FootnoteAnchor"/>
          <w:rtl w:val="true"/>
        </w:rPr>
        <w:footnoteReference w:id="194"/>
      </w:r>
      <w:bookmarkStart w:id="263" w:name="pg9202_85377"/>
    </w:p>
    <w:p>
      <w:pPr>
        <w:pStyle w:val="Heading2"/>
        <w:numPr>
          <w:ilvl w:val="1"/>
          <w:numId w:val="1"/>
        </w:numPr>
        <w:rPr/>
      </w:pPr>
      <w:bookmarkStart w:id="264" w:name="__RefHeading___Toc3977651_2870459653"/>
      <w:bookmarkStart w:id="265" w:name="_Toc98"/>
      <w:bookmarkEnd w:id="263"/>
      <w:bookmarkEnd w:id="264"/>
      <w:r>
        <w:rPr>
          <w:rtl w:val="true"/>
        </w:rPr>
        <w:t>ينحّي ملك الموت إبليس عن المصلّي</w:t>
      </w:r>
      <w:bookmarkEnd w:id="265"/>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محمّد بن عيسى عن يونس عن الهيثم بن واقد عن رجل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اللَّه‌صلى الله عليه وآله على رجل من أصحابه وهو يجود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ارفق بصاحبي فإنّه 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محمّد فإنّي بكلِّ مؤمن رفيق ، واعلم يا محمّد أنّي أقبض روح بن آدم فيجزع أهله فأقوم في ناحية من دارهم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فواللَّه ما تعجّلناه قبل أجله وما كان لنا في قبضه من ذنبٍ فإن تحتسبوا وتصبروا تُؤجروا ، وإن تجزعوا تأثموا وتؤزروا ، واعلموا أنّ لنا فيكم عودة ثمّ عودة فالحذر الحذر إنّه ليس في شرقها ولا غربها أهل بيت مَدَرٍ ولا وَبَرٍ إلّا وأنا أتصفّحهم في كلِّ يومٍ خمس مرّات ولَأنا أعلم بصغيرهم وكبيرهم منهم بأنفسهم ولو أردت قبض روح بعوضة ما قدرت عليها حتّى يأمرني ربّي بها ، فقال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يتصفّحهم في مواقيت الصلاة فإن كان ممّن يواظب عليها عند مواقيتها لقّنه شهادة أن لا إله إلّا اللَّه وأنّ محمّداً رسول اللَّه ونحّى عنه ملك الموت إبليس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أهل بيت 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القرى ، أهل بيت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البوادي ، لأنّ هؤلاء بيوتهم من الطين وهؤلاء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لقّن ملك الموت الذي دنى أجله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السند كلّهم ثقات ، ولكن ضعف السند بالرجل الذي يروي عن الإمام الصادق‌عليه السلام ولا يُعرف </w:t>
      </w:r>
      <w:r>
        <w:rPr>
          <w:rFonts w:eastAsia="Amiri" w:cs="Amiri" w:ascii="Amiri" w:hAnsi="Amiri"/>
          <w:color w:val="111111"/>
          <w:sz w:val="28"/>
          <w:szCs w:val="28"/>
          <w:rtl w:val="true"/>
          <w:lang w:bidi="ar-SA"/>
        </w:rPr>
        <w:t xml:space="preserve">. </w:t>
      </w:r>
      <w:bookmarkStart w:id="266" w:name="pg9202_85378"/>
    </w:p>
    <w:p>
      <w:pPr>
        <w:pStyle w:val="Heading2"/>
        <w:numPr>
          <w:ilvl w:val="1"/>
          <w:numId w:val="1"/>
        </w:numPr>
        <w:rPr/>
      </w:pPr>
      <w:bookmarkStart w:id="267" w:name="__RefHeading___Toc3977653_2870459653"/>
      <w:bookmarkStart w:id="268" w:name="_Toc99"/>
      <w:bookmarkEnd w:id="266"/>
      <w:bookmarkEnd w:id="267"/>
      <w:r>
        <w:rPr>
          <w:rtl w:val="true"/>
        </w:rPr>
        <w:t>إبليس لم يسلّط على عقل المؤمن</w:t>
      </w:r>
      <w:bookmarkEnd w:id="268"/>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عن محمّد بن سنان عن عثمان النواء عمّن ذكره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يبتلي المؤمن بكلِّ بليّه ويميته بكلِّ ميتة ولا يبتليه بذهاب عقله، أما ترى أيّوب كيف سلّط إبليس على ماله وعلى ولده وعلى أهله وعلى كلّ شي‌ءٍ منه ولم يسلّط على عقله؟ ترك له يوحّد اللَّه به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وللعلّامة المجلسي قدس سره القدوسي بيان في ذيل الحديث فراجعه </w:t>
      </w:r>
      <w:r>
        <w:rPr>
          <w:rFonts w:eastAsia="Amiri" w:cs="Amiri" w:ascii="Amiri" w:hAnsi="Amiri"/>
          <w:color w:val="111111"/>
          <w:sz w:val="28"/>
          <w:szCs w:val="28"/>
          <w:rtl w:val="true"/>
          <w:lang w:bidi="ar-SA"/>
        </w:rPr>
        <w:t>.</w:t>
      </w:r>
      <w:r>
        <w:rPr>
          <w:rStyle w:val="FootnoteAnchor"/>
          <w:rtl w:val="true"/>
        </w:rPr>
        <w:footnoteReference w:id="197"/>
      </w:r>
    </w:p>
    <w:p>
      <w:pPr>
        <w:pStyle w:val="Heading2"/>
        <w:numPr>
          <w:ilvl w:val="1"/>
          <w:numId w:val="1"/>
        </w:numPr>
        <w:rPr/>
      </w:pPr>
      <w:bookmarkStart w:id="269" w:name="__RefHeading___Toc3977655_2870459653"/>
      <w:bookmarkStart w:id="270" w:name="_Toc100"/>
      <w:bookmarkEnd w:id="269"/>
      <w:r>
        <w:rPr>
          <w:rtl w:val="true"/>
        </w:rPr>
        <w:t>وإن جهد إبليس جُهده</w:t>
      </w:r>
      <w:bookmarkEnd w:id="270"/>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بإسناده عن أمير المؤمنين‌عليه السلام أنّه قال في فضائل شهر رمضان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ليلة إحدى عشرة من شهر رمضان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كلّ ركعة الحمد مرّة وإنّا أعطيناك الكوثر عشرين مرّة لم يتبعه ذنب ذلك اليوم ، وإن جهد إبليس جهده ، الحديث </w:t>
      </w:r>
      <w:r>
        <w:rPr>
          <w:rFonts w:eastAsia="Amiri" w:cs="Amiri" w:ascii="Amiri" w:hAnsi="Amiri"/>
          <w:color w:val="111111"/>
          <w:sz w:val="28"/>
          <w:szCs w:val="28"/>
          <w:rtl w:val="true"/>
          <w:lang w:bidi="ar-SA"/>
        </w:rPr>
        <w:t>.</w:t>
      </w:r>
      <w:r>
        <w:rPr>
          <w:rStyle w:val="FootnoteAnchor"/>
          <w:rtl w:val="true"/>
        </w:rPr>
        <w:footnoteReference w:id="198"/>
      </w:r>
    </w:p>
    <w:p>
      <w:pPr>
        <w:pStyle w:val="Heading2"/>
        <w:numPr>
          <w:ilvl w:val="1"/>
          <w:numId w:val="1"/>
        </w:numPr>
        <w:rPr/>
      </w:pPr>
      <w:bookmarkStart w:id="271" w:name="__RefHeading___Toc3977657_2870459653"/>
      <w:bookmarkStart w:id="272" w:name="_Toc101"/>
      <w:bookmarkEnd w:id="271"/>
      <w:r>
        <w:rPr>
          <w:rtl w:val="true"/>
        </w:rPr>
        <w:t>مَن عُصِمَ من إبليس؟</w:t>
      </w:r>
      <w:bookmarkEnd w:id="2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ابن عبّاس عن رسول اللَّه‌صلى الله عليه وآله أنّه قال في حديث </w:t>
      </w:r>
      <w:bookmarkStart w:id="273" w:name="pg9202_85379"/>
    </w:p>
    <w:p>
      <w:pPr>
        <w:pStyle w:val="BookText"/>
        <w:rPr/>
      </w:pPr>
      <w:bookmarkEnd w:id="273"/>
      <w:r>
        <w:rPr>
          <w:rFonts w:ascii="Amiri" w:hAnsi="Amiri" w:eastAsia="Amiri" w:cs="Amiri"/>
          <w:color w:val="111111"/>
          <w:sz w:val="28"/>
          <w:sz w:val="28"/>
          <w:szCs w:val="28"/>
          <w:rtl w:val="true"/>
          <w:lang w:bidi="ar-SA"/>
        </w:rPr>
        <w:t xml:space="preserve">فضائل شعبان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صام سبعة أيّام من شعبان عُصِمَ من إبليس وجنوده دهرَهُ وعمرَهُ ، الحديث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وفي المطبوع من 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إبليس وجنوده وهمزه وغمزه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دهره وعمره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الهامش عن بعض النسخ دهره 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نقل الحديث في أماليه ، المجلس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الفضائل </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977659_2870459653"/>
      <w:bookmarkStart w:id="275" w:name="_Toc102"/>
      <w:bookmarkEnd w:id="274"/>
      <w:r>
        <w:rPr>
          <w:rtl w:val="true"/>
        </w:rPr>
        <w:t>قراءة سورة لقمان تطرد إبليس</w:t>
      </w:r>
      <w:bookmarkEnd w:id="275"/>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محمّد بن موسى بن المتوكّل عن محمّد بن يحيى عن أحمد ابن محمد عن محمّد بن حسّان عن إسماعيل بن مهران عن الحسن بن علي عن عمرو بن جبير العرزمي عن أبيه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لقمان في كلّ ليلة وكّل اللَّه به في ليلته ملائكة يحفظونه من إبليس وجنوده حتّى يصبح ، فإذا قرأها بالنهار لم يزالوا يحفظونه من إبليس وجنوده حتّى يمسي </w:t>
      </w:r>
      <w:r>
        <w:rPr>
          <w:rFonts w:eastAsia="Amiri" w:cs="Amiri" w:ascii="Amiri" w:hAnsi="Amiri"/>
          <w:color w:val="111111"/>
          <w:sz w:val="28"/>
          <w:szCs w:val="28"/>
          <w:rtl w:val="true"/>
          <w:lang w:bidi="ar-SA"/>
        </w:rPr>
        <w:t>.</w:t>
      </w:r>
      <w:r>
        <w:rPr>
          <w:rStyle w:val="FootnoteAnchor"/>
          <w:rtl w:val="true"/>
        </w:rPr>
        <w:footnoteReference w:id="200"/>
      </w:r>
    </w:p>
    <w:p>
      <w:pPr>
        <w:pStyle w:val="Heading2"/>
        <w:numPr>
          <w:ilvl w:val="1"/>
          <w:numId w:val="1"/>
        </w:numPr>
        <w:rPr/>
      </w:pPr>
      <w:bookmarkStart w:id="276" w:name="__RefHeading___Toc3977661_2870459653"/>
      <w:bookmarkStart w:id="277" w:name="_Toc103"/>
      <w:bookmarkEnd w:id="276"/>
      <w:r>
        <w:rPr>
          <w:rtl w:val="true"/>
        </w:rPr>
        <w:t>الدّعاء الحصن في السفر من الشياطين</w:t>
      </w:r>
      <w:bookmarkEnd w:id="2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عليّ بن اسباط عن الرضاعليه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منزلك في سفر أو حضر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آمنتُ باللَّه ، توكّلت على اللَّه ، 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فتلقّاه الشياطين فتضرب الملائكة وجوهها </w:t>
      </w:r>
      <w:bookmarkStart w:id="278" w:name="pg9202_85380"/>
    </w:p>
    <w:p>
      <w:pPr>
        <w:pStyle w:val="BookText"/>
        <w:rPr/>
      </w:pPr>
      <w:bookmarkEnd w:id="278"/>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وقد سمّى اللَّه وآمن به وتوكّل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اللَّه لا حول ولا قوّة إلّا باللَّه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الروية موثّقة سنداً ورواها الكليني بسنده الموثّق أيضاً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2"/>
        <w:numPr>
          <w:ilvl w:val="1"/>
          <w:numId w:val="1"/>
        </w:numPr>
        <w:rPr/>
      </w:pPr>
      <w:bookmarkStart w:id="279" w:name="__RefHeading___Toc3977663_2870459653"/>
      <w:bookmarkStart w:id="280" w:name="_Toc104"/>
      <w:bookmarkEnd w:id="279"/>
      <w:r>
        <w:rPr>
          <w:rtl w:val="true"/>
        </w:rPr>
        <w:t>دعاء الحراسة من إبليس</w:t>
      </w:r>
      <w:bookmarkEnd w:id="280"/>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العلّامة المجلسي عن خط الشهيد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النبيّ‌صلى الله عليه وآله عن تفسير المقاليد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عظيماً ، المقاليد</w:t>
      </w:r>
      <w:r>
        <w:rPr>
          <w:rStyle w:val="FootnoteAnchor"/>
          <w:rtl w:val="true"/>
        </w:rPr>
        <w:footnoteReference w:id="202"/>
      </w:r>
      <w:r>
        <w:rPr>
          <w:rFonts w:ascii="Amiri" w:hAnsi="Amiri" w:eastAsia="Amiri" w:cs="Amiri"/>
          <w:color w:val="111111"/>
          <w:sz w:val="28"/>
          <w:sz w:val="28"/>
          <w:szCs w:val="28"/>
          <w:rtl w:val="true"/>
          <w:lang w:bidi="ar-SA"/>
        </w:rPr>
        <w:t xml:space="preserve">هو أن تقول عشراً إذا أصبحت وعشراً إذا أمسيت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 ، سبحان اللَّه والحمدُ للَّه ، أستغفر اللَّه لا حول ولا قوّة إلّا باللَّه هو الأوّل والآخر والظاهر والباطن ،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قالها عشراً إذا أصبح وعشراً إذا أمسى أعطاه اللَّه خصالاً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يحرسه من إبليس وجنوده فلا يكون لهم عليه سلطان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قنطاراً من الجنّة أثقل في ميزانه من جبل اُحد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له درجة لا ينالها إلّا الأبرار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يزوّجه اللَّه من الحور العين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اثنى عشر ملكاً يكتبونها في رقٍّ منشور يشهدون له بها يوم القيامة ،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قرأ التوراة والإنجيل والزبور والفرقان ، وكمَن حجّ واعتمر فقبل اللَّه حجّته وعمرته ، وإن مات من يومه أو ليلته أو شهره طبع بطابع الشهداء ، فهذا تفسير المقاليد </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نحوها في هامش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281" w:name="pg9202_85381"/>
    </w:p>
    <w:p>
      <w:pPr>
        <w:pStyle w:val="Heading2"/>
        <w:numPr>
          <w:ilvl w:val="1"/>
          <w:numId w:val="1"/>
        </w:numPr>
        <w:rPr/>
      </w:pPr>
      <w:bookmarkStart w:id="282" w:name="__RefHeading___Toc3977665_2870459653"/>
      <w:bookmarkStart w:id="283" w:name="_Toc105"/>
      <w:bookmarkEnd w:id="281"/>
      <w:bookmarkEnd w:id="282"/>
      <w:r>
        <w:rPr>
          <w:rtl w:val="true"/>
        </w:rPr>
        <w:t>دعاء حفظ اللَّه عبده بسبعين ملكاً من إبليس وجنوده</w:t>
      </w:r>
      <w:bookmarkEnd w:id="2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w:t>
      </w:r>
      <w:r>
        <w:rPr>
          <w:rStyle w:val="FootnoteAnchor"/>
          <w:rtl w:val="true"/>
        </w:rPr>
        <w:footnoteReference w:id="204"/>
      </w:r>
      <w:r>
        <w:rPr>
          <w:rFonts w:ascii="Amiri" w:hAnsi="Amiri" w:eastAsia="Amiri" w:cs="Amiri"/>
          <w:color w:val="111111"/>
          <w:sz w:val="28"/>
          <w:sz w:val="28"/>
          <w:szCs w:val="28"/>
          <w:rtl w:val="true"/>
          <w:lang w:bidi="ar-SA"/>
        </w:rPr>
        <w:t xml:space="preserve">نقلاً من الكتاب العتيق الغروي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العالم جعفر ابن محمّد الصادق‌عليهما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حبيبي رسول اللَّه دعاءً ولا أحتاج معه إلى دواء الأطبّاء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وثلاثون تهليلة من القرآن من أربع وعشرين سورة من البقرة إلى المزمّل ، ما قالها مكروبٌ إلّا فرّج اللَّه كربه ، ولا مديون إلّا قضى اللَّه دينه ولا غائب</w:t>
      </w:r>
      <w:r>
        <w:rPr>
          <w:rStyle w:val="FootnoteAnchor"/>
          <w:rtl w:val="true"/>
        </w:rPr>
        <w:footnoteReference w:id="205"/>
      </w:r>
      <w:r>
        <w:rPr>
          <w:rFonts w:ascii="Amiri" w:hAnsi="Amiri" w:eastAsia="Amiri" w:cs="Amiri"/>
          <w:color w:val="111111"/>
          <w:sz w:val="28"/>
          <w:sz w:val="28"/>
          <w:szCs w:val="28"/>
          <w:rtl w:val="true"/>
          <w:lang w:bidi="ar-SA"/>
        </w:rPr>
        <w:t xml:space="preserve">إلّا ردّ اللَّه غربته ، ولا ذو حاجة إلّا قضى اللَّه حاجته ، ولا خائف إلّا آمن اللَّه خوفه ، ومَن قرأها في كلّ يوم حين يصبح أمِنَ قلبه من الشقاق والنفاق ، ودفع عنه سبعين نوعاً من أنواع البلاء أهونها الجذام والجنون والبرص ، وأحياه اللَّه ريّاناً وأماته ريّاناً وأدخله الجنّة ريّاناً ، ومَن قالها وهو على سفرٍ لم يرَ في سفره إلّا خيراً ، ومَن قرأها في كلّ ليلة حين يأوي إلى فراشه وكّل اللَّه به سبعين ملكاً يحفظونه من إبليس وجنوده حتّى يصبح ، وكان في نهاره من المحفوظين والمرزوقين حتّى يمسي ، ومَن كتبها وشربها بماء المطر لم يصبه في بدونه سوء ولا خصاصة ، ولا شي‌ء من أعين الجنّ ، ولا نفثهم ولا سحرهم ، ولا كيدهم ، ولم يزل محفوظاً من كلّ آفة ، مدفوعاً عنه كلّ بليّةٍ في الدُّنيا ، مرزوقاً بأوسع ما يكون ، آمناً من كلّ شيطانٍ مريد ، وجبّارٍ عنيد ولم يخرج عن دار الدُّنيا حتّى يُريه اللَّه عزّ وجلّ في منامه مقعده من </w:t>
      </w:r>
    </w:p>
    <w:p>
      <w:pPr>
        <w:pStyle w:val="BookText"/>
        <w:rPr/>
      </w:pPr>
      <w:r>
        <w:rPr>
          <w:rFonts w:ascii="Amiri" w:hAnsi="Amiri" w:eastAsia="Amiri" w:cs="Amiri"/>
          <w:color w:val="111111"/>
          <w:sz w:val="28"/>
          <w:sz w:val="28"/>
          <w:szCs w:val="28"/>
          <w:rtl w:val="true"/>
          <w:lang w:bidi="ar-SA"/>
        </w:rPr>
        <w:t xml:space="preserve">الجنّة وهذا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سورة البقرة اثنتنان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الْحَىُّ الْقَيُّومُ لَا تَأْخُذُهُ سِنَةٌ وَلَا نَوْمٌ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آل عمران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الْحَىُّ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النساء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لَيَجْمَعَنَّكُمْ إِلَى يَوْمِ الْقِيَامَةِ لَا رَيْبَ فِيهِ وَمَنْ أَصْدَقُ مِنْ اللَّهِ حَدِيثاً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المائدة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الأنعام اثنتان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أُوحِىَ إِلَيْكَ مِنْ رَبِّكَ لَا إِلَهَ إِلَّا هُوَ </w:t>
      </w:r>
    </w:p>
    <w:p>
      <w:pPr>
        <w:pStyle w:val="BookText"/>
        <w:rPr/>
      </w:pPr>
      <w:r>
        <w:rPr>
          <w:rFonts w:ascii="Amiri" w:hAnsi="Amiri" w:eastAsia="Amiri" w:cs="Amiri"/>
          <w:color w:val="111111"/>
          <w:sz w:val="28"/>
          <w:sz w:val="28"/>
          <w:szCs w:val="28"/>
          <w:rtl w:val="true"/>
          <w:lang w:bidi="ar-SA"/>
        </w:rPr>
        <w:t xml:space="preserve">وَأَعْرِضْ عَنْ الْمُشْرِكِينَ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الأعراف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النَّاسُ إِنِّي رَسُولُ اللَّهِ إِلَيْكُمْ جَمِيعاً الَّذِي لَهُ مُلْكُ السَّمَوَاتِ وَالْأَرْضِ لَا إِلَهَ إِلَّا هُوَ يُحْىِ وَيُمِيتُ فَآمِنُوا بِاللَّهِ وَرَسُولِهِ النَّبِىِّ الْأُمِّىِّ الَّذِي يُؤْمِنُ بِاللَّهِ وَكَلِمَاتِهِ وَاتَّبِعُوهُ لَعَلَّكُمْ تَهْتَدُونَ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براءة اثنتان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يونس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هود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يَسْتَجِيبُوا لَكُمْ فَاعْلَمُوا أَنَّمَا أُنزِلَ بِعِلْمِ اللَّهِ وَأَنْ لَا إِلَهَ إِلَّا هُوَ فَهَلْ أَنْتُمْ مُسْلِمُونَ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الرعد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يَكْفُرُونَ بِالرَّحْمَنِ قُلْ هُوَ رَبِّي لَا إِلَهَ إِلَّا هُوَ عَلَيْهِ تَوَكَّلْتُ وَإِلَيْهِ مَتَابِ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النحل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طه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اخْتَرْتُكَ فَاسْتَمِعْ لِمَا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وَأَقِمْ الصَّلَاةَ لِذِكْرِي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الأنبياء اثنتان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المؤمنين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النمل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وَيَعْلَمُ مَا تُخْفُونَ وَمَا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القصص اثنتان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اللَّهُ لَا إِلَهَ إِلَّا هُوَ لَهُ الْحَمْدُ فِي الْأُولَى وَالْآخِرَةِ وَلَهُ الْحُكْمُ وَإِلَيْهِ تُرْجَعُونَ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مَعَ اللَّهِ إِلَهاً آخَرَ لَا إِلَهَ إِلَّا هُوَ كُلُّ شَيْ‌ءٍ هَالِكٌ إِلَّا وَجْهَهُ لَهُ الْحُكْمُ وَإِلَيْهِ تُرْجَعُونَ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فاطر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اذْكُرُوا نِعْمَةَ اللَّهِ عَلَيْكُمْ هَلْ مِنْ خَالِقٍ غَيْرُ اللَّهِ يَرْزُقُكُمْ مِنْ السَّمَاءِ وَالْأَرْضِ لَا إِلَهَ إِلَّا هُوَ فَأَنَّى تُؤْفَكُونَ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الصافّات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غافر اثنتان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رَبُّكُمْ خَالِقُ كُلِّ شَيْ‌ءٍ لَا إِلَهَ إِلَّا هُوَ فَأَنَّا تُؤْفَكُونَ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الْحَىُّ لَا إِلَهَ إِلَّا هُوَ فَادْعُوهُ مُخْلِصِينَ لَهُ الدِّينَ الْحَمْدُ للَّهِ‌ِ رَبِّ الْعَالَمِينَ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الدخان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يُحْىِ وَيُمِيتُ رَبُّكُمْ وَرَبُّ آبَائِكُمْ الْأَوَّلِينَ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الحشر اثنتان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التغابن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وَعَلَى اللَّهِ فَلْيَتَوَكَّلْ الْمُؤْمِنُونَ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المزمّل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الْمَشْرِقِ وَالْمَغْرِبِ لَا إِلَهَ إِلَّا هُوَ فَاتَّخِذْهُ وَكِيلاً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84" w:name="pg9202_85386"/>
    </w:p>
    <w:p>
      <w:pPr>
        <w:pStyle w:val="Heading2"/>
        <w:numPr>
          <w:ilvl w:val="1"/>
          <w:numId w:val="1"/>
        </w:numPr>
        <w:rPr/>
      </w:pPr>
      <w:bookmarkStart w:id="285" w:name="__RefHeading___Toc3977667_2870459653"/>
      <w:bookmarkStart w:id="286" w:name="_Toc106"/>
      <w:bookmarkEnd w:id="284"/>
      <w:bookmarkEnd w:id="285"/>
      <w:r>
        <w:rPr>
          <w:rtl w:val="true"/>
        </w:rPr>
        <w:t>أكل السفرجل ثلاثة أيّام يقي من كيد إبليس وجنوده</w:t>
      </w:r>
      <w:bookmarkEnd w:id="286"/>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إلى دارم عن الرضاعليه السلام عن آبائه عليهم السلام عن عليّ‌عليه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اللَّه‌صلى الله عليه وآله يوماً وفي يده سفرجلة ، فجعل يأكل ويطعمني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عليّ فإنّها هدية الجبّار إليَّ وإليك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فيها كلّ لذّة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أكل السفرجلة ثلاثة أيّام على الريق صفا ذهنه وامتلأ جوفه حلماً وعلماً ، ووقى مِن كيد إبليس وجنوده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لعاب الفم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أو أكلت على 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آكل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977669_2870459653"/>
      <w:bookmarkStart w:id="288" w:name="_Toc107"/>
      <w:bookmarkEnd w:id="287"/>
      <w:r>
        <w:rPr>
          <w:rtl w:val="true"/>
        </w:rPr>
        <w:t>الاستعاذة باللَّه من الشيطان عند سماع نباح الكلب ونهيق‌الحمير</w:t>
      </w:r>
      <w:bookmarkEnd w:id="2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محمّد بن يحيى العطّار ، وعن محمّد بن أحمد الأشعري عن البرقي عن رجل عن ابن أسباط عن عمّه رفع الحديث إلى عليّ‌عليه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في 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تؤوا منديل اللحم في البيت فإنّه مربض الشيطان ، ولا تؤوا التراب خلف الباب فإنّه مأوى الشياطين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بلغ أحدكم باب حجرته فليسم فإنّه يفرّ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سمعتم نباح الكلب ونهيق الحمار فتعوّذوا باللَّه من الشيطان الرجيم فإنّهم يرون ولا ترون ، فافعلوا ما </w:t>
      </w:r>
    </w:p>
    <w:p>
      <w:pPr>
        <w:pStyle w:val="BookText"/>
        <w:rPr/>
      </w:pPr>
      <w:r>
        <w:rPr>
          <w:rFonts w:ascii="Amiri" w:hAnsi="Amiri" w:eastAsia="Amiri" w:cs="Amiri"/>
          <w:color w:val="111111"/>
          <w:sz w:val="28"/>
          <w:sz w:val="28"/>
          <w:szCs w:val="28"/>
          <w:rtl w:val="true"/>
          <w:lang w:bidi="ar-SA"/>
        </w:rPr>
        <w:t xml:space="preserve">تُؤمرون ونِعْمَ اللهو المغزل للمرأة الصالحة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إنّ لإبليس شيطان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المتكوّن يأتي الناس في أيّ صورة شاء</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الكشي عن سعد عن أحمد بن محمّد عن أبيه والحسين بن سعيد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سعد عن محمّد بن عيسى عن يونس وابن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بن اُذينة عن بريد بن معاوية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حمزة بن عمارة البربريّ لعنه اللَّه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جعفرعليه السلام يأتيني في كلّ ليلة ، ولا يزال إنسان يزعم أنّه قد أراه إيّاه ، فقُدِّرَ لي أنّي لقيتُ أبا جعفرعليه السلام فحدّثته بما يقول حمزة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عليه لعنة اللَّه ، ما يقدر الشيطان أن يتمثّل في صورة نبيٍّ ولا وصيّ نبيّ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الرواية صحيحة الإسناد بسنديها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جبرئيل بن أحمد حدّثني محمّد بن عيسى عن عليّ ابن الحكم عن حمّاد بن عثمان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حمزة أيزعم أنّ أبي يأتيه؟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ما يأتيه إلّا المتكوِّن ، إنّ إبليس سلّط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المتكوّن يأتي الناس في أيّ صورةٍ شاء ، إن شاء في صورة صغيرة وإن شاء في صورة كبيرة ، ولا واللَّه ما يستطيع أن يجيى‌ء في صورة أبي‌عليه السلام </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معتبرة الإسناد </w:t>
      </w:r>
      <w:r>
        <w:rPr>
          <w:rFonts w:eastAsia="Amiri" w:cs="Amiri" w:ascii="Amiri" w:hAnsi="Amiri"/>
          <w:color w:val="111111"/>
          <w:sz w:val="28"/>
          <w:szCs w:val="28"/>
          <w:rtl w:val="true"/>
          <w:lang w:bidi="ar-SA"/>
        </w:rPr>
        <w:t xml:space="preserve">. </w:t>
      </w:r>
      <w:bookmarkStart w:id="289" w:name="pg9202_85388"/>
    </w:p>
    <w:p>
      <w:pPr>
        <w:pStyle w:val="Heading2"/>
        <w:numPr>
          <w:ilvl w:val="1"/>
          <w:numId w:val="1"/>
        </w:numPr>
        <w:rPr/>
      </w:pPr>
      <w:bookmarkStart w:id="290" w:name="__RefHeading___Toc3977671_2870459653"/>
      <w:bookmarkStart w:id="291" w:name="_Toc108"/>
      <w:bookmarkEnd w:id="289"/>
      <w:bookmarkEnd w:id="290"/>
      <w:r>
        <w:rPr>
          <w:rtl w:val="true"/>
        </w:rPr>
        <w:t>تمثّل إبليس في أربع صور</w:t>
      </w:r>
      <w:bookmarkEnd w:id="291"/>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المفيد عن أبي عبداللَّه بن أبي رافع عن جعفر بن محمّد بن جعفر الحسيني عن عيسى بن مهران عن يحيى بن الحسن بن فرات عن ثعلبة بن زيد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الأنصاري‌رحمه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إبليس لعنه اللَّه في أربع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يوم بدر في صورة سراقة بن جُعشم المدلجيّ فقال لقريش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غَالِبَ لَكُمْ الْيَوْمَ مِنْ النَّاسِ وَإِنِّي جَارٌ لَكُمْ فَلَمَّا تَرَاءَتْ الْفِئَتَانِ نَكَصَ عَلَى عَقِبَيْهِ وَقَالَ إِنِّي بَرِى‌ءٌ مِنْكُمْ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وتصوّر يوم العقبة في صورة منبّه بن الحجّاج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والصُباة معه عند العقبة فأدركوهم ، فقال رسول اللَّه‌صلى الله عليه وآله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فإنّ صوته لن يعدوهم ، وتصوّر يوم اجتماع قريش في دار الندوة في صورة شيخ من أهل نجد وأشار عليهم في النبيّ‌صلى الله عليه وآله بما أشار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وتصوّر يوم قبض النبيّ‌صلى الله عليه وآله في صورة المغيرة بن شعبة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تجعلوها كسروانيّة ولا قيصرانيّة ، وسّعوها تتّسع ، فلا تردّوها في بني هاشم فتُنتظر بها الحُبالى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الصباة جمع صابى‌ء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خرج من دين إلى دين آخر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فينتظر بها الحبالى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في 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إذا كانت الخلافة </w:t>
      </w:r>
      <w:bookmarkStart w:id="292" w:name="pg9202_85389"/>
    </w:p>
    <w:p>
      <w:pPr>
        <w:pStyle w:val="BookText"/>
        <w:rPr/>
      </w:pPr>
      <w:bookmarkEnd w:id="292"/>
      <w:r>
        <w:rPr>
          <w:rFonts w:ascii="Amiri" w:hAnsi="Amiri" w:eastAsia="Amiri" w:cs="Amiri"/>
          <w:color w:val="111111"/>
          <w:sz w:val="28"/>
          <w:sz w:val="28"/>
          <w:szCs w:val="28"/>
          <w:rtl w:val="true"/>
          <w:lang w:bidi="ar-SA"/>
        </w:rPr>
        <w:t>مخصوصة ببني هاشم صار الأمر بحيث ينتظر الناس أن تلد الحبالى أحداً منهم فيصير خليفة ولم يعطوها غيرهم</w:t>
      </w:r>
      <w:r>
        <w:rPr>
          <w:rFonts w:eastAsia="Amiri" w:cs="Amiri" w:ascii="Amiri" w:hAnsi="Amiri"/>
          <w:color w:val="111111"/>
          <w:sz w:val="28"/>
          <w:szCs w:val="28"/>
          <w:rtl w:val="true"/>
          <w:lang w:bidi="ar-SA"/>
        </w:rPr>
        <w:t>» .</w:t>
      </w:r>
      <w:r>
        <w:rPr>
          <w:rStyle w:val="FootnoteAnchor"/>
          <w:rtl w:val="true"/>
        </w:rPr>
        <w:footnoteReference w:id="249"/>
      </w:r>
    </w:p>
    <w:p>
      <w:pPr>
        <w:pStyle w:val="Heading2"/>
        <w:numPr>
          <w:ilvl w:val="1"/>
          <w:numId w:val="1"/>
        </w:numPr>
        <w:rPr/>
      </w:pPr>
      <w:bookmarkStart w:id="293" w:name="__RefHeading___Toc3977673_2870459653"/>
      <w:bookmarkStart w:id="294" w:name="_Toc109"/>
      <w:bookmarkEnd w:id="293"/>
      <w:r>
        <w:rPr>
          <w:rtl w:val="true"/>
        </w:rPr>
        <w:t>رؤية إبليس في موضع الجمار</w:t>
      </w:r>
      <w:bookmarkEnd w:id="294"/>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أبي عبداللَّه‌عليه السلام في حديث أنّه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أخذ جبرئيل‌عليه السلام بيد آدم فانطلق به إلى البيت فعرض له إبليس عند الجمرة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ياآدم أين تريد؟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ارمه بسبع حصيات وكبّر مع كلّ حصاة تكبيرة ففعل ذلك آدم كما أمره جبرئيل فذهب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جبرئيل بيده في اليوم الثاني فانطلق به إلى الجمرة فعرض له إبليس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بسبع حصيّات وكبّر مع كلّ حصاة تكبيرة ففعل ذلك آدم فذهب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له عند الجمرة الثالثة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أين تريد؟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ارمه بسبع حصيّات وكبّر مع كلّ حصاة تكبيرة، ففعل ذلك آدم فذهب إبليس ثمّ فعل ذلك به في الثالث والرابع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 بعد مقامك هذا أبداً ، الحديث</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عن عبداللَّه بن الحسن عن علي بن جعفر عن أخيه موسى‌عليه السلام ، وسألته عن رمي الجمار لِمَ جعل؟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إبليس كان يتراءى لإبراهيم‌عليه السلام في موضع الجمار فرجمه إبراهيم عليه السلام فجرت به السنّة </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الصدوق بسنده الصحيح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295" w:name="pg9202_85390"/>
    </w:p>
    <w:p>
      <w:pPr>
        <w:pStyle w:val="BookText"/>
        <w:rPr/>
      </w:pPr>
      <w:bookmarkEnd w:id="295"/>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أيّوب بن نوح عن صفوان بن يحيى عن معاوية بن عمّار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رمى الجمار آدم‌عليه السلام وقال أتى جبرئيل‌عليه السلام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يا إبراهيم ، فرمى جمرة العقبة ، وذلك إنّ الشيطان تمثّل له عندها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الرواية معتبرة الإسناد </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3977675_2870459653"/>
      <w:bookmarkStart w:id="297" w:name="_Toc110"/>
      <w:bookmarkEnd w:id="296"/>
      <w:r>
        <w:rPr>
          <w:rtl w:val="true"/>
        </w:rPr>
        <w:t>رؤية إبراهيم عليه السلام للشيطان</w:t>
      </w:r>
      <w:bookmarkEnd w:id="297"/>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أحمد وعبداللَّه ابني محمّد بن عيسى عن محمّد 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عبداللَّه‌عليه السلام لِمَ جعل السعي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الشيطان تراءى لإبراهيم‌عليه السلام في الوادي فسعى وهو منازل الشيطان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الرواية صحيحة الإسناد وروى نحوها العياشي مرسلاً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أيّوب بن نوح عن صفوان بن يحيى عن معاوية بن عمّار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السعي بين الصفا والمروة لأنّ إبراهيم‌عليه السلام عرض له إبليس فأمره جبرئيل‌عليه السلام فشدّ عليه فهرب منه فجرت به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بالهرولة </w:t>
      </w:r>
      <w:r>
        <w:rPr>
          <w:rFonts w:eastAsia="Amiri" w:cs="Amiri" w:ascii="Amiri" w:hAnsi="Amiri"/>
          <w:color w:val="111111"/>
          <w:sz w:val="28"/>
          <w:szCs w:val="28"/>
          <w:rtl w:val="true"/>
          <w:lang w:bidi="ar-SA"/>
        </w:rPr>
        <w:t>- .</w:t>
      </w:r>
      <w:r>
        <w:rPr>
          <w:rStyle w:val="FootnoteAnchor"/>
          <w:rtl w:val="true"/>
        </w:rPr>
        <w:footnoteReference w:id="25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معتبرة الإسناد بل صحيحة </w:t>
      </w:r>
      <w:r>
        <w:rPr>
          <w:rFonts w:eastAsia="Amiri" w:cs="Amiri" w:ascii="Amiri" w:hAnsi="Amiri"/>
          <w:color w:val="111111"/>
          <w:sz w:val="28"/>
          <w:szCs w:val="28"/>
          <w:rtl w:val="true"/>
          <w:lang w:bidi="ar-SA"/>
        </w:rPr>
        <w:t xml:space="preserve">. </w:t>
      </w:r>
      <w:bookmarkStart w:id="298" w:name="pg9202_85391"/>
    </w:p>
    <w:p>
      <w:pPr>
        <w:pStyle w:val="Heading2"/>
        <w:numPr>
          <w:ilvl w:val="1"/>
          <w:numId w:val="1"/>
        </w:numPr>
        <w:rPr/>
      </w:pPr>
      <w:bookmarkStart w:id="299" w:name="__RefHeading___Toc3977677_2870459653"/>
      <w:bookmarkStart w:id="300" w:name="_Toc111"/>
      <w:bookmarkEnd w:id="298"/>
      <w:bookmarkEnd w:id="299"/>
      <w:r>
        <w:rPr>
          <w:rtl w:val="true"/>
        </w:rPr>
        <w:t>حُجِبَ إبليس عن السماوات السبع بمولد النبيّ صلى الله عليه وآله</w:t>
      </w:r>
      <w:bookmarkEnd w:id="300"/>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أبو جعفر محمّد بن عليّ بن الحسين بن موسى بن بابويه القمّي‌رضى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عبداللَّه بن أحمد بن أبي عبداللَّه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جدّه أحمد بن أبي عبداللَّه ، عن أحمد بن محمّد بن أبي نصر البزنطي ، عن أبان بن عثمان ، عن أبي عبداللَّه الصادق‌عليه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يخترق السماوات السبع ، فلمّا ولد عيسى‌عليه السلام حُجِب عن ثلاث سماوات ، وكان يخترق أربع سماوات ، فلمّا ولد رسول اللَّه‌صلى الله عليه وآله حُجِبَ عن السبع كلّها ، ورميت الشياطين بالنجوم ، 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قيام الساعة الذي كنّا نسمع أهل الكتب يذكرونه ، وقال عمرو بن اُميّة وكان من أزجر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هذه النجوم التي يُهتدى بها ، ويُعرف بها أزمان الشتاء والصيف ، فإن كان رُمي بها فهو هلاك كلّ شي‌ء ، وإن كانت ثبتت ورُمي بغيرها فهو أمرٌ حَدَث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وأصبحت الأصنام كلّها صبيحة مولد النبيّ‌صلى الله عليه وآله ليس منها صَنم إلّا وهو مُنكبّ على وجهه ، وارتجس</w:t>
      </w:r>
      <w:r>
        <w:rPr>
          <w:rStyle w:val="FootnoteAnchor"/>
          <w:rtl w:val="true"/>
        </w:rPr>
        <w:footnoteReference w:id="255"/>
      </w:r>
      <w:r>
        <w:rPr>
          <w:rFonts w:ascii="Amiri" w:hAnsi="Amiri" w:eastAsia="Amiri" w:cs="Amiri"/>
          <w:color w:val="111111"/>
          <w:sz w:val="28"/>
          <w:sz w:val="28"/>
          <w:szCs w:val="28"/>
          <w:rtl w:val="true"/>
          <w:lang w:bidi="ar-SA"/>
        </w:rPr>
        <w:t>في تلك الليلة إيوان كسرى ، وسقطت منه أربعة عشر شُرفة ، وغاضت بحيرة ساوة ، وفاض وادي السماوة ، وخَمَدت نيران فارس ، ولم تخمُد قبل ذلك بألف عام ، ورأى المُؤبذان</w:t>
      </w:r>
      <w:r>
        <w:rPr>
          <w:rStyle w:val="FootnoteAnchor"/>
          <w:rtl w:val="true"/>
        </w:rPr>
        <w:footnoteReference w:id="256"/>
      </w:r>
      <w:r>
        <w:rPr>
          <w:rFonts w:ascii="Amiri" w:hAnsi="Amiri" w:eastAsia="Amiri" w:cs="Amiri"/>
          <w:color w:val="111111"/>
          <w:sz w:val="28"/>
          <w:sz w:val="28"/>
          <w:szCs w:val="28"/>
          <w:rtl w:val="true"/>
          <w:lang w:bidi="ar-SA"/>
        </w:rPr>
        <w:t xml:space="preserve">في تلك الليلة في المنام إبلاً صِعاباً تقود خيلاً عِراباً ، قد قطعت دجلة ، وانسربت في بلادهم؛ وانقصم طاق المَلِك كِسرى من وسطه ، وانخرقت عليه دجلة العوراء ، وانتشر في تلك الليلة نورٌ من قِبل </w:t>
      </w:r>
    </w:p>
    <w:p>
      <w:pPr>
        <w:pStyle w:val="BookText"/>
        <w:rPr/>
      </w:pPr>
      <w:r>
        <w:rPr>
          <w:rFonts w:ascii="Amiri" w:hAnsi="Amiri" w:eastAsia="Amiri" w:cs="Amiri"/>
          <w:color w:val="111111"/>
          <w:sz w:val="28"/>
          <w:sz w:val="28"/>
          <w:szCs w:val="28"/>
          <w:rtl w:val="true"/>
          <w:lang w:bidi="ar-SA"/>
        </w:rPr>
        <w:t xml:space="preserve">الحجاز ، ثمّ استطار حتّى بلغ المشرق ، ولم يبق سريرٌ لمَلِك من ملوك الدُّنيا إلّا أصبح منكوساً ، والملك مُخرساً لا يتكلّم يومه ذلك ، وانتُزع علم الكَهَنة ، وبطلَ سحر السَّحرة ، ولم تبق كاهنة في العرب إلّا حُجبت عن صاحبها ، وعظُمت قُريش في العرب ، وسُمّوا آل اللَّه عزوجلّ ، قال أبو عبداللَّه الصادق‌عليه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سُمّوا آل اللَّه عزوجلّ لأنّهم في بيت اللَّه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واللَّه سقط فاتّقى الأرض بيده ، ثمّ رفع رأسه إلى السماء فنظر إليها ، ثمّ خرج منّي نورٌ أضاء له كلّ شي‌ء ، وسمعتُ في الضوء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ولدت سيّد الناس ، فسمّيه محمّداً ، وأُتي به عبد المطّلب لينظر إليه وقد بلغه ما قالت اُمّه ، فأخذه فوضعه في حِجره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 xml:space="preserve">قد ساد في المَهْد على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عوّذه بأركان الكعبة</w:t>
      </w:r>
      <w:r>
        <w:rPr>
          <w:rStyle w:val="FootnoteAnchor"/>
          <w:rtl w:val="true"/>
        </w:rPr>
        <w:footnoteReference w:id="257"/>
      </w:r>
      <w:r>
        <w:rPr>
          <w:rFonts w:ascii="Amiri" w:hAnsi="Amiri" w:eastAsia="Amiri" w:cs="Amiri"/>
          <w:color w:val="111111"/>
          <w:sz w:val="28"/>
          <w:sz w:val="28"/>
          <w:szCs w:val="28"/>
          <w:rtl w:val="true"/>
          <w:lang w:bidi="ar-SA"/>
        </w:rPr>
        <w:t xml:space="preserve">، وقال فيه أشعاراً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أبالسته ، فاجتمعوا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أفزعك يا سيّدنا؟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لقد أنكرت السماء والأرض منذ الليلة ، لقد حَدَث في الأرض حدثٌ عظيم ما حدث مثله منذ رُفِعَ عيسى بن مريم ، فاخرجوا وانظروا ما هذا الحدث الذي قد حدث ، فافترقوا ثمّ اجتمعوا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انغمس في الدنيا ، فجالها حتّى انتهى إلى الحَرَم ، فوجد الحرم محفوفاً</w:t>
      </w:r>
      <w:r>
        <w:rPr>
          <w:rStyle w:val="FootnoteAnchor"/>
          <w:rtl w:val="true"/>
        </w:rPr>
        <w:footnoteReference w:id="258"/>
      </w:r>
      <w:r>
        <w:rPr>
          <w:rFonts w:ascii="Amiri" w:hAnsi="Amiri" w:eastAsia="Amiri" w:cs="Amiri"/>
          <w:color w:val="111111"/>
          <w:sz w:val="28"/>
          <w:sz w:val="28"/>
          <w:szCs w:val="28"/>
          <w:rtl w:val="true"/>
          <w:lang w:bidi="ar-SA"/>
        </w:rPr>
        <w:t xml:space="preserve">بالملائكة ، فذهب ليدخل ، فصاحوا به فرجع ، ثمّ </w:t>
      </w:r>
      <w:bookmarkStart w:id="301" w:name="pg9202_85393"/>
    </w:p>
    <w:p>
      <w:pPr>
        <w:pStyle w:val="BookText"/>
        <w:rPr/>
      </w:pPr>
      <w:bookmarkEnd w:id="301"/>
      <w:r>
        <w:rPr>
          <w:rFonts w:ascii="Amiri" w:hAnsi="Amiri" w:eastAsia="Amiri" w:cs="Amiri"/>
          <w:color w:val="111111"/>
          <w:sz w:val="28"/>
          <w:sz w:val="28"/>
          <w:szCs w:val="28"/>
          <w:rtl w:val="true"/>
          <w:lang w:bidi="ar-SA"/>
        </w:rPr>
        <w:t xml:space="preserve">صار مثل 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 قبل حراء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 لعنك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أسألك عنه يا جبرئيل ، ما هذا الحدث الذي حدث منذ الليلة في الأرض؟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محمّدصلى الله عليه وآله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فيه نصيب؟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الرواية معتبرة الإسناد </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3977679_2870459653"/>
      <w:bookmarkStart w:id="303" w:name="_Toc112"/>
      <w:bookmarkEnd w:id="302"/>
      <w:r>
        <w:rPr>
          <w:rtl w:val="true"/>
        </w:rPr>
        <w:t>طرد الرسول الأعظم صلى الله عليه وآله إبليس من قم المشرّفة</w:t>
      </w:r>
      <w:bookmarkEnd w:id="3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الورّاق عن سعد عن ابن عيسى والفضل بن عامر عن سليمان بن مقبل عن محمّد بن زياد الأزدي عن عيسى بن عبداللَّه الأشعري عن الصادق جعفر بن محمّدعليه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عليه السلام عن جدّي عليه السلام عن أبيه‌عليه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حملني جبرئيل على كتفه الأيمن ، فنظرت إلى بقعة بأرض الجبل حمراء أحسن لوناً من الزعفران وأطيب ريحاً من المسك فإذا فيها شيخ على رأسه برنس ، 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البقعة الحمراء التي هي أحسن لوناً من الزعفران وأطيب ريحاً من المسك؟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شيعتك وشيعة وصيّك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صاحب البرنس؟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يريد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يصدّهم عن ولاية أمير المؤمنين ويدعوهم إلى الفسق والفجور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أهوينا إليهم ، فأهوى بنا إليهم أسرع من البرق الخاطف والبصر اللامح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ملعون ، فشارك أعداءهم في أموالهم وأولادهم </w:t>
      </w:r>
      <w:bookmarkStart w:id="304" w:name="pg9202_85394"/>
    </w:p>
    <w:p>
      <w:pPr>
        <w:pStyle w:val="BookText"/>
        <w:rPr/>
      </w:pPr>
      <w:bookmarkEnd w:id="304"/>
      <w:r>
        <w:rPr>
          <w:rFonts w:ascii="Amiri" w:hAnsi="Amiri" w:eastAsia="Amiri" w:cs="Amiri"/>
          <w:color w:val="111111"/>
          <w:sz w:val="28"/>
          <w:sz w:val="28"/>
          <w:szCs w:val="28"/>
          <w:rtl w:val="true"/>
          <w:lang w:bidi="ar-SA"/>
        </w:rPr>
        <w:t xml:space="preserve">ونسائهم ، فإنّ شيعتي وشيعة عليّ ليس لك عليهم سلطان فسمّيت قم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طويلة كان النسّاك يلبسونها في صدر الإسلام كما ذكره الجوهري في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3977681_2870459653"/>
      <w:bookmarkStart w:id="306" w:name="_Toc113"/>
      <w:bookmarkEnd w:id="305"/>
      <w:r>
        <w:rPr>
          <w:rtl w:val="true"/>
        </w:rPr>
        <w:t>أمر رسول اللَّه صلى الله عليه وآله إبليس بالقيام عن قم</w:t>
      </w:r>
      <w:bookmarkEnd w:id="3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القمّي صاحب تاريخ 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روايات الشيعة في فضل قم وأهلها ما رواه الحسن بن علي بن الحسين بن موسى بن بابويه بأسانيد ذكرها عن أبي عبداللَّه الصادق‌عليه السلام أنّ رجلاً 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إنّي اُريد أن أسألك عن مسألة لم يسألك أحدٌ قبلي ولا يسألك أحدٌ بعدي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تسألني عن الحشر والنشر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بالحقّ بشيراً ونذيراً ما أسألك إلّا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محشر الناس كلّهم إلى بيت المقدس إلّا بقعة بأرض الجبل يقال لها قم ، فإنّهم يُحاسبون في حفرهم ويُحشرون من حفرهم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قم مغفورٌ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على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هذا خاصّة لأهل 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يقول بمقالتهم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بقعة بأرض الجبل خضراء أحسن لوناً من الزعفران وأطيب رائحةً من المسك وإذا فيها شيخ بارك على رأسه برنس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ما هذه البقعة؟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شيعة وصيّك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الشيخ البارك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إبليس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يريد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يصدّهم </w:t>
      </w:r>
      <w:bookmarkStart w:id="307" w:name="pg9202_85395"/>
    </w:p>
    <w:p>
      <w:pPr>
        <w:pStyle w:val="BookText"/>
        <w:rPr/>
      </w:pPr>
      <w:bookmarkEnd w:id="307"/>
      <w:r>
        <w:rPr>
          <w:rFonts w:ascii="Amiri" w:hAnsi="Amiri" w:eastAsia="Amiri" w:cs="Amiri"/>
          <w:color w:val="111111"/>
          <w:sz w:val="28"/>
          <w:sz w:val="28"/>
          <w:szCs w:val="28"/>
          <w:rtl w:val="true"/>
          <w:lang w:bidi="ar-SA"/>
        </w:rPr>
        <w:t xml:space="preserve">عن ولاية عليّ ويدعوهم إلى الفسق والفجور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أهوينا إليه ، فأهوى بنا إليه أسرع من برق خاطف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معلون فشارك المرجئة في نسائهم وأموالهم ، لأنّ أهل قم شيعتي وشيعة وصيّي عليّ بن أبي طالب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الشيعة أنّ رسول اللَّه‌صلى الله عليه وآله لمّا اُسري به رأى إبليس باركاً بهذه البقعة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ملعون فسمّيت بذلك </w:t>
      </w:r>
      <w:r>
        <w:rPr>
          <w:rFonts w:eastAsia="Amiri" w:cs="Amiri" w:ascii="Amiri" w:hAnsi="Amiri"/>
          <w:color w:val="111111"/>
          <w:sz w:val="28"/>
          <w:szCs w:val="28"/>
          <w:rtl w:val="true"/>
          <w:lang w:bidi="ar-SA"/>
        </w:rPr>
        <w:t>.</w:t>
      </w:r>
      <w:r>
        <w:rPr>
          <w:rStyle w:val="FootnoteAnchor"/>
          <w:rtl w:val="true"/>
        </w:rPr>
        <w:footnoteReference w:id="262"/>
      </w:r>
    </w:p>
    <w:p>
      <w:pPr>
        <w:pStyle w:val="Heading2"/>
        <w:numPr>
          <w:ilvl w:val="1"/>
          <w:numId w:val="1"/>
        </w:numPr>
        <w:rPr/>
      </w:pPr>
      <w:bookmarkStart w:id="308" w:name="__RefHeading___Toc3977683_2870459653"/>
      <w:bookmarkStart w:id="309" w:name="_Toc114"/>
      <w:bookmarkEnd w:id="308"/>
      <w:r>
        <w:rPr>
          <w:rtl w:val="true"/>
        </w:rPr>
        <w:t>ليس له على الشيعة سلطان</w:t>
      </w:r>
      <w:bookmarkEnd w:id="309"/>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محمّدعليهما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الرحمة ، وبيت النعمة ، وبيت البركة ، ونحن في الأرض بُنيان ، وشيعتنا عُرى الإسلام ، وما كانت دعوة إبراهيم إلّا لنا ولشيعتنا ، ولقد استثنى اللَّه إلى يوم القيامة على إبليس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عرى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يستوثق ويستمسك بهم الإسلام ، أو مَن أراد الصعود إلى الإسلام أو إلى ذروته يتعلّق بهم ويأخذ منهم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بدعوة إبراهيم‌عليه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لِي وَلِوَالِدَىَّ وَلِلْمُؤْمِنِينَ يَوْمَ يَقُومُ الْحِسَابُ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أو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10" w:name="pg9202_85396"/>
    </w:p>
    <w:p>
      <w:pPr>
        <w:pStyle w:val="Heading2"/>
        <w:numPr>
          <w:ilvl w:val="1"/>
          <w:numId w:val="1"/>
        </w:numPr>
        <w:rPr/>
      </w:pPr>
      <w:bookmarkStart w:id="311" w:name="__RefHeading___Toc3977685_2870459653"/>
      <w:bookmarkStart w:id="312" w:name="_Toc115"/>
      <w:bookmarkEnd w:id="310"/>
      <w:bookmarkEnd w:id="311"/>
      <w:r>
        <w:rPr>
          <w:rtl w:val="true"/>
        </w:rPr>
        <w:t>الصلاة على محمّد وآله يوجب النصرة على الشياطين</w:t>
      </w:r>
      <w:bookmarkEnd w:id="31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التفسير المنسوب إلى الإمام العسكري‌عليه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فاذكروا يا اُمّة محمّدٍ محمّداً وآله عند نوائبكم وشدائدكم لينصر اللَّه بهم ملائكتكم على الشياطين الذين يقصدونكم ، فإنّ كلّ واحد منكم معه ملك عن يمينه يكتب حسناته ، وملك عن يساره يكتب سيئاته ومعه شيطانان من عند إبليس يغويانه فإذا وسوسا في قلبه ذكر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وصلّى اللَّه على محمّدٍ وآله ، حبس الشيطانان ، ثمّ صارا إلى إبليس فشكواه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أعيانا أمره فأمددنا بالمردة ، فلا يزال يمدّها حتّى يمدّها بألف مارد فيأتونه ، فكلّما راموه ذكر اللَّه وصلّى اللَّه على محمّد وآله الطيّبين لم يجدوا عليه طريقاً ولا منفذاً ، قالوا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غيرك تباشره بجنودك فتغلبه وتغويه ، فيقصده إبليس وجنوده فيقول اللَّه تعالى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إبليس قد قصد عبدي فلاناً ، أو أمتي فلانة بجنوده ، ألا فقاتلوهم ، فيقاتلهم بإزاء كلّ شيطان رجيم منهم مائة ألف ملك وهم على أفراس من نار بأيديهم سيوف من نار ورماح من نار وقسيّ ونشاشيب وسكاكين وأسلحتهم من نار ، فلا يزالون يخرجونهم ويقاتلونهم بها ويأسرون إبليس فيضعون عليه تلك الأسلحة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وعدك وعدك ، قد أجّلتني إلى يوم الوقت المعلوم ، فيقول اللَّه تعالى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أن لا اُميته ، ولم أعده أن لا اُسلّط عليه السلاح والعذاب والآلام ، استبقوا منه ضرباً بأسلحتكم فإنّي لا اُميته ، فيثخنونه بالجراحات ، ثمّ يدعونه فلا يزال سخين العين على نفسه وأولاده المقتولين ، ولا يندمل شي‌ء من جراحاته إلّا بسماعه أصوات المشركين بكفرهم فإن </w:t>
      </w:r>
      <w:bookmarkStart w:id="313" w:name="pg9202_85397"/>
    </w:p>
    <w:p>
      <w:pPr>
        <w:pStyle w:val="BookText"/>
        <w:rPr/>
      </w:pPr>
      <w:bookmarkEnd w:id="313"/>
      <w:r>
        <w:rPr>
          <w:rFonts w:ascii="Amiri" w:hAnsi="Amiri" w:eastAsia="Amiri" w:cs="Amiri"/>
          <w:color w:val="111111"/>
          <w:sz w:val="28"/>
          <w:sz w:val="28"/>
          <w:szCs w:val="28"/>
          <w:rtl w:val="true"/>
          <w:lang w:bidi="ar-SA"/>
        </w:rPr>
        <w:t xml:space="preserve">بقي هذا المؤمن على طاعة اللَّه وذكره والصلاة على محمّد وآله بقى على إبليس تلك الجراحات ، وإن زال العبد عن ذلك وانهمك في مخالفة اللَّه عزوجلّ ومعاصيه اندملت جراحات إبليس ثمّ قوى على ذلك العبد حتّى يلجمه ويسرّج على ظهره ويركبه ثمّ ينزل عنه ويركب ظهره شيطاناً من شياطينه ويقول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تذكرون ما أصابنا من شأن هذا؟ ذلّ ، وانقاد لنا الآن حتّى صار يركبه هذا ، ثمّ 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أردتم أن تديموا على إبليس من سخنة عينه وألم جراحاته فداموا على طاعة اللَّه وذكره والصلاة على محمّد وآله ، وإن زلتم عن ذلك كنتم اُسراء فيركب أقفيتكم بعض مردته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النشاشيب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النُشّاب وهو النبل ، سخنة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قرّتها وأسخن اللَّه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وهنا بل أشدّ من النار </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3977687_2870459653"/>
      <w:bookmarkStart w:id="315" w:name="_Toc116"/>
      <w:bookmarkEnd w:id="314"/>
      <w:r>
        <w:rPr>
          <w:rtl w:val="true"/>
        </w:rPr>
        <w:t xml:space="preserve">معنى قوله تعالى </w:t>
      </w:r>
      <w:r>
        <w:rPr>
          <w:rtl w:val="true"/>
        </w:rPr>
        <w:t xml:space="preserve">: « </w:t>
      </w:r>
      <w:r>
        <w:rPr>
          <w:rtl w:val="true"/>
        </w:rPr>
        <w:t xml:space="preserve">اسْتَكْبَرْتَ أَمْ كُنتَ مِنْ الْعَالِينَ </w:t>
      </w:r>
      <w:r>
        <w:rPr>
          <w:rtl w:val="true"/>
        </w:rPr>
        <w:t>»</w:t>
      </w:r>
      <w:bookmarkEnd w:id="31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اللَّه‌صلى الله عليه وآله إذ أقبل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أخبرني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اسْتَكْبَرْتَ أَمْ كُنتَ مِنْ الْعَالِينَ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فمَن هم يارسول اللَّه الذين هم أعلى من الملائكة؟ فقال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 كنّا في سرادق العرش نسبِّح اللَّه وتسبّح الملائكة بتسبيحنا قبل أن خلق اللَّه عزّ وجلّ آدم بألفي </w:t>
      </w:r>
      <w:bookmarkStart w:id="316" w:name="pg9202_85398"/>
    </w:p>
    <w:p>
      <w:pPr>
        <w:pStyle w:val="BookText"/>
        <w:rPr/>
      </w:pPr>
      <w:bookmarkEnd w:id="316"/>
      <w:r>
        <w:rPr>
          <w:rFonts w:ascii="Amiri" w:hAnsi="Amiri" w:eastAsia="Amiri" w:cs="Amiri"/>
          <w:color w:val="111111"/>
          <w:sz w:val="28"/>
          <w:sz w:val="28"/>
          <w:szCs w:val="28"/>
          <w:rtl w:val="true"/>
          <w:lang w:bidi="ar-SA"/>
        </w:rPr>
        <w:t xml:space="preserve">عام ، فلمّا خلق اللَّه عزوجلّ آدم أمر الملائكة أن يسجدوا له ولم يأمرنا بالسجود ، فسجدت الملائكة كلّهم أجمعون إلّا إبليس فإنّه أبى أن يسجد ، فقال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هؤلاء الخمس المكتوب أسماؤهم في سرادق العرش ، الحديث </w:t>
      </w:r>
      <w:r>
        <w:rPr>
          <w:rFonts w:eastAsia="Amiri" w:cs="Amiri" w:ascii="Amiri" w:hAnsi="Amiri"/>
          <w:color w:val="111111"/>
          <w:sz w:val="28"/>
          <w:szCs w:val="28"/>
          <w:rtl w:val="true"/>
          <w:lang w:bidi="ar-SA"/>
        </w:rPr>
        <w:t>.</w:t>
      </w:r>
      <w:r>
        <w:rPr>
          <w:rStyle w:val="FootnoteAnchor"/>
          <w:rtl w:val="true"/>
        </w:rPr>
        <w:footnoteReference w:id="269"/>
      </w:r>
    </w:p>
    <w:p>
      <w:pPr>
        <w:pStyle w:val="Heading2"/>
        <w:numPr>
          <w:ilvl w:val="1"/>
          <w:numId w:val="1"/>
        </w:numPr>
        <w:rPr/>
      </w:pPr>
      <w:bookmarkStart w:id="317" w:name="__RefHeading___Toc3977689_2870459653"/>
      <w:bookmarkStart w:id="318" w:name="_Toc117"/>
      <w:bookmarkEnd w:id="317"/>
      <w:r>
        <w:rPr>
          <w:rtl w:val="true"/>
        </w:rPr>
        <w:t>دعاء إبليس لنجاته بالخمس من أصحاب الكساء</w:t>
      </w:r>
      <w:bookmarkEnd w:id="318"/>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بن عبداللَّه عن محمّد بن عبد الحميد العطّار عن محمّد بن راشد البرمكي عن عمر بن سهل الأسدي عن سهيل بن غزوان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الجنّ كان يُقال لها عفراء ، وكانت تأتي النبيّ صلى الله عليه وآله فتسمع من كلامه ، فتأتي صالحي الجنّ فيسلمون على يديها ، وإنّها فقدها النبيّ‌صلى الله عليه وآله فسأل عنها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زارت اُختاً لها تحبّها في اللَّه ، فقال النبيّ‌صلى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للمتحابّين في اللَّه ، إنّ اللَّه تبارك وتعالى خلق في الجنّة عموداً من ياقوتة حمراء عليه سبعون ألف قصر ، في كلِّ قصر سبعون ألف غرفة خلقها اللَّه عزوجلّ للمتحابّين والمتزاورين في اللَّه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عفراء أيّ شي‌ء رأيت؟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عجائب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ما رأيتِ؟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إبليس في البحر الأخضر على صخرة بيضاء ، مادّاً يديه إلى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إذا بررت قسمك وأدخلتني نار جهنّم ، فأسألك بحقّ محمّد وعليّ وفاطمة والحسن والحسين ، إلّا خلّصتني منها وحشرتني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ما هذه الأسماء التي تدعو بها؟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على ساق العرش من قبل أن </w:t>
      </w:r>
      <w:bookmarkStart w:id="319" w:name="pg9202_85399"/>
    </w:p>
    <w:p>
      <w:pPr>
        <w:pStyle w:val="BookText"/>
        <w:rPr/>
      </w:pPr>
      <w:bookmarkEnd w:id="319"/>
      <w:r>
        <w:rPr>
          <w:rFonts w:ascii="Amiri" w:hAnsi="Amiri" w:eastAsia="Amiri" w:cs="Amiri"/>
          <w:color w:val="111111"/>
          <w:sz w:val="28"/>
          <w:sz w:val="28"/>
          <w:szCs w:val="28"/>
          <w:rtl w:val="true"/>
          <w:lang w:bidi="ar-SA"/>
        </w:rPr>
        <w:t xml:space="preserve">يخلق اللَّه آدم بسبعة آلاف سنة ، فعلمت أنّهم أكرم الخلق على اللَّه عزوجلّ ، فأنا أسأله بحقّهم ، فقال النبيّ‌صلى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أقسم أهل الأرض بهذه الأسماء لأجابهم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روى نظيرها مرفوعاً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عيسى الإربلي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الحديثة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p>
    <w:p>
      <w:pPr>
        <w:pStyle w:val="Heading2"/>
        <w:numPr>
          <w:ilvl w:val="1"/>
          <w:numId w:val="1"/>
        </w:numPr>
        <w:rPr/>
      </w:pPr>
      <w:bookmarkStart w:id="320" w:name="__RefHeading___Toc3977691_2870459653"/>
      <w:bookmarkStart w:id="321" w:name="_Toc118"/>
      <w:bookmarkEnd w:id="320"/>
      <w:r>
        <w:rPr>
          <w:rtl w:val="true"/>
        </w:rPr>
        <w:t>رؤية إبليس حين عبادته نور عليّ عليه السلام</w:t>
      </w:r>
      <w:bookmarkEnd w:id="321"/>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بإسناده عن المسعودي رفعه عن سلمان الفارسي‌رحمه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بنفر يتناولون أمير المؤمنين‌عليه السلام فوقف أمامهم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وقف أمامنا؟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مُرّة أما تسمع كلامنا؟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لكم ، تَسبّون مولاكم عليّ بن أبي طالب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أنّه مولانا؟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وانصر مَنْ نصره واخذل مَن خذله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مواليه وشيعته؟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من مواليه ولا من شيعته ، ولكنّي اُحبّه وما يُبغِضه أحدٌ إلّا شاركته في المال والولد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مرّة فتقول في عليٍّ شيئاً؟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معاشر الناكثين والقاسطين والمارقين ، عبدتُ اللَّه عزوجلّ في الجانّ اثنى عشر ألف سنة ، فلمّا أهلك اللَّه الجانّ شكوتُ إلى اللَّه عزوجلّ الوحدة ، فعَرَج بي إلى السماء الدُّنيا ، فعبدتُ اللَّه عزوجلّ في السماء الدُّنيا اثنى عشر ألف سنة اُخرى في جملة الملائكة ، فبينا نحن كذلك نسبِّح اللَّه عزوجلّ ونقدّسه إذ مرّ بنا نور شَعشَعانيّ ، فخرّت الملائكة لذلك النور سُجّداً ، فقالوا </w:t>
      </w:r>
      <w:r>
        <w:rPr>
          <w:rFonts w:eastAsia="Amiri" w:cs="Amiri" w:ascii="Amiri" w:hAnsi="Amiri"/>
          <w:color w:val="111111"/>
          <w:sz w:val="28"/>
          <w:szCs w:val="28"/>
          <w:rtl w:val="true"/>
          <w:lang w:bidi="ar-SA"/>
        </w:rPr>
        <w:t xml:space="preserve">: </w:t>
      </w:r>
      <w:bookmarkStart w:id="322" w:name="pg9202_85400"/>
    </w:p>
    <w:p>
      <w:pPr>
        <w:pStyle w:val="BookText"/>
        <w:rPr/>
      </w:pPr>
      <w:bookmarkEnd w:id="322"/>
      <w:r>
        <w:rPr>
          <w:rFonts w:ascii="Amiri" w:hAnsi="Amiri" w:eastAsia="Amiri" w:cs="Amiri"/>
          <w:color w:val="111111"/>
          <w:sz w:val="28"/>
          <w:sz w:val="28"/>
          <w:szCs w:val="28"/>
          <w:rtl w:val="true"/>
          <w:lang w:bidi="ar-SA"/>
        </w:rPr>
        <w:t xml:space="preserve">سُبّوحٌ قدّوس ، نور مَلك مُقرّب أو نبيٍّ مرسل ، فإذا النداء من قِبل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 مَلَكٌ مقرّب ولا نبيٌّ مرسل ، هذا نور طينة عليّ بن أبي طالب‌عليه السلام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ورواها أيضاً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Heading2"/>
        <w:numPr>
          <w:ilvl w:val="1"/>
          <w:numId w:val="1"/>
        </w:numPr>
        <w:rPr/>
      </w:pPr>
      <w:bookmarkStart w:id="323" w:name="__RefHeading___Toc3977693_2870459653"/>
      <w:bookmarkStart w:id="324" w:name="_Toc119"/>
      <w:bookmarkEnd w:id="323"/>
      <w:r>
        <w:rPr>
          <w:rtl w:val="true"/>
        </w:rPr>
        <w:t>حثّ الأبالسة التراب على رؤوسهم يوم الغدير</w:t>
      </w:r>
      <w:bookmarkEnd w:id="324"/>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عن أبيه عن ابن أبي عمير عن ابن سنان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أن ينصب أمير المؤمنين‌عليه السلام للناس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في عليّ بغدير خم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فجاءت الأبالسة إلى إبليس الأكبر وحثوا التراب على رؤوسهم ، فقال لهم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عقد اليوم عقدة لا يحلّها شي‌ء إلى يوم القيامة فقال لهم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الذين حوله قد وعدوني فيه عدّة لن يخلفوني ، فأنزل اللَّه على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 عَلَيْهِمْ إِبْلِيسُ ظَنَّهُ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3977695_2870459653"/>
      <w:bookmarkStart w:id="326" w:name="_Toc120"/>
      <w:bookmarkEnd w:id="325"/>
      <w:r>
        <w:rPr>
          <w:rtl w:val="true"/>
        </w:rPr>
        <w:t>صراخ إبليس يوم الغدير</w:t>
      </w:r>
      <w:bookmarkEnd w:id="3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جعفر بن محمّد الخزاعي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 xml:space="preserve">عبداللَّه‌عليه السلام يذكر في حديث غدير خم أنّه لمّا قال النبيّ‌صلى الله عليه وآله لعليّ‌عليه السلام ما قال ، وأقامه للناس ، صرخ إبليس صرخةً ، فاجتمعت له العفاريت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ما هذه الصرخة؟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يومكم كيوم عيسى ، واللَّه لاُضِلّنَّ فيه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إبليس صرخةً ، فرجعت إليه العفاريت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ما هذه الصرخة الاُخرى؟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حكى اللَّه واللَّه كلامي قرآناً وأنزل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رفع رأسه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وجلالك لاُلحِقنّ الفريق بالجميع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إبليس صرخة فرجعت إليه العفاريت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ما هذه الصرخة 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أصحاب عليّ ولكنّ وعزّتك وجلالك ياربّ لاُزيّنن لهم المعاصي حتّى اُبغّضهم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بالحقّ محمّداً للعفاريت والأبالسة على المؤمن أكثر من الزنابير على اللّحم ، والمؤمن أشدّ من الجبل والجبل تدنو إليه بالفأس فتنحِت منه ، والمؤمن لا يستقلّ عن دينه </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نظيرها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إن شئت </w:t>
      </w:r>
      <w:r>
        <w:rPr>
          <w:rFonts w:eastAsia="Amiri" w:cs="Amiri" w:ascii="Amiri" w:hAnsi="Amiri"/>
          <w:color w:val="111111"/>
          <w:sz w:val="28"/>
          <w:szCs w:val="28"/>
          <w:rtl w:val="true"/>
          <w:lang w:bidi="ar-SA"/>
        </w:rPr>
        <w:t xml:space="preserve">. </w:t>
      </w:r>
      <w:bookmarkStart w:id="327" w:name="pg9202_85402"/>
    </w:p>
    <w:p>
      <w:pPr>
        <w:pStyle w:val="Heading2"/>
        <w:numPr>
          <w:ilvl w:val="1"/>
          <w:numId w:val="1"/>
        </w:numPr>
        <w:rPr/>
      </w:pPr>
      <w:bookmarkStart w:id="328" w:name="__RefHeading___Toc3977697_2870459653"/>
      <w:bookmarkStart w:id="329" w:name="_Toc121"/>
      <w:bookmarkEnd w:id="327"/>
      <w:bookmarkEnd w:id="328"/>
      <w:r>
        <w:rPr>
          <w:rtl w:val="true"/>
        </w:rPr>
        <w:t>رنّات إبليس الأربعة</w:t>
      </w:r>
      <w:bookmarkEnd w:id="32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عن هارون بن مسلم عن مسعدة بن صدقة عن جعفر بن محمّدعليه السلام عن أبيه‌عليه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رنّ أربع 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لُعن ويوم اُهبط إلى الأرض ويوم بعث النبيّ‌صلى الله عليه وآله ويوم الغدير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الرواية معتبرة الإسناد ، 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ويطلق غالباً على ما يكون عند مصيبة أو داهية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نظيرها مع اختلاف في الرنّة الرابعة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والراوندي بسنده الصحيح في قصص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عن أبيه عن ابن فضّال عن علي بن عقبة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رنَّ</w:t>
      </w:r>
      <w:r>
        <w:rPr>
          <w:rStyle w:val="FootnoteAnchor"/>
          <w:rtl w:val="true"/>
        </w:rPr>
        <w:footnoteReference w:id="279"/>
      </w:r>
      <w:r>
        <w:rPr>
          <w:rFonts w:ascii="Amiri" w:hAnsi="Amiri" w:eastAsia="Amiri" w:cs="Amiri"/>
          <w:color w:val="111111"/>
          <w:sz w:val="28"/>
          <w:sz w:val="28"/>
          <w:szCs w:val="28"/>
          <w:rtl w:val="true"/>
          <w:lang w:bidi="ar-SA"/>
        </w:rPr>
        <w:t>رنيناً</w:t>
      </w:r>
      <w:r>
        <w:rPr>
          <w:rStyle w:val="FootnoteAnchor"/>
          <w:rtl w:val="true"/>
        </w:rPr>
        <w:footnoteReference w:id="280"/>
      </w:r>
      <w:r>
        <w:rPr>
          <w:rFonts w:ascii="Amiri" w:hAnsi="Amiri" w:eastAsia="Amiri" w:cs="Amiri"/>
          <w:color w:val="111111"/>
          <w:sz w:val="28"/>
          <w:sz w:val="28"/>
          <w:szCs w:val="28"/>
          <w:rtl w:val="true"/>
          <w:lang w:bidi="ar-SA"/>
        </w:rPr>
        <w:t xml:space="preserve">لمّا بعث اللَّه نبيّه‌صلى الله عليه وآله على حين فترة من الرسل ، وحين اُنزلت اُمّ الكتاب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الرواية موثّقة سنداً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عبد الملك بن عمر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رَنَّ أربع 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يوم لُعن ، وحين هبطَ إلى الأرض ، وحين بُعث محمّدصلى الله عليه وآله على فَتْرةٍ من الرُّسل ، وحين اُنزلت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ونخر نخرتين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أكل آدم عليه السلام من الشجرة ، وحين اُهبط آدم إلى الأرض ، قال </w:t>
      </w:r>
      <w:r>
        <w:rPr>
          <w:rFonts w:eastAsia="Amiri" w:cs="Amiri" w:ascii="Amiri" w:hAnsi="Amiri"/>
          <w:color w:val="111111"/>
          <w:sz w:val="28"/>
          <w:szCs w:val="28"/>
          <w:rtl w:val="true"/>
          <w:lang w:bidi="ar-SA"/>
        </w:rPr>
        <w:t xml:space="preserve">: </w:t>
      </w:r>
      <w:bookmarkStart w:id="330" w:name="pg9202_85403"/>
    </w:p>
    <w:p>
      <w:pPr>
        <w:pStyle w:val="BookText"/>
        <w:rPr/>
      </w:pPr>
      <w:bookmarkEnd w:id="330"/>
      <w:r>
        <w:rPr>
          <w:rFonts w:ascii="Amiri" w:hAnsi="Amiri" w:eastAsia="Amiri" w:cs="Amiri"/>
          <w:color w:val="111111"/>
          <w:sz w:val="28"/>
          <w:sz w:val="28"/>
          <w:szCs w:val="28"/>
          <w:rtl w:val="true"/>
          <w:lang w:bidi="ar-SA"/>
        </w:rPr>
        <w:t xml:space="preserve">ولُعن من فعل ذلك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النَّخِير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والنفس في خياشيمه </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3977699_2870459653"/>
      <w:bookmarkStart w:id="332" w:name="_Toc122"/>
      <w:bookmarkEnd w:id="331"/>
      <w:r>
        <w:rPr>
          <w:rtl w:val="true"/>
        </w:rPr>
        <w:t>إنّه لم يشارك محبّ أهل البيت عليهم السلام</w:t>
      </w:r>
      <w:bookmarkEnd w:id="332"/>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الحسين بن محمّد عن معلّى بن محمّد ، وعدّة من أصحابنا عن أحمد بن محمّد جميعاً عن الوشاء عن موسى بن بكر، عن أبي بصير عن أبي عبداللَّه‌عليه السلام حيث علّمه الدّعاء إذا دخلت عليه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فيه شركاً للشيطان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شي‌ءٍ يعرف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ليجيى‌ء حتّى يقعد من المرأة كما يقعد الرجل منها ويحدث كما يحدث وينكح كما ينكح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يُعرف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وبغضنا ، فمَن أحبّنا كان نطفة العبد ، ومَن أبغضنا كان نطفة الشيطان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الرواية حسنة سنداً بموسى بن بكر الواسطي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بالشركة هنا هي الشركه في الانتفاع الذي هو الغرض من اتّخاذ المال والولد ، فمشاركته للإنسان في المال أن يحصله من غير حلّه أو يستعمله في غير طاعة اللَّه ، ومشاركته للولد إمّا ولادته على فراش الزنا أو تربيته تكون غير صالحة ، ولتوضيح المقال راجع إلى الميزان في تفسير القرآن </w:t>
      </w:r>
      <w:r>
        <w:rPr>
          <w:rFonts w:eastAsia="Amiri" w:cs="Amiri" w:ascii="Amiri" w:hAnsi="Amiri"/>
          <w:color w:val="111111"/>
          <w:sz w:val="28"/>
          <w:szCs w:val="28"/>
          <w:rtl w:val="true"/>
          <w:lang w:bidi="ar-SA"/>
        </w:rPr>
        <w:t>.</w:t>
      </w:r>
      <w:r>
        <w:rPr>
          <w:rStyle w:val="FootnoteAnchor"/>
          <w:rtl w:val="true"/>
        </w:rPr>
        <w:footnoteReference w:id="285"/>
      </w:r>
      <w:bookmarkStart w:id="333" w:name="pg9202_85404"/>
    </w:p>
    <w:p>
      <w:pPr>
        <w:pStyle w:val="Heading2"/>
        <w:numPr>
          <w:ilvl w:val="1"/>
          <w:numId w:val="1"/>
        </w:numPr>
        <w:rPr/>
      </w:pPr>
      <w:bookmarkStart w:id="334" w:name="__RefHeading___Toc3977701_2870459653"/>
      <w:bookmarkStart w:id="335" w:name="_Toc123"/>
      <w:bookmarkEnd w:id="333"/>
      <w:bookmarkEnd w:id="334"/>
      <w:r>
        <w:rPr>
          <w:rtl w:val="true"/>
        </w:rPr>
        <w:t>إبليس لا يشارك أتباع عليّ عليه السلام</w:t>
      </w:r>
      <w:bookmarkEnd w:id="335"/>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عن عبداللَّه بن الصلت عن أبي هديّة عن أنس بن مالك أنّ رسول اللَّه‌صلى الله عليه وآله كان ذات يوم جالساً على باب الدار معه عليّ بن أبي طالب‌عليه السلام إذ أقبل شيخ فسلَّم على رسول اللَّه‌صلى الله عليه وآله ثمّ انصرف ، فقال رسول اللَّه‌صلى الله عليه وآله لعليٍ‌عليه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الشيخ؟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 فقال‌صلى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إبليس ، فقال 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يارسول اللَّه لضربتُهُ ضربةً بالسيف فخلصت اُمّتك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إبليس إلى عليّ‌عليه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ظلمتني يا أبا الحسن ، أما سمعت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فواللَّه ما شركت أحداً أحبَّك في اُمّه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روى الصدوق نظيرها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فراجهما إن شئت </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3977703_2870459653"/>
      <w:bookmarkStart w:id="337" w:name="_Toc124"/>
      <w:bookmarkEnd w:id="336"/>
      <w:r>
        <w:rPr>
          <w:rtl w:val="true"/>
        </w:rPr>
        <w:t>الملوط والزانية شركا بابن إبليس</w:t>
      </w:r>
      <w:bookmarkEnd w:id="3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علي بن معبد عن عبداللَّه الدهقان عن درست بن أبي منصور عن عطيّة أخي ابن العرام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عبداللَّه‌عليه السلام المنكوح من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يبلى اللَّه بهذا البلاء أحداً وله فيه حاجة ، إنّ في أدبارهم أرحاماً منكوسة وحياء أدبارهم كحياء المرأة ، قد شرك فيهم ابن لإبليس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 فمَن شرك فيه من الرجال كان منكوحاً ومَن شرك فيه من النساء </w:t>
      </w:r>
      <w:bookmarkStart w:id="338" w:name="pg9202_85405"/>
    </w:p>
    <w:p>
      <w:pPr>
        <w:pStyle w:val="BookText"/>
        <w:rPr/>
      </w:pPr>
      <w:bookmarkEnd w:id="338"/>
      <w:r>
        <w:rPr>
          <w:rFonts w:ascii="Amiri" w:hAnsi="Amiri" w:eastAsia="Amiri" w:cs="Amiri"/>
          <w:color w:val="111111"/>
          <w:sz w:val="28"/>
          <w:sz w:val="28"/>
          <w:szCs w:val="28"/>
          <w:rtl w:val="true"/>
          <w:lang w:bidi="ar-SA"/>
        </w:rPr>
        <w:t xml:space="preserve">كانت من الموارد ، والعامل على هذا من الرجال إذا بلغ أربعين سنة لم يتركه وهم بقيّة سدوم ، أمّا إنّي لستُ أعني بهم بقيّتهم أنّه ولدهم ولكنّهم من طينتهم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التي قلبت؟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أربع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وصريم ولدماء وعميراء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فأتاهنّ جبرئيل‌عليه السلام وهنّ مقلوعات إلى تخوم الأرض السابعة فوضع جناحه تحت السفلى منهنّ ورفعهنَّ جميعاً حتّى سمع أهل سماء الدُّنيا نباح كلابهم ثمّ قلبها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المرأة ، وأربع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مدائن قوم لوط المعذَّبة </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3977705_2870459653"/>
      <w:bookmarkStart w:id="340" w:name="_Toc125"/>
      <w:bookmarkEnd w:id="339"/>
      <w:r>
        <w:rPr>
          <w:rtl w:val="true"/>
        </w:rPr>
        <w:t>مبغضي عليّ عليه السلام رفقاء إبليس</w:t>
      </w:r>
      <w:bookmarkEnd w:id="3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التفسير المنسوب إلى الإمام العسكري‌عليه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والويل للمعاندين عليّاً كفراً بمحمّد وتكذيباً بمقاله ، وكيف يلعنهم اللَّه بأخسّ اللعن من فوق عرشه وكيف يلعنهم حملة العرش والكرسي والحجب والسماوات والأرض والهوى وما بين ذلك وما تحتها إلى الثرى ، وكيف يلعنهم أملاك الغيوم والأمطار وأملاك البراري والبحار وشمس السماء وقمرها ونجومها وحصباء الأرض ورمالها وسائر ما يدبّ من الحيوانات فيسفل اللَّه بلعن كلّ واحدٍ منهم لديه محالّهم ، ويقبح عنده أحوالهم ، حتّى يردوا عليه يوم القيامة ، وقد شهّروا بلعن اللَّه ومقته على رؤوس الأشهاد وجعلوا من رفقاء إبليس ونمرود وفرعون أعداء ربّ العباد ، الحديث </w:t>
      </w:r>
      <w:r>
        <w:rPr>
          <w:rFonts w:eastAsia="Amiri" w:cs="Amiri" w:ascii="Amiri" w:hAnsi="Amiri"/>
          <w:color w:val="111111"/>
          <w:sz w:val="28"/>
          <w:szCs w:val="28"/>
          <w:rtl w:val="true"/>
          <w:lang w:bidi="ar-SA"/>
        </w:rPr>
        <w:t>.</w:t>
      </w:r>
      <w:r>
        <w:rPr>
          <w:rStyle w:val="FootnoteAnchor"/>
          <w:rtl w:val="true"/>
        </w:rPr>
        <w:footnoteReference w:id="289"/>
      </w:r>
      <w:bookmarkStart w:id="341" w:name="pg9202_85406"/>
    </w:p>
    <w:p>
      <w:pPr>
        <w:pStyle w:val="Heading2"/>
        <w:numPr>
          <w:ilvl w:val="1"/>
          <w:numId w:val="1"/>
        </w:numPr>
        <w:rPr/>
      </w:pPr>
      <w:bookmarkStart w:id="342" w:name="__RefHeading___Toc3977707_2870459653"/>
      <w:bookmarkStart w:id="343" w:name="_Toc126"/>
      <w:bookmarkEnd w:id="341"/>
      <w:bookmarkEnd w:id="342"/>
      <w:r>
        <w:rPr>
          <w:rtl w:val="true"/>
        </w:rPr>
        <w:t>أشقى من إبليس</w:t>
      </w:r>
      <w:bookmarkEnd w:id="3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بإسناده إلى أبي عبداللَّه‌عليه السلام عن أبيه‌عليه السلام عن أمير المؤمنين‌عليه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يوم إلى ظهر الكوفة وبين يدي قنبر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ياقنبر ترى ما أرى؟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اللَّه عزوجلّ لك يا أمير المؤمنين عمّا عمى عنه بصري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ترون ما أرى؟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قد ضوَّء اللَّه لك يا أمير المؤمنين عمّا عمى عنه أبصارنا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لترونه كما أراه ولتسمعنَّ كلامه كما أسمع فما لبثنا أن طلع شيخ عظيم الهامة مديد القامة له عينان بالطول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 لعين؟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الشيخ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 هذا يا أمير المؤمنين؟ فواللَّه لاُحدّثنّك بحديثٍ عنّي عن اللَّه عزوجلّ ما بيننا ثالث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لعين عنك عن اللَّه عزوجلّ ما بينكما 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لمّا هبطتُ بخطيئتي إلى السماء الرابعة ناديتُ إلهي وسيّدي ما أحسبك خلقتَ خلقاً هو أشقى منّي؟ فأوحى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خلقتُ مَنْ هو أشقى منك فانطلق إلى مالك يريكه ، فانطلقتُ إلى مالك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يقرأ عليك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مَن هو أشقى منّي ، فانطلق بي مالك إلى النار فرفع الطبق الأعلى فخرجت نار سوداء ظننتُ أنّها قد أكلتني وأكلت مالكاً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اهدئي فهدأت ثمّ انطلق بي إلى الطبق الثاني فخرجت نارٌ هي أشدّ من تلك سواداً وأشدُّ حمى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اخمدي فخمدتْ إلى أن انطلق بي إلى الطبق السابع وكلّ نار تخرج من طبق هي أشدّ من الاُولى فخرجتْ نار ظننتُ أنّها قد أكلتني وأكلت مالكاً وجميع ما خلقه اللَّه عزوجلّ فوضعتُ يدي على عيني وقلتُ </w:t>
      </w:r>
      <w:r>
        <w:rPr>
          <w:rFonts w:eastAsia="Amiri" w:cs="Amiri" w:ascii="Amiri" w:hAnsi="Amiri"/>
          <w:color w:val="111111"/>
          <w:sz w:val="28"/>
          <w:szCs w:val="28"/>
          <w:rtl w:val="true"/>
          <w:lang w:bidi="ar-SA"/>
        </w:rPr>
        <w:t xml:space="preserve">: </w:t>
      </w:r>
      <w:bookmarkStart w:id="344" w:name="pg9202_85407"/>
    </w:p>
    <w:p>
      <w:pPr>
        <w:pStyle w:val="BookText"/>
        <w:rPr/>
      </w:pPr>
      <w:bookmarkEnd w:id="344"/>
      <w:r>
        <w:rPr>
          <w:rFonts w:ascii="Amiri" w:hAnsi="Amiri" w:eastAsia="Amiri" w:cs="Amiri"/>
          <w:color w:val="111111"/>
          <w:sz w:val="28"/>
          <w:sz w:val="28"/>
          <w:szCs w:val="28"/>
          <w:rtl w:val="true"/>
          <w:lang w:bidi="ar-SA"/>
        </w:rPr>
        <w:t xml:space="preserve">مُرْها يا مالك أن تخمد وإلّا خمدتُ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تخمد إلى الوقت المعلوم فأمرها فخمدتْ فرأيتُ رجلين في أعناقهما سلاسل النيران معلّقين بها إلى فوق وعلى رؤوسهما قوم معهم مقامع النيران أن يقمعونهما 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مَنْ هذان؟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قرأت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قَبْلَ قد قرأتُهُ ، قبل أن يخلق اللَّه الدنيا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ونصرتُهُ بعليٍّ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مِن أعداء أُولئك أو ظالميهم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من صاحب الحديث </w:t>
      </w:r>
      <w:r>
        <w:rPr>
          <w:rFonts w:eastAsia="Amiri" w:cs="Amiri" w:ascii="Amiri" w:hAnsi="Amiri"/>
          <w:color w:val="111111"/>
          <w:sz w:val="28"/>
          <w:szCs w:val="28"/>
          <w:rtl w:val="true"/>
          <w:lang w:bidi="ar-SA"/>
        </w:rPr>
        <w:t>- .</w:t>
      </w:r>
      <w:r>
        <w:rPr>
          <w:rStyle w:val="FootnoteAnchor"/>
          <w:rtl w:val="true"/>
        </w:rPr>
        <w:footnoteReference w:id="290"/>
      </w:r>
    </w:p>
    <w:p>
      <w:pPr>
        <w:pStyle w:val="Heading2"/>
        <w:numPr>
          <w:ilvl w:val="1"/>
          <w:numId w:val="1"/>
        </w:numPr>
        <w:rPr/>
      </w:pPr>
      <w:bookmarkStart w:id="345" w:name="__RefHeading___Toc3977709_2870459653"/>
      <w:bookmarkStart w:id="346" w:name="_Toc127"/>
      <w:bookmarkEnd w:id="345"/>
      <w:r>
        <w:rPr>
          <w:rtl w:val="true"/>
        </w:rPr>
        <w:t>أمر إبليس شياطينه بتِشكيك الناس في أهل‌البيت عليهم السلام</w:t>
      </w:r>
      <w:bookmarkEnd w:id="3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أحمد بن المغيرة</w:t>
      </w:r>
      <w:r>
        <w:rPr>
          <w:rStyle w:val="FootnoteAnchor"/>
          <w:rtl w:val="true"/>
        </w:rPr>
        <w:footnoteReference w:id="291"/>
      </w:r>
      <w:r>
        <w:rPr>
          <w:rFonts w:ascii="Amiri" w:hAnsi="Amiri" w:eastAsia="Amiri" w:cs="Amiri"/>
          <w:color w:val="111111"/>
          <w:sz w:val="28"/>
          <w:sz w:val="28"/>
          <w:szCs w:val="28"/>
          <w:rtl w:val="true"/>
          <w:lang w:bidi="ar-SA"/>
        </w:rPr>
        <w:t xml:space="preserve">فى الباب الثامن والثمانين من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رواه شيخه أبوالقاسم جعفر بن محمّد بن قولويه رحمه الله مؤلِّف كامل الزيارات ونقل عنه وهو عن زايدة عن مولانا علىّ بن الحسين عليه السلام ذهبَ على شيخنا رحمه الله أن يضمنه كتابه هذا وهو ممّا يليق بهذا الباب ويشتمل ايضاً على معانٍ شتى حسن تام الألفاظ أحببتُ إدخاله وجعلته أوّل الباب وجميع أحاديث هذا الباب وغيرها ممّا يجرى مجريها يُستدلّ بها على صحّة قبر مولانا الحسين عليه السلام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بكربلا لأنّ كثيراً من المخالفين ينكرون أنّ قبره بكربلا كما ينكرون أنّ قبر مولانا أميرالمؤمنين عليه السلام بالغري بظهر نجف الكوفة وقد كنت استفدت هذا الحديث بمصر عن شيخي أبي القاسم عليّ بن محمّد بن عبدوس الكوفي رحمه الله ممّا نقله عن مزاحم بن عبد الوارث البصرى بأسناده عن قدامة بن زايدة عن أبيه زايدة عن عليّ بن الحسين عليه السلام وقد ذاكرت شيخنا ابن قولويه بهذا الحديث بعد فراغِهِ مِن تصنيف هذا الكتاب ليدخله فيه فما قضى ذلك وعاجلته منيّته رضى الله عنه وألحقه بمواليه عليهم السلام وهذا الحديث داخلٌ فيما أجازلي شيخي رحمه الله وقد جمعت بين الروايتين بالألفاظ الزائدة والنقصان والتقديم والتأخير فيهما حتّى صحّ بجميعه عمّن حدّثني به أوّلاً ثمّ الان وذلك أنّي ما قرأته على شيخي رحمه الله ولا قرأه عليّ غير إنّي أرويه عمّن حدّثني به عنه و هو أبوعبداللَّه أحمد بن محمّد بن عيّاش قال حدّثني ابوالقاسم جعفر بن محمّد بن قولويه قال حدّثني أبوعيسى عبيداللَّه بن الفضل بن محمّد بن هلال الطائي البصري رحمه الله قال حدثني أبوعثمان سعيد بن محمّد قال حدّثنا محمّد بن سلام بن يسار</w:t>
      </w:r>
      <w:r>
        <w:rPr>
          <w:rStyle w:val="FootnoteAnchor"/>
          <w:rtl w:val="true"/>
        </w:rPr>
        <w:footnoteReference w:id="292"/>
      </w:r>
      <w:r>
        <w:rPr>
          <w:rFonts w:ascii="Amiri" w:hAnsi="Amiri" w:eastAsia="Amiri" w:cs="Amiri"/>
          <w:color w:val="111111"/>
          <w:sz w:val="28"/>
          <w:sz w:val="28"/>
          <w:szCs w:val="28"/>
          <w:rtl w:val="true"/>
          <w:lang w:bidi="ar-SA"/>
        </w:rPr>
        <w:t xml:space="preserve">الكوفي قال حدّثني أحمد بن محمّد الواسطي قال حدّثني عيسى بن أبي‌شيبة القاضي قال حدّثني نوح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قدامة بن زايدة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يا زايدة انّك تزور قبر أبي‌عبداللَّه الحسين عليه السلام إحياناً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لكما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تفعل ذلك ولك مكانٌ عندَ سلطانك الذى لا يحتمل أحداً على محبّتنا وتفضيلنا وذكر فضائلنا والواجب على هذه الأمّة من حقّنا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اُريد بذلك الّا اللَّه ورسوله ولا أحفل بسخط مَنْ سخط ولا يكبر في صدري مكروه ينالني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لكذلك </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لكذلك ، يقولها ثلاثاً وأقولها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أبشر ثمّ أبشر فلأخبرنّك بخبر كان عندي في النخب</w:t>
      </w:r>
      <w:r>
        <w:rPr>
          <w:rStyle w:val="FootnoteAnchor"/>
          <w:rtl w:val="true"/>
        </w:rPr>
        <w:footnoteReference w:id="293"/>
      </w:r>
      <w:r>
        <w:rPr>
          <w:rFonts w:ascii="Amiri" w:hAnsi="Amiri" w:eastAsia="Amiri" w:cs="Amiri"/>
          <w:color w:val="111111"/>
          <w:sz w:val="28"/>
          <w:sz w:val="28"/>
          <w:szCs w:val="28"/>
          <w:rtl w:val="true"/>
          <w:lang w:bidi="ar-SA"/>
        </w:rPr>
        <w:t xml:space="preserve">المخزون فإنّه لما اصابنا بالطف ما اصابنا وقُتل أبي عليه السلام وقُتل مَنْ كان معه من ولده وإخوته وساير أهله وحُملت حرمه ونساؤه على الأقتاب يرادينا الكوفة فجعلت أنظر إليهم صرعى ولم يواروا فعظم ذلك في صدري واشتدّ لما أرى منهم قلقي فكادت نفسي تخرجُ وتبينت ذلك منّي عمّتي زينب الكبرى بنت عليّ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تجود بنفسك يا بقيّة جدّي وأبي وإخوتي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وأهلع وقد أرى سيّدي وإخوتي وعمومتي وولد عمّي وأهلي مصرعين بدمائهم مرمّلين بالعرى مسلبّين لا يكفنون ولا يوارون ولا يعرج عليهم أحد ولا يقربهم بشرٌ كأنّهم أهل‌بيت من الديلم والخزر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يجزعنّك ماترى فواللَّه إنّ ذلك لعهد من رسول اللَّه صلى الله عليه وآله إلى جدّك وأبيك وعمّك ، ولقد أخذ اللَّه الميثاق اُناس من هذه الأمّة لا تعرفهم فراعنة هذِه الأمّة وهم معروفون في أهل السموات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وتطميعه فلا يزداد أثره إلّا ظهوراً وأمره إلّا علوّاً ، فقلت وما هذا العهد وما هذا الخبر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حدّثتنى اُمّ أيمن إنّ رسول اللَّه صلى الله عليه وآله زار منزل فاطمة عليها السلام في يوم من الأيّام فعملت له حريرة وأتاه عليّ عليه السلام بطبق فيه تمر ، ثمّ قالت امّ 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فاتيتهم بعُسّ</w:t>
      </w:r>
      <w:r>
        <w:rPr>
          <w:rStyle w:val="FootnoteAnchor"/>
          <w:rtl w:val="true"/>
        </w:rPr>
        <w:footnoteReference w:id="294"/>
      </w:r>
      <w:r>
        <w:rPr>
          <w:rFonts w:ascii="Amiri" w:hAnsi="Amiri" w:eastAsia="Amiri" w:cs="Amiri"/>
          <w:color w:val="111111"/>
          <w:sz w:val="28"/>
          <w:sz w:val="28"/>
          <w:szCs w:val="28"/>
          <w:rtl w:val="true"/>
          <w:lang w:bidi="ar-SA"/>
        </w:rPr>
        <w:t xml:space="preserve">فيه لبن وزبد ، فأكل رسول اللَّه صلى الله عليه وآله وعليّ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وفاطمة والحسن والحسين عليهم السلام من تلك الحريرة وشرب رسول اللَّه صلى الله عليه وآله وشربوا من ذلك اللبن ثمّ أكل وأكلوا من ذلك التمر والزبد ثمّ غسل رسول اللَّه صلى الله عليه وآله يده وعليّ يصبّ عليه الماء فلمّا فرغ من غسل يده مسح وجهه ثمّ نظر الى عليّ وفاطمة والحسن والحسين نظراً عرفنا به السرور في وجهه ثمّ رمق بطرفه نحو السّماء مليّاً ثمّ انّه وجّه وجهه نحو القبلة وبَسط يديه ودعا ، ثمّ خرّ ساجداً وهو ينشج</w:t>
      </w:r>
      <w:r>
        <w:rPr>
          <w:rStyle w:val="FootnoteAnchor"/>
          <w:rtl w:val="true"/>
        </w:rPr>
        <w:footnoteReference w:id="295"/>
      </w:r>
      <w:r>
        <w:rPr>
          <w:rFonts w:ascii="Amiri" w:hAnsi="Amiri" w:eastAsia="Amiri" w:cs="Amiri"/>
          <w:color w:val="111111"/>
          <w:sz w:val="28"/>
          <w:sz w:val="28"/>
          <w:szCs w:val="28"/>
          <w:rtl w:val="true"/>
          <w:lang w:bidi="ar-SA"/>
        </w:rPr>
        <w:t xml:space="preserve">فاطال النشوج وعلا نحيبه وجرت دموعه ثمّ رفع رأسه وأطرق الى الأرض ودموعه تقطر كانّها صوب المطر ، فحزنت فاطمة وعليّ والحسن والحسين عليهم السلام ، وحزنت معهم لما رأينا من رسول اللَّه صلى الله عليه وآله وهبناه أن نسأله حتّى إذا طال ذلك ، قال له عليّ وقالت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لا أبكى اللَّه عينيك فقد أقرَح قلوبنا ما نرى من حالك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مزاحم ابن عبدالوارث في حديثه هاهنا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حبيبى إنّي سررت بكم سروراً ما سررت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لأنظر إليكم وأحمد اللَّه على نعمته عليّ فيكم ، إذ هبط عليّ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 تبارك وتعالى اطّلع على ما في نفسك وعرف سرورك بأخيك وابنتك وسبطيكَ فأكمل لك النعمة وهناك العطيّة بأن جعلهم وذرّياتهم ومحبّيهم وشيعتهم معك في الجنّة لا يفرق بينك وبينهم يحبون كما تحبى</w:t>
      </w:r>
      <w:r>
        <w:rPr>
          <w:rStyle w:val="FootnoteAnchor"/>
          <w:rtl w:val="true"/>
        </w:rPr>
        <w:footnoteReference w:id="296"/>
      </w:r>
      <w:r>
        <w:rPr>
          <w:rFonts w:ascii="Amiri" w:hAnsi="Amiri" w:eastAsia="Amiri" w:cs="Amiri"/>
          <w:color w:val="111111"/>
          <w:sz w:val="28"/>
          <w:sz w:val="28"/>
          <w:szCs w:val="28"/>
          <w:rtl w:val="true"/>
          <w:lang w:bidi="ar-SA"/>
        </w:rPr>
        <w:t>ويعطون كما تعطى حتّى ترضى وفوق الرّضا على بلوى كثيرة تنالهم في الدنيا ومكاره تصيبهم بأيدى اُناس ينتحلون ملّتك ويزعمون أنّهم مِنْ اُمّتك ، براء من اللَّه ومنك ، خبطاً خبطاً</w:t>
      </w:r>
      <w:r>
        <w:rPr>
          <w:rStyle w:val="FootnoteAnchor"/>
          <w:rtl w:val="true"/>
        </w:rPr>
        <w:footnoteReference w:id="297"/>
      </w:r>
      <w:r>
        <w:rPr>
          <w:rFonts w:ascii="Amiri" w:hAnsi="Amiri" w:eastAsia="Amiri" w:cs="Amiri"/>
          <w:color w:val="111111"/>
          <w:sz w:val="28"/>
          <w:sz w:val="28"/>
          <w:szCs w:val="28"/>
          <w:rtl w:val="true"/>
          <w:lang w:bidi="ar-SA"/>
        </w:rPr>
        <w:t xml:space="preserve">وقتلاً قتلاً شتّى مَصارعهم نائية قبورهم ، خيرة من اللَّه لهم ولك فيهم ، فأحمد اللَّه عزوجلّ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خيرته وأرض بقضائه ، فحمدتُ اللَّه ورضيتُ بقضائه بما أختاره لكم ، ثمّ قال 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أخاك مضطهدٌ بعدك مغلوبٌ على اُمّتك متعوبٌ من أعدائك ثمّ مقتول بعدك يقتله أشرّ الخلق والخليقة وأشقى البريّة يكون نظير عاقر الناقة ببلد تكون إليه هجرته وهو مغرسُ شيعته وشيعة ولده ، وفيه على كلّ حال يكثر بلواهم ويعظم مصابهم وإنّ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واومى بيده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وأهل بيتك وأخيار من اُمّتك بضفّة الفرات</w:t>
      </w:r>
      <w:r>
        <w:rPr>
          <w:rStyle w:val="FootnoteAnchor"/>
          <w:rtl w:val="true"/>
        </w:rPr>
        <w:footnoteReference w:id="298"/>
      </w:r>
      <w:r>
        <w:rPr>
          <w:rFonts w:ascii="Amiri" w:hAnsi="Amiri" w:eastAsia="Amiri" w:cs="Amiri"/>
          <w:color w:val="111111"/>
          <w:sz w:val="28"/>
          <w:sz w:val="28"/>
          <w:szCs w:val="28"/>
          <w:rtl w:val="true"/>
          <w:lang w:bidi="ar-SA"/>
        </w:rPr>
        <w:t xml:space="preserve">بأرض يقال لها كربلا من أجلها يكثر الكرب والبلاء على أعدائك وأعداء ذرّيتك في اليوم الذي لا ينقضي كربه ولا تفني حسرته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أطيب بقاع الأرض وأعظهما حرمة يقتل فيها سبطك وأهله وأنّها من بطحاء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اليوم الذي يقتل فيه سبطك وأهله وأحاطت به كتايب أهل الكفر واللعنة تزعزعت الأرض من أقطارها ومادت الجبال وكثر اضطرابها واصطفقت</w:t>
      </w:r>
      <w:r>
        <w:rPr>
          <w:rStyle w:val="FootnoteAnchor"/>
          <w:rtl w:val="true"/>
        </w:rPr>
        <w:footnoteReference w:id="299"/>
      </w:r>
      <w:r>
        <w:rPr>
          <w:rFonts w:ascii="Amiri" w:hAnsi="Amiri" w:eastAsia="Amiri" w:cs="Amiri"/>
          <w:color w:val="111111"/>
          <w:sz w:val="28"/>
          <w:sz w:val="28"/>
          <w:szCs w:val="28"/>
          <w:rtl w:val="true"/>
          <w:lang w:bidi="ar-SA"/>
        </w:rPr>
        <w:t xml:space="preserve">البحار بأمواجها وماجت السّموات بأهلها غضباً لك يامحمّد ولذريتك واستعظاماً لما ينتهك من حرمتك ولشرّ ما تكافى به في ذرّيتك وعترتك ولا يبقى شي‌ء من ذلك إلّا استأذن اللَّه عزوجلّ في نصرة أهلك المستضعفين المظلومين الّذين هم حجّة اللَّه على خلقه بعدك ، فيوحى اللَّه إلى السّموات والأرض والجبال والبحار ومن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الملكُ القادر الّذي لا يفوته هارب ولا يعجزه ممتنع وأنا أقدر فيه على الأنتصار والأنتقام ، وعزّتى وجَلالي لاُعذبنّ مَنْ وتر رسولي وصفيتي وانتهك حرمته وقتل عترته ونبذ عهده وظلم أهل‌بيته</w:t>
      </w:r>
      <w:r>
        <w:rPr>
          <w:rStyle w:val="FootnoteAnchor"/>
          <w:rtl w:val="true"/>
        </w:rPr>
        <w:footnoteReference w:id="300"/>
      </w:r>
      <w:r>
        <w:rPr>
          <w:rFonts w:ascii="Amiri" w:hAnsi="Amiri" w:eastAsia="Amiri" w:cs="Amiri"/>
          <w:color w:val="111111"/>
          <w:sz w:val="28"/>
          <w:sz w:val="28"/>
          <w:szCs w:val="28"/>
          <w:rtl w:val="true"/>
          <w:lang w:bidi="ar-SA"/>
        </w:rPr>
        <w:t>عذاباً لا اعذّ به أحداً من العالمين ،</w:t>
      </w:r>
      <w:r>
        <w:rPr>
          <w:rStyle w:val="FootnoteAnchor"/>
          <w:rtl w:val="true"/>
        </w:rPr>
        <w:footnoteReference w:id="301"/>
      </w:r>
      <w:r>
        <w:rPr>
          <w:rFonts w:ascii="Amiri" w:hAnsi="Amiri" w:eastAsia="Amiri" w:cs="Amiri"/>
          <w:color w:val="111111"/>
          <w:sz w:val="28"/>
          <w:sz w:val="28"/>
          <w:szCs w:val="28"/>
          <w:rtl w:val="true"/>
          <w:lang w:bidi="ar-SA"/>
        </w:rPr>
        <w:t xml:space="preserve">فعند ذلك يضجّ كلُّ شي‌ء في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السّموات والأرضين بلعن من ظلم عترتك واستحلّ حرمتك ، فإذا برزت تلك العصابة إلى مضاجعها تولّى اللَّه عزوجلّ قبض أرواحها بيده وهبط الى الأرض ملائكة من السّماء السّابعة معهم انية مِنْ الياقوت والزمرّد مملوّة من ماءِ الحياة وحلل من حلل الجنّة وطيب من طيب الجنّة فغسلوا جثثهم بذلك الماء والبَسوها الحلل وحنّطوها بذلك الطيب ، وصلّت الملائكة صفّاً صفّاً عليهم ، ثمّ يبعث اللَّه قوماً من اُمّتك لايعرفهم الكفّار لم يشركوا في تلك الدّماء بقول ولا فعل ولا نيّة ، فيوارون أجسامهم ويقيمون رسماً لقبر سيّد الشهداء بتلك البطحاء يكون علماً لأهل الحقّ وسبباً للمؤمنين إلى الفوز ، وتحفّه ملائكة من كلّ سماء مائة ألف ملك في كلّ يوم وليلة ويصلّون عليه ويطوفون عليه ويسبّحون اللَّه عنده ويستغفرون اللَّه لمن زاره ويكتبون أسماء من يأتيه زائراً مِنْ اُمّتك متقرّباً إلى اللَّه تعالى وإليك بذلك وأسماء ابائهم وعشائرهم وبلدانهم ويوسمون في وجوههم بميسم</w:t>
      </w:r>
      <w:r>
        <w:rPr>
          <w:rStyle w:val="FootnoteAnchor"/>
          <w:rtl w:val="true"/>
        </w:rPr>
        <w:footnoteReference w:id="302"/>
      </w:r>
      <w:r>
        <w:rPr>
          <w:rFonts w:ascii="Amiri" w:hAnsi="Amiri" w:eastAsia="Amiri" w:cs="Amiri"/>
          <w:color w:val="111111"/>
          <w:sz w:val="28"/>
          <w:sz w:val="28"/>
          <w:szCs w:val="28"/>
          <w:rtl w:val="true"/>
          <w:lang w:bidi="ar-SA"/>
        </w:rPr>
        <w:t xml:space="preserve">نور عرش اللَّه هذا زائر قبر خير الشهداء وابن خير الأنبياء فإذا كان يوم القيامة سطح في وجوههم من أثر ذلك الميسم نور تغشى منه الأبصار يدل عليهم ويعرفون به ، وكأنّي بك يا محمّد بيني وبين ميكائيل وعليٌّ أمامنا ومعنا من ملائكة اللَّه ما لا يحصي عددهم ونحن نلتقط من ذلك الميسم في وجهه من بين الخلائق حتّى ينجيهم اللَّه من هول ذلك اليوم وشدائده ، وذلك حكم اللَّه وعطاؤه لمن زار قبرك يا محمّد أو قبر أخيك أو قبر سبطيك لا يريد به غير اللَّه عزوجلّ ، وسيجتهد اُناس ممّن حقّت عليهم اللعنة من اللَّه والسّخط أن يعفوا رسم ذلك القبر ويمحوا أثره ، فلا يجعل اللَّه تبارك وتعالى لهم إلى ذلك سبيلاً ، 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أبكاني وأحزننى </w:t>
      </w:r>
      <w:r>
        <w:rPr>
          <w:rFonts w:eastAsia="Amiri" w:cs="Amiri" w:ascii="Amiri" w:hAnsi="Amiri"/>
          <w:color w:val="111111"/>
          <w:sz w:val="28"/>
          <w:szCs w:val="28"/>
          <w:rtl w:val="true"/>
          <w:lang w:bidi="ar-SA"/>
        </w:rPr>
        <w:t xml:space="preserve">. </w:t>
      </w:r>
      <w:bookmarkStart w:id="347" w:name="pg9202_85413"/>
    </w:p>
    <w:p>
      <w:pPr>
        <w:pStyle w:val="BookText"/>
        <w:rPr/>
      </w:pPr>
      <w:bookmarkEnd w:id="347"/>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عليه السلام ورأيت عليه أثر الموت منه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حدّثتنى اُمّ أيمن بكذا وكذا وقد أحببتُ أنّ أسمعه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الحديث كما حدّثتك اُمّ أيمن وكأنّي بكِ وبنساءِ أهلكِ سباياً بهذا البلد أذلّاء خاشعين تخافون أن يتخطّفكم الناس ، فصبراً صبراً ، فوالذي فلق الحبّة وبرء النسمة ما اللَّه على ظهر الأرض يومئذٍ ولىّ غيركم وغير محبّيكم وشيعتكم ، ولقد قال لنا رسول اللَّه صلى الله عليه وآله حين أخبرنا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لعنه‌اللَّه في ذلك اليوم يطير فرحاً فيجول الأرض كلّها بشياطينه وعفاريته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الشياطين قد أدركنا من ذريّة آدم الطلبة وبلغنا في هلاكهم الغاية واورثناهم النار إلّا من اعتصم بهذه العصابة فاجعلوا شغلكم بتشكيك الناس فيهم وحملهم على عداوتهم وإغرائهم بهم واُوليائهم حتّى تستحكموا ضلالة الخلق وكفرهم ولا ينجو منهم ناج ، ولقد صدق عليهم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ينفع مع عداوتكم عمل صالح ولا يضرّ مع محبّتكم وموالاتكم ذنب غير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زايدة ثمّ قال علي بن الحسين عليه السلام بعد أن حدّثني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ما لو ضربت في طلبه اباط الإبل حولاً لكان قليلاً </w:t>
      </w:r>
      <w:r>
        <w:rPr>
          <w:rFonts w:eastAsia="Amiri" w:cs="Amiri" w:ascii="Amiri" w:hAnsi="Amiri"/>
          <w:color w:val="111111"/>
          <w:sz w:val="28"/>
          <w:szCs w:val="28"/>
          <w:rtl w:val="true"/>
          <w:lang w:bidi="ar-SA"/>
        </w:rPr>
        <w:t>.</w:t>
      </w:r>
      <w:r>
        <w:rPr>
          <w:rStyle w:val="FootnoteAnchor"/>
          <w:rtl w:val="true"/>
        </w:rPr>
        <w:footnoteReference w:id="303"/>
      </w:r>
    </w:p>
    <w:p>
      <w:pPr>
        <w:pStyle w:val="Heading2"/>
        <w:numPr>
          <w:ilvl w:val="1"/>
          <w:numId w:val="1"/>
        </w:numPr>
        <w:rPr/>
      </w:pPr>
      <w:bookmarkStart w:id="348" w:name="__RefHeading___Toc3977711_2870459653"/>
      <w:bookmarkStart w:id="349" w:name="_Toc128"/>
      <w:bookmarkEnd w:id="348"/>
      <w:r>
        <w:rPr>
          <w:rtl w:val="true"/>
        </w:rPr>
        <w:t>تصوّر إبليس لعليّ بن الحسين عليهما السلام</w:t>
      </w:r>
      <w:bookmarkEnd w:id="3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محمّد بن جرير بن رستم الطبري الإمامي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إنّي قد رأيت العابدين لك من عبادك من أوّل الأمر إلى عهد عليّ ابن الحسين فلم أرَ فيهم أعبد لك ولا أخشع منه ، فأذّن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أكيده </w:t>
      </w:r>
      <w:bookmarkStart w:id="350" w:name="pg9202_85414"/>
    </w:p>
    <w:p>
      <w:pPr>
        <w:pStyle w:val="BookText"/>
        <w:rPr/>
      </w:pPr>
      <w:bookmarkEnd w:id="350"/>
      <w:r>
        <w:rPr>
          <w:rFonts w:ascii="Amiri" w:hAnsi="Amiri" w:eastAsia="Amiri" w:cs="Amiri"/>
          <w:color w:val="111111"/>
          <w:sz w:val="28"/>
          <w:sz w:val="28"/>
          <w:szCs w:val="28"/>
          <w:rtl w:val="true"/>
          <w:lang w:bidi="ar-SA"/>
        </w:rPr>
        <w:t>لأعلم صبره ، فنهاه اللَّه عن ذلك فلم ينته ، فتصوّر لعليّ بن الحسين‌عليهما السلام وهو قائم في صلاته في صورة أفعى له عشرة أرؤس ، محدّدة الأنياب منقلبة الأعين بالحُمرة ، طلع عليه من جوف الأرض من مكان سجوده ، ثمّ تطول فلم يرعد لذلك ، ولا نظر بطرفه إليه ، فانخفض إلى الأرض في صورة الأفعى وقبض على عشرة أصابع عليّ ابن الحسين وأقبل يكدمها</w:t>
      </w:r>
      <w:r>
        <w:rPr>
          <w:rStyle w:val="FootnoteAnchor"/>
          <w:rtl w:val="true"/>
        </w:rPr>
        <w:footnoteReference w:id="304"/>
      </w:r>
      <w:r>
        <w:rPr>
          <w:rFonts w:ascii="Amiri" w:hAnsi="Amiri" w:eastAsia="Amiri" w:cs="Amiri"/>
          <w:color w:val="111111"/>
          <w:sz w:val="28"/>
          <w:sz w:val="28"/>
          <w:szCs w:val="28"/>
          <w:rtl w:val="true"/>
          <w:lang w:bidi="ar-SA"/>
        </w:rPr>
        <w:t xml:space="preserve">بأنيابه وينفخ عليها من نار جوفه، وهو لا ينكسر طرفه إليه ولا يحرّك قدميه عن مكانها ، ولا يختلجه شكٌّ ولا وهمٌ في صلاته ، فلم يلبث إبليس حتّى انقضَّ عليه شهاب محرق من السماء ، فلمّا أحسَّ به إبليس صرخ وقام إلى جانب عليّ بن الحسين‌عليه السلام في صورته الاُولى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العابدين كما سُمِّيتَ ، وأنا إبليس ، واللَّه لقد شاهدت من عبادة النبيِّين والمرسلين من لُدن آدم إلى زمنك ، فما رأيت مثل عبادتك ، ولَوَددتُ أنّك استغفرت لي ، فإنّ اللَّه كان يغفر لي ، ثمّ تركه وولّى ، وهو في صلاته لا يشغله كلامه حتّى قضى صلاته على تمامها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نحوها في 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ونوادر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شهر آشوب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وإثبات الهداة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Heading2"/>
        <w:numPr>
          <w:ilvl w:val="1"/>
          <w:numId w:val="1"/>
        </w:numPr>
        <w:rPr/>
      </w:pPr>
      <w:bookmarkStart w:id="351" w:name="__RefHeading___Toc3977713_2870459653"/>
      <w:bookmarkStart w:id="352" w:name="_Toc129"/>
      <w:bookmarkEnd w:id="351"/>
      <w:r>
        <w:rPr>
          <w:rtl w:val="true"/>
        </w:rPr>
        <w:t>الحسد والحرص من عمل إبليس</w:t>
      </w:r>
      <w:bookmarkEnd w:id="3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أبيه عن سعد عن ابن عيسى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Style w:val="FootnoteAnchor"/>
          <w:rtl w:val="true"/>
        </w:rPr>
        <w:footnoteReference w:id="306"/>
      </w:r>
      <w:bookmarkStart w:id="353" w:name="pg9202_85415"/>
    </w:p>
    <w:p>
      <w:pPr>
        <w:pStyle w:val="BookText"/>
        <w:rPr/>
      </w:pPr>
      <w:bookmarkEnd w:id="353"/>
      <w:r>
        <w:rPr>
          <w:rFonts w:ascii="Amiri" w:hAnsi="Amiri" w:eastAsia="Amiri" w:cs="Amiri"/>
          <w:color w:val="111111"/>
          <w:sz w:val="28"/>
          <w:sz w:val="28"/>
          <w:szCs w:val="28"/>
          <w:rtl w:val="true"/>
          <w:lang w:bidi="ar-SA"/>
        </w:rPr>
        <w:t xml:space="preserve">عن أبان بن عثمان عن العلاء بن سيّابة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نوح‌عليه السلام من السفينة أتاه إبليس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رجل أعظم منّة عليَّ منك ، دعوت اللَّه على هؤلاء الفسّاق فأرحتني منهم ، ألا اُعلّمك خصلتين؟ إيّاك والحسد فهو الذي عمل بي ما عمل ، وإيّاك والحرص فهو الذي عمل بآدم ما عمل </w:t>
      </w:r>
      <w:r>
        <w:rPr>
          <w:rFonts w:eastAsia="Amiri" w:cs="Amiri" w:ascii="Amiri" w:hAnsi="Amiri"/>
          <w:color w:val="111111"/>
          <w:sz w:val="28"/>
          <w:szCs w:val="28"/>
          <w:rtl w:val="true"/>
          <w:lang w:bidi="ar-SA"/>
        </w:rPr>
        <w:t>.</w:t>
      </w:r>
      <w:r>
        <w:rPr>
          <w:rStyle w:val="FootnoteAnchor"/>
          <w:rtl w:val="true"/>
        </w:rPr>
        <w:footnoteReference w:id="307"/>
      </w:r>
    </w:p>
    <w:p>
      <w:pPr>
        <w:pStyle w:val="Heading2"/>
        <w:numPr>
          <w:ilvl w:val="1"/>
          <w:numId w:val="1"/>
        </w:numPr>
        <w:rPr/>
      </w:pPr>
      <w:bookmarkStart w:id="354" w:name="__RefHeading___Toc3977715_2870459653"/>
      <w:bookmarkStart w:id="355" w:name="_Toc130"/>
      <w:bookmarkEnd w:id="354"/>
      <w:r>
        <w:rPr>
          <w:rtl w:val="true"/>
        </w:rPr>
        <w:t>قدرة إبليس على ابن آدم عند الغضب</w:t>
      </w:r>
      <w:bookmarkEnd w:id="355"/>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بإسناده إلى الصدوق عن محمّد بن شاذان عن أحمد بن عثمان عن محمّد بن محمّد بن الحارث عن صالح بن سعيد عن عبد الهيثم عن المسيّب عن محمّد بن السائب عن أبي صالح عن ابن عبّاس‌رضى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لنوح‌عليه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يد ساُعلّمك خصالاً ، 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يدي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 على قومك حتّى أهلكهم اللَّه جميعاً ، فإيّاك والكبر ، وإيّاك والحرص ، وإيّاك والحسد ، فإنّ الكبر هو الذي حملني على أن تركتُ السجود لآدم فأكفرني وجعلني شيطاناً رجيماً ، وإيّاك والحرص فإنّ آدم اُبيح له الجنّة ونُهِيَ عن شجرة واحدة فحمله الحرص على أن أكل منها ، وإيّاك والحسد فإنّ ابن آدم حسد أخاه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متى تكون أقدر على ابن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الغضب </w:t>
      </w:r>
      <w:r>
        <w:rPr>
          <w:rFonts w:eastAsia="Amiri" w:cs="Amiri" w:ascii="Amiri" w:hAnsi="Amiri"/>
          <w:color w:val="111111"/>
          <w:sz w:val="28"/>
          <w:szCs w:val="28"/>
          <w:rtl w:val="true"/>
          <w:lang w:bidi="ar-SA"/>
        </w:rPr>
        <w:t>.</w:t>
      </w:r>
      <w:r>
        <w:rPr>
          <w:rStyle w:val="FootnoteAnchor"/>
          <w:rtl w:val="true"/>
        </w:rPr>
        <w:footnoteReference w:id="308"/>
      </w:r>
    </w:p>
    <w:p>
      <w:pPr>
        <w:pStyle w:val="Heading2"/>
        <w:numPr>
          <w:ilvl w:val="1"/>
          <w:numId w:val="1"/>
        </w:numPr>
        <w:rPr/>
      </w:pPr>
      <w:bookmarkStart w:id="356" w:name="__RefHeading___Toc3977717_2870459653"/>
      <w:bookmarkStart w:id="357" w:name="_Toc131"/>
      <w:bookmarkEnd w:id="356"/>
      <w:r>
        <w:rPr>
          <w:rtl w:val="true"/>
        </w:rPr>
        <w:t>تكلّم إبليس مع موسى عليه السلام</w:t>
      </w:r>
      <w:bookmarkEnd w:id="35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عن ابن قولويه عن الكليني عن علي بن إبراهيم عن اليقطيني </w:t>
      </w:r>
    </w:p>
    <w:p>
      <w:pPr>
        <w:pStyle w:val="BookText"/>
        <w:rPr/>
      </w:pPr>
      <w:r>
        <w:rPr>
          <w:rFonts w:ascii="Amiri" w:hAnsi="Amiri" w:eastAsia="Amiri" w:cs="Amiri"/>
          <w:color w:val="111111"/>
          <w:sz w:val="28"/>
          <w:sz w:val="28"/>
          <w:szCs w:val="28"/>
          <w:rtl w:val="true"/>
          <w:lang w:bidi="ar-SA"/>
        </w:rPr>
        <w:t xml:space="preserve">عن يونس بن عبد الرحمن عن سَعْدان بن مسلم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موسى بن عمران عليه السلام جالسٌ إذ أقبل عليه إبليس ، وعليه برنس ذو ألوان ، فلمّا دنا من موسى خلع البرنس ، وأقبل عليه فسلّم عليه ،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إبليس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قرَّب اللَّه دارك فيمَ جئت؟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لاُسلِّم عليك لمكانك من اللَّه عزوجلّ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البرنس؟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أختطف به قلوب 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بالذنب الذي إذا أذنبه ابن آدم استحوذتَ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أعجبه نفسه ، واستكثر عمله ، وصغر في عينه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بثلاث خصال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بامرأة ، ولا تخل بك ، فإنّه لا يخلو رجل بامرأةٍ ولا تخلو به إلّا كنتُ صاحبه دون أصحابي ، وإيّاك أن تعاهد اللَّه عهداً فإنّه ما عاهد اللَّه أحدٌ إلّا كنت صاحبه دون أصحابي حتّى أحُول بينه وبين الوفاء به ، وإذا هممت بصدقة فامضها ، فإنّه إذا همَّ العبد بصدقة كنتُ صاحبه دون أصحابي ، أحُول بينه وبينها ، ثمّ ولّى إبليس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ياويله ويا عوله علّمت موسى ما يعلّمه بني آدم </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معتبرة الإسناد وروى نحوها القطب الراوندي في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قرّب اللَّه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 أي لا قرَّبك منّا أو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غلبت ، البُرْنس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ثوب رأسه ملتزق به من دراعه أو جبّة أو ممطر أو غيره كذا في النهاية ، 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قلنسوة طويلة كان النسّاك يلبسونها في صدر الإسلام وهو من البرس بكسر الباء القطن ، والنون زائدة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راجع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bookmarkStart w:id="358" w:name="pg9202_85417"/>
    </w:p>
    <w:p>
      <w:pPr>
        <w:pStyle w:val="Heading2"/>
        <w:numPr>
          <w:ilvl w:val="1"/>
          <w:numId w:val="1"/>
        </w:numPr>
        <w:rPr/>
      </w:pPr>
      <w:bookmarkStart w:id="359" w:name="__RefHeading___Toc3977719_2870459653"/>
      <w:bookmarkStart w:id="360" w:name="_Toc132"/>
      <w:bookmarkEnd w:id="358"/>
      <w:bookmarkEnd w:id="359"/>
      <w:r>
        <w:rPr>
          <w:rtl w:val="true"/>
        </w:rPr>
        <w:t>مكالمة إبليس مع عيسى عليه السلام</w:t>
      </w:r>
      <w:bookmarkEnd w:id="360"/>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أبو جعفر محمّد بن عليّ بن الحسين بن موسى بن بابويه القمّي‌رضى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بن جامع الحميري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 عن محمّد بن أبي عُمير ، عن أبان بن عثمان ، عن أبان بن تغلِب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لعيسى‌عليه السلام ثلاثون سنة ، بعثه اللَّه عزوجلّ إلى بني إسرائيل ، فلقيه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عَقَبة بيت المَقْدِس ، وهي عَقَبة أفيق</w:t>
      </w:r>
      <w:r>
        <w:rPr>
          <w:rStyle w:val="FootnoteAnchor"/>
          <w:rtl w:val="true"/>
        </w:rPr>
        <w:footnoteReference w:id="310"/>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أنت الذي بَلَغ من عِظَم ربوبيّتك أن تكوّنت من غير أب؟ قال عيسى‌عليه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كوّنني ، وكذلك كوّن آدم وحوّاء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أنّك تكلّمت في المهد صبيّاً؟ قال عيسى‌عليه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بل العظمة للذي أنطقني في صِغري ولو شاء لأبكمني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تخلُق من الطين كهيئة الطير ، فتنفخ فيه فيصير طيراً؟ قال عيسى‌عليه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العظمة للذي خلقني وخلَقَ ما سخّر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تُشفي المرضى؟ قال عيسى‌عليه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بإذنه أشفيهم ، وإذا شاء أمرضني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تُحيي الموتى؟ قال عيسى‌عليه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بإذنه أُحييهم ، ولابدّ من أن يُميت ما أحييت ، ويُميتني </w:t>
      </w:r>
      <w:r>
        <w:rPr>
          <w:rFonts w:eastAsia="Amiri" w:cs="Amiri" w:ascii="Amiri" w:hAnsi="Amiri"/>
          <w:color w:val="111111"/>
          <w:sz w:val="28"/>
          <w:szCs w:val="28"/>
          <w:rtl w:val="true"/>
          <w:lang w:bidi="ar-SA"/>
        </w:rPr>
        <w:t xml:space="preserve">. </w:t>
      </w:r>
      <w:bookmarkStart w:id="361" w:name="pg9202_85418"/>
    </w:p>
    <w:p>
      <w:pPr>
        <w:pStyle w:val="BookText"/>
        <w:rPr/>
      </w:pPr>
      <w:bookmarkEnd w:id="361"/>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أنّك تعبُر البحر فلا تبتلّ قدماك ولا تَرْسَخ فيه؟ قال عيسى‌عليه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ذلّلَهُ لي ولو شاء أغرقني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ياعيسى ، فأنت الذي بَلَغ من عِظم ربوبيّتك أنّك سيأتي عليك يومٌ تكون السماوات والأرض ومَن فيهنّ دونك ، وأنت فوق ذلك كلّه تدبّر الأمر وتقسّم الأرزاق؟ فأعظم عيسى‌عليه السلام ذلك من قول إبليس الكافر اللعين ، فقال عيسى‌عليه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مِل‌ء سماواته وأرضيه ، ومِداد كلماته ، وزِنة عرشه ، ورضا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ذهب على وجهه لا يملِك من نفسه شيئاً حتّى وقع في اللُّجّة الخضراء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امرأةٌ من الجِنّ تمشي على شاطئ البحر ، فإذا هي بإبليس ساجداً على صخرة صمّاء تسيل دموعه على خدّيه ، فقامت تنظر إليه تعجّباً ،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إبليس ، ما ترجو بطول السجود؟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الصالحة ، ابنة الرجل الصالح ، أرجو إذا أبرّ ربّي عزوجلّ قَسَمه ، وأدخلني نار جهنّم ، أن يُخرجني من النار برحمته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 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الغليظة </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3977721_2870459653"/>
      <w:bookmarkStart w:id="363" w:name="_Toc133"/>
      <w:bookmarkEnd w:id="362"/>
      <w:r>
        <w:rPr>
          <w:rtl w:val="true"/>
        </w:rPr>
        <w:t>محادثة إبليس للنبيّ يحيى عليه السلام</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ابن الصلت عن ابن عقدة عن الحسن بن القاسم عن ثبير بن إبراهيم عن سليمان بن بلال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الرضاعليه السلام عن أبيه‌عليه السلام عن جعفر بن محمّدعليه السلام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كان يأتي الأنبياء من لدن </w:t>
      </w:r>
    </w:p>
    <w:p>
      <w:pPr>
        <w:pStyle w:val="BookText"/>
        <w:rPr/>
      </w:pPr>
      <w:r>
        <w:rPr>
          <w:rFonts w:ascii="Amiri" w:hAnsi="Amiri" w:eastAsia="Amiri" w:cs="Amiri"/>
          <w:color w:val="111111"/>
          <w:sz w:val="28"/>
          <w:sz w:val="28"/>
          <w:szCs w:val="28"/>
          <w:rtl w:val="true"/>
          <w:lang w:bidi="ar-SA"/>
        </w:rPr>
        <w:t xml:space="preserve">آدم‌عليه السلام إلى أن بعث اللَّه المسيح‌عليه السلام يتحدّث عندهم ويسألهم ، ولم يكن بأحد منهم أشدّ اُنساً منه بيحيى بن زكريا ،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مُرّة لي إليك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أعظم قدراً من أن أردّك بمسألة فسلني ما شئت ، فإنّي غير مخالفك في أمرٍ تريده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مرّة ، أحبّ أن تعرض عليَّ مصائدك وفخوخك التي تصطاد بها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وواعده لغدٍ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يحيى عليه السلام قعد في بيته ينتظر الموعد وأجاف عليه الباب إغلاقاً ، فما شعر حتّى ساواه من خَوْخَة كانت في بيته ، فإذا وجهه صورة وجه القرد ، وجسده على صورة الخنزير ، وإذا عيناه مشقوقتان طولاً ، وفمه مشقوق طولاً ، وإذا أسنانه وفمه عظماً واحداً بلا ذُقْنٍ ولا لحيةٍ وله أربعة 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يدان في صدره ويدان في منكبه ، وإذا عراقيبه وأصابعه خلفه ، وعليه قباء ، وقد شدّ وسطه بمنطقة ، فيها خيوط معلّقة من بين أحمر وأخضر وأصفر وجميع الألوان ، وإذا بيده جرس عظيم وعلى رأسه بيضة وإذا في البيضة حديدة معلّقة شبيهة بالكلّاب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تأمّله يحيى‌عليه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المنطقة التي في وسطك؟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المجوسية أنا الذي سَنَنْتُها وزيّنتها لهم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الخيوط الألون؟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جميع أصباغ النساء ، لا تزال المرأة تصبغ الصبغ حتّى يقع مع لونها فأفتتن الناس بها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الجرس الذي بيدك؟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مجمع كلّ لذّة من طنبورٍ وبربطٍ ومِعْزَفةٍ وطبل وناي وصرناي ، وأنّ القوم ليجلسون على شرابهم فلا يستلذّونه فاُحرّك الجرس فيما بينهم ، فإذا سمعوه استخفّهم الطرب ، فمِن بين مَن يرقص ومِن بين مَن يفرقع أصابعه ومِن بين مَن يشقّ ثيابه </w:t>
      </w:r>
      <w:r>
        <w:rPr>
          <w:rFonts w:eastAsia="Amiri" w:cs="Amiri" w:ascii="Amiri" w:hAnsi="Amiri"/>
          <w:color w:val="111111"/>
          <w:sz w:val="28"/>
          <w:szCs w:val="28"/>
          <w:rtl w:val="true"/>
          <w:lang w:bidi="ar-SA"/>
        </w:rPr>
        <w:t xml:space="preserve">. </w:t>
      </w:r>
      <w:bookmarkStart w:id="364" w:name="pg9202_85420"/>
    </w:p>
    <w:p>
      <w:pPr>
        <w:pStyle w:val="BookText"/>
        <w:rPr/>
      </w:pPr>
      <w:bookmarkEnd w:id="364"/>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الأشياء أقرّ لعينك؟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هنّ فخوخي ومصائدي فإنّي إذا اجتمعت عليَّ دعوات الصالحين ولعناتهم صرت إلى النساء فطابت نفسي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البيضة على رأسك؟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أتوقّى دعوة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الحديدة التي أراها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اُقلّب قلوب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ظفرت بي ساعة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فيك خصلة تعجبني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أكولٌ ، فإذا أفطرت أكلت وبشمت فيمنعك ذلك من بعض صلاتك وقيامك بالليل ، قال يحيى‌عليه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اُعطي اللَّه عهداً أنّي لا أشبع من الطعام حتّى ألقاه ، 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اُعطي اللَّه عهداً أنّي لا أنصح مسلماً حتّى ألقاه ، ثمّ خرج فما عاد إليه بعد ذلك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رواها مختصراً بسند لا بأس به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أجاف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كُوّة تؤدّي الضوء إلى البيت ،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بالفارسية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 المعزفة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الموسيقى واللهو ، تفرقع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بشكن وهو عملية يصنع بالأصابع حين الطرب واللهو </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3977723_2870459653"/>
      <w:bookmarkStart w:id="366" w:name="_Toc134"/>
      <w:bookmarkEnd w:id="365"/>
      <w:r>
        <w:rPr>
          <w:rtl w:val="true"/>
        </w:rPr>
        <w:t>حسد إبليس لأيّوب النبيّ عليه السلام</w:t>
      </w:r>
      <w:bookmarkEnd w:id="3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ماجيلويه عن عمّه عن البرقي عن أبيه عن ابن أبي عمير عن أبي أيّوب عن أبي بصير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بليّة أيّوب التي اُبتلي بها في الدّنيا لنعمة أنعمها اللَّه بها عليه فأدّى شكرها ، وكان إبليس في ذلك الزمان لا يحجب دون العرش فلمّا صعد عمل أيّوب بأداء شكر النعمة حسده إبليس فقال </w:t>
      </w:r>
      <w:r>
        <w:rPr>
          <w:rFonts w:eastAsia="Amiri" w:cs="Amiri" w:ascii="Amiri" w:hAnsi="Amiri"/>
          <w:color w:val="111111"/>
          <w:sz w:val="28"/>
          <w:szCs w:val="28"/>
          <w:rtl w:val="true"/>
          <w:lang w:bidi="ar-SA"/>
        </w:rPr>
        <w:t xml:space="preserve">: </w:t>
      </w:r>
      <w:bookmarkStart w:id="367" w:name="pg9202_85421"/>
    </w:p>
    <w:p>
      <w:pPr>
        <w:pStyle w:val="BookText"/>
        <w:rPr/>
      </w:pPr>
      <w:bookmarkEnd w:id="367"/>
      <w:r>
        <w:rPr>
          <w:rFonts w:ascii="Amiri" w:hAnsi="Amiri" w:eastAsia="Amiri" w:cs="Amiri"/>
          <w:color w:val="111111"/>
          <w:sz w:val="28"/>
          <w:sz w:val="28"/>
          <w:szCs w:val="28"/>
          <w:rtl w:val="true"/>
          <w:lang w:bidi="ar-SA"/>
        </w:rPr>
        <w:t xml:space="preserve">ياربّ إنّ أيّوب لم يؤدّ شكر هذه النعمة إلّا بما أعطيته من الدُّنيا ، فلو حلت بينه وبين دنياه ما أدّى إليك شكر نعمة ، فسلّطني على دنياه تعلم أنّه لا يؤدّي شكر نعمة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سلّطتك على دنياه فلم يدع له دنياً ولا ولداً إلّا أهلك كلّ ذلك وهو يحمد اللَّه عزوجلّ ، ثمّ 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أيّوب يعلم أنّك ستردّ إليه دنياه التي أخذتُها منه ، فسلّطني على بدنه حتّى تعلم أنّه لا يؤدّي شكر نعمة ،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سلّطتك على بدنه ما عدا عينيه وقلبه ولسانه وسمعه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 مبادراً خشية أن تدركه رحمة اللَّه عزوجلّ فيحول بينه وبينه فنفخ في منخريه من نار السموم فصار جسده نقطاً نقطاً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الرواية معتبرة الإسناد ونظيرها خبر آخر لأبي بصير المروي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إن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انقضّ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ليقع ، كما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Heading2"/>
        <w:numPr>
          <w:ilvl w:val="1"/>
          <w:numId w:val="1"/>
        </w:numPr>
        <w:rPr/>
      </w:pPr>
      <w:bookmarkStart w:id="368" w:name="__RefHeading___Toc3977725_2870459653"/>
      <w:bookmarkStart w:id="369" w:name="_Toc135"/>
      <w:bookmarkEnd w:id="368"/>
      <w:r>
        <w:rPr>
          <w:rtl w:val="true"/>
        </w:rPr>
        <w:t>استخدام النبيّ سليمان عليه السلام للشياطين</w:t>
      </w:r>
      <w:bookmarkEnd w:id="3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بإسناده عن الصدوق عن أبيه عن سعد عن ابن عيسى عن ابن محبوب عن ابن ولّاد عن أبي بصير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لسليمان العطر وفرض النكاح في حصن بناه الشياطين له فيه ألف بيت في كلّ بيت طروقة ، منهنّ سبعمائة أمة قبطية وثلاثمأة حرّة مهيرة ، فأعطاه تعالى قوّة أربعين رجلاً في مباضعة النساء وكان يطوف بهنّ جميعاً ويسعفهنَّ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سليمان‌عليه السلام يأمر الشياطين فتحمل له الحجارة من موضع إلى موضع ، فقال لهم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w:t>
      </w:r>
      <w:bookmarkStart w:id="370" w:name="pg9202_85422"/>
    </w:p>
    <w:p>
      <w:pPr>
        <w:pStyle w:val="BookText"/>
        <w:rPr/>
      </w:pPr>
      <w:bookmarkEnd w:id="370"/>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طاقة بما نحن فيه ،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تذهبون بالحجارة وترجعون فراغاً؟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راحة ، فأبلغت الريح سليمان ما قال إبليس للشياطين ، فأمرهم يحملون الحجارة ذاهبين ويحملون الطين راجعين إلى موضعها ، فتراءى لهم إبليس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فشكوا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تنامون بالليل؟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راحة ، فأبلغت الريح سليمان ما قالت الشياطين وإبليس ، فأمرهم أن يعملوا بالليل والنهار ، فما لبثوا إلّا يسيراً حتّى مات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سليمان يستسقي ومعه الجنّ والإنس فمرَّ بنملة عرجاء ناشرة جناحها رافعة يدها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خَلْقٌ من خلقك ، لا غِنى بنا عن رزقك فلا تؤاخذنا بذنوب بني آدم واسقنا ، فقال سليمان‌عليه السلام لمَن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فقد شفع فيكم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كفيتم بغيركم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الرواية معتبرة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سعف وأسعف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الأعرج </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3977727_2870459653"/>
      <w:bookmarkStart w:id="372" w:name="_Toc136"/>
      <w:bookmarkEnd w:id="371"/>
      <w:r>
        <w:rPr>
          <w:rtl w:val="true"/>
        </w:rPr>
        <w:t>قصّة المقدسي وإبليس</w:t>
      </w:r>
      <w:bookmarkEnd w:id="3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الفضائل المنسوب إلى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من فضائله‌عليه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المقدسي ما يُغني سامعه عمّا سواه وهو ما حكي لنا أنّه كان رجل من أهل بيت المقدس ورد إلى مدينة رسول اللَّه‌صلى الله عليه وآله وهو حسن الشباب حسن الصورة ، فزار حجرة النبيّ‌صلى الله عليه وآله وقصد المسجد ولم يزل ملازماً له مشتغلاً </w:t>
      </w:r>
    </w:p>
    <w:p>
      <w:pPr>
        <w:pStyle w:val="BookText"/>
        <w:rPr/>
      </w:pPr>
      <w:r>
        <w:rPr>
          <w:rFonts w:ascii="Amiri" w:hAnsi="Amiri" w:eastAsia="Amiri" w:cs="Amiri"/>
          <w:color w:val="111111"/>
          <w:sz w:val="28"/>
          <w:sz w:val="28"/>
          <w:szCs w:val="28"/>
          <w:rtl w:val="true"/>
          <w:lang w:bidi="ar-SA"/>
        </w:rPr>
        <w:t xml:space="preserve">بالعبادة ، صائم النهار وقائم الليل في زمن خلافة عمر بن الخطّاب ، حتّى كان أعبد الخلق ، والخلق تتمنّى أن تكون مثله ، وكان عمر يأتي إليه ويسأله أن يكلّفه حاجة ، فيقول له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اللَّه تعالى ، ولم يزل على ذلك إلى أن عزم الناس الحجّ ، فجاء المقدسي إلى عمر بن الخطّاب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قد عزمت على الحجّ ومعي وديعة أحبّ أن تستودعها منّي إلى حين عودي من الحجّ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الوديعة ، فأحضر الشاب حُقّاً من عاج عليه قفل من حديد ، مختوم بختام الشاب ، فتسلّمه منه وخرج الشاب مع الوفد ، فخرج عمر إلى مقدَّم الوفد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الغلام ، وجعل عمر يودّع الشابّ ، وقال للمقدّم على الوافد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 به خيراً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الوفد امرأة من الأنصار ، فما زالت تلاحظ الشاب المقدسي وتنزل بقربه حيث نزل ، فلمّا كان في بعض الأيّام دنت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إنّي أرق لهذا الجسم الناعم المترف كيف يلبس الصوف؟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ياهذه جسمٌ يأكله الدود ومصيره التراب هذا له كثير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أغار على هذا الوجه المضيى‌ء تشعثه الشمس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اتّقي اللَّه وكفّي فقد شغلني كلامك عن عبادة ربّي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فإن قضيتها فلا كلام ، وإن لم تقضها فما أنا بتاركتك حتّى تقضيها لي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تواقعني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فزجرها وخوّفها من اللَّه تعالى فلم يردعها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تفعل ما آمرك لأرمينّك بداهية من دواهي النساء ومكرهم لا تنجو منها ، فلم يلتفت إليها ولم يعبأ بها ، فلمّا كان في بعض الليالي وقد سهر أكثر ليله بالعبادة فرقد في آخر الليل وغلب عليه النوم فأتته وتحت رأسه مزادة فيها زاده ، فانتزعتها من تحت رأسه وطرحت فيها كيساً فيه خمسمائة دينار ، ثمّ أعادت المزادة تحت رأسه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ثوّر الوفد قامت الملعونة من نومها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ويا للوفد ، يا وفد أنا امرأة مسكينة وقد سرقت نفقتي ومالي ، وأنا باللَّه وبكم ، فجلس المقدّم على الوفد وأمر رجلاً من المهاجرين والأنصار أن يفتّشوا الوفد ، ففتّشوا الوفد فلم يجدوا شيئاً ، ولم يبق في الوفد إلّا من فتّش رحله ، فلم يبق إلّا المقدسيّ ، فأخبروا مقدّم الوفد بذلك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ضرّكم لو فتّشتموا رحله فله اُسوة بالمهاجرين والأنصار ، وما يدريكم أنّ ظاهره مليح وباطنه قبيح ، ولم تزل المرأة حتّى حملتهم على تفتيش رحله ، فقصده جماعة من الوفد وهو قائمٌ يصلّي ، فلمّا رآهم أقبل عليهم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الأنصارية ذكرت أنّها سرقت لها نفقة كانت معها ، وقد فتّشنا رحال الوفد بأسرها ولم يبق منها غيرك ، ونحن لا نتقدّم إلى رحلك إلّا بإذنك لما سبق من وصيّة عمر بن الخطّاب فيما يعود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يضرّني ذلك ففتّشوا ما أحببتم ، وهو واثق من نفسه ، فلمّا نفضوا المزادة التي فيها زاده وقع منها الهميان ، فصاحت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هذا واللَّه كيسي ومالي ، وهو كذا وكذا ديناراً ، وفيه عقد لؤلؤ ووزنه كذا وكذا مثقالاً ، فأحضروه فوجدوه كما قالت الملعونة ، فمالوا عليه بالضرب الموجع والسبّ والشتم وهو لا يردّ جواباً ، فسلسلوه وقادوه راحلاً إلى مكّة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بحقّ اللَّه وبحقّ هذا البيت إلّا تصدّقتم عليَّ وتركتموني أقضي الحجّ وأشهد اللَّه تعالى ورسوله على بأنّي إذا قضيت الحجّ عدت إليكم وتركت يدي في أيديكم ، فأوقع اللَّه تعالى الرحمة في قلوبهم له فأطلقوه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قضى مناسكه وما وجب عليه من الفرائض عاد إلى القوم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عدت إليكم فافعلوا بي ما تريدون ، فقال بعضهم لبعض ، لو أراد المفارقة لما عاد إليكم ، فتركوه ورجع الوفد طالباً مدينة الرسول‌صلى الله عليه وآله ، فأعوزت تلك المرأة الملعونة الزاد في بعض الطريق ، فوجدت راعياً فسألته الزاد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 تريدين </w:t>
      </w:r>
    </w:p>
    <w:p>
      <w:pPr>
        <w:pStyle w:val="BookText"/>
        <w:rPr/>
      </w:pPr>
      <w:r>
        <w:rPr>
          <w:rFonts w:ascii="Amiri" w:hAnsi="Amiri" w:eastAsia="Amiri" w:cs="Amiri"/>
          <w:color w:val="111111"/>
          <w:sz w:val="28"/>
          <w:sz w:val="28"/>
          <w:szCs w:val="28"/>
          <w:rtl w:val="true"/>
          <w:lang w:bidi="ar-SA"/>
        </w:rPr>
        <w:t xml:space="preserve">غير أنّي لا أبيعه فإن آثرت أن تمكِّنيني من نفسك أعطيتك ، ففعلت ما طلب وأخذت منه زاداً ، فلمّا انحرفت عنه اعترض لها إبليس لعنه اللَّه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حامل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الراعي ، فصاحت وافضيحتاه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لاتخافي إذا رجعت إلى الوفد قولي لهم إنّي سمعت قراءة المقدسي فقربت منه ، فلمّا غلب عليَّ النوم دنا منّي وواقعني ولم أتمكّن من الدفاع عن نفسي بعد القراءة ، وقد حملت وأنا امرأة من الأنصار ، وخلفي جماعة من الأهل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الملعونة ما أشار به عليها إبليس لعنه اللَّه ، فلم يشكّوا في قولها لما عاينوا أوّلاً من وجود المال في رحله ، فعكفوا على الشاب المقدسي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كفاك السرقة حتّى فسقت؟ فأجعوه شتماً وضرباً وسبّاً ، وعادوه إلى السلسلة وهو لا يردّ جواباً ، فلمّا قربوا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بن الخطّاب ومعه جماعة من المسلمين للقاء الوفد ، فلمّا قربوا منه لم يكن له همّة إلّا السؤال عن المقدسي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ما أغفلك عن المقدسي؟ فقد سرق وفسق ، وقصّوا عليه القصّة ، فأمر بإحضاره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مقدسي تظهر بخلاف ما تبطن حتّى فضحك اللَّه تعالى؟ لأنكلنّ بك أشدّ النكال ، وهو لا يردّ جواباً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الخلق وازدحم الناس لينظروا ماذا يُفعل به؟ وإذا بنور قد سطع شعاع قد لمع ، فتأمّلوه وإذا به عيبة علم النبوّة عليّ بن أبي طالب‌عليه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الرهج في مسجد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الشاب المقدسي الزاهد قد سرق وفسق ، فقال‌عليه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 ولا فسق ولا حجّ أحدٌ غيره ، فلمّا سمع عمر كلامه قام قائماً على قدميه وأجلسه موضعه ، فنظر إلى الشاب المقدسي وهو مسلسل وهو مطرق إلى الأرض والمرأة جالسة ، فقال لها أمير 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قصّي قصّتك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الشاب قد سرق مالي وقد شاهد الوفد مالي في مزادته ، وما كفاه ذلك حتّى كانت ليلة من الليالي حيث قربت منه فاستغرقني بقراءته واستنامني ، فوثب إليّ وواقعني ، وما تمكّنت من المدافعة عن نفسي خوفاً من الفضيحة ، وقد حملت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أمير 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معلونة فيما ادّعيت عليه ، يا أبا حفص إنّ هذا الشاب مجبوب ليس معه إحليل ، وإحليله في حُقّ من عاج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مقدسي أين الحُقّ؟ فرفع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من علم بذلك يعلم أين الحُقّ ، فالتفت إلى عمر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قم فأحضر وديعة الشاب ، فأرسل عمر فأحضر الحُقّ بين يدي أمير المؤمنين‌عليه السلام ، ففتحوه وإذا فيه خرقة من حرير وفيها إحليله ، فعند ذلك قال الإمام‌عليه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مقدسيّ ، فقام فجرّدوه من ثيابه لينظروا وليحقّق من اتّهمه بالفسق ، فجرّدوه من ثيابه فإذا هو مجبوب ، فعند ذلك ضجّ العالم فقال لهم أمير 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واسمعوا منّي حكومة أخبرني بها رسول اللَّه‌صلى الله عليه وآله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ملعونة لقد تجرّأتِ على اللَّه تعالى ، ويلك أما أتيت إليه وقلت له كيت وكيت فلم يجبك إلى ذلك؟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لأرمينّك بحيلة من حيل النساء لا تنجو منها؟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كان ذلك ، فقال‌عليه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استنمتيه وتركت الكيس في مزادته ، أقرّي؟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عليها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حملك هذا من الراعي الذي طلبت منه الزاد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الزاد ولكن مكِّنيني من نفسك وخذي لحاجتك ، ففعلت ذلك وأخذت الزاد وهو كذا وكذا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العالم فسكّتهم عليّ‌عليه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عن الراعي عرض لك شيخ صفته كذا وكذا وقال لك 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حامل من الراعي ، فصرختي وقلتي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وافضيحتاه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قولي </w:t>
      </w:r>
      <w:bookmarkStart w:id="373" w:name="pg9202_85427"/>
    </w:p>
    <w:p>
      <w:pPr>
        <w:pStyle w:val="BookText"/>
        <w:rPr/>
      </w:pPr>
      <w:bookmarkEnd w:id="373"/>
      <w:r>
        <w:rPr>
          <w:rFonts w:ascii="Amiri" w:hAnsi="Amiri" w:eastAsia="Amiri" w:cs="Amiri"/>
          <w:color w:val="111111"/>
          <w:sz w:val="28"/>
          <w:sz w:val="28"/>
          <w:szCs w:val="28"/>
          <w:rtl w:val="true"/>
          <w:lang w:bidi="ar-SA"/>
        </w:rPr>
        <w:t xml:space="preserve">للوفد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استنامني وواقعني وقد حملت منه ، فصدّقوك لما ظهر من سرقته ففعلت ما قال الشيخ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الإمام‌عليه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 ذلك الشيخ؟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إبليس لعنه اللَّه ، فتعجّب القوم من ذلك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تريد أن تفعل بها؟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حتّى تضع حملها وتجدوا من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يحفر لها في مقابر اليهود وتُدفن إلى نصفها وتُرجم بالحجارة ، ففعل بها ما قال مولانا أمير المؤمنين‌عليه السلام ، وأمّا المقدسي فلم يزل ملازم مسجد رسول اللَّه‌صلى الله عليه وآله إلى أن توفّي‌رضى الله عنه ، فعند ذلك قام عمر بن الخطّاب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الناس وقد تعجّبوا من حكومة عليّ بن أبي طالب </w:t>
      </w:r>
      <w:r>
        <w:rPr>
          <w:rFonts w:eastAsia="Amiri" w:cs="Amiri" w:ascii="Amiri" w:hAnsi="Amiri"/>
          <w:color w:val="111111"/>
          <w:sz w:val="28"/>
          <w:szCs w:val="28"/>
          <w:rtl w:val="true"/>
          <w:lang w:bidi="ar-SA"/>
        </w:rPr>
        <w:t>.</w:t>
      </w:r>
      <w:r>
        <w:rPr>
          <w:rStyle w:val="FootnoteAnchor"/>
          <w:rtl w:val="true"/>
        </w:rPr>
        <w:footnoteReference w:id="315"/>
      </w:r>
    </w:p>
    <w:p>
      <w:pPr>
        <w:pStyle w:val="Heading2"/>
        <w:numPr>
          <w:ilvl w:val="1"/>
          <w:numId w:val="1"/>
        </w:numPr>
        <w:rPr/>
      </w:pPr>
      <w:bookmarkStart w:id="374" w:name="__RefHeading___Toc3977729_2870459653"/>
      <w:bookmarkStart w:id="375" w:name="_Toc137"/>
      <w:bookmarkEnd w:id="374"/>
      <w:r>
        <w:rPr>
          <w:rtl w:val="true"/>
        </w:rPr>
        <w:t>موعظة إبليس لعليّ بن محمّد الصوفي</w:t>
      </w:r>
      <w:bookmarkEnd w:id="3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عليّ بن محمّد الصوفي أنّه لقى إبليس وسأله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ولد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أنت من قوم يزعمون أنّهم يحبّون اللَّه ويعصونه ويبغضون إبليس ويطيعونه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الميسم والاسم الكبير والطبل العظيم وأنا قاتل هابيل وأنا الراكب مع نوح في الفلك أنا عاقر ناقة صالح أنا صاحب نار إبراهيم أنا مدبّر قتل يحيى أنا ممكِّن قوم فرعون من النيل أنا مخيّل السحر وقائده إلى موسى أنا صانع </w:t>
      </w:r>
      <w:bookmarkStart w:id="376" w:name="pg9202_85428"/>
    </w:p>
    <w:p>
      <w:pPr>
        <w:pStyle w:val="BookText"/>
        <w:rPr/>
      </w:pPr>
      <w:bookmarkEnd w:id="376"/>
      <w:r>
        <w:rPr>
          <w:rFonts w:ascii="Amiri" w:hAnsi="Amiri" w:eastAsia="Amiri" w:cs="Amiri"/>
          <w:color w:val="111111"/>
          <w:sz w:val="28"/>
          <w:sz w:val="28"/>
          <w:szCs w:val="28"/>
          <w:rtl w:val="true"/>
          <w:lang w:bidi="ar-SA"/>
        </w:rPr>
        <w:t xml:space="preserve">العجل لبني إسرائيل أنا صاحب منشار زكريا أنا السائر مع أبرهة إلى الكعبة بالفيل أنا المجمِّع لقتال محمّدصلى الله عليه وآله يوم اُحد وحنين ، أنا ملقي الحسد يوم السقيفة في قلوب المنافقين ، أنا صاحب الهودج يوم البصرة والبعير ، أنا صاحب الواقف في عسكر صفّين ، أنا الشامت يوم كربلاء بالمؤمنين ، أنا إمام المنافقين ، أنا مهلك الأوّلين ، أنا مضلّ الآخرين ، أنا شيخ الناكثين ، أنا ركن القاسطين ، أنا ظلّ المارقين ، أنا أبو مُرّة مخلوق من نار لا من طين، أنا الذي غضب عليه ربّ العالمين ، فقال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عليك إلّا دللتني على عمل أتقرّب به إلى اللَّه وأستعين به على نوائب دهري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من دنياك بالعفاف والكفاف واستعن على الآخرة بحبّ عليّ بن أبي طالب‌عليه السلام وبغض أعدائه ، فإنّي عبدتُ اللَّه في سبع سماواته وعصيته في سبع أرضيه فلا وجدتُ ملكاً مقرّباً ولا نبيّاً مرسلاً إلّا وهو يتقرّب بحبّه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عن بصري ، فأتيتُ أبا جعفرعليه السلام فأخبرته بخبره فقال‌عليه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الملعون بلسانه وكفر بقلبه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يلتفت إلى موعظة أحد ، أو بمعنى الجمال فالمراد بصاحب الميسم أى صاحب الجمال الموهومة </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3977731_2870459653"/>
      <w:bookmarkStart w:id="378" w:name="_Toc138"/>
      <w:bookmarkEnd w:id="377"/>
      <w:r>
        <w:rPr>
          <w:rtl w:val="true"/>
        </w:rPr>
        <w:t>حضور إبليس أو وكيله عند الاحتضار</w:t>
      </w:r>
      <w:bookmarkEnd w:id="3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محمّد بن مابندار عن أحمد بن أبي عبداللَّه عن محمّد بن علي عن عبد الرحمن بن أبي هاشم عن أبي خديجة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يحضره الموت إلّا وكّل به إبليس من شياطينه مَن يأمره بالكفر ويشكّكه في دينه حتّى تخرج نفسه ، فمَن كان مؤمناً لم يقدر عليه ، فإذا حضرتم موتاكم فلقّنوهم </w:t>
      </w:r>
      <w:bookmarkStart w:id="379" w:name="pg9202_85429"/>
    </w:p>
    <w:p>
      <w:pPr>
        <w:pStyle w:val="BookText"/>
        <w:rPr/>
      </w:pPr>
      <w:bookmarkEnd w:id="379"/>
      <w:r>
        <w:rPr>
          <w:rFonts w:ascii="Amiri" w:hAnsi="Amiri" w:eastAsia="Amiri" w:cs="Amiri"/>
          <w:color w:val="111111"/>
          <w:sz w:val="28"/>
          <w:sz w:val="28"/>
          <w:szCs w:val="28"/>
          <w:rtl w:val="true"/>
          <w:lang w:bidi="ar-SA"/>
        </w:rPr>
        <w:t xml:space="preserve">شهادة أن لا إله إلّا اللَّه وأنّ محمّداً رسول اللَّه حتّى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فلقّنه كلمات الفرج والشهادتين وتسمّي له الإقرار بالأئمّة عليهم السلام واحداً بعد واحد حتّى ينقطع عنه الكلام </w:t>
      </w:r>
      <w:r>
        <w:rPr>
          <w:rFonts w:eastAsia="Amiri" w:cs="Amiri" w:ascii="Amiri" w:hAnsi="Amiri"/>
          <w:color w:val="111111"/>
          <w:sz w:val="28"/>
          <w:szCs w:val="28"/>
          <w:rtl w:val="true"/>
          <w:lang w:bidi="ar-SA"/>
        </w:rPr>
        <w:t>.</w:t>
      </w:r>
      <w:r>
        <w:rPr>
          <w:rStyle w:val="FootnoteAnchor"/>
          <w:rtl w:val="true"/>
        </w:rPr>
        <w:footnoteReference w:id="317"/>
      </w:r>
    </w:p>
    <w:p>
      <w:pPr>
        <w:pStyle w:val="Heading2"/>
        <w:numPr>
          <w:ilvl w:val="1"/>
          <w:numId w:val="1"/>
        </w:numPr>
        <w:rPr/>
      </w:pPr>
      <w:bookmarkStart w:id="380" w:name="__RefHeading___Toc3977733_2870459653"/>
      <w:bookmarkStart w:id="381" w:name="_Toc139"/>
      <w:bookmarkEnd w:id="380"/>
      <w:r>
        <w:rPr>
          <w:rtl w:val="true"/>
        </w:rPr>
        <w:t>فرح إبليس بموت الفقيه</w:t>
      </w:r>
      <w:bookmarkEnd w:id="381"/>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العدّة عن البرقي عن عثمان بن عيسى عن أبي أيّوب الخزّاز عن سليمان بن خالد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يموت من المؤمنين أحبّ إلى إبليس من موت فقيهٍ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أُوتِىَ خَيْراً كَثِيراً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فقال‌عليه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والتفقّه في الدِّين ، فمَن فَقِهَ منكم فهو حكيم ، وما مِن أحدٍ يموت من المؤمنين أحبُّ إلى إبليس من فقيهٍ </w:t>
      </w:r>
      <w:r>
        <w:rPr>
          <w:rFonts w:eastAsia="Amiri" w:cs="Amiri" w:ascii="Amiri" w:hAnsi="Amiri"/>
          <w:color w:val="111111"/>
          <w:sz w:val="28"/>
          <w:szCs w:val="28"/>
          <w:rtl w:val="true"/>
          <w:lang w:bidi="ar-SA"/>
        </w:rPr>
        <w:t>.</w:t>
      </w:r>
      <w:r>
        <w:rPr>
          <w:rStyle w:val="FootnoteAnchor"/>
          <w:rtl w:val="true"/>
        </w:rPr>
        <w:footnoteReference w:id="320"/>
      </w:r>
    </w:p>
    <w:p>
      <w:pPr>
        <w:pStyle w:val="Heading2"/>
        <w:numPr>
          <w:ilvl w:val="1"/>
          <w:numId w:val="1"/>
        </w:numPr>
        <w:rPr/>
      </w:pPr>
      <w:bookmarkStart w:id="382" w:name="__RefHeading___Toc3977735_2870459653"/>
      <w:bookmarkStart w:id="383" w:name="_Toc140"/>
      <w:bookmarkEnd w:id="382"/>
      <w:r>
        <w:rPr>
          <w:rtl w:val="true"/>
        </w:rPr>
        <w:t>الفقيه أشدّ على إبليس من ألف عابد</w:t>
      </w:r>
      <w:bookmarkEnd w:id="38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بإسناده عن أخي دعبل عن الرضاعليه السلام عن آبائه عليهم السلام عن </w:t>
      </w:r>
      <w:bookmarkStart w:id="384" w:name="pg9202_85430"/>
    </w:p>
    <w:p>
      <w:pPr>
        <w:pStyle w:val="BookText"/>
        <w:rPr/>
      </w:pPr>
      <w:bookmarkEnd w:id="384"/>
      <w:r>
        <w:rPr>
          <w:rFonts w:ascii="Amiri" w:hAnsi="Amiri" w:eastAsia="Amiri" w:cs="Amiri"/>
          <w:color w:val="111111"/>
          <w:sz w:val="28"/>
          <w:sz w:val="28"/>
          <w:szCs w:val="28"/>
          <w:rtl w:val="true"/>
          <w:lang w:bidi="ar-SA"/>
        </w:rPr>
        <w:t xml:space="preserve">أمير المؤمنين‌عليه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واحد أشدّ على إبليس من ألف عابد </w:t>
      </w:r>
      <w:r>
        <w:rPr>
          <w:rFonts w:eastAsia="Amiri" w:cs="Amiri" w:ascii="Amiri" w:hAnsi="Amiri"/>
          <w:color w:val="111111"/>
          <w:sz w:val="28"/>
          <w:szCs w:val="28"/>
          <w:rtl w:val="true"/>
          <w:lang w:bidi="ar-SA"/>
        </w:rPr>
        <w:t>.</w:t>
      </w:r>
      <w:r>
        <w:rPr>
          <w:rStyle w:val="FootnoteAnchor"/>
          <w:rtl w:val="true"/>
        </w:rPr>
        <w:footnoteReference w:id="321"/>
      </w:r>
    </w:p>
    <w:p>
      <w:pPr>
        <w:pStyle w:val="Heading2"/>
        <w:numPr>
          <w:ilvl w:val="1"/>
          <w:numId w:val="1"/>
        </w:numPr>
        <w:rPr/>
      </w:pPr>
      <w:bookmarkStart w:id="385" w:name="__RefHeading___Toc3977737_2870459653"/>
      <w:bookmarkStart w:id="386" w:name="_Toc141"/>
      <w:bookmarkEnd w:id="385"/>
      <w:r>
        <w:rPr>
          <w:rtl w:val="true"/>
        </w:rPr>
        <w:t>مناداة إبليس حين الظهور</w:t>
      </w:r>
      <w:bookmarkEnd w:id="386"/>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ابن المتوكّل عن الحميري عن ابن عيسى عن ابن محبوب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السفياني من الأمر المحتوم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واختلال وفد العبّاس من المحتوم وقتل نفس الزكية من المحتوم وخروج القائم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ذلك النداء؟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ألا إنّ الحقّ في عليٍّ وشيعته ، ثمّ ينادي إبليس لعنه اللَّه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السفياني وشيعته ، فيرتاب عند ذلك المبطلون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الرواية صحيحة الإسناد ونظيرها في نداء إبليس عدّة من الروايات نحو خبر ميمون البان</w:t>
      </w:r>
      <w:r>
        <w:rPr>
          <w:rStyle w:val="FootnoteAnchor"/>
          <w:rtl w:val="true"/>
        </w:rPr>
        <w:footnoteReference w:id="323"/>
      </w:r>
      <w:r>
        <w:rPr>
          <w:rFonts w:ascii="Amiri" w:hAnsi="Amiri" w:eastAsia="Amiri" w:cs="Amiri"/>
          <w:color w:val="111111"/>
          <w:sz w:val="28"/>
          <w:sz w:val="28"/>
          <w:szCs w:val="28"/>
          <w:rtl w:val="true"/>
          <w:lang w:bidi="ar-SA"/>
        </w:rPr>
        <w:t>ومعتبرة زرارة</w:t>
      </w:r>
      <w:r>
        <w:rPr>
          <w:rStyle w:val="FootnoteAnchor"/>
          <w:rtl w:val="true"/>
        </w:rPr>
        <w:footnoteReference w:id="324"/>
      </w:r>
      <w:r>
        <w:rPr>
          <w:rFonts w:ascii="Amiri" w:hAnsi="Amiri" w:eastAsia="Amiri" w:cs="Amiri"/>
          <w:color w:val="111111"/>
          <w:sz w:val="28"/>
          <w:sz w:val="28"/>
          <w:szCs w:val="28"/>
          <w:rtl w:val="true"/>
          <w:lang w:bidi="ar-SA"/>
        </w:rPr>
        <w:t xml:space="preserve">وخبر المعلّى بن خنيس </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بسنده عن ابن عقدة عن عليّ بن الحسن عن محمّد بن عبداللَّه عن ابن أبي عمير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أوّل الليل ، وصيحة في آخر الليلة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فقال </w:t>
      </w:r>
      <w:r>
        <w:rPr>
          <w:rFonts w:eastAsia="Amiri" w:cs="Amiri" w:ascii="Amiri" w:hAnsi="Amiri"/>
          <w:color w:val="111111"/>
          <w:sz w:val="28"/>
          <w:szCs w:val="28"/>
          <w:rtl w:val="true"/>
          <w:lang w:bidi="ar-SA"/>
        </w:rPr>
        <w:t xml:space="preserve">: </w:t>
      </w:r>
      <w:bookmarkStart w:id="387" w:name="pg9202_85431"/>
    </w:p>
    <w:p>
      <w:pPr>
        <w:pStyle w:val="BookText"/>
        <w:rPr/>
      </w:pPr>
      <w:bookmarkEnd w:id="387"/>
      <w:r>
        <w:rPr>
          <w:rFonts w:ascii="Amiri" w:hAnsi="Amiri" w:eastAsia="Amiri" w:cs="Amiri"/>
          <w:color w:val="111111"/>
          <w:sz w:val="28"/>
          <w:sz w:val="28"/>
          <w:szCs w:val="28"/>
          <w:rtl w:val="true"/>
          <w:lang w:bidi="ar-SA"/>
        </w:rPr>
        <w:t xml:space="preserve">واحدة من السماء ، وواحدة من إبليس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هذه من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الرواية موثقة سنداً </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3977739_2870459653"/>
      <w:bookmarkStart w:id="389" w:name="_Toc142"/>
      <w:bookmarkEnd w:id="388"/>
      <w:r>
        <w:rPr>
          <w:rtl w:val="true"/>
        </w:rPr>
        <w:t>ضرب عنق إبليس بسيف القائم</w:t>
      </w:r>
      <w:r>
        <w:rPr>
          <w:rtl w:val="true"/>
        </w:rPr>
        <w:t>(</w:t>
      </w:r>
      <w:r>
        <w:rPr>
          <w:rtl w:val="true"/>
        </w:rPr>
        <w:t>عج</w:t>
      </w:r>
      <w:r>
        <w:rPr>
          <w:rtl w:val="true"/>
        </w:rPr>
        <w:t>)</w:t>
      </w:r>
      <w:bookmarkEnd w:id="389"/>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وهب بن جميع مولى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عبداللَّه‌عليه السلام عن قول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يومٍ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وهب أتحسب أنّه يوم يبعث اللَّه فيه الناس؟ إنّ اللَّه أنظره إلى يوم يبعث فيه قائمنا ، فإذا بعث اللَّه قائمنا كان في مسجد الكوفة وجاء إبليس حتّى يجثو بين يديه على ركبتيه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مِن هذا اليوم فيأخُذ بناصيته فيضرب عُنُقه ، فذلك يوم الوقت المعلوم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رواها أيضاً الطبري في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 الدِّين الحسيني الاسترآبادي مرفوعاً إلى وهب بن جميع في تأويل الآيات الظاهرة </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ورد مختصر البصائر الذي كان أصله لسعد بن عبداللَّه الأشعري القمّي عن محمّد بن الحسين بن أبي الخطّاب عن موسى بن سعدان عن عبداللَّه بن القاسم الحضرمي عن عبد الكريم بن عمرو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اللَّه ذلك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مِنْ </w:t>
      </w:r>
    </w:p>
    <w:p>
      <w:pPr>
        <w:pStyle w:val="BookText"/>
        <w:rPr/>
      </w:pPr>
      <w:r>
        <w:rPr>
          <w:rFonts w:ascii="Amiri" w:hAnsi="Amiri" w:eastAsia="Amiri" w:cs="Amiri"/>
          <w:color w:val="111111"/>
          <w:sz w:val="28"/>
          <w:sz w:val="28"/>
          <w:szCs w:val="28"/>
          <w:rtl w:val="true"/>
          <w:lang w:bidi="ar-SA"/>
        </w:rPr>
        <w:t xml:space="preserve">الْمُنْظَرِينَ 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الوقت المعلوم ظهر إبليس لعنه اللَّه في جميع أشياعه منذ خلق اللَّه آدم إلى يوم الوقت المعلوم ، وهي آخر كرّة يكرّها أمير المؤمنين‌عليه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لكرّات؟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إنّها لكرّات وكرّات ، ما من إمام في قرن إلّا ويكرّ معه البرّ والفاجر في دهره حتّى يديل اللَّه عزوجلّ المؤمن من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الوقت المعلوم كرّ أمير المؤمنين صلوات اللَّه عليه في أصحابه وجاء إبليس في أصحابه ، ويكون ميثاقهم في أرض من أراضي الفرات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الروحاء قريب من كوفتكم ، فيقتتلون قتالاً لم يقتتل مثله منذ خلق اللَّه عزوجلّ العالمين ، فكأنّي أنظر إلى أصحاب عليّ أمير المؤمنين‌عليه السلام قد رجعوا إلى خلفهم القهقرى مائة قدم ، وكأنّي أنظر إليهم وقد وقعت بعض أرجلهم في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يهبط الجبّار عزوجلّ في ظللٍ من الغمام</w:t>
      </w:r>
      <w:r>
        <w:rPr>
          <w:rStyle w:val="FootnoteAnchor"/>
          <w:rtl w:val="true"/>
        </w:rPr>
        <w:footnoteReference w:id="330"/>
      </w:r>
      <w:r>
        <w:rPr>
          <w:rFonts w:ascii="Amiri" w:hAnsi="Amiri" w:eastAsia="Amiri" w:cs="Amiri"/>
          <w:color w:val="111111"/>
          <w:sz w:val="28"/>
          <w:sz w:val="28"/>
          <w:szCs w:val="28"/>
          <w:rtl w:val="true"/>
          <w:lang w:bidi="ar-SA"/>
        </w:rPr>
        <w:t xml:space="preserve">والملائكة وقضى الأمر ، رسول اللَّه‌صلى الله عليه وآله أمامه بيده حربة من نور ، فإذا نظر إبليس رجع القهقرى ناكصاً على عقبيه ، فيقولون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وقد ظفرت؟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أَرَى مَا لَا تَرَوْنَ </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رَبَّ الْعَالَمِينَ </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فيلحقه النبيّ‌صلى الله عليه وآله فيطعنه طعنةً بين كتفيه ، فيكون هلاكه وهلاك جميع أشياعه ، فعند ذلك يعبد اللَّه عزوجلّ ولا يُشرك به شيئاً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ويملك أمير المؤمنين‌عليه السلام أربعاً وأربعين ألف سنة حتّى يلد الرجل من شيعة عليّ‌عليه السلام ألف ولد من صلبه ذكراً في كلّ سنة ذكراً وعند ذلك تظهر الجنّتان المدهامّتان عند مسجد الكوفة وما حوله بما شاء اللَّه </w:t>
      </w:r>
      <w:r>
        <w:rPr>
          <w:rFonts w:eastAsia="Amiri" w:cs="Amiri" w:ascii="Amiri" w:hAnsi="Amiri"/>
          <w:color w:val="111111"/>
          <w:sz w:val="28"/>
          <w:szCs w:val="28"/>
          <w:rtl w:val="true"/>
          <w:lang w:bidi="ar-SA"/>
        </w:rPr>
        <w:t>.</w:t>
      </w:r>
      <w:r>
        <w:rPr>
          <w:rStyle w:val="FootnoteAnchor"/>
          <w:rtl w:val="true"/>
        </w:rPr>
        <w:footnoteReference w:id="333"/>
      </w:r>
      <w:bookmarkStart w:id="390" w:name="pg9202_85433"/>
    </w:p>
    <w:p>
      <w:pPr>
        <w:pStyle w:val="BookText"/>
        <w:rPr/>
      </w:pPr>
      <w:bookmarkEnd w:id="390"/>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في خبر الصدوق بإسناده عن أبي عبداللَّه‌عليه السلام في حديث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الوقت المعلوم يوم ينفخ في الصور نفخةً واحدة فيموت إبليس ما بين النفخة الاُولى والثانية </w:t>
      </w:r>
      <w:r>
        <w:rPr>
          <w:rFonts w:eastAsia="Amiri" w:cs="Amiri" w:ascii="Amiri" w:hAnsi="Amiri"/>
          <w:color w:val="111111"/>
          <w:sz w:val="28"/>
          <w:szCs w:val="28"/>
          <w:rtl w:val="true"/>
          <w:lang w:bidi="ar-SA"/>
        </w:rPr>
        <w:t>.</w:t>
      </w:r>
      <w:r>
        <w:rPr>
          <w:rStyle w:val="FootnoteAnchor"/>
          <w:rtl w:val="true"/>
        </w:rPr>
        <w:footnoteReference w:id="334"/>
      </w:r>
    </w:p>
    <w:p>
      <w:pPr>
        <w:pStyle w:val="Heading2"/>
        <w:numPr>
          <w:ilvl w:val="1"/>
          <w:numId w:val="1"/>
        </w:numPr>
        <w:rPr/>
      </w:pPr>
      <w:bookmarkStart w:id="391" w:name="__RefHeading___Toc3977741_2870459653"/>
      <w:bookmarkStart w:id="392" w:name="_Toc143"/>
      <w:bookmarkEnd w:id="391"/>
      <w:r>
        <w:rPr>
          <w:rtl w:val="true"/>
        </w:rPr>
        <w:t>إيجاد التعادل بين آدم وعدوّه إبليس</w:t>
      </w:r>
      <w:bookmarkEnd w:id="392"/>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رفعه عن جابر عن النبيّ‌صلى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أوّل من ناح وأوّل من تغنّى وأوّل من 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أكل آدم من الشجرة تغنّى ، فلمّا اُهبط حدا به ، فلمّا استقرّ على الأرض ناح فأذكره ما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هذا الذي جعلت بيني وبينه العداوة لم أقوَ عليه وأنا في الجنّة ، وإن لم تعنّي عليه لم أقوَ عليه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بالسيّئة ، والحسنة بعشر أمثالها إلى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لك ولدٌ إلّا جعلتُ معه مَلَكين يحفظانه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معروضة في الجسد ما دام فيه الروح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دزني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الذنوب ولا اُبالي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هذا الذي كرَّمت عليَّ وفضّلته ، وإن لم تفضّل عليَّ لم أقوَ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له ولد إلّا ولد لك ولدان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منه مجرى الدم في العروق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 أنت وذُريّتك في صدورهم 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تَعِدهم وتُمنّيهم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يَعِدُهُمْ الشَّيْطَانُ إِلَّا غُرُوراً </w:t>
      </w:r>
      <w:r>
        <w:rPr>
          <w:rFonts w:eastAsia="Amiri" w:cs="Amiri" w:ascii="Amiri" w:hAnsi="Amiri"/>
          <w:color w:val="111111"/>
          <w:sz w:val="28"/>
          <w:szCs w:val="28"/>
          <w:rtl w:val="true"/>
          <w:lang w:bidi="ar-SA"/>
        </w:rPr>
        <w:t>»</w:t>
      </w:r>
      <w:r>
        <w:rPr>
          <w:rStyle w:val="FootnoteAnchor"/>
          <w:rtl w:val="true"/>
        </w:rPr>
        <w:footnoteReference w:id="335"/>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393" w:name="pg9202_85434"/>
    </w:p>
    <w:p>
      <w:pPr>
        <w:pStyle w:val="Heading2"/>
        <w:numPr>
          <w:ilvl w:val="1"/>
          <w:numId w:val="1"/>
        </w:numPr>
        <w:rPr/>
      </w:pPr>
      <w:bookmarkStart w:id="394" w:name="__RefHeading___Toc3977743_2870459653"/>
      <w:bookmarkStart w:id="395" w:name="_Toc144"/>
      <w:bookmarkEnd w:id="393"/>
      <w:bookmarkEnd w:id="394"/>
      <w:r>
        <w:rPr>
          <w:rtl w:val="true"/>
        </w:rPr>
        <w:t>غفران اللَّه جميع الذنوب لعباده بدلاً من تسليط إبليس عليهم</w:t>
      </w:r>
      <w:bookmarkEnd w:id="395"/>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عن أبيه عن ابن أبي عمير عن جميل عن زرارة 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أعطى اللَّه تبارك وتعالى إبليس ما أعطاه من القوّة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سلّطت إبليس على ولدي وأجريته فيهم مجرى الدم في العروق ، وأعطيته ما أعطيته ، فمالي ولولدي؟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ولولدك السيئة بواحدة والحسنة بعشرة أمثالها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مبسوطة إلى أن تبلغ النفس الحلقوم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أغفر ولا اُبالي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بماذا استوجب إبليس من اللَّه أن أعطاه ما أعطاه؟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كان منه شكره اللَّه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منه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ركعهما في السماء في أربعة آلاف سنة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الرواية صحيحة الإسناد </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3977745_2870459653"/>
      <w:bookmarkStart w:id="397" w:name="_Toc145"/>
      <w:bookmarkEnd w:id="396"/>
      <w:r>
        <w:rPr>
          <w:rtl w:val="true"/>
        </w:rPr>
        <w:t>دعاء استعاذة الإمام السجّاد عليه السلام من ذكر الشيطان ومن عداوته وكيده</w:t>
      </w:r>
      <w:bookmarkEnd w:id="3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نعوذُ بك من نزغات الشيطان الرّجيم وكيده ومكايده ، ومن الثقة بأمانيِّه ومواعيدهِ وغُرورهِ ومصائدِهِ ، وأنْ يُطمِعَ نفسهُ في إضلالِنا عن طاعَتِك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وامتهانِنا بمعصيتِك ، أو أن يحسُنَ عندنا ما حسَّنَ لنا ، أو أن يثقُلَ علينا ما كرَّه إلينا ، اللّهمَّ اخسأهُ عنّا بعبادتك ، واكبِتْهُ بدؤوبِنا في محبّتك ، واجعل بيننا وبينه سِتراً لا يهتكهُ ، وردماً مصمِتاً لا يفتقه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واشغلهُ عنّا ببعض أعدائك ، واعصمنا منه بحُسنِ رعايتك ، واكفِنا خترَهُ ، وولِّنا ظهرَهُ ، واقطع عنّا إثرهُ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وأمتعنا من الهدى بمثلِ ضلالَتهِ ، وزوِّدنا من التّقوى ضدَّ غوايته واسلُكْ بنا من التُّقى خِلاف سبيلهِ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له في قلوبنا مدخلاً ولا تُوطننَّ له فيما لدينا مَنْزِلاً ، اللّهمَّ وما سوّلَ لنا من باطلٍ فعرِّفناه ، وإذا عرّفتناهُ فقِناه ، وبصِّرنا ما نُكايدهُ بهِ ، وألهمنا ما نُعِدُّه له ، وأيقظنا عن سِنَةِ الغفلة بالرُّكون إليه ، وأحسن بتوفيقك عوننا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وأشرِب قُلوبنا إنكار عمله ، والطُفْ لنا في نَقْضِ 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وحوِّل سلطانهُ عنّا ، واقطع رجاءَه منّا ، وادرأهُ عن الولوعِ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 آباءَنا وأُمّهاتنا وأولادنا وأهالينا وذوي أرحامِنا وقراباتِنا وجيراننا من المؤمنين والمؤمنات منه في حِرزٍ حارِزٍ ، وحِصنٍ حافظٍ ، وكهفٍ مانعٍ ، وألبسهم منه جُنناً واقيةً ، وأعطِهم علَيْهِ أسلحةً 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واعمُمْ بذلك مَن شهدَ لكَ بالرُّبوبيّة ، وأخلص لكَ بالوحدانية ، وعاداهُ لك بحقيقة العُبوديّة ، واستَظْهرَ بكَ عليهِ في معرفةِ العلوم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احلُلْ ما عَقَدَ ، وافتُق ما رَتَقَ ، وافسخْ ما دبَّر وثبِّطهُ إذا عزمَ ، وانقُض ما أبرم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واهزِم جُندهُ ، وأبطل كيدهُ ، واهدِم كهفَهُ ، وأرغم أنفَهُ اللّهمَّ اجعلنا في نَظمِ أعدائه ، واعزِلنا عن عِداد أوليائه ، لا نُطيعُ له إذا استهوانا ، ولا نستجيبُ له إذا دَعانا ، نأمرُ بمُناواتهِ مَن أطاع أمرَنا ، ونَعِظُ عن متابعتهِ مَن اتّبع زَجْرَنا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خاتِم النبيِّينَ وسيِّد المُرسلين وعلى أهل بيتهِ الطيِّبين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الطاهرين ، وأعِذنا وأهالينا وإخواننا وجميع المؤمنين والمؤمنات ممّا اسْتَعَذْنا منه ، وأجِرْنا ممّا اسْتَجَرْنا بك من خوفهِ واسمع لنا ما دَعَونا به ، وأعطنا ما أغفلناهُ ، واحفظ لنا ما نسيناهُ ، وصيِّرنا بذلك في درجاتِ الصّالحين ومراتبِ المؤمنين ، آمينَ ربّ العالمين </w:t>
      </w:r>
      <w:r>
        <w:rPr>
          <w:rFonts w:eastAsia="Amiri" w:cs="Amiri" w:ascii="Amiri" w:hAnsi="Amiri"/>
          <w:color w:val="111111"/>
          <w:sz w:val="28"/>
          <w:szCs w:val="28"/>
          <w:rtl w:val="true"/>
          <w:lang w:bidi="ar-SA"/>
        </w:rPr>
        <w:t>.</w:t>
      </w:r>
      <w:r>
        <w:rPr>
          <w:rStyle w:val="FootnoteAnchor"/>
          <w:rtl w:val="true"/>
        </w:rPr>
        <w:footnoteReference w:id="338"/>
      </w:r>
      <w:bookmarkStart w:id="398" w:name="pg9202_85437"/>
    </w:p>
    <w:p>
      <w:pPr>
        <w:pStyle w:val="Heading2"/>
        <w:numPr>
          <w:ilvl w:val="1"/>
          <w:numId w:val="1"/>
        </w:numPr>
        <w:rPr/>
      </w:pPr>
      <w:bookmarkStart w:id="399" w:name="__RefHeading___Toc3977747_2870459653"/>
      <w:bookmarkStart w:id="400" w:name="_Toc146"/>
      <w:bookmarkEnd w:id="398"/>
      <w:bookmarkEnd w:id="399"/>
      <w:r>
        <w:rPr>
          <w:rtl w:val="true"/>
        </w:rPr>
        <w:t>فهرس بعض مصادر الكتاب</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علي أكبر الغفاري ، طبع جماعة المدرسين بقم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المعروف برجال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تصحيح الشيخ حسن المصطفوي ، طبع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تحقيق مؤسّسة آل البيت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 حديث فى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النجفي ، جماعة المدرسين ، قم المقدسة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طبع مؤسّسة البعثة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طبع مؤسّسة البعثة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تحقيق الحسين استاد ولي و علي أكبر الغفاري ، جماعة المدرسين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اندوخته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النجفي ، ترجمة جويا جهانبخش ، حروفيه تهران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المجلسي ، طبع دار احياء التراث العربي ،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دار التعارف بيروت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اربع واربعين مجلداً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الطبيب الهروي ، طبعة حجرية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صلى الله عليه وآله وسلم لشيعة المرتضى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أبي القاسم محمّد بن علي الطبري ، منشورات مكتبة الحيدرية ، النجف الاشرف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الحسن الصفار القمي ، تصحيح الميرزا محسن كوچه باغى التبريزي ، مكتبة آية اللَّه المرعشى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محمّد بن الحسن القمي ، ترجمة الحسن بن علي بن الحسن القمي ، تصحيح سيد جلال الدين الطهراني ، من منشورات طوس طهران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لشرف الدين على الحسيني الاسترآبادي ،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علي بن شعبة الحراني ، تحقيق علي أكبر الغفاري ، جماعة المدرسين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مسعود العياشي ، طبع مؤسّسة البعثة ، قم المقدسة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ابراهيم القمي ، طبع الحجري ، عام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نقلت من طبع الحروفي بقم ، مؤسّسة دار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محمّد بن همام الإسكافي ،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تحقيق السيد حسن الخرسان ، دار الكتب الاسلامية ، طهران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تحقيق علي أكبر الغفاري ، طهران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الاشعث ، طبع الحجري ، طهران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تحقيق علي أكبر الغفاري ، جماعة المدرسين ، بقم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الحلّي ، طبع الآستانه المقدسة 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الراوندي ،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الإمامي ، مؤسّسة البعثة ،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علي بن العباس النجاشي ، تحقيق آيةاللَّه السيد موسى الشبيري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جماعة المدرسين ، بقم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في فضائل أمير المؤمنين علي بن أبي‌طالب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لسديد الدين شاذان بن جبرئيل القمي ، تحقيق علي الشكرچي ، مكتبة الأمين ، قم المقدسة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غررالحكم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الخوانساري ، تحقيق جلال الدين المحدث ، جامعة طهران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محمّدمهدي النجف ، الآستانه المقدسة الرضوية ،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بن الحسين زين العابدين عليه السلام ، قم ذوي القربى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طبع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مكتبة الحيدرية ، النجف الأشرف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تصحيح السيد مهدي اللاجوردي ، مكتبة الطوس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النعماني ، طبع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تحقيق الميرزا غلامرضا عرفانيان ، النجف الأشرف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الرضا عليه السلام ، تحقيق مؤسّسة آل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الشيخ محمّد تقي التستري ، طبع جماعة المدرسين ، بقم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 آبادي ، الطبعة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عبداللَّه بن جعفر الحميري ، مؤسّسة آل البيت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الراوندي ، تحقيق الميرزا غلامرضا عرفانيان ، مؤسّسة المفيد ،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محمّد بن يعقوب الكليني ، تحقيق علي أكبر الغفاري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القاسم جعفر بن محمّد بن قولويه ، تحقيق الشيخ عبدالحسين الأميني ، النجف الأشرف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الأربلي ، تحقيق الشيخ علي الفاضلي ، المجمع العالمي لأهل البيت ،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تحقيق علي أكبر الغفاري ، جماعة المدرسين ، بقم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المعروف بالمناقب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أحمد بن علي بن الحسن القمي المعروف بابن شاذان ،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للبرقي ، تحقيق السيد مهدي الرجائي ،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العالمي لأهل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سليمان الحلّي ، تحقيق ، مشتاق المظفر ، جماعة المدرسين ، بقم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النمازي الشاهرودي ، طبع جماعة المدرسين ، بقم المقدرسة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الطبرسي ، طبع مؤسّسة آل البيت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تحقيق علي أكبر الغفاري ، جماعة المدرسين ، بقم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الحسن بن الفضل الطبرسي ، مؤسّسة الأعلمي ، بيروت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السروي المازندراني ، طبع قم ، وربما نقلت من طبع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تحقيق علي أكبر الغفاري ، جماعة المدرسين ، بقم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أحاديث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النجفي، داراحياء التراث العربي،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الأهوازي ،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محمّد حسين الطباطبائي ، جماعة المدرسين ، بقم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 تحقيق طاهر احمد الزاوي و محمود محمّد الطناحي ، قم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 طبع الدكتور صبحي 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ضياء الدين أبي الرضا فضل اللَّه الراوندى ، تحقيق سعيد رضا علي عسكري ، مؤسّسة دار الحديث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 مكتبة الإمام أمير المؤمنين عليه السلام ، 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 طبع مؤسّسة آل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 تحقيق عبد السلام محمّد هارون ، مكتبة آيةاللَّه المرعشي ،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النجفي ،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التفسير المنصوب إلى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أدخلته، نسخة بدل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 ، نسخة بدل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عبيدي ، نسخة بدل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طبع بيروت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وقعة صفّين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 بضمّ اللام وتشديد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بيت المقدس من نواحي فلسطين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المجلس السابع والثلاثين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المعروف بتفسير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أمْلى إمْلاءً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عمرُهُ ومتَّعهُ به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الجملة في نقل العلّامة المجلسي من الرواية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المجلس الثاني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ركاباً</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المجلس الحادي والسبعون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 بسرعة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بدل سعد والصحيح ما أثبتناه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بدل سالم ، والصحيح ما أثبتناه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طبعة بيروت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ذيولها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للرجل يُستثار فيُظْلَم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جمهرة الأمثال للعسكري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خمش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خدشه ولطمه وضربه وقطع عضواً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بن معاوية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يعظّمونه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وحجباً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جزع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حجر أبيض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مضى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أفسدتم أمركم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أفرغ عليه الذهب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المجلس السادس والثلاثون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مختصراً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عنهما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استشاره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الحجري ،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الحروفي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التعليق في السند من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المطبوعة ولكن الصحيح الحفص كما في بعض النسخ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المجلس التاسع والثمانون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القضيب من الكرم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25/241</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الخريبة مصغّراً موضع بالبصرة ، عندها كانت وقعة الجمل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المجلس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72/114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المَقاليد جمع المِقلاد وهو المفتاح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طبع بيروت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طبع بيروت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من المطبوعة البيروتية وكذا في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يمكن فيها قراءة غريب بدلاً من غائب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والتزلزل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الفرس وحاكم المجوس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المُؤبَذان كقاضي القضاة للمسلمين ، والمُؤبذ كالقاضي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مسحه بها ، أو دعا له عندها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المجلس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المجلس الخامس والخمسون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ونقلت عنه في موسوعة أحاديث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 صححناها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أنيناً ، صححناها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الحجري عام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ألحق الحسين بن أحمد بن المغيرة هذا الحديث بكتاب ابن قولويه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عبداللَّه البُوشَنْجيّ كان عراقياً ، مضطرب المذهب وكان ثقة فيما يرويه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ذكره النجاشى في رجاله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ابن قولويه صاحب الكتاب فيه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التسعون الحديث الثالث ، وروى عنه الشيخ المفيد في أماليه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 الحديث الخامس ، وروى محمّد بن ابي القاسم محمّد بن على الطبرى بإسناده عن المفيد عن الحسين بن أحمد بن المغيرة رواية في كتابه بشارة المصطفى لشيعة المرتضى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هذه الروايات الثلاث صاحب مستدركات علم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 ، نسخة بدل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 نسخة بدل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بالضمّ والسين المهملة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المعجمة يقال للقدح من خشب مقعّر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نشج الباكي نشيجاً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بالبكاء في حلقه من غير انتحاب ، والقدر غلت فسمع لها صوت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الحباء وهو العطاء بلا منٍّ ولا جزاء ، وفي بعض النسخ يحيون كما تحيى والأنسب هو ما في المتن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خبطاً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ضرباً شديداً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الضفّة من النهر جانبه ومن البحر ساحله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اصطفق الأشجار اضطربت واهتزّت بالرّيح ، والعود تحركت اوتاره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 نسخة بدل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إلى كلام جبرئيل عليه 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الجمال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يعضّها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بعض النسخ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 المجلس التاسع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حَوران في طريق الغَور في أوّل العقبة المعروفة بعقبة أفِيق ، والعامّة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المجلس السابع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المجلس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الفضائل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راجع في هذا المجال الروضة في فضائل أمير المؤمنين عليّ بن أبي طالب‌عليه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 سديد الدِّين شاذان بن جبرئيل القمّي المتوفّى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علي الشكرچي ، مكتبة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المجلس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نزول آيات عذابه وانتقامه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الثامن عشر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30710</Words>
  <Characters>117612</Characters>
  <CharactersWithSpaces>147522</CharactersWithSpaces>
  <Paragraphs>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2026-08-20T11:02:14Z</dcterms:created>
  <dc:creator>ghaemiyeh.com</dc:creator>
  <dc:description/>
  <dc:language>en-US</dc:language>
  <cp:lastModifiedBy/>
  <dcterms:modified xsi:type="dcterms:W3CDTF">2026-08-20T14:32:20Z</dcterms:modified>
  <cp:revision>1</cp:revision>
  <dc:subject/>
  <dc:title>کتاب إبلیس اللعین مکائده مصایده و امانیه مواعیده و مواعظه</dc:title>
</cp:coreProperties>
</file>

<file path=docProps/custom.xml><?xml version="1.0" encoding="utf-8"?>
<Properties xmlns="http://schemas.openxmlformats.org/officeDocument/2006/custom-properties" xmlns:vt="http://schemas.openxmlformats.org/officeDocument/2006/docPropsVTypes"/>
</file>