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وادى مقدس سفرنامه ششمین سفر عتبات عالیات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841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0842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08422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3908424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908426_2870459653">
            <w:r>
              <w:rPr>
                <w:webHidden/>
                <w:rStyle w:val="IndexLink"/>
                <w:rtl w:val="true"/>
              </w:rPr>
              <w:t xml:space="preserve">يكشنبه </w:t>
            </w:r>
            <w:r>
              <w:rPr>
                <w:rStyle w:val="IndexLink"/>
              </w:rPr>
              <w:t>4/2/1390</w:t>
            </w:r>
            <w:r>
              <w:rPr>
                <w:rStyle w:val="IndexLink"/>
                <w:rtl w:val="true"/>
              </w:rPr>
              <w:t>=</w:t>
            </w:r>
            <w:r>
              <w:rPr>
                <w:rStyle w:val="IndexLink"/>
              </w:rPr>
              <w:t>20/5/1432</w:t>
            </w:r>
            <w:r>
              <w:rPr>
                <w:rStyle w:val="IndexLink"/>
                <w:rtl w:val="true"/>
              </w:rPr>
              <w:tab/>
            </w:r>
            <w:r>
              <w:rPr>
                <w:rStyle w:val="IndexLink"/>
              </w:rPr>
              <w:t>10</w:t>
            </w:r>
          </w:hyperlink>
        </w:p>
        <w:p>
          <w:pPr>
            <w:pStyle w:val="Contents2"/>
            <w:tabs>
              <w:tab w:val="clear" w:pos="8743"/>
              <w:tab w:val="right" w:pos="9026" w:leader="dot"/>
            </w:tabs>
            <w:rPr/>
          </w:pPr>
          <w:hyperlink w:anchor="__RefHeading___Toc3908428_2870459653">
            <w:r>
              <w:rPr>
                <w:webHidden/>
                <w:rStyle w:val="IndexLink"/>
                <w:rtl w:val="true"/>
              </w:rPr>
              <w:t xml:space="preserve">دوشنبه </w:t>
            </w:r>
            <w:r>
              <w:rPr>
                <w:rStyle w:val="IndexLink"/>
              </w:rPr>
              <w:t>5/2/1390</w:t>
            </w:r>
            <w:r>
              <w:rPr>
                <w:rStyle w:val="IndexLink"/>
                <w:rtl w:val="true"/>
              </w:rPr>
              <w:t>=</w:t>
            </w:r>
            <w:r>
              <w:rPr>
                <w:rStyle w:val="IndexLink"/>
              </w:rPr>
              <w:t>21/5/1432</w:t>
            </w:r>
            <w:r>
              <w:rPr>
                <w:rStyle w:val="IndexLink"/>
                <w:rtl w:val="true"/>
              </w:rPr>
              <w:tab/>
            </w:r>
            <w:r>
              <w:rPr>
                <w:rStyle w:val="IndexLink"/>
              </w:rPr>
              <w:t>13</w:t>
            </w:r>
          </w:hyperlink>
        </w:p>
        <w:p>
          <w:pPr>
            <w:pStyle w:val="Contents2"/>
            <w:tabs>
              <w:tab w:val="clear" w:pos="8743"/>
              <w:tab w:val="right" w:pos="9026" w:leader="dot"/>
            </w:tabs>
            <w:rPr/>
          </w:pPr>
          <w:hyperlink w:anchor="__RefHeading___Toc3908430_2870459653">
            <w:r>
              <w:rPr>
                <w:webHidden/>
                <w:rStyle w:val="IndexLink"/>
                <w:rtl w:val="true"/>
              </w:rPr>
              <w:t xml:space="preserve">سه‌شنبه </w:t>
            </w:r>
            <w:r>
              <w:rPr>
                <w:rStyle w:val="IndexLink"/>
              </w:rPr>
              <w:t>6/2/1390</w:t>
            </w:r>
            <w:r>
              <w:rPr>
                <w:rStyle w:val="IndexLink"/>
                <w:rtl w:val="true"/>
              </w:rPr>
              <w:t>=</w:t>
            </w:r>
            <w:r>
              <w:rPr>
                <w:rStyle w:val="IndexLink"/>
              </w:rPr>
              <w:t>22/5/1432</w:t>
            </w:r>
            <w:r>
              <w:rPr>
                <w:rStyle w:val="IndexLink"/>
                <w:rtl w:val="true"/>
              </w:rPr>
              <w:tab/>
            </w:r>
            <w:r>
              <w:rPr>
                <w:rStyle w:val="IndexLink"/>
              </w:rPr>
              <w:t>18</w:t>
            </w:r>
          </w:hyperlink>
        </w:p>
        <w:p>
          <w:pPr>
            <w:pStyle w:val="Contents2"/>
            <w:tabs>
              <w:tab w:val="clear" w:pos="8743"/>
              <w:tab w:val="right" w:pos="9026" w:leader="dot"/>
            </w:tabs>
            <w:rPr/>
          </w:pPr>
          <w:hyperlink w:anchor="__RefHeading___Toc3908432_2870459653">
            <w:r>
              <w:rPr>
                <w:webHidden/>
                <w:rStyle w:val="IndexLink"/>
                <w:rtl w:val="true"/>
              </w:rPr>
              <w:t xml:space="preserve">چهارشنبه </w:t>
            </w:r>
            <w:r>
              <w:rPr>
                <w:rStyle w:val="IndexLink"/>
              </w:rPr>
              <w:t>7/2/1390</w:t>
            </w:r>
            <w:r>
              <w:rPr>
                <w:rStyle w:val="IndexLink"/>
                <w:rtl w:val="true"/>
              </w:rPr>
              <w:t>=</w:t>
            </w:r>
            <w:r>
              <w:rPr>
                <w:rStyle w:val="IndexLink"/>
              </w:rPr>
              <w:t>23/5/1432</w:t>
            </w:r>
            <w:r>
              <w:rPr>
                <w:rStyle w:val="IndexLink"/>
                <w:rtl w:val="true"/>
              </w:rPr>
              <w:tab/>
            </w:r>
            <w:r>
              <w:rPr>
                <w:rStyle w:val="IndexLink"/>
              </w:rPr>
              <w:t>20</w:t>
            </w:r>
          </w:hyperlink>
        </w:p>
        <w:p>
          <w:pPr>
            <w:pStyle w:val="Contents2"/>
            <w:tabs>
              <w:tab w:val="clear" w:pos="8743"/>
              <w:tab w:val="right" w:pos="9026" w:leader="dot"/>
            </w:tabs>
            <w:rPr/>
          </w:pPr>
          <w:hyperlink w:anchor="__RefHeading___Toc3908434_2870459653">
            <w:r>
              <w:rPr>
                <w:webHidden/>
                <w:rStyle w:val="IndexLink"/>
                <w:rtl w:val="true"/>
              </w:rPr>
              <w:t xml:space="preserve">پنج‌شنبه </w:t>
            </w:r>
            <w:r>
              <w:rPr>
                <w:rStyle w:val="IndexLink"/>
              </w:rPr>
              <w:t>8/2/1390</w:t>
            </w:r>
            <w:r>
              <w:rPr>
                <w:rStyle w:val="IndexLink"/>
                <w:rtl w:val="true"/>
              </w:rPr>
              <w:t>=</w:t>
            </w:r>
            <w:r>
              <w:rPr>
                <w:rStyle w:val="IndexLink"/>
              </w:rPr>
              <w:t>24/5/1432</w:t>
            </w:r>
            <w:r>
              <w:rPr>
                <w:rStyle w:val="IndexLink"/>
                <w:rtl w:val="true"/>
              </w:rPr>
              <w:tab/>
            </w:r>
            <w:r>
              <w:rPr>
                <w:rStyle w:val="IndexLink"/>
              </w:rPr>
              <w:t>21</w:t>
            </w:r>
          </w:hyperlink>
        </w:p>
        <w:p>
          <w:pPr>
            <w:pStyle w:val="Contents2"/>
            <w:tabs>
              <w:tab w:val="clear" w:pos="8743"/>
              <w:tab w:val="right" w:pos="9026" w:leader="dot"/>
            </w:tabs>
            <w:rPr/>
          </w:pPr>
          <w:hyperlink w:anchor="__RefHeading___Toc3908436_2870459653">
            <w:r>
              <w:rPr>
                <w:webHidden/>
                <w:rStyle w:val="IndexLink"/>
                <w:rtl w:val="true"/>
              </w:rPr>
              <w:t xml:space="preserve">جمعه </w:t>
            </w:r>
            <w:r>
              <w:rPr>
                <w:rStyle w:val="IndexLink"/>
              </w:rPr>
              <w:t>9/2/1390</w:t>
            </w:r>
            <w:r>
              <w:rPr>
                <w:rStyle w:val="IndexLink"/>
                <w:rtl w:val="true"/>
              </w:rPr>
              <w:t>=</w:t>
            </w:r>
            <w:r>
              <w:rPr>
                <w:rStyle w:val="IndexLink"/>
              </w:rPr>
              <w:t>25/5/1432</w:t>
            </w:r>
            <w:r>
              <w:rPr>
                <w:rStyle w:val="IndexLink"/>
                <w:rtl w:val="true"/>
              </w:rPr>
              <w:tab/>
            </w:r>
            <w:r>
              <w:rPr>
                <w:rStyle w:val="IndexLink"/>
              </w:rPr>
              <w:t>23</w:t>
            </w:r>
          </w:hyperlink>
        </w:p>
        <w:p>
          <w:pPr>
            <w:pStyle w:val="Contents2"/>
            <w:tabs>
              <w:tab w:val="clear" w:pos="8743"/>
              <w:tab w:val="right" w:pos="9026" w:leader="dot"/>
            </w:tabs>
            <w:rPr/>
          </w:pPr>
          <w:hyperlink w:anchor="__RefHeading___Toc3908438_2870459653">
            <w:r>
              <w:rPr>
                <w:webHidden/>
                <w:rStyle w:val="IndexLink"/>
                <w:rtl w:val="true"/>
              </w:rPr>
              <w:t xml:space="preserve">شنبه </w:t>
            </w:r>
            <w:r>
              <w:rPr>
                <w:rStyle w:val="IndexLink"/>
              </w:rPr>
              <w:t>10/2/1390</w:t>
            </w:r>
            <w:r>
              <w:rPr>
                <w:rStyle w:val="IndexLink"/>
                <w:rtl w:val="true"/>
              </w:rPr>
              <w:t>=</w:t>
            </w:r>
            <w:r>
              <w:rPr>
                <w:rStyle w:val="IndexLink"/>
              </w:rPr>
              <w:t>26/5/1432</w:t>
            </w:r>
            <w:r>
              <w:rPr>
                <w:rStyle w:val="IndexLink"/>
                <w:rtl w:val="true"/>
              </w:rPr>
              <w:tab/>
            </w:r>
            <w:r>
              <w:rPr>
                <w:rStyle w:val="IndexLink"/>
              </w:rPr>
              <w:t>23</w:t>
            </w:r>
          </w:hyperlink>
        </w:p>
        <w:p>
          <w:pPr>
            <w:pStyle w:val="Contents2"/>
            <w:tabs>
              <w:tab w:val="clear" w:pos="8743"/>
              <w:tab w:val="right" w:pos="9026" w:leader="dot"/>
            </w:tabs>
            <w:rPr/>
          </w:pPr>
          <w:hyperlink w:anchor="__RefHeading___Toc3908440_2870459653">
            <w:r>
              <w:rPr>
                <w:webHidden/>
                <w:rStyle w:val="IndexLink"/>
                <w:rtl w:val="true"/>
              </w:rPr>
              <w:t xml:space="preserve">يكشنبه </w:t>
            </w:r>
            <w:r>
              <w:rPr>
                <w:rStyle w:val="IndexLink"/>
              </w:rPr>
              <w:t>11/2/1390</w:t>
            </w:r>
            <w:r>
              <w:rPr>
                <w:rStyle w:val="IndexLink"/>
                <w:rtl w:val="true"/>
              </w:rPr>
              <w:t>=</w:t>
            </w:r>
            <w:r>
              <w:rPr>
                <w:rStyle w:val="IndexLink"/>
              </w:rPr>
              <w:t>27/5/1432</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3_76234"/>
      <w:bookmarkStart w:id="1" w:name="pg9193_76234"/>
      <w:bookmarkEnd w:id="1"/>
    </w:p>
    <w:p>
      <w:pPr>
        <w:pStyle w:val="Heading2"/>
        <w:numPr>
          <w:ilvl w:val="1"/>
          <w:numId w:val="1"/>
        </w:numPr>
        <w:rPr/>
      </w:pPr>
      <w:bookmarkStart w:id="2" w:name="pg9193_76234"/>
      <w:bookmarkStart w:id="3" w:name="__RefHeading___Toc3908418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وادى مقدّس</w:t>
      </w:r>
    </w:p>
    <w:p>
      <w:pPr>
        <w:pStyle w:val="BookText"/>
        <w:rPr/>
      </w:pPr>
      <w:r>
        <w:rPr>
          <w:rFonts w:ascii="Amiri" w:hAnsi="Amiri" w:eastAsia="Amiri" w:cs="Amiri"/>
          <w:color w:val="111111"/>
          <w:sz w:val="28"/>
          <w:sz w:val="28"/>
          <w:szCs w:val="28"/>
          <w:rtl w:val="true"/>
          <w:lang w:bidi="ar-SA"/>
        </w:rPr>
        <w:t>سفرنامه ششمين سفر عتبات عاليات عراق</w:t>
      </w:r>
    </w:p>
    <w:p>
      <w:p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هادى نجفى</w:t>
      </w:r>
    </w:p>
    <w:p>
      <w:pPr>
        <w:pStyle w:val="Heading2"/>
        <w:numPr>
          <w:ilvl w:val="1"/>
          <w:numId w:val="1"/>
        </w:numPr>
        <w:rPr/>
      </w:pPr>
      <w:bookmarkStart w:id="5" w:name="__RefHeading___Toc3908420_287045965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93_76236"/>
      <w:bookmarkStart w:id="8" w:name="pg9193_76236"/>
      <w:bookmarkEnd w:id="8"/>
    </w:p>
    <w:p>
      <w:pPr>
        <w:pStyle w:val="Heading2"/>
        <w:numPr>
          <w:ilvl w:val="1"/>
          <w:numId w:val="1"/>
        </w:numPr>
        <w:rPr/>
      </w:pPr>
      <w:bookmarkStart w:id="9" w:name="pg9193_76236"/>
      <w:bookmarkStart w:id="10" w:name="__RefHeading___Toc3908422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4/2/1390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اقامه مجلس عزاى فاطمه زهرا سلام اللّه عليها و مراسم چهلم مرحوم آية‌اللّه سيّد حسن فقيه‌امامى در مسجد نو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جلد چهارم كتاب 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جلسه متوليان حسينيه اصفهانى‌ها در مشهد مقدس در منزل صاحب 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كتاب نقد فلسفه داروين از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درس 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فرودگاه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نماز ظهر و عصر در فرودگاه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بغداد با دو ساعت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از فرودگاه بغداد به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شام و حركت به سمت حرم اميرالمؤمنين عليه‌السلام و زيارت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5/2/1390</w:t>
      </w:r>
      <w:r>
        <w:rPr>
          <w:rFonts w:eastAsia="IRNazanin" w:cs="IRNazanin"/>
          <w:color w:val="111111"/>
          <w:sz w:val="28"/>
          <w:szCs w:val="28"/>
          <w:rtl w:val="true"/>
          <w:lang w:bidi="fa-IR"/>
        </w:rPr>
        <w:t>=</w:t>
      </w:r>
      <w:r>
        <w:rPr>
          <w:rFonts w:eastAsia="IRNazanin" w:cs="IRNazanin"/>
          <w:color w:val="111111"/>
          <w:sz w:val="28"/>
          <w:szCs w:val="28"/>
          <w:lang w:bidi="fa-IR"/>
        </w:rPr>
        <w:t>21/5/1432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زيارت حضرت امير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آقاى دكتر شيخ عباس كاشف الغطاء در مدرسه مهديه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آية‌اللّه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در حرم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زيارت كميل بن زياد و مسجد سهله و اعمال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شيخ عمار كاشف الغطاء و شيخ حيدر كرباسى با صاحب 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آية‌اللّه شيخ حسين بشير نجفى در معيت سركنسول ايران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آية‌اللّه شيخ محمّدامين مامقانى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هتل نيمه شب</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6/2/1390</w:t>
      </w:r>
      <w:r>
        <w:rPr>
          <w:rFonts w:eastAsia="IRNazanin" w:cs="IRNazanin"/>
          <w:color w:val="111111"/>
          <w:sz w:val="28"/>
          <w:szCs w:val="28"/>
          <w:rtl w:val="true"/>
          <w:lang w:bidi="fa-IR"/>
        </w:rPr>
        <w:t>=</w:t>
      </w:r>
      <w:r>
        <w:rPr>
          <w:rFonts w:eastAsia="IRNazanin" w:cs="IRNazanin"/>
          <w:color w:val="111111"/>
          <w:sz w:val="28"/>
          <w:szCs w:val="28"/>
          <w:lang w:bidi="fa-IR"/>
        </w:rPr>
        <w:t>22/5/1432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امامت نماز صبح در صحن حرم اميرالمؤمنين عليه‌السلام براى بانوان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امير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ميثم 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مسجد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مسلم بن عقيل و مختار بن أبى‌عبيدة 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هانى بن عروه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نماز ظهر و عصر تماما در مسجد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شيخ محمّد كرباسى و سركنسول ايران و فرزندش و شيخ احمد و شيخ على كاشف الغطاء با صاحب سفرنامه</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7/2/1390</w:t>
      </w:r>
      <w:r>
        <w:rPr>
          <w:rFonts w:eastAsia="IRNazanin" w:cs="IRNazanin"/>
          <w:color w:val="111111"/>
          <w:sz w:val="28"/>
          <w:szCs w:val="28"/>
          <w:rtl w:val="true"/>
          <w:lang w:bidi="fa-IR"/>
        </w:rPr>
        <w:t>=</w:t>
      </w:r>
      <w:r>
        <w:rPr>
          <w:rFonts w:eastAsia="IRNazanin" w:cs="IRNazanin"/>
          <w:color w:val="111111"/>
          <w:sz w:val="28"/>
          <w:szCs w:val="28"/>
          <w:lang w:bidi="fa-IR"/>
        </w:rPr>
        <w:t>23/5/1432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در حرم مطهر و زيارت وداع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ابراهيم و محمّد فرزندان مسلم بن عقيل در 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توضيحى پيرامون مرقد منسوب به عون بن عبداللّه بن جعفر در نزديكى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هتل و اقامه نماز و صرف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ابوالفضل العباس عليه‌السلام و امام </w:t>
      </w:r>
    </w:p>
    <w:p>
      <w:pPr>
        <w:pStyle w:val="BookText"/>
        <w:rPr/>
      </w:pPr>
      <w:r>
        <w:rPr>
          <w:rFonts w:ascii="IRNazanin" w:hAnsi="IRNazanin" w:eastAsia="IRNazanin"/>
          <w:color w:val="111111"/>
          <w:sz w:val="28"/>
          <w:sz w:val="28"/>
          <w:szCs w:val="28"/>
          <w:rtl w:val="true"/>
          <w:lang w:bidi="fa-IR"/>
        </w:rPr>
        <w:t xml:space="preserve">حسين عليه‌السلام عصرهنگام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حبيب بن مظاهر اسدى و بقيه شهداى كربلا و ابراهيم مجاب نوه موسى بن جعفر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مغرب و عشاء در صحن حسينى</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8/2/1390</w:t>
      </w:r>
      <w:r>
        <w:rPr>
          <w:rFonts w:eastAsia="IRNazanin" w:cs="IRNazanin"/>
          <w:color w:val="111111"/>
          <w:sz w:val="28"/>
          <w:szCs w:val="28"/>
          <w:rtl w:val="true"/>
          <w:lang w:bidi="fa-IR"/>
        </w:rPr>
        <w:t>=</w:t>
      </w:r>
      <w:r>
        <w:rPr>
          <w:rFonts w:eastAsia="IRNazanin" w:cs="IRNazanin"/>
          <w:color w:val="111111"/>
          <w:sz w:val="28"/>
          <w:szCs w:val="28"/>
          <w:lang w:bidi="fa-IR"/>
        </w:rPr>
        <w:t>24/5/1432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زيارت امام حسين عليه‌السلام و ابوالفضل عليه‌السلام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نمايندگى سازمان حج و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چند جلد كتاب از كتابفروشى صحن حضرت ابوالفضل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حرم ابوالفضل عليه‌السلام در شب جمعه و حضور در كتابخانه عتبه عباسيه و ملاقات با رئيس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مغرب و عشاء در صحن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آقاى سركنسول در صحن و كتابخانه عتبه عباسيه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عليه‌السلام در شب جمعه</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9/2/1390</w:t>
      </w:r>
      <w:r>
        <w:rPr>
          <w:rFonts w:eastAsia="IRNazanin" w:cs="IRNazanin"/>
          <w:color w:val="111111"/>
          <w:sz w:val="28"/>
          <w:szCs w:val="28"/>
          <w:rtl w:val="true"/>
          <w:lang w:bidi="fa-IR"/>
        </w:rPr>
        <w:t>=</w:t>
      </w:r>
      <w:r>
        <w:rPr>
          <w:rFonts w:eastAsia="IRNazanin" w:cs="IRNazanin"/>
          <w:color w:val="111111"/>
          <w:sz w:val="28"/>
          <w:szCs w:val="28"/>
          <w:lang w:bidi="fa-IR"/>
        </w:rPr>
        <w:t>25/5/1432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زيارت عتبه عباسيه و حسينيه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وسايل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وداع ابوالفضل عليه‌السلام و امام حسين عليه‌السلام در عصر</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10/2/1390</w:t>
      </w:r>
      <w:r>
        <w:rPr>
          <w:rFonts w:eastAsia="IRNazanin" w:cs="IRNazanin"/>
          <w:color w:val="111111"/>
          <w:sz w:val="28"/>
          <w:szCs w:val="28"/>
          <w:rtl w:val="true"/>
          <w:lang w:bidi="fa-IR"/>
        </w:rPr>
        <w:t>=</w:t>
      </w:r>
      <w:r>
        <w:rPr>
          <w:rFonts w:eastAsia="IRNazanin" w:cs="IRNazanin"/>
          <w:color w:val="111111"/>
          <w:sz w:val="28"/>
          <w:szCs w:val="28"/>
          <w:lang w:bidi="fa-IR"/>
        </w:rPr>
        <w:t>26/5/1432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خواندن نماز صبح در هتل و حركت به سمت شهر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امامين هاديين عسكريين عليهماالسلام و زيارت مادر امام زمان عجل‌اللّه تعالى فرجه الشريف و عمه امام حسن عسكرى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آيين وهابيت و حكم باطل برخى از مفتيان اين آيين ساختگى مبنى بر وجوب تخريب حرم‌هاى مطهر ائمه معصومين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گنبد در قرن اوّل هجرى بر قبور عباس عموى پيامبر صلى‌الله‌عليه‌و‌آله و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گنبد در مقابر قريش قبل از دفن موسى بن جعفر عليه‌السلام در قرن دوم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گنبد بر قبر مطهر موسى بن جعفر عليه‌السلام در قرن سوم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گنبد توسط هارون خليفه عباسى بر قبر مطهر اميرالمؤمنين على عليه‌السلام در قرن دوم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سيّد محمّد فرزند امام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كاظمين و زيارت امامين كاظمين جوادين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شيخ دهلوى در اللمعات در نقل از شافعى درباره قبر موسى بن جعفر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فاتحه بر مزار شيخ مفيد و استادش ابن قولَوَيه و خواجه نصيرالدّين طوسى و فرهاد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مغرب و عشاء در صحن كاظمى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رحمت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هتل در شهر بغداد و استراحت</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11/2/1390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فريضه صبح در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فرودگاه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به سمت اصفهان با سه ساعت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فرودگاه اصفهان و رسيدن به سلامتى به منزل </w:t>
      </w:r>
      <w:bookmarkStart w:id="12" w:name="pg9193_76238"/>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908424_2870459653"/>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اين سفرنامه را تبركا و تيمنا در حرم حسينى عليه‌السلام در شب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ساعت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و بعد از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شروع سفر و با استخاره به قرآن كريم و آمدن اين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هُوَ الحَْقُّ وَ أَنَّهُ يحُْىِ الْمَوْتىَ وَ أَنَّهُ عَلىَ كلُِّ شىَْءٍ قَدِيرٌ</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اين سطور را مى‌نويسم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اميد كه در آن درسى از گذشتگان باشد و چراغى فرا راه آيندگان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يادى از ما باز ماند، كه دنيا را نمى‌بينم قرارى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شايد خواننده اين سطور طلب مغفرتى در حق كاتبش نمايد كه موجب مغفرت ذات ربوبى از اين عبد گريزپاى گردد و شفاعت مواليانش عليهم‌السلام كه به زيارت آنها طىّ طريق نموده است نصيبش 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يا ربّ العالمين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أَنَا رَبُّكَ فَاخْلَعْ نَعْلَيْكَ إِنَّكَ بِالْوَادِ الْمُقَدَّسِ طُوًى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الربعي عن أبي عبداللّه عليه‌السلام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شاطئ الوادي الأيمن الذي ذكره اللّه في القرآن</w:t>
      </w:r>
    </w:p>
    <w:p>
      <w:pPr>
        <w:pStyle w:val="BookText"/>
        <w:rPr/>
      </w:pPr>
      <w:r>
        <w:rPr>
          <w:rFonts w:ascii="Amiri" w:hAnsi="Amiri" w:eastAsia="Amiri" w:cs="Amiri"/>
          <w:color w:val="111111"/>
          <w:sz w:val="28"/>
          <w:sz w:val="28"/>
          <w:szCs w:val="28"/>
          <w:rtl w:val="true"/>
          <w:lang w:bidi="ar-SA"/>
        </w:rPr>
        <w:t>هو الفرات و البقعة المباركة هي 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14/405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17/203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البقعة التي قال فيها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اخلع نعليك إنّك بالواد المقدس طوى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 xml:space="preserve">] </w:t>
      </w:r>
      <w:bookmarkStart w:id="15" w:name="pg9193_76240"/>
    </w:p>
    <w:p>
      <w:pPr>
        <w:pStyle w:val="Heading2"/>
        <w:numPr>
          <w:ilvl w:val="1"/>
          <w:numId w:val="1"/>
        </w:numPr>
        <w:rPr/>
      </w:pPr>
      <w:bookmarkStart w:id="16" w:name="__RefHeading___Toc3908426_2870459653"/>
      <w:bookmarkStart w:id="17" w:name="_Toc5"/>
      <w:bookmarkEnd w:id="15"/>
      <w:bookmarkEnd w:id="16"/>
      <w:r>
        <w:rPr>
          <w:rtl w:val="true"/>
        </w:rPr>
        <w:t xml:space="preserve">يكشنبه </w:t>
      </w:r>
      <w:r>
        <w:rPr/>
        <w:t>4/2/1390</w:t>
      </w:r>
      <w:r>
        <w:rPr>
          <w:rtl w:val="true"/>
        </w:rPr>
        <w:t>=</w:t>
      </w:r>
      <w:r>
        <w:rPr/>
        <w:t>20/5/1432</w:t>
      </w:r>
      <w:bookmarkEnd w:id="17"/>
    </w:p>
    <w:p>
      <w:pPr>
        <w:pStyle w:val="BookText"/>
        <w:rPr/>
      </w:pPr>
      <w:r>
        <w:rPr>
          <w:rFonts w:ascii="IRNazanin" w:hAnsi="IRNazanin" w:eastAsia="IRNazanin"/>
          <w:color w:val="111111"/>
          <w:sz w:val="28"/>
          <w:sz w:val="28"/>
          <w:szCs w:val="28"/>
          <w:rtl w:val="true"/>
          <w:lang w:bidi="fa-IR"/>
        </w:rPr>
        <w:t xml:space="preserve">يكشنبه گذشته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ماه، در مسجد نوبازار مجلس عزاى فاطمه زهرا سلام‌اللّه عليها را اقامه و به همراه آن، مجلس چهلم مرحوم آية‌اللّه سيّد حسن فقيه امامى</w:t>
      </w:r>
      <w:r>
        <w:rPr>
          <w:rStyle w:val="FootnoteAnchor"/>
          <w:rtl w:val="true"/>
        </w:rPr>
        <w:footnoteReference w:id="4"/>
      </w:r>
      <w:r>
        <w:rPr>
          <w:rFonts w:ascii="IRNazanin" w:hAnsi="IRNazanin" w:eastAsia="IRNazanin"/>
          <w:color w:val="111111"/>
          <w:sz w:val="28"/>
          <w:sz w:val="28"/>
          <w:szCs w:val="28"/>
          <w:rtl w:val="true"/>
          <w:lang w:bidi="fa-IR"/>
        </w:rPr>
        <w:t>قدس‌سره را نيز برگزار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فرزندان آن مرحوم و بيت شريفش نيز حضور داشتند و مورد استقبال اهل علم و علماء و فضلاء و متدينين واقع گرديد و ظهر آن روز چند هزار نفر در مسجد اطعام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جلد چهارم كتابم 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البيع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در قم مقدس نشر شده بود به دستم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 مجلس متوليان حسينيه اصفهانى‌ها در ارض اقدس رضوى، در منزل حقير منعقد گرديد، كه چون اوّلين جلسه در منزل بنده بود، به صرف صبحانه برگزار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جلسه حضرات آقايان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مهدى فقيه ايمانى، حاج شيخ مهدى مظاهرى</w:t>
      </w:r>
      <w:r>
        <w:rPr>
          <w:rStyle w:val="FootnoteAnchor"/>
          <w:rtl w:val="true"/>
        </w:rPr>
        <w:footnoteReference w:id="5"/>
      </w:r>
      <w:r>
        <w:rPr>
          <w:rFonts w:ascii="Amiri" w:hAnsi="Amiri" w:eastAsia="Amiri" w:cs="Amiri"/>
          <w:color w:val="111111"/>
          <w:sz w:val="28"/>
          <w:sz w:val="28"/>
          <w:szCs w:val="28"/>
          <w:rtl w:val="true"/>
          <w:lang w:bidi="ar-SA"/>
        </w:rPr>
        <w:t>، حاج سيّد مرتضى هاشمى، حاج شيخ عبدالجواد عبدالهى و حاج شيخ احمد ناصرى دامت بركاتهم حاضر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حاج شيخ محمّد ناصرى دامت بركاته شب گذشته عذرخواهى كردند كه مسافر قم هستند و با مراجع قرار ملاقات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سيّد عبدالحسين روضاتى دامت بركاته نيز در جمعه گذشته به عتبات </w:t>
      </w:r>
    </w:p>
    <w:p>
      <w:pPr>
        <w:pStyle w:val="BookText"/>
        <w:rPr/>
      </w:pPr>
      <w:r>
        <w:rPr>
          <w:rFonts w:ascii="Amiri" w:hAnsi="Amiri" w:eastAsia="Amiri" w:cs="Amiri"/>
          <w:color w:val="111111"/>
          <w:sz w:val="28"/>
          <w:sz w:val="28"/>
          <w:szCs w:val="28"/>
          <w:rtl w:val="true"/>
          <w:lang w:bidi="ar-SA"/>
        </w:rPr>
        <w:t>عاليات مشرف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آية‌اللّه سيّد حسن امامى رحمه‌الله نيز به جوار رحمت حق پيوسته و در بهشت مسكن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هشت نفر به علاوه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ميزبان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متوليان حسينيه اصفهانى‌ها در مشهد مقدس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اين مجلس به دعوت حقير آية‌اللّه حاج شيخ محمّدتقى مجلسى </w:t>
      </w:r>
      <w:r>
        <w:rPr>
          <w:rStyle w:val="FootnoteAnchor"/>
          <w:rtl w:val="true"/>
        </w:rPr>
        <w:footnoteReference w:id="6"/>
      </w:r>
      <w:r>
        <w:rPr>
          <w:rFonts w:ascii="Amiri" w:hAnsi="Amiri" w:eastAsia="Amiri" w:cs="Amiri"/>
          <w:color w:val="111111"/>
          <w:sz w:val="28"/>
          <w:sz w:val="28"/>
          <w:szCs w:val="28"/>
          <w:rtl w:val="true"/>
          <w:lang w:bidi="ar-SA"/>
        </w:rPr>
        <w:t>مدظله نيز كه از مراجع تقليد معاصر و صاحب كرسى درس خارج فقه در مدرسه صدر بازار هستند، تشريف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دارم ايشان را به جاى مرحوم آية‌اللّه امامى قرار دهم و بقيه اعضاء نيز اعلام موافقت كرده‌اند، فعلاً منوط به قبول ايشان است، ولى هنوز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اصرار حقير و دوستان اجابت فرمايند، كه بالمآل مورد پذيرش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پذيرش آية‌اللّه مجلسى متوليان محترم مجددا از آية‌اللّه سيّد مرتضى مستجاب الدعواتى دعوت نمودند كه همانند دو دهه قبل به امر توليت اقدام فرمايند و ايشان دوباره به جمع متوليان حسينيه اصفهانى‌ها در ارض اقدس رضوى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شنبه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دو درس خارج اصول و فقه خود را القاء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نقد فلسفه داروين مرحوم جدّم ابى‌المجد كه اخيرا كتابخانه مجلس شوراى اسلامى در تهران به رياست محقّق توانا حجة‌الاسلام آقاى حاج شيخ رسول جعفريان</w:t>
      </w:r>
      <w:r>
        <w:rPr>
          <w:rStyle w:val="FootnoteAnchor"/>
          <w:rtl w:val="true"/>
        </w:rPr>
        <w:footnoteReference w:id="7"/>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دوستان حقير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 در چند نسخه براى بردن به نجف اشرف به دستم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يكشنبه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 پگاه بعد از نماز به جهت تدريس از منزل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درس خارج اصول و فقه‌ام را گفتم، والده كه در اين سفر همراهند به مسجد آمدند و با تاكسى با هم به فرودگاه اصفهان رفتيم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سفر به جز ايشان، همسرم و على فرزندم و آذر كه از دوستان همسرم </w:t>
      </w:r>
    </w:p>
    <w:p>
      <w:pPr>
        <w:pStyle w:val="BookText"/>
        <w:rPr/>
      </w:pPr>
      <w:r>
        <w:rPr>
          <w:rFonts w:ascii="Amiri" w:hAnsi="Amiri" w:eastAsia="Amiri" w:cs="Amiri"/>
          <w:color w:val="111111"/>
          <w:sz w:val="28"/>
          <w:sz w:val="28"/>
          <w:szCs w:val="28"/>
          <w:rtl w:val="true"/>
          <w:lang w:bidi="ar-SA"/>
        </w:rPr>
        <w:t>است و به وى در امور منزل كمك مى‌كند 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آخرين لحظات ثبت‌نام، يكى از طلبه‌هاى محترم به نام آقاى حسن فاضل كه نجف‌آبادى است و سابقا در مدرسه ما حجره داشت به حجره من آمد و همسفر ما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پرواز مى‌بايست ساعت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كه طبق معمول با تأخير و پس از دو ساعت انتظار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فرودگاه اصفهان و در پرواز 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حضور داشتند كه هر كاروان تقريبا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دارد و يك مدير و يك مداح يا روحانى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كاروان ما آقاى محمود فاضلى از مديران باسابقه حج تمتع است كه يك مداح به نام آقاى حسن امينى را انتخاب كرده است؛ و حقير در كاروان زائر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هزينه سفر هر زائر </w:t>
      </w:r>
      <w:r>
        <w:rPr>
          <w:rFonts w:eastAsia="IRNazanin" w:cs="IRNazanin"/>
          <w:color w:val="111111"/>
          <w:sz w:val="28"/>
          <w:szCs w:val="28"/>
          <w:lang w:bidi="fa-IR"/>
        </w:rPr>
        <w:t>596000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خروجى فرودگاه اصفهان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جمع هزينه سفر حدود </w:t>
      </w:r>
      <w:r>
        <w:rPr>
          <w:rFonts w:eastAsia="IRNazanin" w:cs="IRNazanin"/>
          <w:color w:val="111111"/>
          <w:sz w:val="28"/>
          <w:szCs w:val="28"/>
          <w:lang w:bidi="fa-IR"/>
        </w:rPr>
        <w:t>621000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در فرودگاه اصفهان نماز ظهر و عصر را قصرا به پيشنهاد روحانيون محترم كاروان‌ها امامت نمودم و عازم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در هواپيما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دو ساعت در پرواز بوديم كه به فرودگاه بغداد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ثبت ورود به عراق و تحويل اثاث، رأسا با اتوبوس عازم نجف اشرف شديم و حوالى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 هتل صفين واقع در آخر شارع سَدِيْر مقابل نادي الموظفين وارد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را در هتل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شام را كه آماده بود صرف كرديم و در حالى كه باران رحمت الهى مى‌باريد عازم زيارت اميرالمؤمنين على بن ابى‌طالب عليه‌السلام شديم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را با ويلچر برديم و بقيه همراهان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پياده راه طى كرديم تا به حرم مطهر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زيارتى در داخل حرم قرائت كرديم و حدود ساعت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 حرم مطهر بسته مى‌شود از حرم خارج شده و به هتل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بود كه استراحت كرديم</w:t>
      </w:r>
      <w:r>
        <w:rPr>
          <w:rFonts w:eastAsia="IRNazanin" w:cs="IRNazanin"/>
          <w:color w:val="111111"/>
          <w:sz w:val="28"/>
          <w:szCs w:val="28"/>
          <w:rtl w:val="true"/>
          <w:lang w:bidi="fa-IR"/>
        </w:rPr>
        <w:t xml:space="preserve">. </w:t>
      </w:r>
      <w:bookmarkStart w:id="18" w:name="pg9193_76243"/>
    </w:p>
    <w:p>
      <w:pPr>
        <w:pStyle w:val="Heading2"/>
        <w:numPr>
          <w:ilvl w:val="1"/>
          <w:numId w:val="1"/>
        </w:numPr>
        <w:rPr/>
      </w:pPr>
      <w:bookmarkStart w:id="19" w:name="__RefHeading___Toc3908428_2870459653"/>
      <w:bookmarkStart w:id="20" w:name="_Toc6"/>
      <w:bookmarkEnd w:id="18"/>
      <w:bookmarkEnd w:id="19"/>
      <w:r>
        <w:rPr>
          <w:rtl w:val="true"/>
        </w:rPr>
        <w:t xml:space="preserve">دوشنبه </w:t>
      </w:r>
      <w:r>
        <w:rPr/>
        <w:t>5/2/1390</w:t>
      </w:r>
      <w:r>
        <w:rPr>
          <w:rtl w:val="true"/>
        </w:rPr>
        <w:t>=</w:t>
      </w:r>
      <w:r>
        <w:rPr/>
        <w:t>21/5/1432</w:t>
      </w:r>
      <w:bookmarkEnd w:id="20"/>
    </w:p>
    <w:p>
      <w:pPr>
        <w:pStyle w:val="BookText"/>
        <w:rPr/>
      </w:pPr>
      <w:r>
        <w:rPr>
          <w:rFonts w:ascii="Amiri" w:hAnsi="Amiri" w:eastAsia="Amiri" w:cs="Amiri"/>
          <w:color w:val="111111"/>
          <w:sz w:val="28"/>
          <w:sz w:val="28"/>
          <w:szCs w:val="28"/>
          <w:rtl w:val="true"/>
          <w:lang w:bidi="ar-SA"/>
        </w:rPr>
        <w:t>صبح بعد از صرف صبحانه به حرم اميرالمؤمنين عليه‌السلام مشرف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زيارت مولى الموالى سلام‌اللّه عليه به زيارت مرقد مطهر مرحوم جد آية‌اللّه حاج شيخ محمّدحسين نجفى صاحب تفسير و برادرش مرحوم آية‌اللّه حاج شيخ محمّدعلى و ساير مدفونين</w:t>
      </w:r>
      <w:r>
        <w:rPr>
          <w:rStyle w:val="FootnoteAnchor"/>
          <w:rtl w:val="true"/>
        </w:rPr>
        <w:footnoteReference w:id="8"/>
      </w:r>
      <w:r>
        <w:rPr>
          <w:rFonts w:ascii="Amiri" w:hAnsi="Amiri" w:eastAsia="Amiri" w:cs="Amiri"/>
          <w:color w:val="111111"/>
          <w:sz w:val="28"/>
          <w:sz w:val="28"/>
          <w:szCs w:val="28"/>
          <w:rtl w:val="true"/>
          <w:lang w:bidi="ar-SA"/>
        </w:rPr>
        <w:t xml:space="preserve">رحمة اللّه عليهم اجمعين در حجره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به كتابخانه روضه حيدريه رفتم و با آقاى سيّد هاشم ميلانى رئيس آن ملاقات كردم و دو كتاب نقد فلسفه داروين و الآراء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طبق قرار قبلى، به مؤسسه كاشف الغطاء جنب مدرسه مهديه رفتم و در مدرسه با آقاى دكتر شيخ عباس كاشف الغطاء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گرمى استقبال كرد و معترض بود كه چرا اين بار به همراه كاروان آمده‌ام و مانند دو سال پيش آزاد مسافرت نكرده‌ام؟</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اراده الهى چنين تعلق گرفته و اين ثبت نام را فرزندم على بدون اطلاع من كرده است؛ و وقتى دانستم عازم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گرم صحبت بوديم آقاى شيخ محمّد كرباسى نيز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گفتند به همراه شيخ احمد فرزند شيخ عباس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عازم تهران هستند تا در همايش روابط و پيوندهاى ايران و عراق كه كتابخانه مجلس شوراى اسلامى برگزار مى‌كند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حدود يكصد و پنجاه نفر از عراق دعوت شده‌اند كه بيش از شصت نفر از آنها از نجف اشرف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شيخ محمّد كرباسى، به جهت ديدار آية‌اللّه العظمى آقاى سيّد على سيستانى مرجع اعلى شيعيان مد ظله كه در نجف اشرف زندگى مى‌كند عازم بيت شريف وى شديم در حالى كه هيچ قرار قبلى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كرباسى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من دون موعد كيف تحصل الملاقاة؟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نتوكل على اللّه، نحن لسنا سلاطين، طالب علم يريد يزور فقيها و هذا لا يحتاج إلى موعد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كم‌تر از ساعتى مانده به ظهر به بيت ايشان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شيخ محمّد كرباسى با آقازاده مكرم ايشان ملاقات كرد و خبر آمدن حقير را داد، بلافاصله گفته بود تشريف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حقير و فرزندم على به همراه جوان طالب علمى كه با ما همراه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حسن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محمّد كرباسى به خدمت ايشان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در محضرش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ملاقات دو كتاب نقد فلسفه داروين از مرحوم جدّم أبيالمجد رحمه‌الله و جلد چهارم 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البيع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خدمتشان تقديم كردم؛ از هر دو كتاب ذكرى جميل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اوضاعى كه در ايران مى‌گذرد ابراز نگرانى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گفته‌هاى اخير برخى پيرامون سيّد خراسانى و شعيب بن صالح و گفتن يا على در حين ولادت و امثال آن سخت متأثر بود و اظهار ناراحتى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رسانه‌هاى خارجى اين كلمات به استهزاء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امور زير نظر دقيق است كه با استعفاى يك وزير مخالفت مى‌شود، پس چگونه است كه نسبت به اين مسائل يا وضعيت حجاب و عفاف و غير آن سكوت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هرگز تأييد نكرده‌ام ولكن مصلحت را در معارضه و مخالفت نيز نمى‌بينم؛ زيرا هرگونه مخالفتى به نفع بيگانگان و دشمنان خارجى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قدرى از عملكرد خود در عراق گفت كه ما نيز با آمريكا و اشغال‌گران مخالفت كرديم ولكن نه به طريقه ايران، بلكه با برگزارى انتخابات كه آمريكايى‌ها زير بار نمى‌رفتند و بالاخره مجبور به پذيرش آن شدند؛ و درنتيجه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عراق به حكومت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شيعيان كشتند من گفتم خويشتن‌دارى كنند و حتى اخذ به ثار نيز نكنند، با اين كه در عشاير اخذ به ثار متداول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صورت از نزاع و جنگ بين شيعه و سنى جلوگيرى كردم و به اين وسيله فتنه را خاموش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وى پرسيدم كه گزيده‌اى از ترجمه تفسير مرحوم جد آية‌اللّه حاج شيخ محمّدحسين نجفى اصفهانى متوفى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آماده چاپ است، آيا اجازه مى‌فرماييد برخى از كرامات ايشان را در اين مقدمه ذكر كنيم؟</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كرامات خوددارى كنيد، مگر آنچه براى علماى سلف چون شيخ اعظم انصارى قدس‌سره و مانند 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از اينكه بازار كرامات‌سازى و معجزه‌تراشى رونق يافته است سخت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پاره‌اى دست‌اندازى‌ها به حوزه‌هاى علميه و از برخى از شيوه‌هاى تحصيل نيز نگران بود و اين رشد كمّى حوزه‌ها را نوعى سياست وقت و همراهى با آن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رفاقت و صميميت خودش با مرحوم آية‌اللّه امام خمينى رحمه‌الله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شاگرد مرحوم آية‌اللّه خوئى قدس‌سره بودم، با ايشان نيز روابط حسنه‌اى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يكى از ملاقات‌ها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آية‌اللّه خوئى را همراه كنم تا با هم حركتى را آغاز كنند،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اختلاف سليقه و روش و منش بين علما مطلع هستيد، اختلاف بين مشروطه و مستبد را مى‌دانيد و آراء 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اگرچه شاگرد ايشان هستم، ولى از مشاورين محسوب نمى‌شوم؛ و به فرض از مشاورين باشم، يكى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نظر همه را مى‌پرسند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گزارشى از مدرسه تخصصى فقه و اصول در اصفهان ارائه كردم، و براى خود و فرزندم درخواست دعا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معظم له خداحافظى كرده، اتاق را ترك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ملاقات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درازا كشيده بود و نزديك اذان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بلند شدن ديدم قدرت راه رفتن ندارم؛ چون به احترام ايشان كه دو زانو نشسته بودند من نيز دو زانو نشستم، و چون عادت به اين‌گونه نشستن نداشتم، پاهاى من خواب رفته بود و حركت برايم مشكل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دستم را بر شانه فرزندم و آقاى فاضل گذاشتم و چند قدم حركت كردم تا از اتاق </w:t>
      </w:r>
    </w:p>
    <w:p>
      <w:pPr>
        <w:pStyle w:val="BookText"/>
        <w:rPr/>
      </w:pP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اتاق چند لحظه صبر كردم تا قدرت راه رفتن را باز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آقازاده ايشان آقاى حاج سيّد محمّدرضا خداحافظى نموده، عازم حرم مطهر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حرم مطهر خوانديم و به هتل برگشته، ناهار خورديم و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زيارت كميل بن زياد نخعى از ياران شهيد اميرالمؤمنين عليه‌السلام رفتيم و در سرداب آنجا به سر مزار مرحوم آية‌اللّه شيخ محيى‌الدّين مامقانى رحمه‌الله نيز حاضر شده، او را به فاتحه‌اى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جهت اعمال مسجد سهله به آنجا رفتيم و پس از زيارت همه مقامات، بعد از نماز مغرب و عشاء به هتل بازگشتيم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سريعا شام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شام به جهت قرارى كه داشتم آماده حركت بودم كه آقايان شيخ عمار كاشف الغطاء نوه آية‌اللّه شيخ محمّدحسين كاشف الغطاء و شيخ حيدر كرباسى، برادر شيخ محمّد و سبط آية‌اللّه شيخ على كاشف الغطاء در هتل به ديدن من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آقايان را به شام دعوت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مشغول شام شدند كه راننده آقاى دكتر شيخ عباس آمد و ما را براى قرار ملاقات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ملاقاتمان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با آية‌اللّه حاج شيخ حسين بشير نجفى</w:t>
      </w:r>
      <w:r>
        <w:rPr>
          <w:rStyle w:val="FootnoteAnchor"/>
          <w:rtl w:val="true"/>
        </w:rPr>
        <w:footnoteReference w:id="9"/>
      </w:r>
      <w:r>
        <w:rPr>
          <w:rFonts w:ascii="IRNazanin" w:hAnsi="IRNazanin" w:eastAsia="IRNazanin"/>
          <w:color w:val="111111"/>
          <w:sz w:val="28"/>
          <w:sz w:val="28"/>
          <w:szCs w:val="28"/>
          <w:rtl w:val="true"/>
          <w:lang w:bidi="fa-IR"/>
        </w:rPr>
        <w:t>مد 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سركنسول ايران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محمّد حسن آقا محيى‌الدّين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اقوام و بستگان هستند اظهار تمايل كردند در اين ملاقات حاضر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منزل آية‌اللّه شيخ بشير نجفى كه رسيديم، ديدم ايشان نيز با فرزندش حجة‌السلام آقاى حاج شيخ جمال‌الدّين نجفى حفظهما اللّه تعالى و همراهانشان حاضر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بلافاصله داخل منزل شديم و با آية‌اللّه شيخ بشير نجفى ملاقات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دقيقه نشسته بوديم و مشغول سخن گفتن، كه آقاى شيخ محمّد كرباسى نيز وارد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شيخ بشير بعد از احوال‌پرسى به زبان فارسى، چون پاكستانى الاصل است و فارسى را خوب مى‌داند، شروع كرد از آقاى حاج محمّد حسن نجفى سركنسول </w:t>
      </w:r>
    </w:p>
    <w:p>
      <w:pPr>
        <w:pStyle w:val="BookText"/>
        <w:rPr/>
      </w:pPr>
      <w:r>
        <w:rPr>
          <w:rFonts w:ascii="IRNazanin" w:hAnsi="IRNazanin" w:eastAsia="IRNazanin"/>
          <w:color w:val="111111"/>
          <w:sz w:val="28"/>
          <w:sz w:val="28"/>
          <w:szCs w:val="28"/>
          <w:rtl w:val="true"/>
          <w:lang w:bidi="fa-IR"/>
        </w:rPr>
        <w:t>تعريف كردن، و اينكه ايشان مشغول خدمت به زائران اباعبداللّه الحسين عليه‌السلام است و ارزش خدمتگزاران به اين آستان مقدس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كنسول مرحوم آية‌اللّه آقاى حاج شيخ محمّدباقر نجفى</w:t>
      </w:r>
      <w:r>
        <w:rPr>
          <w:rStyle w:val="FootnoteAnchor"/>
          <w:rtl w:val="true"/>
        </w:rPr>
        <w:footnoteReference w:id="10"/>
      </w:r>
      <w:r>
        <w:rPr>
          <w:rFonts w:ascii="Amiri" w:hAnsi="Amiri" w:eastAsia="Amiri" w:cs="Amiri"/>
          <w:color w:val="111111"/>
          <w:sz w:val="28"/>
          <w:sz w:val="28"/>
          <w:szCs w:val="28"/>
          <w:rtl w:val="true"/>
          <w:lang w:bidi="ar-SA"/>
        </w:rPr>
        <w:t>رحمه‌الله و جدش مرحوم آية‌اللّه العظمى آقاى حاج شيخ جمال‌الدّين نجفى</w:t>
      </w:r>
      <w:r>
        <w:rPr>
          <w:rStyle w:val="FootnoteAnchor"/>
          <w:rtl w:val="true"/>
        </w:rPr>
        <w:footnoteReference w:id="11"/>
      </w:r>
      <w:r>
        <w:rPr>
          <w:rFonts w:ascii="IRNazanin" w:hAnsi="IRNazanin" w:eastAsia="IRNazanin"/>
          <w:color w:val="111111"/>
          <w:sz w:val="28"/>
          <w:sz w:val="28"/>
          <w:szCs w:val="28"/>
          <w:rtl w:val="true"/>
          <w:lang w:bidi="fa-IR"/>
        </w:rPr>
        <w:t>قدس‌سره را كه از مراجع عاليقدر بوده‌اند معرفى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شايسته است از چنين پدرى و جدى چنين فرزندى قابل و كاردان و خدوم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جناب سركنسول گزارشى از وضعيت صاحب اين قلم در اصفهان بيان كرد و من نيز جلد چهارم كتابم 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البيع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تقديم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داد براى حاضرين يك درّ نجف به رسم هديه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نجف علاقه ويژه‌اى دارد و از مولّدات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ژنراتورهاى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گفت كه به همت او در نجف اشرف كار مى‌كند و در ساعاتى كه برق دولتى قطع است به چند هزار خانه برق مجانى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وضعيت دولت‌مردان عراق شكايت كرد كه برخى از آنها بنام شيعه هستند، امّا از نواصب نيز بدترند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ملاقات من و فرزندم على و آقاى محمّد حسن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سركنسول ايران در 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فرزندشان حجة‌الاسلام آقاى حاج شيخ جمال‌الدّين نجفى و آقاى حسن فاضل و شيخ محمّد كرباسى و همراهان آقاى سركنسول حاضر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بود كه از منزل وى خارج شديم و به قصد منزل آية‌اللّه شيخ محمّدامين مامقانى</w:t>
      </w:r>
      <w:r>
        <w:rPr>
          <w:rStyle w:val="FootnoteAnchor"/>
          <w:rtl w:val="true"/>
        </w:rPr>
        <w:footnoteReference w:id="12"/>
      </w:r>
      <w:r>
        <w:rPr>
          <w:rFonts w:ascii="Amiri" w:hAnsi="Amiri" w:eastAsia="Amiri" w:cs="Amiri"/>
          <w:color w:val="111111"/>
          <w:sz w:val="28"/>
          <w:sz w:val="28"/>
          <w:szCs w:val="28"/>
          <w:rtl w:val="true"/>
          <w:lang w:bidi="ar-SA"/>
        </w:rPr>
        <w:t>به طرف بيت ايشان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دامادش شيخ محمّد كرباسى راهنما بود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كسانى كه در ملاقات قبلى حاضر بوديم در اين ملاقات نيز حضور داشتند</w:t>
      </w:r>
      <w:r>
        <w:rPr>
          <w:rFonts w:eastAsia="Amiri" w:cs="Amiri" w:ascii="Amiri" w:hAnsi="Amiri"/>
          <w:color w:val="111111"/>
          <w:sz w:val="28"/>
          <w:szCs w:val="28"/>
          <w:rtl w:val="true"/>
          <w:lang w:bidi="ar-SA"/>
        </w:rPr>
        <w:t xml:space="preserve">. </w:t>
      </w:r>
      <w:bookmarkStart w:id="21" w:name="pg9193_76248"/>
    </w:p>
    <w:p>
      <w:pPr>
        <w:pStyle w:val="BookText"/>
        <w:rPr/>
      </w:pPr>
      <w:bookmarkEnd w:id="21"/>
      <w:r>
        <w:rPr>
          <w:rFonts w:ascii="IRNazanin" w:hAnsi="IRNazanin" w:eastAsia="IRNazanin"/>
          <w:color w:val="111111"/>
          <w:sz w:val="28"/>
          <w:sz w:val="28"/>
          <w:szCs w:val="28"/>
          <w:rtl w:val="true"/>
          <w:lang w:bidi="fa-IR"/>
        </w:rPr>
        <w:t>ايشان را به اصفهان دعوت كودم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صدام دو بار به مشهد مقدس آمده است و قصد دارد به اصرار مردم مامقان سفرى را به آنجا كه در نزديكى تبريز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اين بين نيز ديدارى از اصفهان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 تدريسش در نجف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درس فقه و اصول را پى در پى پيش از ظهر القاء مى‌كند و مشغول دوره دوم اصولش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اصولش و كتابى را كه در عقايد نوشته است درخواست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درسش در بيرونى‌اى است كه چند صد مترى منزلش تهيه نموده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نيز در آن آماده كرده و پدر و مادرش را هم در آن دفن نموده است؛ چون مقبره خانوادگى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توسعه حرم در زمان رژيم سابق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بعد از نصف ساعتى كه با ايشان سخن گفتيم و جلد چهارم الآراء الفقهية را به ايشان اهداء كردم، از محضرش خارج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سركنسول لطف كرده ما را به هتل محل اقامتمان رساندند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هتل كه رسيديم نيمه شب بود و استراحت كرديم</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908430_2870459653"/>
      <w:bookmarkStart w:id="23" w:name="_Toc7"/>
      <w:bookmarkEnd w:id="22"/>
      <w:r>
        <w:rPr>
          <w:rtl w:val="true"/>
        </w:rPr>
        <w:t xml:space="preserve">سه‌شنبه </w:t>
      </w:r>
      <w:r>
        <w:rPr/>
        <w:t>6/2/1390</w:t>
      </w:r>
      <w:r>
        <w:rPr>
          <w:rtl w:val="true"/>
        </w:rPr>
        <w:t>=</w:t>
      </w:r>
      <w:r>
        <w:rPr/>
        <w:t>22/5/1432</w:t>
      </w:r>
      <w:bookmarkEnd w:id="23"/>
    </w:p>
    <w:p>
      <w:pPr>
        <w:pStyle w:val="BookText"/>
        <w:rPr/>
      </w:pPr>
      <w:r>
        <w:rPr>
          <w:rFonts w:ascii="IRNazanin" w:hAnsi="IRNazanin" w:eastAsia="IRNazanin"/>
          <w:color w:val="111111"/>
          <w:sz w:val="28"/>
          <w:sz w:val="28"/>
          <w:szCs w:val="28"/>
          <w:rtl w:val="true"/>
          <w:lang w:bidi="fa-IR"/>
        </w:rPr>
        <w:t>پگاه به حرم مشرّف شدم و نماز صبح را در صحن اميرالمؤمنين عليه‌السلام براى بانوان امامت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نيز كه خودش را به حرم رسانده بود از اولين كسانى بود كه در پشت سرم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امير عليه‌السلام را زيارت نمودم و به هتل بازگشته صبحانه را صرف كرده، عازم مسجد كوفه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ميثم تمار از خواص اصحاب اميرالمؤمنين عليه‌السلام را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مرقد وى در حال بازسازى بود، فقط توانستيم از داخل صحن حرمش او را زيارت كنيم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مسجد كوفه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حقير، مديرْ يكى از اعراب دعاخوان راهنماى مسجد را آورد تا هم راهنمايى كند و هم دعاهاى مقامات را پس از نمازها </w:t>
      </w:r>
    </w:p>
    <w:p>
      <w:pPr>
        <w:pStyle w:val="BookText"/>
        <w:rPr/>
      </w:pP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دقت همه اعمال و ادعيه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اعمال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مى‌خواهد اعمال مسجد كوفه را برايش انجام دهند، 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همراه اسم منوبٌ عنه بدهد تا نايبى براى او اين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كه حداقل اين 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با علم به اينكه اين اعمال انجام نخواهد شد و پول آن فقط به عنوان صدقه تلقى مى‌گردد، به جهت مرحوم والد و همچنين عيال كه بيمار بود و نيامد، پول دو نفر را پرداخت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پول دادم، اهل كاروان نيز دست به جيب شدند و هركدام دو يا سه نفر پرداخت كردند، گويا مخارج چند روزش تأمين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سفير الحسين عليه‌السلام مسلم بن عقيل بن ابى‌طالب را در كنار مسجد كوفه و پس از وى، مختار بن ابى‌عبيدة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انتقام‌گيرنده از قاتلان امام حسين عليه‌السلام است و خشنودى اهل‌بيت عليهم‌السلام را از اين جهت فراهم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پشت ديوار حرم هانى بن عروة وى را از داخل مسجد كوفه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 او نيز در حال بازسازى بود و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را با يكى از سادات آل حكيم تماما در مسجد كوفه نزديك محراب اميرالمؤمنين عليه‌السلام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ايرانى‌ها كه به روحانيون خودشان چيزى نمى‌دهند، در اين شهرها كه مى‌روند دست به جيب مى‌شوند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محراب امير عليه‌السلام را نيز زيارت كرديم و از مسجد كوفه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از منزل اميرالمؤمنين عليه‌السلام نيز ديدن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آن را به‌طور اساسى تعمير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بازگشتيم و پس از صرف ناهار استراحت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شب‌هنگام آقاى شيخ محمّد كرباسى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بشرى الاُصول از پدرزنش آية‌اللّه شيخ محمّدامين مامقانى به همراه كتاب عقيدتنا از همو به ديدنم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مشغول گفتگو بوديم كه جناب آقاى حاج محمّد حسن آقا محيى‌الدّين نجفى سركنسول ايران در نجف اشرف به همراه فرزندش حجة‌الاسلام شيخ جمال‌الدّين به ديدن من و مادرم كه دخترعمه اوست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شام دعوت كردم و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گفتگو كرديم و آنها رفتند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اتاقم رفته بودم كه مدير داخلى هتل آمد و گفت مهمان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ورودى هتل </w:t>
      </w:r>
      <w:bookmarkStart w:id="24" w:name="pg9193_76250"/>
    </w:p>
    <w:p>
      <w:pPr>
        <w:pStyle w:val="BookText"/>
        <w:rPr/>
      </w:pPr>
      <w:bookmarkEnd w:id="24"/>
      <w:r>
        <w:rPr>
          <w:rFonts w:ascii="IRNazanin" w:hAnsi="IRNazanin" w:eastAsia="IRNazanin"/>
          <w:color w:val="111111"/>
          <w:sz w:val="28"/>
          <w:sz w:val="28"/>
          <w:szCs w:val="28"/>
          <w:rtl w:val="true"/>
          <w:lang w:bidi="fa-IR"/>
        </w:rPr>
        <w:t>بازگشتم، ديدم شيخ احمد پسر شيخ عباس كاشف الغطاء به همراه شيخ على پسرعمويش به ديدن من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نيز با آنها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 گذشته بود كه مجددا به اتاق برگشتم و استراحت كردم</w:t>
      </w:r>
      <w:r>
        <w:rPr>
          <w:rFonts w:eastAsia="IRNazanin" w:cs="IRNazanin"/>
          <w:color w:val="111111"/>
          <w:sz w:val="28"/>
          <w:szCs w:val="28"/>
          <w:rtl w:val="true"/>
          <w:lang w:bidi="fa-IR"/>
        </w:rPr>
        <w:t>.</w:t>
      </w:r>
    </w:p>
    <w:p>
      <w:pPr>
        <w:pStyle w:val="Heading2"/>
        <w:numPr>
          <w:ilvl w:val="1"/>
          <w:numId w:val="1"/>
        </w:numPr>
        <w:rPr/>
      </w:pPr>
      <w:bookmarkStart w:id="25" w:name="__RefHeading___Toc3908432_2870459653"/>
      <w:bookmarkStart w:id="26" w:name="_Toc8"/>
      <w:bookmarkEnd w:id="25"/>
      <w:r>
        <w:rPr>
          <w:rtl w:val="true"/>
        </w:rPr>
        <w:t xml:space="preserve">چهارشنبه </w:t>
      </w:r>
      <w:r>
        <w:rPr/>
        <w:t>7/2/1390</w:t>
      </w:r>
      <w:r>
        <w:rPr>
          <w:rtl w:val="true"/>
        </w:rPr>
        <w:t>=</w:t>
      </w:r>
      <w:r>
        <w:rPr/>
        <w:t>23/5/1432</w:t>
      </w:r>
      <w:bookmarkEnd w:id="26"/>
    </w:p>
    <w:p>
      <w:pPr>
        <w:pStyle w:val="BookText"/>
        <w:rPr/>
      </w:pPr>
      <w:r>
        <w:rPr>
          <w:rFonts w:ascii="IRNazanin" w:hAnsi="IRNazanin" w:eastAsia="IRNazanin"/>
          <w:color w:val="111111"/>
          <w:sz w:val="28"/>
          <w:sz w:val="28"/>
          <w:szCs w:val="28"/>
          <w:rtl w:val="true"/>
          <w:lang w:bidi="fa-IR"/>
        </w:rPr>
        <w:t>صبحگاه نماز را در حرم خوانديم و امير عليه‌السلام را به زيارت وداع زيارت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هتل بازگشته ساك‌ها را بار زده صبحانه خورديم و حوالى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عازم كربلاى معلى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كربلا در مسيب، ابراهيم و محمّد فرزندان مسلم بن عقيل را در كنار شط فرات زيارت نموديم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اين سفر مرقد منسوب به عون بن عبداللّه بن جعفر را زيارت نكرديم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طور سينا</w:t>
      </w:r>
      <w:r>
        <w:rPr>
          <w:rStyle w:val="FootnoteAnchor"/>
          <w:rtl w:val="true"/>
        </w:rPr>
        <w:footnoteReference w:id="13"/>
      </w:r>
      <w:r>
        <w:rPr>
          <w:rFonts w:ascii="IRNazanin" w:hAnsi="IRNazanin" w:eastAsia="IRNazanin"/>
          <w:color w:val="111111"/>
          <w:sz w:val="28"/>
          <w:sz w:val="28"/>
          <w:szCs w:val="28"/>
          <w:rtl w:val="true"/>
          <w:lang w:bidi="fa-IR"/>
        </w:rPr>
        <w:t>درباره وى مطالبى را نگاشته‌ام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تصحيح مى‌كنم كه برخى</w:t>
      </w:r>
      <w:r>
        <w:rPr>
          <w:rStyle w:val="FootnoteAnchor"/>
          <w:rtl w:val="true"/>
        </w:rPr>
        <w:footnoteReference w:id="14"/>
      </w:r>
      <w:r>
        <w:rPr>
          <w:rFonts w:ascii="IRNazanin" w:hAnsi="IRNazanin" w:eastAsia="IRNazanin"/>
          <w:color w:val="111111"/>
          <w:sz w:val="28"/>
          <w:sz w:val="28"/>
          <w:szCs w:val="28"/>
          <w:rtl w:val="true"/>
          <w:lang w:bidi="fa-IR"/>
        </w:rPr>
        <w:t>بر اين اعتقادند كه وى عون بن عبداللّه بن جعفر بن مرعي بن علي بن الحسين البنفسج از نوادگان عبداللّه المحض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سيّدى جليل بوده است كه در كربلا زندگى مى‌كرده و مزرعه‌اى در چند فرسخى آن داشته است كه براى رسيدگى به امورش آنجا مى‌رفته و در همان‌جا نيز فوت كرده و قبرش در همان مزرعه‌اش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به كربلا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ناهار را در فندق جَرَش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انتهاى شارع العباس عليه‌السلام نزديك محطة الوادي القديم خوانديم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هتل از هتل‌هاى درجه يك كربلا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بعدازظهر ساعتى خوابيدم و عصر با ماشين‌هاى هتل به سمت حرم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حرم امام حسين عليه‌السلام سمت قبله از ماشين پياده شده و به همراه مادر و </w:t>
      </w:r>
      <w:bookmarkStart w:id="27" w:name="pg9193_76251"/>
    </w:p>
    <w:p>
      <w:pPr>
        <w:pStyle w:val="BookText"/>
        <w:rPr/>
      </w:pPr>
      <w:bookmarkEnd w:id="27"/>
      <w:r>
        <w:rPr>
          <w:rFonts w:ascii="IRNazanin" w:hAnsi="IRNazanin" w:eastAsia="IRNazanin"/>
          <w:color w:val="111111"/>
          <w:sz w:val="28"/>
          <w:sz w:val="28"/>
          <w:szCs w:val="28"/>
          <w:rtl w:val="true"/>
          <w:lang w:bidi="fa-IR"/>
        </w:rPr>
        <w:t>همسر و على و آذر ابتدا عازم زيارت ابوالفضل العباس عليه‌السلام باب الحسين عليه‌السلام شديم و پس از زيارت او و كسب اجازه از وى، به زيارت پيشواى آزادگان و سيّد شهيدان اباعبداللّه الحسين عليه‌السلام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دو فرزندش على اكبر و اصغر را زيارت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در كنار حرم امام حسين عليه‌السلام زانوى ادب بغل گرفتم و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انديشه‌اى كه اميد دارم در دنيا و آخرتم به كار آيد و افضل از عبادت هفتاد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اسدى شهيد موى سپيد عاشورا و بقيه شهداى اين روز را نيز زيارت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ابراهيم مجاب فرزند محمّد عابد فرزند موسى بن جعفر عليهم‌السلام جدّ سيّدَين مرتضى و رضى را نيز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مرقد اين دو هم در كنار جدشان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بعد از امانت گذاشته شدن در كاظمين به اين مكان منتقل شده‌اند و بنابراين ضريح و بناى اين دو در كاظمين، محل امانت آنهاست نه مرقد فعليشان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به صحن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با آية‌اللّه آقاى سيّد مرتضى قزوينى حفظه اللّه تعالى خواندم، سپس به هتل بازگشته، شام خوردم و استراحت كردم</w:t>
      </w:r>
      <w:r>
        <w:rPr>
          <w:rFonts w:eastAsia="IRNazanin" w:cs="IRNazanin"/>
          <w:color w:val="111111"/>
          <w:sz w:val="28"/>
          <w:szCs w:val="28"/>
          <w:rtl w:val="true"/>
          <w:lang w:bidi="fa-IR"/>
        </w:rPr>
        <w:t>.</w:t>
      </w:r>
    </w:p>
    <w:p>
      <w:pPr>
        <w:pStyle w:val="Heading2"/>
        <w:numPr>
          <w:ilvl w:val="1"/>
          <w:numId w:val="1"/>
        </w:numPr>
        <w:rPr/>
      </w:pPr>
      <w:bookmarkStart w:id="28" w:name="__RefHeading___Toc3908434_2870459653"/>
      <w:bookmarkStart w:id="29" w:name="_Toc9"/>
      <w:bookmarkEnd w:id="28"/>
      <w:r>
        <w:rPr>
          <w:rtl w:val="true"/>
        </w:rPr>
        <w:t xml:space="preserve">پنج‌شنبه </w:t>
      </w:r>
      <w:r>
        <w:rPr/>
        <w:t>8/2/1390</w:t>
      </w:r>
      <w:r>
        <w:rPr>
          <w:rtl w:val="true"/>
        </w:rPr>
        <w:t>=</w:t>
      </w:r>
      <w:r>
        <w:rPr/>
        <w:t>24/5/1432</w:t>
      </w:r>
      <w:bookmarkEnd w:id="29"/>
    </w:p>
    <w:p>
      <w:pPr>
        <w:pStyle w:val="BookText"/>
        <w:rPr/>
      </w:pPr>
      <w:r>
        <w:rPr>
          <w:rFonts w:ascii="IRNazanin" w:hAnsi="IRNazanin" w:eastAsia="IRNazanin"/>
          <w:color w:val="111111"/>
          <w:sz w:val="28"/>
          <w:sz w:val="28"/>
          <w:szCs w:val="28"/>
          <w:rtl w:val="true"/>
          <w:lang w:bidi="fa-IR"/>
        </w:rPr>
        <w:t>نماز صبح را در هتل اقامه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صبحانه به زيارت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اباعبداللّه الحسين عليه‌السلام و ابوالفضل العباس عليه‌السلام به دفتر نمايندگى سازمان حج و زيارت و ديدار سرپرست آن در كربلاى معلى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سركنسول خبر آمدن ما را به وى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گرمى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داشتيم بليت برگشتمان را تعويض كنيم و چند روز اضافه بمانيم،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زيرا بليت چارتر است و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سفر را با بازگشت تكميل كنيد و مجددا در سفر ديگرى عازم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پيشنهادش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چند جلد كتاب از كتابفروشى داخل در صحن حضرت ابالفضل عليه‌السلام خريده بودم كه تحويل گرفتم و عازم هتل شديم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صبح آقاى حسن فاضل مرا همراهى مى‌كرد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ظهر به هتل رسيديم و ناهار خورديم و قبل از آن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استراحت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و شب زيارتى امام حسين عليه‌السلام است، عصرگاه عازم حرم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كتاب نقد فلسفه داروين و الآراء الفقهية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رسم هديه به كتابخانه حرم امام حسين عليه‌السلام تقديم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حرم اباالفضل العباس عليه‌السلام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عتبه عباسيه جناب حجة‌الاسلام آقاى سيّد نورى موسوى كربلايى مدير آن را كه از دوستان است زيارت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دو كتاب قبلى را نيز اينجا به رسم هديه تقديم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سيّد نورى نيز جلد اوّل فهرست كتب خطى كتابخانه عتبه عباسيه را كه تازه از چاپ خارج شده بود، به حقير هديه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تأليف حجة‌الاسلام آقاى سيّد حسن بروجردى است كه در طور سينا</w:t>
      </w:r>
      <w:r>
        <w:rPr>
          <w:rStyle w:val="FootnoteAnchor"/>
          <w:rtl w:val="true"/>
        </w:rPr>
        <w:footnoteReference w:id="15"/>
      </w:r>
      <w:r>
        <w:rPr>
          <w:rFonts w:ascii="IRNazanin" w:hAnsi="IRNazanin" w:eastAsia="IRNazanin"/>
          <w:color w:val="111111"/>
          <w:sz w:val="28"/>
          <w:sz w:val="28"/>
          <w:szCs w:val="28"/>
          <w:rtl w:val="true"/>
          <w:lang w:bidi="fa-IR"/>
        </w:rPr>
        <w:t>از آن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اذان گفتند كه آية‌اللّه آقاى سيّد رضى مرعشى فقط شب‌هاى جمعه از نجف اشرف به كربلا مى‌آيد و در صحن عباسى امامت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نورى براى نماز جا گرفته بود كه توسط كاركنان مكتبه در اختيار حقير قرار گرفت و نماز مغرب و عشاء را به امامت ايشان در صحن عباسى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سركنسول و فرزندش را نيز در نماز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يكى از آرزوهايش را زيارت شب جمعه كربلا و اين نماز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اقامه نماز عشاء كه امام نيز قصرا اقامه كرد، به سركنسول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مى‌روم و بعد جهت ديدار شما به كتابخانه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اباالفضل العباس عليه‌السلام را بعد از نماز زيارت كردم و به كتابخانه عباسى واقع در گوشه صحن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سركنسول و فرزندش شيخ جمال‌الدّين نيز آمدند و ساعتى با آنها و آقاى سيّد نورى كربلايى مدير محترم اين كتابخانه مأنوس بودم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آنها رفتند و من نيز عازم زيارت اباعبداللّه الحسين عليه‌السلام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مولايمان را شب جمعه زيارت كرديم و به هتل بازگشته شام خورديم و به اميد رحمت و عفو </w:t>
      </w:r>
      <w:bookmarkStart w:id="30" w:name="pg9193_76253"/>
    </w:p>
    <w:p>
      <w:pPr>
        <w:pStyle w:val="BookText"/>
        <w:rPr/>
      </w:pPr>
      <w:bookmarkEnd w:id="30"/>
      <w:r>
        <w:rPr>
          <w:rFonts w:ascii="IRNazanin" w:hAnsi="IRNazanin" w:eastAsia="IRNazanin"/>
          <w:color w:val="111111"/>
          <w:sz w:val="28"/>
          <w:sz w:val="28"/>
          <w:szCs w:val="28"/>
          <w:rtl w:val="true"/>
          <w:lang w:bidi="fa-IR"/>
        </w:rPr>
        <w:t>الهى و مغفرت ذنوب و شفاعت امام حسين عليه‌السلام تن به خواب سپرديم، در حالى كه همسرم و مادرم و آذر و على براى تهجّد و شب زنده‌دارى و عبادت و زيارت به حرم امام حسين عليه‌السلام مشرف شدند</w:t>
      </w:r>
      <w:r>
        <w:rPr>
          <w:rFonts w:eastAsia="IRNazanin" w:cs="IRNazanin"/>
          <w:color w:val="111111"/>
          <w:sz w:val="28"/>
          <w:szCs w:val="28"/>
          <w:rtl w:val="true"/>
          <w:lang w:bidi="fa-IR"/>
        </w:rPr>
        <w:t>.</w:t>
      </w:r>
    </w:p>
    <w:p>
      <w:pPr>
        <w:pStyle w:val="Heading2"/>
        <w:numPr>
          <w:ilvl w:val="1"/>
          <w:numId w:val="1"/>
        </w:numPr>
        <w:rPr/>
      </w:pPr>
      <w:bookmarkStart w:id="31" w:name="__RefHeading___Toc3908436_2870459653"/>
      <w:bookmarkStart w:id="32" w:name="_Toc10"/>
      <w:bookmarkEnd w:id="31"/>
      <w:r>
        <w:rPr>
          <w:rtl w:val="true"/>
        </w:rPr>
        <w:t xml:space="preserve">جمعه </w:t>
      </w:r>
      <w:r>
        <w:rPr/>
        <w:t>9/2/1390</w:t>
      </w:r>
      <w:r>
        <w:rPr>
          <w:rtl w:val="true"/>
        </w:rPr>
        <w:t>=</w:t>
      </w:r>
      <w:r>
        <w:rPr/>
        <w:t>25/5/1432</w:t>
      </w:r>
      <w:bookmarkEnd w:id="32"/>
    </w:p>
    <w:p>
      <w:pPr>
        <w:pStyle w:val="BookText"/>
        <w:rPr/>
      </w:pPr>
      <w:r>
        <w:rPr>
          <w:rFonts w:ascii="IRNazanin" w:hAnsi="IRNazanin" w:eastAsia="IRNazanin"/>
          <w:color w:val="111111"/>
          <w:sz w:val="28"/>
          <w:sz w:val="28"/>
          <w:szCs w:val="28"/>
          <w:rtl w:val="true"/>
          <w:lang w:bidi="fa-IR"/>
        </w:rPr>
        <w:t>به علت دورى هتل، نماز صبح را در منزل خواندم و پس از آن قدرى استراحت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حوالى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صبحانه خوردم و عازم حرم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عتبه عباسيه و حسينيه را زيارت كردم پيش از ظهر به منزل بازگشتم و به جهت بازگشت وسايلم را جمع كرده، غسل جمعه و توبه و زيارت ابى‌عبداللّه الحسين عليه‌السلام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را در هتل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حرم مشرف شدم و با خواندن زيارت وداع ابى‌الفضل العباس عليه‌السلام و امام حسين عليه‌السلام به هتل بازگشته، شام خورديم و استراحت كردم</w:t>
      </w:r>
      <w:r>
        <w:rPr>
          <w:rFonts w:eastAsia="IRNazanin" w:cs="IRNazanin"/>
          <w:color w:val="111111"/>
          <w:sz w:val="28"/>
          <w:szCs w:val="28"/>
          <w:rtl w:val="true"/>
          <w:lang w:bidi="fa-IR"/>
        </w:rPr>
        <w:t>.</w:t>
      </w:r>
    </w:p>
    <w:p>
      <w:pPr>
        <w:pStyle w:val="Heading2"/>
        <w:numPr>
          <w:ilvl w:val="1"/>
          <w:numId w:val="1"/>
        </w:numPr>
        <w:rPr/>
      </w:pPr>
      <w:bookmarkStart w:id="33" w:name="__RefHeading___Toc3908438_2870459653"/>
      <w:bookmarkStart w:id="34" w:name="_Toc11"/>
      <w:bookmarkEnd w:id="33"/>
      <w:r>
        <w:rPr>
          <w:rtl w:val="true"/>
        </w:rPr>
        <w:t xml:space="preserve">شنبه </w:t>
      </w:r>
      <w:r>
        <w:rPr/>
        <w:t>10/2/1390</w:t>
      </w:r>
      <w:r>
        <w:rPr>
          <w:rtl w:val="true"/>
        </w:rPr>
        <w:t>=</w:t>
      </w:r>
      <w:r>
        <w:rPr/>
        <w:t>26/5/1432</w:t>
      </w:r>
      <w:bookmarkEnd w:id="34"/>
    </w:p>
    <w:p>
      <w:pPr>
        <w:pStyle w:val="BookText"/>
        <w:rPr/>
      </w:pPr>
      <w:r>
        <w:rPr>
          <w:rFonts w:ascii="Amiri" w:hAnsi="Amiri" w:eastAsia="Amiri" w:cs="Amiri"/>
          <w:color w:val="111111"/>
          <w:sz w:val="28"/>
          <w:sz w:val="28"/>
          <w:szCs w:val="28"/>
          <w:rtl w:val="true"/>
          <w:lang w:bidi="ar-SA"/>
        </w:rPr>
        <w:t>نماز صبح را در هتل خوانده و عازم شهر سامرا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كربلا بايد به بغداد و از آنجا به سامرا برويم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حوالى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بود كه به شهر سامرا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قدرى راه را بايد پياده طى مى‌كرديم تا به حرم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حرم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امامين هاديين عسكريين عليهماالسلام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مرقد نرجس خاتون مادر امام زمان عجل‌اللّه تعالى فرجه الشريف و حكيمه خاتون دختر امام جواد عليه‌السلام و عمه امام حسن عسكرى عليه‌السلام را زيارت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سرداب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عمده‌اى از زير صحن را تخليه كرده و به سرداب مقدس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ركعت نماز نيز در آنجا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رفت و بازگشت از حرم باران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فال نيك گرفتم و نشانه استجابت دعاها و قضاى حاجات و غفران ذنوب و شفاعت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نكته‌اى كه در حرم عسكريين عليهماالسلام انسان را آتش مى‌زند، دو بار انفجار</w:t>
      </w:r>
      <w:r>
        <w:rPr>
          <w:rStyle w:val="FootnoteAnchor"/>
          <w:rtl w:val="true"/>
        </w:rPr>
        <w:footnoteReference w:id="16"/>
      </w:r>
      <w:r>
        <w:rPr>
          <w:rFonts w:ascii="Amiri" w:hAnsi="Amiri" w:eastAsia="Amiri" w:cs="Amiri"/>
          <w:color w:val="111111"/>
          <w:sz w:val="28"/>
          <w:sz w:val="28"/>
          <w:szCs w:val="28"/>
          <w:rtl w:val="true"/>
          <w:lang w:bidi="ar-SA"/>
        </w:rPr>
        <w:t xml:space="preserve">در اين </w:t>
      </w:r>
    </w:p>
    <w:p>
      <w:pPr>
        <w:pStyle w:val="BookText"/>
        <w:rPr/>
      </w:pPr>
      <w:r>
        <w:rPr>
          <w:rFonts w:ascii="Amiri" w:hAnsi="Amiri" w:eastAsia="Amiri" w:cs="Amiri"/>
          <w:color w:val="111111"/>
          <w:sz w:val="28"/>
          <w:sz w:val="28"/>
          <w:szCs w:val="28"/>
          <w:rtl w:val="true"/>
          <w:lang w:bidi="ar-SA"/>
        </w:rPr>
        <w:t>حرم مطهر و منزل موروثى امام زمان عجل‌اللّه تعالى فرجه الشريف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بعد از به پايان رسيدن سفت‌كارى، مشغول آينه‌كارى ديوارها و طاق و ايوان‌ها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اين چه آيين ميان‌تهى و بى‌محتوايى است كه تخريب حرم‌هاى مطهر ائمه معصومين عليهم‌السلام را واجب مى‌داند؟ و از اين حرم‌هاى مطهر چه ضررى به آنها رسيده است كه منهدم كردن آنها را واجب عينى مى‌دانند؟</w:t>
      </w:r>
    </w:p>
    <w:p>
      <w:pPr>
        <w:pStyle w:val="BookText"/>
        <w:rPr/>
      </w:pPr>
      <w:r>
        <w:rPr>
          <w:rFonts w:ascii="IRNazanin" w:hAnsi="IRNazanin" w:eastAsia="IRNazanin"/>
          <w:color w:val="111111"/>
          <w:sz w:val="28"/>
          <w:sz w:val="28"/>
          <w:szCs w:val="28"/>
          <w:rtl w:val="true"/>
          <w:lang w:bidi="fa-IR"/>
        </w:rPr>
        <w:t>اين چه بى‌عقلى است كه گمان مى‌كنند اگر بر فراز قبرى سقفى باشد شرك به خداوند تبارك و تعالى خواهد بود؟ آيا اين بى‌خردى و فرار از عقل نيست؟ مگر نه اين است كه رسول اعظم صلى‌الله‌عليه‌و‌آله در حجره خودشان دفن شدند كه مسقف بود و همواره نيز اين سقف تعمير شده است، تا جايى كه در قرن‌هاى گذشته به قبة الخضراء تبديل شد و البته هيچ‌كس از صحابه و مسلمانان و فقهاى مذاهب هم به آن اعتراضى نكردند و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 بى‌خردى است كه داشتن 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و كفر تلقى مى‌كند؟ مگر نه اين است كه ابن خَلِّكان در شرح حال امام على بن الحسين زين‌العابدين عليه‌السلام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تُوفّي في السنة الرابعة و التسعين، و دفن في قبر عمّه الحسن عليه‌السلام في القبة التي فيها قبر العباس</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و شبيه اين بيان را نيز در شرح حال امام باقر</w:t>
      </w:r>
      <w:r>
        <w:rPr>
          <w:rStyle w:val="FootnoteAnchor"/>
          <w:rtl w:val="true"/>
        </w:rPr>
        <w:footnoteReference w:id="18"/>
      </w:r>
      <w:r>
        <w:rPr>
          <w:rFonts w:ascii="IRNazanin" w:hAnsi="IRNazanin" w:eastAsia="IRNazanin"/>
          <w:color w:val="111111"/>
          <w:sz w:val="28"/>
          <w:sz w:val="28"/>
          <w:szCs w:val="28"/>
          <w:rtl w:val="true"/>
          <w:lang w:bidi="fa-IR"/>
        </w:rPr>
        <w:t>عليه‌السلام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معلوم مى‌شود كه قبر عباس عموى پيامبر صلى‌الله‌عليه‌و‌آله داراى 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كه در قرن اول هجرى و در مرآى و منظر صحابه، كرام و تابعيتين عظام ساخته شده و احدى مناقشه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 در شرح حال امام موسى بن جعفر عليه‌السلام نيز از خطيب بغدادى</w:t>
      </w:r>
      <w:r>
        <w:rPr>
          <w:rStyle w:val="FootnoteAnchor"/>
          <w:rtl w:val="true"/>
        </w:rPr>
        <w:footnoteReference w:id="19"/>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الكاظم عليه‌السلام دفن في مقابر الشونيزيين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القبة؛ و قبره هناك مشهور يُزار، و عليه مشهد عظيم فيه القناديل و أنواع الآلات و الفُرُش ما لا يُحَدّ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بيان دو امر روشن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مقابر شونيزيين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قرار داشته است كه امام كاظم عليه‌السلام را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بيرون آن دفن كردند؛ و اين يعنى وجود گنبد در قرن دوم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امام كاظم عليه‌السلام نيز قبه‌اى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ساخته شده كه در آن قناديل و آلات و فرش‌ها قرار داشته است، و معلوم است كه قنديل را نمى‌توان به هوا آويزان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ساختمان روى قبر امام كاظم عليه‌السلام دست‌كم در قرن سوم هجرى بوده است؛ چون ولادت خطيب بغدادى سال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آية‌اللّه محمّدعلى غروى اردوبادى در رساله‌اى كه در نقد فتواى وهابيين در خراب كردن قبور نوشته 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في عمدة الطالب</w:t>
      </w:r>
      <w:r>
        <w:rPr>
          <w:rStyle w:val="FootnoteAnchor"/>
          <w:rtl w:val="true"/>
        </w:rPr>
        <w:footnoteReference w:id="21"/>
      </w:r>
      <w:r>
        <w:rPr>
          <w:rFonts w:ascii="Amiri" w:hAnsi="Amiri" w:eastAsia="Amiri" w:cs="Amiri"/>
          <w:color w:val="111111"/>
          <w:sz w:val="28"/>
          <w:sz w:val="28"/>
          <w:szCs w:val="28"/>
          <w:rtl w:val="true"/>
          <w:lang w:bidi="ar-SA"/>
        </w:rPr>
        <w:t>و حبيب السِّيَر و كامل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القرن الثاني في أيام هارون الرشيدُ بنيت قبةٌ على قبر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الرشيد بنى عليه بنيانا بآجر أبيض</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روى في حياة الحيوان</w:t>
      </w:r>
      <w:r>
        <w:rPr>
          <w:rStyle w:val="FootnoteAnchor"/>
          <w:rtl w:val="true"/>
        </w:rPr>
        <w:footnoteReference w:id="23"/>
      </w:r>
      <w:r>
        <w:rPr>
          <w:rFonts w:ascii="Amiri" w:hAnsi="Amiri" w:eastAsia="Amiri" w:cs="Amiri"/>
          <w:color w:val="111111"/>
          <w:sz w:val="28"/>
          <w:sz w:val="28"/>
          <w:szCs w:val="28"/>
          <w:rtl w:val="true"/>
          <w:lang w:bidi="ar-SA"/>
        </w:rPr>
        <w:t>في ذكر الفهد عن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هارون حجّر قبر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بنى عليه حجرة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هر حال خشك‌مغزى اين قوم تكفيرى، خشن، تروريست، مزدور بيگانگان، هم‌پيمان با صهيونيسم جهانى و هم‌داستان با دشمنان قسم خورده اسلام مطلب تازه‌اى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نيز بگذريم؛ چرا كه العاقل تكفيه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ظهر از حرم سامراء خارج شديم 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يك فرسخى سامرا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سيّد محمّد بن امام على الهادى عليه‌السلام را زيارت نموديم و نماز ظهر و عصر را نيز همانجا اقامه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ناهار خورديم و به قصد كاظمين حركت كرديم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دو ساعتى به غروب آفتاب به كاظمين و حرم مطهر امامين موسى بن جعفر الكاظم عليه‌السلام و محمّد بن على الجواد عليه‌السلام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ساخته به حرم مشرف شديم و زيارتى نموديم</w:t>
      </w:r>
      <w:r>
        <w:rPr>
          <w:rFonts w:eastAsia="Amiri" w:cs="Amiri" w:ascii="Amiri" w:hAnsi="Amiri"/>
          <w:color w:val="111111"/>
          <w:sz w:val="28"/>
          <w:szCs w:val="28"/>
          <w:rtl w:val="true"/>
          <w:lang w:bidi="ar-SA"/>
        </w:rPr>
        <w:t xml:space="preserve">. </w:t>
      </w:r>
      <w:bookmarkStart w:id="35" w:name="pg9193_76256"/>
    </w:p>
    <w:p>
      <w:pPr>
        <w:pStyle w:val="BookText"/>
        <w:rPr/>
      </w:pPr>
      <w:bookmarkEnd w:id="35"/>
      <w:r>
        <w:rPr>
          <w:rFonts w:ascii="IRNazanin" w:hAnsi="IRNazanin" w:eastAsia="IRNazanin"/>
          <w:color w:val="111111"/>
          <w:sz w:val="28"/>
          <w:sz w:val="28"/>
          <w:szCs w:val="28"/>
          <w:rtl w:val="true"/>
          <w:lang w:bidi="fa-IR"/>
        </w:rPr>
        <w:t xml:space="preserve">شيخ عبدالحقّ بن سيف‌الدّين دهلوى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اللمعات في شرح المشكاة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موسى الكاظم ترياق مجرّب للإجابة و الدعاء به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زيارتى و دعايى و حوائجى و شفاعتى و طلب مغفرتى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حالتى رفت كه محراب به فرياد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مقبره شيخ مفيد و استادش ابن قولويه و خواجه نصيرالدّين طوسى و فرهاد ميرزا را به على نشان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صحن كاظمى دو نماز جماعت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منسوب بود به هواداران آقاى سيستانى و ديگرى به پيروان سيّد مقتدى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نماز عشاء فارغ نشده بوديم كه باران خط استوايى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درهاى رحمت الهى گشوده شده بود و پايان زيارت و سفر ما را به قبولى و مغفرت بشارت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هتل سدير واقع در بغداد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هتلى كهنه و فرسوده با طبقات متعدد و آسانسور خراب و اتاق‌هاى كثيف و كادر پذيرايى ناكارآمد و مديريتى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پايان سفر بود و چند ساعت بيشتر آنجا نبوديم و ارزش اعتراض نداشت، تحمل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حُسن آن، وجود دكتر در آنجا بود كه چون على بيمار بود او را نزد دكتر بردم و نسخه‌اى داد كه قدرى مؤثر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حوالى نيمه شب چند ساعتى تا اذان صبح خوابيدم</w:t>
      </w:r>
      <w:r>
        <w:rPr>
          <w:rFonts w:eastAsia="IRNazanin" w:cs="IRNazanin"/>
          <w:color w:val="111111"/>
          <w:sz w:val="28"/>
          <w:szCs w:val="28"/>
          <w:rtl w:val="true"/>
          <w:lang w:bidi="fa-IR"/>
        </w:rPr>
        <w:t>.</w:t>
      </w:r>
    </w:p>
    <w:p>
      <w:pPr>
        <w:pStyle w:val="Heading2"/>
        <w:numPr>
          <w:ilvl w:val="1"/>
          <w:numId w:val="1"/>
        </w:numPr>
        <w:rPr/>
      </w:pPr>
      <w:bookmarkStart w:id="36" w:name="__RefHeading___Toc3908440_2870459653"/>
      <w:bookmarkStart w:id="37" w:name="_Toc12"/>
      <w:bookmarkEnd w:id="36"/>
      <w:r>
        <w:rPr>
          <w:rtl w:val="true"/>
        </w:rPr>
        <w:t xml:space="preserve">يكشنبه </w:t>
      </w:r>
      <w:r>
        <w:rPr/>
        <w:t>11/2/1390</w:t>
      </w:r>
      <w:r>
        <w:rPr>
          <w:rtl w:val="true"/>
        </w:rPr>
        <w:t>=</w:t>
      </w:r>
      <w:r>
        <w:rPr/>
        <w:t>27/5/1432</w:t>
      </w:r>
      <w:bookmarkEnd w:id="37"/>
    </w:p>
    <w:p>
      <w:pPr>
        <w:pStyle w:val="BookText"/>
        <w:rPr/>
      </w:pPr>
      <w:r>
        <w:rPr>
          <w:rFonts w:ascii="IRNazanin" w:hAnsi="IRNazanin" w:eastAsia="IRNazanin"/>
          <w:color w:val="111111"/>
          <w:sz w:val="28"/>
          <w:sz w:val="28"/>
          <w:szCs w:val="28"/>
          <w:rtl w:val="true"/>
          <w:lang w:bidi="fa-IR"/>
        </w:rPr>
        <w:t>پس از انجام فريضه صبح و خوردن صبحانه، با عجله عازم فرودگاه بغداد شديم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حدود سه ساعت و رد شدن از بازديدهاى مختلف بدنى و بارى كه از جلويمان سگ‌هاى آمريكايى رژه مى‌رفتند و بو مى‌كشيدند كه نفرت‌انگيز بود، وارد سالن فرودگاه بغداد شديم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غنائم اين سفر همراهى آقاى مهدى ناجى اصفهانى ابن محمّد مولود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پدر آقاى دكتر حامد ناجى اصفهانى محقّق كتاب نقد فلسفه داروين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 كه مى‌بايست ساعت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انجام مى‌شد،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دارالسلام بغداد را به قصد پايتخت فرهنگى ايران اسلامى دارالمؤمنين اصفهان ترك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حوالى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 كه به فرودگاه اصفهان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فرودگاه اصفهان قصرا خوانديم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ساعتى به غروب آفتاب مانده صحيح و سالم به خانه رسيديم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سفرى بود در وادى مقدس اعتاب ائمه مدفون در عراق عليهم‌السلام ، اميرالمؤمنين عليه‌السلام و امام حسين سيّد الشهداء عليه‌السلام و كاظمين جوادين عليهماالسلام و هاديين عسكريين عليهماالسلام كه به خوبى و خوشى انجام شد و در آن استجابت دعوات و مغفرت ذنوب عظام را اميد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ايدون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نگارش اين سفرنامه چون در روزهاى آخر سفر شروع شد قدرى به تأخير افتاد، و سطور پايانى آن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بعثت رسول اعظم خاتم الأنبياء و المرسلين صلى‌الله‌عليه‌و‌آله در جوار بارگاه ملكوتى سلاله پاكش و عالِم دودمانش و هشتمين جانشين بر حقش امام رؤوف على بن موسى الرضا عليه آلاف التحية و الثناء در مشهد مقدس، و در ساعات آخر روز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مؤلّف آن هادى نجفى به انجام رسيد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 و 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آله الطيبين الطاهرين المعصومين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على زاهدپور كه ويرايش نهائى اين اوراق را برعهده گرفتند و آقايان مهدى رضوى و حجة‌الإسلام مهدى باقرى به خاطر تخريج برخى از مصادر تشكر مى‌كنم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حال ايشان رجوع شود به اعلام اصفهان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فهرست نسخه‌هاى خطى آية‌اللّه سيّد حسن فقيه امامى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نوه ايشان آقاى سيّد محمّدرضا شفتى و مجله آينه پژوهش، ع </w:t>
      </w:r>
      <w:r>
        <w:rPr>
          <w:rFonts w:eastAsia="IRNazanin" w:cs="IRNazanin"/>
          <w:b w:val="false"/>
          <w:bCs w:val="false"/>
          <w:i w:val="false"/>
          <w:iCs w:val="false"/>
          <w:color w:val="333333"/>
          <w:sz w:val="20"/>
          <w:szCs w:val="20"/>
        </w:rPr>
        <w:t>127/121</w:t>
      </w:r>
      <w:r>
        <w:rPr>
          <w:rFonts w:ascii="IRNazanin" w:hAnsi="IRNazanin" w:eastAsia="IRNazanin"/>
          <w:b w:val="false"/>
          <w:b w:val="false"/>
          <w:bCs w:val="false"/>
          <w:i w:val="false"/>
          <w:i w:val="false"/>
          <w:iCs w:val="false"/>
          <w:color w:val="333333"/>
          <w:sz w:val="20"/>
          <w:sz w:val="20"/>
          <w:szCs w:val="20"/>
          <w:rtl w:val="true"/>
        </w:rPr>
        <w:t xml:space="preserve">، فروردين و ارديبهشت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حجة‌الإسلام ناصرالدين انصارى قمى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را در سه سفرنامه، ميقات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اسامى آنها را در طور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در سه سفرنامه گزارش كرده‌ام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ذكرش در سه سفرنامه، طور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را نگر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گلشن اهل سلوك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طبع دوم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او را نگر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Pr>
        <w:t>7/2613</w:t>
      </w:r>
      <w:r>
        <w:rPr>
          <w:rFonts w:ascii="IRNazanin" w:hAnsi="IRNazanin" w:eastAsia="IRNazanin"/>
          <w:b w:val="false"/>
          <w:b w:val="false"/>
          <w:bCs w:val="false"/>
          <w:i w:val="false"/>
          <w:i w:val="false"/>
          <w:iCs w:val="false"/>
          <w:color w:val="333333"/>
          <w:sz w:val="20"/>
          <w:sz w:val="20"/>
          <w:szCs w:val="20"/>
          <w:rtl w:val="true"/>
        </w:rPr>
        <w:t xml:space="preserve">، تاريخ علمى و اجتماعى اصفهان در دو قرن اخير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اعلام اصفهان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گلشن اهل سلوك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طبع دوم، دانشمدان و بزرگان اصفهان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سيرى در تخت فولاد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زندگانى آية‌اللّه چهارسوقى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كتابى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زندگينامه رجال و مشاهير ايران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گنجينه دانشمندان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نسب‌نامه الفت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سفرنامه، طور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ياد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سفرنامه، طور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شيخ محمّد حرزالدّين در مراقد المعارف،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عبدالستار حسنى بغدادى كه در تاريخ العراق قديما و حديثا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نقل مى‌كند و عبدالامير قريشى در المراقد و المقامات في كربلاء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سفرنامه، طور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سفرنامه، طور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الباب الثالث عشر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رد هدم قبور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طبعت في شعبان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المطبعة العلوية في النجف الأشرف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الوهابيون و البيوت المرفوعة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علي بن الحسن الهمداني السنقري الكردستاني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دوم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6489</Words>
  <Characters>26222</Characters>
  <CharactersWithSpaces>32476</CharactersWithSpaces>
  <Paragraphs>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2026-08-20T10:52:54Z</dcterms:created>
  <dc:creator>ghaemiyeh.com</dc:creator>
  <dc:description/>
  <dc:language>en-US</dc:language>
  <cp:lastModifiedBy/>
  <dcterms:modified xsi:type="dcterms:W3CDTF">2026-08-20T14:22:55Z</dcterms:modified>
  <cp:revision>1</cp:revision>
  <dc:subject/>
  <dc:title>وادى مقدس سفرنامه ششمین سفر عتبات عالیات عراق</dc:title>
</cp:coreProperties>
</file>

<file path=docProps/custom.xml><?xml version="1.0" encoding="utf-8"?>
<Properties xmlns="http://schemas.openxmlformats.org/officeDocument/2006/custom-properties" xmlns:vt="http://schemas.openxmlformats.org/officeDocument/2006/docPropsVTypes"/>
</file>