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سیرة أمیر المؤمنین علیه السلام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2530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52532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52534_2870459653">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1652536_2870459653">
            <w:r>
              <w:rPr>
                <w:webHidden/>
                <w:rStyle w:val="IndexLink"/>
              </w:rPr>
              <w:t>1</w:t>
            </w:r>
            <w:r>
              <w:rPr>
                <w:rStyle w:val="IndexLink"/>
                <w:rtl w:val="true"/>
              </w:rPr>
              <w:t xml:space="preserve"> - </w:t>
            </w:r>
            <w:r>
              <w:rPr>
                <w:rStyle w:val="IndexLink"/>
                <w:rtl w:val="true"/>
              </w:rPr>
              <w:t>علي و رسول الله صلی الله علیه و آله و سلم</w:t>
            </w:r>
            <w:r>
              <w:rPr>
                <w:rStyle w:val="IndexLink"/>
                <w:rtl w:val="true"/>
              </w:rPr>
              <w:tab/>
            </w:r>
            <w:r>
              <w:rPr>
                <w:rStyle w:val="IndexLink"/>
              </w:rPr>
              <w:t>10</w:t>
            </w:r>
          </w:hyperlink>
        </w:p>
        <w:p>
          <w:pPr>
            <w:pStyle w:val="Contents3"/>
            <w:tabs>
              <w:tab w:val="clear" w:pos="8459"/>
              <w:tab w:val="right" w:pos="9026" w:leader="dot"/>
            </w:tabs>
            <w:rPr/>
          </w:pPr>
          <w:hyperlink w:anchor="__RefHeading___Toc1652538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52540_2870459653">
            <w:r>
              <w:rPr>
                <w:webHidden/>
                <w:rStyle w:val="IndexLink"/>
              </w:rPr>
              <w:t>1</w:t>
            </w:r>
            <w:r>
              <w:rPr>
                <w:rStyle w:val="IndexLink"/>
                <w:rtl w:val="true"/>
              </w:rPr>
              <w:t xml:space="preserve"> - </w:t>
            </w:r>
            <w:r>
              <w:rPr>
                <w:rStyle w:val="IndexLink"/>
                <w:rtl w:val="true"/>
              </w:rPr>
              <w:t>إسلامه علیه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1652542_2870459653">
            <w:r>
              <w:rPr>
                <w:webHidden/>
                <w:rStyle w:val="IndexLink"/>
              </w:rPr>
              <w:t>2</w:t>
            </w:r>
            <w:r>
              <w:rPr>
                <w:rStyle w:val="IndexLink"/>
                <w:rtl w:val="true"/>
              </w:rPr>
              <w:t xml:space="preserve"> - </w:t>
            </w:r>
            <w:r>
              <w:rPr>
                <w:rStyle w:val="IndexLink"/>
                <w:rtl w:val="true"/>
              </w:rPr>
              <w:t>جهاده 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652544_2870459653">
            <w:r>
              <w:rPr>
                <w:webHidden/>
                <w:rStyle w:val="IndexLink"/>
              </w:rPr>
              <w:t>3</w:t>
            </w:r>
            <w:r>
              <w:rPr>
                <w:rStyle w:val="IndexLink"/>
                <w:rtl w:val="true"/>
              </w:rPr>
              <w:t xml:space="preserve"> - </w:t>
            </w:r>
            <w:r>
              <w:rPr>
                <w:rStyle w:val="IndexLink"/>
                <w:rtl w:val="true"/>
              </w:rPr>
              <w:t>اختصاصه بالنبي صلی الله علیه و آله و سلم</w:t>
            </w:r>
            <w:r>
              <w:rPr>
                <w:rStyle w:val="IndexLink"/>
                <w:rtl w:val="true"/>
              </w:rPr>
              <w:t>:</w:t>
              <w:tab/>
            </w:r>
            <w:r>
              <w:rPr>
                <w:rStyle w:val="IndexLink"/>
              </w:rPr>
              <w:t>15</w:t>
            </w:r>
          </w:hyperlink>
        </w:p>
        <w:p>
          <w:pPr>
            <w:pStyle w:val="Contents3"/>
            <w:tabs>
              <w:tab w:val="clear" w:pos="8459"/>
              <w:tab w:val="right" w:pos="9026" w:leader="dot"/>
            </w:tabs>
            <w:rPr/>
          </w:pPr>
          <w:hyperlink w:anchor="__RefHeading___Toc1652546_2870459653">
            <w:r>
              <w:rPr>
                <w:webHidden/>
                <w:rStyle w:val="IndexLink"/>
              </w:rPr>
              <w:t>4</w:t>
            </w:r>
            <w:r>
              <w:rPr>
                <w:rStyle w:val="IndexLink"/>
                <w:rtl w:val="true"/>
              </w:rPr>
              <w:t xml:space="preserve"> - </w:t>
            </w:r>
            <w:r>
              <w:rPr>
                <w:rStyle w:val="IndexLink"/>
                <w:rtl w:val="true"/>
              </w:rPr>
              <w:t>الروايات المسندة</w:t>
            </w:r>
            <w:r>
              <w:rPr>
                <w:rStyle w:val="IndexLink"/>
                <w:rtl w:val="true"/>
              </w:rPr>
              <w:t>:</w:t>
              <w:tab/>
            </w:r>
            <w:r>
              <w:rPr>
                <w:rStyle w:val="IndexLink"/>
              </w:rPr>
              <w:t>17</w:t>
            </w:r>
          </w:hyperlink>
        </w:p>
        <w:p>
          <w:pPr>
            <w:pStyle w:val="Contents3"/>
            <w:tabs>
              <w:tab w:val="clear" w:pos="8459"/>
              <w:tab w:val="right" w:pos="9026" w:leader="dot"/>
            </w:tabs>
            <w:rPr/>
          </w:pPr>
          <w:hyperlink w:anchor="__RefHeading___Toc1652548_2870459653">
            <w:r>
              <w:rPr>
                <w:webHidden/>
                <w:rStyle w:val="IndexLink"/>
              </w:rPr>
              <w:t>5</w:t>
            </w:r>
            <w:r>
              <w:rPr>
                <w:rStyle w:val="IndexLink"/>
                <w:rtl w:val="true"/>
              </w:rPr>
              <w:t xml:space="preserve"> - </w:t>
            </w:r>
            <w:r>
              <w:rPr>
                <w:rStyle w:val="IndexLink"/>
                <w:rtl w:val="true"/>
              </w:rPr>
              <w:t>ساعة الرحيل</w:t>
            </w:r>
            <w:r>
              <w:rPr>
                <w:rStyle w:val="IndexLink"/>
                <w:rtl w:val="true"/>
              </w:rPr>
              <w:t>:</w:t>
              <w:tab/>
            </w:r>
            <w:r>
              <w:rPr>
                <w:rStyle w:val="IndexLink"/>
              </w:rPr>
              <w:t>22</w:t>
            </w:r>
          </w:hyperlink>
        </w:p>
        <w:p>
          <w:pPr>
            <w:pStyle w:val="Contents2"/>
            <w:tabs>
              <w:tab w:val="clear" w:pos="8743"/>
              <w:tab w:val="right" w:pos="9026" w:leader="dot"/>
            </w:tabs>
            <w:rPr/>
          </w:pPr>
          <w:hyperlink w:anchor="__RefHeading___Toc1652550_2870459653">
            <w:r>
              <w:rPr>
                <w:webHidden/>
                <w:rStyle w:val="IndexLink"/>
              </w:rPr>
              <w:t>2</w:t>
            </w:r>
            <w:r>
              <w:rPr>
                <w:rStyle w:val="IndexLink"/>
                <w:rtl w:val="true"/>
              </w:rPr>
              <w:t xml:space="preserve"> - </w:t>
            </w:r>
            <w:r>
              <w:rPr>
                <w:rStyle w:val="IndexLink"/>
                <w:rtl w:val="true"/>
              </w:rPr>
              <w:t>علي بعد الرسول صلی الله علیه و آله و سلم</w:t>
            </w:r>
            <w:r>
              <w:rPr>
                <w:rStyle w:val="IndexLink"/>
                <w:rtl w:val="true"/>
              </w:rPr>
              <w:tab/>
            </w:r>
            <w:r>
              <w:rPr>
                <w:rStyle w:val="IndexLink"/>
              </w:rPr>
              <w:t>26</w:t>
            </w:r>
          </w:hyperlink>
        </w:p>
        <w:p>
          <w:pPr>
            <w:pStyle w:val="Contents3"/>
            <w:tabs>
              <w:tab w:val="clear" w:pos="8459"/>
              <w:tab w:val="right" w:pos="9026" w:leader="dot"/>
            </w:tabs>
            <w:rPr/>
          </w:pPr>
          <w:hyperlink w:anchor="__RefHeading___Toc1652552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652554_2870459653">
            <w:r>
              <w:rPr>
                <w:webHidden/>
                <w:rStyle w:val="IndexLink"/>
              </w:rPr>
              <w:t>1</w:t>
            </w:r>
            <w:r>
              <w:rPr>
                <w:rStyle w:val="IndexLink"/>
                <w:rtl w:val="true"/>
              </w:rPr>
              <w:t xml:space="preserve"> - </w:t>
            </w:r>
            <w:r>
              <w:rPr>
                <w:rStyle w:val="IndexLink"/>
                <w:rtl w:val="true"/>
              </w:rPr>
              <w:t>السقيفة</w:t>
            </w:r>
            <w:r>
              <w:rPr>
                <w:rStyle w:val="IndexLink"/>
                <w:rtl w:val="true"/>
              </w:rPr>
              <w:t>:</w:t>
              <w:tab/>
            </w:r>
            <w:r>
              <w:rPr>
                <w:rStyle w:val="IndexLink"/>
              </w:rPr>
              <w:t>27</w:t>
            </w:r>
          </w:hyperlink>
        </w:p>
        <w:p>
          <w:pPr>
            <w:pStyle w:val="Contents3"/>
            <w:tabs>
              <w:tab w:val="clear" w:pos="8459"/>
              <w:tab w:val="right" w:pos="9026" w:leader="dot"/>
            </w:tabs>
            <w:rPr/>
          </w:pPr>
          <w:hyperlink w:anchor="__RefHeading___Toc1652556_2870459653">
            <w:r>
              <w:rPr>
                <w:webHidden/>
                <w:rStyle w:val="IndexLink"/>
              </w:rPr>
              <w:t>2</w:t>
            </w:r>
            <w:r>
              <w:rPr>
                <w:rStyle w:val="IndexLink"/>
                <w:rtl w:val="true"/>
              </w:rPr>
              <w:t xml:space="preserve"> - </w:t>
            </w:r>
            <w:r>
              <w:rPr>
                <w:rStyle w:val="IndexLink"/>
                <w:rtl w:val="true"/>
              </w:rPr>
              <w:t>مظلومية الزهراء علیها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652558_2870459653">
            <w:r>
              <w:rPr>
                <w:webHidden/>
                <w:rStyle w:val="IndexLink"/>
              </w:rPr>
              <w:t>3</w:t>
            </w:r>
            <w:r>
              <w:rPr>
                <w:rStyle w:val="IndexLink"/>
                <w:rtl w:val="true"/>
              </w:rPr>
              <w:t xml:space="preserve"> - </w:t>
            </w:r>
            <w:r>
              <w:rPr>
                <w:rStyle w:val="IndexLink"/>
                <w:rtl w:val="true"/>
              </w:rPr>
              <w:t>فدك</w:t>
            </w:r>
            <w:r>
              <w:rPr>
                <w:rStyle w:val="IndexLink"/>
                <w:rtl w:val="true"/>
              </w:rPr>
              <w:t>:</w:t>
              <w:tab/>
            </w:r>
            <w:r>
              <w:rPr>
                <w:rStyle w:val="IndexLink"/>
              </w:rPr>
              <w:t>34</w:t>
            </w:r>
          </w:hyperlink>
        </w:p>
        <w:p>
          <w:pPr>
            <w:pStyle w:val="Contents3"/>
            <w:tabs>
              <w:tab w:val="clear" w:pos="8459"/>
              <w:tab w:val="right" w:pos="9026" w:leader="dot"/>
            </w:tabs>
            <w:rPr/>
          </w:pPr>
          <w:hyperlink w:anchor="__RefHeading___Toc1652560_2870459653">
            <w:r>
              <w:rPr>
                <w:webHidden/>
                <w:rStyle w:val="IndexLink"/>
              </w:rPr>
              <w:t>4</w:t>
            </w:r>
            <w:r>
              <w:rPr>
                <w:rStyle w:val="IndexLink"/>
                <w:rtl w:val="true"/>
              </w:rPr>
              <w:t xml:space="preserve"> - </w:t>
            </w:r>
            <w:r>
              <w:rPr>
                <w:rStyle w:val="IndexLink"/>
                <w:rtl w:val="true"/>
              </w:rPr>
              <w:t>مساعدة السلطة</w:t>
            </w:r>
            <w:r>
              <w:rPr>
                <w:rStyle w:val="IndexLink"/>
                <w:rtl w:val="true"/>
              </w:rPr>
              <w:t>:</w:t>
              <w:tab/>
            </w:r>
            <w:r>
              <w:rPr>
                <w:rStyle w:val="IndexLink"/>
              </w:rPr>
              <w:t>41</w:t>
            </w:r>
          </w:hyperlink>
        </w:p>
        <w:p>
          <w:pPr>
            <w:pStyle w:val="Contents2"/>
            <w:tabs>
              <w:tab w:val="clear" w:pos="8743"/>
              <w:tab w:val="right" w:pos="9026" w:leader="dot"/>
            </w:tabs>
            <w:rPr/>
          </w:pPr>
          <w:hyperlink w:anchor="__RefHeading___Toc1652562_2870459653">
            <w:r>
              <w:rPr>
                <w:webHidden/>
                <w:rStyle w:val="IndexLink"/>
              </w:rPr>
              <w:t>3</w:t>
            </w:r>
            <w:r>
              <w:rPr>
                <w:rStyle w:val="IndexLink"/>
                <w:rtl w:val="true"/>
              </w:rPr>
              <w:t xml:space="preserve"> - </w:t>
            </w:r>
            <w:r>
              <w:rPr>
                <w:rStyle w:val="IndexLink"/>
                <w:rtl w:val="true"/>
              </w:rPr>
              <w:t>علي علیه السلام والإمامة</w:t>
            </w:r>
            <w:r>
              <w:rPr>
                <w:rStyle w:val="IndexLink"/>
                <w:rtl w:val="true"/>
              </w:rPr>
              <w:tab/>
            </w:r>
            <w:r>
              <w:rPr>
                <w:rStyle w:val="IndexLink"/>
              </w:rPr>
              <w:t>44</w:t>
            </w:r>
          </w:hyperlink>
        </w:p>
        <w:p>
          <w:pPr>
            <w:pStyle w:val="Contents2"/>
            <w:tabs>
              <w:tab w:val="clear" w:pos="8743"/>
              <w:tab w:val="right" w:pos="9026" w:leader="dot"/>
            </w:tabs>
            <w:rPr/>
          </w:pPr>
          <w:hyperlink w:anchor="__RefHeading___Toc1652564_2870459653">
            <w:r>
              <w:rPr>
                <w:webHidden/>
                <w:rStyle w:val="IndexLink"/>
              </w:rPr>
              <w:t>4</w:t>
            </w:r>
            <w:r>
              <w:rPr>
                <w:rStyle w:val="IndexLink"/>
                <w:rtl w:val="true"/>
              </w:rPr>
              <w:t xml:space="preserve"> - </w:t>
            </w:r>
            <w:r>
              <w:rPr>
                <w:rStyle w:val="IndexLink"/>
                <w:rtl w:val="true"/>
              </w:rPr>
              <w:t>علي العلم والخلفاء</w:t>
            </w:r>
            <w:r>
              <w:rPr>
                <w:rStyle w:val="IndexLink"/>
                <w:rtl w:val="true"/>
              </w:rPr>
              <w:tab/>
            </w:r>
            <w:r>
              <w:rPr>
                <w:rStyle w:val="IndexLink"/>
              </w:rPr>
              <w:t>55</w:t>
            </w:r>
          </w:hyperlink>
        </w:p>
        <w:p>
          <w:pPr>
            <w:pStyle w:val="Contents3"/>
            <w:tabs>
              <w:tab w:val="clear" w:pos="8459"/>
              <w:tab w:val="right" w:pos="9026" w:leader="dot"/>
            </w:tabs>
            <w:rPr/>
          </w:pPr>
          <w:hyperlink w:anchor="__RefHeading___Toc1652566_2870459653">
            <w:r>
              <w:rPr>
                <w:webHidden/>
                <w:rStyle w:val="IndexLink"/>
              </w:rPr>
              <w:t>1</w:t>
            </w:r>
            <w:r>
              <w:rPr>
                <w:rStyle w:val="IndexLink"/>
                <w:rtl w:val="true"/>
              </w:rPr>
              <w:t xml:space="preserve"> - </w:t>
            </w:r>
            <w:r>
              <w:rPr>
                <w:rStyle w:val="IndexLink"/>
                <w:rtl w:val="true"/>
              </w:rPr>
              <w:t>أبو بكر</w:t>
            </w:r>
            <w:r>
              <w:rPr>
                <w:rStyle w:val="IndexLink"/>
                <w:rtl w:val="true"/>
              </w:rPr>
              <w:t>:</w:t>
              <w:tab/>
            </w:r>
            <w:r>
              <w:rPr>
                <w:rStyle w:val="IndexLink"/>
              </w:rPr>
              <w:t>55</w:t>
            </w:r>
          </w:hyperlink>
        </w:p>
        <w:p>
          <w:pPr>
            <w:pStyle w:val="Contents3"/>
            <w:tabs>
              <w:tab w:val="clear" w:pos="8459"/>
              <w:tab w:val="right" w:pos="9026" w:leader="dot"/>
            </w:tabs>
            <w:rPr/>
          </w:pPr>
          <w:hyperlink w:anchor="__RefHeading___Toc1652568_2870459653">
            <w:r>
              <w:rPr>
                <w:webHidden/>
                <w:rStyle w:val="IndexLink"/>
              </w:rPr>
              <w:t>2</w:t>
            </w:r>
            <w:r>
              <w:rPr>
                <w:rStyle w:val="IndexLink"/>
                <w:rtl w:val="true"/>
              </w:rPr>
              <w:t xml:space="preserve"> - </w:t>
            </w:r>
            <w:r>
              <w:rPr>
                <w:rStyle w:val="IndexLink"/>
                <w:rtl w:val="true"/>
              </w:rPr>
              <w:t>عمر بن الخطاب</w:t>
            </w:r>
            <w:r>
              <w:rPr>
                <w:rStyle w:val="IndexLink"/>
                <w:rtl w:val="true"/>
              </w:rPr>
              <w:t>:</w:t>
              <w:tab/>
            </w:r>
            <w:r>
              <w:rPr>
                <w:rStyle w:val="IndexLink"/>
              </w:rPr>
              <w:t>57</w:t>
            </w:r>
          </w:hyperlink>
        </w:p>
        <w:p>
          <w:pPr>
            <w:pStyle w:val="Contents3"/>
            <w:tabs>
              <w:tab w:val="clear" w:pos="8459"/>
              <w:tab w:val="right" w:pos="9026" w:leader="dot"/>
            </w:tabs>
            <w:rPr/>
          </w:pPr>
          <w:hyperlink w:anchor="__RefHeading___Toc1652570_2870459653">
            <w:r>
              <w:rPr>
                <w:webHidden/>
                <w:rStyle w:val="IndexLink"/>
              </w:rPr>
              <w:t>3</w:t>
            </w:r>
            <w:r>
              <w:rPr>
                <w:rStyle w:val="IndexLink"/>
                <w:rtl w:val="true"/>
              </w:rPr>
              <w:t xml:space="preserve"> - </w:t>
            </w:r>
            <w:r>
              <w:rPr>
                <w:rStyle w:val="IndexLink"/>
                <w:rtl w:val="true"/>
              </w:rPr>
              <w:t>عثمان بن عفان</w:t>
            </w:r>
            <w:r>
              <w:rPr>
                <w:rStyle w:val="IndexLink"/>
                <w:rtl w:val="true"/>
              </w:rPr>
              <w:t>:</w:t>
              <w:tab/>
            </w:r>
            <w:r>
              <w:rPr>
                <w:rStyle w:val="IndexLink"/>
              </w:rPr>
              <w:t>66</w:t>
            </w:r>
          </w:hyperlink>
        </w:p>
        <w:p>
          <w:pPr>
            <w:pStyle w:val="Contents2"/>
            <w:tabs>
              <w:tab w:val="clear" w:pos="8743"/>
              <w:tab w:val="right" w:pos="9026" w:leader="dot"/>
            </w:tabs>
            <w:rPr/>
          </w:pPr>
          <w:hyperlink w:anchor="__RefHeading___Toc1652572_2870459653">
            <w:r>
              <w:rPr>
                <w:webHidden/>
                <w:rStyle w:val="IndexLink"/>
              </w:rPr>
              <w:t>5</w:t>
            </w:r>
            <w:r>
              <w:rPr>
                <w:rStyle w:val="IndexLink"/>
                <w:rtl w:val="true"/>
              </w:rPr>
              <w:t xml:space="preserve"> - </w:t>
            </w:r>
            <w:r>
              <w:rPr>
                <w:rStyle w:val="IndexLink"/>
                <w:rtl w:val="true"/>
              </w:rPr>
              <w:t>علي علیه السلام و الخلافة</w:t>
            </w:r>
            <w:r>
              <w:rPr>
                <w:rStyle w:val="IndexLink"/>
                <w:rtl w:val="true"/>
              </w:rPr>
              <w:tab/>
            </w:r>
            <w:r>
              <w:rPr>
                <w:rStyle w:val="IndexLink"/>
              </w:rPr>
              <w:t>75</w:t>
            </w:r>
          </w:hyperlink>
        </w:p>
        <w:p>
          <w:pPr>
            <w:pStyle w:val="Contents3"/>
            <w:tabs>
              <w:tab w:val="clear" w:pos="8459"/>
              <w:tab w:val="right" w:pos="9026" w:leader="dot"/>
            </w:tabs>
            <w:rPr/>
          </w:pPr>
          <w:hyperlink w:anchor="__RefHeading___Toc1652574_2870459653">
            <w:r>
              <w:rPr>
                <w:webHidden/>
                <w:rStyle w:val="IndexLink"/>
              </w:rPr>
              <w:t>1</w:t>
            </w:r>
            <w:r>
              <w:rPr>
                <w:rStyle w:val="IndexLink"/>
                <w:rtl w:val="true"/>
              </w:rPr>
              <w:t xml:space="preserve"> - </w:t>
            </w:r>
            <w:r>
              <w:rPr>
                <w:rStyle w:val="IndexLink"/>
                <w:rtl w:val="true"/>
              </w:rPr>
              <w:t>البيعة</w:t>
            </w:r>
            <w:r>
              <w:rPr>
                <w:rStyle w:val="IndexLink"/>
                <w:rtl w:val="true"/>
              </w:rPr>
              <w:tab/>
            </w:r>
            <w:r>
              <w:rPr>
                <w:rStyle w:val="IndexLink"/>
              </w:rPr>
              <w:t>75</w:t>
            </w:r>
          </w:hyperlink>
        </w:p>
        <w:p>
          <w:pPr>
            <w:pStyle w:val="Contents3"/>
            <w:tabs>
              <w:tab w:val="clear" w:pos="8459"/>
              <w:tab w:val="right" w:pos="9026" w:leader="dot"/>
            </w:tabs>
            <w:rPr/>
          </w:pPr>
          <w:hyperlink w:anchor="__RefHeading___Toc1652576_2870459653">
            <w:r>
              <w:rPr>
                <w:webHidden/>
                <w:rStyle w:val="IndexLink"/>
              </w:rPr>
              <w:t>2</w:t>
            </w:r>
            <w:r>
              <w:rPr>
                <w:rStyle w:val="IndexLink"/>
                <w:rtl w:val="true"/>
              </w:rPr>
              <w:t xml:space="preserve"> - </w:t>
            </w:r>
            <w:r>
              <w:rPr>
                <w:rStyle w:val="IndexLink"/>
                <w:rtl w:val="true"/>
              </w:rPr>
              <w:t>تحليل نفسية المجتمع</w:t>
            </w:r>
            <w:r>
              <w:rPr>
                <w:rStyle w:val="IndexLink"/>
                <w:rtl w:val="true"/>
              </w:rPr>
              <w:t>:</w:t>
              <w:tab/>
            </w:r>
            <w:r>
              <w:rPr>
                <w:rStyle w:val="IndexLink"/>
              </w:rPr>
              <w:t>81</w:t>
            </w:r>
          </w:hyperlink>
        </w:p>
        <w:p>
          <w:pPr>
            <w:pStyle w:val="Contents3"/>
            <w:tabs>
              <w:tab w:val="clear" w:pos="8459"/>
              <w:tab w:val="right" w:pos="9026" w:leader="dot"/>
            </w:tabs>
            <w:rPr/>
          </w:pPr>
          <w:hyperlink w:anchor="__RefHeading___Toc1652578_2870459653">
            <w:r>
              <w:rPr>
                <w:webHidden/>
                <w:rStyle w:val="IndexLink"/>
              </w:rPr>
              <w:t>3</w:t>
            </w:r>
            <w:r>
              <w:rPr>
                <w:rStyle w:val="IndexLink"/>
                <w:rtl w:val="true"/>
              </w:rPr>
              <w:t xml:space="preserve"> - </w:t>
            </w:r>
            <w:r>
              <w:rPr>
                <w:rStyle w:val="IndexLink"/>
                <w:rtl w:val="true"/>
              </w:rPr>
              <w:t>وصف المسلمين آنذاك</w:t>
            </w:r>
            <w:r>
              <w:rPr>
                <w:rStyle w:val="IndexLink"/>
                <w:rtl w:val="true"/>
              </w:rPr>
              <w:t>:</w:t>
              <w:tab/>
            </w:r>
            <w:r>
              <w:rPr>
                <w:rStyle w:val="IndexLink"/>
              </w:rPr>
              <w:t>87</w:t>
            </w:r>
          </w:hyperlink>
        </w:p>
        <w:p>
          <w:pPr>
            <w:pStyle w:val="Contents3"/>
            <w:tabs>
              <w:tab w:val="clear" w:pos="8459"/>
              <w:tab w:val="right" w:pos="9026" w:leader="dot"/>
            </w:tabs>
            <w:rPr/>
          </w:pPr>
          <w:hyperlink w:anchor="__RefHeading___Toc1652580_2870459653">
            <w:r>
              <w:rPr>
                <w:webHidden/>
                <w:rStyle w:val="IndexLink"/>
              </w:rPr>
              <w:t>4</w:t>
            </w:r>
            <w:r>
              <w:rPr>
                <w:rStyle w:val="IndexLink"/>
                <w:rtl w:val="true"/>
              </w:rPr>
              <w:t xml:space="preserve"> - </w:t>
            </w:r>
            <w:r>
              <w:rPr>
                <w:rStyle w:val="IndexLink"/>
                <w:rtl w:val="true"/>
              </w:rPr>
              <w:t>سيرته علیه السلام الحكومية</w:t>
            </w:r>
            <w:r>
              <w:rPr>
                <w:rStyle w:val="IndexLink"/>
                <w:rtl w:val="true"/>
              </w:rPr>
              <w:t>:</w:t>
              <w:tab/>
            </w:r>
            <w:r>
              <w:rPr>
                <w:rStyle w:val="IndexLink"/>
              </w:rPr>
              <w:t>99</w:t>
            </w:r>
          </w:hyperlink>
        </w:p>
        <w:p>
          <w:pPr>
            <w:pStyle w:val="Contents3"/>
            <w:tabs>
              <w:tab w:val="clear" w:pos="8459"/>
              <w:tab w:val="right" w:pos="9026" w:leader="dot"/>
            </w:tabs>
            <w:rPr/>
          </w:pPr>
          <w:hyperlink w:anchor="__RefHeading___Toc1652582_2870459653">
            <w:r>
              <w:rPr>
                <w:webHidden/>
                <w:rStyle w:val="IndexLink"/>
              </w:rPr>
              <w:t>5</w:t>
            </w:r>
            <w:r>
              <w:rPr>
                <w:rStyle w:val="IndexLink"/>
                <w:rtl w:val="true"/>
              </w:rPr>
              <w:t xml:space="preserve"> - </w:t>
            </w:r>
            <w:r>
              <w:rPr>
                <w:rStyle w:val="IndexLink"/>
                <w:rtl w:val="true"/>
              </w:rPr>
              <w:t>سيرته علیه السلام المالية</w:t>
            </w:r>
            <w:r>
              <w:rPr>
                <w:rStyle w:val="IndexLink"/>
                <w:rtl w:val="true"/>
              </w:rPr>
              <w:tab/>
            </w:r>
            <w:r>
              <w:rPr>
                <w:rStyle w:val="IndexLink"/>
              </w:rPr>
              <w:t>110</w:t>
            </w:r>
          </w:hyperlink>
        </w:p>
        <w:p>
          <w:pPr>
            <w:pStyle w:val="Contents3"/>
            <w:tabs>
              <w:tab w:val="clear" w:pos="8459"/>
              <w:tab w:val="right" w:pos="9026" w:leader="dot"/>
            </w:tabs>
            <w:rPr/>
          </w:pPr>
          <w:hyperlink w:anchor="__RefHeading___Toc1652584_2870459653">
            <w:r>
              <w:rPr>
                <w:webHidden/>
                <w:rStyle w:val="IndexLink"/>
              </w:rPr>
              <w:t>6</w:t>
            </w:r>
            <w:r>
              <w:rPr>
                <w:rStyle w:val="IndexLink"/>
                <w:rtl w:val="true"/>
              </w:rPr>
              <w:t xml:space="preserve"> - </w:t>
            </w:r>
            <w:r>
              <w:rPr>
                <w:rStyle w:val="IndexLink"/>
                <w:rtl w:val="true"/>
              </w:rPr>
              <w:t>سيرته علیه السلام الحربية</w:t>
            </w:r>
            <w:r>
              <w:rPr>
                <w:rStyle w:val="IndexLink"/>
                <w:rtl w:val="true"/>
              </w:rPr>
              <w:t>:</w:t>
              <w:tab/>
            </w:r>
            <w:r>
              <w:rPr>
                <w:rStyle w:val="IndexLink"/>
              </w:rPr>
              <w:t>119</w:t>
            </w:r>
          </w:hyperlink>
        </w:p>
        <w:p>
          <w:pPr>
            <w:pStyle w:val="Contents2"/>
            <w:tabs>
              <w:tab w:val="clear" w:pos="8743"/>
              <w:tab w:val="right" w:pos="9026" w:leader="dot"/>
            </w:tabs>
            <w:rPr/>
          </w:pPr>
          <w:hyperlink w:anchor="__RefHeading___Toc1652586_2870459653">
            <w:r>
              <w:rPr>
                <w:webHidden/>
                <w:rStyle w:val="IndexLink"/>
              </w:rPr>
              <w:t>6</w:t>
            </w:r>
            <w:r>
              <w:rPr>
                <w:rStyle w:val="IndexLink"/>
                <w:rtl w:val="true"/>
              </w:rPr>
              <w:t xml:space="preserve"> - </w:t>
            </w:r>
            <w:r>
              <w:rPr>
                <w:rStyle w:val="IndexLink"/>
                <w:rtl w:val="true"/>
              </w:rPr>
              <w:t>علي علیه السلام و البغاة</w:t>
            </w:r>
            <w:r>
              <w:rPr>
                <w:rStyle w:val="IndexLink"/>
                <w:rtl w:val="true"/>
              </w:rPr>
              <w:tab/>
            </w:r>
            <w:r>
              <w:rPr>
                <w:rStyle w:val="IndexLink"/>
              </w:rPr>
              <w:t>127</w:t>
            </w:r>
          </w:hyperlink>
        </w:p>
        <w:p>
          <w:pPr>
            <w:pStyle w:val="Contents3"/>
            <w:tabs>
              <w:tab w:val="clear" w:pos="8459"/>
              <w:tab w:val="right" w:pos="9026" w:leader="dot"/>
            </w:tabs>
            <w:rPr/>
          </w:pPr>
          <w:hyperlink w:anchor="__RefHeading___Toc1652588_2870459653">
            <w:r>
              <w:rPr>
                <w:webHidden/>
                <w:rStyle w:val="IndexLink"/>
              </w:rPr>
              <w:t>1</w:t>
            </w:r>
            <w:r>
              <w:rPr>
                <w:rStyle w:val="IndexLink"/>
                <w:rtl w:val="true"/>
              </w:rPr>
              <w:t xml:space="preserve"> - </w:t>
            </w:r>
            <w:r>
              <w:rPr>
                <w:rStyle w:val="IndexLink"/>
                <w:rtl w:val="true"/>
              </w:rPr>
              <w:t>حكم البغاة</w:t>
            </w:r>
            <w:r>
              <w:rPr>
                <w:rStyle w:val="IndexLink"/>
                <w:rtl w:val="true"/>
              </w:rPr>
              <w:tab/>
            </w:r>
            <w:r>
              <w:rPr>
                <w:rStyle w:val="IndexLink"/>
              </w:rPr>
              <w:t>127</w:t>
            </w:r>
          </w:hyperlink>
        </w:p>
        <w:p>
          <w:pPr>
            <w:pStyle w:val="Contents3"/>
            <w:tabs>
              <w:tab w:val="clear" w:pos="8459"/>
              <w:tab w:val="right" w:pos="9026" w:leader="dot"/>
            </w:tabs>
            <w:rPr/>
          </w:pPr>
          <w:hyperlink w:anchor="__RefHeading___Toc1652590_2870459653">
            <w:r>
              <w:rPr>
                <w:webHidden/>
                <w:rStyle w:val="IndexLink"/>
              </w:rPr>
              <w:t>2</w:t>
            </w:r>
            <w:r>
              <w:rPr>
                <w:rStyle w:val="IndexLink"/>
                <w:rtl w:val="true"/>
              </w:rPr>
              <w:t xml:space="preserve"> - </w:t>
            </w:r>
            <w:r>
              <w:rPr>
                <w:rStyle w:val="IndexLink"/>
                <w:rtl w:val="true"/>
              </w:rPr>
              <w:t>أصحاب الجمل</w:t>
            </w:r>
            <w:r>
              <w:rPr>
                <w:rStyle w:val="IndexLink"/>
                <w:rtl w:val="true"/>
              </w:rPr>
              <w:t>:</w:t>
              <w:tab/>
            </w:r>
            <w:r>
              <w:rPr>
                <w:rStyle w:val="IndexLink"/>
              </w:rPr>
              <w:t>139</w:t>
            </w:r>
          </w:hyperlink>
        </w:p>
        <w:p>
          <w:pPr>
            <w:pStyle w:val="Contents3"/>
            <w:tabs>
              <w:tab w:val="clear" w:pos="8459"/>
              <w:tab w:val="right" w:pos="9026" w:leader="dot"/>
            </w:tabs>
            <w:rPr/>
          </w:pPr>
          <w:hyperlink w:anchor="__RefHeading___Toc1652592_2870459653">
            <w:r>
              <w:rPr>
                <w:webHidden/>
                <w:rStyle w:val="IndexLink"/>
              </w:rPr>
              <w:t>3</w:t>
            </w:r>
            <w:r>
              <w:rPr>
                <w:rStyle w:val="IndexLink"/>
                <w:rtl w:val="true"/>
              </w:rPr>
              <w:t xml:space="preserve"> - </w:t>
            </w:r>
            <w:r>
              <w:rPr>
                <w:rStyle w:val="IndexLink"/>
                <w:rtl w:val="true"/>
              </w:rPr>
              <w:t>أصحاب صفين</w:t>
            </w:r>
            <w:r>
              <w:rPr>
                <w:rStyle w:val="IndexLink"/>
                <w:rtl w:val="true"/>
              </w:rPr>
              <w:t>:</w:t>
              <w:tab/>
            </w:r>
            <w:r>
              <w:rPr>
                <w:rStyle w:val="IndexLink"/>
              </w:rPr>
              <w:t>148</w:t>
            </w:r>
          </w:hyperlink>
        </w:p>
        <w:p>
          <w:pPr>
            <w:pStyle w:val="Contents3"/>
            <w:tabs>
              <w:tab w:val="clear" w:pos="8459"/>
              <w:tab w:val="right" w:pos="9026" w:leader="dot"/>
            </w:tabs>
            <w:rPr/>
          </w:pPr>
          <w:hyperlink w:anchor="__RefHeading___Toc1652594_2870459653">
            <w:r>
              <w:rPr>
                <w:webHidden/>
                <w:rStyle w:val="IndexLink"/>
              </w:rPr>
              <w:t>4</w:t>
            </w:r>
            <w:r>
              <w:rPr>
                <w:rStyle w:val="IndexLink"/>
                <w:rtl w:val="true"/>
              </w:rPr>
              <w:t xml:space="preserve"> - </w:t>
            </w:r>
            <w:r>
              <w:rPr>
                <w:rStyle w:val="IndexLink"/>
                <w:rtl w:val="true"/>
              </w:rPr>
              <w:t>الخوارج</w:t>
            </w:r>
            <w:r>
              <w:rPr>
                <w:rStyle w:val="IndexLink"/>
                <w:rtl w:val="true"/>
              </w:rPr>
              <w:t>:</w:t>
              <w:tab/>
            </w:r>
            <w:r>
              <w:rPr>
                <w:rStyle w:val="IndexLink"/>
              </w:rPr>
              <w:t>162</w:t>
            </w:r>
          </w:hyperlink>
        </w:p>
        <w:p>
          <w:pPr>
            <w:pStyle w:val="Contents2"/>
            <w:tabs>
              <w:tab w:val="clear" w:pos="8743"/>
              <w:tab w:val="right" w:pos="9026" w:leader="dot"/>
            </w:tabs>
            <w:rPr/>
          </w:pPr>
          <w:hyperlink w:anchor="__RefHeading___Toc1652596_2870459653">
            <w:r>
              <w:rPr>
                <w:webHidden/>
                <w:rStyle w:val="IndexLink"/>
              </w:rPr>
              <w:t>7</w:t>
            </w:r>
            <w:r>
              <w:rPr>
                <w:rStyle w:val="IndexLink"/>
                <w:rtl w:val="true"/>
              </w:rPr>
              <w:t xml:space="preserve"> - </w:t>
            </w:r>
            <w:r>
              <w:rPr>
                <w:rStyle w:val="IndexLink"/>
                <w:rtl w:val="true"/>
              </w:rPr>
              <w:t>علي علیه السلام والصحابة</w:t>
            </w:r>
            <w:r>
              <w:rPr>
                <w:rStyle w:val="IndexLink"/>
                <w:rtl w:val="true"/>
              </w:rPr>
              <w:tab/>
            </w:r>
            <w:r>
              <w:rPr>
                <w:rStyle w:val="IndexLink"/>
              </w:rPr>
              <w:t>172</w:t>
            </w:r>
          </w:hyperlink>
        </w:p>
        <w:p>
          <w:pPr>
            <w:pStyle w:val="Contents2"/>
            <w:tabs>
              <w:tab w:val="clear" w:pos="8743"/>
              <w:tab w:val="right" w:pos="9026" w:leader="dot"/>
            </w:tabs>
            <w:rPr/>
          </w:pPr>
          <w:hyperlink w:anchor="__RefHeading___Toc1652598_2870459653">
            <w:r>
              <w:rPr>
                <w:webHidden/>
                <w:rStyle w:val="IndexLink"/>
              </w:rPr>
              <w:t>8</w:t>
            </w:r>
            <w:r>
              <w:rPr>
                <w:rStyle w:val="IndexLink"/>
                <w:rtl w:val="true"/>
              </w:rPr>
              <w:t xml:space="preserve"> - </w:t>
            </w:r>
            <w:r>
              <w:rPr>
                <w:rStyle w:val="IndexLink"/>
                <w:rtl w:val="true"/>
              </w:rPr>
              <w:t>علي علیه السلام وبنو امية</w:t>
            </w:r>
            <w:r>
              <w:rPr>
                <w:rStyle w:val="IndexLink"/>
                <w:rtl w:val="true"/>
              </w:rPr>
              <w:tab/>
            </w:r>
            <w:r>
              <w:rPr>
                <w:rStyle w:val="IndexLink"/>
              </w:rPr>
              <w:t>178</w:t>
            </w:r>
          </w:hyperlink>
        </w:p>
        <w:p>
          <w:pPr>
            <w:pStyle w:val="Contents2"/>
            <w:tabs>
              <w:tab w:val="clear" w:pos="8743"/>
              <w:tab w:val="right" w:pos="9026" w:leader="dot"/>
            </w:tabs>
            <w:rPr/>
          </w:pPr>
          <w:hyperlink w:anchor="__RefHeading___Toc1652600_2870459653">
            <w:r>
              <w:rPr>
                <w:webHidden/>
                <w:rStyle w:val="IndexLink"/>
              </w:rPr>
              <w:t>9</w:t>
            </w:r>
            <w:r>
              <w:rPr>
                <w:rStyle w:val="IndexLink"/>
                <w:rtl w:val="true"/>
              </w:rPr>
              <w:t xml:space="preserve"> - </w:t>
            </w:r>
            <w:r>
              <w:rPr>
                <w:rStyle w:val="IndexLink"/>
                <w:rtl w:val="true"/>
              </w:rPr>
              <w:t>علي علیه السلام وقريش</w:t>
            </w:r>
            <w:r>
              <w:rPr>
                <w:rStyle w:val="IndexLink"/>
                <w:rtl w:val="true"/>
              </w:rPr>
              <w:tab/>
            </w:r>
            <w:r>
              <w:rPr>
                <w:rStyle w:val="IndexLink"/>
              </w:rPr>
              <w:t>181</w:t>
            </w:r>
          </w:hyperlink>
        </w:p>
        <w:p>
          <w:pPr>
            <w:pStyle w:val="Contents2"/>
            <w:tabs>
              <w:tab w:val="clear" w:pos="8743"/>
              <w:tab w:val="right" w:pos="9026" w:leader="dot"/>
            </w:tabs>
            <w:rPr/>
          </w:pPr>
          <w:hyperlink w:anchor="__RefHeading___Toc1652602_2870459653">
            <w:r>
              <w:rPr>
                <w:webHidden/>
                <w:rStyle w:val="IndexLink"/>
              </w:rPr>
              <w:t>10</w:t>
            </w:r>
            <w:r>
              <w:rPr>
                <w:rStyle w:val="IndexLink"/>
                <w:rtl w:val="true"/>
              </w:rPr>
              <w:t xml:space="preserve"> - </w:t>
            </w:r>
            <w:r>
              <w:rPr>
                <w:rStyle w:val="IndexLink"/>
                <w:rtl w:val="true"/>
              </w:rPr>
              <w:t>أدعية علي 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1652604_2870459653">
            <w:r>
              <w:rPr>
                <w:webHidden/>
                <w:rStyle w:val="IndexLink"/>
              </w:rPr>
              <w:t>11</w:t>
            </w:r>
            <w:r>
              <w:rPr>
                <w:rStyle w:val="IndexLink"/>
                <w:rtl w:val="true"/>
              </w:rPr>
              <w:t xml:space="preserve"> - </w:t>
            </w:r>
            <w:r>
              <w:rPr>
                <w:rStyle w:val="IndexLink"/>
                <w:rtl w:val="true"/>
              </w:rPr>
              <w:t>الخصائص العلوية</w:t>
            </w:r>
            <w:r>
              <w:rPr>
                <w:rStyle w:val="IndexLink"/>
                <w:rtl w:val="true"/>
              </w:rPr>
              <w:tab/>
            </w:r>
            <w:r>
              <w:rPr>
                <w:rStyle w:val="IndexLink"/>
              </w:rPr>
              <w:t>191</w:t>
            </w:r>
          </w:hyperlink>
        </w:p>
        <w:p>
          <w:pPr>
            <w:pStyle w:val="Contents2"/>
            <w:tabs>
              <w:tab w:val="clear" w:pos="8743"/>
              <w:tab w:val="right" w:pos="9026" w:leader="dot"/>
            </w:tabs>
            <w:rPr/>
          </w:pPr>
          <w:hyperlink w:anchor="__RefHeading___Toc1652606_2870459653">
            <w:r>
              <w:rPr>
                <w:webHidden/>
                <w:rStyle w:val="IndexLink"/>
              </w:rPr>
              <w:t>12</w:t>
            </w:r>
            <w:r>
              <w:rPr>
                <w:rStyle w:val="IndexLink"/>
                <w:rtl w:val="true"/>
              </w:rPr>
              <w:t xml:space="preserve"> - </w:t>
            </w:r>
            <w:r>
              <w:rPr>
                <w:rStyle w:val="IndexLink"/>
                <w:rtl w:val="true"/>
              </w:rPr>
              <w:t>علي علیه السلام و الشهادة</w:t>
            </w:r>
            <w:r>
              <w:rPr>
                <w:rStyle w:val="IndexLink"/>
                <w:rtl w:val="true"/>
              </w:rPr>
              <w:tab/>
            </w:r>
            <w:r>
              <w:rPr>
                <w:rStyle w:val="IndexLink"/>
              </w:rPr>
              <w:t>207</w:t>
            </w:r>
          </w:hyperlink>
        </w:p>
        <w:p>
          <w:pPr>
            <w:pStyle w:val="Contents2"/>
            <w:tabs>
              <w:tab w:val="clear" w:pos="8743"/>
              <w:tab w:val="right" w:pos="9026" w:leader="dot"/>
            </w:tabs>
            <w:rPr/>
          </w:pPr>
          <w:hyperlink w:anchor="__RefHeading___Toc1652608_2870459653">
            <w:r>
              <w:rPr>
                <w:webHidden/>
                <w:rStyle w:val="IndexLink"/>
                <w:rtl w:val="true"/>
              </w:rPr>
              <w:t>الفهرس</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3_89960"/>
      <w:bookmarkStart w:id="1" w:name="pg8963_89960"/>
      <w:bookmarkEnd w:id="1"/>
    </w:p>
    <w:p>
      <w:pPr>
        <w:pStyle w:val="Heading2"/>
        <w:numPr>
          <w:ilvl w:val="1"/>
          <w:numId w:val="1"/>
        </w:numPr>
        <w:rPr/>
      </w:pPr>
      <w:bookmarkStart w:id="2" w:name="pg8963_89960"/>
      <w:bookmarkStart w:id="3" w:name="__RefHeading___Toc1652530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سيرة أمير المؤمنين علیه السلام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p>
    <w:p>
      <w:pPr>
        <w:pStyle w:val="BookText"/>
        <w:rPr/>
      </w:pPr>
      <w:r>
        <w:rPr>
          <w:rFonts w:ascii="Amiri" w:hAnsi="Amiri" w:eastAsia="Amiri" w:cs="Amiri"/>
          <w:color w:val="111111"/>
          <w:sz w:val="28"/>
          <w:sz w:val="28"/>
          <w:szCs w:val="28"/>
          <w:rtl w:val="true"/>
          <w:lang w:bidi="ar-SA"/>
        </w:rPr>
        <w:t>تنضيد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العتبة العلوية المقدسة،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253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سيرة أمير المؤمنين علیه السلام فی نهج البلاغة</w:t>
      </w:r>
    </w:p>
    <w:p>
      <w:pPr>
        <w:pStyle w:val="BookText"/>
        <w:rPr/>
      </w:pPr>
      <w:r>
        <w:rPr>
          <w:rFonts w:ascii="Amiri" w:hAnsi="Amiri" w:eastAsia="Amiri" w:cs="Amiri"/>
          <w:color w:val="111111"/>
          <w:sz w:val="28"/>
          <w:sz w:val="28"/>
          <w:szCs w:val="28"/>
          <w:rtl w:val="true"/>
          <w:lang w:bidi="ar-SA"/>
        </w:rPr>
        <w:t>السيد هاشم الميلاني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عاصمة الثقافة الإسلامية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963_89967"/>
    </w:p>
    <w:p>
      <w:pPr>
        <w:pStyle w:val="Heading2"/>
        <w:numPr>
          <w:ilvl w:val="1"/>
          <w:numId w:val="1"/>
        </w:numPr>
        <w:rPr/>
      </w:pPr>
      <w:bookmarkStart w:id="8" w:name="__RefHeading___Toc1652534_2870459653"/>
      <w:bookmarkStart w:id="9" w:name="_Toc3"/>
      <w:bookmarkEnd w:id="7"/>
      <w:bookmarkEnd w:id="8"/>
      <w:r>
        <w:rPr>
          <w:rtl w:val="true"/>
        </w:rPr>
        <w:t>تمهيد</w:t>
      </w:r>
      <w:bookmarkEnd w:id="9"/>
    </w:p>
    <w:p>
      <w:pPr>
        <w:pStyle w:val="BookText"/>
        <w:rPr/>
      </w:pPr>
      <w:r>
        <w:rPr>
          <w:rFonts w:ascii="IRNazanin" w:hAnsi="IRNazanin" w:eastAsia="IRNazanin"/>
          <w:color w:val="111111"/>
          <w:sz w:val="28"/>
          <w:sz w:val="28"/>
          <w:szCs w:val="28"/>
          <w:rtl w:val="true"/>
          <w:lang w:bidi="fa-IR"/>
        </w:rPr>
        <w:t xml:space="preserve">ما زالت الدراسات و الأبحاث والكتب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مئات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تترى حول سيرة أمير المؤمنين علیه السلام وحياته، وما يحيطها منذ الولادة وحتى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يتم لحدّ الآن – حسب ما أعلم – ببلوغرافية جامعة لكل ما كتب عن أمير المؤمنين من كتب و بحوث وحتى مقالات في المجلات و الصحف، وهو عمل جدير بالاهتمام، نعم هناك جهود مشكورة في هذا المجال ولكنها لم تكتمل بعد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اهتمت مكتبة الروضة الحيدرية بنشر التراث العلوي منذ اعادة تأسيسها لحد الآن، ومن جملة اهتماماتها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تتناول السلسلة ما يخصّ نهج البلاغة من دراسات وبحوث ودروس وكتيبات أخلاقية وغيرها، إذ انّ نهج البلاغة </w:t>
      </w:r>
    </w:p>
    <w:p>
      <w:pPr>
        <w:pStyle w:val="BookText"/>
        <w:rPr/>
      </w:pPr>
      <w:r>
        <w:rPr>
          <w:rFonts w:ascii="Amiri" w:hAnsi="Amiri" w:eastAsia="Amiri" w:cs="Amiri"/>
          <w:color w:val="111111"/>
          <w:sz w:val="28"/>
          <w:sz w:val="28"/>
          <w:szCs w:val="28"/>
          <w:rtl w:val="true"/>
          <w:lang w:bidi="ar-SA"/>
        </w:rPr>
        <w:t>يشكّل هويّة الإنسان المسلم لما في هذا السفر القيّم من مواضيع تخصّ أصول الدين وفروعه، وتبين مناهج الحياة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ومعكم في هذه الحلقة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دراسة موجزة عن حياة أمير المؤمنين علیه السلام وسيرته العطرة من خلال ما جاء عن لسانه القدسي علیه السلام في نهج البلاغة</w:t>
      </w:r>
      <w:r>
        <w:rPr>
          <w:rFonts w:eastAsia="IRNazanin" w:cs="IRNazanin"/>
          <w:color w:val="111111"/>
          <w:sz w:val="28"/>
          <w:szCs w:val="28"/>
          <w:rtl w:val="true"/>
          <w:lang w:bidi="fa-IR"/>
        </w:rPr>
        <w:t xml:space="preserve">. </w:t>
      </w:r>
      <w:bookmarkStart w:id="10" w:name="pg8963_89971"/>
    </w:p>
    <w:p>
      <w:pPr>
        <w:pStyle w:val="Heading2"/>
        <w:numPr>
          <w:ilvl w:val="1"/>
          <w:numId w:val="1"/>
        </w:numPr>
        <w:rPr/>
      </w:pPr>
      <w:bookmarkStart w:id="11" w:name="__RefHeading___Toc1652536_2870459653"/>
      <w:bookmarkStart w:id="12" w:name="_Toc4"/>
      <w:bookmarkEnd w:id="10"/>
      <w:bookmarkEnd w:id="11"/>
      <w:r>
        <w:rPr/>
        <w:t>1</w:t>
      </w:r>
      <w:r>
        <w:rPr>
          <w:rtl w:val="true"/>
        </w:rPr>
        <w:t xml:space="preserve"> - </w:t>
      </w:r>
      <w:r>
        <w:rPr>
          <w:rtl w:val="true"/>
        </w:rPr>
        <w:t>علي و رسول الله صلی الله علیه و آله و سلم</w:t>
      </w:r>
      <w:bookmarkEnd w:id="12"/>
    </w:p>
    <w:p>
      <w:pPr>
        <w:pStyle w:val="Heading3"/>
        <w:numPr>
          <w:ilvl w:val="2"/>
          <w:numId w:val="1"/>
        </w:numPr>
        <w:rPr/>
      </w:pPr>
      <w:bookmarkStart w:id="13" w:name="__RefHeading___Toc1652538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بزغ فجر الإسلام في الجزيرة العربية بعد فترة من الرسل، و بعد تفشّي الجاهلية الجهلاء في القبائل وبين الناس، وقد أشار أمير المؤمنين علیه السلام إلى هذه الحالة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بعث محمداً نذيراً للعالمين، وأميناً على التنزيل، وأنتم معشر العرب على شرّ دين، وفي شر دار، مُنيخُونَ بين حجارة خُشنٍ وحيّات صُمّ، تشربون الكَدِرَ، و تأكلون الجَشِبَ، و تسفكون دماءكم، وتقطعون أرحامكم، الأصنام فيكم منصوبة، والآثام بكم معصوبة</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على حين فترة من الرسل، و طول هجعة من الأمم، و اعتزام من الفتن و انتشار من الأمور، و تلظٍّ من الحروب، و الدنيا كاسفة النور، ظاهرة الغرور على حين اصفرار من ورقها و اياس من ثمرها و اغورار من مائها قد درست منار الهدى و ظهرت أعلام الردى، فهي متجهّمة لأهلها، عابسة في وجه طالبها، ثمرها الفتنة، وطعامها الجيفة، وشعارها الخوف و دثارها السيف</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5" w:name="pg8963_89972"/>
    </w:p>
    <w:p>
      <w:pPr>
        <w:pStyle w:val="BookText"/>
        <w:rPr/>
      </w:pPr>
      <w:bookmarkEnd w:id="15"/>
      <w:r>
        <w:rPr>
          <w:rFonts w:ascii="IRNazanin" w:hAnsi="IRNazanin" w:eastAsia="IRNazanin"/>
          <w:color w:val="111111"/>
          <w:sz w:val="28"/>
          <w:sz w:val="28"/>
          <w:szCs w:val="28"/>
          <w:rtl w:val="true"/>
          <w:lang w:bidi="fa-IR"/>
        </w:rPr>
        <w:t>ففي هذه الظروف الحرجة ظهرت دعوة الاسلام وكان أوّل من أناب وأجاب اليها علي بن أبي طالب علیه السلام كما سيوافيك بيانه</w:t>
      </w:r>
      <w:r>
        <w:rPr>
          <w:rFonts w:eastAsia="IRNazanin" w:cs="IRNazanin"/>
          <w:color w:val="111111"/>
          <w:sz w:val="28"/>
          <w:szCs w:val="28"/>
          <w:rtl w:val="true"/>
          <w:lang w:bidi="fa-IR"/>
        </w:rPr>
        <w:t>.</w:t>
      </w:r>
    </w:p>
    <w:p>
      <w:pPr>
        <w:pStyle w:val="Heading3"/>
        <w:numPr>
          <w:ilvl w:val="2"/>
          <w:numId w:val="1"/>
        </w:numPr>
        <w:rPr/>
      </w:pPr>
      <w:bookmarkStart w:id="16" w:name="__RefHeading___Toc1652540_2870459653"/>
      <w:bookmarkStart w:id="17" w:name="_Toc6"/>
      <w:bookmarkEnd w:id="16"/>
      <w:r>
        <w:rPr/>
        <w:t>1</w:t>
      </w:r>
      <w:r>
        <w:rPr>
          <w:rtl w:val="true"/>
        </w:rPr>
        <w:t xml:space="preserve"> - </w:t>
      </w:r>
      <w:r>
        <w:rPr>
          <w:rtl w:val="true"/>
        </w:rPr>
        <w:t>إسلامه علیه السلام</w:t>
      </w:r>
      <w:r>
        <w:rPr>
          <w:rtl w:val="true"/>
        </w:rPr>
        <w:t>:</w:t>
      </w:r>
      <w:bookmarkEnd w:id="17"/>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لأنا أول من صدّقه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ولدت على الفطرة و سبقت إلى الإسلام و الهجرة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من أكذب؟ أعلى الله، فأنا أوّل من آمن به، أم على نبيّه، فأنا صدّقه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أوّل من أناب و سمع و أجاب لم يسبقني إلّا رسول الله صلی الله علیه و آله و سلم بالصلاة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يجمع بيت واحد يومئذٍ في الإسلام غير رسول الله صلی الله علیه و آله و سلم و خديجة وأنا ثالثهما</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تشير هذه النصوص إلى انّ أمير المؤمنين علیه السلام أوّل من أسلم، هذا ما دلّ عليه الروايات الكثيرة الصحيحة و الموثقة والمعتبرة، ونظمه الشعراء أيضاً في قصائدهم، واعترف به كثير من الصحابة والتابعين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الروايات ما أورده الحاكم و الطبراني وصححه الهيثمي في مجمع الزوائد عن رسول الله صلی الله علیه و آله و سلم انّه قال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لأول أصحابي سلماً، و أكثرهم و أكثرهم علماً، و أعظمهم حلماً</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مستدرك الحاكم و سنن ابن ماجة،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قبل الناس بسبع سنين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صلى مع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 في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رجال الصحيح غير حبة العرني وقد وثق</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المستدرك للحاكم </w:t>
      </w:r>
      <w:r>
        <w:rPr>
          <w:rStyle w:val="FootnoteAnchor"/>
          <w:rtl w:val="true"/>
        </w:rPr>
        <w:footnoteReference w:id="12"/>
      </w:r>
      <w:r>
        <w:rPr>
          <w:rFonts w:ascii="Amiri" w:hAnsi="Amiri" w:eastAsia="Amiri" w:cs="Amiri"/>
          <w:color w:val="111111"/>
          <w:sz w:val="28"/>
          <w:sz w:val="28"/>
          <w:szCs w:val="28"/>
          <w:rtl w:val="true"/>
          <w:lang w:bidi="ar-SA"/>
        </w:rPr>
        <w:t>و قد صححه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أول من آمن من الناس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ابن عبد البر في الاستيعاب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اسناد لا مطعن فيه لأحد لصحته وثقة نقله، وهو يعارض ما ذكرناه عن ابن عباس في باب أبي بكر، و الصحيح في أمر أبي بكر أنّه أوّل من أظهر اسلامه، كذلك قال مجاهد و غيره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قومه وقال ابن شهاب وعبد الله بن محمد بن عقيل وقتادة و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و اتفقوا على أنّ خديجة أول من آمن بالله و رسوله وصدّقه فيما جاء به، ثم علىّ بعدها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8" w:name="pg8963_89976"/>
    </w:p>
    <w:p>
      <w:pPr>
        <w:pStyle w:val="BookText"/>
        <w:rPr/>
      </w:pPr>
      <w:bookmarkEnd w:id="18"/>
      <w:r>
        <w:rPr>
          <w:rFonts w:ascii="IRNazanin" w:hAnsi="IRNazanin" w:eastAsia="IRNazanin"/>
          <w:color w:val="111111"/>
          <w:sz w:val="28"/>
          <w:sz w:val="28"/>
          <w:szCs w:val="28"/>
          <w:rtl w:val="true"/>
          <w:lang w:bidi="fa-IR"/>
        </w:rPr>
        <w:t>فبعد هذا لا يبقى مجال للشك في تقدّم اسلام أمير المؤمنين علیه السلام سيما انّ الروايات الواردة في تقدّم إسلام أبي بكر مدخولة وضعيفة، وقد روى الطبري عن محمد بن سعد ما يدلّ على انّ أبا بكر أسلم بعد خمسين رجلاً، 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أبو بكر أولكم اسلاماً؟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ولقد أسلم قبله أكثر من خمسين رجلاً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652542_2870459653"/>
      <w:bookmarkStart w:id="20" w:name="_Toc7"/>
      <w:bookmarkEnd w:id="19"/>
      <w:r>
        <w:rPr/>
        <w:t>2</w:t>
      </w:r>
      <w:r>
        <w:rPr>
          <w:rtl w:val="true"/>
        </w:rPr>
        <w:t xml:space="preserve"> - </w:t>
      </w:r>
      <w:r>
        <w:rPr>
          <w:rtl w:val="true"/>
        </w:rPr>
        <w:t>جهاده علیه السلام</w:t>
      </w:r>
      <w:r>
        <w:rPr>
          <w:rtl w:val="true"/>
        </w:rPr>
        <w:t>:</w:t>
      </w:r>
      <w:bookmarkEnd w:id="20"/>
    </w:p>
    <w:p>
      <w:pPr>
        <w:pStyle w:val="BookText"/>
        <w:rPr/>
      </w:pPr>
      <w:r>
        <w:rPr>
          <w:rFonts w:ascii="IRNazanin" w:hAnsi="IRNazanin" w:eastAsia="IRNazanin"/>
          <w:color w:val="111111"/>
          <w:sz w:val="28"/>
          <w:sz w:val="28"/>
          <w:szCs w:val="28"/>
          <w:rtl w:val="true"/>
          <w:lang w:bidi="fa-IR"/>
        </w:rPr>
        <w:t>كان لسيف أمير المؤمنين علیه السلام الدور البارز في تثبيت أركان الإسلام، فقد ورد في كشف الغمة للاربلي عن الحسن البصري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 الإسلام بسيف علي علیه السلام</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وبسيفه ثبتت قواعد الإسلام، و تشيّدت أركان الإيمان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هنا لسنا بصدد سرد مواقف أمير المؤمنين علیه السلام الجهادية إلّا بقدر ما وردت الإشارة إليها في نهج البلاغة، لذا نحيل القارئ الكريم إلى كتب السير والتاريخ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الأساس الذي اعتمد عليه أمير المؤمنين علیه السلام في جهاده، هو نصرة الحق، ولذا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لعمري ما عليّ من قتال من خالف </w:t>
      </w:r>
    </w:p>
    <w:p>
      <w:pPr>
        <w:pStyle w:val="BookText"/>
        <w:rPr/>
      </w:pPr>
      <w:r>
        <w:rPr>
          <w:rFonts w:ascii="Amiri" w:hAnsi="Amiri" w:eastAsia="Amiri" w:cs="Amiri"/>
          <w:color w:val="111111"/>
          <w:sz w:val="28"/>
          <w:sz w:val="28"/>
          <w:szCs w:val="28"/>
          <w:rtl w:val="true"/>
          <w:lang w:bidi="ar-SA"/>
        </w:rPr>
        <w:t>الحق وخابط الغي من إدهان ولا إيهان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علیه السلام يصف لنا صورة رائعة من الجهاد و التضحية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كنّا مع رسول الله صلی الله علیه و آله و سلم نقتل آباءنا وأبناءنا وإخواننا وأعمامنا، ما يزيدنا ذلك الّا إيماناً وتسليماً ومضياً على اللقم، و صبراً على مضض الألم، وجدّاً على جهاد العدوّ، ولقد كان الرجل منّا والآخر من عدوّنا يتصاولان تصاول الفحلين، يتخالسان أنفسهما أيهما يسقي صاحبه كأس المنون، فمرّة لنا من عدوّنا، و مرّة لعدوّنا منّا، فلما رأى الله صدقنا أنزل بعدوّنا الكبت، وأنزل علينا النصر، حتى استقرّ الإسلام ملقياً جرانه، ومتبوثاً أوطانه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علي علیه السلام كان هو الرجل البارز في هذا الميدان حيث يقول في وصف بعثة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فقاتل بمن أطاعه من عصاه، يسوقهم إلى منجاتهم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 الله لقد كنت من ساقتِها حتى تولت بحذافيرها، و استوسقت في قيادها ما ضعفت ولا جبنت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في كتاب كتبه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أبو حسن، قاتل جدك و خالك وأخيك شدخاً يوم بدر</w:t>
      </w:r>
      <w:r>
        <w:rPr>
          <w:rFonts w:eastAsia="IRNazanin" w:cs="IRNazanin"/>
          <w:color w:val="111111"/>
          <w:sz w:val="28"/>
          <w:szCs w:val="28"/>
          <w:rtl w:val="true"/>
          <w:lang w:bidi="fa-IR"/>
        </w:rPr>
        <w:t xml:space="preserve">» </w:t>
      </w:r>
      <w:r>
        <w:rPr>
          <w:rStyle w:val="FootnoteAnchor"/>
        </w:rPr>
        <w:footnoteReference w:id="2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1" w:name="pg8963_89980"/>
    </w:p>
    <w:p>
      <w:pPr>
        <w:pStyle w:val="Heading3"/>
        <w:numPr>
          <w:ilvl w:val="2"/>
          <w:numId w:val="1"/>
        </w:numPr>
        <w:rPr/>
      </w:pPr>
      <w:bookmarkStart w:id="22" w:name="__RefHeading___Toc1652544_2870459653"/>
      <w:bookmarkStart w:id="23" w:name="_Toc8"/>
      <w:bookmarkEnd w:id="21"/>
      <w:bookmarkEnd w:id="22"/>
      <w:r>
        <w:rPr/>
        <w:t>3</w:t>
      </w:r>
      <w:r>
        <w:rPr>
          <w:rtl w:val="true"/>
        </w:rPr>
        <w:t xml:space="preserve"> - </w:t>
      </w:r>
      <w:r>
        <w:rPr>
          <w:rtl w:val="true"/>
        </w:rPr>
        <w:t>اختصاصه بالنبي صلی الله علیه و آله و سلم</w:t>
      </w:r>
      <w:r>
        <w:rPr>
          <w:rtl w:val="true"/>
        </w:rPr>
        <w:t>:</w:t>
      </w:r>
      <w:bookmarkEnd w:id="23"/>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رسول الله صلی الله علیه و آله و سلم كالصنو من الصنو، والذراع من العضد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هذا النص الشريف على شدّة اختصاص أمير المؤمنين علیه السلام بالنبي صلی الله علیه و آله و سلم وقربه منه وهذا شيء لا ينكر، وقد نطقت به كتب الحديث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تربى في حجر رسول الله صلی الله علیه و آله و سلم وكان معه إلى آخر لحظة، وكم من حادث ورواية وردت في الصحاح والمسانيد أثبتت هذا الأمر كحديث المنزلة، وحديث</w:t>
      </w:r>
    </w:p>
    <w:p>
      <w:pPr>
        <w:pStyle w:val="BookText"/>
        <w:rPr/>
      </w:pPr>
      <w:r>
        <w:rPr>
          <w:rFonts w:ascii="Amiri" w:hAnsi="Amiri" w:eastAsia="Amiri" w:cs="Amiri"/>
          <w:color w:val="111111"/>
          <w:sz w:val="28"/>
          <w:sz w:val="28"/>
          <w:szCs w:val="28"/>
          <w:rtl w:val="true"/>
          <w:lang w:bidi="ar-SA"/>
        </w:rPr>
        <w:t>الدار، وحديث الطير، وحديث المؤاخاة، وحديث الغدير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واسيته بنفسي في المواطن التي تنكص فيها الأبطال، وتتأخر الأقدام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 علیه السلام في نص آخر مدى قربه واختصاصه بالنبي صلی الله علیه و آله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علمتم موضعي من رسول الله صلی الله علیه و آله و سلم بالقرابة القريبة، والمنزلة الخصيصة، وضعني في حجره وأنا وليد يضمّني إلى صدره، ويكنفني في فراشه ويمسّني جسده ويشمّني عرفه وكان يمضغ الشيء ثم يلقمنيه وما وجد لي كذبة في قول ولا خطلة في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كنت أتبعه اتباع الفصيل أثر امّه، يرفع لي في كل يوم عَلَماً من أخلاقه، ويأمرني بالاقتداء به، ولقد كان يجاور في كل سنة بحراء، فأراه ولا يراه غيري ولم </w:t>
      </w:r>
    </w:p>
    <w:p>
      <w:pPr>
        <w:pStyle w:val="BookText"/>
        <w:rPr/>
      </w:pPr>
      <w:r>
        <w:rPr>
          <w:rFonts w:ascii="IRNazanin" w:hAnsi="IRNazanin" w:eastAsia="IRNazanin"/>
          <w:color w:val="111111"/>
          <w:sz w:val="28"/>
          <w:sz w:val="28"/>
          <w:szCs w:val="28"/>
          <w:rtl w:val="true"/>
          <w:lang w:bidi="fa-IR"/>
        </w:rPr>
        <w:t>يجمع بيت واحد يومئذٍ في الإسلام غير رسول الله صلی الله علیه و آله و سلم وخديجة و أنا ثالثهما، أرى نور الوحي والرسالة، وأشمّ ريح النبوّة، ولقد سمعت رنّة الشيطان حين نزل الوحي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قد أيس من عبادته، انّك تسمع ما أسمع، وترى ما أرى، الّا انّك لست بنبي ولكنّك وزير، وانّك لعلى خير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وهذا شرف ليس بعده شرف و أين هذه المنقبة من تلك التي تمسكوا بها في آية الغار، و مصاحبة أبي بكر للنبي صلی الله علیه و آله و سلم لساعات من النهار، حيث استدلّوا بها على أفضليته واستحقاقه الخلافة، وهو لم يشهد نزول الوحي، ولم يسمع رنّة الشيطان، ولم يتوسّم بوسام ولكنّك وزير وانّك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هذه من تلك؟</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ابن أبي الحديد في شرحه نقلاً عن شيخه أبي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معشر العثمانية تثبتون لأبي بكر فضيلة بصحبة الرسول صلی الله علیه و آله و سلم من مكة إلى يثرب و دخوله معه في الغار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شريفة و حال جليلة، إذ كان شريكه في الهجرة، و أنيسه في الوحدة، فأين هذه من صحبة علي علیه السلام له في خلوته، وحيث لا يجد انساً غيره ليله و نهاره، أيام مقامه بمكة يعبد الله معه سرّاً، ويتكلّف له الحاجة جهراً، و يخدمه كالعبد يخدم مولاه، و يشفق عليه ويحوطه وكالولد يبرّ والده و يعطف عليه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4" w:name="pg8963_89984"/>
    </w:p>
    <w:p>
      <w:pPr>
        <w:pStyle w:val="Heading3"/>
        <w:numPr>
          <w:ilvl w:val="2"/>
          <w:numId w:val="1"/>
        </w:numPr>
        <w:rPr/>
      </w:pPr>
      <w:bookmarkStart w:id="25" w:name="__RefHeading___Toc1652546_2870459653"/>
      <w:bookmarkStart w:id="26" w:name="_Toc9"/>
      <w:bookmarkEnd w:id="24"/>
      <w:bookmarkEnd w:id="25"/>
      <w:r>
        <w:rPr/>
        <w:t>4</w:t>
      </w:r>
      <w:r>
        <w:rPr>
          <w:rtl w:val="true"/>
        </w:rPr>
        <w:t xml:space="preserve"> - </w:t>
      </w:r>
      <w:r>
        <w:rPr>
          <w:rtl w:val="true"/>
        </w:rPr>
        <w:t>الروايات المسندة</w:t>
      </w:r>
      <w:r>
        <w:rPr>
          <w:rtl w:val="true"/>
        </w:rPr>
        <w:t>:</w:t>
      </w:r>
      <w:bookmarkEnd w:id="26"/>
    </w:p>
    <w:p>
      <w:pPr>
        <w:pStyle w:val="BookText"/>
        <w:rPr/>
      </w:pPr>
      <w:r>
        <w:rPr>
          <w:rFonts w:ascii="IRNazanin" w:hAnsi="IRNazanin" w:eastAsia="IRNazanin"/>
          <w:color w:val="111111"/>
          <w:sz w:val="28"/>
          <w:sz w:val="28"/>
          <w:szCs w:val="28"/>
          <w:rtl w:val="true"/>
          <w:lang w:bidi="fa-IR"/>
        </w:rPr>
        <w:t>لقد ورد في نهج البلاغة مجموعة من الروايات أسندها أمير المؤمنين علیه السلام إلى النبي صلی الله علیه و آله و سلم واستشهد بها تأييداً لكلامه، نوردها كما هي لمزيد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خذوها عن خاتم النبيين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يموت من مات منّا وليس بميّت ويبلى من بلي منّا وليس ببال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لكلّ ظاهر باطناً على مثاله، فما طاب ظاهره طاب باطنه، وما خبث ظاهره خبث باطنه، وقد قال الرسول الصادق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العبد و يبغض عمله، و يحبّ العمل ويبغض بدنه</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علمت أنّ الفتنة لا تنزل بنا و رسول الله صلی الله علیه و آله و سلم بين أظهرنا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ما هذه الفتنة الّتي أخبرك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أمّتي سيفتنون من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أوليس قد قلت لي يوم أحد حيث استشهد من استشهد من المسلمين، وحيزت عنّي الشّهادة، فشقّ ذلك عليّ، فقلت 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أبشر،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البشرى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القوم سيفتنون بأموالهم، ويمنّون بدينهم على ربّهم، ويتمنّون رحمته، ويأمنون سطوته، ويستحلّون حرامه بالشّبهات الكاذبة، و الأهواء السّاهية، فيستحلّون الخمر بالنّبيذ، والسّحت بالهديّة، و الرّبا بالبيع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زهد النبي صلی الله علیه و آله و سلم وإعراضه عن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الستر على باب بيته فتكون فيه التصاوير،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لإحدى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غيّبيه عنّي، فانّي إذا نظرت إليه ذكرت الدنيا و زخارفها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يوم القيامة بالإمام الجائر وليس معه نصير ولا عاذر، فيُلقى في نار جهنّم، فيدور فيها كما تدار الرحى، ثم يرتبط في قعرها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الجنة حُفّت عليه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بالمكاره، وانّ النار حُفّت بالشهوات</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يستقيم إيمان عبد حتى يستقيم قلبه، ولا يستقيم قلبه حتى يستقيم لسانه</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خيراً فأعينوا عليه، وإذا رأيتم شراً فاذهبوا عنه، فانّ رسول الله الله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اعمل الخير ودع الشر، فاذا أنت جواد قاصد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الشيطان حين نزل الوحي عليه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قد أيس من عبادته، إنّك تسمع ما أسمع، و ترى ما أرى، إلا أنّك لست بنبيّ، ولكنّك وزير، وإنّك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معه صلی الله علیه و آله و سلم لمّا أتاه الملأ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قد ادّعيت عظيماً لم يدّعه آباؤك ولا أحد من بيتك، ونحن نسألك أمراً إن أجبتنا إليه وأريتناه علمنا أنّك ورسول، وإن لم تفعل علمنا أنّك ساحر كذّاب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تسألون؟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حتّى تنقلع بعروقها وتقف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 فإن فعل الله ذلك لكم أتؤمنون و تشهدون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وإنّي لأعلم أنّكم لا تفيئون إلى خير وإنّ فيكم من يطرح في القليب، ومن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فوالّذي بعثه بالحقّ نبيّاً لانقلعت بعروقها، وجاءت ولها دويّ شديد وقصف كقصف أجنحة الطّير، حتّى وقفت بين يدي رسول الله مرفرفةً، و ألقت بغصنها الأعلى على رسول الله صلی الله علیه و آله و سلم، وببعض أغصانها على منكبي، وكنت عن يمينه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القوم إلى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و استكباراً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فمرها فليأتك نصفها ويبقى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بذلك، فأقبل إليه نصفها كأعجب إقبال وأشدّه دويّاً، فكادت تلتفّ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 وعتوّاً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 هذا النّصف فليرجع إلى نصفه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علیه السلام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إنّي أوّل مؤمن بك يا رسول الله، و أوّل من آمن بأنّ الشّجرة فعلت ما فعلت بأمر الله تصديقاً لنبوّتك، وإجلالاً لكلمتك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كذّاب عجيب السّحر خفيف فيه، و هل يصدّقك في أمرك إلّا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يعنونني</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سواء إمام الهدى وإمام الردى، ووليّ النبيّ وعدوّ النبي، و لقد 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أخاف على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امّتي مؤمناً ولا مشركاً، أما المؤمن فيمنعه الله بايمانه، وأما المشرك فيقمعه الله بشركه، ولكنّي أخاف عليكم كل منافق الجّنان، عالم اللسان، يقول ما تعرفون، ويفعل ما تنكرون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 قد أوصى ولديه الحسن و الحسين علیهما السلام في ابن ملجم لعنه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تقتلنّ بي إلّا قاتلي، انظروا إذا أنا متّ من ضربته هذه فاضربوه ضربة بضربة، ولا يُمثّل بالرجل، فانّي سمعت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المثلة ولو بالكلب العقور</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وصيته لهما علیهما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وجميع ولدي ومن بلغه كتابي بتقوى الله، ونظم أمركم، وصلاح ذات بينكم، فانّي سمعت جدّكما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عهده للأشتر في لزوم الاهتمام بالضعفاء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سمعت رسول الله صلی الله علیه و آله و سلم 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امة لا يؤخذ للضعيف فيها حقّه من القوي غير متعتع</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قمت في صلاتك للناس فلا تكوننّ</w:t>
      </w:r>
      <w:r>
        <w:rPr>
          <w:rFonts w:eastAsia="IRNazanin" w:cs="IRNazanin"/>
          <w:color w:val="111111"/>
          <w:sz w:val="28"/>
          <w:szCs w:val="28"/>
          <w:rtl w:val="true"/>
          <w:lang w:bidi="fa-IR"/>
        </w:rPr>
        <w:t xml:space="preserve">. </w:t>
      </w:r>
      <w:bookmarkStart w:id="27" w:name="pg8963_89994"/>
    </w:p>
    <w:p>
      <w:pPr>
        <w:pStyle w:val="BookText"/>
        <w:rPr/>
      </w:pPr>
      <w:bookmarkEnd w:id="27"/>
      <w:r>
        <w:rPr>
          <w:rFonts w:ascii="IRNazanin" w:hAnsi="IRNazanin" w:eastAsia="IRNazanin"/>
          <w:color w:val="111111"/>
          <w:sz w:val="28"/>
          <w:sz w:val="28"/>
          <w:szCs w:val="28"/>
          <w:rtl w:val="true"/>
          <w:lang w:bidi="fa-IR"/>
        </w:rPr>
        <w:t>منفّراً ولا مضيّعاً، فانّ في الناس من به العلّة وله الحاجة، وقد سألت رسول الله صلی الله علیه و آله و سلم حين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أُصلّي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كصلاة أضعفهم وكن بالمؤمنين رحيماً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فيما عهد اليّ رسول الله صلی الله علیه و آله و سلم في وصاياه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تحضيضاً على الصلاة والزكاة وما ملكت أيمانكم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علیه السلام عن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غيّروا الشيب ولا تشّبهوا باليهود؟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ذلك والدين قُلّ، فأما الآن وقد اتسع نطاقه، وضرب بجرانه فامرؤ وما اختار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خيشوم المؤمن بسيفي هذا على أن يبغضني ما أبغضني، ولو صببت الدنيا بجمّاتها على المنافق على أن يحبني ما أحبني، و ذلك انّه قُضي فانقضى على لسان النبي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مؤمن، و لا يحبّك منافق</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652548_2870459653"/>
      <w:bookmarkStart w:id="29" w:name="_Toc10"/>
      <w:bookmarkEnd w:id="28"/>
      <w:r>
        <w:rPr/>
        <w:t>5</w:t>
      </w:r>
      <w:r>
        <w:rPr>
          <w:rtl w:val="true"/>
        </w:rPr>
        <w:t xml:space="preserve"> - </w:t>
      </w:r>
      <w:r>
        <w:rPr>
          <w:rtl w:val="true"/>
        </w:rPr>
        <w:t>ساعة الرحيل</w:t>
      </w:r>
      <w:r>
        <w:rPr>
          <w:rtl w:val="true"/>
        </w:rPr>
        <w:t>:</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قبض رسول الله صلی الله علیه و آله و سلم و انّ رأسه لعلى </w:t>
      </w:r>
    </w:p>
    <w:p>
      <w:pPr>
        <w:pStyle w:val="BookText"/>
        <w:rPr/>
      </w:pPr>
      <w:r>
        <w:rPr>
          <w:rFonts w:ascii="Amiri" w:hAnsi="Amiri" w:eastAsia="Amiri" w:cs="Amiri"/>
          <w:color w:val="111111"/>
          <w:sz w:val="28"/>
          <w:sz w:val="28"/>
          <w:szCs w:val="28"/>
          <w:rtl w:val="true"/>
          <w:lang w:bidi="ar-SA"/>
        </w:rPr>
        <w:t>صدري، ولقد سالت نفسه في كفّي، فأمررتها على وجهي</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و سّدتك في ملحودة قبرك، وفاضت بين نحري وصدري نفسك</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هذا ما ورد عن عائشة أنّها قالت لامرأتين سألنها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تسألن عن رجل وضع يده من رسول الله صلی الله علیه و آله و سلم موضعاً فسالت نفسه في يده، فمسح بها وجهه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الحديث الصحيح عن أم سلمة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أحلف به إن كان عليّ لأقرب الناس عهداً برسول الله صلی الله علیه و آله و سلم عدنا رسول الله غداة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جاء عليّ؟ مراراً،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بعثته في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قالت أم سلمة فظننت انّ له إليه حاجة فخرجنا من البيت فقعدنا عند الباب، وكنت أدناهم إلى الباب، فأكبّ عليه رسول الله صلی الله علیه و آله و سلم وجعل يسارّه و يناجيه، ثم قبض رسول الله من يومه ذلك، فكان علي أقرب الناس عهداً</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رسول الله صلی الله علیه و آله و سلم توفّي ورأسه في حجر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وهو لمستند إلى صدر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عروة حدّثني عن عائشة أنها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 آله و سلم بين سحري و نحري،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أتعقل هذا؟ والله لتوفي رسول الله صلی الله علیه و آله و سلم و أنّه لمستند إلى صدر علي</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عن أبي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رسول الله صلی الله علیه و آله و سلم و رأسه في حجر علي ابن أبي طالب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رسول الله صلی الله علیه و آله و سلم ورأسه في حجر علي</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الشعبي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رسول الله صلی الله علیه و آله و سلم ورأسه في حجر عليّ</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الروايات و غيرها الواردة عن الصحابة و التابعين تدلّ بصراحة على انّ الرسول الأكرمه صلی الله علیه و آله و سلم توفي ورأسه في حجر علي علیه السلام، و عليه فلا قيمة لما رواه القوم عن لسان عائشة من انّ النبي صلی الله علیه و آله و سلم توفي بين سحرها ونحرها، إذ أنّه لا يقاوم سائر الأخبار الصحيحة والحسنة والموثقة التي تعارضه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أيضاً ممّا لا إشكال فيه و لا خلاف حوله انّ أمير المؤمنين علیه السلام هو الذي تولّى غسل رسول الله صلی الله علیه و آله و سلم،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 ليت غسله صلی الله علیه و آله و سلم و الملائكة أعواني فضجّت الدار و الأفنية، ملأ يهبط وملأ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يعرج، و ما فارقت سمعي هينمة منهم يصلّون عليه حتى و اريناه في ضريحه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فانظر إلى هذه المنقبة الشريفة، تتلو منقبة بدء الوحي حيث كان علیه السلام يرى نور الوحي و الرسالة، ويشمّ ريح النبوة، و قال له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تسمع ما أسمع، و 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أيضاً رنّة الشيطان فياله من شرف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أثّرت مصيبة رسول الله صلی الله علیه و آله و سلم على قلب أمير المؤمنين علیه السلام أشدّ تأثير حتى انّه ترك الخضاب، فقد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غيّرت شيبك يا أمير المؤمنين،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الخضاب زينة، و نحن قوم في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الشريف الرضي موضّحاً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برسول الله صلی الله علیه و آله و سلم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عند تغسيل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أمي، لقد انقطع بموتك ما لم ينقطع بموت غيرك من النبوة و الأنباء و أخبار السماء خصّصت حتى صرت مسلّياً عمّن سواك، وعمّمت حتى صار الناس فيك سواء، ولولا انّك أمرت بالصبر، و نهيت عن الجزع، لأنفذنا عليك ماء الشؤون، ولكان الداء مماطلاً، و الكمد محالفاً، و قلّا لك، ولكنّه ما لا يمكن ردّه و لا يستطاع دفعه، بأبي أنت وأمّي اذكرنا عند ربك و اجعلنا من بالك</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30" w:name="pg8963_90002"/>
    </w:p>
    <w:p>
      <w:pPr>
        <w:pStyle w:val="Heading2"/>
        <w:numPr>
          <w:ilvl w:val="1"/>
          <w:numId w:val="1"/>
        </w:numPr>
        <w:rPr/>
      </w:pPr>
      <w:bookmarkStart w:id="31" w:name="__RefHeading___Toc1652550_2870459653"/>
      <w:bookmarkStart w:id="32" w:name="_Toc11"/>
      <w:bookmarkEnd w:id="30"/>
      <w:bookmarkEnd w:id="31"/>
      <w:r>
        <w:rPr/>
        <w:t>2</w:t>
      </w:r>
      <w:r>
        <w:rPr>
          <w:rtl w:val="true"/>
        </w:rPr>
        <w:t xml:space="preserve"> - </w:t>
      </w:r>
      <w:r>
        <w:rPr>
          <w:rtl w:val="true"/>
        </w:rPr>
        <w:t>علي بعد الرسول صلی الله علیه و آله و سلم</w:t>
      </w:r>
      <w:bookmarkEnd w:id="32"/>
    </w:p>
    <w:p>
      <w:pPr>
        <w:pStyle w:val="Heading3"/>
        <w:numPr>
          <w:ilvl w:val="2"/>
          <w:numId w:val="1"/>
        </w:numPr>
        <w:rPr/>
      </w:pPr>
      <w:bookmarkStart w:id="33" w:name="__RefHeading___Toc1652552_287045965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صحّ عن رسول الله صلی الله علیه و آله و سلم أنّه أخبر أمير المؤمنين علیه السلام بغدر الأمة إياه، فقد روى الحاكم في المستدرك عن أمير المؤمنين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ستغدر بك بعدي</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و قال ابن أبي الحديد 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أكثر أهل الحديث هذا الخبر بهذا اللفظ أو بقريب منه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بوادر الغدر كانت تلوح قبيل وفاته صلی الله علیه و آله و سلم من التخلّف عن جيش اسامة، و التكلّم في إمارته، وعدم إحضار الدواة و الكتف عندما طلبها النبي صلی الله علیه و آله و سلم ليكتب لهم كتاباً لن يضلوا بعده أبداً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 رحل النبي صلی الله علیه و آله و سلم إلى الملأ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يُدفن – حتى حصل ما حصل من إقصاء أهل البيت علیهم السلام والتعدّي عليهم، وغصب حقوقهم الثابتة بنص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نشير إلى بعض تلك </w:t>
      </w:r>
      <w:bookmarkStart w:id="35" w:name="pg8963_90004"/>
    </w:p>
    <w:p>
      <w:pPr>
        <w:pStyle w:val="BookText"/>
        <w:rPr/>
      </w:pPr>
      <w:bookmarkEnd w:id="35"/>
      <w:r>
        <w:rPr>
          <w:rFonts w:ascii="Amiri" w:hAnsi="Amiri" w:eastAsia="Amiri" w:cs="Amiri"/>
          <w:color w:val="111111"/>
          <w:sz w:val="28"/>
          <w:sz w:val="28"/>
          <w:szCs w:val="28"/>
          <w:rtl w:val="true"/>
          <w:lang w:bidi="ar-SA"/>
        </w:rPr>
        <w:t>الأمور بالاعتماد على ما ورد في نهج البلاغة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652554_2870459653"/>
      <w:bookmarkStart w:id="37" w:name="_Toc13"/>
      <w:bookmarkEnd w:id="36"/>
      <w:r>
        <w:rPr/>
        <w:t>1</w:t>
      </w:r>
      <w:r>
        <w:rPr>
          <w:rtl w:val="true"/>
        </w:rPr>
        <w:t xml:space="preserve"> - </w:t>
      </w:r>
      <w:r>
        <w:rPr>
          <w:rtl w:val="true"/>
        </w:rPr>
        <w:t>السقيفة</w:t>
      </w:r>
      <w:r>
        <w:rPr>
          <w:rtl w:val="true"/>
        </w:rPr>
        <w:t>:</w:t>
      </w:r>
      <w:bookmarkEnd w:id="37"/>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مضى صلی الله علیه و آله و سلم تنازع المسلمون الأمر من بعده، فوالله ما كان يُلقى في روعي، ولا يخطر ببالي انّ العرب تُزعج هذا الأ من بعده عن أهل بيته ولا انّهم منحّوه عنّي من بعده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بعدما ذكر اختصاصه بالنبي صلی الله علیه و آله و سلم و قربه منه ومواساته في جميع المواطن، ثم رحيله على صدره وتولّي غسله مع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أحق به منّي حياً وميتاً؟</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صدق إخبار النبي صلی الله علیه و آله و سلم لعليّ علیه السلام بغدر الأمة إياه بعد رحيله مباشرة، فاجتمعت الأنصار في سقيفة بني ساعدة ليبايعوا سعد بن عبادة وكان أبو بكر خارج المدينة، فجاء عمر وبثّ دعاية عدم موت النبي صلی الله علیه و آله و سلم و توعّد لمن قال بموته، أما بنو هاشم فقد اجتمعوا حول الرسول صلی الله علیه و آله و سلم و اهتموا بغسله ودفنه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هناك انقلاب سياسي خطط له من ذي قبل كل يجرّ النار إلى قرصه، وكأنّه لم يكن أيّ شيء مذكوراً أو مأثوراً عن النبي صلی الله علیه و آله و سلم ولو </w:t>
      </w:r>
    </w:p>
    <w:p>
      <w:pPr>
        <w:pStyle w:val="BookText"/>
        <w:rPr/>
      </w:pPr>
      <w:r>
        <w:rPr>
          <w:rFonts w:ascii="Amiri" w:hAnsi="Amiri" w:eastAsia="Amiri" w:cs="Amiri"/>
          <w:color w:val="111111"/>
          <w:sz w:val="28"/>
          <w:sz w:val="28"/>
          <w:szCs w:val="28"/>
          <w:rtl w:val="true"/>
          <w:lang w:bidi="ar-SA"/>
        </w:rPr>
        <w:t xml:space="preserve">بالاشارة والإيماء – لو تنزلنا عن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حديث الغدير، وأين حديث الثقلين، وأين حديث المنزلة، وأين وأين؟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نص خطير يرويه البخاري عن عمر بن الخطاب يصوّر الانقلاب السياسي الذي حصل فقد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كان من خبرنا حين توفي رسول الله صلی الله علیه و آله و سلم انّ الأنصار خالفونا واجتمعوا بأسرهم في سقيفة بني ساعدة، وخالف عنّا علي و الزبير ومن معهما، واجتمع المهاجرون إلى أبي بكر، فقلت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انطلق بنا إلى اخواننا هؤلاء من الأنصار، فانطلقنا نريدهم، فلما دنونا منهم لقينا رجلان منهم صالحان، فذكرا ما تمالأ عليه القوم،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تريدون يا معشر المهاجرين؟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اخواننا هؤلاء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عليكم أن لا تقربوهم اقضوا أمركم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لنأتينّهم، فانطلقنا حتى أتيناهم في 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يريدون أن يختزلونا من أصلنا، ويحضنونا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يعرف هذا الأمر الّا لهذا الحيّ من قريش هم أوسط العرب نسباً و داراً، وقد رضيت لكم أحد هذين الرجلين فبايعوا أيهما شئتم، فأخذ بيدي و بيد أبي عبيدة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فكثر اللغط و ارتفعت الأصوات حتى فرقت من الاختلاف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يا أبا بكر فبسط يده فبايعته وبايعه المهاجرون ثم بايعته الأنصار</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على هذا النص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عمر انّ الأنصار خالفوهم و اجتمعوا في السقيفة، ممّا يعني انّه كان يرى الأمر ثابتاً لغير الأنصار، وهذا أوّل الكلام، فانّ الرسول صلی الله علیه و آله و سلم لم ينص على أحد ولا على قبيلة بحسب زعمهم، فمن أين جاءت هذه الرؤية حتى ينسب الأنصار إلى المخالفة؟</w:t>
      </w:r>
    </w:p>
    <w:p>
      <w:pPr>
        <w:pStyle w:val="BookText"/>
        <w:rPr/>
      </w:pPr>
      <w:r>
        <w:rPr>
          <w:rFonts w:ascii="Amiri" w:hAnsi="Amiri" w:eastAsia="Amiri" w:cs="Amiri"/>
          <w:color w:val="111111"/>
          <w:sz w:val="28"/>
          <w:sz w:val="28"/>
          <w:szCs w:val="28"/>
          <w:rtl w:val="true"/>
          <w:lang w:bidi="ar-SA"/>
        </w:rPr>
        <w:t>ثم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عنّا عليّ والزبير ومن معهما والحال انّ الأمر لم يتم بعد ولم يعلم أحد لمن ستكون الخلافة، فيكف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يدلّ على تخلّف علي علیه السلام والزبير وغيرهما عن هذا الأمر لانشغالهم بأمر تجهيز الرسول صلی الله علیه و آله و سلم، ولا أفهم كيف ترك زعماء القوم وكبار الصحابة تجهيز النبي صلی الله علیه و آله و سلم و انشغلوا بأمر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يدل النص على انطلاق عمر وأبي بكر ومن معهما إلى الأنصار، لا لأن يدعوهم إلى المشاركة في تجهيز النبي صلی الله علیه و آله و سلم ولا لنصيحتهم بالصبر حتى يتمّ دفن النبي صلی الله علیه و آله و سلم ويحضر وجوه القوم، بل لأجل أن لا يقصوا من الأمر، وقد صرّح عمر بهذا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 يريدون أن يختزلونا من أصلنا ويحضنونا من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يخرجونا من الأمر، وفي سيرة ابن هشام ويغصبونا الأمر وكأنّ أمر الخلافة ثابت لهم، فكيف يتفق هذا مع عدم وجود النص كما يزعمون؟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ما تمالأ عليه القوم أي الأنصار، فكأنّ هناك حق تمالأ عليه الأنصار ليقصوه عن أهله والحال انّ مدرسة الخلفاء </w:t>
      </w:r>
    </w:p>
    <w:p>
      <w:pPr>
        <w:pStyle w:val="BookText"/>
        <w:rPr/>
      </w:pPr>
      <w:r>
        <w:rPr>
          <w:rFonts w:ascii="Amiri" w:hAnsi="Amiri" w:eastAsia="Amiri" w:cs="Amiri"/>
          <w:color w:val="111111"/>
          <w:sz w:val="28"/>
          <w:sz w:val="28"/>
          <w:szCs w:val="28"/>
          <w:rtl w:val="true"/>
          <w:lang w:bidi="ar-SA"/>
        </w:rPr>
        <w:t>تعتقد بعدم وجود أيّ نص فأيّ معنى يبقى لتمالاً الأنصار غير الانقلاب السياسي المبيّت من قبل بعض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الأطرف من هذا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هذا الأمر إلّا لهذا الحيّ من قريش وفي لفظ ابن هشام في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تعرف العرب هذا الأمر الّا لهذا الحيّ من قريش وكأنّ الأنصار ليسوا من العرب، وكأنّ رجال قريش وكبارها أو كلوا الأمر إلى أبي بكر وعمر وأبي عبيدة ليتكلّموا ويقروا بالنيابة عنهم، حيث يتبرع أبو بكر الأمر لعمر أو لأبي عبيدة، أو يتبرع عمر الأمر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شيوخ قريش وكبارها؟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العباس عمّ النبي صلی الله علیه و آله و سلم وأين علي علیه السلام، وأين غيرهما من الشجعان وذوي النجدة والكفاءة لو كان الأمر لقريش كما يزعمون؟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لم نسمع من واحد منهم تأجيل الأمر حتى يدفن الرسول، ثم يجتمع وجوه الناس و شيوخهم للبتّ بأمر الخلافة، فلماذا هذه العجلة والتسرّع التي تعطي صورة سيّئة عنهم للتغلّب على الحكم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أمير المؤمنين علیه السلام إلى تلك الأحداث بعدما تم بعدما تم الأمر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احتججتم عليهم بانّ رسول الله صلی الله علیه و آله و سلم وصّى بأن يُحسن إلى محسنهم، ويُتجاوز عن مسيئهم؟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هذا من الحجة عليهم؟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الإمارة فيهم لم تكن الوصية 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قالت قريش؟ قالوا احتجّت بأنّها شجرة الرسول صلی الله علیه و آله و سلم </w:t>
      </w:r>
      <w:bookmarkStart w:id="38" w:name="pg8963_90012"/>
    </w:p>
    <w:p>
      <w:pPr>
        <w:pStyle w:val="BookText"/>
        <w:rPr/>
      </w:pPr>
      <w:bookmarkEnd w:id="3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مكان آخر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احتج المهاجرون على الأنصار يوم السقيفة برسول الله صلی الله علیه و آله و سلم فالجوا عليهم، فان يكن الفلج فالحق لنا دونكم، وإن يكن بغيره فالأنصار على دعواهم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هذه الخلافات كانت بمرأى ومسمع من اليهود والنصارى وغيرهما، وكان موضع سخريتهم، حتى قال بعض اليهود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دفنتم نبيكم حتى اختلفتم فيه، وهنا انبرى أمير المؤمنين علیه السلام كعادته للدفاع عن الإسلام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اختلفنا عنه لا فيه، ولكنكم ما جفّت أرجلكم من البحر حتى قلتم لنبيكم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إلهاً كما لهم آلهة،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قوم تجهلون</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652556_2870459653"/>
      <w:bookmarkStart w:id="40" w:name="_Toc14"/>
      <w:bookmarkEnd w:id="39"/>
      <w:r>
        <w:rPr/>
        <w:t>2</w:t>
      </w:r>
      <w:r>
        <w:rPr>
          <w:rtl w:val="true"/>
        </w:rPr>
        <w:t xml:space="preserve"> - </w:t>
      </w:r>
      <w:r>
        <w:rPr>
          <w:rtl w:val="true"/>
        </w:rPr>
        <w:t>مظلومية الزهراء علیها السلام</w:t>
      </w:r>
      <w:r>
        <w:rPr>
          <w:rtl w:val="true"/>
        </w:rPr>
        <w:t>:</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الحديث عن الزهراء علیها السلام ومظلوميتها وما جرى عليها بعد أبيها صلی الله علیه و آله و سلم، ذو شجون، و حقيق بالانسان الحرّ الذي أطلق عقله عن أسر التعصبات المذهبية أن يأسف على امّة سرعان ما نست وصايا رسولها بحق ابنته وأهل بيته بحيث تموت أم أبيها و حبيبة قلب المصطفى فاطمة الزهراء علیها السلام وهي في مقاطعة سياسية للسلطة الحاكمة آنذاك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ثبت في الصحيح انّ فاطمة علیها السلام وجدت على أبي بكر فهجرته ولم تكلّمه حتى توفيت </w:t>
      </w:r>
      <w:r>
        <w:rPr>
          <w:rStyle w:val="FootnoteAnchor"/>
          <w:rtl w:val="true"/>
        </w:rPr>
        <w:footnoteReference w:id="63"/>
      </w:r>
      <w:r>
        <w:rPr>
          <w:rFonts w:ascii="Amiri" w:hAnsi="Amiri" w:eastAsia="Amiri" w:cs="Amiri"/>
          <w:color w:val="111111"/>
          <w:sz w:val="28"/>
          <w:sz w:val="28"/>
          <w:szCs w:val="28"/>
          <w:rtl w:val="true"/>
          <w:lang w:bidi="ar-SA"/>
        </w:rPr>
        <w:t>كما سنبيّن سببه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من المعقول انّ أشرف قبيلة في قريش وهم بنو هاشم، وأشرف بيت في بني هاشم وهم عترة الرسول صلی الله علیه و آله و سلم يقاطعون السلطة الفتية آنذاك، والتي يجب دعمها وتشييد مبانيها في تلك الظروف الحرجة، لا لشيء سوى الدنيا والصراع على المناصب، وهم هم في زهدهم وبعدهم عن الدنيا وزخارفها و نبذهم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ثابت عند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تغضب على السلطة وتقاطعها، وعليّ يغضب على السلطة ولم يبايع وكذلك باقي البيوت الهاشمية، أليس هذا ينبئ عن شيء أخطر وأعمق ممّا يتصوره السذّج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 فسيوافيك بيانه في مسألة الإمامة و النص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يكفينا في إدانة القوم، و اثبات مظلومية الزهراء علیه السلام، ما ذكرناه آنفاً من الثابت الصحيح عند أهل السنة من غضب الزهراء علیها السلام على القائمين بالأمر آنذاك، ونضيفك بياناً ما ورد من إقدام عمر بن الخطاب على تهديد بيت الوحي بالإحراق والهجوم عليه، وذلك ما رواه ابن قتيبة في الإمامة والسياسة عن عمر بن الخطاب لما جاء بالحطب إلى دار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لأحرقنّها على من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انّ فيها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 رواه المنقري من كلام عمرو بن العاص لمعاوية لما منع الماء عن جيش علي علیه السلام فنهاه عمرو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 أنا وأنت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استمكنت من أربعين رجلاً فذكر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لو انّ معي أربعين رجلاً يوم فتش البيت، يعني بيت فاطمة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الصفدي عن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الجاحظ ومن كبار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ضرب بطن فاطمة حتى ألقت المحسن من بطنها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أكّد هذا ندم أبي بكر عند وفاته على بعض ما صنعه،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أكشف بيت فاطمة عن شيء وإن كانوا قد أغلقوه على حرب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وغيرها تدلّ على الإقدام لإحراق البيت بجمع الحطب، و تدلّ على تفتيش البيت و الكشف عنه، وتدلّ على اسقاط المحسن، ظلامة ما فوقها ظلامة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إشارة إلى هذه الظلامات قال أمير المؤمنين علیه السلام عند دفن فاطمة الزهراء علیها السلام مخاطباً الرسول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عنّي و عن ابنتك النازلة في جوارك، و السريعة اللحاق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إليه راجعون، فلقد استرجعت الوديعة، وأُخذت الرهينة، أمّا حزني فسرمد، و أمّا ليلي فمسهّد إلى أن يختار الله لي دارك التي أنت بها مقيم، و ستنبئك </w:t>
      </w:r>
      <w:r>
        <w:rPr>
          <w:rFonts w:eastAsia="IRNazanin" w:cs="IRNazanin"/>
          <w:color w:val="111111"/>
          <w:sz w:val="28"/>
          <w:szCs w:val="28"/>
          <w:rtl w:val="true"/>
          <w:lang w:bidi="fa-IR"/>
        </w:rPr>
        <w:t xml:space="preserve">. </w:t>
      </w:r>
      <w:bookmarkStart w:id="41" w:name="pg8963_90019"/>
    </w:p>
    <w:p>
      <w:pPr>
        <w:pStyle w:val="BookText"/>
        <w:rPr/>
      </w:pPr>
      <w:bookmarkEnd w:id="41"/>
      <w:r>
        <w:rPr>
          <w:rFonts w:ascii="Amiri" w:hAnsi="Amiri" w:eastAsia="Amiri" w:cs="Amiri"/>
          <w:color w:val="111111"/>
          <w:sz w:val="28"/>
          <w:sz w:val="28"/>
          <w:szCs w:val="28"/>
          <w:rtl w:val="true"/>
          <w:lang w:bidi="ar-SA"/>
        </w:rPr>
        <w:t xml:space="preserve">ابنتك بتظافر امتك على هضمها، فأحفها السؤال واستخبرها الحال هذا ولم يطل العهد، ولم يخل منك الذكر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652558_2870459653"/>
      <w:bookmarkStart w:id="43" w:name="_Toc15"/>
      <w:bookmarkEnd w:id="42"/>
      <w:r>
        <w:rPr/>
        <w:t>3</w:t>
      </w:r>
      <w:r>
        <w:rPr>
          <w:rtl w:val="true"/>
        </w:rPr>
        <w:t xml:space="preserve"> - </w:t>
      </w:r>
      <w:r>
        <w:rPr>
          <w:rtl w:val="true"/>
        </w:rPr>
        <w:t>فدك</w:t>
      </w:r>
      <w:r>
        <w:rPr>
          <w:rtl w:val="true"/>
        </w:rPr>
        <w:t>:</w:t>
      </w:r>
      <w:bookmarkEnd w:id="43"/>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كانت في أيدينا فدك من كلّ ما أظلته السماء، فشحّت عليها نفوس قوم، وسخت عنها نفوس آخرين، ونعم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أصنع بفدك و غير فدك و النفس مظانّها في غد جدث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هذا النص الشريف على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كانت في أيدينا فدك مما يدلّ على صحة دعوى الزهراء علیه السلام بانّ فدك لها، و يدل عليه ما رواه السيوطي عن البزار و أبي يعلى وابن أبي حاتم و ابن مردويه عن أبي سعيد الخدري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دعا رسول الله صلی الله علیه و آله و سلم فاطمة فأعطاها فدك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وجاءت علیها السلام على ذلك بشهود، ففي تاريخ المدينة لابن شبة أنّها قالت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أعطاني فدكاً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w:t>
      </w:r>
    </w:p>
    <w:p>
      <w:pPr>
        <w:pStyle w:val="BookText"/>
        <w:rPr/>
      </w:pPr>
      <w:r>
        <w:rPr>
          <w:rFonts w:ascii="IRNazanin" w:hAnsi="IRNazanin" w:eastAsia="IRNazanin"/>
          <w:color w:val="111111"/>
          <w:sz w:val="28"/>
          <w:sz w:val="28"/>
          <w:szCs w:val="28"/>
          <w:rtl w:val="true"/>
          <w:lang w:bidi="fa-IR"/>
        </w:rPr>
        <w:t>على ذلك بيّنة؟ فجاءت بعلي فشهد لها، ثم جاءت بأم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تشهد انّي من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ان النبي صلی الله علیه و آله و سلم أعطاها فدكاً،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فبرجل و امرأة تستحقينها أو تستحقين بها القضية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للزهراء علیها السلام حقاً آخر منعت منه أيضاً، ألا أيضاً، ألا و هو إرثها من النبي صلی الله علیه و آله و سلم ممّا أفاء الله عليه و ممّا اصطفاه لنفسه و الذي دخل في ملكه منعت منه أيضاً استناداً إلى حديث نسبه أبو بكر إلى النبي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نورث ما تركنا صدقة انّما يأكل آل محمد من هذا المال</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مات رسول الله صلی الله علیه و آله و سلم وله ضياع كثيرة جليلة جداً بخيبر وفدك وبني النضير، وكان له وادي نخلة وضياع أخرى كثيرة بالطائف فصارت بعد موته صدقة بالخبر الذي رواه أبو بكر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رسول الله الزهده في الدنيا يأخذ نفقته ونفقة عياله من هذه الأموال و يصرف الباقي في وجوه البر، كما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فضل عن نفقة أهله ردّها على فقراء المهاجرين </w:t>
      </w:r>
      <w:r>
        <w:rPr>
          <w:rStyle w:val="FootnoteAnchor"/>
          <w:rtl w:val="true"/>
        </w:rPr>
        <w:footnoteReference w:id="75"/>
      </w:r>
      <w:r>
        <w:rPr>
          <w:rFonts w:ascii="IRNazanin" w:hAnsi="IRNazanin" w:eastAsia="IRNazanin"/>
          <w:color w:val="111111"/>
          <w:sz w:val="28"/>
          <w:sz w:val="28"/>
          <w:szCs w:val="28"/>
          <w:rtl w:val="true"/>
          <w:lang w:bidi="fa-IR"/>
        </w:rPr>
        <w:t>و هذا لا يعني انّه صلی الله علیه و آله و سلم تخلّى عن أمواله وجعلها صدقة وحكم بعدم ارث ذويه من تركته كما استغلّ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المتغلّبون ذلك و صوّروه بصورة رواية لم يسمعها عنه صلی الله علیه و آله و سلم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الذي أرسلت أزواج النبي صلی الله علیه و آله و سلم عثمان لأبي بكر يسألنه ثُمنهنّ مما أفاء الله على رسوله، فردّتهنَّ عائشة محتجة بهذا الحديث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فحديث لم تعلم به الزهراء علیه السلام العزيزة على أبيها، و كذلك الأزواج بما فيهنّ أم سلمة، وكذلك عليّ وغيره من بني هاشم والصحابة مع مخالفته لنص القرآن بالتوارث حتى بين الأنبياء علیهم، ثم علم به أبو بكر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الرواية تنحصر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من أين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الأحرى أن يخبرهم النبي صلی الله علیه و آله و سلم بأنّه لا يورث حتى لا يطلبوا باطلاً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فشحّت عليها نفوس قوم يشير الإمام علیه السلام بقوله هذا إلى انّ وراء هذا الظاهر المشاهد من انتساب حديث لم يروه أحد غير أبي بكر إلى النبي صلی الله علیه و آله و سلم، و التظاهر بالدفاع عن حقوق المستضعفين بانّ هذا المال حق لهم، يشير علیه السلام إلى انّ وراء كل هذا أمر آخر وهو انّ نفوساً طمعت في فدك وغيرها من تركة الرسول صلی الله علیه و آله و سلم لتبقى العترة الطاهرة محتاجة إلى السلطة من جهة، ومن جهة ثانية إطفاء الرصيد المالي لهم كي لا يستميلوا قلوب العشائر وغيرهم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زعمهم الدنيوي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 لا يتكرّر التاريخ مرّة ثانية، وتأتي أموال الزهراء علیها السلام لدعم موقف علي علیه السلام ونصرته على اعدائه ومناوئيه كما دعمت خديجة سلام الله عليها رسول الله صلی الله علیه و آله و سلم بمالها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ويؤيّده ما رواه الطبراني في المعجم الاوسط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جئت أنا وأبو بكر إلى علي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ترك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الناس برسول الله وبما ترك،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بخيبر؟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بخيبر قلت والذي بفدك؟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بفدك،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حتى تحزّوا رقابنا بالمناشير فلا والعذرات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لمّا أمن الخليفة الثاني من أمير المؤمنين علیه السلام، وعلم أنّه لا يشكل خطراً على السلطة بعد ردّ عليه تركة الرسول مما أفاء الله عليه وسهمه من خيبر، وذلك بعد سنتين من حكومته، يدلّ عليه قوله مخاطباً لعلي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فقبضتها سنتين من امارتي أعمل فيها بما عمل رسول الله صلی الله علیه و آله و سلم وما عمل فيها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بدا لي أن أدفعه إليكما على انّ عليكما عهد الله و ميثاقه، فتعملان فيها بما عمل فيها رسول الله صلی الله علیه و آله و سلم و بما عمل فيها أبو بكر وبما عملت فيها منذ وليتها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الرواية الصحيحة عند القوم تعطينا مؤشرات جميلة تدلّ على ما نقصده، فلماذا أبو بكر لم يأخذ العهود على عليّ والزهراء علیها السلام أن يعملا فيها بما كان يعمل بها رسول الله صلی الله علیه و آله و سلم رغم المطالبة من قبلهما واقامة الشهود والاستدلال بالآيات؟ ولماذا تنازل عمر و أعطاها لعلي علیه السلام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هل الأمر مجرد أهواء و آراء شخصية،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فتارة يبدو لهم فيحجبوا وتارة يبدو لهم فيمنحوا، أم هناك نصوص مزعومة اعتمدوا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هذا فرواية صحيح مسلم المتضمنة لنفس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مخاصمة علي و العباس عند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تضيف عليه تصريح عمر بانّ علياً و العباس وسائر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لانّهما سادة بني هاشم و يمثلان رأي الجميع، لانّ بني هاشم لم تبايع الّا بعد مبايعة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يعتقدان بعدم شرعية هذا العمل وأنّه ظلم واثم وخيانة، بل يعتقدان كذب المدعي في دعواه فقد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ما نورث ما تركنا صدقة فرأيتماه كاذباً آثماً غادراً خائناً، و الله يعلم انّه لصادق بار راشد تابع للحق، ثم توفي أبو بكر و أنا ولي رسول الله صلی الله علیه و آله و سلم و ولي أبو بكر، فرأيتماني كاذباً آثماً غادراً خائناً، والله يعلم انّي لصادق بار راشد تابع للحق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نأخذ من هذا النص الصحيح عند القوم، اعتراف عمر بن الخطاب باعتقاد علي علیه السلام و عدم شرعية ما فعلاه، و ندع دعواه لنفسه ولأبي بكر بالصدق والرشاد، ونلتزم بما رووه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تحفة الاحوذي للمباركفوري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نقتدي بعلي، وليقتد غيرنا بمن يجب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وسخت عنها نفوس آخرين و نعم الحكم الله لما رأى أمير المؤمنين و الزهراء علیها السلام شدّة المؤامرة، تركا الأمر إذ لا حيلة سوى الشكوى إلى الله تعالى، و تبيين الحق مهما أمكن كي لا تخفى الحقيقة، وهذا ما اعترف به عمر نفسه كما ورد في صحاح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لم يسترجع أمير المؤمنين علیه السلام فدك لمّا آلت إليه الخلافة فأولاً أنه علیه السلام أصبح خليفة و بيده بيت المال فلاحاجة له بها ولا تسدّ شيئاً من نفقات الحكومة إذ لو كانت بيده لأوقفها للمسلمين كما أوقف سائر ضياعه و ممتلكاته، ولم يدخر لنفسه شيئاً، كما كان يحلف ويقول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كنزت من دنياكم تبراً، ولا ادخرت من غنائمها وفراً، ولا أعددت لبالي ثوبي طمراً ولا حزت من أرضها شبراً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كانت في أيدينا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أصنع بفدك وغير فدك و النفس مظانّها في غد جدث تنقطع في ظلمته آثارها، وتغيب أخبارها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المسلمون على أنّها صدقة، وانّ الرسول صلی الله علیه و آله و سلم لا يورث، وكان من أهمّ أسباب نقمة المسلمين على عثمان أنّه أقطع فدك لمروان قال ابن قتيبة في المعارف وكان مما نقموا على عثمان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مروان فدك وهي صدقة رسول الله صلی الله علیه و آله و سلم </w:t>
      </w:r>
      <w:r>
        <w:rPr>
          <w:rStyle w:val="FootnoteAnchor"/>
          <w:rtl w:val="true"/>
        </w:rPr>
        <w:footnoteReference w:id="8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يرجعها أمير المؤمنين علیه السلام لنفسه ولأولاد فاطمة، والأعداء يتربصون به الدوائر وهو علیه السلام لم يتمكن من تصحيح البدع المحدثة آنذاك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صلاة التراويح والمنع عن المتعتين والتكتّف في الصلاة وغيرها، فكيف بهذه وهي حالة شخصية يكون الانسان في مظنّة التهمة، هذا ما لا يعمله المحنّك في السياسة، إذ كان هدف أمير المؤمنين علیه السلام الوحيد آنذاك تعبئة الأمة أمام الفتن الداخلية، فلذا ترى انّ جيشه كان يضمّ الخوارج، وقتلة عثمان والناقمين على القتلة، وضعفاء الإيمان، وغيرهم من شرائح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في نهج البلاغة انّ قوماً من الصحابة قالوا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عاقبت قوماً ممّن أجلب على عثمان فأجابهم علیه السلام بجواب مقنع، فمما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ترون موضعاً لقدرة على شيء تريدونه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فاهدأوا عنّي وانظروا ماذا يأتيكم به أمري ولا تفعلوا فعلة تضعضع قوة وتسقط مُنّة، وتورث وهناً وذلة</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في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الولاة قبلي أعمالاً خالفوا فيها رسول الله صلی الله علیه و آله و سلم متعمّدين خلافه، ناقضين لعهده، مغيّرين لسنته، ولو حملت الناس على تركها و حوّلتها إلى مواضعها، و إلى ما كانت في عهد رسول الله لتفرّقت عنّي جندي حتى أبقى وحدي أو قليل من شيعتي الذين عرفوا فضلي وفرض امامتي من كتاب الله عزوجل وسنّة نبيه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أصحابنا </w:t>
      </w:r>
      <w:r>
        <w:rPr>
          <w:rFonts w:eastAsia="Amiri" w:cs="Amiri" w:ascii="Amiri" w:hAnsi="Amiri"/>
          <w:color w:val="111111"/>
          <w:sz w:val="28"/>
          <w:szCs w:val="28"/>
          <w:rtl w:val="true"/>
          <w:lang w:bidi="ar-SA"/>
        </w:rPr>
        <w:t xml:space="preserve">. </w:t>
      </w:r>
      <w:bookmarkStart w:id="44" w:name="pg8963_90032"/>
    </w:p>
    <w:p>
      <w:pPr>
        <w:pStyle w:val="BookText"/>
        <w:rPr/>
      </w:pPr>
      <w:bookmarkEnd w:id="44"/>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الخصم في فدك كانت فاطمة علیها السلام، و أوصلت إلى علی علیه السلام بأن لا يتكلّم فيها، لتكون هي المخاصمة يوم القيامة لما جرى بينها وبين من دفعها من الكلام المعروف، حتى قالت له سيجمعني وإياك يوم يكون فيه فصل الخطاب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الإمام الكاظم علیه السلام عن سبب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لانّا أهل بيت لا نأخذ حقوقنا ممّن ظلمنا إلّا هو – يعني الله عز وجل – ونحن أولياء المؤمنين، انّما نحكم لهم ونأخذ حقوقهم ممّن ظلمهم، ولا نأخذ لأنفسنا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قول أمير المؤمنين الآنف الذكر حيث قال بعد ذكر طمع القوم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 أي انّ الله تعالى هو الذي سيحكم فيها غداً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652560_2870459653"/>
      <w:bookmarkStart w:id="46" w:name="_Toc16"/>
      <w:bookmarkEnd w:id="45"/>
      <w:r>
        <w:rPr/>
        <w:t>4</w:t>
      </w:r>
      <w:r>
        <w:rPr>
          <w:rtl w:val="true"/>
        </w:rPr>
        <w:t xml:space="preserve"> - </w:t>
      </w:r>
      <w:r>
        <w:rPr>
          <w:rtl w:val="true"/>
        </w:rPr>
        <w:t>مساعدة السلطة</w:t>
      </w:r>
      <w:r>
        <w:rPr>
          <w:rtl w:val="true"/>
        </w:rPr>
        <w:t>:</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معاوية إلى أمير المؤمنين علیه السلام كتاباً يستنقصه، وممّا ذكره أمر بيعته لأبي بكر، فأجابه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وقلت انّي كنت أُقاد كما يُقاد الجمل المخشوش حتى ابايع، و لعمر الله لقد أردت أن تذمّ فمدحت وأن تفضح فافتضحت، وما على المسلم من غضاضة في أن يكون مظلوماً ما لم يكن شاكّاً في دينه ولا مرتاباً بيقينه، وهذه حجتي إلى غيرك </w:t>
      </w:r>
    </w:p>
    <w:p>
      <w:pPr>
        <w:pStyle w:val="BookText"/>
        <w:rPr/>
      </w:pPr>
      <w:r>
        <w:rPr>
          <w:rFonts w:ascii="Amiri" w:hAnsi="Amiri" w:eastAsia="Amiri" w:cs="Amiri"/>
          <w:color w:val="111111"/>
          <w:sz w:val="28"/>
          <w:sz w:val="28"/>
          <w:szCs w:val="28"/>
          <w:rtl w:val="true"/>
          <w:lang w:bidi="ar-SA"/>
        </w:rPr>
        <w:t>قصدها، ولكنّي أطلقت لك منها بقدر ما سنح من ذكرها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ليس لي معين ألّا أهل بيتي، فضننت بهم عن الموت، وأغضيت على القذى و شربت على الشجي، وصبرت على أخذ الكظم، وعلى أمرّ من طعم العلقم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تدلّ هذه النصوص على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أمير المؤمنين علیه السلام امتنع عن البيعة رغم ما لاقى من الأذى، وهو في مقامه ومكانته من رسول الله صلی الله علیه و آله و سلم، و لا أدري لماذا هذه القسوة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يُترك كما تُرك سعد بن عبادة حينما امتنع عن البيعة؟ نعم كل ما جرى من ظلم وضغط وكبت على أمير المؤمنين علیه السلام، وعلى بيته الشريف و زوجته الطاهرة، انّما كان لأجل أخذ البيعة منه قسراً حتى يقولوا للناس انّ علياً بايع وتنازل عن حقه المخصوص به بنص الرسول صلی الله علیه و آله و سلم، وعلى أخذ الحجية والشرعية من مبايعته، وتمويه مسألة النص، وافراغ حديث الغدير وغيره من النصوص من محتواها الحقيقي في النص على عليّ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عدم المبايعة ثابت في صحاح القوم، فقد ورد في صحيح البخاري وصحيح مسلم ان علياً علیه السلام لم يبايع إلى أن توفيت الزهراء علیها السلام</w:t>
      </w:r>
      <w:r>
        <w:rPr>
          <w:rFonts w:eastAsia="IRNazanin" w:cs="IRNazanin"/>
          <w:color w:val="111111"/>
          <w:sz w:val="28"/>
          <w:szCs w:val="28"/>
          <w:rtl w:val="true"/>
          <w:lang w:bidi="fa-IR"/>
        </w:rPr>
        <w:t>.</w:t>
      </w:r>
      <w:r>
        <w:rPr>
          <w:rStyle w:val="FootnoteAnchor"/>
        </w:rPr>
        <w:footnoteReference w:id="8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علیه السلام واجه محاربة سياسية من قبل السلطة أدّت إلى تفرّق الناس من حوله، فلم يبق معه إلّا أهل بيته، حتى انّه علیه السلام استنكر وجوه الناس بعدما توفيت فاطمة الزهراء علیها السلام كما في البخاري ومسلم </w:t>
      </w:r>
      <w:r>
        <w:rPr>
          <w:rStyle w:val="FootnoteAnchor"/>
          <w:rtl w:val="true"/>
        </w:rPr>
        <w:footnoteReference w:id="90"/>
      </w:r>
      <w:r>
        <w:rPr>
          <w:rFonts w:ascii="IRNazanin" w:hAnsi="IRNazanin" w:eastAsia="IRNazanin"/>
          <w:color w:val="111111"/>
          <w:sz w:val="28"/>
          <w:sz w:val="28"/>
          <w:szCs w:val="28"/>
          <w:rtl w:val="true"/>
          <w:lang w:bidi="fa-IR"/>
        </w:rPr>
        <w:t>ومعنى هذا انّ المسلمين تركوا مجالسته ومصاحبته وزيارته والسلام عليه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هذا لعليّ علیه السلام وهو هو، فأين حديث الغدير الثابت المتواتر؟ أليس زعموا انّه لا يدل على النص بل يدل على المحبة والنصرة؟ فأين هذه المحبة والنصرة؟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 ضمن مسلسل الانقلاب السياسي بث الدعاية ضدّ البيت العلوي، وكشاهد لذلك لمّا جاءه أبو سفيان و العباس ليبايعاه بالخلافة، أشار علیه السلام إلى الفتن المحدقة، وانّ الوقت لا يسمح بذلك،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أقل يقولوا حرص على الملك، وإن أسكت يقولوا جزع من الموت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فجعلوه علیه السلام بين سندان الحرص ومطرقة الجزع، حيث لا ينفع سوى الصبر والورع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علیه السلام بعدما رأى تهديد كيان الإسلام والخطر الحقيقي على بيضة الإسلام، انبرى للدفاع وساعد القوم بكل ما عنده، إذ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لا سلمنّ ما سلمت أمور المسلمين ولم يكن فيها جور إلا عليّ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w:t>
      </w:r>
      <w:r>
        <w:rPr>
          <w:rStyle w:val="FootnoteAnchor"/>
        </w:rPr>
        <w:footnoteReference w:id="92"/>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bookmarkStart w:id="47" w:name="pg8963_90039"/>
    </w:p>
    <w:p>
      <w:pPr>
        <w:pStyle w:val="Heading2"/>
        <w:numPr>
          <w:ilvl w:val="1"/>
          <w:numId w:val="1"/>
        </w:numPr>
        <w:rPr/>
      </w:pPr>
      <w:bookmarkStart w:id="48" w:name="__RefHeading___Toc1652562_2870459653"/>
      <w:bookmarkStart w:id="49" w:name="_Toc17"/>
      <w:bookmarkEnd w:id="47"/>
      <w:bookmarkEnd w:id="48"/>
      <w:r>
        <w:rPr/>
        <w:t>3</w:t>
      </w:r>
      <w:r>
        <w:rPr>
          <w:rtl w:val="true"/>
        </w:rPr>
        <w:t xml:space="preserve"> - </w:t>
      </w:r>
      <w:r>
        <w:rPr>
          <w:rtl w:val="true"/>
        </w:rPr>
        <w:t>علي علیه السلام والإمامة</w:t>
      </w:r>
      <w:bookmarkEnd w:id="49"/>
    </w:p>
    <w:p>
      <w:pPr>
        <w:pStyle w:val="BookText"/>
        <w:rPr/>
      </w:pPr>
      <w:r>
        <w:rPr>
          <w:rFonts w:ascii="Amiri" w:hAnsi="Amiri" w:eastAsia="Amiri" w:cs="Amiri"/>
          <w:color w:val="111111"/>
          <w:sz w:val="28"/>
          <w:sz w:val="28"/>
          <w:szCs w:val="28"/>
          <w:rtl w:val="true"/>
          <w:lang w:bidi="ar-SA"/>
        </w:rPr>
        <w:t>انّ الأساس الذي نعتمد عليه في فهمنا للكون والخلقة والرسالة،والإمامة، يعتمد على انّ الله تعالى خلق الإنسان وجعله خليفة في الأرض، ولهذا الإنسان حوائج معنوية ومادية معاً، وباشباعهما يصل الإنسان إلى أعلى المراتب ويتحقق هدف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هذه الحوائج نيل السعادة في الدارين، ولا يخفى انّ الوصول إلى هذه السعادة صعب المنال، ويحتاج إلى برنامج واسع وشامل لجميع أبعاد الإنسان سواء المعنوية أم المادية، وسواء عرفها الإنسان وانتبه إليها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لا يتمكن أيّ شخص رسم هكذا برنامج شامل لنفسه أو لغيره، لأنّه فرع معرفته بجميع أبعاد وجود الإنسان وحوائجه، وما لم تشبع هذه الحوائج ولم تتحقق بصورة صحيحة لن يصل الإنسان إلى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نعتقد انّ الدين والشرع الإلهي هو القادر على رسم هذا البرنامج الشامل، وهو المتكفّل لإيصال الإنسان إلى السعادة الكاملة في الدنيا والآخرة، وهذا ما تحمّل أعباءه الأنبياء والرسل علیهم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أيضاً انّ الإمامة امتداد للنبوة، إذ انّ الشريعة الخاتمة بعد </w:t>
      </w:r>
    </w:p>
    <w:p>
      <w:pPr>
        <w:pStyle w:val="BookText"/>
        <w:rPr/>
      </w:pPr>
      <w:r>
        <w:rPr>
          <w:rFonts w:ascii="IRNazanin" w:hAnsi="IRNazanin" w:eastAsia="IRNazanin"/>
          <w:color w:val="111111"/>
          <w:sz w:val="28"/>
          <w:sz w:val="28"/>
          <w:szCs w:val="28"/>
          <w:rtl w:val="true"/>
          <w:lang w:bidi="fa-IR"/>
        </w:rPr>
        <w:t>رحيل خاتم الأنبياء صلی الله علیه و آله و سلم بحاجة إلى من يحافظ عليها ويدافع عنها، ويتكفل نشرها و التبليغ لها إلى قيام الساعة إذ لا نبوّة ولا شريعة بعد، وهذا ما أكّد عليه رسول الله صلی الله علیه و آله و سلم في الحين بعد الحين وفي مرّات عديدة،</w:t>
      </w:r>
    </w:p>
    <w:p>
      <w:pPr>
        <w:pStyle w:val="BookText"/>
        <w:rPr/>
      </w:pPr>
      <w:r>
        <w:rPr>
          <w:rFonts w:ascii="Amiri" w:hAnsi="Amiri" w:eastAsia="Amiri" w:cs="Amiri"/>
          <w:color w:val="111111"/>
          <w:sz w:val="28"/>
          <w:sz w:val="28"/>
          <w:szCs w:val="28"/>
          <w:rtl w:val="true"/>
          <w:lang w:bidi="ar-SA"/>
        </w:rPr>
        <w:t>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ما إن تمسكتم بهما لن تضلوا أبداً، كتاب الله وعترتي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أشار إليه أمير المؤمنين علیه السلام في مواطن كثيرة، فقد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بيت نبيكم فالزموا سمتهم، واتبعوا أثرهم، فلن يخرجوكم من هدى، ولن يعيدوكم في ردى فان لبدو فالبدو، وإن نهضوا فانهضوا، ولا تسبقوهم فتضلوا، ولا تتأخروا عنهم فتهلكوا</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لنا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انّ مثل آل محمد كمثل نجوم السماء، إذا خوى نجم طلع نجم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شجرة النبوة، ومحط الرسالة، ومختلف الملائكة، ومعادن العلم وينابيع الحكم، ناصرنا ومحبنا ينتظر الرحمة، وعدوّنا و مبغضنا ينتظر السطوة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النمرقة الوسطى، بنا يلحق التالی وإليها يرجع الغالي</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هذا الأمر لم يكن مفهوماً للعرب و الصحابة حينذاك، بل كثير منهم فهم النبوة على أنّها ملك وامارة فضلاً عن الإمامة، وهذا ما ظهر على لسان أبي سفيان حيث قال للعباس بعدما فتح رسول الله صلی الله علیه و آله و سلم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أصبح ملك ابن أخيك الغداة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العباس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النبوة وليس الملك يا أبا سفيان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قول الرسول صلی الله علیه و آله و سلم لبني عامر بن صعصعة لما عرض عليهم الدعوة، وطلبوا منه أن يكون الأمر لهم من بعده إن ساعدوه ونجحت الدعوة،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لله يضعه حيث يشاء</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هذا الفهم الخاطئ زائداً المؤامرات التي حيكت آنذاك، هو الذي حال دون فهم مسألة النص بالشكل الصحيح الذي كان يريده رسول الله صلی الله علیه و آله و سلم، وحتى حاول ترسيخ ذلك قبيل رحيله ولكن جوبه بقساوة</w:t>
      </w:r>
    </w:p>
    <w:p>
      <w:pPr>
        <w:pStyle w:val="BookText"/>
        <w:rPr/>
      </w:pPr>
      <w:r>
        <w:rPr>
          <w:rFonts w:ascii="Amiri" w:hAnsi="Amiri" w:eastAsia="Amiri" w:cs="Amiri"/>
          <w:color w:val="111111"/>
          <w:sz w:val="28"/>
          <w:sz w:val="28"/>
          <w:szCs w:val="28"/>
          <w:rtl w:val="true"/>
          <w:lang w:bidi="ar-SA"/>
        </w:rPr>
        <w:t>عليه وفظاظة، ونُسب إلى الهجر وغلبة الوجع والعياذ بالله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مسألة النص على الإمامة لم تكن بالهويني حتى يتخلّى عنها رسول الله صلی الله علیه و آله و سلم، وقد قال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ييَا أَيُّهَا الرَّسُولُ بَلِّغْ مَا أُنْزِلَ إِلَيْكَ مِنْ رَبِّكَ ۖ وَإِنْ لَمْ تَفْعَلْ فَمَا بَلَّغْتَ رِسَالَتَهُ ۚ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 هذا ما بلّغه و أشار إليه في عشرات الموارد، آخرها حديث الغدير المتواتر الثابت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إذن كيف يكون موقف أمير المؤمنين علیه السلام حيال النص عليه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جهة حوصر مالياً فأخذت منه فدك و منع من إرث الرسول صلی الله علیه و آله و سلم، وتركته، ومن جهة ثانية حورب ببثّ الدعايات ضدّه حتى انّه استنكر وجوه الناس </w:t>
      </w:r>
      <w:r>
        <w:rPr>
          <w:rStyle w:val="FootnoteAnchor"/>
          <w:rtl w:val="true"/>
        </w:rPr>
        <w:footnoteReference w:id="100"/>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ليس لي معين إلّا أهل بيتي فضننت بهم عن الموت وأغضيت على القذى، وشربت على الشجي، وصبرت على أخذ الكظم، وعلى أمرَ من طعم العلقم </w:t>
      </w:r>
      <w:r>
        <w:rPr>
          <w:rStyle w:val="FootnoteAnchor"/>
          <w:rtl w:val="true"/>
        </w:rPr>
        <w:footnoteReference w:id="101"/>
      </w:r>
      <w:r>
        <w:rPr>
          <w:rFonts w:ascii="Amiri" w:hAnsi="Amiri" w:eastAsia="Amiri" w:cs="Amiri"/>
          <w:color w:val="111111"/>
          <w:sz w:val="28"/>
          <w:sz w:val="28"/>
          <w:szCs w:val="28"/>
          <w:rtl w:val="true"/>
          <w:lang w:bidi="ar-SA"/>
        </w:rPr>
        <w:t>حيث يدل النص على أنّهم كانوا على مظنة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مكان آخر، ويصوّر الإعلام المسموم ضده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على الملك، وإن أسكت يقولوا جزع من الموت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ذلك فانّه علیه السلام لم يسكت عن الطلب بالإمامة – كما سنذكر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لكل مقام مقال، ولكل زمان وَضْعه الخاص، فربما الاصرار على شيء وإن كان حقاً أعطى عكس النتيجة إذ انَ المشروع الإلهي جاء للنجاح لا للفشل وجاء للحياة لا للموت، كما نرى في سيرة الرسول صلی الله علیه و آله و سلم انّه تدرّج في دعوته واغتنم الفرص، فحارب تارة وهادن أخرى، وقتل تارة وعفى في أخرى بحسب المصلحة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أمير المؤمنين علیه السلام لم يكن ساكتاً عن الطلب بحقه، فتارة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يظهر أحقيّته 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زلت مدفوعاً عن حقّي مستأثراً عليّ منذ قبض الله تعالى نبيه صلی الله علیه و آله و سلم حتى يوم الناس هذا </w:t>
      </w:r>
      <w:r>
        <w:rPr>
          <w:rStyle w:val="FootnoteAnchor"/>
          <w:rtl w:val="true"/>
        </w:rPr>
        <w:footnoteReference w:id="103"/>
      </w:r>
      <w:r>
        <w:rPr>
          <w:rFonts w:ascii="IRNazanin" w:hAnsi="IRNazanin" w:eastAsia="IRNazanin"/>
          <w:color w:val="111111"/>
          <w:sz w:val="28"/>
          <w:sz w:val="28"/>
          <w:szCs w:val="28"/>
          <w:rtl w:val="true"/>
          <w:lang w:bidi="fa-IR"/>
        </w:rPr>
        <w:t>، وقال علیه السلام في جواب من اتهمه بالحرص على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طلبت حقاً لي وأنتم تحولون بيني وبينه وتضربون وجهي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أنّي أستعديك على قريش ومن أعانهم فانّهم قطعوا رحمي، وصغّروا عظيم منزلتي، وأجمعوا على منازعتي أمراً هو لي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علمتم أنّي أحق بها من غيري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وهو يذكر قريشاً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وأجمعوا على منازعتي حقاً كنت أولى به من غيري </w:t>
      </w:r>
      <w:r>
        <w:rPr>
          <w:rStyle w:val="FootnoteAnchor"/>
          <w:rtl w:val="true"/>
        </w:rPr>
        <w:footnoteReference w:id="106"/>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مضى صلی الله علیه و آله و سلم تنازع المسلمون الأمر من بعده، فوالله ما كان يلقى في روعي، ولا يخطر ببالي انّ العرب تزعج هذا الأم الأمر من بعده عن أهل بيته ولا أنّهم منحّوه عنّي من بعده </w:t>
      </w:r>
      <w:r>
        <w:rPr>
          <w:rStyle w:val="FootnoteAnchor"/>
          <w:rtl w:val="true"/>
        </w:rPr>
        <w:footnoteReference w:id="107"/>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حق فان اعطيناه وإلّا ركبنا أعجاز الابل وإن طال السرى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ورد في صحاح القوم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كنا نرى لنا في هذا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نصيباً فاستبد علينا فوجدنا في أنفسنا </w:t>
      </w:r>
      <w:r>
        <w:rPr>
          <w:rStyle w:val="FootnoteAnchor"/>
          <w:rtl w:val="true"/>
        </w:rPr>
        <w:footnoteReference w:id="109"/>
      </w:r>
      <w:r>
        <w:rPr>
          <w:rFonts w:ascii="IRNazanin" w:hAnsi="IRNazanin" w:eastAsia="IRNazanin"/>
          <w:color w:val="111111"/>
          <w:sz w:val="28"/>
          <w:sz w:val="28"/>
          <w:szCs w:val="28"/>
          <w:rtl w:val="true"/>
          <w:lang w:bidi="fa-IR"/>
        </w:rPr>
        <w:t xml:space="preserve">، قاله علیه السلام قبل أن يبايع ممّا يدلّل على تضجّره ممّا حدث، طبعاً هذا ما وصل الينا عنهم القوم، بعد تمحيصه وغربلته واضافة ما يروقهم على أصل الحدث من قبيل قوله علیه السلام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الرواية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انّا عرفنا يا أبا بكر فضيلتك وما أعطاك الله، ولم ننفس عليك خيراً ساقه الله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لم يصدر عن أمير المؤمنين علیه السلام قطعاً، وإلّا لو كان يعتقد انّ الله تعالى هو الذي أعطاه هذا المنصب، فلماذا تأخّر عن البيعة ستة أشهر، ولماذا استعمل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الاستبداد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وجد في نفسه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أخرى كان علیه السلام يصرّح بمسألة الوصاية والوراثة والوزارة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بآل محمد من هذه الأمة أحد هم أساس الدين وعماد اليقين ولهم خصائص حق الولاية، وفيهم الوصية والوراثة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فياعجباً وما لي لا أعجب من خطأ هذه الفرق على اختلاف حججها في دينها، لا يقتصّون أثر نبيّ، ولا يقتدون بعمل وصي </w:t>
      </w:r>
      <w:r>
        <w:rPr>
          <w:rStyle w:val="FootnoteAnchor"/>
          <w:rtl w:val="true"/>
        </w:rPr>
        <w:footnoteReference w:id="111"/>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الأئمة من قريش غُرسوا في هذا البطن من،هاشم لا تصلح على سواهم، ولا تصلح الولاة من غيرهم </w:t>
      </w:r>
      <w:r>
        <w:rPr>
          <w:rStyle w:val="FootnoteAnchor"/>
        </w:rPr>
        <w:footnoteReference w:id="112"/>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 عن لسان رسول الله صلی الله علیه و آله و سلم في قضية بدء نزول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تسمع ما أسمع وترى ما أرى إلّا انّك لست بنيّ ولكنّك وزير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وقال علیه السلام في الخطبة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تراثي نهباً</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وأخرى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عنك قريشاً وتركاضهم في الضلال وتجوالهم في الشقاق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قطعوا رحمي، وسلبوني سلطان ابن امّي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 يظهر انّه ظُلم في هذا الأمر، ويقول لمعاوية لما عيّره بانّه كان يجرّ كالجمل المخشوش لأخذ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وخامسة يعرّض بانحراف الناس آنذاك ويقول وهو خليفة المسلمين و قد كانت أمور مضت ملتم فيها ميلة، كنتم فيها عندي غير محمودين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وسادسة يحتج علیه السلام بقربه من رسول الله صلی الله علیه و آله و سلم ويقول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دفعكم قومكم عن هذا المقام وأنتم أحق 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الاستبداد علينا بهذا المقام ونحن الأعلون نسباً، والأشدّون بالرسول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نوطاً، فانّها كانت أثرة شحت عليها نفوس قوم، وسخت عنها نفوس آخرين </w:t>
      </w:r>
      <w:r>
        <w:rPr>
          <w:rStyle w:val="FootnoteAnchor"/>
          <w:rtl w:val="true"/>
        </w:rPr>
        <w:footnoteReference w:id="118"/>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قبض رسول الله صلی الله علیه و آله و سلم وانّ رأسه لعلى صدري، ولقد سالت نفسه في كفّي فأمررتها على وجهي، ولقد ولّيت غسله و الملائكة،أعواني فضجّت الدار و الأفنية ملأ يهبط وملأ يعرج، وما فارقت سمعي هينمة منهم يصلّون عليه حتى و اريناه في ضريحه، فمن ذا أحق به مني حياً وميتاً </w:t>
      </w:r>
      <w:r>
        <w:rPr>
          <w:rStyle w:val="FootnoteAnchor"/>
          <w:rtl w:val="true"/>
        </w:rPr>
        <w:footnoteReference w:id="119"/>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احتج المهاجرون على الأنصار يوم السقيفة برسول الله صلی الله علیه و آله و سلم فلجوا عليهم، فان يكن الفلج به فالحق لنا دونكم وإن يكن بغيره فالأنصار على دعواهم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وسابعة يذكر الانقلاب السياسي الذي حدث عقيب رحلة رسول الله صلی الله علیه و آله و سلم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قبض الله رسوله صلی الله علیه و آله و سلم رجع قوم على الأعقاب، وغالتهم السبل واتكلوا على الولائج، ووصلوا غير الرحم، و هجروا السبب الذي امروا بمودته ونقلوا البناء عن رصّ أساسه فبنوه في غير موضعه</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أخيراً يعلّق علیه السلام على مؤتمر السقيفة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لقد تقمّصها فلان وانّه ليعلم انّ محلّي منها محلّ القطب من الرحا، ينحدر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عنّي السيل ولا يرقى اليّ الطير، فسدلت دونها ثوباً، وطويت عنها كشحاً، و طفقت أرتئي بين أن أصول بيد جذّاء أو أصبر على طخية عمياء، يهرم فيها الكبير، ويشيب فيها الصغير، ويكدح فيها مؤمن حتى يلقى ربّه، فرأيت ان الصبر على هاتا أحجى فصبرت وفي العين قذى وفي الحلق شجى، أرى تراثي نهباً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لما انتهت إليه أخبار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احتججتم عليهم بان رسول الله صلی الله علیه و آله و سلم وصى بأن يُحسن إلى محسنهم ويتجاوز عن مسيئهم؟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هذا من الحجة عليهم؟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الامارة فيهم لم تكن الوصية بهم ثم قال فماذا قالت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بانّها شجرة الرسول صلی الله علیه و آله و سلم،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بالشجرة وأضاعوا الثمرة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 أتكون الخلافة بالصحابة ولا تكون بالصحابة والقرابة وروي له شعر في هذا المعنى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كنت بالشورى ملكت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بهذا والمشيرون غیّب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أساليب مطالبة الإمام علیه السلام بحقه، وإظهار تضجّره عمّا مضى والتصريح أو التعريض بمسألة الإمامة، وقد أدلى بها بحسب الظروف وما تفرضه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ومجرد هذه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زهده الشديد في الدنيا وما يتعلق بها، وعدم رغبته فيها كما سيأتي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دليل على وجود نص والزام بالنسبة له من قبل النبي صلی الله علیه و آله و سلم وإلّا لألقى حبلها على غاربها، ولسقى آخرها بكأس أوّلها، فهو علیه السلام طالب بالحق تارة بعمله و سلوكه حينما تأخّر عن البيعة لستة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أخرى بكلامه كما مضى، ولو وجد ذوي عزم لكان له مع القوم شأن 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فسلوك أمير المؤمنين علیه السلام حجة لنا، إذ انّه ميزان الحق، وإمام مفترض الطاعة ومعصوم عندنا، وأما عند أهل السنة فهو رابع الخلفاء الراشدين الذين يجب الاهتداء بهديهم وسنتهم، وهو من الصحابة الذين قال فيهم الرسول صلی الله علیه و آله و سلم أصحابي كالنجوم بأيّهم اقتديتم اهتديتم وهو الذي مودته إيمان وبغضه نفاق </w:t>
      </w:r>
      <w:r>
        <w:rPr>
          <w:rStyle w:val="FootnoteAnchor"/>
          <w:rtl w:val="true"/>
        </w:rPr>
        <w:footnoteReference w:id="125"/>
      </w:r>
      <w:r>
        <w:rPr>
          <w:rFonts w:ascii="Amiri" w:hAnsi="Amiri" w:eastAsia="Amiri" w:cs="Amiri"/>
          <w:color w:val="111111"/>
          <w:sz w:val="28"/>
          <w:sz w:val="28"/>
          <w:szCs w:val="28"/>
          <w:rtl w:val="true"/>
          <w:lang w:bidi="ar-SA"/>
        </w:rPr>
        <w:t>، وهو المتوسّم بوسام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وهو من العترة الذين أمرنا بالتمسك بهم كي لا نضلّ، وهو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تصريحه بالنص حجة كما سكوته لظروف تحيط به حجة أيضاً، ولا يدلّ سكوته عن النص في فترة على عدم وجوده</w:t>
      </w:r>
      <w:r>
        <w:rPr>
          <w:rFonts w:eastAsia="Amiri" w:cs="Amiri" w:ascii="Amiri" w:hAnsi="Amiri"/>
          <w:color w:val="111111"/>
          <w:sz w:val="28"/>
          <w:szCs w:val="28"/>
          <w:rtl w:val="true"/>
          <w:lang w:bidi="ar-SA"/>
        </w:rPr>
        <w:t xml:space="preserve">.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علیه السلام يشير إلى هذا الأمر بطرف خفيّ في جواب العباس وأبي سفيان لما جاءا ليبايعاه بعد رحيل نبي الأمة صلی الله علیه و آله و سلم،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آجن، ولقمة يغصّ بها آكلها ومجتني الثمرة لغير وقت ايناعها كالزارع بغير أرضه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قال علیه السلام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بيت نبيكم فالزموا سمتهم، واتبعوا أثرهم، فلن يخرجوكم من هدى، ولن يعيدوكم في ردى، فان لبدوا فالبدوا، وإن نهضوا فانهضوا، ولا تسبقوهم فتضلّوا، ولا تتأخروا عنهم فتهلكوا</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 </w:t>
      </w:r>
      <w:bookmarkStart w:id="50" w:name="pg8963_90061"/>
    </w:p>
    <w:p>
      <w:pPr>
        <w:pStyle w:val="Heading2"/>
        <w:numPr>
          <w:ilvl w:val="1"/>
          <w:numId w:val="1"/>
        </w:numPr>
        <w:rPr/>
      </w:pPr>
      <w:bookmarkStart w:id="51" w:name="__RefHeading___Toc1652564_2870459653"/>
      <w:bookmarkStart w:id="52" w:name="_Toc18"/>
      <w:bookmarkEnd w:id="50"/>
      <w:bookmarkEnd w:id="51"/>
      <w:r>
        <w:rPr/>
        <w:t>4</w:t>
      </w:r>
      <w:r>
        <w:rPr>
          <w:rtl w:val="true"/>
        </w:rPr>
        <w:t xml:space="preserve"> - </w:t>
      </w:r>
      <w:r>
        <w:rPr>
          <w:rtl w:val="true"/>
        </w:rPr>
        <w:t>علي العلم والخلفاء</w:t>
      </w:r>
      <w:bookmarkEnd w:id="52"/>
    </w:p>
    <w:p>
      <w:pPr>
        <w:pStyle w:val="Heading3"/>
        <w:numPr>
          <w:ilvl w:val="2"/>
          <w:numId w:val="1"/>
        </w:numPr>
        <w:rPr/>
      </w:pPr>
      <w:bookmarkStart w:id="53" w:name="__RefHeading___Toc1652566_2870459653"/>
      <w:bookmarkStart w:id="54" w:name="_Toc19"/>
      <w:bookmarkEnd w:id="53"/>
      <w:r>
        <w:rPr/>
        <w:t>1</w:t>
      </w:r>
      <w:r>
        <w:rPr>
          <w:rtl w:val="true"/>
        </w:rPr>
        <w:t xml:space="preserve"> - </w:t>
      </w:r>
      <w:r>
        <w:rPr>
          <w:rtl w:val="true"/>
        </w:rPr>
        <w:t>أبو بكر</w:t>
      </w:r>
      <w:r>
        <w:rPr>
          <w:rtl w:val="true"/>
        </w:rPr>
        <w:t>:</w:t>
      </w:r>
      <w:bookmarkEnd w:id="54"/>
    </w:p>
    <w:p>
      <w:pPr>
        <w:pStyle w:val="BookText"/>
        <w:rPr/>
      </w:pPr>
      <w:r>
        <w:rPr>
          <w:rFonts w:ascii="IRNazanin" w:hAnsi="IRNazanin" w:eastAsia="IRNazanin"/>
          <w:color w:val="111111"/>
          <w:sz w:val="28"/>
          <w:sz w:val="28"/>
          <w:szCs w:val="28"/>
          <w:rtl w:val="true"/>
          <w:lang w:bidi="fa-IR"/>
        </w:rPr>
        <w:t>عاش أمير المؤمنين علیه السلام منذ رحيل الرسول الأكرم صلی الله علیه و آله و سلم في ظروف قاسية ومحنة شديدة، فمن جهة كان عليه الاجهار بالنص والمطالبة بالحق، ومن جهة ثانية رأى انّ راجعة الناس قد رجعت وانّ النص ترك، وانّ وصايا الرسول بالعترة والآل نبذت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تؤخذ بيت الرسالة يهدّد عليّ يقاد للبيعة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ثالثة يرى نشاط المنافقين لمحق الدين، زائداً تربص الكفار من خارج القطر الإسلامي، هذه المناظر كلها بمرأى و مسمع أمير المؤمنين علیه السلام، وهنا لابدّ من اتخاذ القرار الصحيح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جملة ما اتخذه علیه السلام المقاطعة ورفض البيعة والمشاركة أوّلاً، يدلّ عليه جواب أمير المؤمنين لمعاوية لمّا عيّره بعدم المبايعة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اقاد كما يقاد الجمل المخشوش حتى ابايع، ولعمر الله لقد أردت أن تذم فمدحت، وأن تفضح فافتضحت، وما على المسلم من غضاضة في أن يكون مظلوماً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الّا انثيال الناس على فلان يبايعونه، فأمسكت يدي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هذه المقاطعة أدّت إلى تخلّف الناس عنه حتى بقي علیه السلام وحده،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ليس لي معين إلّا أهل بيتي، فضننت بهم عن الموت، وأغضيت على القذى، وشربت على الشجا، وصبرت على أخذ الكظم، وعلى أمرّ من طعم العلقم</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ويقول أيضاً في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وطويت عنها كشحاً، وطفقت أرتئي بين أن أصول بيد جذّاء، أو أصبر على طخية عمياء يهرم فيها الكبير، ويشيب فيها الصغير، ويكدح فيها المؤمن حتى يلقى ربه، فرأيت انّ الصبر على هاتا أحجي، فصبرت و في العين قذى، وفي الحلق شجا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المقاطعة من علي و البيت الهاشمي وهم ساسة العباد، زائداً عدم قدرة القوم على ضبط الأمور بحنكة و كفاءة، أدّت إلى استغلال الوضع من قبل الكفار من خارج القطر الإسلامي، والمنافقين من داخله، فهنا نهض أمير المؤمنين علیه السلام للحفاظ على بيضة الإسلام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رأيت راجعة الناس قد رجعت عن الإسلام، يدعون </w:t>
      </w:r>
      <w:r>
        <w:rPr>
          <w:rFonts w:eastAsia="IRNazanin" w:cs="IRNazanin"/>
          <w:color w:val="111111"/>
          <w:sz w:val="28"/>
          <w:szCs w:val="28"/>
          <w:rtl w:val="true"/>
          <w:lang w:bidi="fa-IR"/>
        </w:rPr>
        <w:t xml:space="preserve">. </w:t>
      </w:r>
      <w:bookmarkStart w:id="55" w:name="pg8963_90065"/>
    </w:p>
    <w:p>
      <w:pPr>
        <w:pStyle w:val="BookText"/>
        <w:rPr/>
      </w:pPr>
      <w:bookmarkEnd w:id="55"/>
      <w:r>
        <w:rPr>
          <w:rFonts w:ascii="IRNazanin" w:hAnsi="IRNazanin" w:eastAsia="IRNazanin"/>
          <w:color w:val="111111"/>
          <w:sz w:val="28"/>
          <w:sz w:val="28"/>
          <w:szCs w:val="28"/>
          <w:rtl w:val="true"/>
          <w:lang w:bidi="fa-IR"/>
        </w:rPr>
        <w:t>إلى محق دين محمد صلی الله علیه و آله و سلم، فخشيت إن لم أنصر الإسلام و أهله أن أرى فيه ثلماً أو هدماً، تكون المصيبة به عليّ أعظم من فوت ولايتكم التي انّما هي متاع أيّام قلائل يزول منها ما كان كما يزول السراب، أو كما يتقشع السحاب، فنهضت في تلك الأحداث حتى زاح الباطل وزهق، واطمأنّ الدين وتنهنه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لانّه علیه السلام كان أحرص على حفظ الإسلام وحفظ المسلمين من التمزق من غيره، كما كتب علیه السلام لأبي موسى موسى الأشعري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 أحرص على جماعة امة محمد صلی الله علیه و آله و سلم وأُلفتها منّي، أبتغي بذلك حسن الثواب و كرم المآب وسأفي بالذي وأيت على نفسي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652568_2870459653"/>
      <w:bookmarkStart w:id="57" w:name="_Toc20"/>
      <w:bookmarkEnd w:id="56"/>
      <w:r>
        <w:rPr/>
        <w:t>2</w:t>
      </w:r>
      <w:r>
        <w:rPr>
          <w:rtl w:val="true"/>
        </w:rPr>
        <w:t xml:space="preserve"> - </w:t>
      </w:r>
      <w:r>
        <w:rPr>
          <w:rtl w:val="true"/>
        </w:rPr>
        <w:t>عمر بن الخطاب</w:t>
      </w:r>
      <w:r>
        <w:rPr>
          <w:rtl w:val="true"/>
        </w:rPr>
        <w:t>:</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فترة خلافة أبي بكر قصيرة وقد عهد إلى عمر رغم اعتراض بعض الصحابة، فكان الأمر على أمير المؤمنين علیه السلام أشد وأصعب، وهو يصف تلك البرهة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فصيّرها في حوزة خشناء يغلظ كلْمها، ويخشن مسّها، ويكثر العثار فيها والاعتذار منها، فصاحبها كراكب الصعبة، إن أشنق لها خرم، وإن أسلس لها تقحّم، فمُني الناس لعمر الله بخبط وشماس وتلوّن واعتراض، فصبرت على طول المدة، وشدّة </w:t>
      </w:r>
    </w:p>
    <w:p>
      <w:pPr>
        <w:pStyle w:val="BookText"/>
        <w:rPr/>
      </w:pP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الأوصاف يصدّقها التاريخ، أما بالنسبة إلى غلظة عمر وفضاضته، فقبل إسلامه ما صدر منه من إيذاء المسلمين حتى يتركوا دينهم، كما فعل باخته وختنه حيث أدمى رأسه لإسلامه </w:t>
      </w:r>
      <w:r>
        <w:rPr>
          <w:rStyle w:val="FootnoteAnchor"/>
          <w:rtl w:val="true"/>
        </w:rPr>
        <w:footnoteReference w:id="135"/>
      </w:r>
      <w:r>
        <w:rPr>
          <w:rFonts w:ascii="Amiri" w:hAnsi="Amiri" w:eastAsia="Amiri" w:cs="Amiri"/>
          <w:color w:val="111111"/>
          <w:sz w:val="28"/>
          <w:sz w:val="28"/>
          <w:szCs w:val="28"/>
          <w:rtl w:val="true"/>
          <w:lang w:bidi="ar-SA"/>
        </w:rPr>
        <w:t xml:space="preserve">، وكما ضرب جارية حتى ملّ من ضربها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أم عبد الله بنت أبي حثمة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نلقى منه البلاء أذى وشدة علينا، حتى أنّها وزوجها كانا قد أيسا من إسلامه لقسوته وغلظته على أهل الإسلام </w:t>
      </w:r>
      <w:r>
        <w:rPr>
          <w:rStyle w:val="FootnoteAnchor"/>
          <w:rtl w:val="true"/>
        </w:rPr>
        <w:footnoteReference w:id="1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اسلامه وفي زمن النبي صلی الله علیه و آله و سلم ما حدث منه في صلح الحديبية من المحاولة لنقض مصالحة النبي صلی الله علیه و آله و سلم حيث صرّح هو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فعملت في ذلك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نقض الصحيفة </w:t>
      </w:r>
      <w:r>
        <w:rPr>
          <w:rFonts w:eastAsia="IRNazanin" w:cs="IRNazanin"/>
          <w:color w:val="111111"/>
          <w:sz w:val="28"/>
          <w:szCs w:val="28"/>
          <w:rtl w:val="true"/>
          <w:lang w:bidi="fa-IR"/>
        </w:rPr>
        <w:t>- »</w:t>
      </w:r>
      <w:r>
        <w:rPr>
          <w:rStyle w:val="FootnoteAnchor"/>
          <w:rtl w:val="true"/>
        </w:rPr>
        <w:footnoteReference w:id="138"/>
      </w:r>
      <w:r>
        <w:rPr>
          <w:rFonts w:ascii="Amiri" w:hAnsi="Amiri" w:eastAsia="Amiri" w:cs="Amiri"/>
          <w:color w:val="111111"/>
          <w:sz w:val="28"/>
          <w:sz w:val="28"/>
          <w:szCs w:val="28"/>
          <w:rtl w:val="true"/>
          <w:lang w:bidi="ar-SA"/>
        </w:rPr>
        <w:t xml:space="preserve">وما صدر من ضرب أبي هريرة حتى خرّ لاسته </w:t>
      </w:r>
      <w:r>
        <w:rPr>
          <w:rStyle w:val="FootnoteAnchor"/>
          <w:rtl w:val="true"/>
        </w:rPr>
        <w:footnoteReference w:id="139"/>
      </w:r>
      <w:r>
        <w:rPr>
          <w:rFonts w:ascii="IRNazanin" w:hAnsi="IRNazanin" w:eastAsia="IRNazanin"/>
          <w:color w:val="111111"/>
          <w:sz w:val="28"/>
          <w:sz w:val="28"/>
          <w:szCs w:val="28"/>
          <w:rtl w:val="true"/>
          <w:lang w:bidi="fa-IR"/>
        </w:rPr>
        <w:t xml:space="preserve">، وما صدر من شنيع قوله عند مرض النبي صلی الله علیه و آله و سلم واتهامه بغلبة الوجع والهجر – والعياذ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رسول الله صلی الله علیه و آله و سلم فما صدر منه من التهديد لمن قال بموته صلی الله علیه و آله و سلم، وقد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هو الذي شيّد بيعة أبي بكر و رقم المخالفين فيها، فكسر سيف الزبير لما جرّده، ودفع في صدر المقداد، ووطئ في السقيفة سعد بن عبادة،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وحطّم أنف الحباب بن المنذر الذي قال يوم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جذيلها المحكك وعذيقها المرجّب، وتوعّد من لجأ إلى دار فاطمة علیها السلام من الهاشميين وأخرجهم منها </w:t>
      </w:r>
      <w:r>
        <w:rPr>
          <w:rStyle w:val="FootnoteAnchor"/>
          <w:rtl w:val="true"/>
        </w:rPr>
        <w:footnoteReference w:id="14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ضرب عمر بالدرة امّ فروة بنت أبي قحافة، مات أبو بكر فناح النساء عليه وفيهنّ أم فروة، فنهاهنّ عمر مراراً وهنّ يعاودن، فأخرج اُم فروة من بينهنّ وعلاها بالدرّة، فهربن و تفرّقن </w:t>
      </w:r>
      <w:r>
        <w:rPr>
          <w:rStyle w:val="FootnoteAnchor"/>
          <w:rtl w:val="true"/>
        </w:rPr>
        <w:footnoteReference w:id="142"/>
      </w:r>
      <w:r>
        <w:rPr>
          <w:rFonts w:ascii="Amiri" w:hAnsi="Amiri" w:eastAsia="Amiri" w:cs="Amiri"/>
          <w:color w:val="111111"/>
          <w:sz w:val="28"/>
          <w:sz w:val="28"/>
          <w:szCs w:val="28"/>
          <w:rtl w:val="true"/>
          <w:lang w:bidi="ar-SA"/>
        </w:rPr>
        <w:t>حتى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عمر أهيب من سيف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الحجاج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عمر سمع صوت بكاء في بيت، فدخل معه غيره فأمال عليهم ضرباً حتى بلغ النائحة، فضربها حتى سقط خمارها، فعدل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فانّها نائحة ولا حرمة لها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ورأى عمر ناساً يتبعون اُبيّ بن كعب، فرفع عليه 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الجموع خلفك يابن كعب، أما علمت انّها فتنة للمتبوع، مذلّة للتابع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غلظته أما بالنسبة إلى سائر الأمور، فقد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يفتي كثيراً بالحكم ثم ينقضه ويفتي بضده وخلافه، قضى في الجد مع الاخوة قضايا كثيرة مختلفة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مالك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تعلّم سورة البقرة في اثنتي عشر سنة، فلما ختمها نحر جزوراً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وهكذا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الناس أفقه من عمر حتى ربات الحجال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في مسائل كثيرة أخطأ فيها أو احتار في حلّها فالتجأ إلى أمير المؤمنين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تلك المسائل ما جاء في نهج البلاغة من أنّه ذكر عند عمر بن الخطاب في أيامه حلي الكعبة وكثرته،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أخذته فجهّزت به جيوش المسلمين كان أعظم للأجر، وما تصنع الكعبة بالحلي، فهمّ عمر بذلك وسأل عنه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اُنزل على النبي صلی الله علیه و آله و سلم و الأموال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المسلمين فقسّمها بين الورثة في الفرائض، والفيء فقسّمه على مستحقيه، والخمس فوضعه الله حيث وضعه، والصدقات فجعلها الله حيث جعلها، وكان حلي الكعبة فيها يومئذ، فتركه الله على حاله، ولم يتركه نسياناً ولم يخف عليه مكاناً، فأقره حيث أقره الله و رسوله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لافتضحنا، وترك بحاله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أشار علیه السلام على عمر بعدم الخروج إلى حرب الروم، لعلمه علیه السلام بسابقة الرجل في الحروب في عهد النبي صلی الله علیه و آله و سلم، لذا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متى تسر إلى هذا العدو بنفسك فتلقهم بشخصك فتنكب لا تكن للمسلمين كانفة دون أقصى بلادهم </w:t>
      </w:r>
      <w:r>
        <w:rPr>
          <w:rStyle w:val="FootnoteAnchor"/>
          <w:rtl w:val="true"/>
        </w:rPr>
        <w:footnoteReference w:id="1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حادثة ثانية عندما تجهز الفرس لحرب المسلمين و كانوا كثيرين نهى أيضاً أمير المؤمنين علیه السلام عمر عن الخروج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الأمر لم يكن نصره ولا خذلانه بكثرة ولا بقلّة وهو دين الله الّذي أظهره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وجنده الذي أعدّه وأمدّه، حتى بلغ ما بلغ، وطلع حيث طلع، ونحن على موعودٍ من الله والله منجزٌ وعده، وناصرٌ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ومكان القيّم بالأمر مكان النّظام من الخرز يجمعه ويضمّه، فإن انقطع النّظام تفرّق،وذهب، ثمّ لم يجتمع بحذافيره أبداً، والعرب اليوم وإن كانوا قليلاً، فهم كثيرون،بالإسلام،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الرّحا بالعرب وأصلهم دونك نار الحرب، فإنّك إن شخصت من هذه الأرض انتقضت عليك 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ينظروا إليك غداً يقولوا هذا أصل العرب، فإذا اقتطعتموه استرحتم، فيكون ذلك أشدّ لكلبهم عليك، وطمعهم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عددهم فإنّا لم نكن نقاتل فيما مضى بالكثرة، وإنّما كنّا نقاتل بالنّصر والمعونة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الشريف يفيد عدّة أمور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إدلاء النصيحة من قبل أمير المؤمنين علیه السلام كانت للحفاظ على بيضة الإسلام، ولا تدلّ على صلات وديّة كما انّه علیه السلام ساعد عثمان كثيراً، مع ما كان بينهما من تباعد بيّن</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رواية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للحدث في كتاب الإرشاد </w:t>
      </w:r>
      <w:r>
        <w:rPr>
          <w:rStyle w:val="FootnoteAnchor"/>
          <w:rtl w:val="true"/>
        </w:rPr>
        <w:footnoteReference w:id="151"/>
      </w:r>
      <w:r>
        <w:rPr>
          <w:rFonts w:ascii="IRNazanin" w:hAnsi="IRNazanin" w:eastAsia="IRNazanin"/>
          <w:color w:val="111111"/>
          <w:sz w:val="28"/>
          <w:sz w:val="28"/>
          <w:szCs w:val="28"/>
          <w:rtl w:val="true"/>
          <w:lang w:bidi="fa-IR"/>
        </w:rPr>
        <w:t>ان عمر لما سمع استعداد الفرس للهجوم على المسلمين فزع فزعاً شديداً واحتار في أمره فاستشار الصحابة فأشار عليه أمير المؤمنين علیه السلام بالبقاء وعدم الخروج، فطمأنه وصبّره وأذهب روعته، وذكر له بانّ هذا الأمر لم يكن نصره ولا خذلانه بكثرة ولا بقلّة، وانّ الله تعالى أقدر على تغيير ما 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هناك خطر آخر يحيط بالاسلام، وهو الأعداء و المنافقون من داخل القطر الإسلامي، فلذا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إن شخصت من هذه الأرض انتقضت عليك العرب من أطرافها وأقطارها، حتى تكون ما تدع وراءك من العورات أهمّ إليك ممّا بين يديك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الأوصاف التي وردت في كلامه علیه السلام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 القيم بالأمر مكان النظام من الخرز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أوصاف عامة للحاكم الذي يدير أمور البلاد براً كان أو فاجراً ولا تدل على مدح أو ذمّ أو أيّ شيء آخر، وهي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للناس من أمير بر أو فاجر يعمل في امرته المؤمن، ويستمتع فيها الكافر </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وتلك أوصاف للدور السياسي والاجتماعي الذي يقوم به الحاكم أياً من كان، كما ذكر هو علیه السلام عن نفسه لما طلب منه المسلمون الخروج للقتال في زمن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أنا قطب الرحا تدور عليّ وأنا بمكاني فإذا فارقته استحار مدارها واضطرب ثفالها </w:t>
      </w:r>
      <w:r>
        <w:rPr>
          <w:rStyle w:val="FootnoteAnchor"/>
          <w:rtl w:val="true"/>
        </w:rPr>
        <w:footnoteReference w:id="153"/>
      </w: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قطب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 العرفي أي الحاكم أياً من كان سواء أكانت له أهلية الحكم أم لم تكن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ذكره أمير المؤمنين علیه السلام من ابتلاء الناس في زمن عمر بن الخطاب بخبط وشماس وتلون واعتراض فهو أمر صحيح، حتى انّ الناس تعبوا في اخريات خلافته وبدأوا بالتفكر في البديل، ولما وصلت أخبار هؤلاء الجماعة إلى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موسم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شديداً بحيث أراد أن يخطب الناس في نفس المكان ويحذّرهم ويتوعدهم، فقد جاء في صحيح البخاري انّ عبد الرحمن قال لعمر وهو في الموسم آخر حجة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رأيت رجلاً أتى أمير المؤمنين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لك في فلان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لقد بايعت فلاناً، فوالله ما كانت بيعة أبي بكر إلّا فلتة فتمت 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إن شاء الله لقائم العشية في الناس فمحذّرهم هؤلاء الذين يريدون أن يغصبوهم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يغترنّ امرؤ أن يقول انّما كانت بيعة أبي بكر فلتة و تمت ألا وأنّها قد كانت كذلك و لكن وقى الله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بايع رجلاً عن غير مشورة من المسلمين فلا يبايع هو ولا الذي بايعه تغرّه أن يقتلا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 هذا النص فيه مداليل كثيرة تصوّر لنا حالة الناس آنذاك، منها وجود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البيت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لهؤلاء عمل وتنظيم ووسائل اعلام بحيث أزعجت الخليفة، وأراد أن يتكلّم في نفس الموسم لولا انّ عبد الرحمن نهاه عن ذلك، فأجّل خطبته إلى المدينة وذكر فيها أخبار السقيفة وما حصل ممّا يدلّل على تشابه الموقف من حيث الفوضى، والّا فأيّ فائدة في ذكر أخبار مضت عليها أعوام، ومنها بدء تفكر الخليفة بمسألة الشورى إلى غيرها من المداليل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أخيراً يبقى الجدال قائماً حول ما نسب إلى أمير المؤمنين علیه السلام من قوله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بلاد فلان فلقد قوّم الأود، وداوى العمد، وأقام السنة، وخلّف الفتنة، ذهب نقيّ الثوب قليل العيب، أصاب خيرها، وسبق شرّها، أدّى إلى الله طاعته واتقاه بحقه، رحل وتركهم في طرق متشعّبة، لا يهتدي بها الضال، ولا يستيقن المهتدي</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وقع الخلاف بين الشرّاح في المعني بهذا الكلام، فذهب ابن أبي الحديد إلى أنّه أراد به عمر بن الخطاب ومال ابن ميثم إلى إرادة أبي بكر، وقال الراوندي أنّه أراد به بعض أصحابه كمالك الأشتر، وذهب المحقق التستري إلى انّه كلام موضوع على أمير المؤمنين علیه السلام، إذ أنّنا لا نعتقد بصحة جميع ما هو بين دفتي نهج البلاغة، وليس لنا كتاب صحيح من أوله إلى آخره إلّا القرآن و الباقي يخضع لموازين النقد والبحث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8" w:name="pg8963_90083"/>
    </w:p>
    <w:p>
      <w:pPr>
        <w:pStyle w:val="BookText"/>
        <w:rPr/>
      </w:pPr>
      <w:bookmarkEnd w:id="58"/>
      <w:r>
        <w:rPr>
          <w:rFonts w:ascii="IRNazanin" w:hAnsi="IRNazanin" w:eastAsia="IRNazanin"/>
          <w:color w:val="111111"/>
          <w:sz w:val="28"/>
          <w:sz w:val="28"/>
          <w:szCs w:val="28"/>
          <w:rtl w:val="true"/>
          <w:lang w:bidi="fa-IR"/>
        </w:rPr>
        <w:t>أما المصادر التي روت الحدث ففيها اختلاف، وفي بعضها انّ هذا الكلام قول نائحة عمر، حيث قال السلام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قالت ولكن قوّلت ممّا يدلّل على وجود ضغط وكبت سياسي آنذاك حتى على نائحة عمر، والّا فهو موضوع على لسان الإمام علیه السلام قطعاً، فكيف يقول الإمام انّ عمر أو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رفض علیه السلام الخلافة لما سيقت إليه يوم الشورى، ولم يقبلها للاشتراط عليه بالعمل بسيرة الشيخين وسنتهما؟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أقاماها بالنحو الصحيح لقبل علیه السلام ذلك وصار هو الخليفة الثالث مكان عثمان، هذا عدا جانب الضعف السندي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ما نُسب إليه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فوليهم وال فأقام و استقام حتى ضرب الدين بجرانه حيث زعموا انّ المشار إليه هو عمر بن الخطاب، فنقول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الخطبة الشقشقية أقوى سنداً من هذا الكلام وقد أشار علیه السلام هناك إلى ابتلاء الناس في تلك الفترة بالتلوّن والخبط والشدّة، فكيف يقول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واستقام وضرب الدين بجرانه مع كثرة أخطائه الفقهية و السياسية؟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الصحة فانّ الفخر والمدح في الاستقامة الحاصلة آنذاك كانت لأمير المؤمنين علیه السلام حيث لم يأل جهداً في تصحيح الأخطاء، و الدفاع عن حوزة الدين</w:t>
      </w:r>
      <w:r>
        <w:rPr>
          <w:rFonts w:eastAsia="IRNazanin" w:cs="IRNazanin"/>
          <w:color w:val="111111"/>
          <w:sz w:val="28"/>
          <w:szCs w:val="28"/>
          <w:rtl w:val="true"/>
          <w:lang w:bidi="fa-IR"/>
        </w:rPr>
        <w:t>.</w:t>
      </w:r>
    </w:p>
    <w:p>
      <w:pPr>
        <w:pStyle w:val="Heading3"/>
        <w:numPr>
          <w:ilvl w:val="2"/>
          <w:numId w:val="1"/>
        </w:numPr>
        <w:rPr/>
      </w:pPr>
      <w:bookmarkStart w:id="59" w:name="__RefHeading___Toc1652570_2870459653"/>
      <w:bookmarkStart w:id="60" w:name="_Toc21"/>
      <w:bookmarkEnd w:id="59"/>
      <w:r>
        <w:rPr/>
        <w:t>3</w:t>
      </w:r>
      <w:r>
        <w:rPr>
          <w:rtl w:val="true"/>
        </w:rPr>
        <w:t xml:space="preserve"> - </w:t>
      </w:r>
      <w:r>
        <w:rPr>
          <w:rtl w:val="true"/>
        </w:rPr>
        <w:t>عثمان بن عفان</w:t>
      </w:r>
      <w:r>
        <w:rPr>
          <w:rtl w:val="true"/>
        </w:rPr>
        <w:t>:</w:t>
      </w:r>
      <w:bookmarkEnd w:id="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عثمان فقد تسلّم دفة الحكم نتيجة صراع سياسي قبلي بين 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انتخبهم عمر بن الخطاب </w:t>
      </w:r>
    </w:p>
    <w:p>
      <w:pPr>
        <w:pStyle w:val="BookText"/>
        <w:rPr/>
      </w:pPr>
      <w:r>
        <w:rPr>
          <w:rFonts w:ascii="IRNazanin" w:hAnsi="IRNazanin" w:eastAsia="IRNazanin"/>
          <w:color w:val="111111"/>
          <w:sz w:val="28"/>
          <w:sz w:val="28"/>
          <w:szCs w:val="28"/>
          <w:rtl w:val="true"/>
          <w:lang w:bidi="fa-IR"/>
        </w:rPr>
        <w:t>ليختاروا من بينهم إماماً وحاكماً للناس، وفي ذلك 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مضى لسبيله جعلها في جماعة زعم أنّي أحدهم في الله و للشورى متى اعترض الريب فيّ مع الأوّل منهم حتى صرت أقرن إلى هذه النظائر، لكنّني أسففت إذ أسفوا، وطرت إذ طاروا، فصغا رجل منهم لضغنه، ومال الآخر لصهره، مع هنٍ وهنٍ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كانت النتيجة معلومة لأمير المؤمنين علیه السلام من قبل، فقد قال لعمّه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بالأمر عنّي يا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بي عثمان،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 الأكثر، فان رضي رجلان رجلاً و رجلان رجلاً، فكونوا مع الذين فيهم عبد الرحمن، فسعد لا يخالف ابن عمه وعبد الرحمن صهر عثمان لا يختلفان فيوليها أحدهما الآخر، فلو كان الآخران معي لم يغنيا شيئاً</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كما تفرّس أمير المؤمنين علیه السلام حيث أنتجت مهزلة الشورى خلافة عثمان، وأبو طلحة الأنصاري واقف مع خمسين رجلاً من الأنصار يحملون سيوفهم ليضربوا عنق من يخالف</w:t>
      </w:r>
      <w:r>
        <w:rPr>
          <w:rStyle w:val="FootnoteAnchor"/>
          <w:rtl w:val="true"/>
        </w:rPr>
        <w:footnoteReference w:id="158"/>
      </w:r>
      <w:r>
        <w:rPr>
          <w:rFonts w:ascii="IRNazanin" w:hAnsi="IRNazanin" w:eastAsia="IRNazanin"/>
          <w:color w:val="111111"/>
          <w:sz w:val="28"/>
          <w:sz w:val="28"/>
          <w:szCs w:val="28"/>
          <w:rtl w:val="true"/>
          <w:lang w:bidi="fa-IR"/>
        </w:rPr>
        <w:t>، وأمير المؤمنين علیه السلام يناشد القوم بفضائله وسابقته، ولكن هل من مجيب؟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في ذلك إلى أن قام ثالث القوم نافجاً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حضنيه بين نثيله و معتلفه، وقام معه بنوا أبيه يخضمون مال الله خضم الابل نبتة الربيع، إلى أن انتكث عليه فتله وأجهز عليه عمله، وكبت به بطنته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فترة حكومة عثمان فترة عصيبة، يصفها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قد كان على الامة وال أحدث أحداثاً، وأوجد الناس مقالاً، فقالوا ثم نقموا فغيّروا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ويقول أيضاً و هو يمدح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القوم الذين غضبوا لله حين عصي في أرضه، وذُهب بحقه، فضرب الجور سرادقه على البر والفاجر، والمقيم والظاعن، فلا معروف يُستراح إليه، ولا منكر يتناهى عنه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ويشرح لنا ابن أبي الحديد أسباب نقمة الناس على عثمان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أوطأ بني أمية رقاب الناس، وولاهم الولايات، وأقطعهم القطائع وافتتحت افريقية في أيامه، فأخذ الخمس كلّه فوهبه المروان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عبد الله بن خالد بن أسيد صِلة، فأعطاه أربعمائة ألف درهم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أعاد الحكَم بن أبي العاص بعد أن كان رسول الله صلی الله علیه و آله و سلم قد سيّره ثم لم يرده أبو بكر ولا عمر وأعطاه مائة ألف درهم وتصدّق رسول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صلی الله علیه و آله و سلم بموضع سوق بالمدينة يعرف بمهزور على المسلمين، فأقطعه عثمان الحارث بن الحكم أخا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وأقطع مروان فدَك وقد كانت فاطمة علیها السلام طلبتها بعد وفاة أبيها صلوات الله عليه تارةً</w:t>
      </w:r>
    </w:p>
    <w:p>
      <w:pPr>
        <w:pStyle w:val="BookText"/>
        <w:rPr/>
      </w:pPr>
      <w:r>
        <w:rPr>
          <w:rFonts w:ascii="Amiri" w:hAnsi="Amiri" w:eastAsia="Amiri" w:cs="Amiri"/>
          <w:color w:val="111111"/>
          <w:sz w:val="28"/>
          <w:sz w:val="28"/>
          <w:szCs w:val="28"/>
          <w:rtl w:val="true"/>
          <w:lang w:bidi="ar-SA"/>
        </w:rPr>
        <w:t>بالميراث، وتارة بالنحلة فدفعت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وحمى المراعي حول المدينة كلّها من مواشي المسلمين كلّهم إلا عن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عبد الله بن أبي سرح جميع ما أفاء الله عليه من فتح افريقية بالمغرب؛ وهي من طرابلس الغرب إلى طنجة من غير أن يشركه فيه أحد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وأعطى أبا سفيان بن حرب مائتي ألف من بيت المال في اليوم الذي أمر فيه لمروان بن الحكم بمائة ألف من بيت المال، وقد كان زوّجه ابنته أم أبان فجاء زيد بن أرقم صاحب بيت المال بالمفاتيح، فوضعها بين يدي عثمان وبكى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 أن وصلتُ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أبكي لأنّي أظنّك أنّك أخذت هذا المال عوضاً عما كنت أنفقته في سبيل الله في حياة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أعطيت مروان مائة درهم لكان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المفاتيح يا بن أرقم؛ فإنّا سنجد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وأتاه أبو موسى بأموال من العراق جليلة، فقسّمها كلّها في بني أمية، وأنكح الحارث بن الحكم ابنته عائشة فأعطاه مائة ألف من بيت المال أيضاً بعد صرفه زيد بن أرقم عن خزنه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إلى هذه الأمور أمور أخرى نقمها عليه المسلمون، كتسيير </w:t>
      </w:r>
    </w:p>
    <w:p>
      <w:pPr>
        <w:pStyle w:val="BookText"/>
        <w:rPr/>
      </w:pPr>
      <w:r>
        <w:rPr>
          <w:rFonts w:ascii="Amiri" w:hAnsi="Amiri" w:eastAsia="Amiri" w:cs="Amiri"/>
          <w:color w:val="111111"/>
          <w:sz w:val="28"/>
          <w:sz w:val="28"/>
          <w:szCs w:val="28"/>
          <w:rtl w:val="true"/>
          <w:lang w:bidi="ar-SA"/>
        </w:rPr>
        <w:t>أبي ذر رحمه الله تعالى إلى الربذة؛ وضرب عبد الله بن مسعود حتى كسر أضلاعه وما أظهر من الحجاب والعدول عن طريقة عمر في إقامة الحدود، وردّ المظالم، وكفّ الأيدي العادية والانتصاب لسياسة الرعيّة، وختم ذلك ما وجدوه من كتابه إلى معاوية يأمره فيه بقتل قوم من المسلمين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الأمور أدّت إلى سخط الناس عليه فكتب مَنْ بالمدينة من أصحاب النبي صلی الله علیه و آله و سلم إلى مَن بالآفاق منهم، وكانوا قد تفرقوا في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خرجتم أن تجاهدوا في سبيل الله عز وجل تطلبون دين محمد فان دين محمد قد اُفسد من خلفكم و ترك، فهلمّوا فأقيموا دين محمد فأقبلوا من كل افق حتى قتلوه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في مقدمة هؤلاء المعترضين طلحة و الزبير و أم المؤمنين عائشة،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فانّي أخبركم عن أمر عثمان حتى يكون سمعه كعيانه انّ الناس طعنوا عليه فكنت رجلاً من المهاجرين أكثر استعتابه و أقل عتابه وكان طلحة والزبير أهون سيرهما إليه الوجيف، وأرفق حدائهما العنيف وكان من عائشة فيه فلتة غضب، فاتيح له قوم فقتلوه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علیه السلام أيضاً في قتل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به لكنت قائلاً، أو نهيت عنه لكنت ناصراً غير انّ من نصره لا يستطيع أن يقول خذله من أنا خير منه، ومن خذله لا يستطيع أن يقول نصره من هو خير منّي، وأنا جامع لكم أمره، استأثر فأساء الأثرة، وجزعتم فأسأتم الجزع، و لله حكم واقع في المستأثر و الجازع</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موقف أمير المؤمنين علیه السلام تجاه عثمان يتلخّص ضمن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المناصحة، و ذلك لما اجتمع الناس إليه علیه السلام و شكوا ما نقموه على عثمان و سألوه مخاطبته واستعتابه لهم، فدخل علیه السلام على عثمان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ورائي، وقد استسفروني بينك وبينهم، ووالله ما أدري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شيئاً تجهله، ولا أدلّك على أمرٍ لا تعرفه إنّك لتعلم ما نعلم ما سبقناك إلى شيءٍ فنخبرك عنه، ولا خلونا بشيءٍ فنبلّغكه، وقد رأيت كما رأينا، وسمعت كما سمعنا، و صحبت رسول الله صلی الله علیه و آله و سلم كما صحبنا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ابن أبي قحافة ولا ابن الخطّاب بأولى بعمل عليه الحقّ منك، وأنت أقرب إلى رسول الله صلی الله علیه و آله و سلم و شيجة رحم منهما، وقد نلت من صهره ما لم ينالا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عمىّ، ولا تعلّم من جهلٍ، وإنّ الطّرق لواضحة، وإنّ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أفضل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عبادالله عند الله إمام عادل هدي وهدى فأقام سنّةً معلومةً، و أمات بدعةً مجهولةً، وإنّ السّنن لنيّرة لها أعلام، وإنّ البدع ظاهرة لها أعلام وإنّ شرّ النّاس عند الله إمام جائر ضلّ وضلّ به، فأمات سنّةً مأخوذةً، وأحيا بدعةً متروكةً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يوم القيامة بالإمام الجائر و ليس معه نصير ولا عاذر، فيلقى في نار جهنّم، فيدور فيها كما تدور الرّحى، ثمّ يرتبط في قعرها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أنشدك الله أن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 القتال إلى يوم القيامة، و يلبس أمورها عليها، ويبثّ الفتن فيها، فلا يبصرون الحقّ من الباطل، يموجون فيها موجاً، ويمرجون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 يسوقك حيث شاء بعد جلال السّنّ و تقضّي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النّاس في أن يؤجّلوني حتّى أخرج إليهم من مظالمهم،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بالمدينة فلا أجل فيه، و ما غاب فأجله وصول أمرك إليه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وكتب إلى معاوية في أمر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ذنبي إليه ارشادي وهدايتي له فرب ملوم لا ذنب 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الدفاع عنه، قال علیه السلام لابن عباس لما أرسله عثمان إليه وهو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محصور في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 ما يريد عثمان إلّا أن يجعلني جملاً ناضحاً بالغرب أقبل وأدبر بعث اليّ أن أخرج ثم بعث اليّ أن أقدم، ثم هو الآن يبعث اليّ أن أخرج والله لقد دفعت عنه حتى خشيت أن أكون آثماً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كتب علیه السلام في جواب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ذكرت ما كان من أمري وأمر عثمان، فلك أن تجاب عن هذه لرحمك منه فأيّنا كان أعدى له وأهدى إلى مقاتله أمن بذل له نصرته فاستقعده واستكفّه، أم من استنصره فتراخى عنه وبثّ المنون إليه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المعاتبة والسخط، قال علیه السلام في كتاب كتبه إلى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رجلاً من المهاجرين أكثر استعتابه، وأقل عتابه </w:t>
      </w:r>
      <w:r>
        <w:rPr>
          <w:rStyle w:val="FootnoteAnchor"/>
          <w:rtl w:val="true"/>
        </w:rPr>
        <w:footnoteReference w:id="170"/>
      </w:r>
      <w:r>
        <w:rPr>
          <w:rFonts w:ascii="Amiri" w:hAnsi="Amiri" w:eastAsia="Amiri" w:cs="Amiri"/>
          <w:color w:val="111111"/>
          <w:sz w:val="28"/>
          <w:sz w:val="28"/>
          <w:szCs w:val="28"/>
          <w:rtl w:val="true"/>
          <w:lang w:bidi="ar-SA"/>
        </w:rPr>
        <w:t>وكتب في جواب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لأعتذر من أنّي كنت أنقم عليه أحداثاً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التبرء من دمه،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به لكنت قائلاً، أو نهيت عنه لكنت ناصراً، غير انّ من نصره لا يستطيع أن يقول خذله من أنا خير منه، ومن خذله لا يستطيع أن يقول نصره من هو خير منّي، وأنا جامع لكم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استأثر فأساء الأثرة، وجزعتم فأسأتم الجزع ولله حكم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واقع في المستأثر والجازع</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هذه كانت مواقف أمير المؤمنين علیه السلام النبيلة تجاه عثمان وأحداثه، ولكن ما جزاء عليّ علیه السلام من عثمان أمام كل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ما رواه الزبير بن بكار وابك ألماً، فقد روى عن رجاله عن علي علیه السلام انّه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اليّ عثمان في الهاجرة، فتقنّعت بثوبي وأتيته، فدخلت عليه وهو على سريره وفي يده قضيب وبين يديه مال 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صبرتان من ورق وذهب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خذ من هذا ما تملأ بطنك فقد أحرقتني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وصلتك،رحم إن كان هذا المال ورثته أو أعطاكه معط أو اكتسبته من تجارة كنت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آخذ و أشكر أو أوفّر وأجْهَد وإن كان من مال الله وفيه حق المسلمين واليتيم وابن السبيل فوالله مالك أن تعطينيه ولا لي أن آخذه، فقال أبيت والله الّا ما أبيت، ثمّ قام اليّ بالقضيب فضربني والله ما أردّ يده حتى قضى حاجته، فتقنعت بثوبي ورجعت إلى منزلي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61" w:name="pg8963_90100"/>
    </w:p>
    <w:p>
      <w:pPr>
        <w:pStyle w:val="Heading2"/>
        <w:numPr>
          <w:ilvl w:val="1"/>
          <w:numId w:val="1"/>
        </w:numPr>
        <w:rPr/>
      </w:pPr>
      <w:bookmarkStart w:id="62" w:name="__RefHeading___Toc1652572_2870459653"/>
      <w:bookmarkStart w:id="63" w:name="_Toc22"/>
      <w:bookmarkEnd w:id="61"/>
      <w:bookmarkEnd w:id="62"/>
      <w:r>
        <w:rPr/>
        <w:t>5</w:t>
      </w:r>
      <w:r>
        <w:rPr>
          <w:rtl w:val="true"/>
        </w:rPr>
        <w:t xml:space="preserve"> - </w:t>
      </w:r>
      <w:r>
        <w:rPr>
          <w:rtl w:val="true"/>
        </w:rPr>
        <w:t>علي علیه السلام و الخلافة</w:t>
      </w:r>
      <w:bookmarkEnd w:id="63"/>
    </w:p>
    <w:p>
      <w:pPr>
        <w:pStyle w:val="Heading3"/>
        <w:numPr>
          <w:ilvl w:val="2"/>
          <w:numId w:val="1"/>
        </w:numPr>
        <w:rPr/>
      </w:pPr>
      <w:bookmarkStart w:id="64" w:name="__RefHeading___Toc1652574_2870459653"/>
      <w:bookmarkStart w:id="65" w:name="_Toc23"/>
      <w:bookmarkEnd w:id="64"/>
      <w:r>
        <w:rPr/>
        <w:t>1</w:t>
      </w:r>
      <w:r>
        <w:rPr>
          <w:rtl w:val="true"/>
        </w:rPr>
        <w:t xml:space="preserve"> - </w:t>
      </w:r>
      <w:r>
        <w:rPr>
          <w:rtl w:val="true"/>
        </w:rPr>
        <w:t>البيعة</w:t>
      </w:r>
      <w:bookmarkEnd w:id="65"/>
    </w:p>
    <w:p>
      <w:pPr>
        <w:pStyle w:val="BookText"/>
        <w:rPr/>
      </w:pPr>
      <w:r>
        <w:rPr>
          <w:rFonts w:ascii="IRNazanin" w:hAnsi="IRNazanin" w:eastAsia="IRNazanin"/>
          <w:color w:val="111111"/>
          <w:sz w:val="28"/>
          <w:sz w:val="28"/>
          <w:szCs w:val="28"/>
          <w:rtl w:val="true"/>
          <w:lang w:bidi="fa-IR"/>
        </w:rPr>
        <w:t>بعد تلك السنوات العجاف، تطلّع الناس إلى من ينجيهم من الوضع المأساوي الذي حصل جرّاء خلافة المتقدمين، فاتجهوا إلى أمير المؤمنين علیه السلام، طبعاً لا بمعنى انّه إمام مفترض الطاعة منصوص عليه من قبل النبي صلی الله علیه و آله و سلم، بل اتجهوا إليه لتديّنه وعدله وزهده وما كان يمتلكه من صفات فذّة افتقدها غيره، وهو علیه السلام يشير إلى هذا الأمر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اريدكم الله، وأنتم تريدونني لأنفسكم </w:t>
      </w:r>
      <w:r>
        <w:rPr>
          <w:rStyle w:val="FootnoteAnchor"/>
          <w:rtl w:val="true"/>
        </w:rPr>
        <w:footnoteReference w:id="174"/>
      </w:r>
      <w:r>
        <w:rPr>
          <w:rFonts w:ascii="IRNazanin" w:hAnsi="IRNazanin" w:eastAsia="IRNazanin"/>
          <w:color w:val="111111"/>
          <w:sz w:val="28"/>
          <w:sz w:val="28"/>
          <w:szCs w:val="28"/>
          <w:rtl w:val="true"/>
          <w:lang w:bidi="fa-IR"/>
        </w:rPr>
        <w:t>أي ليس ثمة اعتراف بالتقصير، ولا اعتراف بالنص، بل حاجة نفسية دعتهم إلى الاتجاه نحوه 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أمير المؤمنين علیه السلام اقبال الناس إليه وشوقهم لمبايعته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إلّا والناس إليّ كعرف الضبع ينثالون عليّ من كل جانب، حتى لقد وُطئ الحسنان، وشقّ عِطافي، مجتمعين حولي كربيضة الغنم </w:t>
      </w:r>
      <w:r>
        <w:rPr>
          <w:rStyle w:val="FootnoteAnchor"/>
          <w:rtl w:val="true"/>
        </w:rPr>
        <w:footnoteReference w:id="175"/>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تداككتم عليّ تداك الابل الهيم على حياضها يوم ورودها، </w:t>
      </w:r>
    </w:p>
    <w:p>
      <w:pPr>
        <w:pStyle w:val="BookText"/>
        <w:rPr/>
      </w:pPr>
      <w:r>
        <w:rPr>
          <w:rFonts w:ascii="Amiri" w:hAnsi="Amiri" w:eastAsia="Amiri" w:cs="Amiri"/>
          <w:color w:val="111111"/>
          <w:sz w:val="28"/>
          <w:sz w:val="28"/>
          <w:szCs w:val="28"/>
          <w:rtl w:val="true"/>
          <w:lang w:bidi="ar-SA"/>
        </w:rPr>
        <w:t xml:space="preserve">حتى انقطعت النعل، وسقط الرداء، و وطئ الضعيف، وبلغ سرور الناس ببيعتهم إياي أن ابتهج بها الصغير وهدج إليها الكبير، وتحامل نحوها العليل، وحسرت اليها الكعاب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فأقبلتم اليّ إقبال العوذ المطافيل على أولادها، تقولون البيعة البيعة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هكذا كان إقبال الناس على أمير المؤمنين علیه السلام، وفي كل هذا لم نسمع عن النص والإمامة الإلهية شيئاً، ومع كل هذا فهو علیه السلام يمتنع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لكم وزيراً خير لكم مني أميراً </w:t>
      </w:r>
      <w:r>
        <w:rPr>
          <w:rStyle w:val="FootnoteAnchor"/>
          <w:rtl w:val="true"/>
        </w:rPr>
        <w:footnoteReference w:id="178"/>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ونازعتكم يدي فجاذبتموها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كانت لي في الخلافة رغبة، ولا في الولاية اربة </w:t>
      </w:r>
      <w:r>
        <w:rPr>
          <w:rStyle w:val="FootnoteAnchor"/>
          <w:rtl w:val="true"/>
        </w:rPr>
        <w:footnoteReference w:id="18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وبسطتم يدي فكففتها ومددتموها فقبضتها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رفض الخلافة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سؤال يطرح نفسه بجدّ، و كثيراً ما قرأناه في كتب أهل السنة، و سمعناه من أفواههم، وهو انّ أمير الؤمنين علیه السلام لماذا امتنع عن قبول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البيعة إلى أن اُجبر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الأكثرية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اتجهت إلى طلب البيعة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الإلهية، بل أرادوا بيعته بعنوان أنّه خليفة، حاله حال سائر الخلفاء الذين بايعوهم فبيعتهم أنّما كانت بيعة دنيوية سياسية، ولم تكن كبيعتهم لرسول الله صلی الله علیه و آله و سلم على أنّه نبي مرسل من قبل الله تعالى، فهنا أيضاً لم تكن البيعة لكونه وصيّ رسول الله صلی الله علیه و آله و سلم وخليفته، يؤيّده ما قاله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أريدكم لله، وأنتم تريدونني لأنفسكم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الزمان قد تغيّر، واختلط الحلال بالحرام، ممّا يصعب معالجته إلّا بعد أجيال، وهو يعلم علیه السلام انّ الامة لا تطيق ذلك، كما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دعوني والتمسوا غيري فانّا مستقبلون أمراً له وجوه وألوان، لا تقوم له القلوب ولا تثبت عليه العقول، وانّ الآفاق قد أغامت والمحجّة قد تنكّرت واعلموا أنّي إن أجبتكم ركبت بكم ما أعلم، ولم اُصغ إلى قول القائل وعتب العاتب، وإن تركتموني فأنا كأحدكم، ولعلي أسمعكم وأطوعكم لمن وليتمونه أمركم، وأنا لكم وزيراً خير لكم مني أميراً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علیه السلام كان يعلم بانّ المترفين سيعارضون خلافته، فأراد أن يتمّ الحجة عليهم باقبال معظم الناس عليه، ويسدّ عليهم باب الاعتراض، ولذا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بيعتكم إياي فلتة </w:t>
      </w:r>
      <w:r>
        <w:rPr>
          <w:rStyle w:val="FootnoteAnchor"/>
          <w:rtl w:val="true"/>
        </w:rPr>
        <w:footnoteReference w:id="184"/>
      </w:r>
      <w:r>
        <w:rPr>
          <w:rFonts w:ascii="IRNazanin" w:hAnsi="IRNazanin" w:eastAsia="IRNazanin"/>
          <w:color w:val="111111"/>
          <w:sz w:val="28"/>
          <w:sz w:val="28"/>
          <w:szCs w:val="28"/>
          <w:rtl w:val="true"/>
          <w:lang w:bidi="fa-IR"/>
        </w:rPr>
        <w:t>و هذا ما تحقق بالفعل فاعترض عليه معاوية و أجابه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بايعني القوم الذين بايعوا أبا بكر وعمر وعثمان على ما بايعوهم عليه، فلم يكن للشاهد أن يختار و لا للغائب أن يرد، و انّما الشورى للمهاجرين و الأنصار، فان اجتمعوا على رجل و سمّوه إماماً كان ذلك لله رضى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علیه السلام يعرّض أولاً ببيعة أبي بكر التي كانت فلتة من دون مشورة، وقد قبلها معاوية وأذعن إليها، فلماذا يتمرّد هنا؟ و ثانياً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قبلت بشورى عمر بن الخطاب، وقد غاب عنها كل المسلمين سوى الستة الذين انتخبهم عمر بن الخطاب، فهناك أيضاً قبلت بالحكم ولم تعترض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انّ خروجك عليّ وعدم الاذعان الخلافتي خروج عن الامة الإسلامية وشق عصاها واعلان الحرب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النص لا يدل على اقرار مسألة الاختيار في الخلافة من قبل الإمام، بل هو أمر احتجاجي جدلي أورده الإمام علیه السلام لدحض شبه معاوية، ولا علاقة له بمسألة الإمامة الإلهية الثابتة بالأدلة العقلية والنقلية، كما هو مشروح في كتب الكلام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بنفس الجواب أجاب علیه السلام طلحة والزبير لما خرجا عليه، فكتب 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علمتما وإن كتمتما أنّي لم أرد الناس حتى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أرادوني، و لم أبايعهم حتى بايعوني وانكما ممّن أرادني وبايعني </w:t>
      </w:r>
      <w:r>
        <w:rPr>
          <w:rStyle w:val="FootnoteAnchor"/>
          <w:rtl w:val="true"/>
        </w:rPr>
        <w:footnoteReference w:id="1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الإمامة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نيابة وخلافة عن الرسول صلی الله علیه و آله و سلم في جميع المراتب سوى تلقي الوحي، و الزعامة السياسية أحد أركان الإمامة، و هذا الركن وإن كان ثابتاً للإمام بالنص الإلهي غير انّ تحققه و تفعيله على أرض الواقع منوط بشرائط مختلفة، إذا اجتمعت كلها وجب على الإمام التصدّي وإلّا فلا، فتفعيل الزعامة السياسية وتطبيقها على أرض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الرسول صلی الله علیه و آله و سلم في أخذ البيعة الأولى في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تركها والتخلّي عنها لظروف خاصة، و قد مرّ ذكر بعضها – كما فعل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 بثبوتها الإلهي بل هو أمر منوط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تشخيصه واتخاذ الموقف تجاهه – بالإمام 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علیه السلام بعد مرحلة النبي صلی الله علیه و آله و سلم إلى الملأ الأعلى لعمه العباس وأبي سفيان لما جاءا للبيعة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آجن، ولقمة يغص بها آكلها، ومجتني الثمرة لغير وقت ايناعها كالزارع بغير أرضه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ذاك الموقف كان صحيحاً لقلة الناصر، و هذا الموقف أيضاً صحيح للأسباب التي مرّت، ولكنّه علیه السلام وافق على البيعة لانّ الحجة تمّت، والأسباب الظاهرية تهيّأت، والأبواب قد فتحت وعليه تم القبول من قبله علیه السلام إذ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أردت إلّا الإصلاح ما استطعت، و ما توفيقي إلّا بالله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توكلت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انّك تعلم أنّه لم يكن الذي كان منّا منافسة في سلطان، ولا التماس شيء من فضول الحطام، ولكن لنرد المعالم من دينك، ونظهر الاصلاح في بلادك، فيأمن المظلومون من عبادك، وتقام المعطلة من حدودك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أنّه لا ينبغي أن يكون على الفروج والدماء والمغانم والأحكام وإمامة المسلمين البخيل فتكون في أموالهم نهمته ولا الجاهل فيضلهم بجهله، ولا الجافي فيقطعهم بجفائه، ولا الجائف للدول فيتخذ قوماً دون قوم ولا المرتشي في الحكم فيذهب بالحقوق ويقف بها دون المقاطع، ولا المعطّل للسنة فيهلك الامة</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يريدهم لله تعالى، و لتحقيق الإمامة الإلهية على الأرض، ولكنّهم كانوا يريدونه لأنفسهم ولاصلاح أمورهم الدنيوية، وبايعوه على هذا الأساس وهذه الإمارة بهذا الفهم </w:t>
      </w:r>
      <w:r>
        <w:rPr>
          <w:rFonts w:eastAsia="IRNazanin" w:cs="IRNazanin"/>
          <w:color w:val="111111"/>
          <w:sz w:val="28"/>
          <w:szCs w:val="28"/>
          <w:rtl w:val="true"/>
          <w:lang w:bidi="fa-IR"/>
        </w:rPr>
        <w:t xml:space="preserve">. </w:t>
      </w:r>
      <w:bookmarkStart w:id="66" w:name="pg8963_90112"/>
    </w:p>
    <w:p>
      <w:pPr>
        <w:pStyle w:val="BookText"/>
        <w:rPr/>
      </w:pPr>
      <w:bookmarkEnd w:id="66"/>
      <w:r>
        <w:rPr>
          <w:rFonts w:ascii="IRNazanin" w:hAnsi="IRNazanin" w:eastAsia="IRNazanin"/>
          <w:color w:val="111111"/>
          <w:sz w:val="28"/>
          <w:sz w:val="28"/>
          <w:szCs w:val="28"/>
          <w:rtl w:val="true"/>
          <w:lang w:bidi="fa-IR"/>
        </w:rPr>
        <w:t>الدنيوي لا قيمة لها عند علي علیه السلام، لذا قال لعبد الله بن عباس لما كان يخصف نعله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هذا 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امرتكم الّا أن اُقيم حقاً أو أدفع باطلاً</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فعلي علیه السلام يعبّر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أمرتكم أي انّ هذا الشأن الدنيوي الذي طلبتموني إليه لا قيمة له عندي إلّا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السبب نفسه ردّ على الخوارج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للناس من أمير برّ أو فاجر، يعمل في إمرته المؤمن، و يستمتع فيها الكافر، ويبلغ فيها الأجل، ويُجمع به الفيء، ويقاتل به العدو، وتأمن به السبل، ويؤخذ به للضعيف من القوي حتى يستريح بر ويُستراح من فاجر </w:t>
      </w:r>
      <w:r>
        <w:rPr>
          <w:rStyle w:val="FootnoteAnchor"/>
          <w:rtl w:val="true"/>
        </w:rPr>
        <w:footnoteReference w:id="192"/>
      </w:r>
      <w:r>
        <w:rPr>
          <w:rFonts w:ascii="Amiri" w:hAnsi="Amiri" w:eastAsia="Amiri" w:cs="Amiri"/>
          <w:color w:val="111111"/>
          <w:sz w:val="28"/>
          <w:sz w:val="28"/>
          <w:szCs w:val="28"/>
          <w:rtl w:val="true"/>
          <w:lang w:bidi="ar-SA"/>
        </w:rPr>
        <w:t>فالكلام هنا عن الإمرة الدنيوية لا الإمامة الإلهية، وبين المقامين فرق فتأمّل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52576_2870459653"/>
      <w:bookmarkStart w:id="68" w:name="_Toc24"/>
      <w:bookmarkEnd w:id="67"/>
      <w:r>
        <w:rPr/>
        <w:t>2</w:t>
      </w:r>
      <w:r>
        <w:rPr>
          <w:rtl w:val="true"/>
        </w:rPr>
        <w:t xml:space="preserve"> - </w:t>
      </w:r>
      <w:r>
        <w:rPr>
          <w:rtl w:val="true"/>
        </w:rPr>
        <w:t>تحليل نفسية المجتمع</w:t>
      </w:r>
      <w:r>
        <w:rPr>
          <w:rtl w:val="true"/>
        </w:rPr>
        <w:t>:</w:t>
      </w:r>
      <w:bookmarkEnd w:id="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نبدأ بتحليل نفسية المجتمع عند تصدي أمير المؤمنين علیه السلام الحكم، نتذكّر ونسترجع وصف مجتمع الصحابة عند حضور النبي صلی الله علیه و آله و سلم كما ورد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ثم نتساءل عن سبب تراجع الامة عمّا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ويؤيده ما قاله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قبض رسوله علیه السلام رجع قوم على الأعقاب، وغالتهم السبل واتكلوا على الولائج، ووصلوا غير الرحم، وهجروا السبب الذي امروا بمودته ونقلوا البناء على رصّ أساسه فبنوه في غير موضعه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هو السبب الرئيسي لتخلّف الأمة، لأنّه إذا تغيّر السلطان تغيّر الزمان </w:t>
      </w:r>
      <w:r>
        <w:rPr>
          <w:rStyle w:val="FootnoteAnchor"/>
          <w:rtl w:val="true"/>
        </w:rPr>
        <w:footnoteReference w:id="197"/>
      </w:r>
      <w:r>
        <w:rPr>
          <w:rFonts w:ascii="IRNazanin" w:hAnsi="IRNazanin" w:eastAsia="IRNazanin"/>
          <w:color w:val="111111"/>
          <w:sz w:val="28"/>
          <w:sz w:val="28"/>
          <w:szCs w:val="28"/>
          <w:rtl w:val="true"/>
          <w:lang w:bidi="fa-IR"/>
        </w:rPr>
        <w:t>، وكما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تصلح الرعية إلّا بصلاح الولاة وعند عدم صلاحهم وعدم قيامهم بواجبهم ينتج منه ما ذكره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ظهرت معالم الجور، وكثر الادغال في الدين، وتركت محاج السنن، فعمل بالهوى، وعطلت الأحكام، وكثرت علل النفوس، فلا يستوحش لعظيم حق عطّل، ولا لعظيم باطل فعل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عهده علیه السلام للأشتر يصرّح ويقول بكل وضوح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الدين كان أسيراً في أيدي الأشرار يُعمل فيه بالهوى، وتُطلب به الدنيا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أمور الله عليكم ترد وعنكم تصدر، و إليكم ترجع فمكّنتم الظلمة من منزلتكم، وألقيتم إليهم أزمتكم، وأسلمتم أمور الله في أيديهم يعملون بالشبهات ويسيرون في الشهوات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تغيّر الناس بالفعل عند تسلّم أمير المؤمنين علیه السلام دفة الحكم، وهو علیه السلام يشرح نفسيّة المجتمع آنذاك و يشير إلى عدّة نقاط</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تفشّي الفساد،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انّا قد أصبحنا في دهر عنود وزمن شديد يُعدّ فيه المحسن مسيئاً، ويزداد الظالم فيه عتوّاً، لا ننتفع بما علمنا، ولا نسأل عمّا جهلنا، ولا نتخوّف قارعة حتى تحلّ بنا</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أصبحتم في زمن لا يزداد الخير فيه إلّا إدباراً، والشرّ إلّا إقبالاً، والشيطان في هلاك الناس إلّا طمعاً، فهذا أوان قويت عدّته، وعمّت مكيدته، وأمكنت فريسته، اضرب بطرفك حيث شئت من الناس، فهل تبصر إلّا فقيراً يكابد فقراً، أو غنياً بدّل نعمة الله كفراً، أو بخيلاً اتخذ البخل بحق الله وفراً أو متمرداً كانّ باذنه عن سمع المواعظ وقراً، أين خياركم وصلحاؤكم؟ أين أحراركم وسمحاؤكم؟ أين المتورّعون في مكاسبهم والمتنزهون في مذاهبهم؟ أليس قد ظعنوا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جميعاً عن هذه الدنيا الدنية والعاجلة المنغَصة، وهل خُلّفتم الّا في حثالة لا تلتقي بذمهم الشفتان استصغاراً لقدرهم وذهاباً عن ذكرهم؟ فانّا لله وانا إليه راجعون ظهر الفساد فلا منكر مغيّر، ولا زاجر مزدجر </w:t>
      </w:r>
      <w:r>
        <w:rPr>
          <w:rStyle w:val="FootnoteAnchor"/>
          <w:rtl w:val="true"/>
        </w:rPr>
        <w:footnoteReference w:id="202"/>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رحمكم الله انّكم في زمان القائل فيه بالحق قليل، واللسان عن الصدق كليل و اللازم للحق ذليل، أهله معتكفون على العصيان مصطلحون على الادهان فتاهم عارم، و شائبهم آثم، وعالمهم منافق، وقارئهم ممازق، لا يعظّم صغيرهم كبيرهم، ولا يعول غنيّهم فقيرهم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حب الدنيا،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حرامها عند أقوام بمنزلة السدر المخضود، وحلالها بعيداً غير موجود، وصادفتموها والله ظلاً ممدوداً إلى أجل معدود، فالأرض لكم شاغرة، وأيديكم فيها مبسوطة</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غاب عن قلوبكم ذكر الآجال، وحضرتكم كواذب الآمال، فصارت الدنيا أملك بكم من الآخرة، والعاجلة أذهب بكم من الآجلة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تفرحون باليسير من الدنيا تدركونه، ولا يحزنكم الكثير من الآخرة تحرمونه، ويقلقكم اليسير من الدنيا يفوتكم حتى يتبيّن ذلك في وجوهكم، وقلة صبركم عمّا زوي منها عنكم كانها دار مقامكم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وكأنّ متاعها باق عليكم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الناس قد تغيّر كثير منهم عن كثير من حظّهم، فمالوا مع الدنيا، ونطقوا بالهوى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الغدر،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أصبحنا في زمان اتخذ أكثر أهله الغدر كيساً، ونسبهم أهل الجهل فيه إلى حسن الحيلة</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مازلت أنتظر بكم عواقب الغدر، وأتوسّمكم بحلية المغترين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منها الغفلة،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نسيتم ما ذُكّرتم، وأمنتم ما حُذّرتم فتاه عنكم رأيكم، وتشتّت عليكم أمركم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خلط الحق والباطل،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تعرفون الحق كمعرفتكم الباطل، ولا تبطلون الباطل كإبطالكم الحق</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التهاون في أمر الدين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ترون عهود الله منقوضة فلا تغضبون، وأنتم لنقض ذمم آبائكم تأنفون </w:t>
      </w:r>
      <w:r>
        <w:rPr>
          <w:rStyle w:val="FootnoteAnchor"/>
          <w:rtl w:val="true"/>
        </w:rPr>
        <w:footnoteReference w:id="211"/>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تصافيتم على رفض الآجل و حب العاجل، وصار دين أحدكم لُعقة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لسانه صنيع من قد فرغ من عمله وأحرز رضى سيده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اضاعة الطريق،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الآفاق قد أغامت، والمحجة قد تنكّرت </w:t>
      </w:r>
      <w:r>
        <w:rPr>
          <w:rStyle w:val="FootnoteAnchor"/>
          <w:rtl w:val="true"/>
        </w:rPr>
        <w:footnoteReference w:id="213"/>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أراكم أشباحاً بلا أرواح، وأرواحاً بلا أشباح، ونسّاكاً بلا صلاح وتجاراً بلا أرباح، وأيقاضاً نوماً، وشهوداً غيّباً، وناظرة عمياً، وسامعة صماً، وناطقة بكماً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الغرور والكبر والاعتداد بالنفس،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ومالي لا أعجب من خطأ هذه الفرق على اختلاف حججها في دينها، لا يقتصّون أثر نبي، ولا يقتدون بعمل وصي، ولا يؤمنون بغيب، ولا يعفّون عن عيب، يعملون في الشبهات، و يسيرون في الشهوات، المعروف فيهم ما عرفوا، والمنكر عندهم ما أنكروا، مفزعهم في المعضلات إلى أنفسهم، وتعويلهم في المبهمات على آرائهم، كأنّ كل امرئ منهم إمام نفسه قد أخذ منها فيما يرى بعرى ثقات و أسباب محكمات</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نفسية المجتمع آنذاك و هي التي أولدت حرب الجمل و صفّين و النهروان، راح ضحيتها عشرات الآلاف، وهذا هو الداء العضال الذي أقلق أمير المؤمنين علیه السلام و أسهر لياليه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9" w:name="pg8963_90124"/>
    </w:p>
    <w:p>
      <w:pPr>
        <w:pStyle w:val="BookText"/>
        <w:rPr/>
      </w:pPr>
      <w:bookmarkEnd w:id="69"/>
      <w:r>
        <w:rPr>
          <w:rFonts w:ascii="IRNazanin" w:hAnsi="IRNazanin" w:eastAsia="IRNazanin"/>
          <w:color w:val="111111"/>
          <w:sz w:val="28"/>
          <w:sz w:val="28"/>
          <w:szCs w:val="28"/>
          <w:rtl w:val="true"/>
          <w:lang w:bidi="fa-IR"/>
        </w:rPr>
        <w:t xml:space="preserve">قلّبت هذا الأمر بطنه وظهره حتى منعني النوم، فما وجدتني يسعني إلّا قتالهم أو الجحود بما جاء به محمد صلی الله علیه و آله و سلم </w:t>
      </w:r>
      <w:r>
        <w:rPr>
          <w:rStyle w:val="FootnoteAnchor"/>
          <w:rtl w:val="true"/>
        </w:rPr>
        <w:footnoteReference w:id="216"/>
      </w:r>
      <w:r>
        <w:rPr>
          <w:rFonts w:ascii="IRNazanin" w:hAnsi="IRNazanin" w:eastAsia="IRNazanin"/>
          <w:color w:val="111111"/>
          <w:sz w:val="28"/>
          <w:sz w:val="28"/>
          <w:szCs w:val="28"/>
          <w:rtl w:val="true"/>
          <w:lang w:bidi="fa-IR"/>
        </w:rPr>
        <w:t>، حقّاً أنّه لموقف عصيب، يحتاج إلى إيمان وبصيرة عالية، وليس لهذه الفتن إلّا أمير المؤمنين علىّ،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أيها الناس فأنا فقأت عين الفتنة، ولم يكن ليجترئ عليها أحد غيري، بعد أن ماج غيهبها واشتد كلبها </w:t>
      </w:r>
      <w:r>
        <w:rPr>
          <w:rStyle w:val="FootnoteAnchor"/>
          <w:rtl w:val="true"/>
        </w:rPr>
        <w:footnoteReference w:id="217"/>
      </w:r>
    </w:p>
    <w:p>
      <w:pPr>
        <w:pStyle w:val="Heading3"/>
        <w:numPr>
          <w:ilvl w:val="2"/>
          <w:numId w:val="1"/>
        </w:numPr>
        <w:rPr/>
      </w:pPr>
      <w:bookmarkStart w:id="70" w:name="__RefHeading___Toc1652578_2870459653"/>
      <w:bookmarkStart w:id="71" w:name="_Toc25"/>
      <w:bookmarkEnd w:id="70"/>
      <w:r>
        <w:rPr/>
        <w:t>3</w:t>
      </w:r>
      <w:r>
        <w:rPr>
          <w:rtl w:val="true"/>
        </w:rPr>
        <w:t xml:space="preserve"> - </w:t>
      </w:r>
      <w:r>
        <w:rPr>
          <w:rtl w:val="true"/>
        </w:rPr>
        <w:t>وصف المسلمين آنذاك</w:t>
      </w:r>
      <w:r>
        <w:rPr>
          <w:rtl w:val="true"/>
        </w:rPr>
        <w:t>:</w:t>
      </w:r>
      <w:bookmarkEnd w:id="71"/>
    </w:p>
    <w:p>
      <w:pPr>
        <w:pStyle w:val="BookText"/>
        <w:rPr/>
      </w:pPr>
      <w:r>
        <w:rPr>
          <w:rFonts w:ascii="IRNazanin" w:hAnsi="IRNazanin" w:eastAsia="IRNazanin"/>
          <w:color w:val="111111"/>
          <w:sz w:val="28"/>
          <w:sz w:val="28"/>
          <w:szCs w:val="28"/>
          <w:rtl w:val="true"/>
          <w:lang w:bidi="fa-IR"/>
        </w:rPr>
        <w:t>انّ الصفة الغالبة على خطب أمير المؤمنين علیه السلام وكتبه وقصار حكمه في نهج البلاغة، التبرّم من المسلمين الذين بايعوه، وبثّ الشكوى منهم لتمزّقهم وخذلانهم، وهذا ما التبس أمره على بعض إخواننا من أهل السنة فزعم انّ أمير المؤمنين علیه السلام يذم شيعته، ونقول في الجواب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 يقصد بذلك شيعته الخلّص الذين قال في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الأنصار على الحق والإخوان في الدين و الجنن يوم البأس، و البطانة دون الناس بكم أضرب المدبر، وأرجو طاعة المقبل، فأعينوني بمناصحة خلية من الغش سليمة من الريب</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 وقال لما هجم أصحاب الجمل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ووثبوا على شيعتي فقتلوا طائفة منهم صبراً </w:t>
      </w:r>
    </w:p>
    <w:p>
      <w:pPr>
        <w:pStyle w:val="BookText"/>
        <w:rPr/>
      </w:pPr>
      <w:r>
        <w:rPr>
          <w:rFonts w:ascii="Amiri" w:hAnsi="Amiri" w:eastAsia="Amiri" w:cs="Amiri"/>
          <w:color w:val="111111"/>
          <w:sz w:val="28"/>
          <w:sz w:val="28"/>
          <w:szCs w:val="28"/>
          <w:rtl w:val="true"/>
          <w:lang w:bidi="ar-SA"/>
        </w:rPr>
        <w:t xml:space="preserve">وطائفة عضّوا على أسيافهم، فضاربوا بها حتى لقوا الله صادقين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اخواني الذين ركبوا الطريق، ومضوا على الحق، أين عمار و أين ابن التيهان و أين ذو الشهادتين، وأين نظراؤهم من إخوانهم الذين تعاقدوا على المنية، واُبرد برؤوسهم إلى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على إخواني الذين تلوا القرآن فأحكموه و تدبروا الفرض فأقاموه، أحيوا السنة، وأماتوا البدعة، دعوا للجهاد فأجابوا، ووثقوا بالقائد فاتبعوه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هم شيعة علي الخلّص أمثال عمار وابن التيهان، وذي الشهادتين، وهاشم بن عتبة و محمد بن أبي بكر، وكميل، ومالك الأشتر، وغيرهم من أمثالهم فكم ترى كان في جيش علي علیه السلام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تزعم انّ أمير المؤمنين ذمّ هؤلاء؟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جيش أمير المؤمنين علیه السلام كان يضمّ شرائح مختلفة، وطبقات من الناس متنوعة، فكان فيهم المؤمن و المنافق ومرضى القلوب و الخوارج و أنصار عثمان و قتلة عثمان وغيرهم، وكشاهد على ذلك لما قال له قوم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عاقبت قوماً ممن أجلب على عثمان، فقال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من هذا الأمر إذا حرّك على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ترى ما ترون، وفرقة ترى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لا ترون و فرقة لا ترى لا هذا ولا هذا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فجيش علي علیه السلام كان يضمّ هذه الطوائف المختلفة التي بايعته كما بايعت من كان قبله وهم ليسوا شيعة بالمعنى الاصطلاحي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الذم لم يكن مطلقاً وعلى نحو القضية الحقيقية، بل جاء الذم و التبرم بعد التخاذل و التمزق وترك الطاعة، يدل عليه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انّه لم يزل أمري معكم على ما أحب حتى نهكتكم الحرب</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كانوا يظهروا التجلد والاستقامة يمدحهم، كما قال في بعض أيام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شفى و حاوح صدري أن رأيتكم بآخرة تحوزونهم كما حازوكم، وتزيلونهم عن مواقفهم كما أزالوكم حسّاً بالنصال وشجراً بالرماح تركب اولاهم أخراهم كالابل الهيم المطرودة، تُرمى عن حياضها، وتذاد عن مواردها </w:t>
      </w:r>
      <w:r>
        <w:rPr>
          <w:rStyle w:val="FootnoteAnchor"/>
          <w:rtl w:val="true"/>
        </w:rPr>
        <w:footnoteReference w:id="2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 نفسه الكتاب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أهل البصرة بعدما فتحها وجزاكم الله من أهل مصر عن أهل بيت نبيكم ما يجزي العاملين بطاعته، والشاكرين لنعمه، فقد سمعتم وأطعتم ودعيتم فأجبتم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كان يرى انّ هذا التخاذل سيؤدي إلى انكسار جيش الإسلام، وسيؤدي بتبعه إلى تغيير معالم الدين من قبل الطلقاء و أبناء الطلقاء الذين آمنوا رهبة و خوفاً، و ستذهب كل تلك الجهود التي بذلها علیه السلام لنصرة الإسلام وتنازل عن حقوقه الحقة، وتجرع الغصص و الآلام، ستذهب كل هذه الجهود سدى، و هذا ما صرّح به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ولكنّني آسى أن يلي أمر هذه الأمة سفهاؤها وفجّارها، فيتخذوا مال الله دولاً، و عباده خولاً، و الصالحين حرباً، و الفاسقين حزباً، فانّ منهم الذي شرب فيكم الحرام، و جُلد حداً في الإسلام، و انّ منهم من لم يسلم حتى رضخت له على الاسلام الرضائخ، فلولا ذلك ما أكثرت تأليبكم و تأنيبكم، وجمعكم وتحريضكم، ولتركتكم إذ أبيتم وونيتم </w:t>
      </w:r>
      <w:r>
        <w:rPr>
          <w:rStyle w:val="FootnoteAnchor"/>
          <w:rtl w:val="true"/>
        </w:rPr>
        <w:footnoteReference w:id="225"/>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انكم إن اتبعتم الداعي لكم، سلك بكم منهاج الرسول، وكفيتم مؤونة الاعتساف ونبذتم الثقل الفادح عن الأعناق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البعض منهم تأثّر بدعايات معاوية المسمومة ضد أمير المؤمنين علیه السلام لالقاء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سنشير إليها – وعلى سبيل المثال اتهامه بالكذب، والذي اضطر أمير المؤمنين علیه السلام أن يدافع عن نفسه و يقول لأهل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بلغني انكم تقولون عليّ يكذب، قاتلكم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فعلى من أكذب أعلى الله فأنا أوّل من آمن به أم على نبيه فأنا أوّل من صدّقه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هذا عدا بذل الأموال لشراء النفوس و الضمائر، كما بدأ بعض الأفراد يتسلّل إلى معاوية و يلتحق به بحيث أصبح ظاهرة، ممّا اضطر أمير المؤمنين علیه السلام أن يكتب إلى عامله على المدينة سهل بن حنيف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بلغني انّ رجالاً ممن قبلك يتسلّلون إلى معاوية، فلا تأسف على ما يفوتك من عددهم و يذهب عنك من مددهم فكفى لهم غياً ولك منهم شافياً فرارهم من الهدى والحق، وإيضاعهم إلى العمى والجهل و انّما هم أهل دنيا مقبلون عليها، ومهطعون إليها، قد عرفوا العدل و رأوه، و سمعوه و وعوه، و علموا انّ الناس عندنا في الحق اسوة فهربوا إلى الاثرة، فبعداً لهم وسحقاً أنّهم والله لم ينفروا من جور، ولم يلحقوا بعدل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الآن فلنذكر ما ورد من ألفاظ الذم والتحريض في كلام أمير المؤمنين علیه السلام، وهي تتسم بسمات مختلفة نوجزها فيما يلي</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زلت أنتظر بكم عواقب الغدر وأتوسّمكم بحلية المغترين </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أموال بذلتموها للذي رزقها، ولا أنفس خاطرتم بها للذي خلقها </w:t>
      </w:r>
      <w:r>
        <w:rPr>
          <w:rStyle w:val="FootnoteAnchor"/>
          <w:rtl w:val="true"/>
        </w:rPr>
        <w:footnoteReference w:id="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اتهامه علیه السلام بالكذب،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يا أهل العراق فانّما أنتم كالمرأة الحامل، حملت فلمّا أتمّت أملصت ومات قيّمها، وطال تأيّمها، وورثها أبعدها، أما و الله ما أتيتكم اختياراً ولكن جئت إليكم سوقاً ولقد بلغني انّكم تقولون عليّ يكذب، قاتلكم الله فعلى من أكذب، أعلى الله فأنا أول من آمن به أم على نبيّه فأنا أوّل من صدّقه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الاغترار بالدنيا،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اصطلحتم على الغلّ فيما بينكم و نبت المرعى على دمنكم و تصافيتم على حب الآمال و تعاديتم في كسب الأموال، لقد استهام بكم الخبيث، وتاه بكم الغرور، و الله المستعان على نفسي ونفسكم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الحق،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لو لم تتخاذلوا عن نصر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ولم تهنوا عن توهين الباطل، لم يطمع فيكم من ليس مثلكم، ولم يقو من قوي عليكم، لكنكم تهتم متاه بني إسرائيل، ولعمري ليضعفنّ لكم التيه من بعدي اضعافاً بما خلّفتم الحق وراء ظهوركم، وقطعتم الأدنى، ووصلتم الأبعد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الخذلان والتذبذب، قال علیه السلام بعدما علم باستيلاء أصحاب معاوية على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انبئت بسراً قد اطلع اليمن، وانّي والله لأظنّ هؤلاء القوم سيدالون منكم باجتماعهم على باطلهم و تفرقكم عن حقكم، وبمعصيتكم امامكم في الحق، و طاعتهم امامهم في الباطل وبأدائهم الأمانة إلى صاحبهم وخيانتكم، وبصلاحهم في بلادهم وفسادكم، فلو ائتمنت أحدكم على قعب لخشيت أن يذهب بعلاقته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مث قلوبهم كما يماث الملح في الماء</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وانّي قد دعوتكم إلى قتال هؤلاء القوم ليلاً ونهاراً، وسرّاً واعلاناً، وقلت لكم اغزوهم قبل أن يغزوكم، فوالله ما غُزي قوم قط في عقر دارهم إلّا ذلّوا فتواكلتم و تخاذلتم حتى شُنّت عليكم الغارات، وملكت عليكم الأوطان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والله يميت القلب ويجلب الهم من اجتماع هؤلاء القوم على باطلهم وتفرّقكم عن حقكم، فقبحاً لكم وترحاً حين صرتم غرضاً يرمى يغار عليكم ولا تغيرون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وتُغزون ولا تَغزون ويعصى الله و ترضون فإذا أمرتكم بالسير اليهم في أيام الحر قلتم هذه حمّارة القيظ أمهلنا يسبّخ عنّا الحرّ، وإذا أمرتكم بالسير اليهم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w:t>
      </w:r>
    </w:p>
    <w:p>
      <w:pPr>
        <w:pStyle w:val="BookText"/>
        <w:rPr/>
      </w:pPr>
      <w:r>
        <w:rPr>
          <w:rFonts w:ascii="Amiri" w:hAnsi="Amiri" w:eastAsia="Amiri" w:cs="Amiri"/>
          <w:color w:val="111111"/>
          <w:sz w:val="28"/>
          <w:sz w:val="28"/>
          <w:szCs w:val="28"/>
          <w:rtl w:val="true"/>
          <w:lang w:bidi="ar-SA"/>
        </w:rPr>
        <w:t xml:space="preserve">كل هذا فراراً من الحرّ و القرّ، فإذا كنتم من الحرّ و القُرّ تفرّون فأنتم والله من السيف أفرّ، يا أشباه الرجال ولا رجال حلوم الأطفال وعقول ربات الحجال، لوددت أنّي لم أركم ولم أعرفكم معرفة والله جرّت ندماً وأعقبت سدماً، قاتلكم الله لقد ملأتم قلبي قيحاً، وشحنتم صدري غيظاً، و جرعتموني نغب التهمام أنفاساً، وأفسدتم عليّ رأيي بالعصيان و الخذلان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المجتمعة أبدانهم المختلفة أهواؤهم كلامكم يوهي الصّمّ الصَّلاب، وفعلكم يطمع فيكم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في المجالس كيت و كيت فإذا جاء القتال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حيدي 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عزّت دعوة من دعاكم ولا استراح قلب من قاساكم أعاليل بأضاليل؛ دفاع ذي الدين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الضّيم الدليل، ولا يدرك الحقّ إلا بالجدّ؛ أيّ دار بعد داركم تمنعون، ومع أيّ إمام بعدي تقاتلون المغرور والله من غررتموه، ومن فاز بكم فاز بالسّهم الأخيب، ومن رمى بكم فقد رمى بأفوق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والله لا أصدّق قولكم، ولا أطمع في نصركم، ولا أوعد العدوّ بكم، ما بالكم؟ ما دواؤكم؟ ما طبكم؟ القوم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رجال أمثالكم، أقولاً بغير علم و غفلة من غير ورع و طمعاً في غير حقّ</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سئمت عتابكم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أرضيتم بالحياة الدّنيا من الآخرة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وبالذلّ من العزّ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دعوتكم إلى جهاد عدوّكم دارت أعينكم؛ كأنّكم من الموت في غمرة، و من الذّهول في سكرة، يرتج عليكم حواري فتعمهون فكأنّ قلوبكم مألوسة، فأنتم 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لي بثقة سجيس اللّيالي وما أنتم بركن يمال بكم، ولا زوافر عزّ يفتقر إليكم ما أنتم إلّا كابل ضلّ رعاتها، فكلّما جمعت من جانب انتشرت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لعمر الله سعر نار الحرب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تكادون ولا تكيدون، وتُنتقص أطرافكم فلا تمتعضون لا ينام عنكم وأنتم في غفلة ساهون، غلب و الله المتخاذلون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وايم الله إنّي لأظنّ بكم أن لو حمس الوغى، واستحرّ الموت، قد انفرجتم عن ابن أبي طالب انفراج الرّاس</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منيت بمن لا يطيع إذا أمرت، و لا يجيب إذا دعوت، لا أبا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بنصركم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دين يجمعكم، ولا حميّة تُحمشكم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فيكم مستصرخاً، وأناديكم متغوّثاً، فلا تسمعون لي قولاً، ولا تطيعون لي أمراً، حتى تكشف الامور عن عواقب المساءة،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يدرك بكم ثار، ولا يبلغ بكم مرام دعوتكم إلى نصر إخوانكم فجرجرتم جرجرة الجمل الأسرّ، وتثاقلتم تثاقل النّضو الأدبر، ثمّ خرج إليّ منكم جنيد متذائب ضعيف؛ 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أداريكم كما تدارى البكار العمدة، والثّياب المتداعية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حيصت من جانب تهتّكت من آخر كلّما أطلّ عليكم منسر من مناسر أهل الشّام أغلق كلّ رجل منكم بابه و انجحر النجحار الضّبّة في جحرها، والضّبع في وجارها الذّليل والله من نصر تموه؛ ومن رمى بكم فقد رمى بأفوق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والله لكثير في الباحات قليل تحت الرّايات، وإنّي لعالم بما يصلحكم، ويقيم أودكم ولكنّي والله لا أرى إصلاحكم بإفساد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أضرع الله خدودكم، وأتعس جدودكم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لاتعرفون الحقّ كمعرفتكم الباطل، ولا تبطلون الباطل كإبطالكم الحقّ</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نفسي بيده ليظهرنّ هؤلاء القوم عليكم، ليس لأنّهم أولى بالحقّ منكم، ولكن لاسراعهم إلى باطل صاحبهم، وإبطائكم عن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أصبحت الامم تخاف ظلم رعاتها، وأصبحت أخاف ظلم رعيّتي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استنفرتكم للجهاد فلم تنفروا، و أسمعتكم فلم تسمعوا ودعوتكم سرّاً وجهراً فلم تستجيبوا،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ونصحت لكم فلم تقبلوا شهود كغيّاب وعبيد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أتلوا عليكم الحكم فتنفرون منها، وأعظكم بالموعظة البالغة فتتفرّقون عنها، وأحثّكم على جهاد أهل البغي فما آتي على آخر قولي حتّى أراكم متفرّقين أيادي سبا، ترجعون إلى مجالسكم و تتخادعون عن مواعظكم أقوّمكم غدوة، وترجعون إليّ عشيّة، كظهر الحنيّة عجز المقوّم، وأعضل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الشّاهدة أبدانهم الغائبة عنهم عقولهم، المختلفة أهواؤهم، المبتلى بهم أمراؤهم صاحبكم يطيع الله وأنتم تعصونه، وصاحب أهل الشام يعصي الله وهم يطيعونه، لوددت والله أنّ معاوية صارفني بكم</w:t>
      </w:r>
    </w:p>
    <w:p>
      <w:pPr>
        <w:pStyle w:val="BookText"/>
        <w:rPr/>
      </w:pPr>
      <w:r>
        <w:rPr>
          <w:rFonts w:ascii="Amiri" w:hAnsi="Amiri" w:eastAsia="Amiri" w:cs="Amiri"/>
          <w:color w:val="111111"/>
          <w:sz w:val="28"/>
          <w:sz w:val="28"/>
          <w:szCs w:val="28"/>
          <w:rtl w:val="true"/>
          <w:lang w:bidi="ar-SA"/>
        </w:rPr>
        <w:t>صرف الدّينار بالدّرهم، فأخذ منّي عشرة منكم وأعطاني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 و أسماع، وبكم ذووكلام، وعمي ذو و أبصار، لا أحرار صدق عند اللّقاء، ولا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الابل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جمعت من جانب تفرّقت من،آخر والله لكأنّي بكم فيما إخال لو حمس الوغى، وحمي الضّراب، قد انفرجتم عن ابن أبي طالب انفراج المرأة عن قبلها، وإنّي لعلى بيّنة من ربّي، ومنهاج من نبيّي، وإنّي لعلى الطّريق الواضح ألقطه لقطاً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أنتم بوثيقة يُعلق بها، ولا زوافر عزّ يعتصم اليها، لبئس حُشاش نار الحرب أنتم أفٍ لكم لقد لقيت منكم برحاً، يوماً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اناديكم ويوماً أناجيكم، فلا أحرار صدق عند النداء، و لا اخوان ثقة عند النجاء</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النفوس المختلفة، والقلوب المتشتتة، الشاهدة أبدانهم، والغائبة عنهم عقولهم، أظاركم على الحق وأنتم تنفرون عنه نفور المعزى من وعوعة الأسد، هيهات أن اُطلع بكم سرار العدل، أو اقيم اعوجاج الحق</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على ما قضى من أمر، وقدّر من فعل، وعلى ابتلائي بكم أيّتها الفرقة التي إذا أمرت لم تطع، وإذا دعوت لم تجب، إن اُمهلتم خضتم، وإن حوربتم خرتم، وإن اجتمع الناس على إمام طعنتم، وإن أجبتم إلى مشاقّة نكصتم لا أبا لغيركم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بنصركم والجهاد على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 الذّلّ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لئن جاء يومي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وليأتينّي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ليفرّقنّ بيني وبينكم وأنا لصحبتكم قال وبكم غير كثير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محميّة تشحذكم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عجباً أنّ معاوية يدعو الجفاة الطّغام فيتّبعونه على غير معونة ولا عطاء،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تريكة الإسلام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أو طائفة من العطاء، فتتفرّقون عنّي وتختلفون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يخرج إليكم من أمري رضى فترضونه، ولا سخط فتجتمعون عليه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bookmarkStart w:id="72" w:name="pg8963_90148"/>
    </w:p>
    <w:p>
      <w:pPr>
        <w:pStyle w:val="BookText"/>
        <w:rPr/>
      </w:pPr>
      <w:bookmarkEnd w:id="72"/>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وأدبتكم بسوطي فلم تستقيموا، وحدوتكم بالزواجر فلم تستوسقوا لله أنتم أتتوقعون إماماً غيري يطأ بكم الطريق ويرشدكم السبيل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الى ابن عباس بعد مقتل محمد بن أبي بكر بمصر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كنت حثثت الناس على الحاقه، وأمرتهم بغياثه قبل الوقعة، ودعوتهم سرّاً وجهراً وعوداً وبدءاً، فمنهم الآتي كارهاً، ومنهم المعتلّ كاذباً، ومنهم القاعد خاذلاً، أسأل الله تعالى أن يجعل لي منهم فرجاً عاجلاً، فوالله لولا طمعي عند لقائي عدوّي في الشهادة، وتوطيني نفسي على المنية لأحببت ألّا أبقى مع هؤلاء يوماً واحداً، ولا ألتقي بهم أبداً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الرعايا قبلي لتشكو حيف رعاتها، وأنّني اليوم لأشكو حيف رعيّتي، كأنّي المقود وهم القادة، أو الموزوع وهم الوزعة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652580_2870459653"/>
      <w:bookmarkStart w:id="74" w:name="_Toc26"/>
      <w:bookmarkEnd w:id="73"/>
      <w:r>
        <w:rPr/>
        <w:t>4</w:t>
      </w:r>
      <w:r>
        <w:rPr>
          <w:rtl w:val="true"/>
        </w:rPr>
        <w:t xml:space="preserve"> - </w:t>
      </w:r>
      <w:r>
        <w:rPr>
          <w:rtl w:val="true"/>
        </w:rPr>
        <w:t>سيرته علیه السلام الحكومية</w:t>
      </w:r>
      <w:r>
        <w:rPr>
          <w:rtl w:val="true"/>
        </w:rPr>
        <w:t>:</w:t>
      </w:r>
      <w:bookmarkEnd w:id="74"/>
    </w:p>
    <w:p>
      <w:pPr>
        <w:pStyle w:val="BookText"/>
        <w:rPr/>
      </w:pPr>
      <w:r>
        <w:rPr>
          <w:rFonts w:ascii="IRNazanin" w:hAnsi="IRNazanin" w:eastAsia="IRNazanin"/>
          <w:color w:val="111111"/>
          <w:sz w:val="28"/>
          <w:sz w:val="28"/>
          <w:szCs w:val="28"/>
          <w:rtl w:val="true"/>
          <w:lang w:bidi="fa-IR"/>
        </w:rPr>
        <w:t>تتلخّص ملامح سيرة أمير المؤمنين علیه السلام الحكومية كما يلي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بالشريعة وتبليغ مهام الرسالة،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أعمل </w:t>
      </w:r>
    </w:p>
    <w:p>
      <w:pPr>
        <w:pStyle w:val="BookText"/>
        <w:rPr/>
      </w:pPr>
      <w:r>
        <w:rPr>
          <w:rFonts w:ascii="Amiri" w:hAnsi="Amiri" w:eastAsia="Amiri" w:cs="Amiri"/>
          <w:color w:val="111111"/>
          <w:sz w:val="28"/>
          <w:sz w:val="28"/>
          <w:szCs w:val="28"/>
          <w:rtl w:val="true"/>
          <w:lang w:bidi="ar-SA"/>
        </w:rPr>
        <w:t xml:space="preserve">فيكم بالثقل الأكبر، وأترك فيكم الثقل الأصغر، وركزت فيكم راية الإيمان، ووقفتكم على حدود الحلال والحرام، وألبستكم العافية من عدلي وفرشتكم المعروف من قولي وفعلي وأريتكم كرائم الأخلاق من نفسي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أسمعكم الرسول صلی الله علیه و آله و سلم شيئاً الّا وها أنا ذا اليوم مسمعكموه، وما أسماعكم اليوم بدون أسماعكم بالأمس، ولا شقّت لهم الأبصار، ولا جعلت لهم الأفئدة في ذلك الأوان الّا وقد أعطيتم مثلها في هذا الزمان، ووالله ما بُصّرتم بعدهم شيئاً جهلوه، ولا أصفيتم به وحرموه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ولكم علينا العمل بكتاب الله، وسيرة رسوله، والقيام بحقّه و النعش لسنته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أنّي قد بثثت لكم المواعظ التي وعظ بها الأنبياء اممهم، وأدّيت اليكم ما أدّت الأوصياء إلى من بعدهم </w:t>
      </w:r>
      <w:r>
        <w:rPr>
          <w:rStyle w:val="FootnoteAnchor"/>
          <w:rtl w:val="true"/>
        </w:rPr>
        <w:footnoteReference w:id="2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متابعة الحق،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أقمت لكم على سنن الحق في جواد المظلّة، حيث تلتقون ولا دليل، وتحتفرون و لا تميهون</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لأحد فيّ مهمز، ولا لقائل فيّ مغمز، الذليل عندي عزيز حتى آخذ الحق له والقويّ عندي ضعيف حتى آخذ الحق منه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التدرّج في الأمور،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قلنا – للتنوع الفكري و العقائدي والسياسي الكبير الذي كان يسود المجتمع الاسلامي آنذاك، مما اضطر أمير المؤمنين علیه السلام إلى أخذ سياسة التدرج في سلوكه الحكومي، فهو علیه السلام لم تتم بيعته بعد ولم تستحكم حتى جاءه قوم من المسلمين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عاقبت قوماً ممن أجلب على عثمان فأجابهم علیه السلام بجواب اقناعي و 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 حتى يهدأ الناس و تقع القلوب مواقعها، و تؤخذ الحقوق مسمحة فاهدأوا عنّي، و انظروا ماذا يأتيكم به أمري، ولا تفعلوا فعلة تضعضع قوة، وتسقط مُنّة، وتورث وهناً وذلّة، وسأمسك الأمور ما استمسكت، وإذا لم أجد بُداً فآخر الدواء الكيّ</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ترتفع عنّا وعنهم محن البلوى، أحملهم من الحق على محضه</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استوت قدماي من هذه المداحض لغيّرت أشياء</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فهو علیه السلام لم يكن متعنتاً برأيه حفاظاً على وحدة الامة ورعاية لمصلحة الدين، وتوحيداً للصف أمام العدو، ولذا كان يستشير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تكفّوا عن مقالة بحق أو مشورة بعدل </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التآلف ونبذ الفرقة،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رجل – فاعلم – أحرص على جماعة امة محمد صلی الله علیه و آله و سلم والفتها منّي، أبتغي بذلك حسن الثواب وكرم المآب، وسافي بالذي وأيت على نفسي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والصفح وحسن السيرة،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أحسنت جواركم، وأحطت بجهدي من ورائكم وأعتقتكم من ربق الذل، وحلق الضيم، شكراً منّي للبرّ القليل، وإطراقاً عمّا أدركه البصر، و شهده البدن من المنكر الكثير</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من انتشار حبلكم و شقاقكم ما لم تغبوا عنه، فعفوت عن مجرمكم، و رفعت السيف عن مدبركم، و قبلت مقبلكم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 له بعض الخوارج قاتله الله كافراً ما أفقهه همّ قوم من أصحابه أن يقتلوه، فنهاهم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انّما هو سب بسب أو عفو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ذنب</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لما ضربه ابن ملجم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أبق فأنا وليّ وإن أفن فالفناء ميعادي، وإن أعف فالعفو لي قربة، وهو لكم حسنة، فاعفوا ألا تحبون أن يغفر الله لكم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وترك الظلم،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لعالم بما يصلحكم ويقيم أو دكم، ولكنّي والله لا أرى إصلاحكم بإفساد نفسي</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أعينوني على أنفسكم، وايم الله لأنصفنّ المظلوم من ظالمه ولأقودنّ الظالم بخزامته حتى أورده منهل الحق وإن كان كارهاً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وقال علیه السلام في تعامله بالعدل والانصاف حتى مع نفسه القدسية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انّي والله ما أحثّكم على طاعة الّا و أسبقكم اليها، ولا أنهاكم عن معصية الّا وأتناهى قبلكم عنها</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أبيت على حسك السعدان مسهّداً، أو أجرّ في الأغلال مصفّداً، أحب اليّ من أن ألقى الله و رسوله يوم القيامة ظالماً لبعض العباد، وغاصباً لشيء من الحطام، وكيف أظلم أحداً لنفس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يُسرع إلى البلى قفولها، ويطول في الثرى حلولها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وكان علیه السلام يكتب إلى عماله حينما يمرّ بالجيش من مدنهم ويوصيهم بالجيش خيراً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بين أظهر الجيش، فارفعوا اليّ مظالمكم مما يغلبكم من أمرهم ولا تطيقون دفعه الّا بالله وبي، اُغيره بمعونة الله إن شاء الله</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خاصّة أهلك، ومن لك فيه هوى من رعيتك، فانّك الّا تفعل تظلم، ومن ظلم عباد الله كان الله خصمه دون عباده، ومن خاصمه الله أدحض حجته، وكان لله حرباً حتى ينزع ويتوب، وليس شيء أدعى إلى تغيير نعمة الله وتعجيل نقمته من اقامة على ظلم، فانّ الله سميع دعوة المظلومين، وهو للظالمين بالمرصاد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الغدر والخيانة،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أصبحنا في زمان اتخذ أكثر أهله الغدر كيساً ونسبهم أهل الجهل فيه إلى حسن الحيلة، ما لهم قاتلهم الله، قد يرى الحوّل القُلّب وجه الحيلة ودونها مانع من أمر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ونهيه، فيدعها رأي العين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معاوية بأدهى منّي ولكنّه يغدر ويفجر، ولولا كراهية الغدر لكنت من أدهى الناس ولكن كل غدرة فجرة، وكل فجرة كفرة، ولكل غادر لواء يعرف به يوم القيامة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عهده علیه السلام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عقدت بينك وبين عدو لك عقدة، أو ألبسته منك ذمة فحط عهدك بالوفاء وارع ذمّتك بالأمانة، واجعل نفسك جنّة دون ما أعطيت، فانّه ليس من فرائض الله عزوجل شيء الناس أشدّ عليه اجتماعاً، مع تفريق أهوائهم وتشتيت آرائهم من تعظيم الوفاء بالعهود، وقد لزم ذلك المشركون فيما بينهم دون المسلمين لما استوبلوا من عواقب الغدر، فلا تغدرنّ بذمتك ولا تخيسنّ بعهدك، ولا تختلنّ عدوّك</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هذا فيما لو التزم العدوّ بالوفاء أيضاً، والّا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لأهل الغدر غدر عند الله، و الغدر بأهل الغدر وفاء عند الله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الاصلاح، قال علیه السلام وهو يدعو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أيّما عبد من عبادك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 مقالتنا العادلة غير الجائرة، والمصلحة في الدين و الدنيا غير المفسدة، فأبى بعد سمعه لها إلّا النكوص عن نصرتك والإبطاء عن اعزاز دينك، فانّا نستشهدك عليه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أردت إلّا الاصلاح ما استطعت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تعلم أنّه لم يكن الذي كان منّا منافسة في سلطان، ولا التماس شيء من فضول الحطام، ولكن لنرد المعالم من دينك، ونظهر الاصلاح في بلادك، فيأمن المظلومون من عبادك، وتقام</w:t>
      </w:r>
    </w:p>
    <w:p>
      <w:pPr>
        <w:pStyle w:val="BookText"/>
        <w:rPr/>
      </w:pPr>
      <w:r>
        <w:rPr>
          <w:rFonts w:ascii="Amiri" w:hAnsi="Amiri" w:eastAsia="Amiri" w:cs="Amiri"/>
          <w:color w:val="111111"/>
          <w:sz w:val="28"/>
          <w:sz w:val="28"/>
          <w:szCs w:val="28"/>
          <w:rtl w:val="true"/>
          <w:lang w:bidi="ar-SA"/>
        </w:rPr>
        <w:t>المعطّلة من حدودك</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أسخف حالات الولاة عند صالح الناس أن يظنّ بهم حب الفخر ويوضع أمرهم على الكبر، وقد كرهت أن يكون جال في ظنكم أنّي اُحب الإطراء واستماع الثناء ولست بحمد الله كذلك، ولو كنت اُحبّ أن يُقال ذلك لتركته المحطاطاً لله سبحانه عن تناول ما هو أحق به من العظمة و الكبرياء، و ربما استحلى الناس الثناء بعد البلاء، فلا تثنوا عليّ بجميل ثناء لإخراجي نفسي إلى الله واليكم من البقية في حقوق لم أفرغ من أدائها، وفرائض لابد من امضائها، فلا تكلّموني بما تكلّم به الجبابرة، ولا تتحفّظوا منّي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بما يتحفّظ به عند أهل البادرة، ولا تخالطوني بالمصانعة، ولا تظنّوا بي استثقالاً في حق قيل لي ولا التماس اعظام لنفسي، فلا تكفّوا عن مقالة بحق أو مشورة بعدل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لما مرّ بدهاقين الأنبار فمشوا بين يديه وترجلوا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الذي صنعتموه؟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امراءنا،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ينتفع بهذا امراؤكم وانّكم لتشقّون به على أنفسكم في دنياكم وتشقون به في آخر تكم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لحرب بن شرحبيل الشبامي من وجوه الشباميين لما مشى خلفه وهو علیه السلام راكب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فانّ مشي مثلك مثلي فتنة للوالي، ومذلة للمؤمن</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امامكم قد اكتفى من دنياه بطمريه، ومن طعمه بقرصيه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كنزت من دنياكم تبراً، ولا ادخرت من غنائمها وفراً، ولا أعددت لبالي ثوبي طمراً، ولا حزت من أرضها شبراً، ولا أخذت منها اتان دبرة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المواساة،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شئت لاهتديت الطريق إلى مصفّى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العسل و لباب هذا القمح، ونسائج هذا القزّ، ولكن هيهات أن يغلبني هواي، ويقودني جشعي إلى تخيّر الأطعمة، ولعلّ بالحجاز أو باليمامة من لا طمع له في القرص ولا عهد له بالشبع، أو أبيت مبطاناً</w:t>
      </w:r>
    </w:p>
    <w:p>
      <w:pPr>
        <w:pStyle w:val="BookText"/>
        <w:rPr/>
      </w:pPr>
      <w:r>
        <w:rPr>
          <w:rFonts w:ascii="Amiri" w:hAnsi="Amiri" w:eastAsia="Amiri" w:cs="Amiri"/>
          <w:color w:val="111111"/>
          <w:sz w:val="28"/>
          <w:sz w:val="28"/>
          <w:szCs w:val="28"/>
          <w:rtl w:val="true"/>
          <w:lang w:bidi="ar-SA"/>
        </w:rPr>
        <w:t>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أأقنع من نفسي بأن يقال أمير المؤمنين و لا أشاركهم في مكاره الدهر، أو أكون اسوة لهم في جشوبة العيش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المساواة في التعامل، كتب علیه السلام لسهل بن حنيف واليه على المدينة لما تسلّل بعض أهلها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وعلموا انّ الناس عندنا في الحق اسوة، فهربوا إلى الأثرة، فبعداً لهم وسحقاً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فاخفض لهم جناحك، وألن لهم جانبك، وابسط لهم وجهك وآس بينهم في اللحظة و النظرة، حتى لا يطمع العظماء في حيفك لهم، ولا ييأس الضعفاء من عدلك عليهم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تولية الفاسقين و الفجار، كتب علیه السلام إلى معاوية وحاش لله أن تلي للمسلمين بعدي صدراً أو ورداً، أو أجري لك على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منهم عقداً أو عهداً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المنذر بن الجارود وقد عزله بعد خيانته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w:t>
      </w:r>
    </w:p>
    <w:p>
      <w:pPr>
        <w:pStyle w:val="BookText"/>
        <w:rPr/>
      </w:pPr>
      <w:r>
        <w:rPr>
          <w:rFonts w:ascii="Amiri" w:hAnsi="Amiri" w:eastAsia="Amiri" w:cs="Amiri"/>
          <w:color w:val="111111"/>
          <w:sz w:val="28"/>
          <w:sz w:val="28"/>
          <w:szCs w:val="28"/>
          <w:rtl w:val="true"/>
          <w:lang w:bidi="ar-SA"/>
        </w:rPr>
        <w:t xml:space="preserve">بصفتك فليس بأهل أن يُسدّ به ثغر أو يُنفذ به أمر، أو يُعلى له قدر، أو يُشرك في أمانة، أو يؤمن على خيانة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كتابه إلى معاوية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طلبك اليّ الشام، فانّي لم أكن لأعطيك اليوم ما منعتك أمس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إلى الكمال، قال علیه السلام لأهل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أطعتموني فانّي حاملكم إن شاء الله على سبيل الجنة، وإن كان ذا مشقة شديدة ومذاقة مريرة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تفقّد أحوال الأمراء ومراقبتهم كتب علیه السلام إلى ابن عباس وهو عامله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تنمّرك لبني تميم وغلظتك عليهم، وانّ بني تميم لم يغب لهم نجم الّا طلع لهم آخر، وانّهم لم يُسبقوا بوغم في</w:t>
      </w:r>
    </w:p>
    <w:p>
      <w:pPr>
        <w:pStyle w:val="BookText"/>
        <w:rPr/>
      </w:pPr>
      <w:r>
        <w:rPr>
          <w:rFonts w:ascii="Amiri" w:hAnsi="Amiri" w:eastAsia="Amiri" w:cs="Amiri"/>
          <w:color w:val="111111"/>
          <w:sz w:val="28"/>
          <w:sz w:val="28"/>
          <w:szCs w:val="28"/>
          <w:rtl w:val="true"/>
          <w:lang w:bidi="ar-SA"/>
        </w:rPr>
        <w:t xml:space="preserve">جاهلية ولا اسلام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فانّ دهاقين أهل بلدك شكوا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5" w:name="pg8963_90169"/>
    </w:p>
    <w:p>
      <w:pPr>
        <w:pStyle w:val="BookText"/>
        <w:rPr/>
      </w:pPr>
      <w:bookmarkEnd w:id="75"/>
      <w:r>
        <w:rPr>
          <w:rFonts w:ascii="Amiri" w:hAnsi="Amiri" w:eastAsia="Amiri" w:cs="Amiri"/>
          <w:color w:val="111111"/>
          <w:sz w:val="28"/>
          <w:sz w:val="28"/>
          <w:szCs w:val="28"/>
          <w:rtl w:val="true"/>
          <w:lang w:bidi="ar-SA"/>
        </w:rPr>
        <w:t xml:space="preserve">منك غلظة وقسوة، واحتقاراً وجفوة، ونظرت فلم أرهم أهلاً لأن يدنوا لشركهم، ولا أن يُقصوا ويُحفوا لعهدهم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وكتب أيضاً إلى 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اقسم بالله قسماً صادقاً، لئن بلغني انّك خُنت من فيء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وكتب إلى عثمان بن حنيف عامله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بن حنيف، فقد بلغني انّ رجلاً من فتية أهل البصرة دعاك إلى مأدبة، فأسرعت إليها تستطاب لك الألوان، وتنقل إليك الجفان، وما ظننت انّك تجيب إلى طعام قوم عائلهم مجفوّ، وغنيّهم مدعوّ</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652582_2870459653"/>
      <w:bookmarkStart w:id="77" w:name="_Toc27"/>
      <w:bookmarkEnd w:id="76"/>
      <w:r>
        <w:rPr/>
        <w:t>5</w:t>
      </w:r>
      <w:r>
        <w:rPr>
          <w:rtl w:val="true"/>
        </w:rPr>
        <w:t xml:space="preserve"> - </w:t>
      </w:r>
      <w:r>
        <w:rPr>
          <w:rtl w:val="true"/>
        </w:rPr>
        <w:t>سيرته علیه السلام المالية</w:t>
      </w:r>
      <w:bookmarkEnd w:id="77"/>
    </w:p>
    <w:p>
      <w:pPr>
        <w:pStyle w:val="BookText"/>
        <w:rPr/>
      </w:pPr>
      <w:r>
        <w:rPr>
          <w:rFonts w:ascii="IRNazanin" w:hAnsi="IRNazanin" w:eastAsia="IRNazanin"/>
          <w:color w:val="111111"/>
          <w:sz w:val="28"/>
          <w:sz w:val="28"/>
          <w:szCs w:val="28"/>
          <w:rtl w:val="true"/>
          <w:lang w:bidi="fa-IR"/>
        </w:rPr>
        <w:t>كانت معالم سيرة أمير المؤمنين عليه السلام المالية تعتمد على الركائز التالیة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رعاية العدل، قال علیه السلام بالنسبة إلى قطائع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ومُلك به الاماء لرددته، فانّ في العدل سعة، ومن ضاق عليه العدل فالجور عليه أضيق</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وقال علیه السلام لبعض شيعته لما طلب منه 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المال ليس لي ولا لك، وانّما هو فيء للمسلمين وجلب أسيافهم، فان شركتهم في حربهم كان لك مثل حظهم، والّا فجناة أيديهم لا تكون لغير أفواههم</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تجسّد هذا العدل المالي في وصاياه إلى من يستعمله على الخراج، فقد كتب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على تقوى الله وحده لا شريك له، ولا تروّعنّ مسلماً، ولا تجتازنّ عليه كارهاً ولا تأخذنّ منه أكثر من حقّ الله في ماله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قدمت على الحيّ فأنزل بمائهم من غير أن تخالط أبياتهم، ثمّ امض إليهم بالسّكينة والوقار، حتّى تقوم بينهم فتسلّم عليهم ولا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لآخذ منكم حقّ الله في أموالكم، فهل لله في أموالكم من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لك منعم فانطلق معه من غير أن تخيفه أو توعده أو تعسفه أو ترهقه فخذ ما أعطاك من ذهب أو فضّة، فإن كانت له ماشية أو إبل فلا تدخلها إلّا بإذنه، فإنّ أكثرها له، فإذا أتيتها فلا تدخلها دخول متسلّط عليه ولا عنيف به، ولا تنفّرنّ بهيمة ولا تفزعنّها، ولا تسوءنّ صاحبها فيها، واصدع المال صدعين، ثمّ خيّره، فإذا اختار فلا تعرضنّ لما اختاره، ثمّ اصدع الباقي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صدعين، ثمّ خيّره، فإذا اختار فلا تعرضنّ لما اختار فلا تزال بذلك حتّى يبقى ما فيه وفاء لحقّ الله في ماله فاقبض حقّ الله منه، 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تأخذنّ عوداً، ولا هرمة، ولا مكسورة، ولا مهلوسة، ولا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تأمننّ عليها إلّا من تثق بدينه رافقاً بمال المسلمين حتّى يوصله إلى وليّهم فيقسمه بينهم ولا توكّل بها إلّا ناصحاً شفيقاً وأميناً حفيظاً غير معنّف ولا مجحف، ولا ملغب ولا متعب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احدر إلينا ما اجتمع عندك، نصيّره حيث أمر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أخذها أمينك فأوعز إليه ألّا يحول بين ناقة وبين فصيلها، ولا يمصر لبنها فيضرّ ذلك بولدها، ولا يجهدنّها ركوباً، وليعدل بين صواحباتها في ذلك وبينها، وليرفّه على اللّاغب، وليستأن بالنّقب والظّالع، وليوردها ما تمرّ به من الغدر، ولا يعدل بها عن نبت الأرض إلى جوادّ الطّرق، وليروّحها في السّاعات وليمهلها عند النّطاف والأعشاب، حتّى تأتينا بإذن الله بدناً،منقيات غير متعبات ولا مجهودات، لنقسمها على كتاب الله وسنّة نبيّه علیه السلام فإنّ ذلك أعظم لأجرك، وأقرب لرشدك، إن شاء الله</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تضربنّ أحداً سوطاً لمكان درهم،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تمسّن مال أحد من الناس مصلّ ولا معاهد الّا أن تجدوا فرساً أو سلاحاً يُعدى به على أهل الاسلام، فانّه لا ينبغي للمسلم أن يدع ذلك في أيدي أعداء الاسلام، فيكون شوكة عليه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البيع بيعاً سمحاً بموازين عدل، وأسعار لا تجحف بالفريقين من البائع و المبتاع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التسوية في العطاء، قال علیه السلام لما عوتب على التسوية في العطاء من غير تفضيل إلى السابقات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أتأمروني أن أطلب النصر بالجور فيمن وليت عليه و الله لا أطور به ما سمر سمير و ما أمّ نجم في السماء نجماً، لو كان المال لي لسوّيت بينهم، فكيف وانّما المال مال الله</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 تما من أمر الاسوة، فانّ ذلك أمر لم أحكم أنا فيه برأيي، ولا وليته هوىً منّي، بل وجدت أنا وأنتما ما جاء به رسول الله صلی الله علیه و آله و سلم قد فرغ منه، فلم أحتج اليكما فيما قد فرغ الله من قسمه و أمضى فيه حكمه، فليس لكما والله عندي ولا لغيركما في هذا عتبى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ويشرح علیه السلام معاملته مع أخيه عقيل لما طلب منه زيادة في العطاء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رأيت عقيلاً و قد أملق حتّى استماحني من برّكم صاعاً، ورأيت صبيانه شعث الألوان من فقرهم، كأنّما سوّدت وجوههم بالعظلم، وعاودني مؤكّداً، وكرّر عليّ القول مردّداً، فأصغيت إليه سمعي، فظنّ أنّي أبيعه ديني وأتّبع قياده مفارقاً طريقي، فأحميت له حديدةً، ثمّ أدنيتها من جسمه ليعتبر بها، فضجّ ضجيج ذي دنف من ألمها، وكاد أن يحترق من ميسمها،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الثّواكل يا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حديدة أحماها إنسانها للعبه وتجرّني إلى نار سجرها جبّارها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الاذى ولا أئنّ من لظىً؟</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وكتب علیه السلام إلى مصقلة بن هبيرة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حق من قبلك وقبلنا من المسلمين في قسمة هذا الفيء سواء، يردون عندي عليه ويصدرون عنه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مراقبة العمال، قال علیه السلام لشريح لما اشترى 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يا شريح لا تكون ابتعت هذه الدار من غير مالك، أو نقدت الثمن من غير حلالك، فإذا أنت قد خسرت دار الدنيا والآخرة</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النصيحة و التذكر كتب علیه السلام للأشعث بن قیس عامله علی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عملك ليس لك بطعمة، ولكنّه في عنقك أمانة، وأنت مسترعى لمن فوقك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لك أن تفتات في رعية ولا تخاطر الّا بوثيقة، وفي يديك مال من مال الله عز وجل، وأنت من خزّانه حتى تسلّمه اليّ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لك في هذه الصدقة نصيباً مفروضاً، وحقاً معلوماً، وشركاء أهل مسكنة وضعفاء ذوي فاقة انّا موفّوك حقك فوفّهم حقوقهم، والّا تفعل فانّك من أكثر الناس خصوماً يوم القيامة، وبؤساً لمن خصمه عند الله الفقراء والمساكين والسائلون والمدفوعون و الغارم وابن السبيل </w:t>
      </w:r>
      <w:r>
        <w:rPr>
          <w:rStyle w:val="FootnoteAnchor"/>
          <w:rtl w:val="true"/>
        </w:rPr>
        <w:footnoteReference w:id="3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التوعّد والعقوبة، كتب علیه السلام إلى زياد بن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وانّي اقسم بالله قسماً صادقاً، لئن بلغني انّك خنت من فيء المسلمين شيئاً صغيراً أو كبيراً، لأشدّنّ عليك شدّة تدعك قليل الوفر، ثقيل الظهر، ضئيل الأمر</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عنك أمر إن كنت فعلته فقد أسخطت ربك، وعصيت إمامك، وأخزيت أمانتك، بلغني انّك جرّدت الأرض فأخذت ما تحت قدميك، وأكلت ما تحت يديك، فارفع اليّ حسابك واعلم انّ حساب الله أعظم من حساب الناس</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وكتب علیه السلام إلى مصقلة بن هبيرة عامله على أرد شير 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عنك أمر إن كنت فعلته فقد أسخطت إلهك، وأغضبت إمامك انّك تقسم فيء المسلمين الذي حازته رماحهم وخيولهم، وأريقت عليه دماؤهم فيمن اعتامك من أعراب قومك، فوالذي فلق الحبّة وبرأ النّسمة، لئن كان ذلك حقّاً لتجدنّ بك عليّ هواناً، ولتخفّنّ عندي ميزاناً، فلا تستهن بحقّ ربّك، ولا تصلح دنياك بمحق دينك، فتكون من الأخسرين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حقّ من قبلك وقبلنا من المسلمين في قسمة هذا الفيء سواء، يردون عندي عليه، يصدرون عنه، والسّلام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عهده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الأعوان، فان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الاحتكار 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مع ذلك انّ في كثير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ضيقاً فاحشاً، وشحّاً قبيحاً، واحتكاراً للمنافع، وتحكماً في البياعات، وذلك باب مضرة للعامة، وعيب على الولاة، فامنع من الاحتكار فانّ رسول الله علیه السلام منع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قارف حكرة بعد نهيك ايّاه فنكّل به وعاقب في غير اسراف</w:t>
      </w:r>
      <w:r>
        <w:rPr>
          <w:rFonts w:eastAsia="IRNazanin" w:cs="IRNazanin"/>
          <w:color w:val="111111"/>
          <w:sz w:val="28"/>
          <w:szCs w:val="28"/>
          <w:rtl w:val="true"/>
          <w:lang w:bidi="fa-IR"/>
        </w:rPr>
        <w:t xml:space="preserve">» </w:t>
      </w:r>
      <w:r>
        <w:rPr>
          <w:rStyle w:val="FootnoteAnchor"/>
        </w:rPr>
        <w:footnoteReference w:id="305"/>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المال في موضعه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إعطاء المال في غير حقّه تبذير و اسراف، وهو يرفع صاحبه في الدنيا ويضعه في الآخرة، ويكرمه في الناس ويهينه عند الله، ولم يضع امرؤ ماله في غير حقّه وعند غير أهله الّا حرمه شكرهم، وكان لغيره ودّهم، فان زلّت به النعل يوماً فاحتاج إلى معونتهم فشر خليل وألأم خدين </w:t>
      </w:r>
      <w:r>
        <w:rPr>
          <w:rStyle w:val="FootnoteAnchor"/>
          <w:rtl w:val="true"/>
        </w:rPr>
        <w:footnoteReference w:id="30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بالتنمية الاقتصادية في عهده علیه السلام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نظرك في عمارة الأرض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في رفقك بهم، فربّما حدث من الأمور ما إذا عوّلت فيه عليهم من بعد احتملوه طيّبة أنفسهم به فإنّ العمران محتمل ما حمّلته، وإنّما يؤتى خراب الأرض من إعواز أهلها وإنّما يعوز أهلها لاشراف أنفس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الولاة على الجمع، وسوء ظنّهم بالبقاء، وقلّة انتفاعهم بالعبر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بالتجارة، في عهده علیه السلام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الرعية طبقات لا يصلح بعضها الّا ببعض ولا غنى ببعضها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قوام لهم جميعاً الّا بالتجار و ذوي الصناعات فيما يجتمعون عليه من مرافقهم، ويقيمونه من أسواقهم، ويكفونهم من الترفّق بأيديهم ممّا لا يبلغه رفق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استوص بالتجار وذوي الصناعات، وأوص بهم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المقيم منهم و المضطرب بماله والمترفّق ببدنه فانّهم مواد المنافع، وأسباب المرافق وجلّابها من المباعد والمطارح في برّك وبحرك وسهلك وجبلك وحيث لا يلتئم الناس لمواضعها ولا يجترئون عليها، فانّهم سلم لا تخاف بائقته، وصلح لا تُخشى غائلته، وتفقّد امورهم بحضرتك وفي حواشي بلادك</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بالفقراء، 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الله الله في الطّبقة السّفلى من الّذين لا حيلة لهم والمساكين والمحتاجين وأهل البؤسى والزّمنى، فإنّ في هذه الطّبقة قانعاً ومعترّاً، واحفظ لله ما استحفظك من حقّه فيهم واجعل لهم قسماً من بيت مالك، وقسماً من غلّات صوافي الاسلام في كلّ بلد، فإنّ للأقصى منهم مثل الذي للأدنى، وكلّ قد استرعيت حقّه، فلا يشغلنّك عنهم بطر، فإنّك لا تعذر </w:t>
      </w:r>
      <w:r>
        <w:rPr>
          <w:rFonts w:eastAsia="IRNazanin" w:cs="IRNazanin"/>
          <w:color w:val="111111"/>
          <w:sz w:val="28"/>
          <w:szCs w:val="28"/>
          <w:rtl w:val="true"/>
          <w:lang w:bidi="fa-IR"/>
        </w:rPr>
        <w:t xml:space="preserve">. </w:t>
      </w:r>
      <w:bookmarkStart w:id="78" w:name="pg8963_90188"/>
    </w:p>
    <w:p>
      <w:pPr>
        <w:pStyle w:val="BookText"/>
        <w:rPr/>
      </w:pPr>
      <w:bookmarkEnd w:id="78"/>
      <w:r>
        <w:rPr>
          <w:rFonts w:ascii="Amiri" w:hAnsi="Amiri" w:eastAsia="Amiri" w:cs="Amiri"/>
          <w:color w:val="111111"/>
          <w:sz w:val="28"/>
          <w:sz w:val="28"/>
          <w:szCs w:val="28"/>
          <w:rtl w:val="true"/>
          <w:lang w:bidi="ar-SA"/>
        </w:rPr>
        <w:t>بتضييع التّافه لاحكامك الكثير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تشخص همّك عنهم، ولا تصعّر خدّك لهم، وتفقّد أمور من لا يصل إليك منهم ممّن تقتحمه العيون، وتحقره الرّجال، ففرّغ لاولئك ثقتك من أهل الخشية والتّواضع، فليرفع إليك أمورهم، ثمّ اعمل فيهم بالاعذار إلى الله تعالى يوم تلقاه، فإنّ هؤلاء من بين الرّعيّة أحوج إلى الانصاف من غيرهم وكلّ فأعذر إلى الله تعالى في تأدية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 وذلك على الولاة ثقيل، والحقّ كلّه ثقيل، وقد يخفّفه الله على أقوام طلبوا العاقبة فصبروا أنفسهم، ووثقوا بصدق موعود الله</w:t>
      </w:r>
    </w:p>
    <w:p>
      <w:pPr>
        <w:pStyle w:val="BookText"/>
        <w:rPr/>
      </w:pPr>
      <w:r>
        <w:rPr>
          <w:rFonts w:ascii="IRNazanin" w:hAnsi="IRNazanin" w:eastAsia="IRNazanin"/>
          <w:color w:val="111111"/>
          <w:sz w:val="28"/>
          <w:sz w:val="28"/>
          <w:szCs w:val="28"/>
          <w:rtl w:val="true"/>
          <w:lang w:bidi="fa-IR"/>
        </w:rPr>
        <w:t xml:space="preserve">لهم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وفي كتابه إلى قثم بن العباس عامله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ما اجتمع عندك من مال الله فاصرفه إلى من قبلك من ذي العيال و المجاعة، مصيباً به مواضع المفاقر و الخلّات وما فضل عن ذلك فاحمله الينا لنقسمه فيمن قبلنا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652584_2870459653"/>
      <w:bookmarkStart w:id="80" w:name="_Toc28"/>
      <w:bookmarkEnd w:id="79"/>
      <w:r>
        <w:rPr/>
        <w:t>6</w:t>
      </w:r>
      <w:r>
        <w:rPr>
          <w:rtl w:val="true"/>
        </w:rPr>
        <w:t xml:space="preserve"> - </w:t>
      </w:r>
      <w:r>
        <w:rPr>
          <w:rtl w:val="true"/>
        </w:rPr>
        <w:t>سيرته علیه السلام الحربية</w:t>
      </w:r>
      <w:r>
        <w:rPr>
          <w:rtl w:val="true"/>
        </w:rPr>
        <w:t>:</w:t>
      </w:r>
      <w:bookmarkEnd w:id="8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أمير المؤمنين علیه السلام يعتمد في سيرته الحربية على علمه اللدنّي الالهي أولاً، وثانياً على تجربته الشخصية، إذ مارس الحرب من بدايات </w:t>
      </w:r>
    </w:p>
    <w:p>
      <w:pPr>
        <w:pStyle w:val="BookText"/>
        <w:rPr/>
      </w:pPr>
      <w:r>
        <w:rPr>
          <w:rFonts w:ascii="IRNazanin" w:hAnsi="IRNazanin" w:eastAsia="IRNazanin"/>
          <w:color w:val="111111"/>
          <w:sz w:val="28"/>
          <w:sz w:val="28"/>
          <w:szCs w:val="28"/>
          <w:rtl w:val="true"/>
          <w:lang w:bidi="fa-IR"/>
        </w:rPr>
        <w:t>حياته الكريمة، وهذا ما صرّح به علیه السلام لما اتّهم بعدم معرفة فنون الحرب نتيجة تقاعس جنوده عن طاعته،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قاتلكم الله، لقد ملأتم قلبي قيحاً، وشحنتم صدري غيظاً، وجرّعتموني نغب التهمام أنفاساً و أفسدتم عليّ رأيي بالعصيان والخذلان حتى 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أبي طالب رجل شجاع ولكن لا علم له بالحرب لله أبوهم وهل أحد منهم أشدّ لها مراساً وأقدم فيها مقاماً منّي، لقد نهضت فيها وما بلغت العشرين </w:t>
      </w:r>
      <w:r>
        <w:rPr>
          <w:rStyle w:val="FootnoteAnchor"/>
          <w:rtl w:val="true"/>
        </w:rPr>
        <w:footnoteReference w:id="311"/>
      </w:r>
      <w:r>
        <w:rPr>
          <w:rFonts w:ascii="Amiri" w:hAnsi="Amiri" w:eastAsia="Amiri" w:cs="Amiri"/>
          <w:color w:val="111111"/>
          <w:sz w:val="28"/>
          <w:sz w:val="28"/>
          <w:szCs w:val="28"/>
          <w:rtl w:val="true"/>
          <w:lang w:bidi="ar-SA"/>
        </w:rPr>
        <w:t xml:space="preserve">، وها أنا اليوم قد ذرّفت على الستين، ولكن لا رأي لمن لا يطاع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وعلى كل حال فانّ سيرته الحربية في نهج البلاغة تعكس فترة حكومته علیه السلام، ولا يتعرّض إلى زمن الرسول صلی الله علیه و آله و سلم من باب التذكير والتحريض، وفيما يلي بعض معالم سيرته علیه السلام وتخطيطه للحرب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التحريض على الجهاد،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فانّ الجهاد باب من أبواب الجنة فتحه الله لخاصة أوليائه، وهو لباس التقوى ودرع الحصينة، وجنته الوثيقة، فمن تركه ألبسه الله ثوب الذلّ، وشمله البلاء،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وديّث بالصغار و القماء، وضرب على قلبه بالاسهاب واديل الحق منه بتضييع الجهاد، وسيم الخسف، ومنع النصف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الجهاد عباد الله، ألا وانّي معسكر في يومي هذا، فمن أراد الرواح إلى الله فليخرج</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الاستعداد للقتال، و هو ينقسم إلى استعداد نفسي، واستعداد ظاهري، أما بالنسبة إلى الاستعداد النفسي 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الجبال ولا تزُل، عضّ على ناجذك، أعر الله جمجمتك، تد في الأرض قدمك، إرم ببصرك أقصى القوم، وغُضّ بصرك، واعلم أنّ النصر من عند الله سبحانه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المسلمين استشعروا الخشية، و تجلببوا السكينة، وعضّوا على النواجذ، فانّه أنبى للسيوف عن الهام، وأكملوا اللأمة، وقلقلوا السيوف في أغمادها قبل سلّها، و الحظوا الخزر، واطعنوا الشزر، و نافحوا بالضبا، وصلوا السيوف بالخطا، واعلموا انّكم بعين الله ومع ابن عمّ رسول الله </w:t>
      </w:r>
      <w:r>
        <w:rPr>
          <w:rStyle w:val="FootnoteAnchor"/>
          <w:rtl w:val="true"/>
        </w:rPr>
        <w:footnoteReference w:id="31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اذمروا أنفسكم على الطعن الدعسيّ، والضرب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الطلحفيّ، وأميتوا الأصوات فانّه أطرد للفشل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بالنسبة إلى الاستعداد الظاهري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الدارع وأخّروا الحاسر، وعضّوا على الأضراس فانّه أنبى للسيوف عن الهام و التووا في أطراف الرماح فانّه أمور للأسنة، وغضّوا الأبصار فانّه أربط للجاش وأسكن للقلوب وأميتوا الأصوات فانّه أطرد للفشل، ورايتكم فلا تميلوها ولا تخلّوها، ولا تجعلوها الّا بأيدي شجعانكم والمانعين الذمار منكم، فانّ الصابرين على نزول الحقائق هم الذين يحفّون براياتهم ويكتنفونها حفافيها ووراءها،وأمامها، لا يتأخّرون عنها فيسلموها، ولا يتقدّمون عليها فيفردوها</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لمن بعثهم إلى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نزلتم بعدوّ أو نزل بكم فليكن معسكركم في قبل الأشراف أو سفاح الجبال، أو أثناء الأنهار كيما يكون لكم ردءاً، ودونكم مردّاً، ولتكن مقاتلتكم من وجه واحد أو اثنين واجعلوا لكم رقباء في صياصي الجبال ومناكب الهضاب لئلّا يأتيكم العدو من مكان مخافة أو أمن واعلموا انّ مقدمة القوم عيونهم، وعيون المقدمة طلائعهم، واياكم والتفرّق، فإذا نزلتم فانزلوا جميعاً، وإذا غشيكم الليل فاجعلوا الرماح كفّة ولا تذوقوا النوم الّا غراراً أو مضمضة</w:t>
      </w:r>
      <w:r>
        <w:rPr>
          <w:rFonts w:eastAsia="IRNazanin" w:cs="IRNazanin"/>
          <w:color w:val="111111"/>
          <w:sz w:val="28"/>
          <w:szCs w:val="28"/>
          <w:rtl w:val="true"/>
          <w:lang w:bidi="fa-IR"/>
        </w:rPr>
        <w:t xml:space="preserve">» </w:t>
      </w:r>
      <w:r>
        <w:rPr>
          <w:rStyle w:val="FootnoteAnchor"/>
        </w:rPr>
        <w:footnoteReference w:id="319"/>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البدء بالقتال لاتمام الحجة، قال علیه السلام لما أشاروا عليه بالاستعداد لحرب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الرأي مع الأناة، فأرودوا ولا أكره لكم الإعداد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لأصحابه لما استبطؤوا القتال مع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دفعت الحرب يوماً الّا وأنا أطمع أن تلحق بي طائفة فتهتدي بي وتعشوا إلى ضوئي، وذلك أحبّ اليّ من أن أقتلها على ضلالها، وإن كانت تبوء بآثامها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طمعنا في خصلة يلمّ الله بها شعثنا، ونتدانى بها إلى البقية بيننا رغبنا فيها وأمسكنا عمّا سواها </w:t>
      </w:r>
      <w:r>
        <w:rPr>
          <w:rStyle w:val="FootnoteAnchor"/>
          <w:rtl w:val="true"/>
        </w:rPr>
        <w:footnoteReference w:id="3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الشروع بالقتال وطريقة المعاملة مع العدو بعد القتال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تقاتلوهم حتى يبدأوكم فانّكم بحمد الله على حجة، وترككم اياهم حتى يبدأوكم حجة أخرى لكم عليهم، فإذا كانت الهزيمة باذن الله فلا تقتلوا مدبراً، ولا تصيبوا معوراً، ولا تُجهزوا على جريح و لا تهيجوا النساء بأذى وإن شتمن أعراضكم وسبين امراءكم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القاء الحماسة، قال علیه السلام لما استولى أصحاب معاوية على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استطعموكم القتال، فأقرّوا على مذلة وتأخير محلّة، أو روّوا السيوف من الدماء ترووا من الماء، فالموت في حياتكم مقهورين، والحياة في موتكم قاهرين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حضّ أصحابه على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لهاميم العرب، و السنام الأعظم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إلى أطرافكم قد انتقضت، و إلى أمصاركم قد افتتحت، وإلى ممالككم تُزوى، وإلى بلادكم تُغزى انفروا رحمكم الله إلى قتال عدوّكم، ولا تثاقلوا إلى الأرض فتقرّوا بالخسف وتبوؤا بالذل، ويكون نصيبكم الأخس وانّ أخا الحرب الأرق، ومن نام لم ينم عنه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مساعدة باقي الجنود عند رؤية الفشل منهم،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امرئ منكم أحس من نفسه رباطة جأش عند اللقاء، ورأى من أحد من اخوانه فشلاً، فليذبب عن أخيه بفضل نجدته التي فُضّل بها عليه كما يذبّ عنه نفسه، فلو شاء الله لجعله مثله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أجزأ امرؤ قرنه وآسى أخاه بنفسه، ولم يكل قرنه إلى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أخيه فيجتمع عليه قرنه و قرن أخيه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التهديد و التوعد، كتب علیه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عندي السيف الذي أعضضته بجدك و خالك وأخيك في مقام واحد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أهل البصرة ولئن ألجأتموني إلى المسير إليكم، لا وقعنّ بكم وقعة لا يكون يوم الجمل إليها إلّا كلعقة لاعق</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مرقل نحوك في جحفل من المهاجرين والأنصار والتابعين لهم بإحسان شديد زحامهم، ساطع قتامهم، متسربلين سرابيل الموت أحب اللقاء إليهم لقاء ربهم قد صحبتهم</w:t>
      </w:r>
    </w:p>
    <w:p>
      <w:pPr>
        <w:pStyle w:val="BookText"/>
        <w:rPr/>
      </w:pPr>
      <w:r>
        <w:rPr>
          <w:rFonts w:ascii="Amiri" w:hAnsi="Amiri" w:eastAsia="Amiri" w:cs="Amiri"/>
          <w:color w:val="111111"/>
          <w:sz w:val="28"/>
          <w:sz w:val="28"/>
          <w:szCs w:val="28"/>
          <w:rtl w:val="true"/>
          <w:lang w:bidi="ar-SA"/>
        </w:rPr>
        <w:t xml:space="preserve">ذرية بدرية، وسيوف هاشمية قد عرفت مواقع نصالها في أخيك وخالك وجدك وأهلك وماهي من الظالمين ببعيد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وكتب علیه السلام إليه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أبو حسن قاتل جدك وخالك وأخيك شدخاً يوم بدر، وذلك السيف معي وبذلك القلب ألقى عدوي</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الاستقامة في القتال، قال علیه السلام وهو يصف استقامة أصحاب رسول الله صلی الله علیه و آله و سلم في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كنّا رسول الله صلی الله علیه و آله و سلم، نقتل آباءنا وأبناءنا وإخواننا وأعمامنا ما يزيدنا ذلك إلّا إيماناً وتسليماً، ومضيّاً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اللّقم، وصبراً على مضض الألم، وجدّاً على جهاد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الاسلام ملقياً جرانه ومتبوّئاً أوطانه، ولعمري لو كنّا نأتي ما أتيتم ما قام للدّين عمود، ولا اخضرّ للايمان عود، وأيم الله لتحتلبنّها دماً، ولتتبعنّها ندماً</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كنّا مع رسول الله صلی الله علیه و آله و سلم وانّ القتل ليدور بين الآباء والأبناء والإخوان والقرابات فما نزداد على كل مصيبة وشدة إلا ايماناً ومضياً على الحق، وتسليماً للأمر، وصبراً على مضض الجراح</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 </w:t>
      </w:r>
      <w:bookmarkStart w:id="81" w:name="pg8963_90203"/>
    </w:p>
    <w:p>
      <w:pPr>
        <w:pStyle w:val="Heading2"/>
        <w:numPr>
          <w:ilvl w:val="1"/>
          <w:numId w:val="1"/>
        </w:numPr>
        <w:rPr/>
      </w:pPr>
      <w:bookmarkStart w:id="82" w:name="__RefHeading___Toc1652586_2870459653"/>
      <w:bookmarkStart w:id="83" w:name="_Toc29"/>
      <w:bookmarkEnd w:id="81"/>
      <w:bookmarkEnd w:id="82"/>
      <w:r>
        <w:rPr/>
        <w:t>6</w:t>
      </w:r>
      <w:r>
        <w:rPr>
          <w:rtl w:val="true"/>
        </w:rPr>
        <w:t xml:space="preserve"> - </w:t>
      </w:r>
      <w:r>
        <w:rPr>
          <w:rtl w:val="true"/>
        </w:rPr>
        <w:t>علي علیه السلام و البغاة</w:t>
      </w:r>
      <w:bookmarkEnd w:id="83"/>
    </w:p>
    <w:p>
      <w:pPr>
        <w:pStyle w:val="Heading3"/>
        <w:numPr>
          <w:ilvl w:val="2"/>
          <w:numId w:val="1"/>
        </w:numPr>
        <w:rPr/>
      </w:pPr>
      <w:bookmarkStart w:id="84" w:name="__RefHeading___Toc1652588_2870459653"/>
      <w:bookmarkStart w:id="85" w:name="_Toc30"/>
      <w:bookmarkEnd w:id="84"/>
      <w:r>
        <w:rPr/>
        <w:t>1</w:t>
      </w:r>
      <w:r>
        <w:rPr>
          <w:rtl w:val="true"/>
        </w:rPr>
        <w:t xml:space="preserve"> - </w:t>
      </w:r>
      <w:r>
        <w:rPr>
          <w:rtl w:val="true"/>
        </w:rPr>
        <w:t>حكم البغاة</w:t>
      </w:r>
      <w:bookmarkEnd w:id="85"/>
    </w:p>
    <w:p>
      <w:pPr>
        <w:pStyle w:val="BookText"/>
        <w:rPr/>
      </w:pPr>
      <w:r>
        <w:rPr>
          <w:rFonts w:ascii="Amiri" w:hAnsi="Amiri" w:eastAsia="Amiri" w:cs="Amiri"/>
          <w:color w:val="111111"/>
          <w:sz w:val="28"/>
          <w:sz w:val="28"/>
          <w:szCs w:val="28"/>
          <w:rtl w:val="true"/>
          <w:lang w:bidi="ar-SA"/>
        </w:rPr>
        <w:t xml:space="preserve">قال تعالى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 فَإِنْ بَغَتْ إِحْدَاهُمَا عَلَى الْأُخْرَىٰ فَقَاتِلُوا الَّتِي تَبْغِي حَتَّىٰ تَفِيءَ إِلَىٰ أَمْرِ اللَّهِ ۚ فَإِنْ فَاءَتْ فَأَصْلِحُوا بَيْنَهُمَا بِالْعَدْلِ وَأَقْسِطُوا ۖ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انطلاقاً من هذه الآية ومن سيرة أمير المؤمنين علیه السلام يعرف حكم البغاة في وجوب الإصلاح أولاً، والقتال عند عدم الصلاح ثانياً، وهذا متفق عليه لا خلاف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وقع الخلاف في حكم البغاة، هل أنّهم يدخلون ببغيهم في الكفر أو الفسق او أنّهم متأولون لا كفار ولا فساق، ذهبت الإمامية إلى الأول والمعتزلة إلى الثاني وقاطبة أهل السنة إلى الثالث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أهل السنة بهذه الآية على مدعاهم حيث ان الله تعالى وصف الطائفتين بالإيمان، ولكن أجاب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w:t>
      </w:r>
    </w:p>
    <w:p>
      <w:pPr>
        <w:pStyle w:val="BookText"/>
        <w:rPr/>
      </w:pPr>
      <w:r>
        <w:rPr>
          <w:rFonts w:ascii="Amiri" w:hAnsi="Amiri" w:eastAsia="Amiri" w:cs="Amiri"/>
          <w:color w:val="111111"/>
          <w:sz w:val="28"/>
          <w:sz w:val="28"/>
          <w:szCs w:val="28"/>
          <w:rtl w:val="true"/>
          <w:lang w:bidi="ar-SA"/>
        </w:rPr>
        <w:t>الإشكال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 على أنّهما إذا اقتتلا بقيا على الإيمان، ويطلق عليهما هذا الاسم، بل لا يمتنع أن يفسق أحد الطائفتين أو يفسقا جميعاً، وجرى ذلك مجرى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ارتدت عن الإسلام فاقتلوها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المعتزلة مذهبهم في البغاة تابع لقولهم في أصحاب الكبيرة من انّة لا مؤمن ولا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الإمامية فقد استدلّوا بعدة أدلّة على الحكم بكفرهم إذا لم يتوبوا ولم يتداركوا ما فات 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انّ من حارب أمير المؤمنين علیه السلام وضرب وجهه ووجه أصحابه بالسيف كافر، والدليل المعتمد في ذلك إجماع الفرقة المحقة من الإمامية على ذلك، فانّهم لا يختلفون في هذه المسألة على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فنحن نعلم انّ من حاربه كان منكراً لإمامته ودافعاً لها، ودفع الإمامة كفر، كما انّ دفع النبوة كفر، لانّ الجهل بهما على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لا يعرف إمام زمانه مات ميتة جاهلية وميتة الجاهلية لا تكون الّا على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روي عنه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ياعلي حربي وسلمك سلمي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أنّه علیه السلام إنّما أراد انّ أحكام حربك تماثل أحكام حربي، ولم يرد الله من إحدى الحربين هي الأخرى، لأن المعلوم ضرورة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 ذلك، وإذا كان حرب النبي صلی الله علیه و آله و سلم كفراً وجب مثل ذلك في حرب أمير المؤمنين علیه السلام، لأنّه جعله مثل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على ذلك أيضاً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ونحن نعلم أنّه لا تجب عداوة أحد بالإطلاق الّا عداوة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انّ من كان يقاتله يستحلّ دمه ويتقرّب إلى الله بذلك، واستحلال دم امرئ مسلم كفر بالإجماع، وهو أعظم من استحلال جرعة من الخمر الذي هو كفر بالاتفاق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كفاراً لوجب أن يسير فيهم بسيرة الكفار، فيتبع موليهم، ويجهز على جريحهم وتسبى ذراريهم فلما لم يفعل ذلك دلّ على أنّهم لم يكونوا كفاراً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بالتساوي في الكفر التساوي في جميع أحكامه، لأنّ أحكام الكفر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الحربي خلاف حكم الذمي، وحكم أهل الكتاب خلاف من لا كتاب له من عبّاد الأصنام، فانّ أهل الكتاب تؤخذ منهم الجزية ويقرّون على أديانهم، ولا يفعل ذلك بعبّاد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من خالفنا من الفقهاء يجوز التزوج من أهل الذمة وإن لم يجز ذلك إلى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المرتد بخلاف حكم الجميع، و إذا كان حكم الكفر مختلفاً مع الاتفاق في كونه كفراً، لا يمتنع أن يكون من محاربه علیه السلام كافراً، وإن سار فيهم بخلاف أحكام الكفار، وفعله علیه السلام حجة في الشرع بما ثبت من إمامته وعصمته، فيجب أن تكون سيرته فيهم هو الذي يجب العمل به والاعتقاد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استوفينا الكلام في هذه المسألة فيما </w:t>
      </w:r>
    </w:p>
    <w:p>
      <w:pPr>
        <w:pStyle w:val="BookText"/>
        <w:rPr/>
      </w:pPr>
      <w:r>
        <w:rPr>
          <w:rFonts w:ascii="Amiri" w:hAnsi="Amiri" w:eastAsia="Amiri" w:cs="Amiri"/>
          <w:color w:val="111111"/>
          <w:sz w:val="28"/>
          <w:sz w:val="28"/>
          <w:szCs w:val="28"/>
          <w:rtl w:val="true"/>
          <w:lang w:bidi="ar-SA"/>
        </w:rPr>
        <w:t>تقدم حيث استدلوا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تُقاتِلُونَهُمْ أَوْ يُسْلِمُونَ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على إمامة أبي بكر، فلا وجه لاعادته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وقد قال الشيخ المفيد رحمه الله بعد تبيين الآراء المختلفة عند المذاهب الإسلامية في حكمهم وأجمعت الشيعة على الحكم بكفر محاربي أمير المؤمنين علیه السلام ولكنّهم لم يخرجوهم بذلك عن حكم ملّة الإسلام، إذ كان كفرهم من طريق التأويل كفر ملّة ولم يكن كفر ردّة عن الشرع مع اقامتهم على الجملة منه واظهار الشهادتين والاعتصام بذلك عن كفر الردّة المخرج عن الإسلام، وإن كانوا بكفرهم خارجين عن الايمان مستحقين به اللعنة والخلود في النار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رجعنا إلى نهج البلاغة لرأينا انّ موقف أمير المؤمنين علیه السلام مع البغاة يتلخص في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النصيحة، وهذا ما حدث لأصحاب الجمل والنهروان وأصحاب معاوية، وقد مضى شطر منه في سيرته علیه السلام الحربية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قتالهم،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قلبت هذا الأمر بطنه وظهره حتى منعني النوم، فما وجدتني يسعني إلّا قتالهم أو الجحود بما جاء محمد صلی الله علیه و آله و سلم، فكانت معالجة القتال أهون عليّ من معالجة العقاب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وموتات الدنيا أهون عليّ من موتات الآخرة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ضربت أنف هذا الأمر وعينه، وقلّبت ظهره وبطنه، فلم أر لي إلّا القتال أو الكفر بما جاء محمد صلی الله علیه و آله و سلم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وكتب علیه السلام إلى أخيه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سألت عنه من رأيي في القتال، فانّ رأيي قتال المحلّين حتى ألقى الله، لا يزيدني كثرة الناس حولي عزة، ولا تفرّقهم عنّي وحشة</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وقال علیه السلام في ذكر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على عاملي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وخزّان بيت مال المسلمين وغيرهم من أهلها، فقتلوا طائفة صبراً وطائفة غدراً، فو الله لو لم يصيبوا من المسلمين إلّا رجلاً واحداً معتمدين لقتله بلا جرم جرّه لحلّ لي قتل ذلك الجيش كله، إذ حضروه فلم ينكروا، ولم يدفعوا عنه بلسان ولا يد دع ما أنّهم قد قتلوا من المسلمين مثل العدّة التي دخلوا بها عليهم </w:t>
      </w:r>
      <w:r>
        <w:rPr>
          <w:rStyle w:val="FootnoteAnchor"/>
          <w:rtl w:val="true"/>
        </w:rPr>
        <w:footnoteReference w:id="3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البصيرة،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فُتح باب الحرب بينكم وبين أهل القبلة، ولا يحمل هذا العلم إلا أهل البصر والصبر والعلم بمواضع الحق فامضوا لما تؤمرون به وقفوا عند ما تُنهون عنه، ولا تعجلوا في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حتى تبيّنوا، فانّ لنا مع كل أمر تنكرونه غيراً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لما شك بعض من معه وسأله عن أصحاب الجمل هل كانوا على ضلالة،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نظرت تحتك ولم تنظر فوقك فحرت انك لم تعرف الحق فتعرف من أباه، ولم تعرف الباطل فتعرف من أتاه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من ضلالهم الذي هم فيه، و الهدى الذي أنا عليه لعلى بصيرة من نفسي ويقين من ربي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وكتب علیه السلام إلى أبي موسى الأشعري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انّه لحق مع محق، وما أبالي ما صنع الملحدون</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الفتنة، قال علیه السلام بعد ما ذكر بعثة النبي صلی الله علیه و آله و سلم وسابقته في نصرته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مسيري هذا لمثلها، فلأنقبنّ الباطل حتى يخرج الحق من جنبه مالي وقريش والله لقد قاتلتهم كافرين، ولأقاتلنّهم مفتونين، وانّي لصاحبهم بالأمس كما أنا صاحبهم اليوم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أيها الناس فأنا فقأت عين الفتنة، ولم يكن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ليجترئ عليها أحد غيري بعد ما ماج غيهبها، واشتد كلبها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علیه السلام إلى أهل الكوفة واعلموا انّ دار الهجرة قد قلعت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الفتنة على القطب</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بيننا وبينكم أمس أنّا آمنا وكفرتم واليوم أنّا استقمنا وفتنتم</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ينافي اجماع الإمامية على تكفير الباغي على الإمام علیه السلام انا ما لم يتب ويتدارك ما فات منه، لأنّ المفتون معنى عاماً يشمل كل من افتتن سواء كَفَرَ أو ارتدّ أو فسق أو أذنب، وعدم إجراء أحكام الكفار عليهم لا يضرّنا إذ نعتقد انّ أحكام الكفار تختلف كما 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الكفر مختلفة كحكم الحربي والمعاهد والذمي والوثني فمنهم من تقبل منهم الجزية ويقرون على دينهم، ومنهم من لا تقبل، ومنهم من يناكح وتؤكل ذبيحته ومنهم لا تؤكل عند المخالف، ولا يمتنع أن يكون من كان متظاهراً بالشهادتين وإن حكم بكفره حكمه مخالف لأحكام الكفار، كما تقول المعتزلة في المجبرة والمشبّهة وغيرهم من الفرق الذين يحكمون بكفرهم، وإن لم تجر هذه الأحكام عليهم </w:t>
      </w:r>
      <w:r>
        <w:rPr>
          <w:rStyle w:val="FootnoteAnchor"/>
        </w:rPr>
        <w:footnoteReference w:id="35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انّ كلام أمير المؤمنين علیه السلام يفسّر بعضه بعضاً، فلو رجعنا إلى بعض مقاطع كلامه لرأيناه يقول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 مسيري هذا لمثلها يشير علیه السلام إلى انّ حربه مع البغاة كحربه الكفار في زمن النبي صلی الله علیه و آله و سلم، وقال علیه السلام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انّكم صرتم بعد الهجرة 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الموالاة أحزاباً ما تتعلّقون من الإسلام الّا باسمه ولا تعرفون من الإيمان الّا رسمه،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ولا العار كأنّكم تريدون أن تكفؤوا الإسلام على وجهه انتهاكاً لحريمه ونقضاً لميثاقه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فوصفهم علیه السلام بالتعرب بعد الهجرة ومحاولة هدم الإسلام وانتهاك حرمته ونقض ميثاقه،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فانّهم قد أجمعوا على حربي كإجماعهم على حرب رسول الله صلی الله علیه و آله و سلم قبلي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ما هو حكم المحاربة مع النبي صلی الله علیه و آله و سلم، وقد سبق عنه صلی الله علیه و آله و سلم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w:t>
      </w:r>
    </w:p>
    <w:p>
      <w:pPr>
        <w:pStyle w:val="BookText"/>
        <w:rPr/>
      </w:pPr>
      <w:r>
        <w:rPr>
          <w:rFonts w:ascii="IRNazanin" w:hAnsi="IRNazanin" w:eastAsia="IRNazanin"/>
          <w:color w:val="111111"/>
          <w:sz w:val="28"/>
          <w:sz w:val="28"/>
          <w:szCs w:val="28"/>
          <w:rtl w:val="true"/>
          <w:lang w:bidi="fa-IR"/>
        </w:rPr>
        <w:t>وممّا وصفهم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ما عليّ من قتال من خالف الحق وخابط الغي من إدمان ولا إيهان </w:t>
      </w:r>
      <w:r>
        <w:rPr>
          <w:rStyle w:val="FootnoteAnchor"/>
          <w:rtl w:val="true"/>
        </w:rPr>
        <w:footnoteReference w:id="35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للمسير إلى قوم حيارى عن الحق لا يبصرونه، وموزعين بالجور لا يعدلون به جفاة عن الكتاب، نكّب عن الطريق</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القوم إطفاء نور الله من مصباحه، وسدّ فواره من ينبوعه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الشيطان اليوم قد استفلّهم، وهو غداً متبرئ منهم ومخل عنهم، فحسبهم بخروجهم من الهدى وارتكاسهم في الضلال والعمى، وصدّهم عن الحق، وجماحهم في التيه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قطعتم قيد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وعطلتم حدوده وأمتم أحكامه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ما أسلموا ولكن استسلموا، وأسرّوا الكفر، فلما وجدوا أعواناً عليه أظهروه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ان الحرب قد أكلت العرب الّا حشاشات أنفس بقيت فمن أكله الحق فإلى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المحق كالمبطل ولا المؤمن كالمدغل ولبئس الخلف خلف يتبع سلفاً هوى في نار جهنم </w:t>
      </w:r>
      <w:r>
        <w:rPr>
          <w:rStyle w:val="FootnoteAnchor"/>
          <w:rtl w:val="true"/>
        </w:rPr>
        <w:footnoteReference w:id="36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علیه السلام إليه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أجريت إلى غاية خسر، ومحلة كفر،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 نفسك قد أوحلتك شرّاً، وأقحمتك غياً، وأوردتك المهالك، وأوعرت عليك المسالك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أهل الأمصار بعد وقعة صفين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لجّ وتمادى، فهو الراكس الذي ران الله على قلبه وصارت دائرة السوء على رأسه</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تدلّ هذه الأوصاف كلها على الحكم بكفر القوم ولو تنزلنا وسلّمنا بعدم كفرهم، ولكن هل نشك في أنّهم من أهل النار وهذا يكفي في الحكم بضلالهم واعوجاجهم عن الحق، ويلزم علينا التبرؤ منهم وعدم تولّيهم ما لم تثبت توبتهم، وانّ توبة كل عمل بحسبه، فمن أضل لمة من الناس وكان السبب في اغوائهم وعدولهم عن جادة الحق، لا يمكن الاكتفاء في توبته بالندم والاستغفار باللسان مالم يعترف بالخطأ والضلال ويرشد الذين أغواهم ويمنعهم عن ضلالهم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نص آخر حاول ابن أبي الحديد تفسيره بما يدعم معتقده في البغاة، وهو ما نقله علي علیه السلام عن رسول الله صلی الله علیه و آله و 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فبأي المنازل اُنزلهم عند ذلك، أبمنزلة ردّة أم بمنزلة 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النص لا يدل من قريب ولا من بعيد على حكم البغاة، بل إنّما يشرح حال المفتتن بالدنيا وزخارفها ما لم يصل به الأمر إلى الارتداد وانكار ضروريات الدين، ولذا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سيفتنون بأموالهم ولم يقل يرتدون وقضية البغي على الإمام الحق قضية سياسية اجتماعية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قد تمالأوا على سخطة إمارتي، وسأصبر مالم أخف على جماعتكم، فانّهم إن تمموا على فيالة هذا الرأي انقطع نظام المسلمين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انّ أحق الناس بهذا الأمر أقواهم عليه، وأعلمهم بأمر الله فيه، فإن شغب شاغب استعتب فان أبى قوتل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الشورى للمهاجرين والأنصار، فإن اجتمعوا على رجل وسمّوه إماماً كان ذلك لله رضىّ، فان خرج عن أمرهم خارج بطعن أو بدعة ردّوه إلى ما خرج منه فان أبى قاتلوه على اتباعه غير سبيل المؤمنين، و ولّاه الله ما تولّى</w:t>
      </w:r>
      <w:r>
        <w:rPr>
          <w:rFonts w:eastAsia="IRNazanin" w:cs="IRNazanin"/>
          <w:color w:val="111111"/>
          <w:sz w:val="28"/>
          <w:szCs w:val="28"/>
          <w:rtl w:val="true"/>
          <w:lang w:bidi="fa-IR"/>
        </w:rPr>
        <w:t>»</w:t>
      </w:r>
      <w:r>
        <w:rPr>
          <w:rStyle w:val="FootnoteAnchor"/>
        </w:rPr>
        <w:footnoteReference w:id="36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أمرني الله بقتال أهل البغي والنكث والفساد في الأرض، فأما الناكثون فقد قاتلت وأما القاسطون فقد جاهدت، وأمّا المارقة فقد دوخت وأمّا شيطان الردهة فقد كفيته بصعقة سمعت لها وجبة قلبه ورجة صدره وبقيت بقية من أهل البغي، ولئن أذن الله في الكرة عليهم لاديلنّ منهم الّا ما يتشذّر في أطراف الأرض تشذّراً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يذكر الإمام علیه السلام انّ سبب بغي هؤلاء كان الشيطان، وحب الدنيا، والحسد،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ومرقت أخرى، وفسق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زبرجها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الشيطان قد ذمّر حزبه، واستجلب جلبه ليعود الجور إلى أوطانه، ويرجع الباطل إلى نصابه</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هؤلاء تمالأ وا على سخطة امارتي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طلبوا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86" w:name="pg8963_90228"/>
    </w:p>
    <w:p>
      <w:pPr>
        <w:pStyle w:val="BookText"/>
        <w:rPr/>
      </w:pPr>
      <w:bookmarkEnd w:id="86"/>
      <w:r>
        <w:rPr>
          <w:rFonts w:ascii="Amiri" w:hAnsi="Amiri" w:eastAsia="Amiri" w:cs="Amiri"/>
          <w:color w:val="111111"/>
          <w:sz w:val="28"/>
          <w:sz w:val="28"/>
          <w:szCs w:val="28"/>
          <w:rtl w:val="true"/>
          <w:lang w:bidi="ar-SA"/>
        </w:rPr>
        <w:t>هذه الدنيا حسداً لمن أفاءها الله عليه، فأرادوا ردّ الامور على أدبارها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652590_2870459653"/>
      <w:bookmarkStart w:id="88" w:name="_Toc31"/>
      <w:bookmarkEnd w:id="87"/>
      <w:r>
        <w:rPr/>
        <w:t>2</w:t>
      </w:r>
      <w:r>
        <w:rPr>
          <w:rtl w:val="true"/>
        </w:rPr>
        <w:t xml:space="preserve"> - </w:t>
      </w:r>
      <w:r>
        <w:rPr>
          <w:rtl w:val="true"/>
        </w:rPr>
        <w:t>أصحاب الجمل</w:t>
      </w:r>
      <w:r>
        <w:rPr>
          <w:rtl w:val="true"/>
        </w:rPr>
        <w:t>:</w:t>
      </w:r>
      <w:bookmarkEnd w:id="88"/>
    </w:p>
    <w:p>
      <w:pPr>
        <w:pStyle w:val="BookText"/>
        <w:rPr/>
      </w:pPr>
      <w:r>
        <w:rPr>
          <w:rFonts w:ascii="IRNazanin" w:hAnsi="IRNazanin" w:eastAsia="IRNazanin"/>
          <w:color w:val="111111"/>
          <w:sz w:val="28"/>
          <w:sz w:val="28"/>
          <w:szCs w:val="28"/>
          <w:rtl w:val="true"/>
          <w:lang w:bidi="fa-IR"/>
        </w:rPr>
        <w:t>بعدما تمت البيعة لعلي علیه السلام بدأ المتضرّرون منها بالتخطيط لنقضها وعدم استحكام أمرها، ولكل منهم دليله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عائشة فكانت تريد الأمر لطلحة أو للزبير، ولما علمت بقتل عثمان خرجت من مكة متوجهة إلى المدينة لكنها لما سمعت ببيعة الناس لعلي علیه السلام رجعت إلى مكة وأظهرت انّ عثمان قتل مظلوماً، وليس ذلك الّا لما كانت تحمله من أمير المؤمنين علیه السلام، وهذا ما أشار إليه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فلانة فأدركها رأي النساء وضغن غلا في صدرها كمرجل القين، ولو دعيت لتنال من غيري ما أتت اليّ لم تفعل </w:t>
      </w:r>
      <w:r>
        <w:rPr>
          <w:rStyle w:val="FootnoteAnchor"/>
          <w:rtl w:val="true"/>
        </w:rPr>
        <w:footnoteReference w:id="37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عمّال عثمان وشيعته فهربوا بالأموال التي كانت بحوزتهم خوفاً من عدل عليّ علیه السلام، إذ هو الذي حلف بالله تعالى انّ يرد قطائع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وجدته تزوّج به النساء، وملك به الاماء لرددته</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المظالم التي كانت في رقابهم، فلاذوا بالبيت وباُم المؤمنين لعلمهم من ذي قبل بمخالفتها لعليّ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طلحة والزبير فانّهما وإن كانا من أول المبايعين لعلی علیه السلام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علمتما وإن كتمتما انّي لم أرد الناس حتى أرادوني، ولم أبايعهم حتى بايعوني وانّكما ممن أرادني وبايعني</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ولكن 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صرف الأمر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يطمعان أن يكون لهما شأن خاص في حكومة علي علیه السلام، لذا اشترطا عليه قبل البيعة أن يكونا شركاؤه في الأمر، فقال لهما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لكنكما شريكان في القوة والاستعانة، وعونان على العجز والأود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ولما عتبا على أمير المؤمنين علیه السلام بترك مشورتهما في الأمور والمساواة في توزيع بيت المال، قال علیه السلام 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نقمتما يسيراً، وأرجأتما كثيراً، ألا تخبراني أيّ شيء لكما فيه حقّ دفعتكما عنه؟ وأيّ قسم استأثرت عليكما به؟ أم أيّ حقّ رفعه إليّ أحد من المسلمين ضعفت عنه أم جهلته، أم أخطأت بابه؟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ما كانت لي في الخلافة رغبة، ولا في الولاية إربة، ولكنّكم دعوتموني إليها، وحملتموني عليها، فلمّا أفضت إليّ نظرت إلى كتاب الله وما وضع لنا، وأمرنا بالحكم به،فاتّبعته وما استسنّ النبيّ صلی الله علیه و آله و سلم فاقتديته فلم أحتج في ذلك إلى رأيكما، ولا رأي غيركما، ولا وقع حكم جهلته، فأستشيركما وإخواني من المسلمين؛ ولو كان ذلك لم أرغب عنكما، ولا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غيركما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ذكرتما من أمر الاسوة، فإنّ ذلك أمر لم أحكم أنا فيه برأيي ولا وليته هوىّ منّي، بل وجدت أنا وأنتما ما جاء به رسول الله صلی الله علیه و آله و سلم قد فرغ منه فلم أحتج إليكما فيما قد فرغ الله من قسمه، وأمضى فيه حكمه، فليس لكما والله عندي ولا لغيركما في هذا عتبي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بقلوبنا وقلوبكم إلى الحقّ، وألهمنا وإيّاكم الصّبر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انّهما بعد اليأس من عليّ علیه السلام بدءا بالتخطيط لنقض العهد ونكث البيعة، فادعيا أولاً أنّهما أكرها وأُجبرا على البيعة، فكتب إليهما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كنتما بايعتماني طائعين، فارجعا وتوبا إلى الله من قريب، وإن كنتما بايعتماني كارهين، فقد جعلتما لي عليكما السبيل بإظهار كما الطاعة واسراركما المعصية، ولعمري ماكنتما بأحق المهاجرين بالتقية والكتمان وانّ دفعكما هذا الأمر من قبل أن تدخلا فيه، كان أوسع عليكما من خروجكما منه بعد إقراركما</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في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أنّه قد بايع بيده ولم يبايع بقلبه، فقد أقرّ بالبيعة وادّعى الوليجة، فليأت عليها بأمر يُعرف والّا فليدخل فيما خرج منه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أنّهما بعد ما علما بموقف،عائشة، ورفعها شعار المخالفة لعلي علیه السلام والدفاع عن الخليفة المقتول، اتخذا سياسة اتهام علي علیه السلام بقتل عثمان، وفي ذلك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وانّهم ليطلبون حقاً هم تركوه، ودماً هم سفكوه فان كنت شريكهم فيه فانّ لهم نصيبهم منه، وإن كانوا ولوه دوني فما الطلبة الّأ قبلهم، وانّ أول عدلهم للحكم على أنفسهم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وكتب إليهما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زعمتما انّي قتلت عثمان، فبيني وبينكما من تخلّف عنّي وعنكما من أهل المدينة، ثم يلزم كل امرئ بقدر ما احتمل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الادعاء كان خدعة منهما للناس وتبريراً لنقض البيعة، ومن جانب آخر التخلّص من متابعة ومعاتبة أنصار عثمان واستجلاب قلوبهم، فقد قال أمير المؤمنين علیه السلام في نقض هذا الادعاء وهو يشير إلى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استعجل متجرداً للطلب بدم عثمان الّا خوفاً من أن يطالب بدمه لأنّه مظنته، ولم يكن في القوم أحرص عليه منه، فأراد أن يغالط بما أجلب فيه ليلتبس الأمر ويقع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ما صنع في أمر عثمان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كان ابن عفّان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يزعم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ينبغي له أن يوازر قاتليه وأن ينابذ ناصريه، ولئن كان مظلوماً لقد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ينبغي له أن يكون من المنهنهين عنه والمعذّرين فيه، ولئن كان شكّ في من الخصلتين، لقد كان ينبغي له أن يعتزله ويركد جانباً ويدع النّاس معه، فما فعل واحدةً من الثلاث، وجاء بأمر لم يعرف بابه، ولم تسلم معاذيره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هناك بعض الأسباب الاخر لنكث البيعة، أشار إليها أمير المؤمنين علیه السلام في ضمن كلامه عن أصحاب الجمل، منها الحسد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طلبوا هذه الدنيا حسداً لمن أفاءها الله عليه، فأرادوا ردّ هذه الأمور على أدبارها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فلانة فأدركها رأي النساء وضغن غلا في صدرها كمرجل القين </w:t>
      </w:r>
      <w:r>
        <w:rPr>
          <w:rStyle w:val="FootnoteAnchor"/>
          <w:rtl w:val="true"/>
        </w:rPr>
        <w:footnoteReference w:id="38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التنافس على الدنيا،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ومرقت اخرى وفسق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بلى والله لقد سمعوها و وعوها، ولكنهم حليت الدنيا في أعينهم وراقهم زبرجها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طلحة والزبير لما غلبا على بيت مال البصرة احتملا منه شيئاً كثيراً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التنافس والتكالب على الدنيا كان يتبلور أكثر حينما تصطدم المصالح فيبدأ النزاع بين شيوخ القوم، وعلى سبيل المثال ذكر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القوم لما سيطروا على البصرة وحان وقت الصلاة، رام طلحة أن يتقدم للصلاة بهم فدفعه الزبير وأراد أن يصلّي بهم فمنعه طلحة، فما زالا يتدافعان حتى كادت الشمس أن تطلع، فنادى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أصحاب رسول الله في الصلاة نخاف فوتها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وفي حادثة أخرى يرويها الشيخ المفيد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القوم لما أخذوا من بيت مال البصرة ما شاؤوا أمرت عائشة بختمه، فبرز لذلك طلحة ليختمه فمنعه الزبير، وأراد أن يختمه الزبير دونه فتدافعا، فبلغ عائشة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يختمانه ويختم عنّي ابن أختي عبد الله بن الزبير، فختم يومئذ بثلاثة ختوم </w:t>
      </w:r>
      <w:r>
        <w:rPr>
          <w:rStyle w:val="FootnoteAnchor"/>
          <w:rtl w:val="true"/>
        </w:rPr>
        <w:footnoteReference w:id="38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تنبأ به أمير المؤمنين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واحد منهما يرجو الأمر له ويعطفه عليه دون صاحبه لا يمتان إلى الله بحبل، ولا يمدّان إليه بسبب كل واحد منهما حامل ضبّ لصاحبه، وعمّا قليل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يُكشف قناعه به و الله لئن أصابوا الذي يريدون لينتزعنّ هذا نفس هذا، وليأتينّ هذا على هذا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فهؤلاء القوم بهذه النوايا ساروا إلى البصرة، وقتلوا من قتلوا وأخذوا من بيت المال ما شاؤوا، وفي ذلك 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يجرون حرمة رسول الله صلی الله علیه و آله و سلم كما تجر الأمة عند شرائها، متوجّهين بها إلى البصرة فحبسا نساءهما في بيوتهما، وأبرزا حبيس رسول الله صلی الله علیه و آله و سلم لهما ولغيرهما، في جيش ما منهم رجل إلّا وقد أعطاني الطّاعة، سمح لي بالبيعة طائعاً غير مكره، فقدموا على عاملي بها وخزّان بيت مال المسلمين وغيرهم من أهلها، فقتلوا طائفةً صبراً، وطائفةً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لم يصيبوا من المسلمين إلّا رجلاً واحداً معتمدين لقتله، بلا جرم جرّه، لحلّ لي قتل ذلك الجيش كلّه، إذ حضروه فلم ينكروا، ولم يدفعوا عنه بلسان ولا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أنّهم قد قتلوا من المسلمين مثل العدّة التي دخلوا بها عليهم</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على عمّالي وخزّان بيت مال المسلمين الذي في يديّ، وعلى أهل مصر كلّهم في طاعتي وعلى بيعتي، فشتّتوا كلمتهم، وأفسدوا عليّ جماعتهم، ووثبوا على شيعتي، فقتلوا طائفةً منهم غدراً، وطائفة عضّوا على أسيافهم، فضاربوا بها حتّى لقوا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موقف أمير المؤمنين علیه السلام في هذه الفتنة الظلماء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التأني والتؤدة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وسأصبر مالم أخف على جماعتكم، فانّهم إن تمموا على فيالة هذا الرأي انقطع نظام المسلمين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حيث ذكّر أمير المؤمنين علیه السلام طلحة والزبير ببيعتهما له ولزوم الوفاء بها ثم قوله لهما فارجعا أيها الشيخان عن رأيكما، فانّ الآن أعظم أمركما العار من قبل أن يجتمع العار والنار </w:t>
      </w:r>
      <w:r>
        <w:rPr>
          <w:rStyle w:val="FootnoteAnchor"/>
          <w:rtl w:val="true"/>
        </w:rPr>
        <w:footnoteReference w:id="393"/>
      </w:r>
      <w:r>
        <w:rPr>
          <w:rFonts w:ascii="IRNazanin" w:hAnsi="IRNazanin" w:eastAsia="IRNazanin"/>
          <w:color w:val="111111"/>
          <w:sz w:val="28"/>
          <w:sz w:val="28"/>
          <w:szCs w:val="28"/>
          <w:rtl w:val="true"/>
          <w:lang w:bidi="fa-IR"/>
        </w:rPr>
        <w:t>كما أنّه علیه السلام لما أرسل ابن عباس قبل الحرب إلى الزبير ليستفيئه إلى طاعته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تلقينّ طلحة، فانّك إن تلقه تجده كالثور عاقصاً قرنه يركب الصعب ويقول هو الذلول، ولكن الق الزبير فانّه ألين عريكة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ابن خالك عرفتني بالحجاز وأنكرتني بالعراق، فما عدا ممّا بدا</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الاصغاء إلى النصيحة و الاصرار على الضلال الدعاء عليهما والقتال،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أنّهما قطعاني وظلماني ونكثا بيعتي، وألّبا الناس عليّ، فاحلل ما عقدا، ولا تحكم ما أبرما، وأرهما المساءة فيما أمّلا وعملا ولقد استثبتهما قبل القتال، واستأنيت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بهما أمام الوقاع، فغمط النعمة، وردّا العافية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 دار الهجرة قد قلعت بأهلها وقلعوا بها، وجاشت جيش المرجل، وقامت الفتنة على القطب، فأسرعوا إلى أميركم وبادروا جهاد عدوكم إن شاء الله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انتهت هذه المعركة بمقتل قادتها سوى عائشة، ولما مرّ أمير المؤمنين علیه السلام بطلحة وهو قتيل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 أبو محمد بهذا المكان غريباً، أما والله لقد كنت أكره أن تكون قريش قتلى تحت بطون الكواكب، أدركت وتري من بني عبد مناف وأفلتني أعيان بني جمح، لقد أتلعوا أعناقهم إلى أمر لم يكونوا أهله فوقصوا دونه </w:t>
      </w:r>
      <w:r>
        <w:rPr>
          <w:rStyle w:val="FootnoteAnchor"/>
          <w:rtl w:val="true"/>
        </w:rPr>
        <w:footnoteReference w:id="3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بانتهائها لم تنته الفتنة، إذ انّ الشيطان وجد مرتعاً خصباً، فبدأ بالوسوسة في الصدور قبل المعركة وبعدها وقد أصيب الحارث بن حوط بسهامه، فجاء إلى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أصحاب الجمل كانوا على ضلالة؟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 انّك نظرت تحتك ولم تنظر فوقك فحرت، انّك لم تعرف الحق فتعرف من أباه، ولم تعرف الباطل فتعرف من أتاه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أعتزل مع سعيد بن مالك وعبد الله بن عمر،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سعيداً وعبد الله بن عمر لم ينصرا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9" w:name="pg8963_90245"/>
    </w:p>
    <w:p>
      <w:pPr>
        <w:pStyle w:val="BookText"/>
        <w:rPr/>
      </w:pPr>
      <w:bookmarkEnd w:id="89"/>
      <w:r>
        <w:rPr>
          <w:rFonts w:ascii="Amiri" w:hAnsi="Amiri" w:eastAsia="Amiri" w:cs="Amiri"/>
          <w:color w:val="111111"/>
          <w:sz w:val="28"/>
          <w:sz w:val="28"/>
          <w:szCs w:val="28"/>
          <w:rtl w:val="true"/>
          <w:lang w:bidi="ar-SA"/>
        </w:rPr>
        <w:t xml:space="preserve">الحق ولم يخذلا الباطل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لذا كان أمير المؤمنين علیه السلام يراقب الأوضاع سيما في البصرة، فقد كتب إليهم يتوعدهم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من انتشار حبلكم و شقاقكم مالم تغبوا عنه فعفوت عن مجرمكم، ورفعت السيف عن مدبركم و قبلت من مقبلكم، فان خطت بكم الأمور المردية، وسفه الآراء الجائرة إلى منابذتي وخلافي، فها أنا ذا قد قرّبت جيادي ورحلت ركابي، ولئن ألجأتموني إلى المسير اليكم لأوقعنّ بكم وقعة لا يكون يوم الجمل إليها الّا كلعقة لاعق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652592_2870459653"/>
      <w:bookmarkStart w:id="91" w:name="_Toc32"/>
      <w:bookmarkEnd w:id="90"/>
      <w:r>
        <w:rPr/>
        <w:t>3</w:t>
      </w:r>
      <w:r>
        <w:rPr>
          <w:rtl w:val="true"/>
        </w:rPr>
        <w:t xml:space="preserve"> - </w:t>
      </w:r>
      <w:r>
        <w:rPr>
          <w:rtl w:val="true"/>
        </w:rPr>
        <w:t>أصحاب صفين</w:t>
      </w:r>
      <w:r>
        <w:rPr>
          <w:rtl w:val="true"/>
        </w:rPr>
        <w:t>:</w:t>
      </w:r>
      <w:bookmarkEnd w:id="91"/>
    </w:p>
    <w:p>
      <w:pPr>
        <w:pStyle w:val="BookText"/>
        <w:rPr/>
      </w:pPr>
      <w:r>
        <w:rPr>
          <w:rFonts w:ascii="IRNazanin" w:hAnsi="IRNazanin" w:eastAsia="IRNazanin"/>
          <w:color w:val="111111"/>
          <w:sz w:val="28"/>
          <w:sz w:val="28"/>
          <w:szCs w:val="28"/>
          <w:rtl w:val="true"/>
          <w:lang w:bidi="fa-IR"/>
        </w:rPr>
        <w:t>انّ أمير المؤمنين علیه السلام كان يعرف معاوية حق المعرفة، ويعلم نواياه وسوء سريرته، وقد كتب إلى زياد بن أبيه يحذّر من خدعه وكيده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الشيطان يأتي المرء من بين يديه ومن خلفه، وعن يمينه وعن شماله ليقتحم غفلته، ويستلب غرّته</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لذهّاب في التيه، روّاغ عن القصد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معاوية بأدهى منّي، ولكنه يغدر ويفجر، ولولا كراهية الغدر لكنت من أدهى الناس ولكن كل غدرة فجرة، وكل فجرة كفرة، ولكل غادر لواء يعرف به يوم القيامة</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وكتب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مترف قد أخذ الشيطان منك مأخذه، وبلغ فيك أمله، وجرى منك مجرى الروح والدم </w:t>
      </w:r>
      <w:r>
        <w:rPr>
          <w:rStyle w:val="FootnoteAnchor"/>
          <w:rtl w:val="true"/>
        </w:rPr>
        <w:footnoteReference w:id="403"/>
      </w:r>
      <w:r>
        <w:rPr>
          <w:rFonts w:ascii="IRNazanin" w:hAnsi="IRNazanin" w:eastAsia="IRNazanin"/>
          <w:color w:val="111111"/>
          <w:sz w:val="28"/>
          <w:sz w:val="28"/>
          <w:szCs w:val="28"/>
          <w:rtl w:val="true"/>
          <w:lang w:bidi="fa-IR"/>
        </w:rPr>
        <w:t>انّ الله سبحانه ابتلى أمير المؤمنين علیه السلام بمعاوية، وهذا ما صرّح به علیه السلام في كتاب كتبه إلى معاوية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سبحانه جعل الدنيا لما بعدها، وابتلى فيها أهلها، ليعلم أيّهم أحسن عملاً، ولسنا للدنيا خلقنا، ولا بالسعي فيها أُمرنا، وانّما وضعنا فيها لنبتلى بها، وقد ابتلاني الله بك وابتلاك بي، فجعل أحدنا حجة على الآخر</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وكتب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للدهر إذ صرت يُقرن بي من لم يسع بقدمي، ولم تكن له كسابقتي التي لا يدلى أحد بمثلها</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يرض بإبقائه على الشام و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عليّ أمير المؤمنين إلى معاوية بن أبي سفيان أما بعد فقد علمت إعذاري فيكم وإعراضي عنكم حتى كان ما لابد منه ولا دفع له، والحديث طويل والكلام كثير، وقد أدبر ما أدبر وأقبل ما أقبل، فبايع من قبلك،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وأقبل اليّ في وفدٍ من أصحابك</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تأخّر كتب علیه السلام إلى جرير بن عبد الله البجلي وقد أرسله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فإذا أتاك كتابي فاحمل معاوية على الفصل، وخذه بالأمر الجزم، ثم خيّره بين حرب مجلية أو سلم مخزية، فان اختار الحرب فانبذ إليه، وإن اختار السّلم فخذ بيعته</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معاوية أبى وكان يريد البقاء على الشام، و هذا ما رفضه أمير المؤمنين علیه السلام بتاتاً وكتب له وحاش لله أن تلي للمسلمين بعدي صدراً أو ورداً، أو اُجري لك على أحدٍ منهم عقداً أو عهداً</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إليه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طلبك اليّ الشام، فانّي لم أکن لأعطيك اليوم ما منعتك أمس</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كانت فترة انشغال أمير المؤمنين علیه السلام بأصحاب الجمل، فرصة ذهبية لمعاوية لتعبئة الناس واغفالهم وتأليبهم ضد أمير المؤمنين علیه السلام كما كتب إليه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 عالمكم جاهلكم، وقائمكم قاعدكم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خدعه ما ذكره ابن كثير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عثمان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عفان خرج النعمان بن بشير ومعه قميص عثمان مضمخ بدمه ومعه أصابع نائله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اصيبت حين حاجفت عنه بيدها فقطعت بعض الكف فورد به على معاوية بالشام، فوضعه معاوية على المنبر ليراه الناس، و علق الأصابع في كمّ القميص، وندب الناس إلى الأخذ بهذا الثأر والدم وصاحبه فتباكى الناس حول المنبر، وجعل القميص يرفع تارة ويوضع تارة، والناس يتباكون حوله سنة، وحثّ بعضهم بعضاً على الأخذ بثأره واعتزل أكثر الناس النساء في هذا العام، وقام في الناس معاوية وجماعة من الصحابة معه يحرضون الناس على المطالبة بدم عثمان</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يعلق قميص عثمان وفيه الأصابع، فاذا رأى ذلك أهل الشام ازدادوا غيظاً وجدّاً في أمرهم ثم رفعه، فاذا أحسّ بفتور يقول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لها حوارها تحن فيعلّقها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مبعوث معاوية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ستين ألف شيخ يبكي تحت قميص عثمان وهو منصوب لهم قد ألبسوه منبر دمشق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كان من أكبر خدع معاوية ضد الإمام، وقد حاول علیه السلام 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خديعته ببيانه وبنانه فكتب إليه ولعمري يا معاوية، لئن نظرت بعقلك دون هواك لتجدنّي أبرأ الناس من دم عثمان، ولتعلمنّ انّي كنت في عزلة عنه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وكتب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سألت من دفع قتلة عثمان اليك، فانّي نظرت في هذا الأمر فلم أره يسعني دفعهم اليك ولا إلى غيرك، ولعمري لئن لم تنزع عن غيّك وشقاقك لتعرفنّهم عن قليل يطلبوك ولا يكلّفونك طلبهم في برّ ولا بحر ولا جبل ولا سهل الّا انّه طلب يسوءك وجدانه، وزور لا يسرّك لقيانه</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أنّك جئت ثائراً بدم عثمان، ولقد علمت حيث وقع دم عثمان فاطلبه من هناك إن كنت طالباً</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كتب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إكثارك الحجاج في عثمان وقتلته، فانّك انّما نصرت عثمان حيث كان النصر لك وخذلته حيث كان النصر له </w:t>
      </w:r>
      <w:r>
        <w:rPr>
          <w:rStyle w:val="FootnoteAnchor"/>
          <w:rtl w:val="true"/>
        </w:rPr>
        <w:footnoteReference w:id="41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أكثرت في قتلة عثمان، فادخل فيما دخل فيه الناس ثم حاكم القوم اليّ أحملك وإياهم على كتاب الله</w:t>
      </w:r>
      <w:r>
        <w:rPr>
          <w:rFonts w:eastAsia="Amiri" w:cs="Amiri" w:ascii="Amiri" w:hAnsi="Amiri"/>
          <w:color w:val="111111"/>
          <w:sz w:val="28"/>
          <w:szCs w:val="28"/>
          <w:rtl w:val="true"/>
          <w:lang w:bidi="ar-SA"/>
        </w:rPr>
        <w:t xml:space="preserve">» </w:t>
      </w:r>
      <w:r>
        <w:rPr>
          <w:rStyle w:val="FootnoteAnchor"/>
        </w:rPr>
        <w:footnoteReference w:id="41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خدع معاوية أيضاً ادعاؤه بطلان بيعة أمير المؤمنين علیه السلام حيث لم يشهدها الجميع، وعليه لابد من نقضها وإرجاع الأمر شورى بين المسلمين وفي جوابه وردّ هذه الشبهة كتب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بايعني القوم الذين بايعوا أبا بكر وعمر وعثمان على مابايعوهم عليه، فلم يكن للشاهد أن يختار، ولا للغائب أن يردّ، وانّما الشورى للمهاجرين والأنصار، فان اجتمعوا على رجل وسمّوه إماماً كان ذلك لله رضى، فان خرج عن أمرهم خارج بطعن أو بدعة ردّه إلى ما خرج منه فان أبى قاتلوه على اتباعه غير سبيل المؤمنين و ولّاه الله ما تولّی</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كتب علیه السلام إليه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بيعة واحدة لا يُثنّى فيها النظر، ولا يُستأنف فيها الخيار الخارج منها طاعن، والمروّي فيها مداهن</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خدعه أيضاً نبش الماضي، وإظهار مخالفة أمير المؤمنين علیه السلام للخلفاء المتقدمين الذين كان يموّه بأفضليتهم على أمير المؤمنين علیه السلام لاشعال نار الفتنة الطائفية، وقد أجابه أمير المؤمنين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أن أفضل الناس في الاسلام فلان وفلان، فذكرت أمراً إن تمّ اعتزلك كله، وإن نقص لم يلحقك ثلمه، وما أنت والفاضل والمفضول والسائس والمسوس وما للطلقاء وأبناء الطلقاء والتمييز بين المهاجرين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الأولين وترتيب درجاتهم، وتعريف طبقاتهم هيهات لقد حنّ قدح ليس منها، وطفق يحكم فيها من عليه الحكم فيها ألا تربع أيها الانسان على ظلعك، وتعرف قصور ذرعك، وتتأخّر حيث أخّرك القدر، فما</w:t>
      </w:r>
    </w:p>
    <w:p>
      <w:pPr>
        <w:pStyle w:val="BookText"/>
        <w:rPr/>
      </w:pPr>
      <w:r>
        <w:rPr>
          <w:rFonts w:ascii="Amiri" w:hAnsi="Amiri" w:eastAsia="Amiri" w:cs="Amiri"/>
          <w:color w:val="111111"/>
          <w:sz w:val="28"/>
          <w:sz w:val="28"/>
          <w:szCs w:val="28"/>
          <w:rtl w:val="true"/>
          <w:lang w:bidi="ar-SA"/>
        </w:rPr>
        <w:t xml:space="preserve">عليك غلبة المغلوب ولا لك ظفر الظافر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أنّي لكل الخلفاء،حسدت وعلى كلّهم بغيت، فان يكن ذلك كذلك فليس الجناية عليك فيكون العذر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انّي كنت أقاد كما يقاد الجمل المخشوش حتى ابايع، ولعمر الله لقد أردت أن تذمّ فمدحت، وأن تفضح فافتضحت وما على المسلم من غضاضة في أن يكون مظلوماً مالم يكن شاكاً في دينه ولا مرتاباً بقينه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ما كان من أمري و أمر عثمان، فلك أن تجاب عن هذه لرحمك منه فأيّنا كان أعدى له وأهدى إلى مقاتله، أمن بذل له نصرته فاستقعده واستكفّه، أم من استنصره فتراخى عنه وبثّ المنون إليه حتى أتى قدره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تمسّك معاوية بقتل طلحة و الزبير لتأليب الناس، فردّه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أنّي قتلت طلحة والزبير وشرّدت بعائشة، ونزلت بين المصرين، وذلك أمر غبت عنه فلا عليك ولا العذر فيه لك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عدا استمالة ضعفاء الإيمان بالأموال والمناصب، فذهب إليه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ذهب ممّن اغتر بالدنيا أمثال عمرو بن العاص الذي قال علیه السلام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يبايع معاوية حتى شرط له أن يؤتيه أتية، ويرضخ له على ترك الدين رضيخة</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 جعلت دينك تبعاً لدنيا امرئ ظاهر غيّه مهتوك ستره، يشين الكريم بمجلسه، ويُسفه الحليم بخلطته، فاتبعت أثره وطلبت فضله اتباع الكلب للضرغام يلوذ إلى مخالبه، وينتظر ما يُلقى إليه من فضل فريسته فأذهبت دنياك وآخرتك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غيره ممّن ترك الإمام علیه السلام وذهب إلى معاوية، وقد كتب علیه السلام إلى سهل بن حنيف عامله على المدينة، يصف فيه حال الفارين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انّ رجالاً ممّن قبلك يتسلّلون إلى معاوية، فلا تأسف على ما يفوتك من عددهم، ويذهب عنك من مددهم فكفى لهم غياً ولك منهم شافياً فرارهم من الهدى والحق، و ايضاعهم إلى العمى والجهل، وانّما هم أهل دنيا مقبلون عليها، ومهطعون إليها، قد عرفوا العدل ورأوه، وسمعوه ووعوه، وعلموا انّ الناس عندنا في الحق اسوة، فهربوا إلى الأثرة فبعداً لهم وسحقاً، انّهم والله لم ينفروا من جور، ولم يلحقوا بعدل</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كانت أحوال معاوية، وكان دور أمير المؤمنين علیه السلام في معالجة الأمر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ما عليه معاوية من واقع الحال في إظهار الإيمان نفاقاً وتبيين ضلاله وانّه هو الذي ترك نصرة عثمان، كما مرّ شطر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 فقد كتب علیه السلام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أنت صانع إذا تكشّفت عنك جلابيب ما أنت فيه من دنيا قد تبهّجت بزينتها، وخدعت بلذّتها دعتك فأجبتها، وقادتك فاتّبعتها، وأمرتك فأطعتها، وإنّه يوشك أن يقفك واقف على ما لا ينجيك منه مجنّ، فاقعس عن هذا الأمر، وخذ أهبة الحساب، وشمّر لما قد نزل بك، ولا تمكّن الغواة من سمعك </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علیه السلام 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وأرديت جيلاً من الناس كثيراً، خدعتهم بغيّك، وألقيتهم في موج بحرك، تغشاهم الظّلمات وتتلاطم بهم الشّبهات، فجاروا عن وجهتهم، ونكصوا على أعقابهم، وتولّوا على أدبارهم، وعوّلوا على أحسابهم إلّا من فاء من أهل البصائر، فإنّهم فارقوك بعد معرفتك، وهربوا إلى الله سبحانه من موازرتك، إذ حملتهم على الصّعب وعدلت بهم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يا معاوية في نفسك، وجاذب الشّيطان قيادك، فإنّ الدّنيا منقطعة عنك، والآخرة قريبة منك، والسّلام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وكتب علیه السلام 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فائق الله فيما لديك، وانظر في حقّه عليك، وارجع إلى معرفة ما لا تعذر بجهالته، فإنّ للطّاعة أعلاماً واضحة وسبلاً نيّرة، ومحجّة نهجة، وغاية مطّلبة يردها الأكياس، ويخالفها الأنكاس، من نكب عنها جار عن الحقّ، وخبط في التّيه، وغيّر الله نعمته وأحلّ به نقمته فنفسك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 الله لك سبيلك وحيث تناهت بك أمورك، فقد أجريت إلى غاية خسر، ومحلّة كفر، وإنّ نفسك قد أو حلتك شرّاً، وأقحمتك غيّاً، وأوردتك المهالك، وأوعرت عليك المسالك</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وكتب علیه السلام 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البغي والزّور يوتغان المرء في دينه ودنياه، ويبديان خلله عند من يعيبه وقد علمت أنّك غير مدرك ما قُضي فواته، وقد رام أقوام أمراً بغير الحقّ، فتأوّلوا على الله فأكذبهم، فاحذر يوماً يغتبط فيه من أحمد عاقبة عمله، ويندم من أمكن الشيطان من قياده فلم يجاذبه</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علیه السلام 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فائق الله في نفسك، ونازع الشيطان قيادك، واصرف إلى الآخرة وجهك، فهي طريقك، واحذر أن يصيبك الله منه بعاجل قارعة تمسّ الأصل، وتقطع الدابر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وكتب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آن لك أن تنتفع باللمح الباصر من عيان الأمور، فقد سلكت مدارج أسلافك بادّعائك الأباطيل وإقحامك غرور المين والأكاذيب وبانتحالك ما قد علا عنك وابتزازك لما قد اختزن دونك فراراً من الحقّ، وجحوداً لما هو ألزم لك من لحمك ودمك، ممّا قد وعاه سمعك، وملىء به صدرك، فماذا بعد الحق إلّا الضّلال وبعد البيان إلّا اللّبس فاحذر الشّبهة واشتمالها على لبستها فإنّ الفتنة طالما أغلفت جلابيبها، وأعشت الأبصار ظلمتها</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الاسراع للشروع بالحرب، فقد كتب علیه السلام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لولا بعض الاستبقاء لوصلت اليك منّي قوارع تقرع العظم وتهلس اللحم</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هذا التأنّي أن استبطأ جيش أمير المؤمنين علیه السلام القتال حتى اتهموه بالخوف والشك، ممّا اضطره علیه السلام أن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قولكم أكل ذلك كراهية الموت فو الله ما أبالي دخلت إلى الموت أو خرج الموت اليّ، وأما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في أهل الشام، فو الله ما دفعت الحرب يوماً الّا وأنا أطمع أن تلحق بي طائفة فتهتدي بي، وتعشوا إلى ضوئي، وذلك أحب اليّ من أن أقتلها على ضلالها، وإن كانت تبوء بآثامها</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وهي آخر الدواء، فقد كتب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مرقل نحوك في جحفل من المهاجرين والأنصار والتابعين لهم بإحسان، شديد زحامهم ساطع قتامهم متسربلين سرابيل الموت أحب اللقاء إليهم لقاء ربهم قد صحبتهم ذريّة بدريّة، وسيوف هاشمية، قد عرفت مواقع نصالها في أخيك وخالك وجدك وأهلك، وما هي من الظالمين ببعيد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لقاء العدوّ دعا علیه السلام ربه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السّقف المرفوع، والجوّ المكفوف، الذي جعلته مغيضاً لليل والنّهار، ومجرّى للشّمس والقمر، ومختلفاً للنّجوم السّيّارة، وجعلت سكّانه سبطاً من ملائكتك، لا يسأمون من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الأرض التي جعلتها قراراً للأنام، ومدرجاً للهوامّ والأنعام، وما لا يحصى ممّا يرى وما 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الجبال الرّواسي التي جعلتها للأرض أوتاداً، وللخلق 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أظهرتنا على عدوّنا فجنّبنا البغي وسدّدنا للحقّ، وإن أظهرتهم علينا فارزقنا الشهادة واعصمنا من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المانع للذّمار والغائر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والجنة أمامكم</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استنهض أصحابه للجهاد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أيّما عبدٍ من عبادك سمع مقالتنا العادلة غير الجائرة، والمصلحة في الدين والدنيا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المفسدة، فأبى بعد سمعه لها إلّا النّكوص عن نصرتك، والإبطاء عن إعزاز دينك، فإنّا نستشهدك عليه يا أكبر الشّاهدين شهادة، ونستشهد عليه جميع ما أسكنته أرضك و سماواتك، ثمّ أنت بعد المغني عن نصره، والآخذ له بذنبه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دارت المعركة بأشد ما يكون فيوم لأصحاب أمير المؤمنين علیه السلام على معاوية ويوم لمعاوية على أصحاب أمير المؤمنين علیه السلام، وكان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جولتكم، وانحيازكم عن صفوفكم، تحوزكم الجفاة الطّغام، وأعراب أهل الشام وأنتم لهاميم العرب، ويآفيخ الشّرف والأنف المقدّم، والسّنام الأعظم، ولقد شفى وحاوح صدري أن رأيتكم بآخرة تحوزونهم كما حازوكم، وتزيلونهم عن مواقفهم كما أزالوكم؛ حسّاً بالنّصال وشجراً بالرّماح تركب أولاهم أخراهم كالإبل الهيم المطرودة ترمى عن حياضها، وتذاد عن مواردها</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يحثّ جنده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انّكم بعين الله ومع ابن عمّ رسول الله صلی الله علیه و آله و سلم، فعاودوا الكرّ، واستحيوا من الفرّ، فإنّه عار في الأعقاب، ونار يوم الحساب، وطيبوا عن أنفسكم نفساً، عن أنفسكم نفساً، وامشوا إلى الموت مشياً سجحاً، وعليكم بهذا السّواد الأعظم، والرّواق المطنّب، فاضربوا ثبجه، فإنّ الشّيطان كامن في كسره، قد قدّم للوثبة يداً، وأخّر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للنكوص رجلاً؛ فصمداً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ينجلي لكم عمود الحقّ؛ وأنتم الأعلون والله معكم ولن يتركم أعمالكم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غلب أصحاب معاوية على شريعة الفرات، ومنعوا جيش أمير المؤمنين علیه السلام منه، قام خطيباً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استطعموكم القتال، فأقرّوا على مذلّة، وتأخير محلّة، أو روّوا السّيوف من الدّماء ترووا من الماء؛ فالموت في حياتكم مقهورين والحياة في موتكم قاهرين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معاوية قاد لمةً من الغواة، وعمّس عليهم الخبر، حتّى جعلوا نحورهم أغراض المنيّة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كلّه لما سمع علیه السلام جيشه يسبّون أصحاب الشام، نهاهم عن ذلك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لكم أن تكونوا سبّابين، ولكنّكم لو وصفتم أعمالهم، وذكرتم حالهم كان أصوب في القول، وأبلغ في العذر، وقلتم مكان سبّكم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احقن دماءنا ودماءهم، وأصلح ذات بيننا وبينهم واهدهم من ضلالتهم، حتّى يعرف الحق من جهله، ويرعوي عن الغيّ والعدوان من لهج به </w:t>
      </w:r>
      <w:r>
        <w:rPr>
          <w:rStyle w:val="FootnoteAnchor"/>
          <w:rtl w:val="true"/>
        </w:rPr>
        <w:footnoteReference w:id="44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استمر الأمر إلى أن لجأ معاوية إلى خدعة رفع المصاحف حيث ظهرت فتنة الخوارج كما سنبينه لاحقاً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bookmarkStart w:id="92" w:name="pg8963_90273"/>
    </w:p>
    <w:p>
      <w:pPr>
        <w:pStyle w:val="Heading3"/>
        <w:numPr>
          <w:ilvl w:val="2"/>
          <w:numId w:val="1"/>
        </w:numPr>
        <w:rPr/>
      </w:pPr>
      <w:bookmarkStart w:id="93" w:name="__RefHeading___Toc1652594_2870459653"/>
      <w:bookmarkStart w:id="94" w:name="_Toc33"/>
      <w:bookmarkEnd w:id="92"/>
      <w:bookmarkEnd w:id="93"/>
      <w:r>
        <w:rPr/>
        <w:t>4</w:t>
      </w:r>
      <w:r>
        <w:rPr>
          <w:rtl w:val="true"/>
        </w:rPr>
        <w:t xml:space="preserve"> - </w:t>
      </w:r>
      <w:r>
        <w:rPr>
          <w:rtl w:val="true"/>
        </w:rPr>
        <w:t>الخوارج</w:t>
      </w:r>
      <w:r>
        <w:rPr>
          <w:rtl w:val="true"/>
        </w:rPr>
        <w:t>:</w:t>
      </w:r>
      <w:bookmarkEnd w:id="94"/>
    </w:p>
    <w:p>
      <w:pPr>
        <w:pStyle w:val="BookText"/>
        <w:rPr/>
      </w:pPr>
      <w:r>
        <w:rPr>
          <w:rFonts w:ascii="IRNazanin" w:hAnsi="IRNazanin" w:eastAsia="IRNazanin"/>
          <w:color w:val="111111"/>
          <w:sz w:val="28"/>
          <w:sz w:val="28"/>
          <w:szCs w:val="28"/>
          <w:rtl w:val="true"/>
          <w:lang w:bidi="fa-IR"/>
        </w:rPr>
        <w:t>انّ طريقة الخوارج ومنهجهم التفكيري كان منذ زمن النبي صلی الله علیه و آله و سلم وقد قال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شر الخلق والخليقة يقتلهم خير الخلق والخليقة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ولكن كان أوّل ظهورهم التنظيمي بعد حادثة التحكيم في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عندما رفع أصحاب معاوية المصحف ودعوا إلى التحكيم إليه، الأمر الذي تنبأ به أمير المؤمنين علیه السلام من ذي قبل في كتاب كتبه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بجماعتك تدعوني جزعاً من الضرب المتتابع، و القضاء الواقع، ومصارع بعد مصارع إلى كتاب الله وهي كافرة جاحدة أو مبايعة حائدة</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موقف أمير المؤمنين علیه السلام أمام هذه الخدعة، الرفض وعدم القبول ومن الخوارج الإصرار وإجبار الإمام على القبول، وأمير المؤمنين علیه السلام يصوّر لنا هذا الأمر في احتجاجه على الخوارج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تقولوا عند رفعهم المصاحف حيلة وغيلة ومكراً و خديعة اخواننا وأهل دعوتنا، استقالونا واستراحوا إلى كتاب الله سبحانه، فالرأي القبول منهم والتنفيس عنهم، فقلت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ظاهره ايمان وباطنه عدوان، وأوّله رحمة و آخره ندامة، فأقيموا على شأنكم، والزموا طريقتكم، وعضّوا </w:t>
      </w:r>
    </w:p>
    <w:p>
      <w:pPr>
        <w:pStyle w:val="BookText"/>
        <w:rPr/>
      </w:pPr>
      <w:r>
        <w:rPr>
          <w:rFonts w:ascii="Amiri" w:hAnsi="Amiri" w:eastAsia="Amiri" w:cs="Amiri"/>
          <w:color w:val="111111"/>
          <w:sz w:val="28"/>
          <w:sz w:val="28"/>
          <w:szCs w:val="28"/>
          <w:rtl w:val="true"/>
          <w:lang w:bidi="ar-SA"/>
        </w:rPr>
        <w:t>على الجهاد بنواجذكم، ولا تلتفتوا إلى ناعق نعق إن اُجيب أضلّ وإن تُرك ذلّ</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نهيتكم عن هذه الحكومة، فأبيتم عليّ إباء المخالفين المنابذين حتى صرفت رأيي إلى هواكم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وبعدما قبل علیه السلام التحكيم كتب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دعوتنا إلى حكم القرآن ولست من أهله ولسنا إيّاك أجبنا ولكنّا أجبنا القرآن إلى حكمه</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رشّح معاوية عمرو بن العاص للتحكيم، أراد أمير المؤمنين علیه السلام ترشيح ابن عباس، لكن الخوارج رفضوا وأصرّوا عليه بتعيين أبي موسى الأشعري،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القوم اختاروا لأنفسهم أقرب القوم ممّا تحبون، واخترتم لأنفسكم أقرب القوم ممّا تكرهون، وإنّما عهدكم بعبد الله بن قيس بالأمس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فتنة فقطّعوا أوتاركم وشيموا سيوفكم، فإن كان صادقاً فقد أخطأ بمسيره غير مستكرهٍ وإن كان كاذباً فقد لزمته التّهمة فادفعوا في صدر عمرو بن العاص بعبد الله بن العبّاس، وخذوا مهل الأيّام، وحوطوا قواصي الإسلام، ألا ترون إلى بلادكم تغزى، وإلى صفاتكم ترمى</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ويذكرهم علیه السلام بعدم أهليتهما للتحكيم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فأجمع رأي ملئكم على أن اختاروا رجلين فأخذنا عليهما أن يجعجعا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القرآن ولا يجاوزاه وتكون ألسنتهما معه وقلوبهما تبعه فتاها عنه وتركا الحقّ وهما يبصرانه، وكان الجور هواهما والاعوجاج دأبهما، وقد سبق استثناؤنا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الحكومة بالعدل، والصّمد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رأيهما، وجور حكمهما</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اجتمع رأي ملئكم على اختيار رجلين، أخذنا عليهما ألّا يتعدّيا،القرآن فتاها عنه وتركا الحقّ وهما يبصرانه، وكان الجور هواهما والاعوجاج دأبهما، وقد سبق استثناؤنا عليهما في الحكم بالعدل والعمل بالحق سوء رأيهما وجود حكمهما، والثقة في أيدينا لأنفسنا، حين خالفا سبيل الحق وأتيا بما لا يُعرف من معكوس الحكم</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لكنّهم ندموا على ما فعلوا حيث لا ينفع الندم،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معصية الناصح الشفيق العالم المجرب تورث الحسرة، وتعقب الندامة، وقد كنت أمرتكم في هذه الحكومة أمري، ونخلت لكم مخزون رأيي لو كان يطاع لقصير أمر، فأبيتم عليّ إباء المخالفين الجفاة، والمنابذين العصاة، حتى ارتاب الناصح بنصحه، وضنّ الزند بقدحه،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فكنت وإيّاكم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الّا ضحى</w:t>
      </w:r>
    </w:p>
    <w:p>
      <w:pPr>
        <w:pStyle w:val="BookText"/>
        <w:rPr/>
      </w:pP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وهذه الفتنة راح ضحيتها الكثير، فانحازوا واصطفوا مع الخوارج، وقد قال علیه السلام في قوم من جند الكوفة لحقوا بالخوارج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بعداً لهم كما بعدت ثمود، أما لو أشرعت الأسنة إليهم، وصبّت السيوف على هاماتهم، لقد ندموا على ما كان منهم، أنّ الشيطان اليوم قد استفلّهم وهو غداً متبرّئ منهم ومخلّ عنهم، فحسبهم بخروجهم من الهدى وارتكاسهم في الضلال والعمى وصدّهم عن الحق وجماحهم في التيه </w:t>
      </w:r>
      <w:r>
        <w:rPr>
          <w:rStyle w:val="FootnoteAnchor"/>
          <w:rtl w:val="true"/>
        </w:rPr>
        <w:footnoteReference w:id="4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أيضاً من احتار في أمره ولم يعرف الصواب من الخطأ، فقد قام رجل إلى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نهيتنا عن الحكومة ثم أمرتنا بها، فما ندري أيّ الأمرين أرشد، فصفق علیه السلام إحدى يديه على الأخرى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ترك العقدة أما والله لو أنّي حين أمرتكم بما أمرتكم به حملتكم على المكروه الذي يجعل الله فيه خيراً، فإن استقمتم هديتكم وإن اعوججتم قوّمتكم وإن أبيتم تداركتكم لكانت الوثقى، ولكن بمن وإلى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أداوي بكم وأنتم دائي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كناقش الشّوكة بالشّوكة وهو يعلم أنّ ضلعها معها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ثم انّ الخوارج ندموا على مافعلوه وتابوا بزعمهم وطلبوا التوبة من أمير المؤمنين علیه السلام وسائر المسلمين للرضى بتحكيم الرجال إذ أنّه لا حكم إلّا الله، فأجابهم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نحكّم الرجال، وإنّما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القرآن إنّما هو خطّ مستور بين الدّفّتين، لا ينطق بلسان، ولابدّ له من ترجمان؛ 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دعانا القوم إلى أن نحكّم بيننا القرآن لم نكن الفريق المتولّي عن كتاب الله، 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إلى الله أن نحكم بكتابه، وردّه إلى الرّسول أن نأخذ بسنّته؛ فإذا حُكم بالصّدق في كتاب الله، فنحن أحقّ الناس به، وإن حُكم بسنّة رسول الله فنحن أحقّ الناس وأولاهم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وبينهم أجلاً في التّحكيم؟ فإنّما فعلت ذلك ليتبيّن الجاهل، ويتثبّت العالم، ولعلّ الله أن يصلح في هذه الهدنة أمر هذه الأمّة، ولا تؤخذ بأكظامها، فتعجل عن تبيّن الحقّ، وتنقاد لأوّل الغيّ</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علیه السلام عن اتهامه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أصابكم حاصب، ولا بقي منكم آبر، أبعد ايماني بالله وجهادي مع رسول الله صلی الله علیه و آله و سلم أشهد على نفسي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بالكفر، لقد ضللت اذاً وما أنا من المهتدين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وقال علیه السلام وهو يحاججهم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أبيتم إلّا أن تزعموا أنّي أخطأت وضللت، فلم تضللّون عامّة أمّة محمد صلی الله علیه و آله و سلم بضلالي، وتأخذونهم بخطئي، وتكفّرونهم بذنوبي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سيوفكم على عواتقكم تضعونها مواضع البراءة والسّقم، وتخلطون من أذنب بمن لم يذنب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علمتم أنّ رسول الله صلی الله علیه و آله و سلم رجم الزّاني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عليه ثمّ ورّثه أهله وقتل القاتل وورّث ميراثه أهله، وقطع السّارق وجلد الزّاني غير المحصن ثمّ قسم عليهما من الفيء ونكحا المسلمات؛ فأخذهم رسول الله صلی الله علیه و آله و سلم، بذنوبهم، وأقام حقّ الله فيهم ولم يمنعهم سهمهم من الإسلام ولم يخرج أسماءهم من بين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شرار النّاس، و من رمى به الشّيطان مرامیه و ضرب به تیهه</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علیه السلام عن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حكم إلا الله، ولكنّ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إمرة، فإنّه لابدّ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ويستراح من فاجر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ولم يال علیه السلام جهداً في نصيحتهم وتحذيرهم، فقد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نذير لكم أن تصبحوا صرعى بأثناء هذا النهر، وبأهضام هذا الغائط على غير بيّنة من ربكم ولا سلطان مبين معكم، قد طوّحت بكم الدار واحتبلكم المقدار</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وكانوا منتشرين في جيش الإمام علیه السلام قبل انحيازهم بالنهروان وكانوا يبثون الشكوك والشبه حتى أمام أمير المؤمنين علیه السلام نفسه، فكانوا يأتون إليه ويسمعونه شعارهم 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اضطر الإمام إلى أن يقول للبرج بن مسهر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قبّحك الله يا أثرم فو الله لقد ظهر الحق فكنت فيه ضئيلاً شخصك خفياً صوتك، حتى إذا نعر الباطل نجمت نجوم قرن المعاز</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نصح علیه السلام أصحابه بكفّ النظر عن الشهوات في واقعة، قال بعض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كافراً ما أفقهه، فوثب القوم ليقتلوه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انّما هو سبّ بسبّ أو عفو عن ذنب </w:t>
      </w:r>
      <w:r>
        <w:rPr>
          <w:rStyle w:val="FootnoteAnchor"/>
          <w:rtl w:val="true"/>
        </w:rPr>
        <w:footnoteReference w:id="4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خرج علیه السلام ليخطب الناس صاحوا به من جوانب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الّا الله، وصاح به رجل منهم واضع إصبعه في اذنيه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انّ وعد الله حق ولا يستخفنّك الذين لا يوقنون</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ونفس الواقعة تكررت مرّة اُخرى وهو علیه السلام في الصلاة، فأجاب بنفس الجواب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رأى أمير المؤمنين علیه السلام انّهم تمادوا في الضلال، ولم تنفعهم النصائح ضيّق عليهم، وقال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دعا إلى هذا الشعار فاقتلوه ولو كان تحت عمامتي هذه، فانّما حُكّم الحكمان ليحييا ما أحيا القرآن، ويميتا ما أمات القرآن، وإحياؤه الاجتماع عليه، واماتته الافتراق عنه، فان جرّنا القرآن إليهم اتبعناهم، وإن جرّهم الينا اتبعونا</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بعدما انحازوا وبدأوا بالقتل والسلب، كان يرسل إليهم الأشخاص للمحاججة والنصيحة، وفي إحدى المرات أرسل ابن عباس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تخاصمهم بالقرآن فانّه حمّال ذو وجوه، تقول ويقولون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حاججهم بالسنة فانّهم لن يجدوا عنها محيصاً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كل تلك الجهود وبعد رجوع قوم منهم إلى الحق، كان آخر الدواء الكي، فدارت الحرب، وقتلوا عن آخرهم وكان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مصارعهم دون النطفة والله لا يفلت منهم عشرة، ولا يهلك منكم عشرة</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مرّ علیه السلام بقتلاهم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لكم، لقد ضركم من غركم، فقيل له من غرهم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المضل، والأنفس الأمارة بالسوء غرتهم بالأماني، وفسحت لهم في المعاصي ووعدتهم الإظهار، فاقتحمت بهم النار</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ما تمت الحرب نهى علیه السلام عن قتلهم بعده ومتابعتهم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الخوارج بعدي، فليس من طلب الحق فأخطأه كمن طلب الباطل فأدركه يعني معاوية </w:t>
      </w:r>
      <w:r>
        <w:rPr>
          <w:rStyle w:val="FootnoteAnchor"/>
          <w:rtl w:val="true"/>
        </w:rPr>
        <w:footnoteReference w:id="4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لأنّ هذا النمط من التفكير سيبقى ويستمر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نطف في أصلاب الرجال، وقرارات النساء، كلّما نجم منهم قرن قطع حتى يكون آخرهم لصوصاً سلابين </w:t>
      </w:r>
      <w:r>
        <w:rPr>
          <w:rStyle w:val="FootnoteAnchor"/>
        </w:rPr>
        <w:footnoteReference w:id="467"/>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فيهم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انّكم ستلقون بعدي ذلاً شاملاً، وسيفاً قاطعاً، وأثرة يتخذها الظالمون فيكم سنة</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في تعليل نهيه علیه السلام عن قتل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علیه السلام أراد اعطاء شرعية النهوض أمام الحاكم الجائر والاعتراض عليه، إذ انّ الحكام ربما يستغلّون موقف الإمام ويقمعون كل صوت يخالفهم بتهمة الخروج على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انّ الذي له الحق في محاربة الخوارج انّما هو الإمام الحق، ولاحكومة معصومة بعد علي علیه السلام الّا للإمام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أيام الإمام الحسن علیه السلام القلائل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العلامة المجلسي من أنّه لا تقتلوا الخوارج بعدي ما دام ملك معاوية وأضرابه، كما يظهر من التعليل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95" w:name="pg8963_90293"/>
    </w:p>
    <w:p>
      <w:pPr>
        <w:pStyle w:val="Heading2"/>
        <w:numPr>
          <w:ilvl w:val="1"/>
          <w:numId w:val="1"/>
        </w:numPr>
        <w:rPr/>
      </w:pPr>
      <w:bookmarkStart w:id="96" w:name="__RefHeading___Toc1652596_2870459653"/>
      <w:bookmarkStart w:id="97" w:name="_Toc34"/>
      <w:bookmarkEnd w:id="95"/>
      <w:bookmarkEnd w:id="96"/>
      <w:r>
        <w:rPr/>
        <w:t>7</w:t>
      </w:r>
      <w:r>
        <w:rPr>
          <w:rtl w:val="true"/>
        </w:rPr>
        <w:t xml:space="preserve"> - </w:t>
      </w:r>
      <w:r>
        <w:rPr>
          <w:rtl w:val="true"/>
        </w:rPr>
        <w:t>علي علیه السلام والصحابة</w:t>
      </w:r>
      <w:bookmarkEnd w:id="97"/>
    </w:p>
    <w:p>
      <w:pPr>
        <w:pStyle w:val="BookText"/>
        <w:rPr/>
      </w:pPr>
      <w:r>
        <w:rPr>
          <w:rFonts w:ascii="Amiri" w:hAnsi="Amiri" w:eastAsia="Amiri" w:cs="Amiri"/>
          <w:color w:val="111111"/>
          <w:sz w:val="28"/>
          <w:sz w:val="28"/>
          <w:szCs w:val="28"/>
          <w:rtl w:val="true"/>
          <w:lang w:bidi="ar-SA"/>
        </w:rPr>
        <w:t>لقد انطلق أمير المؤمنين علیه السلام في تعامله الصحابة والتكلم عنهم موقف القرآن، إذ انّ القرآن لم يعطهم العصمة في امورهم، بل مدحهم تارة وذمّهم أخرى، فاذا أحسنوا كان جزاؤهم الاحسان، وإن أساؤوا كان جزاؤهم الذم والهوان، شأنهم شأن سائر الناس، لو لم تكن الحجة عليهم ألزم كما هو الحال في نساء النبي صلی الله علیه و آله و سلم إذ يقول الله تعالى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حال نساء النبي صلی الله علیه و آله و سلم فناهيك عن غيرهنّ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الرسول الكريم صلی الله علیه و آله و سلم الذي لم يصدر منه أمام الله تعالى سوى العبودية والخضوع والتذلل والانقطاع، يُهدّد تارة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 إِلَيْكَ وَإِلَى الَّذِينَ مِنْ قَبْلِكَ لَئِنْ أَشْرَكْتَ </w:t>
      </w:r>
    </w:p>
    <w:p>
      <w:pPr>
        <w:pStyle w:val="BookText"/>
        <w:rPr/>
      </w:pPr>
      <w:r>
        <w:rPr>
          <w:rFonts w:ascii="Amiri" w:hAnsi="Amiri" w:eastAsia="Amiri" w:cs="Amiri"/>
          <w:color w:val="111111"/>
          <w:sz w:val="28"/>
          <w:sz w:val="28"/>
          <w:szCs w:val="28"/>
          <w:rtl w:val="true"/>
          <w:lang w:bidi="ar-SA"/>
        </w:rPr>
        <w:t xml:space="preserve">لَيَحْبَطَنَّ عَمَلُكَ وَلَتَكُونَنَّ مِنَ الْخَاسِرِينَ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هو صلی الله علیه و آله و سلم عن نفسه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عصيت لهويت</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هذا لا أدري كيف اجترأ القوم بالحكم على عدالة جميع الصحابة بما فيهم ومهما فعلوا؟ هذا ما يخالف القرآن والسنة النبوية فالقرآن يدل على انّ ملاك النجاة انّما هو التقوى والعبودية من أيّ شخص كان، وملاك الهلاك انّما هو العصيان ومتابعة الشيطان من أيّ شخص كان، وانّما المكفّر الوحيد للذنوب الاستغفار والتوبة لا شيء آخر، فمن أذنب ثم تاب واستغفر غفر الله تعالى له ورضى عنه سواء كان صحابياً أو غير صحابي،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تعالى في مسألة مباشرة النساء ليلة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 تَخْتَانُونَ أَنْفُسَكُمْ فَتَابَ عَلَيْكُمْ وَعَفَا عَنْكُمْ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مِنْ بَعْدِ مَا كَادَ يَزِيغُ قُلُوبُ فَرِيقٍ مِنْهُمْ ثُمَّ تَابَ عَلَيْهِمْ ۚ إِنَّهُ 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رَءُوفٌ رَحِيمٌ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انّ هذه الآيات لم تنزل دفعة واحدة، بل نزلت واحدة تلو الأخرى وفي مناسبات مختلفة، فنرى التوبة السابقة و المغفرة من الله تعالى لحقتها توبات ومغفرات أخرى في مناسبات أخرى، مما يدلّل على انّ حال الصحابة حال غيرهم في المعصية والتوبة والمغفرة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انّ هذا الرضى وقبول التوبة لم يكن ليعطي العصمة من الوقوع في الذنوب مرة أخرى، ولم يقل أحد من المسلمين ان صحابياً لو أذنب بعد نزول هذه الآيات الدالة على الرضى والمغفرة، لم يحتج إلى التوبة والاستغفار، وانّه يكفيه شمول هذه الآيات عند نزولها إذ أصبح في حمى رضى الله تعالى أبد الآبدين، كيف وقد احتجوا بنجاة البغاة على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 الزبير وعائشة؛ بتوبتهم وندمهم وسردوا لذلك شواهد، ولم يستدلّوا على نجاتهم ولم يحتجوا بكونهم من أصحاب الشجرة وبيعة الرضوان الذين رضي الله عنهم، ومن الذين تاب الله عليهم في مواطن مختلفة، فلا حاجة إذن للتوبة إذ ثبتت عدالتهم من ذي قبل، بل تمسكوا و حاولوا اثبات توبتهم، لعلمهم في قرارة أنفسهم بأنّ الصحابي وغير الصحابي والنبي وغير النبي أمام المعصية والذنب سواسية، كما قال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الجنة لمن أطاعه وأحسن إليه ولوكان عبداً حبشياً، وخلق النار لمن عصاه ولوكان سيداً قرشياً</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وليّ محمد من أطاع الله وإن بعدت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لحمته، وانّ عدوّ محمد من عصى الله وإن قربت قرابته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أما السنة النبوية فيكفينا حديث الحوض الوارد والثابت في صحاح القوم الدالّ بصراحته على ارتداد بعض الصحابة القهقرى واحداث البدع والفتن مما استوجبوا بها النار، فقد روى البخاري في صحيحه انّ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فرطكم على الحوض، وليرفعنّ رجال منكم ثم ليختلجنّ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ما تدري أحدثوا بعدك</w:t>
      </w:r>
      <w:r>
        <w:rPr>
          <w:rFonts w:eastAsia="IRNazanin" w:cs="IRNazanin"/>
          <w:color w:val="111111"/>
          <w:sz w:val="28"/>
          <w:szCs w:val="28"/>
          <w:rtl w:val="true"/>
          <w:lang w:bidi="fa-IR"/>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 للبخاري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لا علم لك بما أحدثوا بعدك، أنّهم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ذكره أمير المؤمنين علیه السلام وأكّده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قبض الله رسوله صلی الله علیه و آله و سلم رجع قوم على الأعقاب وغالتهم السبل واتكلوا على الولائج، ووصلوا غير الرحم، وهجروا السبب الذي امروا بمودته، ونقلوا البناء عن رصّ أساسه، فبنوه في غير موضعه معادن كل خطيئة، وأبواب كل ضارب في غمرة قد ماروا في الحيرة، وذهلوا في السكرة على سنّة من آل فرعون من منقطع إلى الدنيا راكن، أو مفارق للدين مباين </w:t>
      </w:r>
      <w:r>
        <w:rPr>
          <w:rStyle w:val="FootnoteAnchor"/>
          <w:rtl w:val="true"/>
        </w:rPr>
        <w:footnoteReference w:id="48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 سأل رجل أمير المؤمنين علیه السلام عن الفتنة، وانّه هل سأل عنها رسول الله صلی الله علیه و آله و سلم،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 الله سبحانه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الفتنة لا تنزل بنا و رسول الله صلی الله علیه و آله و سلم بين أظهرنا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عليه الفتنة التى أخبرك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أمتي سيفتنون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أوليس قد قلت لي يوم أحد حيث استشهد من استشهد من المسلمين وحيزت عنّي الشّهادة، فشقّ ذلك عليّ،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لكذلك فكيف صبرك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هذا من مواطن الصّبر ولكن من مواطن البشرى والشّكر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مضى موقفه علیه السلام أمام الخلفاء، وكذلك البغاة أمثال طلحة والزبير وعائشة ومعاوية وعمرو بن العاص وغيرهم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قلنا في البداية، انّ أمير المؤمنين علیه السلام انطلق في تعامله مع الصحابة من منطلق القرآن، ولذا نراه لا ينسى فضل المحسنين من الصحابة الذين قام الاسلام على أكتافهم، فيقول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رأيت أصحاب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صلی الله علیه و آله و سلم فما أرى أحداً يشبههم منكم، لقد كانوا يصبحون شعثا غبراً، 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جباههم، ومادوا كما يميد الشجر يوم الريح العاصف، خوفاً من العقاب ورجاء للثواب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مدح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ربّوا الاسلام كما يُربّى الفلو </w:t>
      </w:r>
      <w:r>
        <w:rPr>
          <w:rStyle w:val="FootnoteAnchor"/>
          <w:rtl w:val="true"/>
        </w:rPr>
        <w:footnoteReference w:id="485"/>
      </w:r>
      <w:r>
        <w:rPr>
          <w:rFonts w:ascii="Amiri" w:hAnsi="Amiri" w:eastAsia="Amiri" w:cs="Amiri"/>
          <w:color w:val="111111"/>
          <w:sz w:val="28"/>
          <w:sz w:val="28"/>
          <w:szCs w:val="28"/>
          <w:rtl w:val="true"/>
          <w:lang w:bidi="ar-SA"/>
        </w:rPr>
        <w:t xml:space="preserve">مع غنائهم بأيديهم السباط </w:t>
      </w:r>
      <w:r>
        <w:rPr>
          <w:rStyle w:val="FootnoteAnchor"/>
          <w:rtl w:val="true"/>
        </w:rPr>
        <w:footnoteReference w:id="486"/>
      </w:r>
      <w:r>
        <w:rPr>
          <w:rFonts w:ascii="IRNazanin" w:hAnsi="IRNazanin" w:eastAsia="IRNazanin"/>
          <w:color w:val="111111"/>
          <w:sz w:val="28"/>
          <w:sz w:val="28"/>
          <w:szCs w:val="28"/>
          <w:rtl w:val="true"/>
          <w:lang w:bidi="fa-IR"/>
        </w:rPr>
        <w:t xml:space="preserve">وألسنتهم السلاط </w:t>
      </w:r>
      <w:r>
        <w:rPr>
          <w:rStyle w:val="FootnoteAnchor"/>
          <w:rtl w:val="true"/>
        </w:rPr>
        <w:footnoteReference w:id="487"/>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وهو يصف صمود الصحابة وتضحيتهم لنصرة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كنّا مع رسول الله صلی الله علیه و آله و سلم نقتل آباءنا وأبناءنا واخواننا وأعمامنا، ما يزيدنا ذلك الّا ايماناً وتسليماً ومضياً على اللقم وصبراً على مضض الألم، وجداً على جهاد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صلی الله علیه و آله و سلم صدقنا أنزل بعدونا الكبت وأنزل علينا النصر، حتى استقرّ الاسلام ملقياً جرانه ومتبوئاً أوطانه</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bookmarkStart w:id="98" w:name="pg8963_90305"/>
    </w:p>
    <w:p>
      <w:pPr>
        <w:pStyle w:val="Heading2"/>
        <w:numPr>
          <w:ilvl w:val="1"/>
          <w:numId w:val="1"/>
        </w:numPr>
        <w:rPr/>
      </w:pPr>
      <w:bookmarkStart w:id="99" w:name="__RefHeading___Toc1652598_2870459653"/>
      <w:bookmarkStart w:id="100" w:name="_Toc35"/>
      <w:bookmarkEnd w:id="98"/>
      <w:bookmarkEnd w:id="99"/>
      <w:r>
        <w:rPr/>
        <w:t>8</w:t>
      </w:r>
      <w:r>
        <w:rPr>
          <w:rtl w:val="true"/>
        </w:rPr>
        <w:t xml:space="preserve"> - </w:t>
      </w:r>
      <w:r>
        <w:rPr>
          <w:rtl w:val="true"/>
        </w:rPr>
        <w:t>علي علیه السلام وبنو امية</w:t>
      </w:r>
      <w:bookmarkEnd w:id="100"/>
    </w:p>
    <w:p>
      <w:pPr>
        <w:pStyle w:val="BookText"/>
        <w:rPr/>
      </w:pPr>
      <w:r>
        <w:rPr>
          <w:rFonts w:ascii="IRNazanin" w:hAnsi="IRNazanin" w:eastAsia="IRNazanin"/>
          <w:color w:val="111111"/>
          <w:sz w:val="28"/>
          <w:sz w:val="28"/>
          <w:szCs w:val="28"/>
          <w:rtl w:val="true"/>
          <w:lang w:bidi="fa-IR"/>
        </w:rPr>
        <w:t>أشار أمير المؤمنين علیه السلام في طيات كلامه إلى فتنة بني امية، وما يأتي على الناس من ظلم واضطهاد جرّاء حكمهم، ويتنبأ علیه السلام بسرعة زوال حكمهم، ونحن هنا نورد كلامه علیه السلام حول بني اُمية ونسرده سرداً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بني امية ليفوّقوني تراث محمد تفويقاً، والله لئن بقيت لهم لأنفضنّهم نفض اللّحّام الوذام التربة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دولتهم حتى يظن الظان انّ الدنيا معقولة على بني امية، تمنحهم درّها وتوردهم صفوها لا يُرفع عن هذه الأمة سوطها ولا سيفها، وكذب الظان لذلك، بل هي مجّة من لذيذ العيش يتطعّمونها برهة ثم يلفظونها جملة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أخوف الفتن عندي عليكم فتنة بني اميّة فإنّها فتنة عمياء مظلمة، عمّت خطّتها، وخصّت بليّتها، وأصاب البلاء من أبصر فيها، وأخطأ البلاء من عمي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لتجدنّ بني أميّة </w:t>
      </w:r>
    </w:p>
    <w:p>
      <w:pPr>
        <w:pStyle w:val="BookText"/>
        <w:rPr/>
      </w:pPr>
      <w:r>
        <w:rPr>
          <w:rFonts w:ascii="Amiri" w:hAnsi="Amiri" w:eastAsia="Amiri" w:cs="Amiri"/>
          <w:color w:val="111111"/>
          <w:sz w:val="28"/>
          <w:sz w:val="28"/>
          <w:szCs w:val="28"/>
          <w:rtl w:val="true"/>
          <w:lang w:bidi="ar-SA"/>
        </w:rPr>
        <w:t>لكم أرباب سوءٍ،بعدي كالنّاب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تعذم بفيها، وتخبط بيدها، وتزبن برجلها، وتمنع درّها، لا يزالون بكم حتى لا يتركوا منكم إلّا نافعاً لهم، أو غير ضائرٍ بهم، ولا يزال بلاؤهم حتى لا يكون انتصار أحدكم منهم إلّا مثل انتصار العبد من ربّه، والصّاحب من مستصحبه، ترد عليكم فتنتهم شوهاء مخشيةً، وقطعاً جاهليّةً، ليس فيها منار هدًى، ولا علم يرى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يزالون حتى لا يدعوا لله محرّماً إلا استحلّوه، ولا عقداً إلّا حلّوه حتّى لا يبقى بيت مدر ولا وبر إلّا دخله ظلمهم ونبا به سوء رعيهم، وحتى يقوم الباكيان يبكيان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يبكي لدينه وباكٍ يبكي لدنياه، وحتّى تكون نصرة أحدكم من أحدهم كنصرة العبد من سيّده، إذا شهد أطاعه وإذا غاب اغتابه، وحتى يكون أعظمكم فيها غناءً أحسنكم بالله ظنّاً، فإن أتاكم الله بعافية فاقبلوا، وإن ابتليتم فاصبروا، فإنّ العاقبة للمتقين</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في وصف دولتهم وسرعة زوالها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لا يبقى بيت مدر ولا وبر إلّا وأدخله الظُّلَمَة ترحةً، وأولجوا فيه نقمةً، فيومئذ لا يبقى لهم في السّماء عاذر، ولا في الأرض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أصفيتم بالأمر غير أهله، وأوردتموه غير ورده، وسينتقم الله ممّن ظلم، مأكلاً بمأكلٍ، ومشرباً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بمشربٍ من مطاعم العلقم ومشارب الصّبر والمقر ولباس شعار الخوف، ودثار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مطايا الخطيئات و زوامل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ثمّ أقسم لتنخّمنّها أميّة من بعدي كما تلفظ النّخامة، ثمّ لا تذوقها ولا تتطعّم بطعمها أبداً ما كرّ الجديدان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لبني امية مروداً يجرون فيه، ولو قد اختلفوا فيما بينهم ثم كادتهم الضباع الغلبتهم</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المرود هاهنا مفعل من الارواد وهو الامهال والانظار، وهذا من أفصح الكلام وأغربه، فكأنّه شبّه المهلة التي هم فيها بالمضمار الذي يجرون فيه إلى النهاية فاذا بلغوا منقطعها انتقض نظامهم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01" w:name="pg8963_90311"/>
    </w:p>
    <w:p>
      <w:pPr>
        <w:pStyle w:val="Heading2"/>
        <w:numPr>
          <w:ilvl w:val="1"/>
          <w:numId w:val="1"/>
        </w:numPr>
        <w:rPr/>
      </w:pPr>
      <w:bookmarkStart w:id="102" w:name="__RefHeading___Toc1652600_2870459653"/>
      <w:bookmarkStart w:id="103" w:name="_Toc36"/>
      <w:bookmarkEnd w:id="101"/>
      <w:bookmarkEnd w:id="102"/>
      <w:r>
        <w:rPr/>
        <w:t>9</w:t>
      </w:r>
      <w:r>
        <w:rPr>
          <w:rtl w:val="true"/>
        </w:rPr>
        <w:t xml:space="preserve"> - </w:t>
      </w:r>
      <w:r>
        <w:rPr>
          <w:rtl w:val="true"/>
        </w:rPr>
        <w:t>علي علیه السلام وقريش</w:t>
      </w:r>
      <w:bookmarkEnd w:id="103"/>
    </w:p>
    <w:p>
      <w:pPr>
        <w:pStyle w:val="BookText"/>
        <w:rPr/>
      </w:pPr>
      <w:r>
        <w:rPr>
          <w:rFonts w:ascii="IRNazanin" w:hAnsi="IRNazanin" w:eastAsia="IRNazanin"/>
          <w:color w:val="111111"/>
          <w:sz w:val="28"/>
          <w:sz w:val="28"/>
          <w:szCs w:val="28"/>
          <w:rtl w:val="true"/>
          <w:lang w:bidi="fa-IR"/>
        </w:rPr>
        <w:t>بعدما استلم أمير المؤمنين علیه السلام دفّة الحكم، كان يظهر على لسانه ما تحمّله من إقصاء وظلم من قبل قريش فيما مضى، كما استمر الحال في فترة حكمه علیه السلام حيث كانت البلايا والفتن التي حصلت في تلك الفترة من قبلهم وبتخطيطهم، واليك شكواه علیه السلام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ولقريش، والله لقد قاتلتهم كافرين ولا قاتلنّهم مفتونين، وانّي لصاحبهم بالأمس كما أنا صاحبهم اليوم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أستعديك على قريش ومن أعانهم، فانّهم قطعوا رحمي، وصغروا عظيم منزلتي، وأجمعوا على منازعتي أمراً هو لي، ثم قالوا ألا في الحق أن تأخذه وفي الحق أن تتركه</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وبنفس اللفظ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أستعديك على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قد قطعوا رحمي، وأكفأوا إنائي، وأجمعوا على منازعتي حقّاً كنت أولى به من غيري وقالوا ألا إنّ في الحق أن تأخذه، وفي </w:t>
      </w:r>
    </w:p>
    <w:p>
      <w:pPr>
        <w:pStyle w:val="BookText"/>
        <w:rPr/>
      </w:pPr>
      <w:r>
        <w:rPr>
          <w:rFonts w:ascii="Amiri" w:hAnsi="Amiri" w:eastAsia="Amiri" w:cs="Amiri"/>
          <w:color w:val="111111"/>
          <w:sz w:val="28"/>
          <w:sz w:val="28"/>
          <w:szCs w:val="28"/>
          <w:rtl w:val="true"/>
          <w:lang w:bidi="ar-SA"/>
        </w:rPr>
        <w:t>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حزّ الشّفار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عنك قريشاً وتركاضهم في الضلال، وتجوالهم في الشقاق وجماحهم في التيه، فانّهم قد أجمعوا على حربي كإجماعهم على حرب رسول الله صلی الله علیه و آله و سلم قبلي، فجزت قريشاً عنّي الجوازي، فقد قطعوا رحمي، وسلبوني سلطان ابن امّي </w:t>
      </w:r>
      <w:r>
        <w:rPr>
          <w:rStyle w:val="FootnoteAnchor"/>
          <w:rtl w:val="true"/>
        </w:rPr>
        <w:footnoteReference w:id="4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قال علیه السلام لما سئل عن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بنو مخزوم فريحانة قريش، نحبّ حديث رجالهم والنكاح في نسائهم، وأمّا بنو عبد شمس فأبعدها رأياً، وأمنعها لما وراء ظهورها، وأمّا نحن فأبذل لما في أيدينا، وأسمح عند الموت بنفوسنا، وهم أكثر وأمكر وأنكر، ونحن أفصح وأنصح وأصبح</w:t>
      </w:r>
      <w:r>
        <w:rPr>
          <w:rFonts w:eastAsia="IRNazanin" w:cs="IRNazanin"/>
          <w:color w:val="111111"/>
          <w:sz w:val="28"/>
          <w:szCs w:val="28"/>
          <w:rtl w:val="true"/>
          <w:lang w:bidi="fa-IR"/>
        </w:rPr>
        <w:t xml:space="preserve">» </w:t>
      </w:r>
      <w:r>
        <w:rPr>
          <w:rStyle w:val="FootnoteAnchor"/>
        </w:rPr>
        <w:footnoteReference w:id="500"/>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104" w:name="pg8963_90315"/>
    </w:p>
    <w:p>
      <w:pPr>
        <w:pStyle w:val="Heading2"/>
        <w:numPr>
          <w:ilvl w:val="1"/>
          <w:numId w:val="1"/>
        </w:numPr>
        <w:rPr/>
      </w:pPr>
      <w:bookmarkStart w:id="105" w:name="__RefHeading___Toc1652602_2870459653"/>
      <w:bookmarkStart w:id="106" w:name="_Toc37"/>
      <w:bookmarkEnd w:id="104"/>
      <w:bookmarkEnd w:id="105"/>
      <w:r>
        <w:rPr/>
        <w:t>10</w:t>
      </w:r>
      <w:r>
        <w:rPr>
          <w:rtl w:val="true"/>
        </w:rPr>
        <w:t xml:space="preserve"> - </w:t>
      </w:r>
      <w:r>
        <w:rPr>
          <w:rtl w:val="true"/>
        </w:rPr>
        <w:t>أدعية علي علیه السلام</w:t>
      </w:r>
      <w:bookmarkEnd w:id="106"/>
    </w:p>
    <w:p>
      <w:pPr>
        <w:pStyle w:val="BookText"/>
        <w:rPr/>
      </w:pPr>
      <w:r>
        <w:rPr>
          <w:rFonts w:ascii="IRNazanin" w:hAnsi="IRNazanin" w:eastAsia="IRNazanin"/>
          <w:color w:val="111111"/>
          <w:sz w:val="28"/>
          <w:sz w:val="28"/>
          <w:szCs w:val="28"/>
          <w:rtl w:val="true"/>
          <w:lang w:bidi="fa-IR"/>
        </w:rPr>
        <w:t xml:space="preserve">ورد في نهج البلاغة مجموعة من أدعية أمير المؤمنين علیه السلام، كان يدعو بها في حالات ومناسبات مختلفة، وهي تعبّر عن مدى عُلقته علیه السلام المعنوية بالله تعالى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تتميماً للفائدة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نوردها كما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منازل الشهداء، ومعايشة السعداء، ومرافقة الأنبياء</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وهو يدعو على المتخاذلين من 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قد مللتهم وملّوني وسئمتهم وسئموني، فأبدلني بهم خيراً منهم، وأبدلهم بي شراً منّي، اللهم مث قلوبهم كما يماث الملح في الماء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دعائه علیه السلام في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أعوذ بك من وعثاء السّفر، وكآبة المنقلب، وسوء المنظر في الأهل و 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الصّاحب في السفر، وأنت الخليفة في الأهل؛ ولا يجمعهما غيرك؛ لانّ المستخلف </w:t>
      </w:r>
    </w:p>
    <w:p>
      <w:pPr>
        <w:pStyle w:val="BookText"/>
        <w:rPr/>
      </w:pPr>
      <w:r>
        <w:rPr>
          <w:rFonts w:ascii="Amiri" w:hAnsi="Amiri" w:eastAsia="Amiri" w:cs="Amiri"/>
          <w:color w:val="111111"/>
          <w:sz w:val="28"/>
          <w:sz w:val="28"/>
          <w:szCs w:val="28"/>
          <w:rtl w:val="true"/>
          <w:lang w:bidi="ar-SA"/>
        </w:rPr>
        <w:t>لا يكون مستصحباً، والمستصحب لا يكون مستخلفاً</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سبحانه أن يجعلنا واياكم ممن لا تبطره نعمة، ولا تقصر به عن طاعة ربه غاية، ولا تحلّ به بعد الموت ندامة ولا كآبة</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ما أنت أعلم به منّي؛ فإن عدت فعد لي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وأيت من نفسي، ولم تجد له وفاءً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ما تقرّبت به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خالفه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رمزات الألحاظ، وسقطات الألفاظ، وشهوات الجنان، وهفوات اللّسان</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أهل الوصف الجميل، والتّعداد الكثير، إن تؤمّل فخير مأمولٍ، وإن ترج فأكرم 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وقد بسطت لي فيما لا أمدح به غيرك، ولا أثني به على أحدٍ سواك، ولا أوجّهه إلى معادن الخيبة ومواضع الرّيبة، وعدلت بلساني عن مدائح الآدميّين؛ والثّناء على المربوبين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ولكلّ مثنٍ على من أثنى عليه مثوبة من جزاء، أو عارفة من عطاء؛ وقد رجوتك دليلاً على ذخائر الرّحمة وكنوز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وهذا مقام من أفردك بالتّوحيد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هو لك، ولم ير مستحقّاً لهذه المحامد والممادح غيرك، وبي فاقة إليك لا يجبر مسكنتها إلّا فضلك ولا ينعش من خلّتها إلّا منّك وجودك، فهب لنا في هذا المقام رضاك، وأغننا عن مدّ الأيدي إلى من سواك،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ونسأله المعافاة في الأديان، كما نسأله المعافاة في الأبدان</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دعائه علیه السلام للنبي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اقسم له مقسماً من عدلك، واجزه مضعّفات الخير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اعل على بناء البانين بناءه، وأكرم لديك نزله، وشرّف عندك منزله، وآته الوسيلة، وأعطه السّناء والفضيلة واحشرنا في زمرته غير خزايا، ولا نادمين، ولا ناكبين ولا ناكثين ولا ضالّين ولا مفتونين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وكان يدعو علیه السلام للاستسقاء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انصاحت جبالنا، واغبرّت أرضنا وهامت دوابّنا، وتحيّرت في مرابضها، وعجّت عجيج الثّكالى على أولادها، وملّت التردّد في مراتعها، والحنين إلى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فارحم أنين الآنة، وحنين الحانة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فارحم حيرتها في مذاهبها، وأنينها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خرجنا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حين اعتكرت علينا حدابير السّنين، وأخلفتنا محايل الجود؛ فكنت الرّجاء للمبتئس والبلاغ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حين قنط الأنام ومنع الغمام، وهلك السّوام، ألّا تؤاخذنا بأعمالنا، ولاتأخذنا بذنوبنا، وانشر علينا رحمتك بالسّحاب المنبعق، والرّبيع المغدق، والنّبات المونق سحّاً وابلاً تحيي به ما قد مات، وتردّ به ما قد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سقيا منك محيبةً مرويةً، تامةً عامةً طيبةً مباركةً، هنيئةً مريعةً، زاكياً نبتها ثامراً فرعها ناضراً ورقها تنعش بها الضّعيف من عبادك، وتحيي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 وتجري بها وهادنا، ويخصب بها جنابنا وتقبل بها ثمارنا، وتعيش بها مواشينا، وتندى بها أقاصينا وتستعين بها ضواحينا من بركاتك الواسعة، وعطاياك الجزيلة، على بريّتك المرملة، ووحشك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علينا سماءً مخضلةً، مدراراً هاطلةً، يدافع الودق منها الودق، ويحفز القطر منها القطر، غير خلّب برقها، ولا جهام عارضها، ولا قزع ربابها ولا شفّان ذهابها، حتّى يخصب لإمراعها المجدبون، ويحيى ببركتها المسنتون، فإنّك تنزل الغيث من بعد ما قنطوا، وتنشر رحمتك، وأنت الوليّ الحميد</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خرجنا إليك نشكو إليك ما لا يخفى عليك، حين ألجأتنا المضايق الوعرة، وأجاءتنا المقاحط المجدبة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وأعيتنا المطالب المتعسّرة، وتلاحمت 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ألّا تردّنا خائبين، ولا تقلبنا واجمين ولا تخاطبنا بذنوبنا، 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علينا غيثك وبركتك ورزقك ورحمتك، واسقنا سقيا نافعةً مرويةً معشبةً تنبت بها ما قد فات وتحيي بها ما قد مات، نافعة الحيا، كثيرة المجتنى، تروي بها القيعان وتسيل البطنان، وتستورق الأشجار، وترخص الأسعار، إنّك على ما تشاء قدير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لما عزم على لقاء أصحاب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السّقف المرفوع، والجوّ المكفوف، الذي جعلته مغيضاً للّيل والنهار، ومجرّى للشّمس والقمر، ومختلفاً للنّجوم السيّارة، وجعلت سكّانه سبطاً من ملائكتك، لا يسأمون من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الأرض التي جعلتها قراراً للأنام، ومدرجاً للهوامّ والأنعام، وما لا يحصى ممّا يرى وما 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الجبال الرّواسي التي جعلتها للأرض أوتاداً، وللخلق 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أظهرتنا على عدوّنا فجنّبنا البغي وسدّدنا للحقّ، وإن أظهرتهم علينا فارزقنا الشهادة واعصمنا الفتنة </w:t>
      </w:r>
      <w:r>
        <w:rPr>
          <w:rStyle w:val="FootnoteAnchor"/>
          <w:rtl w:val="true"/>
        </w:rPr>
        <w:footnoteReference w:id="51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دعائه علیه السلام على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أستعديك على قريش ومن أعانهم، فانّهم قطعوا رحمي، وصغّروا عظيم منزلتي، وأجمعوا على منازعتي أمراً هو لي،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الحق أن تأخذه وفي الحق أن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تتركه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استعملنا الله بطاعته وطاعة رسوله، وعفا عنّا وعنكم بفضل رحمته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وكان علیه السلام يستنهض ويدعو جنوده لجهاد أهل الشام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أيّما عبد من عبادك سمع مقالتنا العادلة غير الجائرة، والمصلحة في الدين والدنيا غير المفسدة، فأبى بعد سمعه لها إلّا النّكوص عن نصرتك، والإبطاء عن إعزاز دينك، فإنّا نستشهدك عليه يا أكبر الشّاهدين شهادةً، ونستشهد عليه جميع ما أسكنته أرضك وسماواتك ثمّ أنت بعد المغني عن نصره، والآخذ له بذنبه</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الذي كان يدعو به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يصبح بي ميّتاً ولا سقيماً، ولا مضروباً على عروقي بسوء، ولا مأخوذاً بأسوأ عملي، و لا مقطوعاً دابري، ولا مرتدّاً عن ديني، ولا منكراً لربّي، ولا مستوحشاً من إيماني ولا ملتبساً عقلي، ولا معذّباً بعذاب الأمم من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عبداً مملوكاً ظالماً لنفسي، لك الحجّة عليّ ولا حجّة لي، لا أستطيع أن آخذ إلّا ما أعطيتني، ولا أتّقي إلا ما وقيتني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أن أفتقر في غناك، أو أضلّ في هداك، أو أضام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سلطانك، أو أضطهد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نفسي أوّل كريمة تنتزعها من كرائمي، وأوّل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نذهب عن قولك أو نفتتن عن دينك، أو تتابع بنا أهواؤنا دون الهدى الذي جاء من عندك</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ومن دعائه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صن وجهي باليسار، ولا تبذل جاهي بالإقتار، فأسترزق طالبي رزقك، وأستعطف شرار خلقك، وأبتلى بحمد من أعطاني وأفتتن بذمّ من منعني وأنت من وراء ذلك كلّه وليّ الاعطاء والمنع، إنّك على كلّ شيء قدير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ومن دعائه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فههت عن مسألتي، أو عميت عن طلبتي، فدلّني على مصالحي، وخذ بقلبي إلى مراشدي، فليس ذاك بنكر من هداياتك، ولا ببدع من كفاياتك، اللهم احملني على عفوك، ولا تحملني على عدلك</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يقول إذا لقى العدوّ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أفضت القلوب ومدّت الأعناق، وشخصت الأبصار، ونقلت الأقدام، وأنضيت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صرّح مكنون الشّنآن وجاشت مراجل الأضغان، اللهم إنّا نشكو إليك غيبة نبيّنا وكثرة عدوّنا، وتشتّت أهوائنا، ربّنا افتح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بيننا وبين قومنا بالحقّ وأنت خير الفاتحين</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وقال علیه السلام وقد مدحه قوم في وجهه اللهم انك أعلم بي من نفسي، وأنا أعلم بنفسي منهم، اللهم اجعلنا خيراً ممّا يظنون واغفر لنا ما لا يعلمون</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أن تحسن في لامعة العيون علانيتي، وتقبح فيما أبطن لك سريرتي، محافظاً على رياء النّاس من نفسي بجميع ما أنت مطّلع عليه منّي، فأبدي للنّاس حسن ظاهري، وأفضي إليك بسوء عملي، تقرّباً إلى عبادك، وتباعداً من مرضاتك</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نهاية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أسأل الله بسعة رحمته، وعظيم قدرته على إعطاء كل رغبة أن يوفقني واياك لما فيه رضاه من الاقامة على العذر الواضح إليه وإلى خلقه مع حسن الثناء في العباد وجميل الأثر في البلاد وتمام النعمة وتضعيف الكرامة، وأن يختم لي ولك بالسعادة والشهادة، أنّا إليه راغبون</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كانت أدعية أمير المؤمنين علیه السلام، وهي حِكَمَ وعبر وتوجّه إلى الله تعالى وانقطاع إليه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07" w:name="pg8963_90330"/>
    </w:p>
    <w:p>
      <w:pPr>
        <w:pStyle w:val="Heading2"/>
        <w:numPr>
          <w:ilvl w:val="1"/>
          <w:numId w:val="1"/>
        </w:numPr>
        <w:rPr/>
      </w:pPr>
      <w:bookmarkStart w:id="108" w:name="__RefHeading___Toc1652604_2870459653"/>
      <w:bookmarkStart w:id="109" w:name="_Toc38"/>
      <w:bookmarkEnd w:id="107"/>
      <w:bookmarkEnd w:id="108"/>
      <w:r>
        <w:rPr/>
        <w:t>11</w:t>
      </w:r>
      <w:r>
        <w:rPr>
          <w:rtl w:val="true"/>
        </w:rPr>
        <w:t xml:space="preserve"> - </w:t>
      </w:r>
      <w:r>
        <w:rPr>
          <w:rtl w:val="true"/>
        </w:rPr>
        <w:t>الخصائص العلوية</w:t>
      </w:r>
      <w:bookmarkEnd w:id="109"/>
    </w:p>
    <w:p>
      <w:pPr>
        <w:pStyle w:val="BookText"/>
        <w:rPr/>
      </w:pPr>
      <w:r>
        <w:rPr>
          <w:rFonts w:ascii="IRNazanin" w:hAnsi="IRNazanin" w:eastAsia="IRNazanin"/>
          <w:color w:val="111111"/>
          <w:sz w:val="28"/>
          <w:sz w:val="28"/>
          <w:szCs w:val="28"/>
          <w:rtl w:val="true"/>
          <w:lang w:bidi="fa-IR"/>
        </w:rPr>
        <w:t xml:space="preserve">نعتقد أنّ أمير المؤمنين علیه السلام أفضل الخلق بعد رسول الله صلی الله علیه و آله و سلم لدلائل عقلية ونقلية كثيرة بحثت في مظانّها، وإن حاول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إخفاء هذه الأفضلية، ولفترة عندما كانوا يعدّون الصحابة بحسب الأفضلية، يذكرون ابا بكر وعمر وعثمان ويمسكوا أي يجعلون الصحابة بعدهم سواسية في الفضل </w:t>
      </w:r>
      <w:r>
        <w:rPr>
          <w:rStyle w:val="FootnoteAnchor"/>
          <w:rtl w:val="true"/>
        </w:rPr>
        <w:footnoteReference w:id="522"/>
      </w:r>
      <w:r>
        <w:rPr>
          <w:rFonts w:ascii="IRNazanin" w:hAnsi="IRNazanin" w:eastAsia="IRNazanin"/>
          <w:color w:val="111111"/>
          <w:sz w:val="28"/>
          <w:sz w:val="28"/>
          <w:szCs w:val="28"/>
          <w:rtl w:val="true"/>
          <w:lang w:bidi="fa-IR"/>
        </w:rPr>
        <w:t xml:space="preserve">، ثم بعد فترة ألحقوا علياً علیه السلام بهم، وكان قسم منهم يتردد في المفاضلة بين علي علیه السلام وبين عثمان </w:t>
      </w:r>
      <w:r>
        <w:rPr>
          <w:rStyle w:val="FootnoteAnchor"/>
          <w:rtl w:val="true"/>
        </w:rPr>
        <w:footnoteReference w:id="5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عجيب الأمر، إذ كيف تُنسى تلك الروايات المتواترة والصحيحة الدالة على فضل أمير المؤمنين علیه السلام وتُهمل، ولكن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 عجباً للدهر إذ صرت يُقرن بي من لم يسع بقدمي، ولم تكن له كسابقتي التي لا يدلي أحد بمثلها، الّا أن يدّعي مدّع ما لا أعرفه، </w:t>
      </w:r>
    </w:p>
    <w:p>
      <w:pPr>
        <w:pStyle w:val="BookText"/>
        <w:rPr/>
      </w:pPr>
      <w:r>
        <w:rPr>
          <w:rFonts w:ascii="Amiri" w:hAnsi="Amiri" w:eastAsia="Amiri" w:cs="Amiri"/>
          <w:color w:val="111111"/>
          <w:sz w:val="28"/>
          <w:sz w:val="28"/>
          <w:szCs w:val="28"/>
          <w:rtl w:val="true"/>
          <w:lang w:bidi="ar-SA"/>
        </w:rPr>
        <w:t>ولا أظنّ الله يعرفه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أيضاً وهو يذكر قصة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اعترض الريب فيّ مع الأول منهم، حتى صرت اُقرن الى هذه النظائر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وعلى كل حال، فانّ خصائص أمير المؤمنين علیه السلام وفضائله كثيرة لا يحصيها هذا المختصر، ونحن نشير الى بعضها بحسب ما ورد في نهج البلاغة، إذ لو انّ الغياض أقلام والبحر مداد والجن حسّاب والانس كتّاب ما أحصوا فضائل عليّ بن أبي طالب علیه السلام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النبوي صحيح في معناه حتى لو أغمضنا النظر عن سنده، إذ كيف يتمكن الخلق إحصاء فضائله الظاهرية والباطنية والحال انّ عملاً واحداً منه علیه السلام في يوم الخندق كان أفضل من عبادتهم جميعاً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كنز العمال للمتقي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33035</w:t>
      </w:r>
    </w:p>
    <w:p>
      <w:pPr>
        <w:pStyle w:val="BookText"/>
        <w:rPr/>
      </w:pPr>
      <w:r>
        <w:rPr>
          <w:rFonts w:ascii="IRNazanin" w:hAnsi="IRNazanin" w:eastAsia="IRNazanin"/>
          <w:color w:val="111111"/>
          <w:sz w:val="28"/>
          <w:sz w:val="28"/>
          <w:szCs w:val="28"/>
          <w:rtl w:val="true"/>
          <w:lang w:bidi="fa-IR"/>
        </w:rPr>
        <w:t>وفيما يلي نورد بعض خصائصه علیه السلام بحسب ما ورد على لسانه في نهج البلاغة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انّ أمير المؤمنين علیه السلام أول من آمن برسول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صلی الله علیه و آله و سلم، فلا حاجة الى تكراره، وقد قال علیه السلام عن نفسه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وانّي لمن قوم لا تأخذهم في الله لومة لائم، سيماهم سيما الصديقين، وكلامهم كلام الأبرار، عمّار الليل ومنار النهار، متمسّكون بحبل القرآن، يحيون سنن الله وسنن رسوله لا يستكبرون ولا يعلون ولا يغلّون ولا يفسدون قلوبهم في الجنان، وأجسادهم في العمل</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بعد ما بويع بالمدينة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كتمت وشمة، ولا كذبت كذبة، ولقد نُبّئت بهذا المقام وهذا اليوم</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أتراني أكذب على رسول الله صلی الله علیه و آله و سلم والله لأنا أوّل من صدّقه، فلا أكون أول من كذب عليه</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مخاطباً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بلغني انّكم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يكذب، قاتلكم الله فعلى من أكذب أعلى الله فأنا أوّل من آمن به، على نبيّه فأنا أوّل من صدّقه</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في خطبة تشتمل على ذكر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الذي فلق الحبة وبرأ النسمة، انّ الذي اُنبئكم به عن النبي صلی الله علیه و آله و سلم، ما كذب المبلغ ولا جهل السامع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بعثه بالحق، واصطفاه على الخلق ما أنطق الّا صادقاً، وقد عهد اليّ بذلك كلّه وبمهلك من يهلك، ومنجى من ينجو، ومآل هذا الأمر، وما أبقى شيئاً يمرّ على رأسي الّا أفرغه في اذني و أفضى به اليّ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وهو يصف مكانته من رسول الله صلی الله علیه و آله و سلم وقربه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 كذبة لي في قول، ولا خطلة في فعل</w:t>
      </w:r>
    </w:p>
    <w:p>
      <w:pPr>
        <w:pStyle w:val="BookText"/>
        <w:rPr/>
      </w:pPr>
      <w:r>
        <w:rPr>
          <w:rStyle w:val="FootnoteAnchor"/>
          <w:rtl w:val="true"/>
        </w:rPr>
        <w:footnoteReference w:id="53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خيشوم المؤمن بسيفي هذا على أن يبغضني ما أبغضني، ولو صببت الدنيا بجمّاتها على المنافق على أن يحبّني ما أحبّني، وذلك انّه قضي فانقضى على لسان النبي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يبغضك مؤمن ولا يحبك منافق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مسلم في صحيحه عن علي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فلق الحبة وبرأ النسمة، انّه لعهد النبي الأمي صلی الله علیه و آله و سلم اليّ لا يحبّني إلّا مؤمن ولا يبغضني إلّا منافق </w:t>
      </w:r>
      <w:r>
        <w:rPr>
          <w:rStyle w:val="FootnoteAnchor"/>
          <w:rtl w:val="true"/>
        </w:rPr>
        <w:footnoteReference w:id="53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نحن نتمسّك بحبه علیه السلام وولايته، ولا نخرج عن حدّ الاعتدال لنقع في الغلو، إذ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فيّ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ومبغض </w:t>
      </w:r>
      <w:r>
        <w:rPr>
          <w:rFonts w:eastAsia="IRNazanin" w:cs="IRNazanin"/>
          <w:color w:val="111111"/>
          <w:sz w:val="28"/>
          <w:szCs w:val="28"/>
          <w:rtl w:val="true"/>
          <w:lang w:bidi="fa-IR"/>
        </w:rPr>
        <w:t xml:space="preserve">. </w:t>
      </w:r>
    </w:p>
    <w:p>
      <w:pPr>
        <w:pStyle w:val="BookText"/>
        <w:rPr/>
      </w:pP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 رجلان محب مفرط، وباهت مفتر </w:t>
      </w:r>
      <w:r>
        <w:rPr>
          <w:rStyle w:val="FootnoteAnchor"/>
          <w:rtl w:val="true"/>
        </w:rPr>
        <w:footnoteReference w:id="53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عثمان بن حنيف عامله على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وانّ امامكم قد اكتفى من دنياه بطمريه، ومن طعمه بقرصيه، ألا وانّكم لا تقدرون على ذلك، ولكن أعينوني بورع واجتهاد، وعفّة وسداد، فو الله ما كنزت من دنياكم تبراً، ولا ادخرت من غنائمها وفراً، ولا أعددت لبالي ثوبي طمراً، ولا حزت من أرضها شبراً، ولا أخذت منه اتان دبرة، ولهي في عيني أوهى وأهون من عفطة مقرة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ولوشئت لاهتديت الطريق إلى مصفّى هذا العسل ولباب هذا القمح، ونسائج هذا القزّ، ولكن هيهات أن يغلبني هواي، و يقودني جشعي إلى تخيّر الأطعمة، ولعلّ بالحجاز أو باليمامة من لا طمع له في القرص، ولا عهد له بالشبع، أو أبيت مبطاناً و حولي بطون غرثى وأكباد 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خلقت ليشغلني أكل الطيبات كالبهيمة المربوطة همّها علفها، أو المرسلة شغلها تقمّمها، تكترش من أعلافها، وتلهو عمّا يراد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يادنيا فحبلك على غاربك، قد انسللت من مخالبك، وأفلتّ من حبائلك، واجتنبت الذهاب في مداحضك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اعزبي عنّي فو الله لا أذلّ لك فتستذلّيني، ولا أسلس لك فتقوديني، و ايم الله يميناً أستثني فيها بمشيئة الله عز وجل، لأروضنّ نفسي رياضة تهش معها إلى القرص إذا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قدرت عليه مطعوماً، وتقنع بالملح مأدوماً، ولأدعنّ مقلتي كعين ماء نضب معينها مستفرغة دموعها، أتمتلئ السائمة من رعيها فتبرك، وتشبع الربيضة من عشبها فتربض و يأكل عليّ من زاده فيهجع، قرّت إذاً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رُؤي عليه إزار خلق مرقوع فقيل له في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يخشع له القلب و تذلّ به النفس، ويقتدي به المؤمن</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والذي فلق الحبة وبرأ النسمة، لو لا حضور الحاضر، و 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رقّعت مدرعتي هذه حتى استحييت من راقعها، ولقد قال لي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تنبذها؟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اعزب عنّي، فعند الصباح يحمد القوم السُّرى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دنياكم عندي لأهون من ورقة في فم جرادة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تقضمها، ما لعلي ونعيم يفنى ولذّة لا تبقى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وهو يخاطب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يادنيا، إليك عنّي، أبي تعرضت أم إليّ تشوّقت، لا حان حينك، هيهات غرّي غيري، لا حاجة لي فيك، قد طلّقتك ثلاثاً لا رجعة فيها، فعيشك قصير، وخطرك يسير، و أملك حقير</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لدنياكم هذه أهون في عيني من عراق خنزير في يد مجذوم</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شككت في الحق مذ اُريته</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معي البصيرتي ما لبست على نفسي، ولا لُبس علي</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وانّي لعلى يقين من ربي، وغير شبهة من ديني</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وانّي لعلى بينة من ربي، ومنهاج من نبيیّي، وانّي لعلى الطريق الواضح ألقطه لقطاً</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الذي لا إله إلّا هو أنّي لعلى جادة الحق، وانّهم لعلى مزلّة الباطل</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في البغاة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وانّي من ضلالهم الذي هم فيه والهدى الذي أنا عليه لعلى بصيرة من نفسي، ويقين من</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كثيرة وردت الاشارة إلى واحدة منها في نهج البلاغة، وذلك لما بعث أنس بن مالك إلى طلحة و الزبير لما جاءا إلى البصرة يذّكرهما بشيء سمعه من رسول الله صلی الله علیه و آله و سلم في معناهما، فلوى عن ذلك فرجع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نسيت ذلك الأمر،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كاذباً فضربك الله بها بيضاء لامعة لا تواريها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البرص، فأصاب أنساً هذا الداء فيما بعد في وجهه، فكان لا يرى الّا مبرقعاً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أبوا أعطيتهم حدّ السيف، و كفى به شافياً من الباطل، و ناصراً للحق، ومن العجب بعثهم اليّ أن ابرز للطعان، وأن اصبر للجلاد هبلتهم الهبول، لقد كنت وما اُهدد بالحرب ولا اُرهب بالضرب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بعدما ذكر رسول الله صلی الله علیه و آله و سلم و كيفية دعوته وارشاده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كنت لفي ساقتها حتى تولّت بحذافيرها، ما عجزت ولا جبنت</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حثّ الناس على جهاد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امرأً يمكّن عدوّه من نفسه، يعرق لحمه ويهشم عظمه، ويفري جلده، لعظيم عجزه ضعيف ما ضمّت عليه جوانح صدره أنت فكن ذاك إن شئت، فأمّا أنا فو الله دون أن أعطي ذلك ضرب بالمشرفية تطير منه فراش الهام، وتطيح منه السواعد و الأقدام</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بعدما استبطأ أصحابه إذنه لهم في القتال بصفين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ذلك كراهية الموت فو الله ما اُبالي دخلت إلى الموت أو خرج الموت اليّ</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أكرم الموت القتل و الذي نفس ابن أبي طالب بيده لألف ضربة بالسيف أهون من ميتة على الفراش </w:t>
      </w:r>
      <w:r>
        <w:rPr>
          <w:rStyle w:val="FootnoteAnchor"/>
          <w:rtl w:val="true"/>
        </w:rPr>
        <w:footnoteReference w:id="5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تظاهرت العرب على قتالي لما ولّيت عنها، ولو أمكنت الفرص من رقابها لسارعت إليها</w:t>
      </w:r>
      <w:r>
        <w:rPr>
          <w:rFonts w:eastAsia="IRNazanin" w:cs="IRNazanin"/>
          <w:color w:val="111111"/>
          <w:sz w:val="28"/>
          <w:szCs w:val="28"/>
          <w:rtl w:val="true"/>
          <w:lang w:bidi="fa-IR"/>
        </w:rPr>
        <w:t xml:space="preserve">». </w:t>
      </w:r>
      <w:r>
        <w:rPr>
          <w:rStyle w:val="FootnoteAnchor"/>
        </w:rPr>
        <w:footnoteReference w:id="55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 الله لو لقيتهم واحداً و هم طلاع الأرض كلّها ما باليت ولا استوحشت</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وأخيراً قيل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شيء غلبت الأقران؟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لقيت رجلاً الّا أعانني على نفسه يومئ علیه السلام بذلك إلى تمكّن هيبته في القلوب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اندمجت على مكنون علم لو بحت به لاضطربتم اضطراب الأرشية في الطويّ البعيدة</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فاسألوني قبل أن تفقدوني، فوالذي نفسي بيده لا تسألوني عن شيء فيما بينكم و بين الساعة ولا عن فئة تهدي مائة وتضلّ مائة الّا نبأتكم بناعقها و قائدها وسائقها، ومناخ راكبها ومحط رحالها، ومن يقتل من أهلها قتلاً، ومن يموت منها موتاً</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بنفس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سلوني قبل أن تفقدوني، فلأنا بطرق السماء أعلم منّي بطرق الأرض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كل أصحاب رسول الله صلی الله علیه و آله و سلم من كان يسأله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ويستفهمه، حتى إن كانوا ليحبون أن يجيء الأعرابي أو الطارئ، فيسأله حتى يسمعوا، و كان لا يمرّ بي من ذلك شيء الّا سألت عنه وحفظته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قال في وصيته للإمام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 انّي وإن لم أكن عُمّرت عمر من كان قبلي، فقد نظرت في أعمالهم، و فكّرت في أخبارهم و سرت في آثارهم حتى عُدت كأحدهم، بل كأنّي بما انتهى اليّ من امورهم قد عمّرت مع أولهم إلى آخرهم، فعرفت صفو ذلك من کدره، ونفعه من ضرره</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عهده علیه السلام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الرعية طبقات لا يصلح بعضها الّا ببعض، و لا غنى ببعضها عن بعض، فمنها جنود الله، ومنها كتّاب العامة و الخاصة، و منها قضاة العدل، و منها عمّال الانصاف و الرفق، و منها أهل الجزية و الخراج من أهل الذمة و مسلمة الناس، و منها التجار و أهل الصناعات، و منها الطبقة السفلى من ذوي الحاجة و المسكنة، وكلاً قد سمّى الله سهمه، و وضع على حدّه و فريضته في كتابه أو سنة نبيه صلی الله علیه و آله و سلم عهداً منه عندنا محفوظاً</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يدخل أيضاً في غزارة علمه علیه السلام إخباره بالمغيبات التي تعلمها من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 سلم، وهذا ما صرّح به علیه السلام لبعض أصحابه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اُعطيت يا أمير المؤمنين علم الغيب، فضحك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بعلم غيب، و انّما هو تعلّم من ذي علم، و انّما علم الغيب علم الساعة، و ما عدّده 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الآية، فيعلم سبحانه ما في الأرحام من ذكر أو أنثى، و قبيح أو جميل، و سخي أو بخيل، و شقي أو سعيد، و من يكون في النار حطباً، أو في الجنان للنبيين مرافقاً، فهذا علم الغيب الذي لا يعلمه أحد الّا الله، و ما سوى ذلك فعلم علّمه الله نبيه صلی الله علیه و آله و سلم فعلّمنيه، و دعا لي بأن يعيه صدري، وتضطمّ عليه جوانحي</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ورد في نهج البلاغة من اخباره بالمغيبات قوله علیه السلام في مروان ابن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 له إمرة كلعقة الكلب أنفه، و هو أبو الأكبش الأربعة، و ستلقى الأمة منه و من ولده يوماً أحمر</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فلق الحبّة، وبرأ النّسمة، إنّ الذي أنبّئكم به عن النّبيّ صلی الله علیه و آله و سلم ما كذب المبلّغ، ولا جهل السّامع، لكأنّي أنظر إلى ضلّيل قد نعق بالشّام، وفحص براياته في ضواحي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فغرت فاغرته و اشتدّت شكيمته و ثقلت في الأرض وطأته، عضّت الفتنة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أبناءها بأنيابها، وماجت الحرب بأمواجها، وبدا من الأيّام كلوحها، ومن اللّيالي كدوحها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ينع زرعه وقام على ينعه وهدرت شقاشقه وبرقت بوارقه عقدت رايات الفتن المعضلة، و أقبلن كالليل المظلم، 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وكم يخرق الكوفة من قاصف، و 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تلتفّ القرون بالقرون، ويحصد القائم، ويحطم المحصود</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كقطع اللّيل المظلم، لا تقوم لها قائمة، ولا تردّ لها راية، تأتيكم مزمومةً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يحفزها قائدها، و يجهدها راكبها، أهلها قوم شديد كلبهم، قليل سلبهم، يجاهدهم في الله قوم أذلّة عند المتكبّرين، في الأرض مجهولون، وفي السّماء معروفون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لك يا بصرة عند ذلك 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رهج له، ولا حسّ وسيبتلى أهلك بالموت الأحمر، والجوع الأغبر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ليسلّطنّ عليكم غلام ثقيف الذّيال الميّال، يأكل خضرتكم، ويذيب شحمتكم</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عن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أحنف كأنّي به وقد سار بالجيش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الذي لا يكون له غبار و لا لجب، ولا قعقعة لُجم، ولا حمحمة خيل، يثيرون الأرض بأقدامهم كأنّها أقدام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يومىء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لسكككم العامرة، ودوركم المزخرفة التي لها أجنحة كأجنحة النّسور، و خراطيم كخراطيم الفيلة، من أولئك الذين لا يندب قتيلهم، ولا يفقد غائبهم أنا كابّ الدنيا لوجهها، وقادرها بقدرها، وناظرها بعينها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ويومئ به إلى وصف الاتراك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 يلبسون السّرق والدّيباج ويعتقبون الخيل العتاق، 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وفي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غد بما لا تعرفون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الوالي من غيرها عمّالها على مساوئ أعمالها، و تخرج له الأرض أفاليذ كبدها، و تلقي إليه سِلماً مقاليدها، فيريكم كيف عدل السّيرة، و يحيي ميّت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قد نعق بالشّام، و فحص براياته في ضواحي كوفان، فعطف عليها عطف الضّروس، وفرش الأرض بالرّؤوس، قد فغرت فاغرته وثقلت في الأرض وطأته، بعيد الجولة، عظيم 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ليشرّدنّكم في أطراف الأرض حتى لا يبقى منكم إلّا قليل، كالكحل في العين فلا تزالون كذلك، حتّى تؤوب إلى العرب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عوازب أحلامها</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سيأتي عليكم من بعدي زمان ليس فيه شيء أخفى من الحقّ، ولا أظهر من الباطل، ولا أكثر من الكذب على الله و رسوله وليس عند أهل ذلك الزّمان سلعة أبور من الكتاب إذا تلي حقّ تلاوته ولا أنفق منه إذا حرّف عن مواضعه، ولا في البلاد شيء أنكر من المعروف، ولا أعرف من المنكر</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وقال علیه السلام في دولة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لا يبقى بيت مدر ولا وبر الّا وأدخله الظلمة ترحة، وأولجوا فيه نقمة فيومئذٍ لا يبقى لهم في السماء عاذر، ولا في الأرض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ثم أقسم لتنخمنّها امية من بعدي كما تلفظ النخامة ثم لا تذوقها ولا تتطعّم أبداً ما كرّ الجديدان</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شئت أن اُخبر كل رجل منكم بمخرجه ومولجه وجميع شأنه لفعلت، ولكن أخاف أن تكفروا فيّ برسول الله صلی الله علیه و آله و سلم، ألا وانّي مفضيه إلى الخاصة ممن يؤمن ذلك منه، والذي بعثه بالحق واصطفاه عن الخلق، ما أنطق الّا صادقاً، وقد عهد اليّ بذلك كلّه، و بمهلك من يهلك، ومنجى من ينجو، ومآل هذا الأمر، وما أبقى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شيئاً يمرّ على رأسي الّا أفرغه في اذني وأفضى به اليّ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لا يقرّب فيه إلّا الماحل، ولا يظرّف فيه إلّا الفاجر، ولا يضعّف فيه إلّا المنصف، يعدّون الصّدقة فيه غرماً، وصلة الرّحم مناً، والعبادة استطالةً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يكون</w:t>
      </w:r>
    </w:p>
    <w:p>
      <w:pPr>
        <w:pStyle w:val="BookText"/>
        <w:rPr/>
      </w:pPr>
      <w:r>
        <w:rPr>
          <w:rFonts w:ascii="Amiri" w:hAnsi="Amiri" w:eastAsia="Amiri" w:cs="Amiri"/>
          <w:color w:val="111111"/>
          <w:sz w:val="28"/>
          <w:sz w:val="28"/>
          <w:szCs w:val="28"/>
          <w:rtl w:val="true"/>
          <w:lang w:bidi="ar-SA"/>
        </w:rPr>
        <w:t>السّلطان بمشورة الاماء، وإمارة الصّبيان، وتدبير الخصيان</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التعطفنّ الدنيا بعد شماسها عطف الضروس على ولدها، وتلا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580"/>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bookmarkStart w:id="110" w:name="pg8963_90362"/>
    </w:p>
    <w:p>
      <w:pPr>
        <w:pStyle w:val="Heading2"/>
        <w:numPr>
          <w:ilvl w:val="1"/>
          <w:numId w:val="1"/>
        </w:numPr>
        <w:rPr/>
      </w:pPr>
      <w:bookmarkStart w:id="111" w:name="__RefHeading___Toc1652606_2870459653"/>
      <w:bookmarkStart w:id="112" w:name="_Toc39"/>
      <w:bookmarkEnd w:id="110"/>
      <w:bookmarkEnd w:id="111"/>
      <w:r>
        <w:rPr/>
        <w:t>12</w:t>
      </w:r>
      <w:r>
        <w:rPr>
          <w:rtl w:val="true"/>
        </w:rPr>
        <w:t xml:space="preserve"> - </w:t>
      </w:r>
      <w:r>
        <w:rPr>
          <w:rtl w:val="true"/>
        </w:rPr>
        <w:t>علي علیه السلام و الشهادة</w:t>
      </w:r>
      <w:bookmarkEnd w:id="112"/>
    </w:p>
    <w:p>
      <w:pPr>
        <w:pStyle w:val="BookText"/>
        <w:rPr/>
      </w:pPr>
      <w:r>
        <w:rPr>
          <w:rFonts w:ascii="IRNazanin" w:hAnsi="IRNazanin" w:eastAsia="IRNazanin"/>
          <w:color w:val="111111"/>
          <w:sz w:val="28"/>
          <w:sz w:val="28"/>
          <w:szCs w:val="28"/>
          <w:rtl w:val="true"/>
          <w:lang w:bidi="fa-IR"/>
        </w:rPr>
        <w:t>قال أمير المؤمنين علیه السلام في وصف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الأجل الذي كتب لهم لم تستقر أرواحهم في أجسادهم طرفة عين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أمير المؤمنين علیه السلام سيد المتقين وكان يتلهّف إلى الشهادة والى لقاء ربه، وفي كل معركة كان علیه السلام يترقب ذلك، ولما حيزت عنه الشهادة يوم احد شق ذلك عليه حتى أنّه شكي ما به من ألم إلى النبي صلی الله علیه و آله و سلم، و هو علیه السلام يصور لنا هذه المحاورة بصورة رائعة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أوليس قلت لي يوم اُحد حيث استشهد من استشهد من المسلمين وحيزت عنّي الشهادة، فشق ذلك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فانّ الشهادة من ورائك،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لكذلك فكيف صبرك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ليس هذا من مواطن الصبر، ولكن من مواطن البشرى و الشكر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علیه السلام يقول لجنده أيام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لولا طمعي عند لقائي عدوّي في الشهادة، وتوطيني نفسي على المنية، لأحببت أن لا أبقی مع هؤلاء يوماً واحداً، ولا ألتقي بهم أبداً</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وبنفس المضمون قال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لولا رجائي الشهادة عند لقائي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حمّ لي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ركابي، ثم شخصت عنكم فلا أطلبكم ما اختلف جنوب و شمال</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علیه السلام يدعو أن يرزقه الله تعالى الشهادة شوقاً إليها، فكتب في عهده إلى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أسأل الله بسعة رحمته وعظيم قدرته على إعطاء كل 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يختم لي ولك بالسعادة والشهادة</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دعائه علیه السلام لما عزم على لقاء أهل الشام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 أظهرتهم علينا فارزقنا الشهادة</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متألّماً لتأخّر فوزه بالشهادة، وكان تألمه هذا يظهر في بیانه وما سطره ببنانه، فقال علیه السلام فيما كتبه لمعاوية حينما ذكر استشهاد حمزة وجعفر وعبيدة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من لوشئت ذكرت اسمه مثل الذي أرادوا من الشهادة، ولكن آجالهم عُجّلت ومنيته اُخّرت</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علیه السلام يقول بملئ فمه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انّي إلى لقاء الله لمشتاق ولحسن ثوابه لمنتظر راج</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انّه علیه السلام كان يأنس بالموت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أبي طالب آنس بالموت من الطفل بثدي امّه</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p>
    <w:p>
      <w:pPr>
        <w:pStyle w:val="BookText"/>
        <w:rPr/>
      </w:pPr>
      <w:r>
        <w:rPr>
          <w:rFonts w:ascii="IRNazanin" w:hAnsi="IRNazanin" w:eastAsia="IRNazanin"/>
          <w:color w:val="111111"/>
          <w:sz w:val="28"/>
          <w:sz w:val="28"/>
          <w:szCs w:val="28"/>
          <w:rtl w:val="true"/>
          <w:lang w:bidi="fa-IR"/>
        </w:rPr>
        <w:t xml:space="preserve">لما ضربه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الهدى</w:t>
      </w:r>
    </w:p>
    <w:p>
      <w:pPr>
        <w:pStyle w:val="BookText"/>
        <w:rPr/>
      </w:pPr>
      <w:r>
        <w:rPr>
          <w:rFonts w:ascii="Amiri" w:hAnsi="Amiri" w:eastAsia="Amiri" w:cs="Amiri"/>
          <w:color w:val="111111"/>
          <w:sz w:val="28"/>
          <w:sz w:val="28"/>
          <w:szCs w:val="28"/>
          <w:rtl w:val="true"/>
          <w:lang w:bidi="ar-SA"/>
        </w:rPr>
        <w:t>و صاح عليّ عليه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3" w:name="pg8963_90368"/>
    </w:p>
    <w:p>
      <w:pPr>
        <w:pStyle w:val="Heading2"/>
        <w:numPr>
          <w:ilvl w:val="1"/>
          <w:numId w:val="1"/>
        </w:numPr>
        <w:rPr/>
      </w:pPr>
      <w:bookmarkStart w:id="114" w:name="__RefHeading___Toc1652608_2870459653"/>
      <w:bookmarkStart w:id="115" w:name="_Toc40"/>
      <w:bookmarkEnd w:id="113"/>
      <w:bookmarkEnd w:id="114"/>
      <w:r>
        <w:rPr>
          <w:rtl w:val="true"/>
        </w:rPr>
        <w:t>الفهرس</w:t>
      </w:r>
      <w:bookmarkEnd w:id="115"/>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و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اختصاصه بالنبي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المسندة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الرحيل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بعد الرسول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نفسية 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المسلمين آنذاك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سيرته علیه السلام الحكومية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سيرته علیه السلام المالية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سيرته علیه السلام الحربية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والبغاة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البغاة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انا والصحابة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وبنو 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وقريش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أدعية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للقاضي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وانظر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96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34:4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الإيمان،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 ذكره عمر لم يكن فيه نسبة الهجر إلى النبي صلی الله علیه و آله و سلم، والثابت في الصحاح غيره، كما ورد في الصحاح من استعمال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دفاع عليل إذ أولاً مفاد الجملتين واحد و ثانياً يكفينا تصحيح ابن تيمية لاتهام عمر النبي صلی الله علیه و آله و سلم بالهجر، فقد قال في مقام الدفاع عنه و لهذا قال ما له أهجر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مكان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 يوم الخميس همّ أن يكتب كتاباً،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أهجر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205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216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78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53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106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33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43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53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 ولكن رواه المسعودي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بلغت الثلاثين وصوّبه المحقق التستري في بهج الصباغة،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صحته، فأوّل حروبه علیه السلام الرسمية حرب بدر، وكانت في السنة الثانية من الهجرة وكان علیه السلام وقت البعثة ابن عشر على الأصح، وكان مقام النبي صلی الله علیه و آله و سلم بمكة قبل الهجرة ثلاث عشرة سنة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14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124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16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30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156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28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75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لابن حجر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236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57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سبط اليدين أي سخي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سليط وهو الشديد و ذو اللسان الطويل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36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105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الخطبة </w:t>
      </w:r>
      <w:r>
        <w:rPr>
          <w:rFonts w:eastAsia="IRNazanin" w:cs="IRNazanin"/>
          <w:b w:val="false"/>
          <w:bCs w:val="false"/>
          <w:i w:val="false"/>
          <w:iCs w:val="false"/>
          <w:color w:val="333333"/>
          <w:sz w:val="20"/>
          <w:szCs w:val="20"/>
        </w:rPr>
        <w:t>217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203:4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7:14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100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الايمان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160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96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22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34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45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309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115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175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199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35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53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39019</Words>
  <Characters>164363</Characters>
  <CharactersWithSpaces>202477</CharactersWithSpaces>
  <Paragraphs>1756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2026-08-20T07:45:54Z</dcterms:created>
  <dc:creator>ghaemiyeh.com</dc:creator>
  <dc:description/>
  <dc:language>en-US</dc:language>
  <cp:lastModifiedBy/>
  <dcterms:modified xsi:type="dcterms:W3CDTF">2026-08-20T11:16:00Z</dcterms:modified>
  <cp:revision>1</cp:revision>
  <dc:subject/>
  <dc:title>سیرة أمیر المؤمنین علیه السلام فی نهج البلاغة</dc:title>
</cp:coreProperties>
</file>

<file path=docProps/custom.xml><?xml version="1.0" encoding="utf-8"?>
<Properties xmlns="http://schemas.openxmlformats.org/officeDocument/2006/custom-properties" xmlns:vt="http://schemas.openxmlformats.org/officeDocument/2006/docPropsVTypes"/>
</file>