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جامانده تاریخ شفاهی انقلاب اسلامی و دفاع مقدس به روایت حسن صفرزاده تهرانی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291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8291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82921_2870459653">
            <w:r>
              <w:rPr>
                <w:webHidden/>
                <w:rStyle w:val="IndexLink"/>
                <w:rtl w:val="true"/>
              </w:rPr>
              <w:t>تقديم به</w:t>
            </w:r>
            <w:r>
              <w:rPr>
                <w:rStyle w:val="IndexLink"/>
                <w:rtl w:val="true"/>
              </w:rPr>
              <w:t>:</w:t>
              <w:tab/>
            </w:r>
            <w:r>
              <w:rPr>
                <w:rStyle w:val="IndexLink"/>
              </w:rPr>
              <w:t>11</w:t>
            </w:r>
          </w:hyperlink>
        </w:p>
        <w:p>
          <w:pPr>
            <w:pStyle w:val="Contents2"/>
            <w:tabs>
              <w:tab w:val="clear" w:pos="8743"/>
              <w:tab w:val="right" w:pos="9026" w:leader="dot"/>
            </w:tabs>
            <w:rPr/>
          </w:pPr>
          <w:hyperlink w:anchor="__RefHeading___Toc1082923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082925_2870459653">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082927_2870459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082929_2870459653">
            <w:r>
              <w:rPr>
                <w:webHidden/>
                <w:rStyle w:val="IndexLink"/>
                <w:rtl w:val="true"/>
              </w:rPr>
              <w:t>انقلاب اسلامی و شرایط حاکم بر جهان</w:t>
            </w:r>
            <w:r>
              <w:rPr>
                <w:rStyle w:val="IndexLink"/>
                <w:rtl w:val="true"/>
              </w:rPr>
              <w:tab/>
            </w:r>
            <w:r>
              <w:rPr>
                <w:rStyle w:val="IndexLink"/>
              </w:rPr>
              <w:t>21</w:t>
            </w:r>
          </w:hyperlink>
        </w:p>
        <w:p>
          <w:pPr>
            <w:pStyle w:val="Contents3"/>
            <w:tabs>
              <w:tab w:val="clear" w:pos="8459"/>
              <w:tab w:val="right" w:pos="9026" w:leader="dot"/>
            </w:tabs>
            <w:rPr/>
          </w:pPr>
          <w:hyperlink w:anchor="__RefHeading___Toc1082931_2870459653">
            <w:r>
              <w:rPr>
                <w:webHidden/>
                <w:rStyle w:val="IndexLink"/>
                <w:rtl w:val="true"/>
              </w:rPr>
              <w:t>در این هنگام انقلاب اسلامی پدیدار شد</w:t>
            </w:r>
            <w:r>
              <w:rPr>
                <w:rStyle w:val="IndexLink"/>
                <w:rtl w:val="true"/>
              </w:rPr>
              <w:tab/>
            </w:r>
            <w:r>
              <w:rPr>
                <w:rStyle w:val="IndexLink"/>
              </w:rPr>
              <w:t>22</w:t>
            </w:r>
          </w:hyperlink>
        </w:p>
        <w:p>
          <w:pPr>
            <w:pStyle w:val="Contents2"/>
            <w:tabs>
              <w:tab w:val="clear" w:pos="8743"/>
              <w:tab w:val="right" w:pos="9026" w:leader="dot"/>
            </w:tabs>
            <w:rPr/>
          </w:pPr>
          <w:hyperlink w:anchor="__RefHeading___Toc1082933_2870459653">
            <w:r>
              <w:rPr>
                <w:webHidden/>
                <w:rStyle w:val="IndexLink"/>
                <w:rtl w:val="true"/>
              </w:rPr>
              <w:t>فصل اول</w:t>
            </w:r>
            <w:r>
              <w:rPr>
                <w:rStyle w:val="IndexLink"/>
                <w:rtl w:val="true"/>
              </w:rPr>
              <w:t xml:space="preserve">: </w:t>
            </w:r>
            <w:r>
              <w:rPr>
                <w:rStyle w:val="IndexLink"/>
                <w:rtl w:val="true"/>
              </w:rPr>
              <w:t>تولد و تحصیل</w:t>
            </w:r>
            <w:r>
              <w:rPr>
                <w:rStyle w:val="IndexLink"/>
                <w:rtl w:val="true"/>
              </w:rPr>
              <w:tab/>
            </w:r>
            <w:r>
              <w:rPr>
                <w:rStyle w:val="IndexLink"/>
              </w:rPr>
              <w:t>27</w:t>
            </w:r>
          </w:hyperlink>
        </w:p>
        <w:p>
          <w:pPr>
            <w:pStyle w:val="Contents3"/>
            <w:tabs>
              <w:tab w:val="clear" w:pos="8459"/>
              <w:tab w:val="right" w:pos="9026" w:leader="dot"/>
            </w:tabs>
            <w:rPr/>
          </w:pPr>
          <w:hyperlink w:anchor="__RefHeading___Toc1082935_2870459653">
            <w:r>
              <w:rPr>
                <w:webHidden/>
                <w:rStyle w:val="IndexLink"/>
                <w:rtl w:val="true"/>
              </w:rPr>
              <w:t>تولد و نام گذاری</w:t>
            </w:r>
            <w:r>
              <w:rPr>
                <w:rStyle w:val="IndexLink"/>
                <w:rtl w:val="true"/>
              </w:rPr>
              <w:tab/>
            </w:r>
            <w:r>
              <w:rPr>
                <w:rStyle w:val="IndexLink"/>
              </w:rPr>
              <w:t>27</w:t>
            </w:r>
          </w:hyperlink>
        </w:p>
        <w:p>
          <w:pPr>
            <w:pStyle w:val="Contents3"/>
            <w:tabs>
              <w:tab w:val="clear" w:pos="8459"/>
              <w:tab w:val="right" w:pos="9026" w:leader="dot"/>
            </w:tabs>
            <w:rPr/>
          </w:pPr>
          <w:hyperlink w:anchor="__RefHeading___Toc1082937_2870459653">
            <w:r>
              <w:rPr>
                <w:webHidden/>
                <w:rStyle w:val="IndexLink"/>
                <w:rtl w:val="true"/>
              </w:rPr>
              <w:t>خانواده و هجرتِ دیار به دیار</w:t>
            </w:r>
            <w:r>
              <w:rPr>
                <w:rStyle w:val="IndexLink"/>
                <w:rtl w:val="true"/>
              </w:rPr>
              <w:tab/>
            </w:r>
            <w:r>
              <w:rPr>
                <w:rStyle w:val="IndexLink"/>
              </w:rPr>
              <w:t>28</w:t>
            </w:r>
          </w:hyperlink>
        </w:p>
        <w:p>
          <w:pPr>
            <w:pStyle w:val="Contents3"/>
            <w:tabs>
              <w:tab w:val="clear" w:pos="8459"/>
              <w:tab w:val="right" w:pos="9026" w:leader="dot"/>
            </w:tabs>
            <w:rPr/>
          </w:pPr>
          <w:hyperlink w:anchor="__RefHeading___Toc1082939_2870459653">
            <w:r>
              <w:rPr>
                <w:webHidden/>
                <w:rStyle w:val="IndexLink"/>
                <w:rtl w:val="true"/>
              </w:rPr>
              <w:t>دوران تحصیل ابتدایی</w:t>
            </w:r>
            <w:r>
              <w:rPr>
                <w:rStyle w:val="IndexLink"/>
                <w:rtl w:val="true"/>
              </w:rPr>
              <w:tab/>
            </w:r>
            <w:r>
              <w:rPr>
                <w:rStyle w:val="IndexLink"/>
              </w:rPr>
              <w:t>30</w:t>
            </w:r>
          </w:hyperlink>
        </w:p>
        <w:p>
          <w:pPr>
            <w:pStyle w:val="Contents3"/>
            <w:tabs>
              <w:tab w:val="clear" w:pos="8459"/>
              <w:tab w:val="right" w:pos="9026" w:leader="dot"/>
            </w:tabs>
            <w:rPr/>
          </w:pPr>
          <w:hyperlink w:anchor="__RefHeading___Toc1082941_2870459653">
            <w:r>
              <w:rPr>
                <w:webHidden/>
                <w:rStyle w:val="IndexLink"/>
                <w:rtl w:val="true"/>
              </w:rPr>
              <w:t>ورود به حوزه علميه اصفهان</w:t>
            </w:r>
            <w:r>
              <w:rPr>
                <w:rStyle w:val="IndexLink"/>
                <w:rtl w:val="true"/>
              </w:rPr>
              <w:tab/>
            </w:r>
            <w:r>
              <w:rPr>
                <w:rStyle w:val="IndexLink"/>
              </w:rPr>
              <w:t>33</w:t>
            </w:r>
          </w:hyperlink>
        </w:p>
        <w:p>
          <w:pPr>
            <w:pStyle w:val="Contents3"/>
            <w:tabs>
              <w:tab w:val="clear" w:pos="8459"/>
              <w:tab w:val="right" w:pos="9026" w:leader="dot"/>
            </w:tabs>
            <w:rPr/>
          </w:pPr>
          <w:hyperlink w:anchor="__RefHeading___Toc1082943_2870459653">
            <w:r>
              <w:rPr>
                <w:webHidden/>
                <w:rStyle w:val="IndexLink"/>
                <w:rtl w:val="true"/>
              </w:rPr>
              <w:t>مدرسه ذوالفقار و فوق برنامه</w:t>
            </w:r>
            <w:r>
              <w:rPr>
                <w:rStyle w:val="IndexLink"/>
                <w:rtl w:val="true"/>
              </w:rPr>
              <w:tab/>
            </w:r>
            <w:r>
              <w:rPr>
                <w:rStyle w:val="IndexLink"/>
              </w:rPr>
              <w:t>34</w:t>
            </w:r>
          </w:hyperlink>
        </w:p>
        <w:p>
          <w:pPr>
            <w:pStyle w:val="Contents3"/>
            <w:tabs>
              <w:tab w:val="clear" w:pos="8459"/>
              <w:tab w:val="right" w:pos="9026" w:leader="dot"/>
            </w:tabs>
            <w:rPr/>
          </w:pPr>
          <w:hyperlink w:anchor="__RefHeading___Toc1082945_2870459653">
            <w:r>
              <w:rPr>
                <w:webHidden/>
                <w:rStyle w:val="IndexLink"/>
                <w:rtl w:val="true"/>
              </w:rPr>
              <w:t>تأثیرات تربیتی و معنوی</w:t>
            </w:r>
            <w:r>
              <w:rPr>
                <w:rStyle w:val="IndexLink"/>
                <w:rtl w:val="true"/>
              </w:rPr>
              <w:tab/>
            </w:r>
            <w:r>
              <w:rPr>
                <w:rStyle w:val="IndexLink"/>
              </w:rPr>
              <w:t>35</w:t>
            </w:r>
          </w:hyperlink>
        </w:p>
        <w:p>
          <w:pPr>
            <w:pStyle w:val="Contents3"/>
            <w:tabs>
              <w:tab w:val="clear" w:pos="8459"/>
              <w:tab w:val="right" w:pos="9026" w:leader="dot"/>
            </w:tabs>
            <w:rPr/>
          </w:pPr>
          <w:hyperlink w:anchor="__RefHeading___Toc1082947_2870459653">
            <w:r>
              <w:rPr>
                <w:webHidden/>
                <w:rStyle w:val="IndexLink"/>
                <w:rtl w:val="true"/>
              </w:rPr>
              <w:t>دوستان دوران تحصیل</w:t>
            </w:r>
            <w:r>
              <w:rPr>
                <w:rStyle w:val="IndexLink"/>
                <w:rtl w:val="true"/>
              </w:rPr>
              <w:tab/>
            </w:r>
            <w:r>
              <w:rPr>
                <w:rStyle w:val="IndexLink"/>
              </w:rPr>
              <w:t>35</w:t>
            </w:r>
          </w:hyperlink>
        </w:p>
        <w:p>
          <w:pPr>
            <w:pStyle w:val="Contents3"/>
            <w:tabs>
              <w:tab w:val="clear" w:pos="8459"/>
              <w:tab w:val="right" w:pos="9026" w:leader="dot"/>
            </w:tabs>
            <w:rPr/>
          </w:pPr>
          <w:hyperlink w:anchor="__RefHeading___Toc1082949_2870459653">
            <w:r>
              <w:rPr>
                <w:webHidden/>
                <w:rStyle w:val="IndexLink"/>
                <w:rtl w:val="true"/>
              </w:rPr>
              <w:t>نقش تربیتی امام جماعت مسجد محل</w:t>
            </w:r>
            <w:r>
              <w:rPr>
                <w:rStyle w:val="IndexLink"/>
                <w:rtl w:val="true"/>
              </w:rPr>
              <w:tab/>
            </w:r>
            <w:r>
              <w:rPr>
                <w:rStyle w:val="IndexLink"/>
              </w:rPr>
              <w:t>36</w:t>
            </w:r>
          </w:hyperlink>
        </w:p>
        <w:p>
          <w:pPr>
            <w:pStyle w:val="Contents3"/>
            <w:tabs>
              <w:tab w:val="clear" w:pos="8459"/>
              <w:tab w:val="right" w:pos="9026" w:leader="dot"/>
            </w:tabs>
            <w:rPr/>
          </w:pPr>
          <w:hyperlink w:anchor="__RefHeading___Toc1082951_2870459653">
            <w:r>
              <w:rPr>
                <w:webHidden/>
                <w:rStyle w:val="IndexLink"/>
                <w:rtl w:val="true"/>
              </w:rPr>
              <w:t>فعالیت‌های محلی</w:t>
            </w:r>
            <w:r>
              <w:rPr>
                <w:rStyle w:val="IndexLink"/>
                <w:rtl w:val="true"/>
              </w:rPr>
              <w:tab/>
            </w:r>
            <w:r>
              <w:rPr>
                <w:rStyle w:val="IndexLink"/>
              </w:rPr>
              <w:t>39</w:t>
            </w:r>
          </w:hyperlink>
        </w:p>
        <w:p>
          <w:pPr>
            <w:pStyle w:val="Contents2"/>
            <w:tabs>
              <w:tab w:val="clear" w:pos="8743"/>
              <w:tab w:val="right" w:pos="9026" w:leader="dot"/>
            </w:tabs>
            <w:rPr/>
          </w:pPr>
          <w:hyperlink w:anchor="__RefHeading___Toc1082953_2870459653">
            <w:r>
              <w:rPr>
                <w:webHidden/>
                <w:rStyle w:val="IndexLink"/>
                <w:rtl w:val="true"/>
              </w:rPr>
              <w:t>فصل دوم</w:t>
            </w:r>
            <w:r>
              <w:rPr>
                <w:rStyle w:val="IndexLink"/>
                <w:rtl w:val="true"/>
              </w:rPr>
              <w:t xml:space="preserve">: </w:t>
            </w:r>
            <w:r>
              <w:rPr>
                <w:rStyle w:val="IndexLink"/>
                <w:rtl w:val="true"/>
              </w:rPr>
              <w:t>دوران مبارزات</w:t>
            </w:r>
            <w:r>
              <w:rPr>
                <w:rStyle w:val="IndexLink"/>
                <w:rtl w:val="true"/>
              </w:rPr>
              <w:tab/>
            </w:r>
            <w:r>
              <w:rPr>
                <w:rStyle w:val="IndexLink"/>
              </w:rPr>
              <w:t>41</w:t>
            </w:r>
          </w:hyperlink>
        </w:p>
        <w:p>
          <w:pPr>
            <w:pStyle w:val="Contents3"/>
            <w:tabs>
              <w:tab w:val="clear" w:pos="8459"/>
              <w:tab w:val="right" w:pos="9026" w:leader="dot"/>
            </w:tabs>
            <w:rPr/>
          </w:pPr>
          <w:hyperlink w:anchor="__RefHeading___Toc1082955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082957_2870459653">
            <w:r>
              <w:rPr>
                <w:webHidden/>
                <w:rStyle w:val="IndexLink"/>
                <w:rtl w:val="true"/>
              </w:rPr>
              <w:t>مستشاران آمریکایی</w:t>
            </w:r>
            <w:r>
              <w:rPr>
                <w:rStyle w:val="IndexLink"/>
                <w:rtl w:val="true"/>
              </w:rPr>
              <w:tab/>
            </w:r>
            <w:r>
              <w:rPr>
                <w:rStyle w:val="IndexLink"/>
              </w:rPr>
              <w:t>42</w:t>
            </w:r>
          </w:hyperlink>
        </w:p>
        <w:p>
          <w:pPr>
            <w:pStyle w:val="Contents3"/>
            <w:tabs>
              <w:tab w:val="clear" w:pos="8459"/>
              <w:tab w:val="right" w:pos="9026" w:leader="dot"/>
            </w:tabs>
            <w:rPr/>
          </w:pPr>
          <w:hyperlink w:anchor="__RefHeading___Toc1082959_2870459653">
            <w:r>
              <w:rPr>
                <w:webHidden/>
                <w:rStyle w:val="IndexLink"/>
                <w:rtl w:val="true"/>
              </w:rPr>
              <w:t>بازرسی منزل</w:t>
            </w:r>
            <w:r>
              <w:rPr>
                <w:rStyle w:val="IndexLink"/>
                <w:rtl w:val="true"/>
              </w:rPr>
              <w:tab/>
            </w:r>
            <w:r>
              <w:rPr>
                <w:rStyle w:val="IndexLink"/>
              </w:rPr>
              <w:t>42</w:t>
            </w:r>
          </w:hyperlink>
        </w:p>
        <w:p>
          <w:pPr>
            <w:pStyle w:val="Contents3"/>
            <w:tabs>
              <w:tab w:val="clear" w:pos="8459"/>
              <w:tab w:val="right" w:pos="9026" w:leader="dot"/>
            </w:tabs>
            <w:rPr/>
          </w:pPr>
          <w:hyperlink w:anchor="__RefHeading___Toc1082961_2870459653">
            <w:r>
              <w:rPr>
                <w:webHidden/>
                <w:rStyle w:val="IndexLink"/>
                <w:rtl w:val="true"/>
              </w:rPr>
              <w:t>شکستن تابلوی انبار مشروبات الکلی</w:t>
            </w:r>
            <w:r>
              <w:rPr>
                <w:rStyle w:val="IndexLink"/>
                <w:rtl w:val="true"/>
              </w:rPr>
              <w:tab/>
            </w:r>
            <w:r>
              <w:rPr>
                <w:rStyle w:val="IndexLink"/>
              </w:rPr>
              <w:t>47</w:t>
            </w:r>
          </w:hyperlink>
        </w:p>
        <w:p>
          <w:pPr>
            <w:pStyle w:val="Contents3"/>
            <w:tabs>
              <w:tab w:val="clear" w:pos="8459"/>
              <w:tab w:val="right" w:pos="9026" w:leader="dot"/>
            </w:tabs>
            <w:rPr/>
          </w:pPr>
          <w:hyperlink w:anchor="__RefHeading___Toc1082963_2870459653">
            <w:r>
              <w:rPr>
                <w:webHidden/>
                <w:rStyle w:val="IndexLink"/>
                <w:rtl w:val="true"/>
              </w:rPr>
              <w:t>دوستان محلی دوران انقلاب</w:t>
            </w:r>
            <w:r>
              <w:rPr>
                <w:rStyle w:val="IndexLink"/>
                <w:rtl w:val="true"/>
              </w:rPr>
              <w:tab/>
            </w:r>
            <w:r>
              <w:rPr>
                <w:rStyle w:val="IndexLink"/>
              </w:rPr>
              <w:t>47</w:t>
            </w:r>
          </w:hyperlink>
        </w:p>
        <w:p>
          <w:pPr>
            <w:pStyle w:val="Contents3"/>
            <w:tabs>
              <w:tab w:val="clear" w:pos="8459"/>
              <w:tab w:val="right" w:pos="9026" w:leader="dot"/>
            </w:tabs>
            <w:rPr/>
          </w:pPr>
          <w:hyperlink w:anchor="__RefHeading___Toc1082965_2870459653">
            <w:r>
              <w:rPr>
                <w:webHidden/>
                <w:rStyle w:val="IndexLink"/>
                <w:rtl w:val="true"/>
              </w:rPr>
              <w:t>چهلم آیت الله حاج آقا مصطفی خمینی</w:t>
            </w:r>
            <w:r>
              <w:rPr>
                <w:rStyle w:val="IndexLink"/>
                <w:rtl w:val="true"/>
              </w:rPr>
              <w:tab/>
            </w:r>
            <w:r>
              <w:rPr>
                <w:rStyle w:val="IndexLink"/>
              </w:rPr>
              <w:t>49</w:t>
            </w:r>
          </w:hyperlink>
        </w:p>
        <w:p>
          <w:pPr>
            <w:pStyle w:val="Contents3"/>
            <w:tabs>
              <w:tab w:val="clear" w:pos="8459"/>
              <w:tab w:val="right" w:pos="9026" w:leader="dot"/>
            </w:tabs>
            <w:rPr/>
          </w:pPr>
          <w:hyperlink w:anchor="__RefHeading___Toc1082967_2870459653">
            <w:r>
              <w:rPr>
                <w:webHidden/>
                <w:rStyle w:val="IndexLink"/>
                <w:rtl w:val="true"/>
              </w:rPr>
              <w:t>اولین تظاهرات دانشجویان</w:t>
            </w:r>
            <w:r>
              <w:rPr>
                <w:rStyle w:val="IndexLink"/>
                <w:rtl w:val="true"/>
              </w:rPr>
              <w:tab/>
            </w:r>
            <w:r>
              <w:rPr>
                <w:rStyle w:val="IndexLink"/>
              </w:rPr>
              <w:t>50</w:t>
            </w:r>
          </w:hyperlink>
        </w:p>
        <w:p>
          <w:pPr>
            <w:pStyle w:val="Contents3"/>
            <w:tabs>
              <w:tab w:val="clear" w:pos="8459"/>
              <w:tab w:val="right" w:pos="9026" w:leader="dot"/>
            </w:tabs>
            <w:rPr/>
          </w:pPr>
          <w:hyperlink w:anchor="__RefHeading___Toc1082969_2870459653">
            <w:r>
              <w:rPr>
                <w:webHidden/>
                <w:rStyle w:val="IndexLink"/>
                <w:rtl w:val="true"/>
              </w:rPr>
              <w:t xml:space="preserve">قیام </w:t>
            </w:r>
            <w:r>
              <w:rPr>
                <w:rStyle w:val="IndexLink"/>
              </w:rPr>
              <w:t>19</w:t>
            </w:r>
            <w:r>
              <w:rPr>
                <w:rStyle w:val="IndexLink"/>
                <w:rtl w:val="true"/>
              </w:rPr>
              <w:t xml:space="preserve"> </w:t>
            </w:r>
            <w:r>
              <w:rPr>
                <w:rStyle w:val="IndexLink"/>
                <w:rtl w:val="true"/>
              </w:rPr>
              <w:t xml:space="preserve">دی ماه </w:t>
            </w:r>
            <w:r>
              <w:rPr>
                <w:rStyle w:val="IndexLink"/>
              </w:rPr>
              <w:t>1356</w:t>
            </w:r>
            <w:r>
              <w:rPr>
                <w:rStyle w:val="IndexLink"/>
                <w:rtl w:val="true"/>
              </w:rPr>
              <w:t xml:space="preserve"> </w:t>
            </w:r>
            <w:r>
              <w:rPr>
                <w:rStyle w:val="IndexLink"/>
                <w:rtl w:val="true"/>
              </w:rPr>
              <w:t>حوزه علمیه قم</w:t>
            </w:r>
            <w:r>
              <w:rPr>
                <w:rStyle w:val="IndexLink"/>
                <w:rtl w:val="true"/>
              </w:rPr>
              <w:tab/>
            </w:r>
            <w:r>
              <w:rPr>
                <w:rStyle w:val="IndexLink"/>
              </w:rPr>
              <w:t>51</w:t>
            </w:r>
          </w:hyperlink>
        </w:p>
        <w:p>
          <w:pPr>
            <w:pStyle w:val="Contents3"/>
            <w:tabs>
              <w:tab w:val="clear" w:pos="8459"/>
              <w:tab w:val="right" w:pos="9026" w:leader="dot"/>
            </w:tabs>
            <w:rPr/>
          </w:pPr>
          <w:hyperlink w:anchor="__RefHeading___Toc1082971_2870459653">
            <w:r>
              <w:rPr>
                <w:webHidden/>
                <w:rStyle w:val="IndexLink"/>
                <w:rtl w:val="true"/>
              </w:rPr>
              <w:t xml:space="preserve">چهلم شهدای </w:t>
            </w:r>
            <w:r>
              <w:rPr>
                <w:rStyle w:val="IndexLink"/>
              </w:rPr>
              <w:t>19</w:t>
            </w:r>
            <w:r>
              <w:rPr>
                <w:rStyle w:val="IndexLink"/>
                <w:rtl w:val="true"/>
              </w:rPr>
              <w:t xml:space="preserve"> </w:t>
            </w:r>
            <w:r>
              <w:rPr>
                <w:rStyle w:val="IndexLink"/>
                <w:rtl w:val="true"/>
              </w:rPr>
              <w:t xml:space="preserve">دی قم </w:t>
            </w:r>
            <w:r>
              <w:rPr>
                <w:rStyle w:val="IndexLink"/>
              </w:rPr>
              <w:t>1356</w:t>
            </w:r>
            <w:r>
              <w:rPr>
                <w:rStyle w:val="IndexLink"/>
                <w:rtl w:val="true"/>
              </w:rPr>
              <w:tab/>
            </w:r>
            <w:r>
              <w:rPr>
                <w:rStyle w:val="IndexLink"/>
              </w:rPr>
              <w:t>52</w:t>
            </w:r>
          </w:hyperlink>
        </w:p>
        <w:p>
          <w:pPr>
            <w:pStyle w:val="Contents3"/>
            <w:tabs>
              <w:tab w:val="clear" w:pos="8459"/>
              <w:tab w:val="right" w:pos="9026" w:leader="dot"/>
            </w:tabs>
            <w:rPr/>
          </w:pPr>
          <w:hyperlink w:anchor="__RefHeading___Toc1082973_2870459653">
            <w:r>
              <w:rPr>
                <w:webHidden/>
                <w:rStyle w:val="IndexLink"/>
                <w:rtl w:val="true"/>
              </w:rPr>
              <w:t>چهلم شهدای تبریز</w:t>
            </w:r>
            <w:r>
              <w:rPr>
                <w:rStyle w:val="IndexLink"/>
                <w:rtl w:val="true"/>
              </w:rPr>
              <w:tab/>
            </w:r>
            <w:r>
              <w:rPr>
                <w:rStyle w:val="IndexLink"/>
              </w:rPr>
              <w:t>53</w:t>
            </w:r>
          </w:hyperlink>
        </w:p>
        <w:p>
          <w:pPr>
            <w:pStyle w:val="Contents3"/>
            <w:tabs>
              <w:tab w:val="clear" w:pos="8459"/>
              <w:tab w:val="right" w:pos="9026" w:leader="dot"/>
            </w:tabs>
            <w:rPr/>
          </w:pPr>
          <w:hyperlink w:anchor="__RefHeading___Toc1082975_2870459653">
            <w:r>
              <w:rPr>
                <w:webHidden/>
                <w:rStyle w:val="IndexLink"/>
                <w:rtl w:val="true"/>
              </w:rPr>
              <w:t>تحصّن منزل آیت‌الله سید حسین خادمی</w:t>
            </w:r>
            <w:r>
              <w:rPr>
                <w:rStyle w:val="IndexLink"/>
                <w:rtl w:val="true"/>
              </w:rPr>
              <w:tab/>
            </w:r>
            <w:r>
              <w:rPr>
                <w:rStyle w:val="IndexLink"/>
              </w:rPr>
              <w:t>55</w:t>
            </w:r>
          </w:hyperlink>
        </w:p>
        <w:p>
          <w:pPr>
            <w:pStyle w:val="Contents3"/>
            <w:tabs>
              <w:tab w:val="clear" w:pos="8459"/>
              <w:tab w:val="right" w:pos="9026" w:leader="dot"/>
            </w:tabs>
            <w:rPr/>
          </w:pPr>
          <w:hyperlink w:anchor="__RefHeading___Toc1082977_2870459653">
            <w:r>
              <w:rPr>
                <w:webHidden/>
                <w:rStyle w:val="IndexLink"/>
                <w:rtl w:val="true"/>
              </w:rPr>
              <w:t>حکومت نظامی</w:t>
            </w:r>
            <w:r>
              <w:rPr>
                <w:rStyle w:val="IndexLink"/>
                <w:rtl w:val="true"/>
              </w:rPr>
              <w:tab/>
            </w:r>
            <w:r>
              <w:rPr>
                <w:rStyle w:val="IndexLink"/>
              </w:rPr>
              <w:t>60</w:t>
            </w:r>
          </w:hyperlink>
        </w:p>
        <w:p>
          <w:pPr>
            <w:pStyle w:val="Contents3"/>
            <w:tabs>
              <w:tab w:val="clear" w:pos="8459"/>
              <w:tab w:val="right" w:pos="9026" w:leader="dot"/>
            </w:tabs>
            <w:rPr/>
          </w:pPr>
          <w:hyperlink w:anchor="__RefHeading___Toc1082979_2870459653">
            <w:r>
              <w:rPr>
                <w:webHidden/>
                <w:rStyle w:val="IndexLink"/>
                <w:rtl w:val="true"/>
              </w:rPr>
              <w:t>تعطیلی مدارس</w:t>
            </w:r>
            <w:r>
              <w:rPr>
                <w:rStyle w:val="IndexLink"/>
                <w:rtl w:val="true"/>
              </w:rPr>
              <w:tab/>
            </w:r>
            <w:r>
              <w:rPr>
                <w:rStyle w:val="IndexLink"/>
              </w:rPr>
              <w:t>61</w:t>
            </w:r>
          </w:hyperlink>
        </w:p>
        <w:p>
          <w:pPr>
            <w:pStyle w:val="Contents3"/>
            <w:tabs>
              <w:tab w:val="clear" w:pos="8459"/>
              <w:tab w:val="right" w:pos="9026" w:leader="dot"/>
            </w:tabs>
            <w:rPr/>
          </w:pPr>
          <w:hyperlink w:anchor="__RefHeading___Toc1082981_2870459653">
            <w:r>
              <w:rPr>
                <w:webHidden/>
                <w:rStyle w:val="IndexLink"/>
                <w:rtl w:val="true"/>
              </w:rPr>
              <w:t>سخنرانی برای دانش آموزان و دانشجویان</w:t>
            </w:r>
            <w:r>
              <w:rPr>
                <w:rStyle w:val="IndexLink"/>
                <w:rtl w:val="true"/>
              </w:rPr>
              <w:tab/>
            </w:r>
            <w:r>
              <w:rPr>
                <w:rStyle w:val="IndexLink"/>
              </w:rPr>
              <w:t>63</w:t>
            </w:r>
          </w:hyperlink>
        </w:p>
        <w:p>
          <w:pPr>
            <w:pStyle w:val="Contents3"/>
            <w:tabs>
              <w:tab w:val="clear" w:pos="8459"/>
              <w:tab w:val="right" w:pos="9026" w:leader="dot"/>
            </w:tabs>
            <w:rPr/>
          </w:pPr>
          <w:hyperlink w:anchor="__RefHeading___Toc1082983_2870459653">
            <w:r>
              <w:rPr>
                <w:webHidden/>
                <w:rStyle w:val="IndexLink"/>
                <w:rtl w:val="true"/>
              </w:rPr>
              <w:t xml:space="preserve">تعطیلی بازار در چهارم آبان </w:t>
            </w:r>
            <w:r>
              <w:rPr>
                <w:rStyle w:val="IndexLink"/>
              </w:rPr>
              <w:t>1357</w:t>
            </w:r>
            <w:r>
              <w:rPr>
                <w:rStyle w:val="IndexLink"/>
                <w:rtl w:val="true"/>
              </w:rPr>
              <w:tab/>
            </w:r>
            <w:r>
              <w:rPr>
                <w:rStyle w:val="IndexLink"/>
              </w:rPr>
              <w:t>64</w:t>
            </w:r>
          </w:hyperlink>
        </w:p>
        <w:p>
          <w:pPr>
            <w:pStyle w:val="Contents3"/>
            <w:tabs>
              <w:tab w:val="clear" w:pos="8459"/>
              <w:tab w:val="right" w:pos="9026" w:leader="dot"/>
            </w:tabs>
            <w:rPr/>
          </w:pPr>
          <w:hyperlink w:anchor="__RefHeading___Toc1082985_2870459653">
            <w:r>
              <w:rPr>
                <w:webHidden/>
                <w:rStyle w:val="IndexLink"/>
                <w:rtl w:val="true"/>
              </w:rPr>
              <w:t>معجزه آسا نجات پیدا کردم</w:t>
            </w:r>
            <w:r>
              <w:rPr>
                <w:rStyle w:val="IndexLink"/>
                <w:rtl w:val="true"/>
              </w:rPr>
              <w:tab/>
            </w:r>
            <w:r>
              <w:rPr>
                <w:rStyle w:val="IndexLink"/>
              </w:rPr>
              <w:t>65</w:t>
            </w:r>
          </w:hyperlink>
        </w:p>
        <w:p>
          <w:pPr>
            <w:pStyle w:val="Contents3"/>
            <w:tabs>
              <w:tab w:val="clear" w:pos="8459"/>
              <w:tab w:val="right" w:pos="9026" w:leader="dot"/>
            </w:tabs>
            <w:rPr/>
          </w:pPr>
          <w:hyperlink w:anchor="__RefHeading___Toc1082987_2870459653">
            <w:r>
              <w:rPr>
                <w:webHidden/>
                <w:rStyle w:val="IndexLink"/>
                <w:rtl w:val="true"/>
              </w:rPr>
              <w:t>کشف جدید</w:t>
            </w:r>
            <w:r>
              <w:rPr>
                <w:rStyle w:val="IndexLink"/>
                <w:rtl w:val="true"/>
              </w:rPr>
              <w:tab/>
            </w:r>
            <w:r>
              <w:rPr>
                <w:rStyle w:val="IndexLink"/>
              </w:rPr>
              <w:t>68</w:t>
            </w:r>
          </w:hyperlink>
        </w:p>
        <w:p>
          <w:pPr>
            <w:pStyle w:val="Contents3"/>
            <w:tabs>
              <w:tab w:val="clear" w:pos="8459"/>
              <w:tab w:val="right" w:pos="9026" w:leader="dot"/>
            </w:tabs>
            <w:rPr/>
          </w:pPr>
          <w:hyperlink w:anchor="__RefHeading___Toc1082989_2870459653">
            <w:r>
              <w:rPr>
                <w:webHidden/>
                <w:rStyle w:val="IndexLink"/>
                <w:rtl w:val="true"/>
              </w:rPr>
              <w:t>درگیری با آمریکایی‌ها</w:t>
            </w:r>
            <w:r>
              <w:rPr>
                <w:rStyle w:val="IndexLink"/>
                <w:rtl w:val="true"/>
              </w:rPr>
              <w:tab/>
            </w:r>
            <w:r>
              <w:rPr>
                <w:rStyle w:val="IndexLink"/>
              </w:rPr>
              <w:t>69</w:t>
            </w:r>
          </w:hyperlink>
        </w:p>
        <w:p>
          <w:pPr>
            <w:pStyle w:val="Contents3"/>
            <w:tabs>
              <w:tab w:val="clear" w:pos="8459"/>
              <w:tab w:val="right" w:pos="9026" w:leader="dot"/>
            </w:tabs>
            <w:rPr/>
          </w:pPr>
          <w:hyperlink w:anchor="__RefHeading___Toc1082991_2870459653">
            <w:r>
              <w:rPr>
                <w:webHidden/>
                <w:rStyle w:val="IndexLink"/>
                <w:rtl w:val="true"/>
              </w:rPr>
              <w:t>شکایت از آمریکایی</w:t>
            </w:r>
            <w:r>
              <w:rPr>
                <w:rStyle w:val="IndexLink"/>
                <w:rtl w:val="true"/>
              </w:rPr>
              <w:tab/>
            </w:r>
            <w:r>
              <w:rPr>
                <w:rStyle w:val="IndexLink"/>
              </w:rPr>
              <w:t>70</w:t>
            </w:r>
          </w:hyperlink>
        </w:p>
        <w:p>
          <w:pPr>
            <w:pStyle w:val="Contents3"/>
            <w:tabs>
              <w:tab w:val="clear" w:pos="8459"/>
              <w:tab w:val="right" w:pos="9026" w:leader="dot"/>
            </w:tabs>
            <w:rPr/>
          </w:pPr>
          <w:hyperlink w:anchor="__RefHeading___Toc1082993_2870459653">
            <w:r>
              <w:rPr>
                <w:webHidden/>
                <w:rStyle w:val="IndexLink"/>
                <w:rtl w:val="true"/>
              </w:rPr>
              <w:t>تظاهرات محلّی</w:t>
            </w:r>
            <w:r>
              <w:rPr>
                <w:rStyle w:val="IndexLink"/>
                <w:rtl w:val="true"/>
              </w:rPr>
              <w:tab/>
            </w:r>
            <w:r>
              <w:rPr>
                <w:rStyle w:val="IndexLink"/>
              </w:rPr>
              <w:t>72</w:t>
            </w:r>
          </w:hyperlink>
        </w:p>
        <w:p>
          <w:pPr>
            <w:pStyle w:val="Contents3"/>
            <w:tabs>
              <w:tab w:val="clear" w:pos="8459"/>
              <w:tab w:val="right" w:pos="9026" w:leader="dot"/>
            </w:tabs>
            <w:rPr/>
          </w:pPr>
          <w:hyperlink w:anchor="__RefHeading___Toc1082995_2870459653">
            <w:r>
              <w:rPr>
                <w:webHidden/>
                <w:rStyle w:val="IndexLink"/>
                <w:rtl w:val="true"/>
              </w:rPr>
              <w:t>چماق به دستان شاه</w:t>
            </w:r>
            <w:r>
              <w:rPr>
                <w:rStyle w:val="IndexLink"/>
                <w:rtl w:val="true"/>
              </w:rPr>
              <w:t>!</w:t>
              <w:tab/>
            </w:r>
            <w:r>
              <w:rPr>
                <w:rStyle w:val="IndexLink"/>
              </w:rPr>
              <w:t>73</w:t>
            </w:r>
          </w:hyperlink>
        </w:p>
        <w:p>
          <w:pPr>
            <w:pStyle w:val="Contents3"/>
            <w:tabs>
              <w:tab w:val="clear" w:pos="8459"/>
              <w:tab w:val="right" w:pos="9026" w:leader="dot"/>
            </w:tabs>
            <w:rPr/>
          </w:pPr>
          <w:hyperlink w:anchor="__RefHeading___Toc1082997_2870459653">
            <w:r>
              <w:rPr>
                <w:webHidden/>
                <w:rStyle w:val="IndexLink"/>
                <w:rtl w:val="true"/>
              </w:rPr>
              <w:t>تقسیم کار</w:t>
            </w:r>
            <w:r>
              <w:rPr>
                <w:rStyle w:val="IndexLink"/>
                <w:rtl w:val="true"/>
              </w:rPr>
              <w:tab/>
            </w:r>
            <w:r>
              <w:rPr>
                <w:rStyle w:val="IndexLink"/>
              </w:rPr>
              <w:t>74</w:t>
            </w:r>
          </w:hyperlink>
        </w:p>
        <w:p>
          <w:pPr>
            <w:pStyle w:val="Contents3"/>
            <w:tabs>
              <w:tab w:val="clear" w:pos="8459"/>
              <w:tab w:val="right" w:pos="9026" w:leader="dot"/>
            </w:tabs>
            <w:rPr/>
          </w:pPr>
          <w:hyperlink w:anchor="__RefHeading___Toc1082999_2870459653">
            <w:r>
              <w:rPr>
                <w:webHidden/>
                <w:rStyle w:val="IndexLink"/>
                <w:rtl w:val="true"/>
              </w:rPr>
              <w:t>چند نکته اساسی در پاسخ به برخی از روشنفکران</w:t>
            </w:r>
            <w:r>
              <w:rPr>
                <w:rStyle w:val="IndexLink"/>
                <w:rtl w:val="true"/>
              </w:rPr>
              <w:tab/>
            </w:r>
            <w:r>
              <w:rPr>
                <w:rStyle w:val="IndexLink"/>
              </w:rPr>
              <w:t>75</w:t>
            </w:r>
          </w:hyperlink>
        </w:p>
        <w:p>
          <w:pPr>
            <w:pStyle w:val="Contents2"/>
            <w:tabs>
              <w:tab w:val="clear" w:pos="8743"/>
              <w:tab w:val="right" w:pos="9026" w:leader="dot"/>
            </w:tabs>
            <w:rPr/>
          </w:pPr>
          <w:hyperlink w:anchor="__RefHeading___Toc1083001_2870459653">
            <w:r>
              <w:rPr>
                <w:webHidden/>
                <w:rStyle w:val="IndexLink"/>
                <w:rtl w:val="true"/>
              </w:rPr>
              <w:t>فصل سوم</w:t>
            </w:r>
            <w:r>
              <w:rPr>
                <w:rStyle w:val="IndexLink"/>
                <w:rtl w:val="true"/>
              </w:rPr>
              <w:t xml:space="preserve">: </w:t>
            </w:r>
            <w:r>
              <w:rPr>
                <w:rStyle w:val="IndexLink"/>
                <w:rtl w:val="true"/>
              </w:rPr>
              <w:t>پیروزی انقلاب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1083003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083005_2870459653">
            <w:r>
              <w:rPr>
                <w:webHidden/>
                <w:rStyle w:val="IndexLink"/>
                <w:rtl w:val="true"/>
              </w:rPr>
              <w:t>راهپیمایی‌ها</w:t>
            </w:r>
            <w:r>
              <w:rPr>
                <w:rStyle w:val="IndexLink"/>
                <w:rtl w:val="true"/>
              </w:rPr>
              <w:tab/>
            </w:r>
            <w:r>
              <w:rPr>
                <w:rStyle w:val="IndexLink"/>
              </w:rPr>
              <w:t>79</w:t>
            </w:r>
          </w:hyperlink>
        </w:p>
        <w:p>
          <w:pPr>
            <w:pStyle w:val="Contents3"/>
            <w:tabs>
              <w:tab w:val="clear" w:pos="8459"/>
              <w:tab w:val="right" w:pos="9026" w:leader="dot"/>
            </w:tabs>
            <w:rPr/>
          </w:pPr>
          <w:hyperlink w:anchor="__RefHeading___Toc1083007_2870459653">
            <w:r>
              <w:rPr>
                <w:webHidden/>
                <w:rStyle w:val="IndexLink"/>
                <w:rtl w:val="true"/>
              </w:rPr>
              <w:t>گشت شبانه</w:t>
            </w:r>
            <w:r>
              <w:rPr>
                <w:rStyle w:val="IndexLink"/>
                <w:rtl w:val="true"/>
              </w:rPr>
              <w:tab/>
            </w:r>
            <w:r>
              <w:rPr>
                <w:rStyle w:val="IndexLink"/>
              </w:rPr>
              <w:t>80</w:t>
            </w:r>
          </w:hyperlink>
        </w:p>
        <w:p>
          <w:pPr>
            <w:pStyle w:val="Contents3"/>
            <w:tabs>
              <w:tab w:val="clear" w:pos="8459"/>
              <w:tab w:val="right" w:pos="9026" w:leader="dot"/>
            </w:tabs>
            <w:rPr/>
          </w:pPr>
          <w:hyperlink w:anchor="__RefHeading___Toc1083009_2870459653">
            <w:r>
              <w:rPr>
                <w:webHidden/>
                <w:rStyle w:val="IndexLink"/>
                <w:rtl w:val="true"/>
              </w:rPr>
              <w:t>تحرکات منافقین</w:t>
            </w:r>
            <w:r>
              <w:rPr>
                <w:rStyle w:val="IndexLink"/>
                <w:rtl w:val="true"/>
              </w:rPr>
              <w:tab/>
            </w:r>
            <w:r>
              <w:rPr>
                <w:rStyle w:val="IndexLink"/>
              </w:rPr>
              <w:t>80</w:t>
            </w:r>
          </w:hyperlink>
        </w:p>
        <w:p>
          <w:pPr>
            <w:pStyle w:val="Contents3"/>
            <w:tabs>
              <w:tab w:val="clear" w:pos="8459"/>
              <w:tab w:val="right" w:pos="9026" w:leader="dot"/>
            </w:tabs>
            <w:rPr/>
          </w:pPr>
          <w:hyperlink w:anchor="__RefHeading___Toc1083011_2870459653">
            <w:r>
              <w:rPr>
                <w:webHidden/>
                <w:rStyle w:val="IndexLink"/>
                <w:rtl w:val="true"/>
              </w:rPr>
              <w:t>فرمان تاریخی تشکیل بسیج</w:t>
            </w:r>
            <w:r>
              <w:rPr>
                <w:rStyle w:val="IndexLink"/>
                <w:rtl w:val="true"/>
              </w:rPr>
              <w:tab/>
            </w:r>
            <w:r>
              <w:rPr>
                <w:rStyle w:val="IndexLink"/>
              </w:rPr>
              <w:t>82</w:t>
            </w:r>
          </w:hyperlink>
        </w:p>
        <w:p>
          <w:pPr>
            <w:pStyle w:val="Contents2"/>
            <w:tabs>
              <w:tab w:val="clear" w:pos="8743"/>
              <w:tab w:val="right" w:pos="9026" w:leader="dot"/>
            </w:tabs>
            <w:rPr/>
          </w:pPr>
          <w:hyperlink w:anchor="__RefHeading___Toc1083013_2870459653">
            <w:r>
              <w:rPr>
                <w:webHidden/>
                <w:rStyle w:val="IndexLink"/>
                <w:rtl w:val="true"/>
              </w:rPr>
              <w:t>فصل چهارم</w:t>
            </w:r>
            <w:r>
              <w:rPr>
                <w:rStyle w:val="IndexLink"/>
                <w:rtl w:val="true"/>
              </w:rPr>
              <w:t xml:space="preserve">: </w:t>
            </w:r>
            <w:r>
              <w:rPr>
                <w:rStyle w:val="IndexLink"/>
                <w:rtl w:val="true"/>
              </w:rPr>
              <w:t>دفاع مقدس</w:t>
            </w:r>
            <w:r>
              <w:rPr>
                <w:rStyle w:val="IndexLink"/>
                <w:rtl w:val="true"/>
              </w:rPr>
              <w:tab/>
            </w:r>
            <w:r>
              <w:rPr>
                <w:rStyle w:val="IndexLink"/>
              </w:rPr>
              <w:t>86</w:t>
            </w:r>
          </w:hyperlink>
        </w:p>
        <w:p>
          <w:pPr>
            <w:pStyle w:val="Contents3"/>
            <w:tabs>
              <w:tab w:val="clear" w:pos="8459"/>
              <w:tab w:val="right" w:pos="9026" w:leader="dot"/>
            </w:tabs>
            <w:rPr/>
          </w:pPr>
          <w:hyperlink w:anchor="__RefHeading___Toc1083015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083017_2870459653">
            <w:r>
              <w:rPr>
                <w:webHidden/>
                <w:rStyle w:val="IndexLink"/>
                <w:rtl w:val="true"/>
              </w:rPr>
              <w:t>تحصیل یا دفاع مقدس؟</w:t>
            </w:r>
            <w:r>
              <w:rPr>
                <w:rStyle w:val="IndexLink"/>
                <w:rtl w:val="true"/>
              </w:rPr>
              <w:tab/>
            </w:r>
            <w:r>
              <w:rPr>
                <w:rStyle w:val="IndexLink"/>
              </w:rPr>
              <w:t>87</w:t>
            </w:r>
          </w:hyperlink>
        </w:p>
        <w:p>
          <w:pPr>
            <w:pStyle w:val="Contents3"/>
            <w:tabs>
              <w:tab w:val="clear" w:pos="8459"/>
              <w:tab w:val="right" w:pos="9026" w:leader="dot"/>
            </w:tabs>
            <w:rPr/>
          </w:pPr>
          <w:hyperlink w:anchor="__RefHeading___Toc1083019_2870459653">
            <w:r>
              <w:rPr>
                <w:webHidden/>
                <w:rStyle w:val="IndexLink"/>
                <w:rtl w:val="true"/>
              </w:rPr>
              <w:t>خاطره ای از حضرت امام خمینی</w:t>
            </w:r>
            <w:r>
              <w:rPr>
                <w:rStyle w:val="IndexLink"/>
                <w:rtl w:val="true"/>
              </w:rPr>
              <w:tab/>
            </w:r>
            <w:r>
              <w:rPr>
                <w:rStyle w:val="IndexLink"/>
              </w:rPr>
              <w:t>88</w:t>
            </w:r>
          </w:hyperlink>
        </w:p>
        <w:p>
          <w:pPr>
            <w:pStyle w:val="Contents3"/>
            <w:tabs>
              <w:tab w:val="clear" w:pos="8459"/>
              <w:tab w:val="right" w:pos="9026" w:leader="dot"/>
            </w:tabs>
            <w:rPr/>
          </w:pPr>
          <w:hyperlink w:anchor="__RefHeading___Toc1083021_2870459653">
            <w:r>
              <w:rPr>
                <w:webHidden/>
                <w:rStyle w:val="IndexLink"/>
                <w:rtl w:val="true"/>
              </w:rPr>
              <w:t>اعزام به جبهه</w:t>
            </w:r>
            <w:r>
              <w:rPr>
                <w:rStyle w:val="IndexLink"/>
                <w:rtl w:val="true"/>
              </w:rPr>
              <w:tab/>
            </w:r>
            <w:r>
              <w:rPr>
                <w:rStyle w:val="IndexLink"/>
              </w:rPr>
              <w:t>92</w:t>
            </w:r>
          </w:hyperlink>
        </w:p>
        <w:p>
          <w:pPr>
            <w:pStyle w:val="Contents3"/>
            <w:tabs>
              <w:tab w:val="clear" w:pos="8459"/>
              <w:tab w:val="right" w:pos="9026" w:leader="dot"/>
            </w:tabs>
            <w:rPr/>
          </w:pPr>
          <w:hyperlink w:anchor="__RefHeading___Toc1083023_2870459653">
            <w:r>
              <w:rPr>
                <w:webHidden/>
                <w:rStyle w:val="IndexLink"/>
                <w:rtl w:val="true"/>
              </w:rPr>
              <w:t>تشریح جغرافیایی منطقه عملیاتی آبادان</w:t>
            </w:r>
            <w:r>
              <w:rPr>
                <w:rStyle w:val="IndexLink"/>
                <w:rtl w:val="true"/>
              </w:rPr>
              <w:tab/>
            </w:r>
            <w:r>
              <w:rPr>
                <w:rStyle w:val="IndexLink"/>
              </w:rPr>
              <w:t>94</w:t>
            </w:r>
          </w:hyperlink>
        </w:p>
        <w:p>
          <w:pPr>
            <w:pStyle w:val="Contents3"/>
            <w:tabs>
              <w:tab w:val="clear" w:pos="8459"/>
              <w:tab w:val="right" w:pos="9026" w:leader="dot"/>
            </w:tabs>
            <w:rPr/>
          </w:pPr>
          <w:hyperlink w:anchor="__RefHeading___Toc1083025_2870459653">
            <w:r>
              <w:rPr>
                <w:webHidden/>
                <w:rStyle w:val="IndexLink"/>
                <w:rtl w:val="true"/>
              </w:rPr>
              <w:t>حضور روحانیت</w:t>
            </w:r>
            <w:r>
              <w:rPr>
                <w:rStyle w:val="IndexLink"/>
                <w:rtl w:val="true"/>
              </w:rPr>
              <w:tab/>
            </w:r>
            <w:r>
              <w:rPr>
                <w:rStyle w:val="IndexLink"/>
              </w:rPr>
              <w:t>94</w:t>
            </w:r>
          </w:hyperlink>
        </w:p>
        <w:p>
          <w:pPr>
            <w:pStyle w:val="Contents3"/>
            <w:tabs>
              <w:tab w:val="clear" w:pos="8459"/>
              <w:tab w:val="right" w:pos="9026" w:leader="dot"/>
            </w:tabs>
            <w:rPr/>
          </w:pPr>
          <w:hyperlink w:anchor="__RefHeading___Toc1083027_2870459653">
            <w:r>
              <w:rPr>
                <w:webHidden/>
                <w:rStyle w:val="IndexLink"/>
                <w:rtl w:val="true"/>
              </w:rPr>
              <w:t>تحویل سال</w:t>
            </w:r>
            <w:r>
              <w:rPr>
                <w:rStyle w:val="IndexLink"/>
                <w:rtl w:val="true"/>
              </w:rPr>
              <w:tab/>
            </w:r>
            <w:r>
              <w:rPr>
                <w:rStyle w:val="IndexLink"/>
              </w:rPr>
              <w:t>95</w:t>
            </w:r>
          </w:hyperlink>
        </w:p>
        <w:p>
          <w:pPr>
            <w:pStyle w:val="Contents3"/>
            <w:tabs>
              <w:tab w:val="clear" w:pos="8459"/>
              <w:tab w:val="right" w:pos="9026" w:leader="dot"/>
            </w:tabs>
            <w:rPr/>
          </w:pPr>
          <w:hyperlink w:anchor="__RefHeading___Toc1083029_2870459653">
            <w:r>
              <w:rPr>
                <w:webHidden/>
                <w:rStyle w:val="IndexLink"/>
                <w:rtl w:val="true"/>
              </w:rPr>
              <w:t>جبهه فیاضیه آبادان</w:t>
            </w:r>
            <w:r>
              <w:rPr>
                <w:rStyle w:val="IndexLink"/>
                <w:rtl w:val="true"/>
              </w:rPr>
              <w:tab/>
            </w:r>
            <w:r>
              <w:rPr>
                <w:rStyle w:val="IndexLink"/>
              </w:rPr>
              <w:t>96</w:t>
            </w:r>
          </w:hyperlink>
        </w:p>
        <w:p>
          <w:pPr>
            <w:pStyle w:val="Contents3"/>
            <w:tabs>
              <w:tab w:val="clear" w:pos="8459"/>
              <w:tab w:val="right" w:pos="9026" w:leader="dot"/>
            </w:tabs>
            <w:rPr/>
          </w:pPr>
          <w:hyperlink w:anchor="__RefHeading___Toc1083031_2870459653">
            <w:r>
              <w:rPr>
                <w:webHidden/>
                <w:rStyle w:val="IndexLink"/>
                <w:rtl w:val="true"/>
              </w:rPr>
              <w:t>قبضه خمپاره</w:t>
            </w:r>
            <w:r>
              <w:rPr>
                <w:rStyle w:val="IndexLink"/>
                <w:rtl w:val="true"/>
              </w:rPr>
              <w:tab/>
            </w:r>
            <w:r>
              <w:rPr>
                <w:rStyle w:val="IndexLink"/>
              </w:rPr>
              <w:t>99</w:t>
            </w:r>
          </w:hyperlink>
        </w:p>
        <w:p>
          <w:pPr>
            <w:pStyle w:val="Contents3"/>
            <w:tabs>
              <w:tab w:val="clear" w:pos="8459"/>
              <w:tab w:val="right" w:pos="9026" w:leader="dot"/>
            </w:tabs>
            <w:rPr/>
          </w:pPr>
          <w:hyperlink w:anchor="__RefHeading___Toc1083033_2870459653">
            <w:r>
              <w:rPr>
                <w:webHidden/>
                <w:rStyle w:val="IndexLink"/>
                <w:rtl w:val="true"/>
              </w:rPr>
              <w:t>ضبط صوت</w:t>
            </w:r>
            <w:r>
              <w:rPr>
                <w:rStyle w:val="IndexLink"/>
                <w:rtl w:val="true"/>
              </w:rPr>
              <w:tab/>
            </w:r>
            <w:r>
              <w:rPr>
                <w:rStyle w:val="IndexLink"/>
              </w:rPr>
              <w:t>102</w:t>
            </w:r>
          </w:hyperlink>
        </w:p>
        <w:p>
          <w:pPr>
            <w:pStyle w:val="Contents3"/>
            <w:tabs>
              <w:tab w:val="clear" w:pos="8459"/>
              <w:tab w:val="right" w:pos="9026" w:leader="dot"/>
            </w:tabs>
            <w:rPr/>
          </w:pPr>
          <w:hyperlink w:anchor="__RefHeading___Toc1083035_2870459653">
            <w:r>
              <w:rPr>
                <w:webHidden/>
                <w:rStyle w:val="IndexLink"/>
                <w:rtl w:val="true"/>
              </w:rPr>
              <w:t>حاج احمد</w:t>
            </w:r>
            <w:r>
              <w:rPr>
                <w:rStyle w:val="IndexLink"/>
                <w:rtl w:val="true"/>
              </w:rPr>
              <w:tab/>
            </w:r>
            <w:r>
              <w:rPr>
                <w:rStyle w:val="IndexLink"/>
              </w:rPr>
              <w:t>103</w:t>
            </w:r>
          </w:hyperlink>
        </w:p>
        <w:p>
          <w:pPr>
            <w:pStyle w:val="Contents3"/>
            <w:tabs>
              <w:tab w:val="clear" w:pos="8459"/>
              <w:tab w:val="right" w:pos="9026" w:leader="dot"/>
            </w:tabs>
            <w:rPr/>
          </w:pPr>
          <w:hyperlink w:anchor="__RefHeading___Toc1083037_2870459653">
            <w:r>
              <w:rPr>
                <w:webHidden/>
                <w:rStyle w:val="IndexLink"/>
                <w:rtl w:val="true"/>
              </w:rPr>
              <w:t>دفتر تبلیغات و اعزام روحانیون</w:t>
            </w:r>
            <w:r>
              <w:rPr>
                <w:rStyle w:val="IndexLink"/>
                <w:rtl w:val="true"/>
              </w:rPr>
              <w:tab/>
            </w:r>
            <w:r>
              <w:rPr>
                <w:rStyle w:val="IndexLink"/>
              </w:rPr>
              <w:t>105</w:t>
            </w:r>
          </w:hyperlink>
        </w:p>
        <w:p>
          <w:pPr>
            <w:pStyle w:val="Contents3"/>
            <w:tabs>
              <w:tab w:val="clear" w:pos="8459"/>
              <w:tab w:val="right" w:pos="9026" w:leader="dot"/>
            </w:tabs>
            <w:rPr/>
          </w:pPr>
          <w:hyperlink w:anchor="__RefHeading___Toc1083039_2870459653">
            <w:r>
              <w:rPr>
                <w:webHidden/>
                <w:rStyle w:val="IndexLink"/>
                <w:rtl w:val="true"/>
              </w:rPr>
              <w:t>پدر و پشتیبانی و تدارکات دفتر</w:t>
            </w:r>
            <w:r>
              <w:rPr>
                <w:rStyle w:val="IndexLink"/>
                <w:rtl w:val="true"/>
              </w:rPr>
              <w:tab/>
            </w:r>
            <w:r>
              <w:rPr>
                <w:rStyle w:val="IndexLink"/>
              </w:rPr>
              <w:t>110</w:t>
            </w:r>
          </w:hyperlink>
        </w:p>
        <w:p>
          <w:pPr>
            <w:pStyle w:val="Contents3"/>
            <w:tabs>
              <w:tab w:val="clear" w:pos="8459"/>
              <w:tab w:val="right" w:pos="9026" w:leader="dot"/>
            </w:tabs>
            <w:rPr/>
          </w:pPr>
          <w:hyperlink w:anchor="__RefHeading___Toc1083041_2870459653">
            <w:r>
              <w:rPr>
                <w:webHidden/>
                <w:rStyle w:val="IndexLink"/>
                <w:rtl w:val="true"/>
              </w:rPr>
              <w:t>فعالیت‌های دفتر تبلیغات</w:t>
            </w:r>
            <w:r>
              <w:rPr>
                <w:rStyle w:val="IndexLink"/>
                <w:rtl w:val="true"/>
              </w:rPr>
              <w:tab/>
            </w:r>
            <w:r>
              <w:rPr>
                <w:rStyle w:val="IndexLink"/>
              </w:rPr>
              <w:t>111</w:t>
            </w:r>
          </w:hyperlink>
        </w:p>
        <w:p>
          <w:pPr>
            <w:pStyle w:val="Contents3"/>
            <w:tabs>
              <w:tab w:val="clear" w:pos="8459"/>
              <w:tab w:val="right" w:pos="9026" w:leader="dot"/>
            </w:tabs>
            <w:rPr/>
          </w:pPr>
          <w:hyperlink w:anchor="__RefHeading___Toc1083043_2870459653">
            <w:r>
              <w:rPr>
                <w:webHidden/>
                <w:rStyle w:val="IndexLink"/>
                <w:rtl w:val="true"/>
              </w:rPr>
              <w:t>چریک پیر</w:t>
            </w:r>
            <w:r>
              <w:rPr>
                <w:rStyle w:val="IndexLink"/>
                <w:rtl w:val="true"/>
              </w:rPr>
              <w:tab/>
            </w:r>
            <w:r>
              <w:rPr>
                <w:rStyle w:val="IndexLink"/>
              </w:rPr>
              <w:t>115</w:t>
            </w:r>
          </w:hyperlink>
        </w:p>
        <w:p>
          <w:pPr>
            <w:pStyle w:val="Contents3"/>
            <w:tabs>
              <w:tab w:val="clear" w:pos="8459"/>
              <w:tab w:val="right" w:pos="9026" w:leader="dot"/>
            </w:tabs>
            <w:rPr/>
          </w:pPr>
          <w:hyperlink w:anchor="__RefHeading___Toc1083045_2870459653">
            <w:r>
              <w:rPr>
                <w:webHidden/>
                <w:rStyle w:val="IndexLink"/>
                <w:rtl w:val="true"/>
              </w:rPr>
              <w:t>اقامه نماز در جهاد اصفهان</w:t>
            </w:r>
            <w:r>
              <w:rPr>
                <w:rStyle w:val="IndexLink"/>
                <w:rtl w:val="true"/>
              </w:rPr>
              <w:tab/>
            </w:r>
            <w:r>
              <w:rPr>
                <w:rStyle w:val="IndexLink"/>
              </w:rPr>
              <w:t>115</w:t>
            </w:r>
          </w:hyperlink>
        </w:p>
        <w:p>
          <w:pPr>
            <w:pStyle w:val="Contents3"/>
            <w:tabs>
              <w:tab w:val="clear" w:pos="8459"/>
              <w:tab w:val="right" w:pos="9026" w:leader="dot"/>
            </w:tabs>
            <w:rPr/>
          </w:pPr>
          <w:hyperlink w:anchor="__RefHeading___Toc1083047_2870459653">
            <w:r>
              <w:rPr>
                <w:webHidden/>
                <w:rStyle w:val="IndexLink"/>
                <w:rtl w:val="true"/>
              </w:rPr>
              <w:t>ایده پل شناور جبهه فیاضیه</w:t>
            </w:r>
            <w:r>
              <w:rPr>
                <w:rStyle w:val="IndexLink"/>
                <w:rtl w:val="true"/>
              </w:rPr>
              <w:tab/>
            </w:r>
            <w:r>
              <w:rPr>
                <w:rStyle w:val="IndexLink"/>
              </w:rPr>
              <w:t>117</w:t>
            </w:r>
          </w:hyperlink>
        </w:p>
        <w:p>
          <w:pPr>
            <w:pStyle w:val="Contents3"/>
            <w:tabs>
              <w:tab w:val="clear" w:pos="8459"/>
              <w:tab w:val="right" w:pos="9026" w:leader="dot"/>
            </w:tabs>
            <w:rPr/>
          </w:pPr>
          <w:hyperlink w:anchor="__RefHeading___Toc1083049_2870459653">
            <w:r>
              <w:rPr>
                <w:webHidden/>
                <w:rStyle w:val="IndexLink"/>
                <w:rtl w:val="true"/>
              </w:rPr>
              <w:t>یکی از ابتکاراتِ جهانی جنگ</w:t>
            </w:r>
            <w:r>
              <w:rPr>
                <w:rStyle w:val="IndexLink"/>
                <w:rtl w:val="true"/>
              </w:rPr>
              <w:tab/>
            </w:r>
            <w:r>
              <w:rPr>
                <w:rStyle w:val="IndexLink"/>
              </w:rPr>
              <w:t>119</w:t>
            </w:r>
          </w:hyperlink>
        </w:p>
        <w:p>
          <w:pPr>
            <w:pStyle w:val="Contents3"/>
            <w:tabs>
              <w:tab w:val="clear" w:pos="8459"/>
              <w:tab w:val="right" w:pos="9026" w:leader="dot"/>
            </w:tabs>
            <w:rPr/>
          </w:pPr>
          <w:hyperlink w:anchor="__RefHeading___Toc1083051_2870459653">
            <w:r>
              <w:rPr>
                <w:webHidden/>
                <w:rStyle w:val="IndexLink"/>
                <w:rtl w:val="true"/>
              </w:rPr>
              <w:t>شب‌های عملیات</w:t>
            </w:r>
            <w:r>
              <w:rPr>
                <w:rStyle w:val="IndexLink"/>
                <w:rtl w:val="true"/>
              </w:rPr>
              <w:tab/>
            </w:r>
            <w:r>
              <w:rPr>
                <w:rStyle w:val="IndexLink"/>
              </w:rPr>
              <w:t>120</w:t>
            </w:r>
          </w:hyperlink>
        </w:p>
        <w:p>
          <w:pPr>
            <w:pStyle w:val="Contents3"/>
            <w:tabs>
              <w:tab w:val="clear" w:pos="8459"/>
              <w:tab w:val="right" w:pos="9026" w:leader="dot"/>
            </w:tabs>
            <w:rPr/>
          </w:pPr>
          <w:hyperlink w:anchor="__RefHeading___Toc1083053_2870459653">
            <w:r>
              <w:rPr>
                <w:webHidden/>
                <w:rStyle w:val="IndexLink"/>
                <w:rtl w:val="true"/>
              </w:rPr>
              <w:t>شهادتی که تقدیرم نشد</w:t>
            </w:r>
            <w:r>
              <w:rPr>
                <w:rStyle w:val="IndexLink"/>
                <w:rtl w:val="true"/>
              </w:rPr>
              <w:t>...</w:t>
              <w:tab/>
            </w:r>
            <w:r>
              <w:rPr>
                <w:rStyle w:val="IndexLink"/>
              </w:rPr>
              <w:t>123</w:t>
            </w:r>
          </w:hyperlink>
        </w:p>
        <w:p>
          <w:pPr>
            <w:pStyle w:val="Contents3"/>
            <w:tabs>
              <w:tab w:val="clear" w:pos="8459"/>
              <w:tab w:val="right" w:pos="9026" w:leader="dot"/>
            </w:tabs>
            <w:rPr/>
          </w:pPr>
          <w:hyperlink w:anchor="__RefHeading___Toc1083055_2870459653">
            <w:r>
              <w:rPr>
                <w:webHidden/>
                <w:rStyle w:val="IndexLink"/>
                <w:rtl w:val="true"/>
              </w:rPr>
              <w:t>دشواری‌های خطوط ژاندارمری</w:t>
            </w:r>
            <w:r>
              <w:rPr>
                <w:rStyle w:val="IndexLink"/>
                <w:rtl w:val="true"/>
              </w:rPr>
              <w:tab/>
            </w:r>
            <w:r>
              <w:rPr>
                <w:rStyle w:val="IndexLink"/>
              </w:rPr>
              <w:t>124</w:t>
            </w:r>
          </w:hyperlink>
        </w:p>
        <w:p>
          <w:pPr>
            <w:pStyle w:val="Contents3"/>
            <w:tabs>
              <w:tab w:val="clear" w:pos="8459"/>
              <w:tab w:val="right" w:pos="9026" w:leader="dot"/>
            </w:tabs>
            <w:rPr/>
          </w:pPr>
          <w:hyperlink w:anchor="__RefHeading___Toc1083057_2870459653">
            <w:r>
              <w:rPr>
                <w:webHidden/>
                <w:rStyle w:val="IndexLink"/>
                <w:rtl w:val="true"/>
              </w:rPr>
              <w:t>اقدام برای رفع مشکلات ژاندارمری</w:t>
            </w:r>
            <w:r>
              <w:rPr>
                <w:rStyle w:val="IndexLink"/>
                <w:rtl w:val="true"/>
              </w:rPr>
              <w:tab/>
            </w:r>
            <w:r>
              <w:rPr>
                <w:rStyle w:val="IndexLink"/>
              </w:rPr>
              <w:t>124</w:t>
            </w:r>
          </w:hyperlink>
        </w:p>
        <w:p>
          <w:pPr>
            <w:pStyle w:val="Contents3"/>
            <w:tabs>
              <w:tab w:val="clear" w:pos="8459"/>
              <w:tab w:val="right" w:pos="9026" w:leader="dot"/>
            </w:tabs>
            <w:rPr/>
          </w:pPr>
          <w:hyperlink w:anchor="__RefHeading___Toc1083059_2870459653">
            <w:r>
              <w:rPr>
                <w:webHidden/>
                <w:rStyle w:val="IndexLink"/>
                <w:rtl w:val="true"/>
              </w:rPr>
              <w:t>تشکیل شعبه عقیدتی سیاسی هنگ ژاندارمری آبادان</w:t>
            </w:r>
            <w:r>
              <w:rPr>
                <w:rStyle w:val="IndexLink"/>
                <w:rtl w:val="true"/>
              </w:rPr>
              <w:tab/>
            </w:r>
            <w:r>
              <w:rPr>
                <w:rStyle w:val="IndexLink"/>
              </w:rPr>
              <w:t>125</w:t>
            </w:r>
          </w:hyperlink>
        </w:p>
        <w:p>
          <w:pPr>
            <w:pStyle w:val="Contents3"/>
            <w:tabs>
              <w:tab w:val="clear" w:pos="8459"/>
              <w:tab w:val="right" w:pos="9026" w:leader="dot"/>
            </w:tabs>
            <w:rPr/>
          </w:pPr>
          <w:hyperlink w:anchor="__RefHeading___Toc1083061_2870459653">
            <w:r>
              <w:rPr>
                <w:webHidden/>
                <w:rStyle w:val="IndexLink"/>
                <w:rtl w:val="true"/>
              </w:rPr>
              <w:t>متحوّل شدن فرمانده تُندخو</w:t>
            </w:r>
            <w:r>
              <w:rPr>
                <w:rStyle w:val="IndexLink"/>
                <w:rtl w:val="true"/>
              </w:rPr>
              <w:tab/>
            </w:r>
            <w:r>
              <w:rPr>
                <w:rStyle w:val="IndexLink"/>
              </w:rPr>
              <w:t>129</w:t>
            </w:r>
          </w:hyperlink>
        </w:p>
        <w:p>
          <w:pPr>
            <w:pStyle w:val="Contents3"/>
            <w:tabs>
              <w:tab w:val="clear" w:pos="8459"/>
              <w:tab w:val="right" w:pos="9026" w:leader="dot"/>
            </w:tabs>
            <w:rPr/>
          </w:pPr>
          <w:hyperlink w:anchor="__RefHeading___Toc1083063_2870459653">
            <w:r>
              <w:rPr>
                <w:webHidden/>
                <w:rStyle w:val="IndexLink"/>
                <w:rtl w:val="true"/>
              </w:rPr>
              <w:t>سرباز، بالاتر از فرمانده</w:t>
            </w:r>
            <w:r>
              <w:rPr>
                <w:rStyle w:val="IndexLink"/>
                <w:rtl w:val="true"/>
              </w:rPr>
              <w:tab/>
            </w:r>
            <w:r>
              <w:rPr>
                <w:rStyle w:val="IndexLink"/>
              </w:rPr>
              <w:t>131</w:t>
            </w:r>
          </w:hyperlink>
        </w:p>
        <w:p>
          <w:pPr>
            <w:pStyle w:val="Contents3"/>
            <w:tabs>
              <w:tab w:val="clear" w:pos="8459"/>
              <w:tab w:val="right" w:pos="9026" w:leader="dot"/>
            </w:tabs>
            <w:rPr/>
          </w:pPr>
          <w:hyperlink w:anchor="__RefHeading___Toc1083065_2870459653">
            <w:r>
              <w:rPr>
                <w:webHidden/>
                <w:rStyle w:val="IndexLink"/>
                <w:rtl w:val="true"/>
              </w:rPr>
              <w:t>كارت پايان خدمت با شهادت</w:t>
            </w:r>
            <w:r>
              <w:rPr>
                <w:rStyle w:val="IndexLink"/>
                <w:rtl w:val="true"/>
              </w:rPr>
              <w:tab/>
            </w:r>
            <w:r>
              <w:rPr>
                <w:rStyle w:val="IndexLink"/>
              </w:rPr>
              <w:t>132</w:t>
            </w:r>
          </w:hyperlink>
        </w:p>
        <w:p>
          <w:pPr>
            <w:pStyle w:val="Contents3"/>
            <w:tabs>
              <w:tab w:val="clear" w:pos="8459"/>
              <w:tab w:val="right" w:pos="9026" w:leader="dot"/>
            </w:tabs>
            <w:rPr/>
          </w:pPr>
          <w:hyperlink w:anchor="__RefHeading___Toc1083067_2870459653">
            <w:r>
              <w:rPr>
                <w:webHidden/>
                <w:rStyle w:val="IndexLink"/>
                <w:rtl w:val="true"/>
              </w:rPr>
              <w:t>حمّامِ یک روز درمیان</w:t>
            </w:r>
            <w:r>
              <w:rPr>
                <w:rStyle w:val="IndexLink"/>
                <w:rtl w:val="true"/>
              </w:rPr>
              <w:tab/>
            </w:r>
            <w:r>
              <w:rPr>
                <w:rStyle w:val="IndexLink"/>
              </w:rPr>
              <w:t>133</w:t>
            </w:r>
          </w:hyperlink>
        </w:p>
        <w:p>
          <w:pPr>
            <w:pStyle w:val="Contents3"/>
            <w:tabs>
              <w:tab w:val="clear" w:pos="8459"/>
              <w:tab w:val="right" w:pos="9026" w:leader="dot"/>
            </w:tabs>
            <w:rPr/>
          </w:pPr>
          <w:hyperlink w:anchor="__RefHeading___Toc1083069_2870459653">
            <w:r>
              <w:rPr>
                <w:webHidden/>
                <w:rStyle w:val="IndexLink"/>
                <w:rtl w:val="true"/>
              </w:rPr>
              <w:t>فرمانده هنگ ژاندارمری</w:t>
            </w:r>
            <w:r>
              <w:rPr>
                <w:rStyle w:val="IndexLink"/>
                <w:rtl w:val="true"/>
              </w:rPr>
              <w:tab/>
            </w:r>
            <w:r>
              <w:rPr>
                <w:rStyle w:val="IndexLink"/>
              </w:rPr>
              <w:t>136</w:t>
            </w:r>
          </w:hyperlink>
        </w:p>
        <w:p>
          <w:pPr>
            <w:pStyle w:val="Contents3"/>
            <w:tabs>
              <w:tab w:val="clear" w:pos="8459"/>
              <w:tab w:val="right" w:pos="9026" w:leader="dot"/>
            </w:tabs>
            <w:rPr/>
          </w:pPr>
          <w:hyperlink w:anchor="__RefHeading___Toc1083071_2870459653">
            <w:r>
              <w:rPr>
                <w:webHidden/>
                <w:rStyle w:val="IndexLink"/>
                <w:rtl w:val="true"/>
              </w:rPr>
              <w:t>عملیات ثامن الائمه</w:t>
            </w:r>
            <w:r>
              <w:rPr>
                <w:rStyle w:val="IndexLink"/>
                <w:rtl w:val="true"/>
              </w:rPr>
              <w:tab/>
            </w:r>
            <w:r>
              <w:rPr>
                <w:rStyle w:val="IndexLink"/>
              </w:rPr>
              <w:t>136</w:t>
            </w:r>
          </w:hyperlink>
        </w:p>
        <w:p>
          <w:pPr>
            <w:pStyle w:val="Contents3"/>
            <w:tabs>
              <w:tab w:val="clear" w:pos="8459"/>
              <w:tab w:val="right" w:pos="9026" w:leader="dot"/>
            </w:tabs>
            <w:rPr/>
          </w:pPr>
          <w:hyperlink w:anchor="__RefHeading___Toc1083073_2870459653">
            <w:r>
              <w:rPr>
                <w:webHidden/>
                <w:rStyle w:val="IndexLink"/>
                <w:rtl w:val="true"/>
              </w:rPr>
              <w:t>موفقیت عقیدتی سیاسی و تعدد مسئولیت‌ها</w:t>
            </w:r>
            <w:r>
              <w:rPr>
                <w:rStyle w:val="IndexLink"/>
                <w:rtl w:val="true"/>
              </w:rPr>
              <w:tab/>
            </w:r>
            <w:r>
              <w:rPr>
                <w:rStyle w:val="IndexLink"/>
              </w:rPr>
              <w:t>138</w:t>
            </w:r>
          </w:hyperlink>
        </w:p>
        <w:p>
          <w:pPr>
            <w:pStyle w:val="Contents3"/>
            <w:tabs>
              <w:tab w:val="clear" w:pos="8459"/>
              <w:tab w:val="right" w:pos="9026" w:leader="dot"/>
            </w:tabs>
            <w:rPr/>
          </w:pPr>
          <w:hyperlink w:anchor="__RefHeading___Toc1083075_2870459653">
            <w:r>
              <w:rPr>
                <w:webHidden/>
                <w:rStyle w:val="IndexLink"/>
                <w:rtl w:val="true"/>
              </w:rPr>
              <w:t>مأموریت جدید</w:t>
            </w:r>
            <w:r>
              <w:rPr>
                <w:rStyle w:val="IndexLink"/>
                <w:rtl w:val="true"/>
              </w:rPr>
              <w:tab/>
            </w:r>
            <w:r>
              <w:rPr>
                <w:rStyle w:val="IndexLink"/>
              </w:rPr>
              <w:t>139</w:t>
            </w:r>
          </w:hyperlink>
        </w:p>
        <w:p>
          <w:pPr>
            <w:pStyle w:val="Contents3"/>
            <w:tabs>
              <w:tab w:val="clear" w:pos="8459"/>
              <w:tab w:val="right" w:pos="9026" w:leader="dot"/>
            </w:tabs>
            <w:rPr/>
          </w:pPr>
          <w:hyperlink w:anchor="__RefHeading___Toc1083077_2870459653">
            <w:r>
              <w:rPr>
                <w:webHidden/>
                <w:rStyle w:val="IndexLink"/>
              </w:rPr>
              <w:t>14</w:t>
            </w:r>
            <w:r>
              <w:rPr>
                <w:rStyle w:val="IndexLink"/>
                <w:rtl w:val="true"/>
              </w:rPr>
              <w:t xml:space="preserve"> </w:t>
            </w:r>
            <w:r>
              <w:rPr>
                <w:rStyle w:val="IndexLink"/>
                <w:rtl w:val="true"/>
              </w:rPr>
              <w:t>نفر در یک خودروی سواری</w:t>
            </w:r>
            <w:r>
              <w:rPr>
                <w:rStyle w:val="IndexLink"/>
                <w:rtl w:val="true"/>
              </w:rPr>
              <w:t>!</w:t>
              <w:tab/>
            </w:r>
            <w:r>
              <w:rPr>
                <w:rStyle w:val="IndexLink"/>
              </w:rPr>
              <w:t>141</w:t>
            </w:r>
          </w:hyperlink>
        </w:p>
        <w:p>
          <w:pPr>
            <w:pStyle w:val="Contents3"/>
            <w:tabs>
              <w:tab w:val="clear" w:pos="8459"/>
              <w:tab w:val="right" w:pos="9026" w:leader="dot"/>
            </w:tabs>
            <w:rPr/>
          </w:pPr>
          <w:hyperlink w:anchor="__RefHeading___Toc1083079_2870459653">
            <w:r>
              <w:rPr>
                <w:webHidden/>
                <w:rStyle w:val="IndexLink"/>
                <w:rtl w:val="true"/>
              </w:rPr>
              <w:t>کمک‌های مردمی</w:t>
            </w:r>
            <w:r>
              <w:rPr>
                <w:rStyle w:val="IndexLink"/>
                <w:rtl w:val="true"/>
              </w:rPr>
              <w:tab/>
            </w:r>
            <w:r>
              <w:rPr>
                <w:rStyle w:val="IndexLink"/>
              </w:rPr>
              <w:t>143</w:t>
            </w:r>
          </w:hyperlink>
        </w:p>
        <w:p>
          <w:pPr>
            <w:pStyle w:val="Contents3"/>
            <w:tabs>
              <w:tab w:val="clear" w:pos="8459"/>
              <w:tab w:val="right" w:pos="9026" w:leader="dot"/>
            </w:tabs>
            <w:rPr/>
          </w:pPr>
          <w:hyperlink w:anchor="__RefHeading___Toc1083081_2870459653">
            <w:r>
              <w:rPr>
                <w:webHidden/>
                <w:rStyle w:val="IndexLink"/>
                <w:rtl w:val="true"/>
              </w:rPr>
              <w:t>عملیات فتح المبین</w:t>
            </w:r>
            <w:r>
              <w:rPr>
                <w:rStyle w:val="IndexLink"/>
                <w:rtl w:val="true"/>
              </w:rPr>
              <w:tab/>
            </w:r>
            <w:r>
              <w:rPr>
                <w:rStyle w:val="IndexLink"/>
              </w:rPr>
              <w:t>147</w:t>
            </w:r>
          </w:hyperlink>
        </w:p>
        <w:p>
          <w:pPr>
            <w:pStyle w:val="Contents3"/>
            <w:tabs>
              <w:tab w:val="clear" w:pos="8459"/>
              <w:tab w:val="right" w:pos="9026" w:leader="dot"/>
            </w:tabs>
            <w:rPr/>
          </w:pPr>
          <w:hyperlink w:anchor="__RefHeading___Toc1083083_2870459653">
            <w:r>
              <w:rPr>
                <w:webHidden/>
                <w:rStyle w:val="IndexLink"/>
                <w:rtl w:val="true"/>
              </w:rPr>
              <w:t>شب عملیات</w:t>
            </w:r>
            <w:r>
              <w:rPr>
                <w:rStyle w:val="IndexLink"/>
                <w:rtl w:val="true"/>
              </w:rPr>
              <w:tab/>
            </w:r>
            <w:r>
              <w:rPr>
                <w:rStyle w:val="IndexLink"/>
              </w:rPr>
              <w:t>149</w:t>
            </w:r>
          </w:hyperlink>
        </w:p>
        <w:p>
          <w:pPr>
            <w:pStyle w:val="Contents3"/>
            <w:tabs>
              <w:tab w:val="clear" w:pos="8459"/>
              <w:tab w:val="right" w:pos="9026" w:leader="dot"/>
            </w:tabs>
            <w:rPr/>
          </w:pPr>
          <w:hyperlink w:anchor="__RefHeading___Toc1083085_2870459653">
            <w:r>
              <w:rPr>
                <w:webHidden/>
                <w:rStyle w:val="IndexLink"/>
                <w:rtl w:val="true"/>
              </w:rPr>
              <w:t>گردان از هم پاشيد</w:t>
            </w:r>
            <w:r>
              <w:rPr>
                <w:rStyle w:val="IndexLink"/>
                <w:rtl w:val="true"/>
              </w:rPr>
              <w:tab/>
            </w:r>
            <w:r>
              <w:rPr>
                <w:rStyle w:val="IndexLink"/>
              </w:rPr>
              <w:t>150</w:t>
            </w:r>
          </w:hyperlink>
        </w:p>
        <w:p>
          <w:pPr>
            <w:pStyle w:val="Contents3"/>
            <w:tabs>
              <w:tab w:val="clear" w:pos="8459"/>
              <w:tab w:val="right" w:pos="9026" w:leader="dot"/>
            </w:tabs>
            <w:rPr/>
          </w:pPr>
          <w:hyperlink w:anchor="__RefHeading___Toc1083087_2870459653">
            <w:r>
              <w:rPr>
                <w:webHidden/>
                <w:rStyle w:val="IndexLink"/>
                <w:rtl w:val="true"/>
              </w:rPr>
              <w:t>شهید شاملو</w:t>
            </w:r>
            <w:r>
              <w:rPr>
                <w:rStyle w:val="IndexLink"/>
                <w:rtl w:val="true"/>
              </w:rPr>
              <w:tab/>
            </w:r>
            <w:r>
              <w:rPr>
                <w:rStyle w:val="IndexLink"/>
              </w:rPr>
              <w:t>151</w:t>
            </w:r>
          </w:hyperlink>
        </w:p>
        <w:p>
          <w:pPr>
            <w:pStyle w:val="Contents3"/>
            <w:tabs>
              <w:tab w:val="clear" w:pos="8459"/>
              <w:tab w:val="right" w:pos="9026" w:leader="dot"/>
            </w:tabs>
            <w:rPr/>
          </w:pPr>
          <w:hyperlink w:anchor="__RefHeading___Toc1083089_2870459653">
            <w:r>
              <w:rPr>
                <w:webHidden/>
                <w:rStyle w:val="IndexLink"/>
                <w:rtl w:val="true"/>
              </w:rPr>
              <w:t>سیاهی دشمن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3091_2870459653">
            <w:r>
              <w:rPr>
                <w:webHidden/>
                <w:rStyle w:val="IndexLink"/>
                <w:rtl w:val="true"/>
              </w:rPr>
              <w:t>چه استراحتی</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93_2870459653">
            <w:r>
              <w:rPr>
                <w:webHidden/>
                <w:rStyle w:val="IndexLink"/>
                <w:rtl w:val="true"/>
              </w:rPr>
              <w:t>ورودی پادگان قرارگاه پشتیبانی شد</w:t>
            </w:r>
            <w:r>
              <w:rPr>
                <w:rStyle w:val="IndexLink"/>
                <w:rtl w:val="true"/>
              </w:rPr>
              <w:tab/>
            </w:r>
            <w:r>
              <w:rPr>
                <w:rStyle w:val="IndexLink"/>
              </w:rPr>
              <w:t>156</w:t>
            </w:r>
          </w:hyperlink>
        </w:p>
        <w:p>
          <w:pPr>
            <w:pStyle w:val="Contents3"/>
            <w:tabs>
              <w:tab w:val="clear" w:pos="8459"/>
              <w:tab w:val="right" w:pos="9026" w:leader="dot"/>
            </w:tabs>
            <w:rPr/>
          </w:pPr>
          <w:hyperlink w:anchor="__RefHeading___Toc1083095_2870459653">
            <w:r>
              <w:rPr>
                <w:webHidden/>
                <w:rStyle w:val="IndexLink"/>
                <w:rtl w:val="true"/>
              </w:rPr>
              <w:t>شلیک آرپی جی به هواپیما در عملیات بیت‌المقدّس</w:t>
            </w:r>
            <w:r>
              <w:rPr>
                <w:rStyle w:val="IndexLink"/>
                <w:rtl w:val="true"/>
              </w:rPr>
              <w:tab/>
            </w:r>
            <w:r>
              <w:rPr>
                <w:rStyle w:val="IndexLink"/>
              </w:rPr>
              <w:t>160</w:t>
            </w:r>
          </w:hyperlink>
        </w:p>
        <w:p>
          <w:pPr>
            <w:pStyle w:val="Contents3"/>
            <w:tabs>
              <w:tab w:val="clear" w:pos="8459"/>
              <w:tab w:val="right" w:pos="9026" w:leader="dot"/>
            </w:tabs>
            <w:rPr/>
          </w:pPr>
          <w:hyperlink w:anchor="__RefHeading___Toc1083097_2870459653">
            <w:r>
              <w:rPr>
                <w:webHidden/>
                <w:rStyle w:val="IndexLink"/>
                <w:rtl w:val="true"/>
              </w:rPr>
              <w:t>کنارگذر، بهداری شد</w:t>
            </w:r>
            <w:r>
              <w:rPr>
                <w:rStyle w:val="IndexLink"/>
                <w:rtl w:val="true"/>
              </w:rPr>
              <w:tab/>
            </w:r>
            <w:r>
              <w:rPr>
                <w:rStyle w:val="IndexLink"/>
              </w:rPr>
              <w:t>162</w:t>
            </w:r>
          </w:hyperlink>
        </w:p>
        <w:p>
          <w:pPr>
            <w:pStyle w:val="Contents3"/>
            <w:tabs>
              <w:tab w:val="clear" w:pos="8459"/>
              <w:tab w:val="right" w:pos="9026" w:leader="dot"/>
            </w:tabs>
            <w:rPr/>
          </w:pPr>
          <w:hyperlink w:anchor="__RefHeading___Toc1083099_2870459653">
            <w:r>
              <w:rPr>
                <w:webHidden/>
                <w:rStyle w:val="IndexLink"/>
                <w:rtl w:val="true"/>
              </w:rPr>
              <w:t>پل شناور</w:t>
            </w:r>
            <w:r>
              <w:rPr>
                <w:rStyle w:val="IndexLink"/>
                <w:rtl w:val="true"/>
              </w:rPr>
              <w:tab/>
            </w:r>
            <w:r>
              <w:rPr>
                <w:rStyle w:val="IndexLink"/>
              </w:rPr>
              <w:t>165</w:t>
            </w:r>
          </w:hyperlink>
        </w:p>
        <w:p>
          <w:pPr>
            <w:pStyle w:val="Contents3"/>
            <w:tabs>
              <w:tab w:val="clear" w:pos="8459"/>
              <w:tab w:val="right" w:pos="9026" w:leader="dot"/>
            </w:tabs>
            <w:rPr/>
          </w:pPr>
          <w:hyperlink w:anchor="__RefHeading___Toc1083101_2870459653">
            <w:r>
              <w:rPr>
                <w:webHidden/>
                <w:rStyle w:val="IndexLink"/>
                <w:rtl w:val="true"/>
              </w:rPr>
              <w:t>عملیات پس از عملیات</w:t>
            </w:r>
            <w:r>
              <w:rPr>
                <w:rStyle w:val="IndexLink"/>
                <w:rtl w:val="true"/>
              </w:rPr>
              <w:tab/>
            </w:r>
            <w:r>
              <w:rPr>
                <w:rStyle w:val="IndexLink"/>
              </w:rPr>
              <w:t>166</w:t>
            </w:r>
          </w:hyperlink>
        </w:p>
        <w:p>
          <w:pPr>
            <w:pStyle w:val="Contents3"/>
            <w:tabs>
              <w:tab w:val="clear" w:pos="8459"/>
              <w:tab w:val="right" w:pos="9026" w:leader="dot"/>
            </w:tabs>
            <w:rPr/>
          </w:pPr>
          <w:hyperlink w:anchor="__RefHeading___Toc1083103_2870459653">
            <w:r>
              <w:rPr>
                <w:webHidden/>
                <w:rStyle w:val="IndexLink"/>
                <w:rtl w:val="true"/>
              </w:rPr>
              <w:t>جا مانده</w:t>
            </w:r>
            <w:r>
              <w:rPr>
                <w:rStyle w:val="IndexLink"/>
                <w:rtl w:val="true"/>
              </w:rPr>
              <w:tab/>
            </w:r>
            <w:r>
              <w:rPr>
                <w:rStyle w:val="IndexLink"/>
              </w:rPr>
              <w:t>167</w:t>
            </w:r>
          </w:hyperlink>
        </w:p>
        <w:p>
          <w:pPr>
            <w:pStyle w:val="Contents3"/>
            <w:tabs>
              <w:tab w:val="clear" w:pos="8459"/>
              <w:tab w:val="right" w:pos="9026" w:leader="dot"/>
            </w:tabs>
            <w:rPr/>
          </w:pPr>
          <w:hyperlink w:anchor="__RefHeading___Toc1083105_2870459653">
            <w:r>
              <w:rPr>
                <w:webHidden/>
                <w:rStyle w:val="IndexLink"/>
                <w:rtl w:val="true"/>
              </w:rPr>
              <w:t>در پایان لازم است به یک نکته مهم اشاره کنم</w:t>
            </w:r>
            <w:r>
              <w:rPr>
                <w:rStyle w:val="IndexLink"/>
                <w:rtl w:val="true"/>
              </w:rPr>
              <w:tab/>
            </w:r>
            <w:r>
              <w:rPr>
                <w:rStyle w:val="IndexLink"/>
              </w:rPr>
              <w:t>168</w:t>
            </w:r>
          </w:hyperlink>
        </w:p>
        <w:p>
          <w:pPr>
            <w:pStyle w:val="Contents3"/>
            <w:tabs>
              <w:tab w:val="clear" w:pos="8459"/>
              <w:tab w:val="right" w:pos="9026" w:leader="dot"/>
            </w:tabs>
            <w:rPr/>
          </w:pPr>
          <w:hyperlink w:anchor="__RefHeading___Toc1083107_2870459653">
            <w:r>
              <w:rPr>
                <w:webHidden/>
                <w:rStyle w:val="IndexLink"/>
                <w:rtl w:val="true"/>
              </w:rPr>
              <w:t>هم‌رزمان شهید</w:t>
            </w:r>
            <w:r>
              <w:rPr>
                <w:rStyle w:val="IndexLink"/>
                <w:rtl w:val="true"/>
              </w:rPr>
              <w:tab/>
            </w:r>
            <w:r>
              <w:rPr>
                <w:rStyle w:val="IndexLink"/>
              </w:rPr>
              <w:t>170</w:t>
            </w:r>
          </w:hyperlink>
        </w:p>
        <w:p>
          <w:pPr>
            <w:pStyle w:val="Contents3"/>
            <w:tabs>
              <w:tab w:val="clear" w:pos="8459"/>
              <w:tab w:val="right" w:pos="9026" w:leader="dot"/>
            </w:tabs>
            <w:rPr/>
          </w:pPr>
          <w:hyperlink w:anchor="__RefHeading___Toc1083109_2870459653">
            <w:r>
              <w:rPr>
                <w:webHidden/>
                <w:rStyle w:val="IndexLink"/>
                <w:rtl w:val="true"/>
              </w:rPr>
              <w:t>اسامی شهدای محل</w:t>
            </w:r>
            <w:r>
              <w:rPr>
                <w:rStyle w:val="IndexLink"/>
                <w:rtl w:val="true"/>
              </w:rPr>
              <w:tab/>
            </w:r>
            <w:r>
              <w:rPr>
                <w:rStyle w:val="IndexLink"/>
              </w:rPr>
              <w:t>170</w:t>
            </w:r>
          </w:hyperlink>
        </w:p>
        <w:p>
          <w:pPr>
            <w:pStyle w:val="Contents2"/>
            <w:tabs>
              <w:tab w:val="clear" w:pos="8743"/>
              <w:tab w:val="right" w:pos="9026" w:leader="dot"/>
            </w:tabs>
            <w:rPr/>
          </w:pPr>
          <w:hyperlink w:anchor="__RefHeading___Toc1083111_2870459653">
            <w:r>
              <w:rPr>
                <w:webHidden/>
                <w:rStyle w:val="IndexLink"/>
                <w:rtl w:val="true"/>
              </w:rPr>
              <w:t>فصل پنجم</w:t>
            </w:r>
            <w:r>
              <w:rPr>
                <w:rStyle w:val="IndexLink"/>
                <w:rtl w:val="true"/>
              </w:rPr>
              <w:t xml:space="preserve">: </w:t>
            </w:r>
            <w:r>
              <w:rPr>
                <w:rStyle w:val="IndexLink"/>
                <w:rtl w:val="true"/>
              </w:rPr>
              <w:t>ملحقات</w:t>
            </w:r>
            <w:r>
              <w:rPr>
                <w:rStyle w:val="IndexLink"/>
                <w:rtl w:val="true"/>
              </w:rPr>
              <w:tab/>
            </w:r>
            <w:r>
              <w:rPr>
                <w:rStyle w:val="IndexLink"/>
              </w:rPr>
              <w:t>172</w:t>
            </w:r>
          </w:hyperlink>
        </w:p>
        <w:p>
          <w:pPr>
            <w:pStyle w:val="Contents3"/>
            <w:tabs>
              <w:tab w:val="clear" w:pos="8459"/>
              <w:tab w:val="right" w:pos="9026" w:leader="dot"/>
            </w:tabs>
            <w:rPr/>
          </w:pPr>
          <w:hyperlink w:anchor="__RefHeading___Toc1083113_2870459653">
            <w:r>
              <w:rPr>
                <w:webHidden/>
                <w:rStyle w:val="IndexLink"/>
                <w:rtl w:val="true"/>
              </w:rPr>
              <w:t>سابقه تدریس و فعالیت‌های آموزشی</w:t>
            </w:r>
            <w:r>
              <w:rPr>
                <w:rStyle w:val="IndexLink"/>
                <w:rtl w:val="true"/>
              </w:rPr>
              <w:tab/>
            </w:r>
            <w:r>
              <w:rPr>
                <w:rStyle w:val="IndexLink"/>
              </w:rPr>
              <w:t>172</w:t>
            </w:r>
          </w:hyperlink>
        </w:p>
        <w:p>
          <w:pPr>
            <w:pStyle w:val="Contents3"/>
            <w:tabs>
              <w:tab w:val="clear" w:pos="8459"/>
              <w:tab w:val="right" w:pos="9026" w:leader="dot"/>
            </w:tabs>
            <w:rPr/>
          </w:pPr>
          <w:hyperlink w:anchor="__RefHeading___Toc1083115_2870459653">
            <w:r>
              <w:rPr>
                <w:webHidden/>
                <w:rStyle w:val="IndexLink"/>
                <w:rtl w:val="true"/>
              </w:rPr>
              <w:t>سابقه تحقیق و پژوهش</w:t>
            </w:r>
            <w:r>
              <w:rPr>
                <w:rStyle w:val="IndexLink"/>
                <w:rtl w:val="true"/>
              </w:rPr>
              <w:tab/>
            </w:r>
            <w:r>
              <w:rPr>
                <w:rStyle w:val="IndexLink"/>
              </w:rPr>
              <w:t>173</w:t>
            </w:r>
          </w:hyperlink>
        </w:p>
        <w:p>
          <w:pPr>
            <w:pStyle w:val="Contents3"/>
            <w:tabs>
              <w:tab w:val="clear" w:pos="8459"/>
              <w:tab w:val="right" w:pos="9026" w:leader="dot"/>
            </w:tabs>
            <w:rPr/>
          </w:pPr>
          <w:hyperlink w:anchor="__RefHeading___Toc1083117_2870459653">
            <w:r>
              <w:rPr>
                <w:webHidden/>
                <w:rStyle w:val="IndexLink"/>
                <w:rtl w:val="true"/>
              </w:rPr>
              <w:t>سابقه فعالیت‌های رسانه‌ای</w:t>
            </w:r>
            <w:r>
              <w:rPr>
                <w:rStyle w:val="IndexLink"/>
                <w:rtl w:val="true"/>
              </w:rPr>
              <w:tab/>
            </w:r>
            <w:r>
              <w:rPr>
                <w:rStyle w:val="IndexLink"/>
              </w:rPr>
              <w:t>174</w:t>
            </w:r>
          </w:hyperlink>
        </w:p>
        <w:p>
          <w:pPr>
            <w:pStyle w:val="Contents2"/>
            <w:tabs>
              <w:tab w:val="clear" w:pos="8743"/>
              <w:tab w:val="right" w:pos="9026" w:leader="dot"/>
            </w:tabs>
            <w:rPr/>
          </w:pPr>
          <w:hyperlink w:anchor="__RefHeading___Toc1083119_2870459653">
            <w:r>
              <w:rPr>
                <w:webHidden/>
                <w:rStyle w:val="IndexLink"/>
                <w:rtl w:val="true"/>
              </w:rPr>
              <w:t>آثار</w:t>
            </w:r>
            <w:r>
              <w:rPr>
                <w:rStyle w:val="IndexLink"/>
                <w:rtl w:val="true"/>
              </w:rPr>
              <w:tab/>
            </w:r>
            <w:r>
              <w:rPr>
                <w:rStyle w:val="IndexLink"/>
              </w:rPr>
              <w:t>175</w:t>
            </w:r>
          </w:hyperlink>
        </w:p>
        <w:p>
          <w:pPr>
            <w:pStyle w:val="Contents3"/>
            <w:tabs>
              <w:tab w:val="clear" w:pos="8459"/>
              <w:tab w:val="right" w:pos="9026" w:leader="dot"/>
            </w:tabs>
            <w:rPr/>
          </w:pPr>
          <w:hyperlink w:anchor="__RefHeading___Toc1083121_2870459653">
            <w:r>
              <w:rPr>
                <w:webHidden/>
                <w:rStyle w:val="IndexLink"/>
                <w:rtl w:val="true"/>
              </w:rPr>
              <w:t>کتاب‌های تألیفی</w:t>
            </w:r>
            <w:r>
              <w:rPr>
                <w:rStyle w:val="IndexLink"/>
                <w:rtl w:val="true"/>
              </w:rPr>
              <w:tab/>
            </w:r>
            <w:r>
              <w:rPr>
                <w:rStyle w:val="IndexLink"/>
              </w:rPr>
              <w:t>175</w:t>
            </w:r>
          </w:hyperlink>
        </w:p>
        <w:p>
          <w:pPr>
            <w:pStyle w:val="Contents3"/>
            <w:tabs>
              <w:tab w:val="clear" w:pos="8459"/>
              <w:tab w:val="right" w:pos="9026" w:leader="dot"/>
            </w:tabs>
            <w:rPr/>
          </w:pPr>
          <w:hyperlink w:anchor="__RefHeading___Toc1083123_2870459653">
            <w:r>
              <w:rPr>
                <w:webHidden/>
                <w:rStyle w:val="IndexLink"/>
                <w:rtl w:val="true"/>
              </w:rPr>
              <w:t>مقالات تألیفی</w:t>
            </w:r>
            <w:r>
              <w:rPr>
                <w:rStyle w:val="IndexLink"/>
                <w:rtl w:val="true"/>
              </w:rPr>
              <w:tab/>
            </w:r>
            <w:r>
              <w:rPr>
                <w:rStyle w:val="IndexLink"/>
              </w:rPr>
              <w:t>176</w:t>
            </w:r>
          </w:hyperlink>
        </w:p>
        <w:p>
          <w:pPr>
            <w:pStyle w:val="Contents3"/>
            <w:tabs>
              <w:tab w:val="clear" w:pos="8459"/>
              <w:tab w:val="right" w:pos="9026" w:leader="dot"/>
            </w:tabs>
            <w:rPr/>
          </w:pPr>
          <w:hyperlink w:anchor="__RefHeading___Toc1083125_2870459653">
            <w:r>
              <w:rPr>
                <w:webHidden/>
                <w:rStyle w:val="IndexLink"/>
                <w:rtl w:val="true"/>
              </w:rPr>
              <w:t>تولیدات رسانه‌ای</w:t>
            </w:r>
            <w:r>
              <w:rPr>
                <w:rStyle w:val="IndexLink"/>
                <w:rtl w:val="true"/>
              </w:rPr>
              <w:tab/>
            </w:r>
            <w:r>
              <w:rPr>
                <w:rStyle w:val="IndexLink"/>
              </w:rPr>
              <w:t>176</w:t>
            </w:r>
          </w:hyperlink>
        </w:p>
        <w:p>
          <w:pPr>
            <w:pStyle w:val="Contents2"/>
            <w:tabs>
              <w:tab w:val="clear" w:pos="8743"/>
              <w:tab w:val="right" w:pos="9026" w:leader="dot"/>
            </w:tabs>
            <w:rPr/>
          </w:pPr>
          <w:hyperlink w:anchor="__RefHeading___Toc1083127_2870459653">
            <w:r>
              <w:rPr>
                <w:webHidden/>
                <w:rStyle w:val="IndexLink"/>
                <w:rtl w:val="true"/>
              </w:rPr>
              <w:t>سایت</w:t>
            </w:r>
            <w:r>
              <w:rPr>
                <w:rStyle w:val="IndexLink"/>
                <w:rtl w:val="true"/>
              </w:rPr>
              <w:tab/>
            </w:r>
            <w:r>
              <w:rPr>
                <w:rStyle w:val="IndexLink"/>
              </w:rPr>
              <w:t>177</w:t>
            </w:r>
          </w:hyperlink>
        </w:p>
        <w:p>
          <w:pPr>
            <w:pStyle w:val="Contents3"/>
            <w:tabs>
              <w:tab w:val="clear" w:pos="8459"/>
              <w:tab w:val="right" w:pos="9026" w:leader="dot"/>
            </w:tabs>
            <w:rPr/>
          </w:pPr>
          <w:hyperlink w:anchor="__RefHeading___Toc1083129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083131_2870459653">
            <w:r>
              <w:rPr>
                <w:webHidden/>
                <w:rStyle w:val="IndexLink"/>
                <w:rtl w:val="true"/>
              </w:rPr>
              <w:t>سابقه مسئولیت</w:t>
            </w:r>
            <w:r>
              <w:rPr>
                <w:rStyle w:val="IndexLink"/>
                <w:rtl w:val="true"/>
              </w:rPr>
              <w:tab/>
            </w:r>
            <w:r>
              <w:rPr>
                <w:rStyle w:val="IndexLink"/>
              </w:rPr>
              <w:t>177</w:t>
            </w:r>
          </w:hyperlink>
        </w:p>
        <w:p>
          <w:pPr>
            <w:pStyle w:val="Contents3"/>
            <w:tabs>
              <w:tab w:val="clear" w:pos="8459"/>
              <w:tab w:val="right" w:pos="9026" w:leader="dot"/>
            </w:tabs>
            <w:rPr/>
          </w:pPr>
          <w:hyperlink w:anchor="__RefHeading___Toc1083133_2870459653">
            <w:r>
              <w:rPr>
                <w:webHidden/>
                <w:rStyle w:val="IndexLink"/>
                <w:rtl w:val="true"/>
              </w:rPr>
              <w:t>مؤسسات</w:t>
            </w:r>
            <w:r>
              <w:rPr>
                <w:rStyle w:val="IndexLink"/>
                <w:rtl w:val="true"/>
              </w:rPr>
              <w:tab/>
            </w:r>
            <w:r>
              <w:rPr>
                <w:rStyle w:val="IndexLink"/>
              </w:rPr>
              <w:t>179</w:t>
            </w:r>
          </w:hyperlink>
        </w:p>
        <w:p>
          <w:pPr>
            <w:pStyle w:val="Contents3"/>
            <w:tabs>
              <w:tab w:val="clear" w:pos="8459"/>
              <w:tab w:val="right" w:pos="9026" w:leader="dot"/>
            </w:tabs>
            <w:rPr/>
          </w:pPr>
          <w:hyperlink w:anchor="__RefHeading___Toc1083135_2870459653">
            <w:r>
              <w:rPr>
                <w:webHidden/>
                <w:rStyle w:val="IndexLink"/>
                <w:rtl w:val="true"/>
              </w:rPr>
              <w:t>سابقه جبهه و دفاع مقدس</w:t>
            </w:r>
            <w:r>
              <w:rPr>
                <w:rStyle w:val="IndexLink"/>
                <w:rtl w:val="true"/>
              </w:rPr>
              <w:tab/>
            </w:r>
            <w:r>
              <w:rPr>
                <w:rStyle w:val="IndexLink"/>
              </w:rPr>
              <w:t>180</w:t>
            </w:r>
          </w:hyperlink>
        </w:p>
        <w:p>
          <w:pPr>
            <w:pStyle w:val="Contents3"/>
            <w:tabs>
              <w:tab w:val="clear" w:pos="8459"/>
              <w:tab w:val="right" w:pos="9026" w:leader="dot"/>
            </w:tabs>
            <w:rPr/>
          </w:pPr>
          <w:hyperlink w:anchor="__RefHeading___Toc1083137_2870459653">
            <w:r>
              <w:rPr>
                <w:webHidden/>
                <w:rStyle w:val="IndexLink"/>
                <w:rtl w:val="true"/>
              </w:rPr>
              <w:t>سابقه فعالیت‌های مذهبی و فرهنگی</w:t>
            </w:r>
            <w:r>
              <w:rPr>
                <w:rStyle w:val="IndexLink"/>
                <w:rtl w:val="true"/>
              </w:rPr>
              <w:tab/>
            </w:r>
            <w:r>
              <w:rPr>
                <w:rStyle w:val="IndexLink"/>
              </w:rPr>
              <w:t>181</w:t>
            </w:r>
          </w:hyperlink>
        </w:p>
        <w:p>
          <w:pPr>
            <w:pStyle w:val="Contents3"/>
            <w:tabs>
              <w:tab w:val="clear" w:pos="8459"/>
              <w:tab w:val="right" w:pos="9026" w:leader="dot"/>
            </w:tabs>
            <w:rPr/>
          </w:pPr>
          <w:hyperlink w:anchor="__RefHeading___Toc1083139_2870459653">
            <w:r>
              <w:rPr>
                <w:webHidden/>
                <w:rStyle w:val="IndexLink"/>
                <w:rtl w:val="true"/>
              </w:rPr>
              <w:t>سابقه فعالیت‌های خدماتی</w:t>
            </w:r>
            <w:r>
              <w:rPr>
                <w:rStyle w:val="IndexLink"/>
                <w:rtl w:val="true"/>
              </w:rPr>
              <w:tab/>
            </w:r>
            <w:r>
              <w:rPr>
                <w:rStyle w:val="IndexLink"/>
              </w:rPr>
              <w:t>181</w:t>
            </w:r>
          </w:hyperlink>
        </w:p>
        <w:p>
          <w:pPr>
            <w:pStyle w:val="Contents2"/>
            <w:tabs>
              <w:tab w:val="clear" w:pos="8743"/>
              <w:tab w:val="right" w:pos="9026" w:leader="dot"/>
            </w:tabs>
            <w:rPr/>
          </w:pPr>
          <w:hyperlink w:anchor="__RefHeading___Toc1083141_2870459653">
            <w:r>
              <w:rPr>
                <w:webHidden/>
                <w:rStyle w:val="IndexLink"/>
                <w:rtl w:val="true"/>
              </w:rPr>
              <w:t>تصاویر</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8_96468"/>
      <w:bookmarkStart w:id="1" w:name="pg8918_96468"/>
      <w:bookmarkEnd w:id="1"/>
    </w:p>
    <w:p>
      <w:pPr>
        <w:pStyle w:val="Heading2"/>
        <w:numPr>
          <w:ilvl w:val="1"/>
          <w:numId w:val="1"/>
        </w:numPr>
        <w:rPr/>
      </w:pPr>
      <w:bookmarkStart w:id="2" w:name="pg8918_96468"/>
      <w:bookmarkStart w:id="3" w:name="__RefHeading___Toc10829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جاد، زینب،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شفاهی انقلاب اسلامی و دفاع مقدس به روایت حسن صفرزاده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کاشف جاه؛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موسسه قرآن و عترت صبح روشن؛ ویراستار محمد سعید صفرزاده تهرانی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كاشف علم،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7690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انقلاب اسلامی و دفاع مقدس به روایت حسن صفرزاده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eastAsia="Times New Roman" w:cs="Times New Roman" w:ascii="Times New Roman" w:hAnsi="Times New Roman"/>
          <w:color w:val="111111"/>
          <w:sz w:val="28"/>
          <w:szCs w:val="28"/>
          <w:lang w:val="en-US" w:bidi="en-US"/>
        </w:rPr>
        <w:t>Personal narratives -- 1988-1980 ,Iran Iray War</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eastAsia="Times New Roman" w:cs="Times New Roman" w:ascii="Times New Roman" w:hAnsi="Times New Roman"/>
          <w:color w:val="111111"/>
          <w:sz w:val="28"/>
          <w:szCs w:val="28"/>
          <w:lang w:val="en-US" w:bidi="en-US"/>
        </w:rPr>
        <w:t>Diaries -- 1979 Jaan -- History - Islamic Revolution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طوقانی، محمد، </w:t>
      </w:r>
      <w:r>
        <w:rPr>
          <w:rFonts w:eastAsia="IRNazanin" w:cs="IRNazanin"/>
          <w:color w:val="111111"/>
          <w:sz w:val="28"/>
          <w:szCs w:val="28"/>
          <w:lang w:bidi="fa-IR"/>
        </w:rPr>
        <w:t>1363/6/25</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 های دفاع مقدس استان اصفهان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 و عترت صبح روشن، 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DSR1628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08430922/955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8694975</w:t>
      </w:r>
    </w:p>
    <w:p>
      <w:pPr>
        <w:pStyle w:val="BookText"/>
        <w:rPr/>
      </w:pPr>
      <w:r>
        <w:rPr>
          <w:rFonts w:ascii="IRNazanin" w:hAnsi="IRNazanin" w:eastAsia="IRNazanin"/>
          <w:color w:val="111111"/>
          <w:sz w:val="28"/>
          <w:sz w:val="28"/>
          <w:szCs w:val="28"/>
          <w:rtl w:val="true"/>
          <w:lang w:bidi="fa-IR"/>
        </w:rPr>
        <w:t>جامانده</w:t>
      </w:r>
    </w:p>
    <w:p>
      <w:pPr>
        <w:pStyle w:val="BookText"/>
        <w:rPr/>
      </w:pPr>
      <w:r>
        <w:rPr>
          <w:rFonts w:ascii="IRNazanin" w:hAnsi="IRNazanin" w:eastAsia="IRNazanin"/>
          <w:color w:val="111111"/>
          <w:sz w:val="28"/>
          <w:sz w:val="28"/>
          <w:szCs w:val="28"/>
          <w:rtl w:val="true"/>
          <w:lang w:bidi="fa-IR"/>
        </w:rPr>
        <w:t>نویسنده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کاشف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طوقانی</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علم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صفرزاده تهرانی</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7690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09137723258</w:t>
      </w:r>
    </w:p>
    <w:p>
      <w:pPr>
        <w:pStyle w:val="BookText"/>
        <w:rPr/>
      </w:pPr>
      <w:r>
        <w:rPr>
          <w:rFonts w:eastAsia="Times New Roman" w:cs="Times New Roman" w:ascii="Times New Roman" w:hAnsi="Times New Roman"/>
          <w:color w:val="111111"/>
          <w:sz w:val="28"/>
          <w:szCs w:val="28"/>
          <w:lang w:val="en-US" w:bidi="en-US"/>
        </w:rPr>
        <w:t>www. kashefelm.ir</w:t>
      </w:r>
    </w:p>
    <w:p>
      <w:pPr>
        <w:pStyle w:val="BookText"/>
        <w:rPr/>
      </w:pPr>
      <w:r>
        <w:rPr>
          <w:rFonts w:ascii="IRNazanin" w:hAnsi="IRNazanin" w:eastAsia="IRNazanin"/>
          <w:color w:val="111111"/>
          <w:sz w:val="28"/>
          <w:sz w:val="28"/>
          <w:szCs w:val="28"/>
          <w:rtl w:val="true"/>
          <w:lang w:bidi="fa-IR"/>
        </w:rPr>
        <w:t>این اثر با حمایت اداره کل حفظ آثار و نشر ارزش های دفاع مقدس استان اصفهان منتشر گردیده است</w:t>
      </w:r>
      <w:r>
        <w:rPr>
          <w:rFonts w:eastAsia="IRNazanin" w:cs="IRNazanin"/>
          <w:color w:val="111111"/>
          <w:sz w:val="28"/>
          <w:szCs w:val="28"/>
          <w:rtl w:val="true"/>
          <w:lang w:bidi="fa-IR"/>
        </w:rPr>
        <w:t>.</w:t>
      </w:r>
    </w:p>
    <w:p>
      <w:pPr>
        <w:pStyle w:val="Heading2"/>
        <w:numPr>
          <w:ilvl w:val="1"/>
          <w:numId w:val="1"/>
        </w:numPr>
        <w:rPr/>
      </w:pPr>
      <w:bookmarkStart w:id="5" w:name="__RefHeading___Toc1082919_287045965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 سردار حاج احمد کاظمی بر سر مزار شهید حاج حسین خرازی در گلستان شهدای اصفهان فاتحه می خواندیم، قطرات اشک بر گونه اش جاری بود و از اینکه همه همرزمانش رفته بودندو او جا مانده بود، بغض گلویش را گرفته و بریده بریده زیر لب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نوبت ما می شود خدا می داند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به آرزویش رسید و در 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جامانده</w:t>
      </w:r>
    </w:p>
    <w:p>
      <w:pPr>
        <w:pStyle w:val="BookText"/>
        <w:rPr/>
      </w:pPr>
      <w:r>
        <w:rPr>
          <w:rFonts w:ascii="IRNazanin" w:hAnsi="IRNazanin" w:eastAsia="IRNazanin"/>
          <w:color w:val="111111"/>
          <w:sz w:val="28"/>
          <w:sz w:val="28"/>
          <w:szCs w:val="28"/>
          <w:rtl w:val="true"/>
          <w:lang w:bidi="fa-IR"/>
        </w:rPr>
        <w:t>تاریخ شفاهی انقلاب اسلامی و دفاع مقدس</w:t>
      </w:r>
    </w:p>
    <w:p>
      <w:pPr>
        <w:pStyle w:val="BookText"/>
        <w:rPr/>
      </w:pPr>
      <w:r>
        <w:rPr>
          <w:rFonts w:ascii="IRNazanin" w:hAnsi="IRNazanin" w:eastAsia="IRNazanin"/>
          <w:color w:val="111111"/>
          <w:sz w:val="28"/>
          <w:sz w:val="28"/>
          <w:szCs w:val="28"/>
          <w:rtl w:val="true"/>
          <w:lang w:bidi="fa-IR"/>
        </w:rPr>
        <w:t>به روایت حسن صفرزاده تهرانی</w:t>
      </w:r>
    </w:p>
    <w:p>
      <w:pPr>
        <w:pStyle w:val="BookText"/>
        <w:rPr/>
      </w:pPr>
      <w:r>
        <w:rPr>
          <w:rFonts w:ascii="IRNazanin" w:hAnsi="IRNazanin" w:eastAsia="IRNazanin"/>
          <w:color w:val="111111"/>
          <w:sz w:val="28"/>
          <w:sz w:val="28"/>
          <w:szCs w:val="28"/>
          <w:rtl w:val="true"/>
          <w:lang w:bidi="fa-IR"/>
        </w:rPr>
        <w:t>تدوین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کاشف جاه</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طوقانی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 و عترت صبح روشن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18_96473"/>
      <w:bookmarkStart w:id="8" w:name="pg8918_96473"/>
      <w:bookmarkEnd w:id="8"/>
    </w:p>
    <w:p>
      <w:pPr>
        <w:pStyle w:val="Heading2"/>
        <w:numPr>
          <w:ilvl w:val="1"/>
          <w:numId w:val="1"/>
        </w:numPr>
        <w:rPr/>
      </w:pPr>
      <w:bookmarkStart w:id="9" w:name="pg8918_96473"/>
      <w:bookmarkStart w:id="10" w:name="__RefHeading___Toc1082921_2870459653"/>
      <w:bookmarkStart w:id="11" w:name="_Toc3"/>
      <w:bookmarkEnd w:id="9"/>
      <w:bookmarkEnd w:id="10"/>
      <w:r>
        <w:rPr>
          <w:rtl w:val="true"/>
        </w:rPr>
        <w:t>تقديم به</w:t>
      </w:r>
      <w:r>
        <w:rPr>
          <w:rtl w:val="true"/>
        </w:rPr>
        <w:t>:</w:t>
      </w:r>
      <w:bookmarkEnd w:id="11"/>
    </w:p>
    <w:p>
      <w:pPr>
        <w:pStyle w:val="BookText"/>
        <w:rPr/>
      </w:pPr>
      <w:r>
        <w:rPr>
          <w:rFonts w:ascii="IRNazanin" w:hAnsi="IRNazanin" w:eastAsia="IRNazanin"/>
          <w:color w:val="111111"/>
          <w:sz w:val="28"/>
          <w:sz w:val="28"/>
          <w:szCs w:val="28"/>
          <w:rtl w:val="true"/>
          <w:lang w:bidi="fa-IR"/>
        </w:rPr>
        <w:t>دلدادگان و عاشقان سيد و سالار شهيدان حضرت</w:t>
      </w:r>
    </w:p>
    <w:p>
      <w:pPr>
        <w:pStyle w:val="BookText"/>
        <w:rPr/>
      </w:pPr>
      <w:r>
        <w:rPr>
          <w:rFonts w:ascii="Amiri" w:hAnsi="Amiri" w:eastAsia="Amiri" w:cs="Amiri"/>
          <w:color w:val="111111"/>
          <w:sz w:val="28"/>
          <w:sz w:val="28"/>
          <w:szCs w:val="28"/>
          <w:rtl w:val="true"/>
          <w:lang w:bidi="ar-SA"/>
        </w:rPr>
        <w:t>أَباعَبدِاللهِ الحُسَين عَلَيهِ السَّلام</w:t>
      </w:r>
    </w:p>
    <w:p>
      <w:pPr>
        <w:pStyle w:val="BookText"/>
        <w:rPr/>
      </w:pPr>
      <w:r>
        <w:rPr>
          <w:rFonts w:ascii="IRNazanin" w:hAnsi="IRNazanin" w:eastAsia="IRNazanin"/>
          <w:color w:val="111111"/>
          <w:sz w:val="28"/>
          <w:sz w:val="28"/>
          <w:szCs w:val="28"/>
          <w:rtl w:val="true"/>
          <w:lang w:bidi="fa-IR"/>
        </w:rPr>
        <w:t>خاصه پدر و مادرم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عشق و دلدادگی به آن بزرگوار را به من آموختند </w:t>
      </w:r>
      <w:bookmarkStart w:id="12" w:name="pg8918_96474"/>
    </w:p>
    <w:p>
      <w:pPr>
        <w:pStyle w:val="Heading2"/>
        <w:numPr>
          <w:ilvl w:val="1"/>
          <w:numId w:val="1"/>
        </w:numPr>
        <w:rPr/>
      </w:pPr>
      <w:bookmarkStart w:id="13" w:name="__RefHeading___Toc1082923_2870459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نام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انقلاب اسلامی و شرایط حاکم بر جهان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این هنگام انقلاب اسلامی پدیدار شد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تحصیل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تولد و نام گذاری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خانواده و هجرتِ دیار به دیار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دوران تحصیل ابتدایی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ورود به حوزه علميه اصفهان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مدرسه ذوالفقار و فوق برنامه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تأثیرات تربیتی و معنوی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دوستان دوران تحصیل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نقش تربیتی امام جماعت مسجد محل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فعالیت‌های محلی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مبارزات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مستشاران آمریکایی </w:t>
      </w:r>
      <w:r>
        <w:rPr>
          <w:rFonts w:eastAsia="IRNazanin" w:cs="IRNazanin"/>
          <w:color w:val="111111"/>
          <w:sz w:val="28"/>
          <w:szCs w:val="28"/>
          <w:lang w:bidi="fa-IR"/>
        </w:rPr>
        <w:t>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بازرسی منزل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شکستن تابلوی انبار مشروبات الکلی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دوستان محلی دوران انقلاب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چهلم آیت الله حاج آقا مصطفی خمینی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اولین تظاهرات دانشجویان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چهلم شهدای تبریز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تحصّن منزل آیت‌الله سید حسین خادمی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حکومت نظامی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تعطیلی مدارس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سخنرانی برای دانش آموزان و دانشجویان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تعطیلی بازار در چهارم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معجزه آسا نجات پیدا کردم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کشف جدید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درگیری با آمریکایی‌ها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شکایت از آمریکایی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تظاهرات محلّی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چماق به دستان شاه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نکته اساسی در پاسخ به برخی از روشنفکران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راهپیمایی‌ها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گشت شبانه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تحرکات منافقین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فرمان تاریخی تشکیل بسیج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تحصیل یا دفاع مقدس؟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خاطره ای از حضرت امام خمینی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اعزام به جبهه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تشریح جغرافیایی منطقه عملیاتی آبادان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حضور روحانیت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تحویل سال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جبهه فیاضیه آبادان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قبضه خمپاره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ضبط صوت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حاج احمد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دفتر تبلیغات و اعزام روحانیون </w:t>
      </w:r>
      <w:r>
        <w:rPr>
          <w:rFonts w:eastAsia="IRNazanin" w:cs="IRNazanin"/>
          <w:color w:val="111111"/>
          <w:sz w:val="28"/>
          <w:szCs w:val="28"/>
          <w:lang w:bidi="fa-IR"/>
        </w:rPr>
        <w:t>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پشتیبانی و تدارکات دفتر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فعالیت‌های دفتر تبلیغات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چریک پیر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اقامه نماز در جهاد اصفهان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ایده پل شناور جبهه فیاضیه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یکی از ابتکاراتِ جهانی جنگ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شب‌های عملیات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شهادتی که تقدیرم نشد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دشواری‌های خطوط ژاندارمری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اقدام برای رفع مشکلات ژاندارمری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تشکیل شعبه عقیدتی سیاسی هنگ ژاندارمری آبادان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متحوّل شدن فرمانده تُندخو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سرباز، بالاتر از فرمانده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كارت پايان خدمت با شهادت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حمّامِ یک روز درمیان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فرمانده هنگ ژاندارمری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عملیات ثامن الائمه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موفقیت عقیدتی سیاسی و تعدد مسئولیت‌ها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مأموریت جدید </w:t>
      </w:r>
      <w:r>
        <w:rPr>
          <w:rFonts w:eastAsia="IRNazanin" w:cs="IRNazanin"/>
          <w:color w:val="111111"/>
          <w:sz w:val="28"/>
          <w:szCs w:val="28"/>
          <w:lang w:bidi="fa-IR"/>
        </w:rPr>
        <w:t>122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یک خودروی سواری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کمک‌های مردمی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عملیات فتح المبین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شب عملیات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گردان از هم پاشيد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شهید شاملو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سیاهی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 استراحتی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ورودی پادگان قرارگاه پشتیبانی شد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شلیک آرپیجی به هواپیما در عملیات بیت‌المقدّس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کنارگذر، بهداری شد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پل شناور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عملیات پس از عملیات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جا مانده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 پایان لازم است به یک نکته مهم اشاره کنم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هم‌رزمان شهید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اسامی شهدای محل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سابقه تدریس و فعالیت‌های آموزشی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سابقه تحقیق و پژوهش </w:t>
      </w:r>
      <w:r>
        <w:rPr>
          <w:rFonts w:eastAsia="IRNazanin" w:cs="IRNazanin"/>
          <w:color w:val="111111"/>
          <w:sz w:val="28"/>
          <w:szCs w:val="28"/>
          <w:lang w:bidi="fa-IR"/>
        </w:rPr>
        <w:t>155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فعالیت‌های رسانه‌ای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کتاب‌های تألیفی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مقالات تألیفی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تولیدات رسانه‌ای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سابقه مسئولیت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مؤسسات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سابقه جبهه و دفاع مقدس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سابقه فعالیت‌های مذهبی و فرهنگی </w:t>
      </w:r>
      <w:r>
        <w:rPr>
          <w:rFonts w:eastAsia="IRNazanin" w:cs="IRNazanin"/>
          <w:color w:val="111111"/>
          <w:sz w:val="28"/>
          <w:szCs w:val="28"/>
          <w:lang w:bidi="fa-IR"/>
        </w:rPr>
        <w:t>164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فعالیت‌های خدماتی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5" w:name="pg8919_96480"/>
    </w:p>
    <w:p>
      <w:pPr>
        <w:pStyle w:val="Heading2"/>
        <w:numPr>
          <w:ilvl w:val="1"/>
          <w:numId w:val="1"/>
        </w:numPr>
        <w:rPr/>
      </w:pPr>
      <w:bookmarkStart w:id="16" w:name="__RefHeading___Toc1082925_287045965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نام‌آور بزرگ دوران معاصر و مرجع عالی قدر جهان تشیع، حضرت امام خمینی قدس‌سّره، با ویژگی‌های منحصر به فرد، دست به کاری بزرگ، باور نکردنی و اعجاب انگیز زد، امام بزرگوار با برداشت صحیح از دین و با الهام از نهضت سید و سالار شهیدان حضرت اباعبدالله الحسین عَلَیهِ‌السَّلام؛ انقلاب اسلامی را به عنوان معجزه قرن پدیدار ساخت و با انقلاب اسلامی، همه شرايط حاکم بر قرن بیستم را به نفع جهان اسلام و ایران اسلامی تغییر داد و همه معادلات قدرت را دگرگون ساخت و فروپاشی ابرقدرت‌ها را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با انقلاب اسلامی، بر پیکر دو ابرقدرت شرق و غرب لرزه انداخت و در دنیا زلزله‌ای ایجاد کرد؛ به افسانه دروغین تمدن و پیشرفت پایان داد، فریب همه مدعیان دروغین روشنفکری را نمایان ساخت و پوچی تفكر سرمایه‌داری و سوسیالیستی را برملا کرد، دنیا را از انحصار دو ابرقدرت خارج كرد، نظام سلطه را به چالش كشید، استکبار جهانی را به عنوان دشمن بشریت معرفی کرد و همه بشریت را برای مقابله با دشمن بشریت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آن که معجزه بود، در دل خود نیز معجزه داشت، معجزه انقلاب اسلامی این بود که انسان‌ساز شد، در طول انقلاب اسلامی و دوران دفاع مقدس انسان‌های بسیاری ساخته و تربیت شدند، به گونه‌ای که جوانان این مرز و بوم به چهره‌های ماندگار و ستاره‌گان درخشان تاریخ تبدیل شدند و همانند خورشیدی تابان بر تارک کشور امام زمان 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عملیات فتح‌الفتوح، بستان فتح شد 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فتح‌الفتوح فتح یک شهر نیست؛ فتح‌الفتوح، تربیت چنین جوان‌هایی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شبی که شیران روز بودند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انقلاب اسلامی این بود که از جوانان این مرز و بوم، انسان های مؤمن، پارسا، خردمند، باتدبیر، دارای بصیرت، اهل تضرّع و گریه و عبادت، اهل ایستادگی در مقابل دشمن، اهل مقاومت تا مرز شهادت،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انقلاب اسلامی و دفاع مقدس که به رهبری حضرت امام خمینی، پدیدار شد؛ یافتن جوانانی بود که همچون دُر و گوهر در دل خاک ، پنهان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دم مسیحایی خود ملت را متحول کرد و بیش از همه در درون جواناني که به مبادی غیر حق رفته بودند انقلابی ایجاد کرد و آنان را به دامن اسلام باز گرداند؛ آن هم در قرن بیستم که باور نمی‌شد بتوان کوچکترین سخنی از دین و مذهب و حقیقت گفت، چرا که تمامی تبلیغات دستگاه فساد برای نابودی جوانان به کار گرفته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 آباد شهر بی تپش، وایِ جغدی هم نمی‌آید به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دم مسیحایی خود جوانان را متحول و زنده کرد و به میدان آورد و روایت‌گر این کتاب یکی از آن جوانان بود که همانند هزاران جوان دیگر در گوشه‌ای از این کشور پهناور امام زمان منشاء اثر شد و خدمات ارزشمندی را به انقلاب اسلامی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انقلاب اسلامی و دوران دفاع مقدس توفیق یافت تا در کنار میلیون‌ها جوان عاشق جبهه و جنگ و خداجو حضور پیدا کند و در کنار هزاران روحانی فرهیخته در سنین مختلف از بزرگانی همچون شهید آیت الله شاه آبادی و شهید آیت الله اشرفی اصفهانی تا طلبه‌های جوان‌تر همچون شهید عبدالله میثمی و شهید مصطفی ردانی‌پور و دیگر بزرگانی که ستاره‌های تابناک آسمان اسلام محمدی هستند؛ حضور پیدا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به رشته تحریر درآمده، بر مبنای تکلیفی است که جناب حجت الاسلام و المسلمین حاج حسن صفرزاده تهرانی به عنوان یک روحانی رزمنده و انقلابی بر دوش خود احساس کرده تا دیگران بدانند؛ در دوران دفاع مقدس چه گذشت و چگونه داوطلبان مردمی، اعم از طلاب و روحانیون و عموم مردم شریف، بدون چشم‌داشت و توقع برای دفاع از اسلام به میدان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ما به اقیانوس ملت ایران و به رهبر کبیر انقلاب، شهدای عزیز، جانبازان گرامی و خانواده محترم آنان مدیون هستیم و امید که این نوشتار ادای دینی باشد به آن بزرگواران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حسن میردامادی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bookmarkStart w:id="18" w:name="pg8919_96483"/>
    </w:p>
    <w:p>
      <w:pPr>
        <w:pStyle w:val="Heading2"/>
        <w:numPr>
          <w:ilvl w:val="1"/>
          <w:numId w:val="1"/>
        </w:numPr>
        <w:rPr/>
      </w:pPr>
      <w:bookmarkStart w:id="19" w:name="__RefHeading___Toc1082927_2870459653"/>
      <w:bookmarkStart w:id="20" w:name="_Toc6"/>
      <w:bookmarkEnd w:id="18"/>
      <w:bookmarkEnd w:id="19"/>
      <w:r>
        <w:rPr>
          <w:rtl w:val="true"/>
        </w:rPr>
        <w:t>مقدمه</w:t>
      </w:r>
      <w:bookmarkEnd w:id="20"/>
    </w:p>
    <w:p>
      <w:pPr>
        <w:pStyle w:val="Heading3"/>
        <w:numPr>
          <w:ilvl w:val="2"/>
          <w:numId w:val="1"/>
        </w:numPr>
        <w:rPr/>
      </w:pPr>
      <w:bookmarkStart w:id="21" w:name="__RefHeading___Toc1082929_2870459653"/>
      <w:bookmarkStart w:id="22" w:name="_Toc7"/>
      <w:bookmarkEnd w:id="21"/>
      <w:r>
        <w:rPr>
          <w:rtl w:val="true"/>
        </w:rPr>
        <w:t>انقلاب اسلامی و شرایط حاکم بر جهان</w:t>
      </w:r>
      <w:bookmarkEnd w:id="22"/>
    </w:p>
    <w:p>
      <w:pPr>
        <w:pStyle w:val="BookText"/>
        <w:rPr/>
      </w:pPr>
      <w:r>
        <w:rPr>
          <w:rFonts w:ascii="IRNazanin" w:hAnsi="IRNazanin" w:eastAsia="IRNazanin"/>
          <w:color w:val="111111"/>
          <w:sz w:val="28"/>
          <w:sz w:val="28"/>
          <w:szCs w:val="28"/>
          <w:rtl w:val="true"/>
          <w:lang w:bidi="fa-IR"/>
        </w:rPr>
        <w:t>انقلاب اسلامی در شرایطی پیروز شد که کشورهای جهان سوم و خاصه جهان اسلام، توسط دو ابرقدرت شرق و غرب، استقلال سیاسی، اقتصادی و حاکمیتی و هویت ملی خود را از دست داده بودند و ضمن پرداخت حق توحّش به مستشاران آنان، حتی حق رسیدگی به جرائم آنان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دروغ و نیرنگ، فساد و فحشا، شهوت‌رانی و دنیاپرستی، نشان تمدن و پیشرفت شده بود و هرکس فاسدتر بود، بهتر دروغ می‌گفت و بیشتر ظلم می‌کرد؛ متمدّن‌تر به حساب می‌آمد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حرکتی در چارچوب مادّی‌گری و بی‌دینی توجیه و تفسیر می‌شد، تفکر بی دینی و بی‌اعتنائیِ به فضیلت‌های انسانی، تمام اندیشه‌های برتر جهان را تشکیل داده بود و دین به خاطر بی‌لیاقتی رهبران کلیسا؛ به عنوان افیون ملت‌ها معرفی و همه‌ی بدبختی بشر به پای دین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بازیچه دست حاکمان جهانی قرار گرفته بودند و با آن که دین از سیاست جدا شده بود؛ اما در میدان سیاست هر جا لازم بود، رهبران دروغین دینی، حافظ منافع سلطه‌گران و حاکمان گردیده بودند و در این میان ایران به عنوان عمله آمریکا و ژاندارم منطقه، نقش حافظ منافع اسرائیل را بازی می‌کرد و به کارگاه آزمایشگاهی برای کارشناسان غربی درآمده </w:t>
      </w:r>
      <w:bookmarkStart w:id="23" w:name="pg8919_96484"/>
    </w:p>
    <w:p>
      <w:pPr>
        <w:pStyle w:val="BookText"/>
        <w:rPr/>
      </w:pPr>
      <w:bookmarkEnd w:id="23"/>
      <w:r>
        <w:rPr>
          <w:rFonts w:ascii="IRNazanin" w:hAnsi="IRNazanin" w:eastAsia="IRNazanin"/>
          <w:color w:val="111111"/>
          <w:sz w:val="28"/>
          <w:sz w:val="28"/>
          <w:szCs w:val="28"/>
          <w:rtl w:val="true"/>
          <w:lang w:bidi="fa-IR"/>
        </w:rPr>
        <w:t>بود و مردم ایران به عنوان انسان‌های بی‌فرهنگ، بی‌تمدن، عقب افتاده؛ حق توحش به آنان پرداخت می‌کردند</w:t>
      </w:r>
      <w:r>
        <w:rPr>
          <w:rFonts w:eastAsia="IRNazanin" w:cs="IRNazanin"/>
          <w:color w:val="111111"/>
          <w:sz w:val="28"/>
          <w:szCs w:val="28"/>
          <w:rtl w:val="true"/>
          <w:lang w:bidi="fa-IR"/>
        </w:rPr>
        <w:t>.</w:t>
      </w:r>
    </w:p>
    <w:p>
      <w:pPr>
        <w:pStyle w:val="Heading3"/>
        <w:numPr>
          <w:ilvl w:val="2"/>
          <w:numId w:val="1"/>
        </w:numPr>
        <w:rPr/>
      </w:pPr>
      <w:bookmarkStart w:id="24" w:name="__RefHeading___Toc1082931_2870459653"/>
      <w:bookmarkStart w:id="25" w:name="_Toc8"/>
      <w:bookmarkEnd w:id="24"/>
      <w:r>
        <w:rPr>
          <w:rtl w:val="true"/>
        </w:rPr>
        <w:t>در این هنگام انقلاب اسلامی پدیدار شد</w:t>
      </w:r>
      <w:bookmarkEnd w:id="25"/>
    </w:p>
    <w:p>
      <w:pPr>
        <w:pStyle w:val="BookText"/>
        <w:rPr/>
      </w:pPr>
      <w:r>
        <w:rPr>
          <w:rFonts w:ascii="IRNazanin" w:hAnsi="IRNazanin" w:eastAsia="IRNazanin"/>
          <w:color w:val="111111"/>
          <w:sz w:val="28"/>
          <w:sz w:val="28"/>
          <w:szCs w:val="28"/>
          <w:rtl w:val="true"/>
          <w:lang w:bidi="fa-IR"/>
        </w:rPr>
        <w:t>در این هنگام نام آور بزرگ دوران معاصر و مرجع عالی قدر جهان تشیع، حضرت امام خمینی قدس سره، با ویژگی‌های منحصر به فرد، دست به کاری بزرگ، باور نکردنی و اعجاب انگیز زد، امام بزرگوار با برداشت صحیح از دین و با الهام از نهضت سید و سالار شهیدان حضرت اباعبدالله الحسین عَلَیهِ‌السَّلام؛ انقلاب اسلامی را به عنوان معجزه قرن پدیدار ساخت و با انقلاب اسلامی، همه‌ی شرايط حاکم بر قرن بیستم را به نفع جهان اسلام و ایران اسلامی تغییر داد و همه معادلات قدرت را دگرگون ساخت و فروپاشی ابرقدرت‌ها را پیش‌بینی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با انقلاب اسلامی، بر پیکر دو ابرقدرت شرق و غرب لرزه انداخت و در دنیا زلزله‌ای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افسانه دروغین تمدن و پیشرفت پایان داد، فریب همه‌ی مدعیان دروغین روشنفکری را نمایان ساخت و پوچی تفكر سرمایه داری و سوسیالیستی را برملا کرد، دنیا را از انحصار دو ابرقدرت خارج كرد، نظام سلطه را به چالش كشید، استکبار جهانی را به عنوان دشمن بشریت معرفی کرد و همه‌ی بشریت را برای مقابله با دشمن بشریت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یك قدرت مبتنی بر دین در جغرافیای سیاسی و حاكمیتی قرن بیستم بوجود آورد، معادله سلطه‌گر بودن یا سلطه‌پذیر بودن جهان را به هم ریخت و نوع سومی از قدرت یعنی سلطه ستیزی را در ادبیات حاکمیتی جهان پدیدار کرد و به ملل دنیا فهماند که می‌شود نه سلطه‌پذیر بود و نه سلطه‌گر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ارزش‌های انسانی را زنده نمود و ارزش‌های دینی را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دستاوردهای ارزشمند قرار داد، پیشرفت و تمدن را در دایره‌ی دین تعریف نمود، نیاز بشریت را به دین و معنویت تبیین كرد و دنیا را به تدیّن و معنویت، شرافت و انسانیت، آزادی و استقلال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برای دین، هم علم، هم تمدن، هم سیاست، هم حاكمیت قائل شد، دین را منبع لایزال قدرت و ارزش معرفی کرد و عدالت، اخلاق، انسانیت، علم، پیشرفت و تمدن واقعی که آرزوی دیرین بشر بود را در سایه‌ی دین قرار داد و دین را تنها راه رسیدن به قلّه‌های رفیع انسانیت معرفی نمود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اندیشه‌های ناب آن بزرگوار، اسلام حیات مجدد و طلوعی دوباره یافت، ایران خاستگاه اسلام و ام‌القرای جهان اسلام قرار گرفت و جهان اسلام به بالندگی و مسلمانان به اراده و خودباوری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امریکا از کشور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بی پایان آن قطع گردید، ایران از یوغ استعمار و استثمار و رژیم ستم شاهی رهایی یافت و ملّت مسلمان و شریف ایران هویت جهانی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آمریکا به عنوان دشمن شماره یک بشریت معرفی شد و همه بشریت و خاصه جوانان جهان اسلام به مبارزه با دشمن بشریت فرا خوانده شدند و مرگ بر آمریکا اولین شعار مبارزه در دنیا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عنوان معجزه قرن، در دنیا زلزله‌ای به پا کرد و بر پیکر دو ابرقدرت شرق و غرب لرزه انداخت و به غارت منافع بی‌پایان ایران اسلامی توسط آنها،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غربی ها تصمیم گرفتند، به هر قیمتی شده این انقلاب را به زانو درآورند و این گونه توطئه ها علیه انقلاب اسلامی شکل گرفت و صدّام ملعون به دلیل خصوصیات رذیلانه اخلاقی که داشت با هدف تسخیر یک هفته‌ای ایران و نابود کردن انقلاب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انگلیس، فرانسه، آلمان و ایتالیا با تأمین تمامی هزینه‌ها و امکانات جنگی، تمام قد به کمک صدام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شوروی هم که ضدّ آمریکا بود، در این قضیه همراه آمریکا شد و از زمین و هوا و دریا به جان ایران اسلامی افتادند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برای دفاع از نهال تازه‌روییده و نوپای انقلاب اسلامی، با ایمان به وعده الهی و باور به حقّانیت راه، با توسل و توکل بر خدا، با صفای روح و نورانیّتِ دل، با فداکاری و استقامت و دلیری و شجاعت و عزم و اراده‌ی قوی و خردمندی و تدبیر صحیح، با ابتکار و نوآوری و با رهبری مقتدر چون امام بزرگوار به میدان آمد و در یک جنگ نابرابر در مقابل دشمن غدّار و تا دندان مسلح به دفاع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بزرگترین و بی سابقه‌ترین اتحاد جهانی بر علیه انقلاب اسلامی شکل گرفت و صدام با پشتیبانی بین‌المللیِ عظیم‌ترین و قدرتمندترین قدرت‌های جهان و با کمک مستشاران عالی رتبه نظامی دنیا و بهره مندی از همه فنون نظامی و تاکتیکی و استفاده از همه تسلیحات مدرن زمینی، هوایی و دریایی روز دنیا، به انقلاب اسلامی حمله ور شد؛ اما دشمن غدار و تا دندان مسلح در برابر ملّتی دست خالی، بدون حامی، بدون مدافع، بدون تسلیحات متعارف و بدون تجهیزات لازم نظامی، به زانو درآمد، شکست خورد و از میدان به در شد و در مقابل، نهال انقلاب اسلامی تنومند گردید و به اقصی نقاط دنیا صادر شد، و این جا بود که یک معجزه بی‌مانند یعنی پیروزی دفاع مقدس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بخشی از تاریخ شفاهی انقلاب اسلامی و دفاع مقدس است که مبتنی بر خاطرات شخصی است و به منظور بزرگداشت دفاع مقدّس و پاسداشت ارزش‌های دفاع مقدّس و ادای دین به شهیدان، آزادگان و جانبازان و به منظور احترام به خانواده حماسه سازان دفاع مقدّس؛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توجه حضرت ولی عصر عجج الله تبارک و تعالی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صفرزاده تهراني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عاشوراي حسيني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تحصیل </w:t>
      </w:r>
      <w:bookmarkStart w:id="26" w:name="pg8919_96489"/>
    </w:p>
    <w:p>
      <w:pPr>
        <w:pStyle w:val="Heading2"/>
        <w:numPr>
          <w:ilvl w:val="1"/>
          <w:numId w:val="1"/>
        </w:numPr>
        <w:rPr/>
      </w:pPr>
      <w:bookmarkStart w:id="27" w:name="__RefHeading___Toc1082933_2870459653"/>
      <w:bookmarkStart w:id="28" w:name="_Toc9"/>
      <w:bookmarkEnd w:id="26"/>
      <w:bookmarkEnd w:id="27"/>
      <w:r>
        <w:rPr>
          <w:rtl w:val="true"/>
        </w:rPr>
        <w:t>فصل اول</w:t>
      </w:r>
      <w:r>
        <w:rPr>
          <w:rtl w:val="true"/>
        </w:rPr>
        <w:t xml:space="preserve">: </w:t>
      </w:r>
      <w:r>
        <w:rPr>
          <w:rtl w:val="true"/>
        </w:rPr>
        <w:t>تولد و تحصیل</w:t>
      </w:r>
      <w:bookmarkEnd w:id="28"/>
    </w:p>
    <w:p>
      <w:pPr>
        <w:pStyle w:val="Heading3"/>
        <w:numPr>
          <w:ilvl w:val="2"/>
          <w:numId w:val="1"/>
        </w:numPr>
        <w:rPr/>
      </w:pPr>
      <w:bookmarkStart w:id="29" w:name="__RefHeading___Toc1082935_2870459653"/>
      <w:bookmarkStart w:id="30" w:name="_Toc10"/>
      <w:bookmarkEnd w:id="29"/>
      <w:r>
        <w:rPr>
          <w:rtl w:val="true"/>
        </w:rPr>
        <w:t>تولد و نام گذاری</w:t>
      </w:r>
      <w:bookmarkEnd w:id="30"/>
    </w:p>
    <w:p>
      <w:pPr>
        <w:pStyle w:val="BookText"/>
        <w:rPr/>
      </w:pP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قبل از تولدت، خیلی ناراحت و نگران بودم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وقتی خوابیدم امام علی عليه السّلام به خوابم آمد و تو را به عنوان فرزند سوم، در چهاردهم 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داد تا تنها خواهرتان</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داشته باشد</w:t>
      </w:r>
      <w:r>
        <w:rPr>
          <w:rFonts w:eastAsia="IRNazanin" w:cs="IRNazanin"/>
          <w:color w:val="111111"/>
          <w:sz w:val="28"/>
          <w:szCs w:val="28"/>
          <w:rtl w:val="true"/>
          <w:lang w:bidi="fa-IR"/>
        </w:rPr>
        <w:t xml:space="preserve">». </w:t>
      </w:r>
      <w:bookmarkStart w:id="31" w:name="pg8919_96490"/>
    </w:p>
    <w:p>
      <w:pPr>
        <w:pStyle w:val="BookText"/>
        <w:rPr/>
      </w:pPr>
      <w:bookmarkEnd w:id="31"/>
      <w:r>
        <w:rPr>
          <w:rFonts w:ascii="IRNazanin" w:hAnsi="IRNazanin" w:eastAsia="IRNazanin"/>
          <w:color w:val="111111"/>
          <w:sz w:val="28"/>
          <w:sz w:val="28"/>
          <w:szCs w:val="28"/>
          <w:rtl w:val="true"/>
          <w:lang w:bidi="fa-IR"/>
        </w:rPr>
        <w:t>مرسوم بود کسانی که می‌خواستند نام علي‌اكبر و علي اصغر را انتخاب کنند؛ به احترام طفل صغير امام حسين عليه السّلام، پسر اول را علي‌اصغر و پسر دوم را علي اكبر نام مي نهادند و کسانی که می‌خواستند نام حسن و حسين را براي فرزندانشان انتخاب کنند؛ به احترام سيد و سالار شهيدان، نام پسر اول را حسين و پسر دوم را حسن مي‌گذاشتند و چون بردارم حسین</w:t>
      </w:r>
      <w:r>
        <w:rPr>
          <w:rStyle w:val="FootnoteAnchor"/>
          <w:rtl w:val="true"/>
        </w:rPr>
        <w:footnoteReference w:id="4"/>
      </w:r>
      <w:r>
        <w:rPr>
          <w:rFonts w:ascii="IRNazanin" w:hAnsi="IRNazanin" w:eastAsia="IRNazanin"/>
          <w:color w:val="111111"/>
          <w:sz w:val="28"/>
          <w:sz w:val="28"/>
          <w:szCs w:val="28"/>
          <w:rtl w:val="true"/>
          <w:lang w:bidi="fa-IR"/>
        </w:rPr>
        <w:t>بود؛ نام مرا حسن گذاشتند</w:t>
      </w:r>
      <w:r>
        <w:rPr>
          <w:rFonts w:eastAsia="IRNazanin" w:cs="IRNazanin"/>
          <w:color w:val="111111"/>
          <w:sz w:val="28"/>
          <w:szCs w:val="28"/>
          <w:rtl w:val="true"/>
          <w:lang w:bidi="fa-IR"/>
        </w:rPr>
        <w:t>.</w:t>
      </w:r>
    </w:p>
    <w:p>
      <w:pPr>
        <w:pStyle w:val="Heading3"/>
        <w:numPr>
          <w:ilvl w:val="2"/>
          <w:numId w:val="1"/>
        </w:numPr>
        <w:rPr/>
      </w:pPr>
      <w:bookmarkStart w:id="32" w:name="__RefHeading___Toc1082937_2870459653"/>
      <w:bookmarkStart w:id="33" w:name="_Toc11"/>
      <w:bookmarkEnd w:id="32"/>
      <w:r>
        <w:rPr>
          <w:rtl w:val="true"/>
        </w:rPr>
        <w:t>خانواده و هجرتِ دیار به دیار</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تیران</w:t>
      </w:r>
      <w:r>
        <w:rPr>
          <w:rStyle w:val="FootnoteAnchor"/>
          <w:rtl w:val="true"/>
        </w:rPr>
        <w:footnoteReference w:id="5"/>
      </w:r>
      <w:r>
        <w:rPr>
          <w:rFonts w:ascii="IRNazanin" w:hAnsi="IRNazanin" w:eastAsia="IRNazanin"/>
          <w:color w:val="111111"/>
          <w:sz w:val="28"/>
          <w:sz w:val="28"/>
          <w:szCs w:val="28"/>
          <w:rtl w:val="true"/>
          <w:lang w:bidi="fa-IR"/>
        </w:rPr>
        <w:t>و یک خانواده مذهبی و متدیّن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بیش از حد انتظار، مسائل دینی را رعایت می‌کردند، نماز شب و حضورشان در نماز جماعتِ مسجد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مادریَم، اهل تقوا و تهجّد بود و ضمن خانه‌داری و کشاورزی، به لطف حضرت حق، با خواب‌های صادقش برخی از گِره‌های مردم را می‌گشود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مادریَم از شهر خمین به لنجان سُفلی و سپس به تیران هجرت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در شهر آغاجاری خوزستان به کارگری مشغول بود و پس از به دنیا آمدن من در کارخانه ریسندگی و بافتدگی آذر اصفهان مشغول به کار شد و به دلیل مشکلات رفت و آمد از تیران به اصفهان هجرت کردیم و پس از چند سال مستأجری، سرانجام پدرم با فروش خانه مسکونی تیران، زمینی در محله کاخ سعادت آباد</w:t>
      </w:r>
      <w:r>
        <w:rPr>
          <w:rStyle w:val="FootnoteAnchor"/>
          <w:rtl w:val="true"/>
        </w:rPr>
        <w:footnoteReference w:id="7"/>
      </w:r>
      <w:r>
        <w:rPr>
          <w:rFonts w:ascii="IRNazanin" w:hAnsi="IRNazanin" w:eastAsia="IRNazanin"/>
          <w:color w:val="111111"/>
          <w:sz w:val="28"/>
          <w:sz w:val="28"/>
          <w:szCs w:val="28"/>
          <w:rtl w:val="true"/>
          <w:lang w:bidi="fa-IR"/>
        </w:rPr>
        <w:t>خریداری کرد و به مرور آن را ساخت و سالها آنجا زندگی کردیم</w:t>
      </w:r>
      <w:r>
        <w:rPr>
          <w:rFonts w:eastAsia="IRNazanin" w:cs="IRNazanin"/>
          <w:color w:val="111111"/>
          <w:sz w:val="28"/>
          <w:szCs w:val="28"/>
          <w:rtl w:val="true"/>
          <w:lang w:bidi="fa-IR"/>
        </w:rPr>
        <w:t xml:space="preserve">. </w:t>
      </w:r>
      <w:bookmarkStart w:id="34" w:name="pg8919_96492"/>
    </w:p>
    <w:p>
      <w:pPr>
        <w:pStyle w:val="Heading3"/>
        <w:numPr>
          <w:ilvl w:val="2"/>
          <w:numId w:val="1"/>
        </w:numPr>
        <w:rPr/>
      </w:pPr>
      <w:bookmarkStart w:id="35" w:name="__RefHeading___Toc1082939_2870459653"/>
      <w:bookmarkStart w:id="36" w:name="_Toc12"/>
      <w:bookmarkEnd w:id="34"/>
      <w:bookmarkEnd w:id="35"/>
      <w:r>
        <w:rPr>
          <w:rtl w:val="true"/>
        </w:rPr>
        <w:t>دوران تحصیل ابتدایی</w:t>
      </w:r>
      <w:bookmarkEnd w:id="36"/>
    </w:p>
    <w:p>
      <w:pPr>
        <w:pStyle w:val="BookText"/>
        <w:rPr/>
      </w:pPr>
      <w:r>
        <w:rPr>
          <w:rFonts w:ascii="IRNazanin" w:hAnsi="IRNazanin" w:eastAsia="IRNazanin"/>
          <w:color w:val="111111"/>
          <w:sz w:val="28"/>
          <w:sz w:val="28"/>
          <w:szCs w:val="28"/>
          <w:rtl w:val="true"/>
          <w:lang w:bidi="fa-IR"/>
        </w:rPr>
        <w:t>دروس ابتدایی را در مدرسه رکن الدین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اتمام رساندم، غیر از سال دوم که آموزگار ما توسط ساواک دستگیر شد و تا آخر سال بدون آموزگار بودیم؛ بقيه سال‌های تحصیل ابتدایی به خوبی سپری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آیت الله خادمی، حجت الاسلام و المسلمین جزائری که روحانی وارسته و از سادات حسینی بود، در یکی از ایام ماه مبارک رمضان برای تبلیغ به مسجد محل ما به نام مسجد بابا علی‌عسگر</w:t>
      </w:r>
      <w:r>
        <w:rPr>
          <w:rStyle w:val="FootnoteAnchor"/>
          <w:rtl w:val="true"/>
        </w:rPr>
        <w:footnoteReference w:id="9"/>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نماز صبح، ظهر و عصر و بعد از نماز مغرب و عشاء و افطار برنامه سخنرانی و جلسه آموزشی قرآن و احکام و فعالیت های بسیار داشت و من که آن زمان کلاس چهارم ابتدایی بودم، باوجود سن کم، انگیزه زیادی داشتم؛ تمام نمازها، سخنرانی‌ها و کلاس‌های ایشان را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پایان ماه مبارک، ایشان جلسه‌ای برگزار کرد و به صورت شفاهی از مطالبی که در طول ماه بیان شده بود سؤال کرد و ميان آن جمع توانستم همه سؤال‌ها را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مبحث شکیّات نماز را که قبلاً </w:t>
      </w:r>
    </w:p>
    <w:p>
      <w:pPr>
        <w:pStyle w:val="BookText"/>
        <w:rPr/>
      </w:pPr>
      <w:r>
        <w:rPr>
          <w:rFonts w:ascii="IRNazanin" w:hAnsi="IRNazanin" w:eastAsia="IRNazanin"/>
          <w:color w:val="111111"/>
          <w:sz w:val="28"/>
          <w:sz w:val="28"/>
          <w:szCs w:val="28"/>
          <w:rtl w:val="true"/>
          <w:lang w:bidi="fa-IR"/>
        </w:rPr>
        <w:t>به طور کامل از ایشان آموخته بودم بازگو کردم و مورد تشویق عموم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جزائری هم چون اشتیاق بنده را به مسائل دینی مشاهده کرد؛ در پایان جلسه به منزل ما آمد و مرا به یادگیری دروس حوزوی تشویق کرد و به پدرم پیشنهاد داد که پس از اتمام کلاس پنجم، برای ادامه تحصیل و فراگیری دروس دینی مرا به حوزه علمیه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این پیشنهاد بسیار خوشحال شدند و من که ذوق زده شده بودم، نمی‌دانستم چگونه سال پنجم ابتدایی را به اتمام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دوره ابتدایی، توسط حجت الاسلام و المسلمین آقای براتی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راهنمایی روحانی دائمی مسجد بابا علی عسگر حجت‌الاسلام و المسلمین حاج شیخ غلام علی خلدی فراز</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مدرسه </w:t>
      </w:r>
    </w:p>
    <w:p>
      <w:pPr>
        <w:pStyle w:val="BookText"/>
        <w:rPr/>
      </w:pPr>
      <w:r>
        <w:rPr>
          <w:rFonts w:ascii="IRNazanin" w:hAnsi="IRNazanin" w:eastAsia="IRNazanin"/>
          <w:color w:val="111111"/>
          <w:sz w:val="28"/>
          <w:sz w:val="28"/>
          <w:szCs w:val="28"/>
          <w:rtl w:val="true"/>
          <w:lang w:bidi="fa-IR"/>
        </w:rPr>
        <w:t>ذوالفقار</w:t>
      </w:r>
      <w:r>
        <w:rPr>
          <w:rStyle w:val="FootnoteAnchor"/>
          <w:rtl w:val="true"/>
        </w:rPr>
        <w:footnoteReference w:id="12"/>
      </w:r>
      <w:r>
        <w:rPr>
          <w:rFonts w:ascii="IRNazanin" w:hAnsi="IRNazanin" w:eastAsia="IRNazanin"/>
          <w:color w:val="111111"/>
          <w:sz w:val="28"/>
          <w:sz w:val="28"/>
          <w:szCs w:val="28"/>
          <w:rtl w:val="true"/>
          <w:lang w:bidi="fa-IR"/>
        </w:rPr>
        <w:t>ثبت نام کردم و بدین ترتیب وارد حوزه علمیه شدم و تحصیلات حوزوی را آغاز کردم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تابستانی مسجد بابا علی عسگر </w:t>
      </w:r>
      <w:bookmarkStart w:id="37" w:name="pg8919_96495"/>
    </w:p>
    <w:p>
      <w:pPr>
        <w:pStyle w:val="Heading3"/>
        <w:numPr>
          <w:ilvl w:val="2"/>
          <w:numId w:val="1"/>
        </w:numPr>
        <w:rPr/>
      </w:pPr>
      <w:bookmarkStart w:id="38" w:name="__RefHeading___Toc1082941_2870459653"/>
      <w:bookmarkStart w:id="39" w:name="_Toc13"/>
      <w:bookmarkEnd w:id="37"/>
      <w:bookmarkEnd w:id="38"/>
      <w:r>
        <w:rPr>
          <w:rtl w:val="true"/>
        </w:rPr>
        <w:t>ورود به حوزه علميه اصفهان</w:t>
      </w:r>
      <w:bookmarkEnd w:id="39"/>
    </w:p>
    <w:p>
      <w:pPr>
        <w:pStyle w:val="BookText"/>
        <w:rPr/>
      </w:pPr>
      <w:r>
        <w:rPr>
          <w:rFonts w:ascii="IRNazanin" w:hAnsi="IRNazanin" w:eastAsia="IRNazanin"/>
          <w:color w:val="111111"/>
          <w:sz w:val="28"/>
          <w:sz w:val="28"/>
          <w:szCs w:val="28"/>
          <w:rtl w:val="true"/>
          <w:lang w:bidi="fa-IR"/>
        </w:rPr>
        <w:t>روز اول با پدرم به مدرسه ذوالفقار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کرایه رفت را خودش حساب کرد و قبل از اینکه سر کلاس بروم، مبلغی برای نهار و کرایه برگشت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فردای آن روز برای هزینه رفت و برگشت به مدرسه، همان مبلغ دیروزی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یک مسیر را به من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من بیش از این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است پیاده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وقت‌ها به جای خوردن نهار برای رفت و برگشت هزینه می‌کردم و گاهی از خیابان شیخ صدوق تا نزدیکی عبدالرزاق پیاده می‌رفتم و پیاده برمی‌گشتم تا هزینه نهار را داشته باشم و به همین صورت برای خود برنامه‌ریزی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مسیر مدرسه ذوالفقار در بازار بود، حاج آقای براتی در ابتدا که قصد داشتم برای تحصیل به آنجا بروم، سه سفارش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سعی کن همیشه از سمت راست بازار حرکت کنی و دائماً جا به جا نشوی و تند هم راه نروی تا ناخواسته به کسی تنه نزنی، دوم این که به مغازه‌ها و اجناس آن، چشم ندوز تا حواست از مسیر و هدفت پَرت نشود و سوم این که در بازار به افراد خیره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شلوغی و شرايط خاص بازار، این سه نصحیت برای من بسیار کاربردی و ارزشمند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مسیر، کتاب درسی از دستم افتاد و مقداری از آن پاره شد، حاج آقای خلدی فراز در این حال 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w:t>
      </w:r>
      <w:bookmarkStart w:id="40" w:name="pg8919_96496"/>
    </w:p>
    <w:p>
      <w:pPr>
        <w:pStyle w:val="BookText"/>
        <w:rPr/>
      </w:pPr>
      <w:bookmarkEnd w:id="40"/>
      <w:r>
        <w:rPr>
          <w:rFonts w:ascii="IRNazanin" w:hAnsi="IRNazanin" w:eastAsia="IRNazanin"/>
          <w:color w:val="111111"/>
          <w:sz w:val="28"/>
          <w:sz w:val="28"/>
          <w:szCs w:val="28"/>
          <w:rtl w:val="true"/>
          <w:lang w:bidi="fa-IR"/>
        </w:rPr>
        <w:t>که از کتابش نتواند مراقبت کند به یقین از محتوای آن هم نمی‌تواند محافظت کند، باید دقت بیشتری دراین موارد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ایشان هم به خاطرم ماند و سعی کردم همیشه به آن عمل کنم</w:t>
      </w:r>
      <w:r>
        <w:rPr>
          <w:rFonts w:eastAsia="IRNazanin" w:cs="IRNazanin"/>
          <w:color w:val="111111"/>
          <w:sz w:val="28"/>
          <w:szCs w:val="28"/>
          <w:rtl w:val="true"/>
          <w:lang w:bidi="fa-IR"/>
        </w:rPr>
        <w:t>.</w:t>
      </w:r>
    </w:p>
    <w:p>
      <w:pPr>
        <w:pStyle w:val="Heading3"/>
        <w:numPr>
          <w:ilvl w:val="2"/>
          <w:numId w:val="1"/>
        </w:numPr>
        <w:rPr/>
      </w:pPr>
      <w:bookmarkStart w:id="41" w:name="__RefHeading___Toc1082943_2870459653"/>
      <w:bookmarkStart w:id="42" w:name="_Toc14"/>
      <w:bookmarkEnd w:id="41"/>
      <w:r>
        <w:rPr>
          <w:rtl w:val="true"/>
        </w:rPr>
        <w:t>مدرسه ذوالفقار و فوق برنامه</w:t>
      </w:r>
      <w:bookmarkEnd w:id="42"/>
    </w:p>
    <w:p>
      <w:pPr>
        <w:pStyle w:val="BookText"/>
        <w:rPr/>
      </w:pPr>
      <w:r>
        <w:rPr>
          <w:rFonts w:ascii="IRNazanin" w:hAnsi="IRNazanin" w:eastAsia="IRNazanin"/>
          <w:color w:val="111111"/>
          <w:sz w:val="28"/>
          <w:sz w:val="28"/>
          <w:szCs w:val="28"/>
          <w:rtl w:val="true"/>
          <w:lang w:bidi="fa-IR"/>
        </w:rPr>
        <w:t>بر اساس نظام مدرسه ذوالفقار طلابی که از نظر درسی در رتبه بالاتری بودند؛ استاد محصّلین رتبه پایین‌تر در آن مقطع می‌شدند و آموزه های خود را به طلاب جدیدتر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بنده در ابتدا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مرتضوی، قربانیان، خلیلی، جزائری، نصر اصفهانی، سید حسن طباطبایی و حاج آقای خلدی‌فراز بودند و در رتبه‌های بالاتر در محضر آیات عظام حاج شیخ علی‌اکبر فقیهی، حاج شیخ میرزا علی عبودیت، شیخ محمد علی ابراهیمی و حاج سیدحسن فقیه امامی تا کتاب لمعه تلمّذ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ادامه تحصیل با تعدادی از هم بحثی‌هایم به حوزه علمیه قم رفتم، که با شروع جنگ تحمیلی صدام علیه ایران اسلامی مصادف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تابستان‌ها آیت الله سبحانی و حجت الاسلام و المسلمین قرائتی برای تدریس موضوعات ضروریِ روز به اصفهان می‌آمدند و من در کنار دروس حوزوی همراه دیگر طلاب در جلسات ایشان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تدریس آنها به شیوه جدید بود؛ برای طلاب جذابیت خاصی داشت و همه مطالب ایشان را یاداشت می‌کردند تا در مواقع مناسب از آنها بهره ببرند</w:t>
      </w:r>
      <w:r>
        <w:rPr>
          <w:rFonts w:eastAsia="IRNazanin" w:cs="IRNazanin"/>
          <w:color w:val="111111"/>
          <w:sz w:val="28"/>
          <w:szCs w:val="28"/>
          <w:rtl w:val="true"/>
          <w:lang w:bidi="fa-IR"/>
        </w:rPr>
        <w:t xml:space="preserve">. </w:t>
      </w:r>
      <w:bookmarkStart w:id="43" w:name="pg8919_96497"/>
    </w:p>
    <w:p>
      <w:pPr>
        <w:pStyle w:val="Heading3"/>
        <w:numPr>
          <w:ilvl w:val="2"/>
          <w:numId w:val="1"/>
        </w:numPr>
        <w:rPr/>
      </w:pPr>
      <w:bookmarkStart w:id="44" w:name="__RefHeading___Toc1082945_2870459653"/>
      <w:bookmarkStart w:id="45" w:name="_Toc15"/>
      <w:bookmarkEnd w:id="43"/>
      <w:bookmarkEnd w:id="44"/>
      <w:r>
        <w:rPr>
          <w:rtl w:val="true"/>
        </w:rPr>
        <w:t>تأثیرات تربیتی و معنوی</w:t>
      </w:r>
      <w:bookmarkEnd w:id="45"/>
    </w:p>
    <w:p>
      <w:pPr>
        <w:pStyle w:val="BookText"/>
        <w:rPr/>
      </w:pPr>
      <w:r>
        <w:rPr>
          <w:rFonts w:ascii="IRNazanin" w:hAnsi="IRNazanin" w:eastAsia="IRNazanin"/>
          <w:color w:val="111111"/>
          <w:sz w:val="28"/>
          <w:sz w:val="28"/>
          <w:szCs w:val="28"/>
          <w:rtl w:val="true"/>
          <w:lang w:bidi="fa-IR"/>
        </w:rPr>
        <w:t>آیات عظام سید حسن فقیه امامی، سید محمدباقر امامی و آیت الله جوادی آملی و حجج اسلام شیخ علی اکبر فقیهی، غلام علی خلدی‌فراز، براتی، تمنایی، جزائری و کمال اصفهانیان، تأثیرات تربیتی و معنوی بسیاری بر بنده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سیزده سالم تمام نشده بود، روزی نزدیک غروب آفتاب به یک باره حاج آقا کمال که دو سال از بنده بزرگتر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عصرم را نخوندم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 این حرکت ایشان در من بسیار اثر گذاشت و باعث شد دقت کنم نمازهایم ترک نشود و سعی کنم آنها را به موقع بخوانم</w:t>
      </w:r>
      <w:r>
        <w:rPr>
          <w:rFonts w:eastAsia="IRNazanin" w:cs="IRNazanin"/>
          <w:color w:val="111111"/>
          <w:sz w:val="28"/>
          <w:szCs w:val="28"/>
          <w:rtl w:val="true"/>
          <w:lang w:bidi="fa-IR"/>
        </w:rPr>
        <w:t>.</w:t>
      </w:r>
    </w:p>
    <w:p>
      <w:pPr>
        <w:pStyle w:val="Heading3"/>
        <w:numPr>
          <w:ilvl w:val="2"/>
          <w:numId w:val="1"/>
        </w:numPr>
        <w:rPr/>
      </w:pPr>
      <w:bookmarkStart w:id="46" w:name="__RefHeading___Toc1082947_2870459653"/>
      <w:bookmarkStart w:id="47" w:name="_Toc16"/>
      <w:bookmarkEnd w:id="46"/>
      <w:r>
        <w:rPr>
          <w:rtl w:val="true"/>
        </w:rPr>
        <w:t>دوستان دوران تحصیل</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یادی از دوستان و هم بحثی‌های دوران تحصیل کنم؛ آقایان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حاج سید جمال الدین میرمحمدی</w:t>
      </w:r>
      <w:r>
        <w:rPr>
          <w:rStyle w:val="FootnoteAnchor"/>
          <w:rtl w:val="true"/>
        </w:rPr>
        <w:footnoteReference w:id="13"/>
      </w:r>
      <w:r>
        <w:rPr>
          <w:rFonts w:ascii="IRNazanin" w:hAnsi="IRNazanin" w:eastAsia="IRNazanin"/>
          <w:color w:val="111111"/>
          <w:sz w:val="28"/>
          <w:sz w:val="28"/>
          <w:szCs w:val="28"/>
          <w:rtl w:val="true"/>
          <w:lang w:bidi="fa-IR"/>
        </w:rPr>
        <w:t xml:space="preserve">، حاج علی رضا باطنی، حاج حسن نظریان، حاج علی محمد طالبی، حاج محمدرضا نوربخش، محمد رضا حقانی، یوسف کریمی، محمد قاسم عطايي، شهید علی‌اکبر ایوبی، شهید قاسم علی حسامی، شهید محمد علی مولوی و شهيد خداداد كريمي از دوستان و هم </w:t>
      </w:r>
      <w:bookmarkStart w:id="48" w:name="pg8919_96498"/>
    </w:p>
    <w:p>
      <w:pPr>
        <w:pStyle w:val="BookText"/>
        <w:rPr/>
      </w:pPr>
      <w:bookmarkEnd w:id="48"/>
      <w:r>
        <w:rPr>
          <w:rFonts w:ascii="IRNazanin" w:hAnsi="IRNazanin" w:eastAsia="IRNazanin"/>
          <w:color w:val="111111"/>
          <w:sz w:val="28"/>
          <w:sz w:val="28"/>
          <w:szCs w:val="28"/>
          <w:rtl w:val="true"/>
          <w:lang w:bidi="fa-IR"/>
        </w:rPr>
        <w:t>بحثی‌های دوران تحصیل بنده بودند و حجج اسلام حاج آقا کمال اصفهانیان و علی ضامن عطایی که در این نوشتار زیاد از ایشان سخن به میان می‌آید؛ از هم بحثي هاي دوران تحصيل و هم رزمان انقلاب و دفاع مقدس بوديم</w:t>
      </w:r>
      <w:r>
        <w:rPr>
          <w:rFonts w:eastAsia="IRNazanin" w:cs="IRNazanin"/>
          <w:color w:val="111111"/>
          <w:sz w:val="28"/>
          <w:szCs w:val="28"/>
          <w:rtl w:val="true"/>
          <w:lang w:bidi="fa-IR"/>
        </w:rPr>
        <w:t>.</w:t>
      </w:r>
    </w:p>
    <w:p>
      <w:pPr>
        <w:pStyle w:val="Heading3"/>
        <w:numPr>
          <w:ilvl w:val="2"/>
          <w:numId w:val="1"/>
        </w:numPr>
        <w:rPr/>
      </w:pPr>
      <w:bookmarkStart w:id="49" w:name="__RefHeading___Toc1082949_2870459653"/>
      <w:bookmarkStart w:id="50" w:name="_Toc17"/>
      <w:bookmarkEnd w:id="49"/>
      <w:r>
        <w:rPr>
          <w:rtl w:val="true"/>
        </w:rPr>
        <w:t>نقش تربیتی امام جماعت مسجد محل</w:t>
      </w:r>
      <w:bookmarkEnd w:id="50"/>
    </w:p>
    <w:p>
      <w:pPr>
        <w:pStyle w:val="BookText"/>
        <w:rPr/>
      </w:pPr>
      <w:r>
        <w:rPr>
          <w:rFonts w:ascii="IRNazanin" w:hAnsi="IRNazanin" w:eastAsia="IRNazanin"/>
          <w:color w:val="111111"/>
          <w:sz w:val="28"/>
          <w:sz w:val="28"/>
          <w:szCs w:val="28"/>
          <w:rtl w:val="true"/>
          <w:lang w:bidi="fa-IR"/>
        </w:rPr>
        <w:t>امام جماعت مسجد محل حاج آقای خلدی فراز</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روحانیون فاضل و سخنرانان نامی استان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ضمن هدایت دقیق برنامه های مسجد و اداره شایسته آن؛ به تربیت نوجوانان و جوانان توجه ویژه داشت و بر اساس اسلام و آموزه‌های دینی و نهضت حضرت اباعبدالله الحسین، جلسات ویژه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ما برای خواهران جلسه آموزشی هفتگی داشت و همه نوجوانان و جوانان را با اندیشه‌های حضرت امام و ضرورت مبارزه و جهاد آشنا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همراه با ایشان در نماز جمعه اصفهان</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کردم و اولین بار توسط این بزرگوار با نام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رساله حضرت امام را از حاج آقاخلدی فراز دریافت کرد و مقلّد حضرت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افرادی که در جلسات ایشان شرکت کردند، جزء مبارزان و انقلابیون آن دوران شدند، تا جایی که سازمان ساواک در یک عملیات شبانه ده نفر از این افراد را به جرم خرابکاری، دستگیر کرد و پس از شکنجه‌های بسیار راهی زندان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خلدی فراز، از مبارزان مردم اصفهان بر علیه طاغوت و رژیم ستم شاهی، شناخته می‌شد و ضمن توزیع بسیاری از اعلامیه‌ها، نوارهای سخنرانی و رساله عملیه حضرت امام خمینی؛ جلسات مبارزاتی علمای اصفهان را مدیریت می‌کرد و به همین دلایل چندین بار توسط ساواک دستگیر شد و مورد شکنجه قرار گرفت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خاطرم هست روزی بنده و حاج آقا كمال اصفهانیان همراه حاج آقای خلدی فراز به وسیله ی فولکسی که داشت، سراغ تک تک علمای مطرح و شاخص اصفهان رفتیم و ایشان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فقیه امامی، سید جلال الدین موسوی طاهری حسین‌آبادی، سید محمد احمدی خمينی شهری، شیخ محمد تقی رهبر، شيخ محمد حسين امين سيچاني، سید عباس هدایتی سیچانی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اتخاذ موضع واحد در برابر حزب رستاخیز شاهنشایی و تصمیم‌گیری نسبت به برخورد اصولی با این حزب و چگونگی افشای توطئه‌های شاه و آمریکا؛ به یک جلسه هماهنگی دعوت نمود</w:t>
      </w:r>
      <w:r>
        <w:rPr>
          <w:rFonts w:eastAsia="IRNazanin" w:cs="IRNazanin"/>
          <w:color w:val="111111"/>
          <w:sz w:val="28"/>
          <w:szCs w:val="28"/>
          <w:rtl w:val="true"/>
          <w:lang w:bidi="fa-IR"/>
        </w:rPr>
        <w:t xml:space="preserve">. </w:t>
      </w:r>
      <w:bookmarkStart w:id="51" w:name="pg8919_96501"/>
    </w:p>
    <w:p>
      <w:pPr>
        <w:pStyle w:val="Heading3"/>
        <w:numPr>
          <w:ilvl w:val="2"/>
          <w:numId w:val="1"/>
        </w:numPr>
        <w:rPr/>
      </w:pPr>
      <w:bookmarkStart w:id="52" w:name="__RefHeading___Toc1082951_2870459653"/>
      <w:bookmarkStart w:id="53" w:name="_Toc18"/>
      <w:bookmarkEnd w:id="51"/>
      <w:bookmarkEnd w:id="52"/>
      <w:r>
        <w:rPr>
          <w:rtl w:val="true"/>
        </w:rPr>
        <w:t>فعالیت‌های محلی</w:t>
      </w:r>
      <w:bookmarkEnd w:id="53"/>
    </w:p>
    <w:p>
      <w:pPr>
        <w:pStyle w:val="BookText"/>
        <w:rPr/>
      </w:pPr>
      <w:r>
        <w:rPr>
          <w:rFonts w:ascii="IRNazanin" w:hAnsi="IRNazanin" w:eastAsia="IRNazanin"/>
          <w:color w:val="111111"/>
          <w:sz w:val="28"/>
          <w:sz w:val="28"/>
          <w:szCs w:val="28"/>
          <w:rtl w:val="true"/>
          <w:lang w:bidi="fa-IR"/>
        </w:rPr>
        <w:t>بیشتر فعالیتم در مسجد محل بود، اذان گفتن بر بام مسجد، کمک به برپایی نماز جماعت، خواندن تعقیبات نماز، نظافت مسجد، کمک در تعمیرات، راه‌اندازی کتابخانه، همکاری و کمک در برپایی مراسمات مناسبتی، مراسم دعای کمیل و ندبه مراسم احیای شب های قدر، برگزاری جلسات آموزشِ احکام و قرآن کریم و راه‌اندازی گروه سرود از عمده فعالیت بنده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محل مرا به عنوان شیخ، خادم، مؤذن و مجری برنامه‌های مسجد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داشتم حتماً در جلسات آموزش نماز، احکام، قرآن، تفسیر و حفظ قرآن کریم که به صورت نوبه‌ای، صبح‌های جمعه در مساجد اطراف توسط مرحوم گوهریان، تشکیل می‌شد شرکت 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اینکه خوش برخورد و دارای روحیه جذّابی بود بر آموزه‌های دینی تسلط داشت، بر همین اساس تعدادی بیش از صد نوجوان و جوان از محله‌های اطراف در آن جلسه شرکت می‌کردند و این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تبلیغات مسموم حاکم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مثبتِ دینی و تاثیرگزاری در این محله‌ها به وجود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سرود مسجد بابا علی عسگر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جماعت در منزل، ظهر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bookmarkStart w:id="54" w:name="pg8919_96503"/>
    </w:p>
    <w:p>
      <w:pPr>
        <w:pStyle w:val="Heading2"/>
        <w:numPr>
          <w:ilvl w:val="1"/>
          <w:numId w:val="1"/>
        </w:numPr>
        <w:rPr/>
      </w:pPr>
      <w:bookmarkStart w:id="55" w:name="__RefHeading___Toc1082953_2870459653"/>
      <w:bookmarkStart w:id="56" w:name="_Toc19"/>
      <w:bookmarkEnd w:id="54"/>
      <w:bookmarkEnd w:id="55"/>
      <w:r>
        <w:rPr>
          <w:rtl w:val="true"/>
        </w:rPr>
        <w:t>فصل دوم</w:t>
      </w:r>
      <w:r>
        <w:rPr>
          <w:rtl w:val="true"/>
        </w:rPr>
        <w:t xml:space="preserve">: </w:t>
      </w:r>
      <w:r>
        <w:rPr>
          <w:rtl w:val="true"/>
        </w:rPr>
        <w:t>دوران مبارزات</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082955_2870459653"/>
      <w:bookmarkStart w:id="58" w:name="_Toc20"/>
      <w:bookmarkEnd w:id="57"/>
      <w:r>
        <w:rPr>
          <w:rtl w:val="true"/>
        </w:rPr>
        <w:t>اشاره</w:t>
      </w:r>
      <w:bookmarkStart w:id="59" w:name="pg8919_96504"/>
      <w:bookmarkEnd w:id="58"/>
    </w:p>
    <w:p>
      <w:pPr>
        <w:pStyle w:val="Heading3"/>
        <w:numPr>
          <w:ilvl w:val="2"/>
          <w:numId w:val="1"/>
        </w:numPr>
        <w:rPr/>
      </w:pPr>
      <w:bookmarkStart w:id="60" w:name="__RefHeading___Toc1082957_2870459653"/>
      <w:bookmarkStart w:id="61" w:name="_Toc21"/>
      <w:bookmarkEnd w:id="59"/>
      <w:bookmarkEnd w:id="60"/>
      <w:r>
        <w:rPr>
          <w:rtl w:val="true"/>
        </w:rPr>
        <w:t>مستشاران آمریکایی</w:t>
      </w:r>
      <w:bookmarkEnd w:id="61"/>
    </w:p>
    <w:p>
      <w:pPr>
        <w:pStyle w:val="BookText"/>
        <w:rPr/>
      </w:pPr>
      <w:r>
        <w:rPr>
          <w:rFonts w:ascii="IRNazanin" w:hAnsi="IRNazanin" w:eastAsia="IRNazanin"/>
          <w:color w:val="111111"/>
          <w:sz w:val="28"/>
          <w:sz w:val="28"/>
          <w:szCs w:val="28"/>
          <w:rtl w:val="true"/>
          <w:lang w:bidi="fa-IR"/>
        </w:rPr>
        <w:t>برخی از مستشاران آمریکایی در پایگاه هشتم شکاری و هوانیروز اصفهان مشغول بودند و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منازل نوساز محلّ ما، مخصوصاً خیابان شهید احسانی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را در اختیار گرفته بودند و تردد آنها در محل، نوعی ناسازگاری فرهنگی و دینی ایجاد کرده بود و از آن جایی که جاذبه‌های مادّی خاصی داشتند؛ برخی از جوانان را به سوی خود می‌کشاندند اما فعالیت‌های فرهنگی و دینی و جوّ معنوی حاکم بر محل، اکثر جوانان را در برابر آن جاذبه‌های کاذب حفظ می‌کرد</w:t>
      </w:r>
      <w:r>
        <w:rPr>
          <w:rFonts w:eastAsia="IRNazanin" w:cs="IRNazanin"/>
          <w:color w:val="111111"/>
          <w:sz w:val="28"/>
          <w:szCs w:val="28"/>
          <w:rtl w:val="true"/>
          <w:lang w:bidi="fa-IR"/>
        </w:rPr>
        <w:t>.</w:t>
      </w:r>
    </w:p>
    <w:p>
      <w:pPr>
        <w:pStyle w:val="Heading3"/>
        <w:numPr>
          <w:ilvl w:val="2"/>
          <w:numId w:val="1"/>
        </w:numPr>
        <w:rPr/>
      </w:pPr>
      <w:bookmarkStart w:id="62" w:name="__RefHeading___Toc1082959_2870459653"/>
      <w:bookmarkStart w:id="63" w:name="_Toc22"/>
      <w:bookmarkEnd w:id="62"/>
      <w:r>
        <w:rPr>
          <w:rtl w:val="true"/>
        </w:rPr>
        <w:t>بازرسی منزل</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یک دانشجو مستأجر منزل ما بود که مأموران ساواک به خاطر وجود او و فعاليت هاي من و دستگیری بعضی از دوستانم، برآن شدند تا در دو مرحله به منزل ما هجوم بیاورند و آنجا را مورد بازرسی قرار دهند، اما هر بار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قبل احساس خطر کرده و با هوشمندی و چابکی رساله حضرت امام و کتاب‌هایم را در کیسه پلاستیکی قرار داده و آنها را در باغچه خانه مخفی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هجوم و بازرسی مأموران ساواک، آن دانشجو از منزل ما رفت و بنگاه محل به جای او یک نیروی نظامی برای سکونت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نظامی، متوجه شدم او فرمانده یکی از خودروهای حکومت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پدرم اطلاع دادم و ایشان با هشیاری تمام با بنگاه هماهنگ کرد تا یک نظامی دیگر که خودش مشخص کرده به جای او به منزل ما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تصوّر که اوضاع از قبل هم بدتر شده به پدرم اعتراض کردم، اما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متوجه نیستی، با کارهایی که می‌کنی یک نیروی نظامی در کنارمان باشد بهتر است و این فرد بسیار مطمئن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نشدم پدرم از کجا به این نتیجه رسیده و عواقب این موضوع را به خدا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پس از مدّتها مشخص شد آن برادر ارتشی که هادی حامد رحمت</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داشت، یک فرد انقلابی و مبارز است كه بعد از انقلاب در مبارزه با ضد انقلاب و دفاع مقدس بسيار فعال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جناب سروان هادي حامد رحمت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رزمنده هشت سال دفاع مقدس جناب سروان هادی حامد رحمت </w:t>
      </w:r>
    </w:p>
    <w:p>
      <w:pPr>
        <w:pStyle w:val="BookText"/>
        <w:rPr/>
      </w:pPr>
      <w:r>
        <w:rPr>
          <w:rFonts w:ascii="IRNazanin" w:hAnsi="IRNazanin" w:eastAsia="IRNazanin"/>
          <w:color w:val="111111"/>
          <w:sz w:val="28"/>
          <w:sz w:val="28"/>
          <w:szCs w:val="28"/>
          <w:rtl w:val="true"/>
          <w:lang w:bidi="fa-IR"/>
        </w:rPr>
        <w:t>جلسات آموزشی و فعالیت‌های تربیتی حاج آقای خلدی فراز برای نوجوانان و جوانان زمینه حرکت انقلابی ضد رژیم را در محل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کمک برخی از دوستان از جمله آقایان کمال اصفهانیان، رضاقلی بیگی و غلام رضا تمنّایی؛ جوانان محله‌ها و مساجد اطراف</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 شناسایی و گلچین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شناسایی افراد، ابتدا در چند مراسم مذهبی در مسجد باباعلی عسگر اجتماع کردیم و هنگامی که همگی منسجم شدند، ضمن برنامه ریزی برای اردوهای متعدد و کوه نوردی صبح‌های جمعه؛ مراسم هفتگی دعای کمیل در منازل راه اندازی شد و پس از برگزاری مرتّب و منظّم مراسم دعای هر شب جمعه؛ با الهام از نهضت اباعبدالله الحسین و توزیع اعلامیه‌های امام خمینی؛ اهداف مبارزاتی مرجع عالی قدر جهان تشیّع آیت الله خمینی با رژیم منحوس ستم شاهی تشریح 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سالروز تولد امام خمینی با میلاد فاطمه زهرا سَلامُ‌الله‌عَلَیْها، مصادف بود؛ در مسجد حجت اکبر مراسم جشنی برگزار شد و با وجود آن که بردن نام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در آن مراسم با شجاعت تمام پیرامون شخصیت آن بزرگوار مطالبی ارائه شد</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مساجد هفت گانه </w:t>
      </w:r>
      <w:bookmarkStart w:id="64" w:name="pg8919_96509"/>
    </w:p>
    <w:p>
      <w:pPr>
        <w:pStyle w:val="Heading3"/>
        <w:numPr>
          <w:ilvl w:val="2"/>
          <w:numId w:val="1"/>
        </w:numPr>
        <w:rPr/>
      </w:pPr>
      <w:bookmarkStart w:id="65" w:name="__RefHeading___Toc1082961_2870459653"/>
      <w:bookmarkStart w:id="66" w:name="_Toc23"/>
      <w:bookmarkEnd w:id="64"/>
      <w:bookmarkEnd w:id="65"/>
      <w:r>
        <w:rPr>
          <w:rtl w:val="true"/>
        </w:rPr>
        <w:t>شکستن تابلوی انبار مشروبات الکلی</w:t>
      </w:r>
      <w:bookmarkEnd w:id="66"/>
    </w:p>
    <w:p>
      <w:pPr>
        <w:pStyle w:val="BookText"/>
        <w:rPr/>
      </w:pPr>
      <w:r>
        <w:rPr>
          <w:rFonts w:ascii="IRNazanin" w:hAnsi="IRNazanin" w:eastAsia="IRNazanin"/>
          <w:color w:val="111111"/>
          <w:sz w:val="28"/>
          <w:sz w:val="28"/>
          <w:szCs w:val="28"/>
          <w:rtl w:val="true"/>
          <w:lang w:bidi="fa-IR"/>
        </w:rPr>
        <w:t>از آن جایی که رژیم منحوس شاهنشاهی تحت تأثیر پیشرفت و تمدن دروغین غرب قرار داشت، ترویج فساد و فحشا را در دستور کار خود قرار داده بود تا ارزش‌های بشری و فضیلت‌های انسانی یکی پس از دیگری در لابه لای اُباهی‌گری و بی‌بندو‌باری قربانی شود، در نتیجه هرکس فاسدتر بود؛ متمدّن‌تر به حساب می‌آمد و از امتیازات دولتی بهتری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مظاهر فساد و فحشا مغازه‌های مشروب فروشی بود، به خاطر دارم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قدر، اقدام به شکستن تابلوی تبلیغ مشروب فروشی کرده و به دنبال آن، به همراه حاج آقا کمال اصفهانیان در بعضی از شب‌ها شکستن تابلوی‌های دیگر تبلیغ مشروب فروشی را در دستور کار خود قرار داده بودیم</w:t>
      </w:r>
      <w:r>
        <w:rPr>
          <w:rFonts w:eastAsia="IRNazanin" w:cs="IRNazanin"/>
          <w:color w:val="111111"/>
          <w:sz w:val="28"/>
          <w:szCs w:val="28"/>
          <w:rtl w:val="true"/>
          <w:lang w:bidi="fa-IR"/>
        </w:rPr>
        <w:t>.</w:t>
      </w:r>
    </w:p>
    <w:p>
      <w:pPr>
        <w:pStyle w:val="Heading3"/>
        <w:numPr>
          <w:ilvl w:val="2"/>
          <w:numId w:val="1"/>
        </w:numPr>
        <w:rPr/>
      </w:pPr>
      <w:bookmarkStart w:id="67" w:name="__RefHeading___Toc1082963_2870459653"/>
      <w:bookmarkStart w:id="68" w:name="_Toc24"/>
      <w:bookmarkEnd w:id="67"/>
      <w:r>
        <w:rPr>
          <w:rtl w:val="true"/>
        </w:rPr>
        <w:t>دوستان محلی دوران انقلاب</w:t>
      </w:r>
      <w:bookmarkEnd w:id="68"/>
    </w:p>
    <w:p>
      <w:pPr>
        <w:pStyle w:val="BookText"/>
        <w:rPr/>
      </w:pPr>
      <w:r>
        <w:rPr>
          <w:rFonts w:ascii="IRNazanin" w:hAnsi="IRNazanin" w:eastAsia="IRNazanin"/>
          <w:color w:val="111111"/>
          <w:sz w:val="28"/>
          <w:sz w:val="28"/>
          <w:szCs w:val="28"/>
          <w:rtl w:val="true"/>
          <w:lang w:bidi="fa-IR"/>
        </w:rPr>
        <w:t>مجموع جوانانی که از محله‌ها و مساجد اطراف در این برنامه‌ها شرکت می‌کردند بیش از پنجاه نفر بودند که همگی در شروع انقلاب همکاری داشتند و بیشتر فعالیت‌های انقلابی و مبارزاتی محل‌های خود را به عهده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آن گروه پنجاه نفره با محوریت آقایان کمال اصفهانیان، رضاقلی بیگی و غلام رضا تمنایی فعالیت می‌کردند که </w:t>
      </w:r>
    </w:p>
    <w:p>
      <w:pPr>
        <w:pStyle w:val="BookText"/>
        <w:rPr/>
      </w:pPr>
      <w:r>
        <w:rPr>
          <w:rFonts w:ascii="IRNazanin" w:hAnsi="IRNazanin" w:eastAsia="IRNazanin"/>
          <w:color w:val="111111"/>
          <w:sz w:val="28"/>
          <w:sz w:val="28"/>
          <w:szCs w:val="28"/>
          <w:rtl w:val="true"/>
          <w:lang w:bidi="fa-IR"/>
        </w:rPr>
        <w:t>بنده هم در خدمت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 این دوستان در روز عید غدیر صیغه اخوت خوانده بودیم و همدیگر را اَخَوی صدا می‌زدیم و تا هم اکنون با آنانی که در قید حیات هستند، ارتباط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نام این عزیزان را گرامی بدارم؛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 بیگی، علی رضا جمشیدی، ولی اله روزبه، مجتبی روزبه، محمود فروغی، منصور فروغی، احمد فروغی، نادر قاسمی، ناصر هادی، هادی حامد رحمت، حسن جوادی، حشمت اله زارع پور، محمد سلیمانی، محمد نوری، رمضان نوری، محمد توکلی، مقصود علی منصوری، جواد ترکزاد، رضا سلمان منش، آزاده سرافراز علیرضا لطفی، جانباز سرافراز غلامرضا سلمان منش، جانباز و مصدوم سرافراز انقلاب حسین صفرزاده، جانباز شهید علی اصغر سلطانی، جانباز شهيد علي اكبر سلطاني، شهید حسین خسروی، شهيد محمد مرادي و شهید عبدالرسول زرین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پنجاه نفر، تعدادی قبل از انقلاب دستگیر شدند و تعدادی در درگیری با ضد انقلاب و دفاع مقدس شهید شدند، عدّه ای جانباز و برخی هم اکنون در پست‌های مهم کشوری مسئولیت دارند و همه اینها به برکت مسجد و جلسات مذهبی بود که این مجموعه را به شکل منسجم و تأثیرگزار در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که تک تک افراد آن با تمایل باطنی و فطرت خداجوی خود هر فعالیتی </w:t>
      </w:r>
      <w:bookmarkStart w:id="69" w:name="pg8919_96511"/>
    </w:p>
    <w:p>
      <w:pPr>
        <w:pStyle w:val="BookText"/>
        <w:rPr/>
      </w:pPr>
      <w:bookmarkEnd w:id="69"/>
      <w:r>
        <w:rPr>
          <w:rFonts w:ascii="IRNazanin" w:hAnsi="IRNazanin" w:eastAsia="IRNazanin"/>
          <w:color w:val="111111"/>
          <w:sz w:val="28"/>
          <w:sz w:val="28"/>
          <w:szCs w:val="28"/>
          <w:rtl w:val="true"/>
          <w:lang w:bidi="fa-IR"/>
        </w:rPr>
        <w:t>را برگرفته از آموزه‌های دینی انجام می دادند و راه سعادت دنیا و آخرت را جویای شدند</w:t>
      </w:r>
      <w:r>
        <w:rPr>
          <w:rFonts w:eastAsia="IRNazanin" w:cs="IRNazanin"/>
          <w:color w:val="111111"/>
          <w:sz w:val="28"/>
          <w:szCs w:val="28"/>
          <w:rtl w:val="true"/>
          <w:lang w:bidi="fa-IR"/>
        </w:rPr>
        <w:t>.</w:t>
      </w:r>
    </w:p>
    <w:p>
      <w:pPr>
        <w:pStyle w:val="Heading3"/>
        <w:numPr>
          <w:ilvl w:val="2"/>
          <w:numId w:val="1"/>
        </w:numPr>
        <w:rPr/>
      </w:pPr>
      <w:bookmarkStart w:id="70" w:name="__RefHeading___Toc1082965_2870459653"/>
      <w:bookmarkStart w:id="71" w:name="_Toc25"/>
      <w:bookmarkEnd w:id="70"/>
      <w:r>
        <w:rPr>
          <w:rtl w:val="true"/>
        </w:rPr>
        <w:t>چهلم آیت الله حاج آقا مصطفی خمینی</w:t>
      </w:r>
      <w:bookmarkEnd w:id="71"/>
    </w:p>
    <w:p>
      <w:pPr>
        <w:pStyle w:val="BookText"/>
        <w:rPr/>
      </w:pPr>
      <w:r>
        <w:rPr>
          <w:rFonts w:ascii="IRNazanin" w:hAnsi="IRNazanin" w:eastAsia="IRNazanin"/>
          <w:color w:val="111111"/>
          <w:sz w:val="28"/>
          <w:sz w:val="28"/>
          <w:szCs w:val="28"/>
          <w:rtl w:val="true"/>
          <w:lang w:bidi="fa-IR"/>
        </w:rPr>
        <w:t xml:space="preserve">دولت بعث حاکم بر عراق به سفارش رژیم منحوس شاه، حضرت امام و خانواده آن بزرگوار را همواره تحت فشار قرار می‌داد و در نهایت این فشارها منجر به شهادت عالم ربانی و مبارز خستگی ناپذیر آیت الله سید مصطفی خمینی، فرزند برومند حضرت امام در سحرگاه یکشنبه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و هفت سالگی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شهادت ایشان مراسمات یادبود باشکوهی در حوزه نجف و در حوزه‌های علمیه سراسر ایران اسلامی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مراسم مدرسه صدر بازار اصفهان به مناسبت چهلمین روز شهادت این بزرگوار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عموم روحانیون و مردم از ساواک وحشت داشتند جرأت نمی کردند و می‌ترسیدند در مراسم حضور پیدا کنند و معمولاً منتظر بودند جمعیت کمی زیاد شود و آرام آرام به بقیه بپیوندند، به همین خاطر برای این که این رُعب و وحشت در آن مراسم شکسته شود من از طلبه‌ای به نام حاج آقا بزاز که صدای خوبی داشت خواستم لب ایوان مدرسه بنشیند و با صدای بلند </w:t>
      </w:r>
      <w:bookmarkStart w:id="72" w:name="pg8919_96512"/>
    </w:p>
    <w:p>
      <w:pPr>
        <w:pStyle w:val="BookText"/>
        <w:rPr/>
      </w:pPr>
      <w:bookmarkEnd w:id="72"/>
      <w:r>
        <w:rPr>
          <w:rFonts w:ascii="IRNazanin" w:hAnsi="IRNazanin" w:eastAsia="IRNazanin"/>
          <w:color w:val="111111"/>
          <w:sz w:val="28"/>
          <w:sz w:val="28"/>
          <w:szCs w:val="28"/>
          <w:rtl w:val="true"/>
          <w:lang w:bidi="fa-IR"/>
        </w:rPr>
        <w:t>قرآن بخواند، ایشان هم همین کار را انجام داد؛ هر آیه‌ای که می‌خواند با آقای عطایی، بلند صلوات می‌فرستادیم و این گونه آرام آرام افراد دیگر به ما ملحق می شدند، تا جایی که همه جمعیت وارد سالن مدرسه شدند و مراسم با حضور آیت الله خادمی رسماً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 براي همه شركت‌كنندگان، جالب و تحسين برانگيز بود</w:t>
      </w:r>
      <w:r>
        <w:rPr>
          <w:rFonts w:eastAsia="IRNazanin" w:cs="IRNazanin"/>
          <w:color w:val="111111"/>
          <w:sz w:val="28"/>
          <w:szCs w:val="28"/>
          <w:rtl w:val="true"/>
          <w:lang w:bidi="fa-IR"/>
        </w:rPr>
        <w:t>.</w:t>
      </w:r>
    </w:p>
    <w:p>
      <w:pPr>
        <w:pStyle w:val="Heading3"/>
        <w:numPr>
          <w:ilvl w:val="2"/>
          <w:numId w:val="1"/>
        </w:numPr>
        <w:rPr/>
      </w:pPr>
      <w:bookmarkStart w:id="73" w:name="__RefHeading___Toc1082967_2870459653"/>
      <w:bookmarkStart w:id="74" w:name="_Toc26"/>
      <w:bookmarkEnd w:id="73"/>
      <w:r>
        <w:rPr>
          <w:rtl w:val="true"/>
        </w:rPr>
        <w:t>اولین تظاهرات دانشجویان</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تظاهرات با هدایت روحانیون، توسط دانشجویان دانشگاه اصفهان در خیابان آیت 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از جلوی مدرسه صائب شروع شد و تا چهارراه صارمیه ادامه داشت و با دخالت پلیس، همه فرار کردند و تظاهرات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دانشجویان دلیل فرارشان را جویا شدند می‌گفتند برنامه همین بوده و قرار نبود کسی به دست پلیس دستگیر شود</w:t>
      </w:r>
      <w:r>
        <w:rPr>
          <w:rFonts w:eastAsia="IRNazanin" w:cs="IRNazanin"/>
          <w:color w:val="111111"/>
          <w:sz w:val="28"/>
          <w:szCs w:val="28"/>
          <w:rtl w:val="true"/>
          <w:lang w:bidi="fa-IR"/>
        </w:rPr>
        <w:t xml:space="preserve">. </w:t>
      </w:r>
      <w:bookmarkStart w:id="75" w:name="pg8919_96513"/>
    </w:p>
    <w:p>
      <w:pPr>
        <w:pStyle w:val="Heading3"/>
        <w:numPr>
          <w:ilvl w:val="2"/>
          <w:numId w:val="1"/>
        </w:numPr>
        <w:rPr/>
      </w:pPr>
      <w:bookmarkStart w:id="76" w:name="__RefHeading___Toc1082969_2870459653"/>
      <w:bookmarkStart w:id="77" w:name="_Toc27"/>
      <w:bookmarkEnd w:id="75"/>
      <w:bookmarkEnd w:id="76"/>
      <w:r>
        <w:rPr>
          <w:rtl w:val="true"/>
        </w:rPr>
        <w:t xml:space="preserve">قیام </w:t>
      </w:r>
      <w:r>
        <w:rPr/>
        <w:t>19</w:t>
      </w:r>
      <w:r>
        <w:rPr>
          <w:rtl w:val="true"/>
        </w:rPr>
        <w:t xml:space="preserve"> </w:t>
      </w:r>
      <w:r>
        <w:rPr>
          <w:rtl w:val="true"/>
        </w:rPr>
        <w:t xml:space="preserve">دی ماه </w:t>
      </w:r>
      <w:r>
        <w:rPr/>
        <w:t>1356</w:t>
      </w:r>
      <w:r>
        <w:rPr>
          <w:rtl w:val="true"/>
        </w:rPr>
        <w:t xml:space="preserve"> </w:t>
      </w:r>
      <w:r>
        <w:rPr>
          <w:rtl w:val="true"/>
        </w:rPr>
        <w:t>حوزه علمیه قم</w:t>
      </w:r>
      <w:bookmarkEnd w:id="77"/>
    </w:p>
    <w:p>
      <w:pPr>
        <w:pStyle w:val="BookText"/>
        <w:rPr/>
      </w:pPr>
      <w:r>
        <w:rPr>
          <w:rFonts w:ascii="IRNazanin" w:hAnsi="IRNazanin" w:eastAsia="IRNazanin"/>
          <w:color w:val="111111"/>
          <w:sz w:val="28"/>
          <w:sz w:val="28"/>
          <w:szCs w:val="28"/>
          <w:rtl w:val="true"/>
          <w:lang w:bidi="fa-IR"/>
        </w:rPr>
        <w:t xml:space="preserve">برپایی مجالس یادبود شهادت آیت الله سید مصطفی خمینی؛ محبوبیت و مقبولیت امام را به دنبال داشت و به نوعی مبارزه گسترده علیه رژیم منحوس پهلوی به حساب می‌آمد، از این رو رژیم، برای اینکه به خیال خود از محبوبیت و مقبولیت امام بکاهد و از تکرار چنین برنامه‌هایی جلوگیری کرده باشد و پایه‌های نظام شاهنشاهی خود را محکم کند؛ اقدام به انتشار مقاله‌ای موهون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با هدف مخدوش کردن چهره رهبری نهضت؛ ابتدا به ساحت مرجع عالی قدر جهان تشیع، توهین کرده و برخی از ارزش‌های دینی را کهنه پرستی و ارتجاع خوانده و قیام مردم متدیّن ایران اسلامی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توطئه استعمار سرخ و سیاه به حساب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مقاله اهانت آمیز، اولین واکنش‌ها توسط روحانیون، علما و مردم شریف شهر قم،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حوزه علمیه قم، دروس حوزه را تعطیل کرده، طلاب و روحانیون در منازل مراجع اجتماع کردند و تعدادی از علما و مراجع قم؛ ضمن حمایت از امام جهت محکومیت اِهانت به سخنرانی پرداختند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بازاریان و کسبه قم با مشاهده حرکت حوزه علمیه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مغازه‌های خود را تعطیل کرده و همراه اقشار مختلف </w:t>
      </w:r>
      <w:bookmarkStart w:id="78" w:name="pg8919_96514"/>
    </w:p>
    <w:p>
      <w:pPr>
        <w:pStyle w:val="BookText"/>
        <w:rPr/>
      </w:pPr>
      <w:bookmarkEnd w:id="78"/>
      <w:r>
        <w:rPr>
          <w:rFonts w:ascii="IRNazanin" w:hAnsi="IRNazanin" w:eastAsia="IRNazanin"/>
          <w:color w:val="111111"/>
          <w:sz w:val="28"/>
          <w:sz w:val="28"/>
          <w:szCs w:val="28"/>
          <w:rtl w:val="true"/>
          <w:lang w:bidi="fa-IR"/>
        </w:rPr>
        <w:t>مردم و روحانیون، در حمایت از مرجع عالی قدر تشیع برای اعتراض از رژیم، در یک راهپیمایی عظیم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مردم لحظه به لحظه شدیدتر می‌شد، گویی همه قم به خروش آمده بود و هیچ کس سر از پا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نیروهای رژیم که از تهران به کمک نیروهای قم آمده بودند برای حمله به مردم مصمم و آماده بودند تا از طرف دربار پهلوی، دستور شلیک رسید و تیراندازی شروع شد و این گونه رژیم شاه با کشتاری بی‌رحمانه تعداد زیادی از مردم و طلاب قم را مجروح یا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فردای آن روز خونین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آیت الله امامی، در مدرسه ذوالفقار من و دو نفر دیگر را صدا زد و عکس یکی از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را به ما نشان داد و گفت این شهید در واقعه دیروز جان خود را در راه اسلام و قرآن داده و باید یاد و راه ایشان را بسیار گرامی بداریم و فردای آن روز در مدرسه مراسمی به این مناسبت برگزار گرديد و من هنوز آن عکس را با احترام نزد خودم نگاه داشتم</w:t>
      </w:r>
      <w:r>
        <w:rPr>
          <w:rFonts w:eastAsia="IRNazanin" w:cs="IRNazanin"/>
          <w:color w:val="111111"/>
          <w:sz w:val="28"/>
          <w:szCs w:val="28"/>
          <w:rtl w:val="true"/>
          <w:lang w:bidi="fa-IR"/>
        </w:rPr>
        <w:t>.</w:t>
      </w:r>
    </w:p>
    <w:p>
      <w:pPr>
        <w:pStyle w:val="Heading3"/>
        <w:numPr>
          <w:ilvl w:val="2"/>
          <w:numId w:val="1"/>
        </w:numPr>
        <w:rPr/>
      </w:pPr>
      <w:bookmarkStart w:id="79" w:name="__RefHeading___Toc1082971_2870459653"/>
      <w:bookmarkStart w:id="80" w:name="_Toc28"/>
      <w:bookmarkEnd w:id="79"/>
      <w:r>
        <w:rPr>
          <w:rtl w:val="true"/>
        </w:rPr>
        <w:t xml:space="preserve">چهلم شهدای </w:t>
      </w:r>
      <w:r>
        <w:rPr/>
        <w:t>19</w:t>
      </w:r>
      <w:r>
        <w:rPr>
          <w:rtl w:val="true"/>
        </w:rPr>
        <w:t xml:space="preserve"> </w:t>
      </w:r>
      <w:r>
        <w:rPr>
          <w:rtl w:val="true"/>
        </w:rPr>
        <w:t xml:space="preserve">دی قم </w:t>
      </w:r>
      <w:r>
        <w:rPr/>
        <w:t>1356</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شهرها از جمله تبریز مراسم 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برگزار گردید و تظاهرات مردم را به </w:t>
      </w:r>
      <w:bookmarkStart w:id="81" w:name="pg8919_96515"/>
    </w:p>
    <w:p>
      <w:pPr>
        <w:pStyle w:val="BookText"/>
        <w:rPr/>
      </w:pPr>
      <w:bookmarkEnd w:id="81"/>
      <w:r>
        <w:rPr>
          <w:rFonts w:ascii="IRNazanin" w:hAnsi="IRNazanin" w:eastAsia="IRNazanin"/>
          <w:color w:val="111111"/>
          <w:sz w:val="28"/>
          <w:sz w:val="28"/>
          <w:szCs w:val="28"/>
          <w:rtl w:val="true"/>
          <w:lang w:bidi="fa-IR"/>
        </w:rPr>
        <w:t>دنبال داشت و این جریانات با دخالت پلیس ضد شورش به درگیری کشیده شد و تعدادی شهید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اصفهان اقدام خاصی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معمولاً نوعی زیرکی و چابکی دارند، که البته این چابکی شهربانی و ساواک اصفهان را نیز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طی این جریانات برخوردهای ویژه و پیش بینی نشده ای از آنان سر زد که مانع اطلاع رسانی دقیق عموم و اجرای مراسم چهلم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در اصفهان شد، اما با این وجود همراه دوستان تصمیم گرفتیم کلاس‌های درس را تعطیل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حاج‌آقا کمال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 بزرگ و ماژیک تهیه کردیم و آقای ميررمضاني که روبروی مسجد امام علی عليه السّلام نزدیک سبزه میدان مغازه نخ قالی داشت ما را همراهی کرد و در دوپوش مغازه‌اش با خط خوبی که داشت روی مقواها، ضمن عرض تسلیت و تبریک به مناسبت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تعطیلی مدارس را در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اعلام کرد و ما مقواها را روی درب تمامی دبیرستان‌های شهر نصب کردیم و درنهایت بخشي از مدارس به این صورت تعطیل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082973_2870459653"/>
      <w:bookmarkStart w:id="83" w:name="_Toc29"/>
      <w:bookmarkEnd w:id="82"/>
      <w:r>
        <w:rPr>
          <w:rtl w:val="true"/>
        </w:rPr>
        <w:t>چهلم شهدای تبریز</w:t>
      </w:r>
      <w:bookmarkEnd w:id="83"/>
    </w:p>
    <w:p>
      <w:pPr>
        <w:pStyle w:val="BookText"/>
        <w:rPr/>
      </w:pPr>
      <w:r>
        <w:rPr>
          <w:rFonts w:ascii="IRNazanin" w:hAnsi="IRNazanin" w:eastAsia="IRNazanin"/>
          <w:color w:val="111111"/>
          <w:sz w:val="28"/>
          <w:sz w:val="28"/>
          <w:szCs w:val="28"/>
          <w:rtl w:val="true"/>
          <w:lang w:bidi="fa-IR"/>
        </w:rPr>
        <w:t xml:space="preserve">اولین مراسم رسمی مردم اصفهان در مبارزه با رژیم منحوس پهلوی در شروع انقلاب، مراسم چهلم شهدای تبریز و چهلم دوم شهدای قم مصادف با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بود که در مسجد حکیم اصفهان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 مراسم توسط آقای محسن موحّد ابطحی فرزند آیت‌الله موحّد ابطحی که طلبه مدرسه ذوالفقار بود با مشقّت بسیار تهیه و تکثیر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اطلاعیه مراسم را با ظرافت تمام از مغازه‌های متعدد کپی می‌گرفت و برای توزیع به دست ما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اطلاعیه مراسم به عهده آقای عطایی و علی‌اصغر افشاری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بنده گذاشته شد که در محدوده خیابان عبدالرزّاق، خیابان مسجد سیّد، سبزه میدان، مسجد جامع و بازار، با سختی و دردسر بسیار این کار را به انجام رساندیم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ترس ساواک و مأموران رژیم جرأت نمی‌کردند برای مراسم در شبستان مسجد حکیم وارد شوند، بنابراین آقای عطایی، پنجره‌های شبستان را باز کرد و به همان شیوه قبلی در چهلم سید مصطفی خمینی، اقدام کردیم و آقای بزاز لب یکی از سکوهای پنجره شبستان نشست و با صوت، شروع به تلاوت قرآن کرد و ما </w:t>
      </w:r>
      <w:bookmarkStart w:id="84" w:name="pg8919_96517"/>
    </w:p>
    <w:p>
      <w:pPr>
        <w:pStyle w:val="BookText"/>
        <w:rPr/>
      </w:pPr>
      <w:bookmarkEnd w:id="84"/>
      <w:r>
        <w:rPr>
          <w:rFonts w:ascii="IRNazanin" w:hAnsi="IRNazanin" w:eastAsia="IRNazanin"/>
          <w:color w:val="111111"/>
          <w:sz w:val="28"/>
          <w:sz w:val="28"/>
          <w:szCs w:val="28"/>
          <w:rtl w:val="true"/>
          <w:lang w:bidi="fa-IR"/>
        </w:rPr>
        <w:t>در پایان هر آیه، بلند صلوات می‌فرستادیم و مردم حاضر در صحن مسجد، آرام آرام وارد شبستان شدند و به این شکل مراسم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مراسم، آیت الله سید محمّد احمدی خمینی شهری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لحنی حماسی به افشاگری پرداخت و با شجاعت از جنایات رژیم منحوس پهلوی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شوری در مردم ایجاد شد که بعد از مراسم اولین تظاهرات باشکوه مردم اصفهان شکل گرفت و این حرکت از مسجد به سمت خیابان عبدالرزاق ادامه پیدا کرد و با دخالت و درگیری پلیس و گاز اشک‌آور، تظاهرات به پایان رسید</w:t>
      </w:r>
      <w:r>
        <w:rPr>
          <w:rFonts w:eastAsia="IRNazanin" w:cs="IRNazanin"/>
          <w:color w:val="111111"/>
          <w:sz w:val="28"/>
          <w:szCs w:val="28"/>
          <w:rtl w:val="true"/>
          <w:lang w:bidi="fa-IR"/>
        </w:rPr>
        <w:t>.</w:t>
      </w:r>
    </w:p>
    <w:p>
      <w:pPr>
        <w:pStyle w:val="Heading3"/>
        <w:numPr>
          <w:ilvl w:val="2"/>
          <w:numId w:val="1"/>
        </w:numPr>
        <w:rPr/>
      </w:pPr>
      <w:bookmarkStart w:id="85" w:name="__RefHeading___Toc1082975_2870459653"/>
      <w:bookmarkStart w:id="86" w:name="_Toc30"/>
      <w:bookmarkEnd w:id="85"/>
      <w:r>
        <w:rPr>
          <w:rtl w:val="true"/>
        </w:rPr>
        <w:t>تحصّن منزل آیت‌الله سید حسین خادمی</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رژیم به منزل آیت‌الله سید جلال الدّین طاهری، امام جمعه شهر، هجوم </w:t>
      </w:r>
    </w:p>
    <w:p>
      <w:pPr>
        <w:pStyle w:val="BookText"/>
        <w:rPr/>
      </w:pPr>
      <w:r>
        <w:rPr>
          <w:rFonts w:ascii="IRNazanin" w:hAnsi="IRNazanin" w:eastAsia="IRNazanin"/>
          <w:color w:val="111111"/>
          <w:sz w:val="28"/>
          <w:sz w:val="28"/>
          <w:szCs w:val="28"/>
          <w:rtl w:val="true"/>
          <w:lang w:bidi="fa-IR"/>
        </w:rPr>
        <w:t>آوردند و ایشان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تعدادی از روحانیون عکس العمل نشان داده و جهت اعلام مخالفت با اقدام رژیم در مدرسه صدر بازار جمع شدند، اما وحشت و رعب از ساواک نمی‌گذاشت کسی پیش‌قدم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آقای عطایی جلوی سالن مدرسه رفتیم شروع به تكبير گفتن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یکی یکی طلاب، روحانیون و تعدادی از بازاریان به ما ملحق شدند و پس از اینکه همه جمع شدند با مشورت اساتید روحانی قرار شد نزد آیت الله خادمی برویم و کسب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با صدای بلند اعلام کردم و همه یکپارچه تکبیر گفتند و به سمت منزل آیت الله خادمی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بودیم و احتمال می دادیم پلیس برای متفرّق کردن جمعیت دخالت کند، به همین خاطر اعلام کردیم کسی شعار ندهد و برای احتیاط تعدادی جعبه کبریت و مقداری کاغذ تهیه کردیم و به افراد دادیم تا اگر پلیس برای پراکنده کردن مردم از گاز اشک‌آور استفاده کرد با آتش زدن کاغذها اثر آن را از بین ببرند و جمعیت را در جای خود نگه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درب منزل حضرت آیت الله خادمی موضوع را با ایشان مطرح کردیم، ایشان جمعیت متشکل از روحانیون و طلاب و تعدادی از بازاریان را به داخل منزل هدایت کرد و در اِیوان منزل </w:t>
      </w:r>
    </w:p>
    <w:p>
      <w:pPr>
        <w:pStyle w:val="BookText"/>
        <w:rPr/>
      </w:pPr>
      <w:r>
        <w:rPr>
          <w:rFonts w:ascii="IRNazanin" w:hAnsi="IRNazanin" w:eastAsia="IRNazanin"/>
          <w:color w:val="111111"/>
          <w:sz w:val="28"/>
          <w:sz w:val="28"/>
          <w:szCs w:val="28"/>
          <w:rtl w:val="true"/>
          <w:lang w:bidi="fa-IR"/>
        </w:rPr>
        <w:t>روی یک صندلی نشست و شروع به تلفن زدن کرد تا راه حلی برای مسئله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خادمي ابتدا به رئیس شهربانی زنگ زد، امّا ایشان اظهار بی‌اطلاعی کرد، سپس به رئیس کمیته مشترک زنگ زد که ایشان هم خود را بی خبر از مسئله نشان داد، پس از آن به جانشین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 امّا او هم اظهار کرد خبری از این قضیّه ندارد، در نهایت به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که ابتدا اظهار بی‌اطلاعی کرد ولی وقتی پافشاری آیت الله خادمی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طاهری برای پاره‌ای از مذاکرات احضار شده و تا ظهر آزاد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و فرمایش آیت الله خادمی، بعضی را سُست کرد اما از آن جایی که به قول رئیس ساواک نمی‌شد اعتماد کرد، با دو نفر از روحانیون که جرأت بیشتری داشتند</w:t>
      </w:r>
      <w:r>
        <w:rPr>
          <w:rStyle w:val="FootnoteAnchor"/>
          <w:rtl w:val="true"/>
        </w:rPr>
        <w:footnoteReference w:id="22"/>
      </w:r>
      <w:r>
        <w:rPr>
          <w:rFonts w:ascii="IRNazanin" w:hAnsi="IRNazanin" w:eastAsia="IRNazanin"/>
          <w:color w:val="111111"/>
          <w:sz w:val="28"/>
          <w:sz w:val="28"/>
          <w:szCs w:val="28"/>
          <w:rtl w:val="true"/>
          <w:lang w:bidi="fa-IR"/>
        </w:rPr>
        <w:t>صحبت کردم که پافشاری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آیت الله طاهری آزاد نشود ما این جا را ترک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سبب شد تا آیت الله خادمی دوباره با رئیس ساواک تماس گرفت و موضوع را مطرح کرد که؛ تعدادی از علما و روحانیون و تعدادی از بازاریان در منزل بنده جمع شدند و می‌گویند تا آیت الله طاهری آزاد نشود ما این جا را ترک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ساواک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طاهری اصفهان نیست که در اختیار ما باشد، ایشان را به تهران بردند، من قول می‌دهم با مقامات بالا صحبت کنم تا فردا آزادشان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احتمال داده می‌شد جمعیت با این جواب متفرّق شوند؛ از همان روحانیون خواستم تا روی اِیوان بروند و از مردم بخواهند استقامت کنند که این هم نتیجه داد و وقتی جمعیت پافشاری روحانیون را دیدند؛ محکم‌تر بر خواسته‌شان ایستادند و در نهایت همین اصرار و مداومت به تحصّن در منزل حضرت آیت الله خادمی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مرکزی تحصّن به سرعت تشکیل شد و مقدّمات تحصّن، فعالیت های روزانه، سخنرانی در طول شبانه روز، تأمین امنیت و حفاظت کلی و نگهبانی بر پشت بام‌های اطراف برنامه ریزی و مسئولیت ها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اعلاميه‌ها، مسئوليت نگهباني در شب‌هاي اول با كمك تعدادي از افراد به عهده بنده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خاطر سنّ کم نسبت به مسئولیت هایم؛ آرام آرام وقتی بزرگترها می‌آمدند، مسئولیت را به دیگران واگذار می‌کردم و سراغ کارِ زمین مانده دیگر می‌رفتم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برای من یک اصل بود؛ در هر کاری که دیگران برای انجامش مردد بودند یا ترس داشتند، وارد مي شدم و پس از </w:t>
      </w:r>
    </w:p>
    <w:p>
      <w:pPr>
        <w:pStyle w:val="BookText"/>
        <w:rPr/>
      </w:pPr>
      <w:r>
        <w:rPr>
          <w:rFonts w:ascii="IRNazanin" w:hAnsi="IRNazanin" w:eastAsia="IRNazanin"/>
          <w:color w:val="111111"/>
          <w:sz w:val="28"/>
          <w:sz w:val="28"/>
          <w:szCs w:val="28"/>
          <w:rtl w:val="true"/>
          <w:lang w:bidi="fa-IR"/>
        </w:rPr>
        <w:t>راه اندازي مقدمات كار و سپردن آن به افراد ديگر، خدا را شکر کرده و برای فعالیت بعدی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داشتم کاری که باید انجام شود حتّی اگر هیچ زمینه و مقدّمه ای برای آن وجود نداشته باشد؛ باید از خودم شروع کنم و وقتی کار راه اُفتاد و دیگران داوطلب آن شدند؛ باید آن را 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تحصّن منزل حضرت آیت الله خادمی با سخنرانی‌های پی در پی و پخش اعلامیه ها به کانون انقلاب و مرکز اطلاع رسانی و آگاهی بخشی و افشاگری علیه رژیم شاه تبدیل شد، به گونه‌ای که از استان خوزستان آیت الله جزایری و از استان یزد آیت الله صدوقی و از استان فارس آیت الله دستغیب برای حمایت از حرکت خودجوش روحانیون و مردم، هیأتی را به جمع متحصّنین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تحصّن آن قدر زیاد بود که منزل آیت الله گنجایش آن جمعیت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تحصّن، جوشش مردمی بود که شور و حماسه‌ای در شهر ایجاد کرد و نهایتاً به حکومت نظامی در اصفهان منتهی گردید و سقوط رژیم شاهنشاهی را سرعت بخشید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حضرت امام در پیامی از مردم شریف ایران خواسته بود تا آستانه ماه مبارك رمضان مساجد به كانون‌های انقلاب تبديل شود، بر این اساس کنار مراسم تحصّن، در مسجد حکیم اصفهان برنامه ی سخنرانی برای آقایان مصحف و پرورش </w:t>
      </w:r>
      <w:bookmarkStart w:id="87" w:name="pg8919_96522"/>
    </w:p>
    <w:p>
      <w:pPr>
        <w:pStyle w:val="BookText"/>
        <w:rPr/>
      </w:pPr>
      <w:bookmarkEnd w:id="87"/>
      <w:r>
        <w:rPr>
          <w:rFonts w:ascii="IRNazanin" w:hAnsi="IRNazanin" w:eastAsia="IRNazanin"/>
          <w:color w:val="111111"/>
          <w:sz w:val="28"/>
          <w:sz w:val="28"/>
          <w:szCs w:val="28"/>
          <w:rtl w:val="true"/>
          <w:lang w:bidi="fa-IR"/>
        </w:rPr>
        <w:t>گذاشته شد و از من به عنوان دکلمه خوان دعوت به عمل آمد تا قبل از سخنرانی با استفاده از کتاب حجت الاسلام محدّث، به اجرای دکلمه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 چند شب اجرا شد و با حکومت نظامی و درگیری و کشته و زخمی شدنِ تعدادی، تعطیل گردید</w:t>
      </w:r>
      <w:r>
        <w:rPr>
          <w:rFonts w:eastAsia="IRNazanin" w:cs="IRNazanin"/>
          <w:color w:val="111111"/>
          <w:sz w:val="28"/>
          <w:szCs w:val="28"/>
          <w:rtl w:val="true"/>
          <w:lang w:bidi="fa-IR"/>
        </w:rPr>
        <w:t>.</w:t>
      </w:r>
    </w:p>
    <w:p>
      <w:pPr>
        <w:pStyle w:val="Heading3"/>
        <w:numPr>
          <w:ilvl w:val="2"/>
          <w:numId w:val="1"/>
        </w:numPr>
        <w:rPr/>
      </w:pPr>
      <w:bookmarkStart w:id="88" w:name="__RefHeading___Toc1082977_2870459653"/>
      <w:bookmarkStart w:id="89" w:name="_Toc31"/>
      <w:bookmarkEnd w:id="88"/>
      <w:r>
        <w:rPr>
          <w:rtl w:val="true"/>
        </w:rPr>
        <w:t>حکومت نظامی</w:t>
      </w:r>
      <w:bookmarkEnd w:id="89"/>
    </w:p>
    <w:p>
      <w:pPr>
        <w:pStyle w:val="BookText"/>
        <w:rPr/>
      </w:pPr>
      <w:r>
        <w:rPr>
          <w:rFonts w:ascii="IRNazanin" w:hAnsi="IRNazanin" w:eastAsia="IRNazanin"/>
          <w:color w:val="111111"/>
          <w:sz w:val="28"/>
          <w:sz w:val="28"/>
          <w:szCs w:val="28"/>
          <w:rtl w:val="true"/>
          <w:lang w:bidi="fa-IR"/>
        </w:rPr>
        <w:t xml:space="preserve">یکی از حوادث خونین تاریخ انقلاب اسلامی در اصفهان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تحصّن منزل حضرت آیت الله خادمی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 همه مردم اصفهان و شهرهای اطراف را به یک قیام فراگیر خواند و از آن‌جایی که پلیس توانایی مقابله با آن را نداشت؛ رژیم را مجبور کرد تا با اعلام حکومت نظامی و آوردن ارتش به صحنه، مردم را سرکوب کند و به خیال واهی جلوی انقلاب را بگیرند که طبیعتاً موفق نشدند به هدفی که داشتند برسند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موضوع این تحصّن به نکته ای اشاره کنم؛ چند سال پیش، سالروز پیروزی انقلاب، صدا و سیما در برنامه‌ای با حضور تعدادی از بازاریان درباره تحصّن منزل آیت الله خادمی خاطره‌گویی می کردند، متأسفانه نه تنها به عوامل اصلی تحصّن، </w:t>
      </w:r>
      <w:bookmarkStart w:id="90" w:name="pg8919_96523"/>
    </w:p>
    <w:p>
      <w:pPr>
        <w:pStyle w:val="BookText"/>
        <w:rPr/>
      </w:pPr>
      <w:bookmarkEnd w:id="90"/>
      <w:r>
        <w:rPr>
          <w:rFonts w:ascii="IRNazanin" w:hAnsi="IRNazanin" w:eastAsia="IRNazanin"/>
          <w:color w:val="111111"/>
          <w:sz w:val="28"/>
          <w:sz w:val="28"/>
          <w:szCs w:val="28"/>
          <w:rtl w:val="true"/>
          <w:lang w:bidi="fa-IR"/>
        </w:rPr>
        <w:t>اشاره‌ای نشد، بلکه یکی از افرادی که برای خاطره گفتن دعوت شده بود از مخالفان تظاهرات مردم بود و حتّی در چند مورد با عوامل 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همان زمان طی نامه‌ای به صدا و سیما، ضمن اظهار تأسف، اعتراضم را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مسائل موجب کمرنگ شدن واقعیّات دوران انقلاب می شود و رفته رفته تحریف و تغییر در داستانها ایجاد می کند، که همین موارد بر نظام پاک اسلامی ضربه وارد خواهد کرد و شاید یکی از دلایلی که بنده در این جهت دست به قلم شدم همین باشد که جزئیات حقایقی را از نزدیک به همان صورت که اتّفاق افتاده برای نسل های آینده به تصویر بکشم تا انشاالله ماهیت و واقعیت انقلابِ مردمیِ‌مان روشن بماند</w:t>
      </w:r>
      <w:r>
        <w:rPr>
          <w:rFonts w:eastAsia="IRNazanin" w:cs="IRNazanin"/>
          <w:color w:val="111111"/>
          <w:sz w:val="28"/>
          <w:szCs w:val="28"/>
          <w:rtl w:val="true"/>
          <w:lang w:bidi="fa-IR"/>
        </w:rPr>
        <w:t>.</w:t>
      </w:r>
    </w:p>
    <w:p>
      <w:pPr>
        <w:pStyle w:val="Heading3"/>
        <w:numPr>
          <w:ilvl w:val="2"/>
          <w:numId w:val="1"/>
        </w:numPr>
        <w:rPr/>
      </w:pPr>
      <w:bookmarkStart w:id="91" w:name="__RefHeading___Toc1082979_2870459653"/>
      <w:bookmarkStart w:id="92" w:name="_Toc32"/>
      <w:bookmarkEnd w:id="91"/>
      <w:r>
        <w:rPr>
          <w:rtl w:val="true"/>
        </w:rPr>
        <w:t>تعطیلی مدارس</w:t>
      </w:r>
      <w:bookmarkEnd w:id="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شروع حکومت نظامی بیش از دو ماه نگذشته بود که به ابتدای سال تحصیلی </w:t>
      </w:r>
      <w:r>
        <w:rPr>
          <w:rFonts w:eastAsia="IRNazanin" w:cs="IRNazanin"/>
          <w:color w:val="111111"/>
          <w:sz w:val="28"/>
          <w:szCs w:val="28"/>
          <w:lang w:bidi="fa-IR"/>
        </w:rPr>
        <w:t>58</w:t>
      </w:r>
      <w:r>
        <w:rPr>
          <w:rFonts w:eastAsia="IRNazanin" w:cs="IRNazanin"/>
          <w:color w:val="111111"/>
          <w:sz w:val="28"/>
          <w:szCs w:val="28"/>
          <w:rtl w:val="true"/>
          <w:lang w:bidi="fa-IR"/>
        </w:rPr>
        <w:t>_</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سرعت گرفتن انقلاب دستور فرار سربازان و تعطیلی مدارس صادر شد، من و آقای عطایی هم در این جهت فعالیت هایی کردیم؛ سراغ دو دبیرستان و یک هنرستان رفتیم و آنها را تعطیل کردیم، از طریق بلندگوی دفتر مدرسه اعلام می‌کردم مدرسه تعطیل است و آقای عطایی درب کلاس‌ها را می‌زد و تعطیلی را اعلام می‌کرد و قبل از این که </w:t>
      </w:r>
    </w:p>
    <w:p>
      <w:pPr>
        <w:pStyle w:val="BookText"/>
        <w:rPr/>
      </w:pPr>
      <w:r>
        <w:rPr>
          <w:rFonts w:ascii="IRNazanin" w:hAnsi="IRNazanin" w:eastAsia="IRNazanin"/>
          <w:color w:val="111111"/>
          <w:sz w:val="28"/>
          <w:sz w:val="28"/>
          <w:szCs w:val="28"/>
          <w:rtl w:val="true"/>
          <w:lang w:bidi="fa-IR"/>
        </w:rPr>
        <w:t>مسئولین مدرسه بتوانند اقدامی کنند، بچه‌ها با شعار الله اکبر از کلاس‌ها خارج می‌شدند و کنترل مدرسه از دست آنها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یک دبیرستان و یک هنرستان نزدیک چهار راه نقاشی، را نیز تعطیل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آنها سراغ دبیرستان حکیم سنائی در استانداری رفتیم؛ وقتی وارد دفتر شدم تازه زنگ خورده بود و دانش‌آموزان سر کلاس و دبیران در دفتر جمع بودند، همین که سراغ بلندگو رفتم، ناظم دبیرستان جلوی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امام خمینی مأمورم این مدرسه را تعطیل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شنید آمد مرا بگیرد،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دبیرستان را تعطیل نکنید من خودم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از دفتر خارج شدم و این در حالی بود که آقای عطایی چند کلاس را تعطیل کرده بود و شعار الله اکبرِ دانش آموزان در گریدورِ دبیرستان، باعث شد بقیه کلاس‌ها هم تعطیل شود و دانش آموزان با شعار از دبیرستان خارج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تا وسط خیابان استانداری آمدند و به قصد تعطیل کردن دبیرستانِ ادب راه افتادیم که آنجا هم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کلانتری و حکومت نظامی سر رسیدند و با دستگیری برخی از دانش آموزان آنان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که از کوچه دبیرستان بیرون آمدم و دیدم نیروهای حکومت نظامی افراد را </w:t>
      </w:r>
      <w:bookmarkStart w:id="93" w:name="pg8919_96525"/>
    </w:p>
    <w:p>
      <w:pPr>
        <w:pStyle w:val="BookText"/>
        <w:rPr/>
      </w:pPr>
      <w:bookmarkEnd w:id="93"/>
      <w:r>
        <w:rPr>
          <w:rFonts w:ascii="IRNazanin" w:hAnsi="IRNazanin" w:eastAsia="IRNazanin"/>
          <w:color w:val="111111"/>
          <w:sz w:val="28"/>
          <w:sz w:val="28"/>
          <w:szCs w:val="28"/>
          <w:rtl w:val="true"/>
          <w:lang w:bidi="fa-IR"/>
        </w:rPr>
        <w:t>متفرّق یا دستگیر می‌کنند؛ سریع پیراهن خود را درآوردم و وارد یک مغازه اتوشویی شدم و به صاحب مغازه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ممکنه این پیراهنِ من را اُتو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اتوشویی سریع جریان را فهمید و با لحن 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پوشیدم و نشستم تا اینکه آرام آرام نیروهای حکومت نظامی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مغازه تشکر و خداحافظی کردم و از آنجا خارج شدم</w:t>
      </w:r>
      <w:r>
        <w:rPr>
          <w:rFonts w:eastAsia="IRNazanin" w:cs="IRNazanin"/>
          <w:color w:val="111111"/>
          <w:sz w:val="28"/>
          <w:szCs w:val="28"/>
          <w:rtl w:val="true"/>
          <w:lang w:bidi="fa-IR"/>
        </w:rPr>
        <w:t>.</w:t>
      </w:r>
    </w:p>
    <w:p>
      <w:pPr>
        <w:pStyle w:val="Heading3"/>
        <w:numPr>
          <w:ilvl w:val="2"/>
          <w:numId w:val="1"/>
        </w:numPr>
        <w:rPr/>
      </w:pPr>
      <w:bookmarkStart w:id="94" w:name="__RefHeading___Toc1082981_2870459653"/>
      <w:bookmarkStart w:id="95" w:name="_Toc33"/>
      <w:bookmarkEnd w:id="94"/>
      <w:r>
        <w:rPr>
          <w:rtl w:val="true"/>
        </w:rPr>
        <w:t>سخنرانی برای دانش آموزان و دانشجویان</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حکومت نظامی به بازار ورود نمی کردند، بنابراین بیشتر دانش آموزان دبیرستانی و دانشجویان تظاهرات خود را آنجا انجام می‌دادند، به خاطر اینکه مدرسه ذوالفقار در بازار بود، من هم سریع به تظاهرات کنندگان ملحق می‌شدم و در هر صد متر، یک چهارپایه از مغازه ای می‌گرفتم و روی آن برای افراد سخنرانی می‌کردم و آنها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برای هر گروه تظاهر کننده، در طول مسیر چندین بار سخنرانی کردم و بدین ترتیب تا تعطیلی بازار بیش از پانصد سخنرانی برای دانش آموزان و دانشجویان تظاهر کننده انجام دادم</w:t>
      </w:r>
      <w:r>
        <w:rPr>
          <w:rFonts w:eastAsia="IRNazanin" w:cs="IRNazanin"/>
          <w:color w:val="111111"/>
          <w:sz w:val="28"/>
          <w:szCs w:val="28"/>
          <w:rtl w:val="true"/>
          <w:lang w:bidi="fa-IR"/>
        </w:rPr>
        <w:t xml:space="preserve">... </w:t>
      </w:r>
      <w:bookmarkStart w:id="96" w:name="pg8919_96526"/>
    </w:p>
    <w:p>
      <w:pPr>
        <w:pStyle w:val="BookText"/>
        <w:rPr/>
      </w:pPr>
      <w:bookmarkEnd w:id="96"/>
      <w:r>
        <w:rPr>
          <w:rFonts w:ascii="IRNazanin" w:hAnsi="IRNazanin" w:eastAsia="IRNazanin"/>
          <w:color w:val="111111"/>
          <w:sz w:val="28"/>
          <w:sz w:val="28"/>
          <w:szCs w:val="28"/>
          <w:rtl w:val="true"/>
          <w:lang w:bidi="fa-IR"/>
        </w:rPr>
        <w:t>سخنرانی دوران مبارزات</w:t>
      </w:r>
    </w:p>
    <w:p>
      <w:pPr>
        <w:pStyle w:val="Heading3"/>
        <w:numPr>
          <w:ilvl w:val="2"/>
          <w:numId w:val="1"/>
        </w:numPr>
        <w:rPr/>
      </w:pPr>
      <w:bookmarkStart w:id="97" w:name="__RefHeading___Toc1082983_2870459653"/>
      <w:bookmarkStart w:id="98" w:name="_Toc34"/>
      <w:bookmarkEnd w:id="97"/>
      <w:r>
        <w:rPr>
          <w:rtl w:val="true"/>
        </w:rPr>
        <w:t xml:space="preserve">تعطیلی بازار در چهارم آبان </w:t>
      </w:r>
      <w:r>
        <w:rPr/>
        <w:t>1357</w:t>
      </w:r>
      <w:bookmarkEnd w:id="98"/>
    </w:p>
    <w:p>
      <w:pPr>
        <w:pStyle w:val="BookText"/>
        <w:rPr/>
      </w:pPr>
      <w:r>
        <w:rPr>
          <w:rFonts w:ascii="IRNazanin" w:hAnsi="IRNazanin" w:eastAsia="IRNazanin"/>
          <w:color w:val="111111"/>
          <w:sz w:val="28"/>
          <w:sz w:val="28"/>
          <w:szCs w:val="28"/>
          <w:rtl w:val="true"/>
          <w:lang w:bidi="fa-IR"/>
        </w:rPr>
        <w:t>چهارم آبان، تولد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بازاریان مجبور بودند به دستور رژیم، مغازه هایشان را چراغانی کنند و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آقای عطایی برای اینکه جرأت مقاومت را در افراد بازاری که قلباً هم راضی به تزیین و جشن برای شاه نبودند زنده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نفری حرکت کردیم؛ در حالی‌كه ایشان مراقب اطراف بود بلند اعلام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بازاریان متدیّن، فردا چهار آبان را عزای عمومی اعلام کرده و بازار را تعطیل می‌کنیم</w:t>
      </w:r>
      <w:r>
        <w:rPr>
          <w:rFonts w:eastAsia="IRNazanin" w:cs="IRNazanin"/>
          <w:color w:val="111111"/>
          <w:sz w:val="28"/>
          <w:szCs w:val="28"/>
          <w:rtl w:val="true"/>
          <w:lang w:bidi="fa-IR"/>
        </w:rPr>
        <w:t xml:space="preserve">... </w:t>
      </w:r>
      <w:bookmarkStart w:id="99" w:name="pg8919_96527"/>
    </w:p>
    <w:p>
      <w:pPr>
        <w:pStyle w:val="BookText"/>
        <w:rPr/>
      </w:pPr>
      <w:bookmarkEnd w:id="99"/>
      <w:r>
        <w:rPr>
          <w:rFonts w:ascii="IRNazanin" w:hAnsi="IRNazanin" w:eastAsia="IRNazanin"/>
          <w:color w:val="111111"/>
          <w:sz w:val="28"/>
          <w:sz w:val="28"/>
          <w:szCs w:val="28"/>
          <w:rtl w:val="true"/>
          <w:lang w:bidi="fa-IR"/>
        </w:rPr>
        <w:t>بازاریان وقتی صدای ما را می شنیدند با تعجّب بیرون می‌ریختند، ببینند چه کسانی جسورانه این مطلب را با صدای بلند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آرام آرام تعدادی با ما همراه شدند و شجاعت و قدرت تصمیم گیری در افراد ایجاد شد و روز چهارم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تعطیل شد</w:t>
      </w:r>
      <w:r>
        <w:rPr>
          <w:rFonts w:eastAsia="IRNazanin" w:cs="IRNazanin"/>
          <w:color w:val="111111"/>
          <w:sz w:val="28"/>
          <w:szCs w:val="28"/>
          <w:rtl w:val="true"/>
          <w:lang w:bidi="fa-IR"/>
        </w:rPr>
        <w:t>.</w:t>
      </w:r>
    </w:p>
    <w:p>
      <w:pPr>
        <w:pStyle w:val="Heading3"/>
        <w:numPr>
          <w:ilvl w:val="2"/>
          <w:numId w:val="1"/>
        </w:numPr>
        <w:rPr/>
      </w:pPr>
      <w:bookmarkStart w:id="100" w:name="__RefHeading___Toc1082985_2870459653"/>
      <w:bookmarkStart w:id="101" w:name="_Toc35"/>
      <w:bookmarkEnd w:id="100"/>
      <w:r>
        <w:rPr>
          <w:rtl w:val="true"/>
        </w:rPr>
        <w:t>معجزه آسا نجات پیدا کردم</w:t>
      </w:r>
      <w:bookmarkEnd w:id="101"/>
    </w:p>
    <w:p>
      <w:pPr>
        <w:pStyle w:val="BookText"/>
        <w:rPr/>
      </w:pPr>
      <w:r>
        <w:rPr>
          <w:rFonts w:ascii="IRNazanin" w:hAnsi="IRNazanin" w:eastAsia="IRNazanin"/>
          <w:color w:val="111111"/>
          <w:sz w:val="28"/>
          <w:sz w:val="28"/>
          <w:szCs w:val="28"/>
          <w:rtl w:val="true"/>
          <w:lang w:bidi="fa-IR"/>
        </w:rPr>
        <w:t>یکی از روزهای دوران انقلاب که اعتراض‌های مردمی نسبت به ظلم و ستم رژیم فراگیر شده و به اوج خود رسیده بود، مردم در خیابان‌های احمدآباد، سروش، ولی عصر، عبدالرزّاق و مسجد سیّد به تظاهرات پرداختند و برای به زانو درآوردن حکومت نظامی به مراکز دولتی هجوم آوردند و آنها را به آتش کشیدند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فرمانده حکومت نظامی اصفهان سرهنگ ناجی، برای متفرّق کردن مردم دستور تیر داده بود، من و آقای </w:t>
      </w:r>
    </w:p>
    <w:p>
      <w:pPr>
        <w:pStyle w:val="BookText"/>
        <w:rPr/>
      </w:pPr>
      <w:r>
        <w:rPr>
          <w:rFonts w:ascii="IRNazanin" w:hAnsi="IRNazanin" w:eastAsia="IRNazanin"/>
          <w:color w:val="111111"/>
          <w:sz w:val="28"/>
          <w:sz w:val="28"/>
          <w:szCs w:val="28"/>
          <w:rtl w:val="true"/>
          <w:lang w:bidi="fa-IR"/>
        </w:rPr>
        <w:t>عطایی به حجره</w:t>
      </w:r>
      <w:r>
        <w:rPr>
          <w:rStyle w:val="FootnoteAnchor"/>
          <w:rtl w:val="true"/>
        </w:rPr>
        <w:footnoteReference w:id="23"/>
      </w:r>
      <w:r>
        <w:rPr>
          <w:rFonts w:ascii="IRNazanin" w:hAnsi="IRNazanin" w:eastAsia="IRNazanin"/>
          <w:color w:val="111111"/>
          <w:sz w:val="28"/>
          <w:sz w:val="28"/>
          <w:szCs w:val="28"/>
          <w:rtl w:val="true"/>
          <w:lang w:bidi="fa-IR"/>
        </w:rPr>
        <w:t>آمدیم و هر تعداد مواد آتش‌زا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قبل آماده کرده بودیم، برداشتیم و راهی خیابان احمدآباد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آتش‌زاها یکی پس از دیگری خرج اماکن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آن سهم بانک عمران بود، وقتی به آن جا رسیدیم آتش‌زا را از گونی خارج کردم، گونی را زیر بغل گذاشتم و آتش‌زا را داخل بانک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که بر زمین می‌خورد آتش می‌گرفت، اما این طور نشد، سریع کبریت داخل جیبم را بیرون آوردم که در همان لحظه خودش آتش گرفت و این در حالی بود که جمعیت به خاطر حمله سربازان حکومت نظامی در حال فرار بودند و ما بی توجه به آنها در حال آتش زدن بانک بودیم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ترمز ماشینی توجه مرا جلب کرد، دو خودروی جیپ حکومت نظامی پشت سرم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فریاد زد و فرمان شلیک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زیر بغلش گونی دارد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فرار کردیم و سربازان هم به دنبال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حال فرار بودم به عقب نگاه کردم، سربازِ قد بلندی را دیدم که با اسلحه ژسه در فاصله یک متری به دنبالم است، تا سر را برگرداندم صدای شلیک گلوله در فضا پیچید و شانه‌ام گرم شد و نفسم بند آمد، اما به فرار ادامه دادم تا به یک کوچه رسیدم، داخل آن شدم و شروع کردم به حالت زیگزاگ دویدن تا تیرِ دیگری به من اصابت نکند، وقتی به پیچ انتهای کوچه رسیدم دیگر چیزی نفهمیدم 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باز کردم یک نفر بالای سرم بود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کِتفِ چپم را به او نشان دادم، او تا کتف مرا دید گفت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تیر از سلاح ژسه با آن فاصله کم حتماً باید قلبم را می‌شکاف و از جلو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دردِ زیادی که داشت به خیر گذشته بود و معجزه آسا نجات پیدا کرده بودم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سوار موتور کردند و به بیمارستان عسگریه بردند، بیمارستان پُر از زخمی بود؛ یکی تیر به پایَش خورده و از بدنش آویزان بود، یکی به فکّش تیر خورده و بی‌هوش شده بود، یکی تیر به شکمش خورده بود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احساس کردم هیچ اتفاق خاصی برای من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و عکس برداری، درمان مختصری صورت گرفت و مرا به خانه فرستادند</w:t>
      </w:r>
      <w:r>
        <w:rPr>
          <w:rFonts w:eastAsia="IRNazanin" w:cs="IRNazanin"/>
          <w:color w:val="111111"/>
          <w:sz w:val="28"/>
          <w:szCs w:val="28"/>
          <w:rtl w:val="true"/>
          <w:lang w:bidi="fa-IR"/>
        </w:rPr>
        <w:t xml:space="preserve">... </w:t>
      </w:r>
      <w:bookmarkStart w:id="102" w:name="pg8919_96530"/>
    </w:p>
    <w:p>
      <w:pPr>
        <w:pStyle w:val="BookText"/>
        <w:rPr/>
      </w:pPr>
      <w:bookmarkEnd w:id="102"/>
      <w:r>
        <w:rPr>
          <w:rFonts w:ascii="IRNazanin" w:hAnsi="IRNazanin" w:eastAsia="IRNazanin"/>
          <w:color w:val="111111"/>
          <w:sz w:val="28"/>
          <w:sz w:val="28"/>
          <w:szCs w:val="28"/>
          <w:rtl w:val="true"/>
          <w:lang w:bidi="fa-IR"/>
        </w:rPr>
        <w:t>آن شب با یک موتور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درد داشتم و ناله می‌کردم، امّا تلاشم این بود کسی در منزل متوجّه اتفاقی که برایم افتاده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حدودی شک کرده بود و فکر مي‌کرد درد یا کوفتگی ناشی از ضربه یا زمین خوردن دارم و زیر 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بیرونِ خانه چه آتشی سوزانده که ناله‌هایش را برای ما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قضیه را هم بدون اینکه کسی از اعضای خانواده را درگیر کنم گذراندم و با استراحت حال و روزم بهتر شد و آن شیء فلزی تا امروز به یادگار در بدن من باقی مانده است</w:t>
      </w:r>
      <w:r>
        <w:rPr>
          <w:rFonts w:eastAsia="IRNazanin" w:cs="IRNazanin"/>
          <w:color w:val="111111"/>
          <w:sz w:val="28"/>
          <w:szCs w:val="28"/>
          <w:rtl w:val="true"/>
          <w:lang w:bidi="fa-IR"/>
        </w:rPr>
        <w:t>!...</w:t>
      </w:r>
    </w:p>
    <w:p>
      <w:pPr>
        <w:pStyle w:val="Heading3"/>
        <w:numPr>
          <w:ilvl w:val="2"/>
          <w:numId w:val="1"/>
        </w:numPr>
        <w:rPr/>
      </w:pPr>
      <w:bookmarkStart w:id="103" w:name="__RefHeading___Toc1082987_2870459653"/>
      <w:bookmarkStart w:id="104" w:name="_Toc36"/>
      <w:bookmarkEnd w:id="103"/>
      <w:r>
        <w:rPr>
          <w:rtl w:val="true"/>
        </w:rPr>
        <w:t>کشف جدید</w:t>
      </w:r>
      <w:bookmarkEnd w:id="104"/>
    </w:p>
    <w:p>
      <w:pPr>
        <w:pStyle w:val="BookText"/>
        <w:rPr/>
      </w:pPr>
      <w:r>
        <w:rPr>
          <w:rFonts w:ascii="IRNazanin" w:hAnsi="IRNazanin" w:eastAsia="IRNazanin"/>
          <w:color w:val="111111"/>
          <w:sz w:val="28"/>
          <w:sz w:val="28"/>
          <w:szCs w:val="28"/>
          <w:rtl w:val="true"/>
          <w:lang w:bidi="fa-IR"/>
        </w:rPr>
        <w:t>برای درگیری با حکومت نظامی از نارنجک دستی استفاده می‌کردیم، سه‌راهی لوله‌کشی آب تهیه می‌کردیم و مواد منفجره را در آنها می‌ریختیم و با روشن کردن فتیله سه‌راهی منفجر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سه‌راهی و مواد منفجره، کمی دردسر داشت اما تهیه فتیله به خاطر نایاب بودن برایمان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می‌کردیم که به فتیله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ترکیب مواد تغییراتی ایجاد می‌شد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حجره مشغول آزمایش شدیم و با تغییرات فراوان و آزمایش‌های متعدد و صرف چندین ساعت، نتایجی گرفتیم</w:t>
      </w:r>
      <w:r>
        <w:rPr>
          <w:rFonts w:eastAsia="IRNazanin" w:cs="IRNazanin"/>
          <w:color w:val="111111"/>
          <w:sz w:val="28"/>
          <w:szCs w:val="28"/>
          <w:rtl w:val="true"/>
          <w:lang w:bidi="fa-IR"/>
        </w:rPr>
        <w:t xml:space="preserve">... </w:t>
      </w:r>
      <w:bookmarkStart w:id="105" w:name="pg8919_96531"/>
    </w:p>
    <w:p>
      <w:pPr>
        <w:pStyle w:val="BookText"/>
        <w:rPr/>
      </w:pPr>
      <w:bookmarkEnd w:id="105"/>
      <w:r>
        <w:rPr>
          <w:rFonts w:ascii="IRNazanin" w:hAnsi="IRNazanin" w:eastAsia="IRNazanin"/>
          <w:color w:val="111111"/>
          <w:sz w:val="28"/>
          <w:sz w:val="28"/>
          <w:szCs w:val="28"/>
          <w:rtl w:val="true"/>
          <w:lang w:bidi="fa-IR"/>
        </w:rPr>
        <w:t>یکی از دوستان برای این که اطمینان حاصل کند یک قاشق از مواد تهیه شده را در کاغذ ریخت و روی یک آجر قرار داد و با سنگی به آن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 سنگ به بالا هُل داده شد و صدای مهیبی فضای حجره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 در مدرسه پیچید و طلاب متوجه حجره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طلاب به سمت حجره ما حرکت کردند ببینند چه اتفاقی افتاده؛ مأموران حکومت نظامی که در خیابان عبدالرزاق و ابتدای بازار مستقر بودند، به مدرسه ریختند و شروع به پرس و جو از طلاب کردند که صدا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 آن که می‌دانستند از حجره ما بود، همگی سکوت کردند و خود را بی‌اطلاع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نظامی پس از بازرسی قسمتی از مدرسه دست خالی و بدون نتیجه از مدرسه خارج شدند</w:t>
      </w:r>
      <w:r>
        <w:rPr>
          <w:rFonts w:eastAsia="IRNazanin" w:cs="IRNazanin"/>
          <w:color w:val="111111"/>
          <w:sz w:val="28"/>
          <w:szCs w:val="28"/>
          <w:rtl w:val="true"/>
          <w:lang w:bidi="fa-IR"/>
        </w:rPr>
        <w:t>.</w:t>
      </w:r>
    </w:p>
    <w:p>
      <w:pPr>
        <w:pStyle w:val="Heading3"/>
        <w:numPr>
          <w:ilvl w:val="2"/>
          <w:numId w:val="1"/>
        </w:numPr>
        <w:rPr/>
      </w:pPr>
      <w:bookmarkStart w:id="106" w:name="__RefHeading___Toc1082989_2870459653"/>
      <w:bookmarkStart w:id="107" w:name="_Toc37"/>
      <w:bookmarkEnd w:id="106"/>
      <w:r>
        <w:rPr>
          <w:rtl w:val="true"/>
        </w:rPr>
        <w:t>درگیری با آمریکایی‌ها</w:t>
      </w:r>
      <w:bookmarkEnd w:id="107"/>
    </w:p>
    <w:p>
      <w:pPr>
        <w:pStyle w:val="BookText"/>
        <w:rPr/>
      </w:pPr>
      <w:r>
        <w:rPr>
          <w:rFonts w:ascii="IRNazanin" w:hAnsi="IRNazanin" w:eastAsia="IRNazanin"/>
          <w:color w:val="111111"/>
          <w:sz w:val="28"/>
          <w:sz w:val="28"/>
          <w:szCs w:val="28"/>
          <w:rtl w:val="true"/>
          <w:lang w:bidi="fa-IR"/>
        </w:rPr>
        <w:t>یکی از برنامه‌های بسیار تأثیر گذار برای اخراجِ آمریکایی‌ها، نا اَمن کردن محل استقرار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اقدامات و عملیات هایی صورت می گرفت تا آنها احساس ترس و نااَمنی کنند و از ایران خارج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یکی از این عملیات‌ها موتورِ من خاموش شد و آمریکایی‌ها ما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دور به ما نگاه </w:t>
      </w:r>
      <w:bookmarkStart w:id="108" w:name="pg8919_96532"/>
    </w:p>
    <w:p>
      <w:pPr>
        <w:pStyle w:val="BookText"/>
        <w:rPr/>
      </w:pPr>
      <w:bookmarkEnd w:id="108"/>
      <w:r>
        <w:rPr>
          <w:rFonts w:ascii="IRNazanin" w:hAnsi="IRNazanin" w:eastAsia="IRNazanin"/>
          <w:color w:val="111111"/>
          <w:sz w:val="28"/>
          <w:sz w:val="28"/>
          <w:szCs w:val="28"/>
          <w:rtl w:val="true"/>
          <w:lang w:bidi="fa-IR"/>
        </w:rPr>
        <w:t>می‌کردند، من از موتور پیاده شدم و از شدت ناراحتی دستم را به کمر گذاشتم و کنار موتور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 ها با تصوّر اینکه من مسلّح هستم و خاموشی موتور و ایستادن در محلِ عملیات و گذاشتن دست بر کمر نشان دهنده طرح نقشه‌ای برای آنهاست، احساس خطر کردند و وحشت زده از محل فراری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من بار دیگر اِستارت زدم و این دفعه موتور روشن شد و ما هم به سرعت محل را ترک کردیم، اگر موتور خاموش نمی‌شد و این طور فکر نمی کردند به یقین ما را تعقیب کرده 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بدین ترتیب با امداد الهی نجات پیدا کردیم</w:t>
      </w:r>
      <w:r>
        <w:rPr>
          <w:rFonts w:eastAsia="IRNazanin" w:cs="IRNazanin"/>
          <w:color w:val="111111"/>
          <w:sz w:val="28"/>
          <w:szCs w:val="28"/>
          <w:rtl w:val="true"/>
          <w:lang w:bidi="fa-IR"/>
        </w:rPr>
        <w:t>.</w:t>
      </w:r>
    </w:p>
    <w:p>
      <w:pPr>
        <w:pStyle w:val="Heading3"/>
        <w:numPr>
          <w:ilvl w:val="2"/>
          <w:numId w:val="1"/>
        </w:numPr>
        <w:rPr/>
      </w:pPr>
      <w:bookmarkStart w:id="109" w:name="__RefHeading___Toc1082991_2870459653"/>
      <w:bookmarkStart w:id="110" w:name="_Toc38"/>
      <w:bookmarkEnd w:id="109"/>
      <w:r>
        <w:rPr>
          <w:rtl w:val="true"/>
        </w:rPr>
        <w:t>شکایت از آمریکایی</w:t>
      </w:r>
      <w:bookmarkEnd w:id="110"/>
    </w:p>
    <w:p>
      <w:pPr>
        <w:pStyle w:val="BookText"/>
        <w:rPr/>
      </w:pPr>
      <w:r>
        <w:rPr>
          <w:rFonts w:ascii="IRNazanin" w:hAnsi="IRNazanin" w:eastAsia="IRNazanin"/>
          <w:color w:val="111111"/>
          <w:sz w:val="28"/>
          <w:sz w:val="28"/>
          <w:szCs w:val="28"/>
          <w:rtl w:val="true"/>
          <w:lang w:bidi="fa-IR"/>
        </w:rPr>
        <w:t>از مسجد محل، با دوچرخه به منزل می‌رفتم که دو آمریکایی در محل با ژیانی</w:t>
      </w:r>
      <w:r>
        <w:rPr>
          <w:rStyle w:val="FootnoteAnchor"/>
          <w:rtl w:val="true"/>
        </w:rPr>
        <w:footnoteReference w:id="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سوار بودند عمداً با من برخورد کردند و اول به دیوار و بعد به زمین خوردم و شانه‌ام زخمی شد، جریان را به اَخوی بزرگترم که به زبان انگلیسی هم مسلط بود گفتم و رفتیم </w:t>
      </w:r>
    </w:p>
    <w:p>
      <w:pPr>
        <w:pStyle w:val="BookText"/>
        <w:rPr/>
      </w:pPr>
      <w:r>
        <w:rPr>
          <w:rFonts w:ascii="IRNazanin" w:hAnsi="IRNazanin" w:eastAsia="IRNazanin"/>
          <w:color w:val="111111"/>
          <w:sz w:val="28"/>
          <w:sz w:val="28"/>
          <w:szCs w:val="28"/>
          <w:rtl w:val="true"/>
          <w:lang w:bidi="fa-IR"/>
        </w:rPr>
        <w:t>دربِ خانه ی این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او اعتراض کرد و او با تُندی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وحشی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کلانتری محل مراجعه کردیم و با مشقّت بسیار از آنها شکایت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کلانتری استوار جمشیدی از نمازگزاران مسجد محل بود و به دلیل شناختی که از حق و حقوق و نفوذ آمریکایی‌ها در ایران داشت ابتدا سعی کرد ما را منصرف کند، اما وقتی اصرار ما را دید یک مأمور فرستاد و آنها را به کلانتری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یک گروه مجهز به مترجم و وکیل، از طرف آمریکایی‌ها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من و دو آمریکایی ثبت شد و فردا بعد از مراجعه به پزشک قانونی به دادسرا رفتیم و پس از بازجویی، پرونده را به دادگاه ارسال کردند و فردای آن روز قاضی در دادگاه به من گفت باید رضایت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اعتراض کردم، قاضی با تُندی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آنها را محاکمه کنیم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باید پرونده را به آمریکا بفرستیم تا خودشان رسیدگی کنند و این برای ایران خیلی زشت و بَد است که یک اَلف بچه علیه دو مستشار عالی رتبه آمریکایی شکایت کرده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با همین برخوردها به اِجبار از من برای آنها رضایت گرفتند</w:t>
      </w:r>
      <w:r>
        <w:rPr>
          <w:rFonts w:eastAsia="IRNazanin" w:cs="IRNazanin"/>
          <w:color w:val="111111"/>
          <w:sz w:val="28"/>
          <w:szCs w:val="28"/>
          <w:rtl w:val="true"/>
          <w:lang w:bidi="fa-IR"/>
        </w:rPr>
        <w:t xml:space="preserve">... </w:t>
      </w:r>
      <w:bookmarkStart w:id="111" w:name="pg8919_96534"/>
    </w:p>
    <w:p>
      <w:pPr>
        <w:pStyle w:val="Heading3"/>
        <w:numPr>
          <w:ilvl w:val="2"/>
          <w:numId w:val="1"/>
        </w:numPr>
        <w:rPr/>
      </w:pPr>
      <w:bookmarkStart w:id="112" w:name="__RefHeading___Toc1082993_2870459653"/>
      <w:bookmarkStart w:id="113" w:name="_Toc39"/>
      <w:bookmarkEnd w:id="111"/>
      <w:bookmarkEnd w:id="112"/>
      <w:r>
        <w:rPr>
          <w:rtl w:val="true"/>
        </w:rPr>
        <w:t>تظاهرات محلّی</w:t>
      </w:r>
      <w:bookmarkEnd w:id="113"/>
    </w:p>
    <w:p>
      <w:pPr>
        <w:pStyle w:val="BookText"/>
        <w:rPr/>
      </w:pPr>
      <w:r>
        <w:rPr>
          <w:rFonts w:ascii="IRNazanin" w:hAnsi="IRNazanin" w:eastAsia="IRNazanin"/>
          <w:color w:val="111111"/>
          <w:sz w:val="28"/>
          <w:sz w:val="28"/>
          <w:szCs w:val="28"/>
          <w:rtl w:val="true"/>
          <w:lang w:bidi="fa-IR"/>
        </w:rPr>
        <w:t>یکی از برنامه‌هایی که نیروهای انقلاب را منسجم می‌کرد و در شکستن حکومت نظامی نقش بسزایی داشت و همچنین تأثیر زیادی در پیروزی انقلاب گذاشت؛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محلّه ها مردم برای شکستن حکومت نظامی، بعد از نماز مغرب و عشا، تظاهرات می‌کردند و در بیشتر آنها، سخنرانی و شعار دادن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در یکی از شب‌ها که تظاهر کنندگانِ چند محل به هم پیوستند و جمعیت زیادی تشکیل دادند؛ صدای من به همه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یکی از افرادی که قوی هیکل بود و قد بلندي داشت من را روی شانه‌اش بلند کرد و در همان حال به شعار و سخنرانی ادامه دادم تا این که خودروی جیپ حکومت نظامی ناگهان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عکس العمل من بودند که سریع سخنرانی را قطع کردم و شروع به شعار دادن کردم؛ ارتش برادر ماست، خمینی رهبر ماست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با من هم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نظامی با شنیدن این شعار، بدون هیچ اقدامی، مقداری توقف کردند و بعد از محل دور شدند</w:t>
      </w:r>
      <w:r>
        <w:rPr>
          <w:rFonts w:eastAsia="IRNazanin" w:cs="IRNazanin"/>
          <w:color w:val="111111"/>
          <w:sz w:val="28"/>
          <w:szCs w:val="28"/>
          <w:rtl w:val="true"/>
          <w:lang w:bidi="fa-IR"/>
        </w:rPr>
        <w:t xml:space="preserve">... </w:t>
      </w:r>
      <w:bookmarkStart w:id="114" w:name="pg8919_96535"/>
    </w:p>
    <w:p>
      <w:pPr>
        <w:pStyle w:val="Heading3"/>
        <w:numPr>
          <w:ilvl w:val="2"/>
          <w:numId w:val="1"/>
        </w:numPr>
        <w:rPr/>
      </w:pPr>
      <w:bookmarkStart w:id="115" w:name="__RefHeading___Toc1082995_2870459653"/>
      <w:bookmarkStart w:id="116" w:name="_Toc40"/>
      <w:bookmarkEnd w:id="114"/>
      <w:bookmarkEnd w:id="115"/>
      <w:r>
        <w:rPr>
          <w:rtl w:val="true"/>
        </w:rPr>
        <w:t>چماق به دستان شاه</w:t>
      </w:r>
      <w:r>
        <w:rPr>
          <w:rtl w:val="true"/>
        </w:rPr>
        <w:t>!</w:t>
      </w:r>
      <w:bookmarkEnd w:id="116"/>
    </w:p>
    <w:p>
      <w:pPr>
        <w:pStyle w:val="BookText"/>
        <w:rPr/>
      </w:pPr>
      <w:r>
        <w:rPr>
          <w:rFonts w:ascii="IRNazanin" w:hAnsi="IRNazanin" w:eastAsia="IRNazanin"/>
          <w:color w:val="111111"/>
          <w:sz w:val="28"/>
          <w:sz w:val="28"/>
          <w:szCs w:val="28"/>
          <w:rtl w:val="true"/>
          <w:lang w:bidi="fa-IR"/>
        </w:rPr>
        <w:t xml:space="preserve">بعد از راهپیمایی عظیم و یک‌پارچه مردم در سراسر ایران در تاسوعا و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رژیم شاه با سوءاستفاده از اختلافات جزئیِ محلی، اقدام به راه‌اندازی گروه‌های چماق به دست کرد و تعدادی از فریب خورده ها را به عنوان مدافع شاه، از اطراف شهرستان تیران جمع کرد و با شعار جاوید شاه به جان مردم انداخت و هر جایی که بیشتر طرفدار انقلاب و حضرت امام بودند تخریب کردند و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بازار شهر نجف آباد حمله کردند و بعضی از منازل مردم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ضمن دامن زدن به اختلاف محلّی و خراب کردن وجهه مردم تیران، می‌خواست نشان دهد مردم این شهر با انقلاب همراه نیستند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ماجرا بزرگان شهر تیران با آیت الله طاهری صحبت کردند تا در قالب مراسمی به این شهر تشریف بیاورند و مردم ضمن استقبال و حضور در برنامه ی سخنرانی ایشان، نشان دهند همراه دیگر شهرها با انقلاب و آرمان هایش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مراسم تعداد زیادی روحانیون و انبوهی از مردم اصفهان و نجف‌آباد حضور پیدا کردند و در میدان اصلی شهر تجمعی به یادماندنی و مراسمی با شکوه برگزار شد</w:t>
      </w:r>
      <w:r>
        <w:rPr>
          <w:rFonts w:eastAsia="IRNazanin" w:cs="IRNazanin"/>
          <w:color w:val="111111"/>
          <w:sz w:val="28"/>
          <w:szCs w:val="28"/>
          <w:rtl w:val="true"/>
          <w:lang w:bidi="fa-IR"/>
        </w:rPr>
        <w:t xml:space="preserve">... </w:t>
      </w:r>
      <w:bookmarkStart w:id="117" w:name="pg8919_96536"/>
    </w:p>
    <w:p>
      <w:pPr>
        <w:pStyle w:val="BookText"/>
        <w:rPr/>
      </w:pPr>
      <w:bookmarkEnd w:id="117"/>
      <w:r>
        <w:rPr>
          <w:rFonts w:ascii="IRNazanin" w:hAnsi="IRNazanin" w:eastAsia="IRNazanin"/>
          <w:color w:val="111111"/>
          <w:sz w:val="28"/>
          <w:sz w:val="28"/>
          <w:szCs w:val="28"/>
          <w:rtl w:val="true"/>
          <w:lang w:bidi="fa-IR"/>
        </w:rPr>
        <w:t>آیت الله طاهری با سخنرانی حماسی خود همه ی توطئه‌ها را خنثی کرد و کل مراسم با انتظامات نیروهای انقلابیِ محل ما که اکثر آنها اهل تیران بودند؛ به خوبی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طبق پیشنهاد حاج آقای خلدی فراز، آیت‌الله طاهری با جمعیت کثیری راهی شهرستان سامان که نیازمند چنین برنامه‌ای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مأموران شاه، اوباش را تحریک کرده، به ماشین آیت الله طاهری حمله کردند و شیشه‌های ماشین ایشان را شکستند و ایشان و تعداد دیگری را مجروح و از ادامه حرکت جلوگیری کردند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082997_2870459653"/>
      <w:bookmarkStart w:id="119" w:name="_Toc41"/>
      <w:bookmarkEnd w:id="118"/>
      <w:r>
        <w:rPr>
          <w:rtl w:val="true"/>
        </w:rPr>
        <w:t>تقسیم کار</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مبارزه دو رکن اصلی اعتقادی و عملیاتی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پرشور در کنار مسائل اعتقادی و جلسات مذهبی، انتظار شرکت در برنامه‌های عملیاتی هم داشتند تا انگیزه و امیدواری در آنها تداوم داشته باشد، از این رو حاج آقا کمال اصفهانیان با توجه به توانایی‌هایش، تبیین مسائل اعتقادی را به عهده گرفت و </w:t>
      </w:r>
      <w:bookmarkStart w:id="120" w:name="pg8919_96537"/>
    </w:p>
    <w:p>
      <w:pPr>
        <w:pStyle w:val="BookText"/>
        <w:rPr/>
      </w:pPr>
      <w:bookmarkEnd w:id="120"/>
      <w:r>
        <w:rPr>
          <w:rFonts w:ascii="IRNazanin" w:hAnsi="IRNazanin" w:eastAsia="IRNazanin"/>
          <w:color w:val="111111"/>
          <w:sz w:val="28"/>
          <w:sz w:val="28"/>
          <w:szCs w:val="28"/>
          <w:rtl w:val="true"/>
          <w:lang w:bidi="fa-IR"/>
        </w:rPr>
        <w:t>برنامه‌های عملیاتی را به من سپرده بود که من هم در بعضی از برنامه‌ها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پلاکاردهای تولد شاه، جمع‌آوری میله‌های پرچم شاهنشاهی، آتش زدن انبار مشروبات الکلی، نا امن کردن فضا برای آمریکایی‌ها، شکستن نمادهای هنجارشکن در شهر، انتظامات مراسم، گشت شبانه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داوطلبین عملیاتی نیز استفاده می‌کردم</w:t>
      </w:r>
      <w:r>
        <w:rPr>
          <w:rFonts w:eastAsia="IRNazanin" w:cs="IRNazanin"/>
          <w:color w:val="111111"/>
          <w:sz w:val="28"/>
          <w:szCs w:val="28"/>
          <w:rtl w:val="true"/>
          <w:lang w:bidi="fa-IR"/>
        </w:rPr>
        <w:t>...</w:t>
      </w:r>
    </w:p>
    <w:p>
      <w:pPr>
        <w:pStyle w:val="Heading3"/>
        <w:numPr>
          <w:ilvl w:val="2"/>
          <w:numId w:val="1"/>
        </w:numPr>
        <w:rPr/>
      </w:pPr>
      <w:bookmarkStart w:id="121" w:name="__RefHeading___Toc1082999_2870459653"/>
      <w:bookmarkStart w:id="122" w:name="_Toc42"/>
      <w:bookmarkEnd w:id="121"/>
      <w:r>
        <w:rPr>
          <w:rtl w:val="true"/>
        </w:rPr>
        <w:t>چند نکته اساسی در پاسخ به برخی از روشنفکران</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روشنفکران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دوران انقلاب می‌دانستند چه نمی‌خواهند، شاه و رژیم و عواملش را نمی‌خواستند، اما نمی‌دانستند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نادرست است؛ چرا که مردم به پیروی از مرجع دینی‌شان، دقیقاً می‌دانستند چه می‌خواهند، انقلابی با الهام از نهضت اباعبدالله الحسین عليه السّلام، برای مبارزه با ظلم و ستم می‌خواستند و برای تحقق آن تا پای جان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انقلاب در مناسبت‌های مذهبی رشد و نمو داشت و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بودند گروه‌هایی که داعیه مبارزه با شاه داشتند اما چون از اندیشه دینی و اعتقادی بی‌بهره بودند یا افکار انحرافی داشتند مانند گروه‌های چپ، توده‌ای‌ها، کمونیست‌ها، فدائیان خلق و منافقین؛ هرگز نتوانستند کاری از پیش ببرند و هرگز نتوانستند انقلاب اسلامی را همراهی کنند و سرانجام با اسلام و انقلاب به ستیز برخواستند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وقتی یک حرکت ارزشمند ایجاد می شود، کسانی که در صف مقدم هستند، کمتر از کسانی که ادعاي آن را دارند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عوام فریب، همیشه دنبال منافع خود هستند نه وظیفه، به هدف فکر نمی کنند، به مصالح خود می‌اندیشند و آن را ارجح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جایی که باید برای انقلاب هزینه کنند، پا پس می‌کشند و هرگز خطر نمی‌کنند اما بعد از پيروزي دنبال تقسيم غنائم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خطرهای بسیاری انقلاب اسلامی را تهدید می‌کند و از همه بدتر، خطر نفوذی‌هاست و از آن بدتر وجود همین مدعیان دروغین و عوام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منافقانه خود را انقلابی معرفی می‌کنند تا به مقام و منصبی برسند و وقتی به آن رسیدند، بجای خدمت، مسئولیت را خرج خود و وظایف حوزه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مسئولیتی را رها می کنند و اگر امروز در عرصه فرهنگ، اقتصاد، معيشت، عدالت، تربيت و آموزش، نابساماني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است</w:t>
      </w:r>
      <w:r>
        <w:rPr>
          <w:rFonts w:eastAsia="IRNazanin" w:cs="IRNazanin"/>
          <w:color w:val="111111"/>
          <w:sz w:val="28"/>
          <w:szCs w:val="28"/>
          <w:rtl w:val="true"/>
          <w:lang w:bidi="fa-IR"/>
        </w:rPr>
        <w:t xml:space="preserve">... </w:t>
      </w:r>
      <w:bookmarkStart w:id="123" w:name="pg8919_96540"/>
    </w:p>
    <w:p>
      <w:pPr>
        <w:pStyle w:val="Heading2"/>
        <w:numPr>
          <w:ilvl w:val="1"/>
          <w:numId w:val="1"/>
        </w:numPr>
        <w:rPr/>
      </w:pPr>
      <w:bookmarkStart w:id="124" w:name="__RefHeading___Toc1083001_2870459653"/>
      <w:bookmarkStart w:id="125" w:name="_Toc43"/>
      <w:bookmarkEnd w:id="123"/>
      <w:bookmarkEnd w:id="124"/>
      <w:r>
        <w:rPr>
          <w:rtl w:val="true"/>
        </w:rPr>
        <w:t>فصل سوم</w:t>
      </w:r>
      <w:r>
        <w:rPr>
          <w:rtl w:val="true"/>
        </w:rPr>
        <w:t xml:space="preserve">: </w:t>
      </w:r>
      <w:r>
        <w:rPr>
          <w:rtl w:val="true"/>
        </w:rPr>
        <w:t>پیروزی انقلاب اسلامی</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083003_2870459653"/>
      <w:bookmarkStart w:id="127" w:name="_Toc44"/>
      <w:bookmarkEnd w:id="126"/>
      <w:r>
        <w:rPr>
          <w:rtl w:val="true"/>
        </w:rPr>
        <w:t>اشاره</w:t>
      </w:r>
      <w:bookmarkStart w:id="128" w:name="pg8919_96541"/>
      <w:bookmarkEnd w:id="127"/>
    </w:p>
    <w:p>
      <w:pPr>
        <w:pStyle w:val="BookText"/>
        <w:rPr/>
      </w:pPr>
      <w:bookmarkEnd w:id="128"/>
      <w:r>
        <w:rPr>
          <w:rFonts w:ascii="IRNazanin" w:hAnsi="IRNazanin" w:eastAsia="IRNazanin"/>
          <w:color w:val="111111"/>
          <w:sz w:val="28"/>
          <w:sz w:val="28"/>
          <w:szCs w:val="28"/>
          <w:rtl w:val="true"/>
          <w:lang w:bidi="fa-IR"/>
        </w:rPr>
        <w:t>پیروزی انقلاب اسلامی شور و نشاط وصف ناپذیری به پا کرد و همه ایرانیان به شکرانه استقلال، آزادی و جمهوری اسلامی، در خدمت انقلاب قرار گرفتند و من به عنوان یک طلبه ناچیز، در این اقیانوس بیکران، باید دِین خود را به انقلاب اسلامی ادا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کنار تحصیل علوم دینی، به مدیریت راهپیمایی‌ها، برپایی نمایشگاه‌های انقلاب، برگزاری کلاس‌های آموزشی، آموزش نظامی، راه‌اندازی گشت شبانه، جهاد سازندگی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w:t>
      </w:r>
    </w:p>
    <w:p>
      <w:pPr>
        <w:pStyle w:val="Heading3"/>
        <w:numPr>
          <w:ilvl w:val="2"/>
          <w:numId w:val="1"/>
        </w:numPr>
        <w:rPr/>
      </w:pPr>
      <w:bookmarkStart w:id="129" w:name="__RefHeading___Toc1083005_2870459653"/>
      <w:bookmarkStart w:id="130" w:name="_Toc45"/>
      <w:bookmarkEnd w:id="129"/>
      <w:r>
        <w:rPr>
          <w:rtl w:val="true"/>
        </w:rPr>
        <w:t>راهپیمایی‌ها</w:t>
      </w:r>
      <w:bookmarkEnd w:id="130"/>
    </w:p>
    <w:p>
      <w:pPr>
        <w:pStyle w:val="BookText"/>
        <w:rPr/>
      </w:pPr>
      <w:r>
        <w:rPr>
          <w:rFonts w:ascii="IRNazanin" w:hAnsi="IRNazanin" w:eastAsia="IRNazanin"/>
          <w:color w:val="111111"/>
          <w:sz w:val="28"/>
          <w:sz w:val="28"/>
          <w:szCs w:val="28"/>
          <w:rtl w:val="true"/>
          <w:lang w:bidi="fa-IR"/>
        </w:rPr>
        <w:t>راهپیمایی‌های جنوب اصفهان از مسجد مصلّی شروع و به میدان امام ختم می‌شد، تنظیم شعار بین خواهران و برادران را باید کسی مدیریت می‌کرد چرا که بلندگو، بیسیم و تلفن همراه نبود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شعار را با جلودار گروه برادران مشخص می‌کردم و سریع جواب را برای گروه خواهران می‌آوردم تا شعار راهپیمایی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می‌آمدم فاصله بین برادران و خواهران را طی کنم این هماهنگی به هم می‌خورد و مجبور می شدم به گروه خواهران بگویم شعار مجزا بدهید تا برادران جواب شما را بدهند</w:t>
      </w:r>
      <w:r>
        <w:rPr>
          <w:rFonts w:eastAsia="IRNazanin" w:cs="IRNazanin"/>
          <w:color w:val="111111"/>
          <w:sz w:val="28"/>
          <w:szCs w:val="28"/>
          <w:rtl w:val="true"/>
          <w:lang w:bidi="fa-IR"/>
        </w:rPr>
        <w:t xml:space="preserve">. </w:t>
      </w:r>
      <w:bookmarkStart w:id="131" w:name="pg8919_96542"/>
    </w:p>
    <w:p>
      <w:pPr>
        <w:pStyle w:val="Heading3"/>
        <w:numPr>
          <w:ilvl w:val="2"/>
          <w:numId w:val="1"/>
        </w:numPr>
        <w:rPr/>
      </w:pPr>
      <w:bookmarkStart w:id="132" w:name="__RefHeading___Toc1083007_2870459653"/>
      <w:bookmarkStart w:id="133" w:name="_Toc46"/>
      <w:bookmarkEnd w:id="131"/>
      <w:bookmarkEnd w:id="132"/>
      <w:r>
        <w:rPr>
          <w:rtl w:val="true"/>
        </w:rPr>
        <w:t>گشت شبانه</w:t>
      </w:r>
      <w:bookmarkEnd w:id="133"/>
    </w:p>
    <w:p>
      <w:pPr>
        <w:pStyle w:val="BookText"/>
        <w:rPr/>
      </w:pPr>
      <w:r>
        <w:rPr>
          <w:rFonts w:ascii="IRNazanin" w:hAnsi="IRNazanin" w:eastAsia="IRNazanin"/>
          <w:color w:val="111111"/>
          <w:sz w:val="28"/>
          <w:sz w:val="28"/>
          <w:szCs w:val="28"/>
          <w:rtl w:val="true"/>
          <w:lang w:bidi="fa-IR"/>
        </w:rPr>
        <w:t>بعد از پیروزی انقلاب لازم بود با گشت شبانه امنیت محلّات تأمین شود و همه محله ها با هم هماهنگ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اصلی، مسجد بابا علی عسگر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مسجد خط تلفن نداشت، دو خط تلفن از منازل اطراف با سیمِ رابط به مسجد کشیده شده بود و شب‌ها با شروع گشت وصل می‌شد و از این طریق اطلاعات ضروری رد و بدل یا در صورت نیاز درخواست کمک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نیروهای گشت لوح شیفت تنظیم مي‌شد و همه دارای حکم مأموریت بودند و در پایان گزارش خود را مکتوب ارائه می‌دادند</w:t>
      </w:r>
      <w:r>
        <w:rPr>
          <w:rFonts w:eastAsia="IRNazanin" w:cs="IRNazanin"/>
          <w:color w:val="111111"/>
          <w:sz w:val="28"/>
          <w:szCs w:val="28"/>
          <w:rtl w:val="true"/>
          <w:lang w:bidi="fa-IR"/>
        </w:rPr>
        <w:t>.</w:t>
      </w:r>
    </w:p>
    <w:p>
      <w:pPr>
        <w:pStyle w:val="Heading3"/>
        <w:numPr>
          <w:ilvl w:val="2"/>
          <w:numId w:val="1"/>
        </w:numPr>
        <w:rPr/>
      </w:pPr>
      <w:bookmarkStart w:id="134" w:name="__RefHeading___Toc1083009_2870459653"/>
      <w:bookmarkStart w:id="135" w:name="_Toc47"/>
      <w:bookmarkEnd w:id="134"/>
      <w:r>
        <w:rPr>
          <w:rtl w:val="true"/>
        </w:rPr>
        <w:t>تحرکات منافقین</w:t>
      </w:r>
      <w:bookmarkEnd w:id="135"/>
    </w:p>
    <w:p>
      <w:pPr>
        <w:pStyle w:val="BookText"/>
        <w:rPr/>
      </w:pPr>
      <w:r>
        <w:rPr>
          <w:rFonts w:ascii="IRNazanin" w:hAnsi="IRNazanin" w:eastAsia="IRNazanin"/>
          <w:color w:val="111111"/>
          <w:sz w:val="28"/>
          <w:sz w:val="28"/>
          <w:szCs w:val="28"/>
          <w:rtl w:val="true"/>
          <w:lang w:bidi="fa-IR"/>
        </w:rPr>
        <w:t>یکی از مشکلات آن زمان تحرک خرابکارانه منافقین بود که بعد به درگیری‌های مسلحانه و ترور نیروهای انقلاب تبدیل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همه تحرکات خاصه در شب کنترل و افراد مشکوک دستگیر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که گروه منافقین در محله‌ای حرکتی داشتند؛ سریع خود را به آنجا رساندیم، سَرشیفتِ گشت </w:t>
      </w:r>
    </w:p>
    <w:p>
      <w:pPr>
        <w:pStyle w:val="BookText"/>
        <w:rPr/>
      </w:pPr>
      <w:r>
        <w:rPr>
          <w:rFonts w:ascii="IRNazanin" w:hAnsi="IRNazanin" w:eastAsia="IRNazanin"/>
          <w:color w:val="111111"/>
          <w:sz w:val="28"/>
          <w:sz w:val="28"/>
          <w:szCs w:val="28"/>
          <w:rtl w:val="true"/>
          <w:lang w:bidi="fa-IR"/>
        </w:rPr>
        <w:t>آن محل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تعقیب کردیم که به این کوچه رسیدند و با این که این کوچه بن‌بست است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ندیدیم درِ خانه‌ای باز بشود یا روی دیواری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وارد بن‌بست شدم و نگاهم به خودروهای پارک شده افتاد،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 را بررسی کردید؟ سرشیفت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این جواب را شنیدم گفتم سریع زیر خودروها را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فراری زیر یکی از خودروها، مخفی شده بودند و خود را به کف آن چسبانده بودند که دستگیر و تحویل نیروهای کمیته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مواقع با حکم دادستان باید برخی از خانه‌ها بازرسی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یکی از منازل از منافقین</w:t>
      </w:r>
      <w:r>
        <w:rPr>
          <w:rStyle w:val="FootnoteAnchor"/>
          <w:rtl w:val="true"/>
        </w:rPr>
        <w:footnoteReference w:id="2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دست پیش گرفته بود و با جَوسازی به کلانتری زنگ زده بود که عدّه‌ای قصد دارند به منزل ما حمله کنند و جان ما در خطر است و کلانتری دو مأمور برای بررسی موضوع به محل اعزام کرده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بنده بدون اطلاع از جنجال آفرینی شخص مورد نظر؛ برای بررسی کم و کیف شرايط به محل مورد نظر رسیدم که ناگهان صاحب خانه مرا دید و چون از قبل دل پُری از من داشت من را به دو مأمور کلانتری معرفی کرد و از ناسزا گفتن و فحاشی مضایقه </w:t>
      </w:r>
      <w:bookmarkStart w:id="136" w:name="pg8919_96544"/>
    </w:p>
    <w:p>
      <w:pPr>
        <w:pStyle w:val="BookText"/>
        <w:rPr/>
      </w:pPr>
      <w:bookmarkEnd w:id="136"/>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جایی که این دو مأمور مرا نمی شناختند، دستگیرم کردند و همراه خود به کلانتری بردند و وقتی رئیس کلانتری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صفرزاده قضیه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ایشان متوجه ماجرا شد مرا به مأمورین معرفی کرد و در نهایت با همکاری کلانتری آن منزل مورد بارزسی قرار گرفت</w:t>
      </w:r>
      <w:r>
        <w:rPr>
          <w:rFonts w:eastAsia="IRNazanin" w:cs="IRNazanin"/>
          <w:color w:val="111111"/>
          <w:sz w:val="28"/>
          <w:szCs w:val="28"/>
          <w:rtl w:val="true"/>
          <w:lang w:bidi="fa-IR"/>
        </w:rPr>
        <w:t>.</w:t>
      </w:r>
    </w:p>
    <w:p>
      <w:pPr>
        <w:pStyle w:val="Heading3"/>
        <w:numPr>
          <w:ilvl w:val="2"/>
          <w:numId w:val="1"/>
        </w:numPr>
        <w:rPr/>
      </w:pPr>
      <w:bookmarkStart w:id="137" w:name="__RefHeading___Toc1083011_2870459653"/>
      <w:bookmarkStart w:id="138" w:name="_Toc48"/>
      <w:bookmarkEnd w:id="137"/>
      <w:r>
        <w:rPr>
          <w:rtl w:val="true"/>
        </w:rPr>
        <w:t>فرمان تاریخی تشکیل بسیج</w:t>
      </w:r>
      <w:bookmarkEnd w:id="138"/>
    </w:p>
    <w:p>
      <w:pPr>
        <w:pStyle w:val="BookText"/>
        <w:rPr/>
      </w:pPr>
      <w:r>
        <w:rPr>
          <w:rFonts w:ascii="IRNazanin" w:hAnsi="IRNazanin" w:eastAsia="IRNazanin"/>
          <w:color w:val="111111"/>
          <w:sz w:val="28"/>
          <w:sz w:val="28"/>
          <w:szCs w:val="28"/>
          <w:rtl w:val="true"/>
          <w:lang w:bidi="fa-IR"/>
        </w:rPr>
        <w:t xml:space="preserve">به دنبال پيروزي انقلاب اسلامی و قطع دست غارتگران از منافع بی‌پایان ایران اسلامی، دشمنی‌ها شروع شد و حضرت امام خمینی با درایت و تیزبینی در یک ابتکار بی‌نظیر، فرمان تشكيل بسيج مستضعفين را در پنجم آذرماه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كردند و همگان را به تشكيل ارتش بيست ميليوني فرا خواندند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كشورى نواى دلنشين تفكر بسيجى طنين انداز شد، چشم طمع دشمنان و جهانخواران از آن دور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رهبر کبیر انقلاب فرمان تشکیل نهاد مقدّس بسیج را صادر کرد، كمتر كسى مى توانست درک صحیحی از عظمت و ارزش آن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باور داشت که بسیج بتواند در برابر تجزیه طلبان ضد انقلاب بایستد و یک‌پارچگی ایران اسلامی را با تمام گویش‌هايش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تجاور وحشیانه دنیا به دست صدام ملعون، هشت سال به دفاع مقدس بپردازد و پیروزی را برای ملت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لبنان را از چنگال صهیونیست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مقاومت را در کنار مرزهای اسرائیل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غزّه و کرانه باختری در دل سرزمین‌های اشغالی، اسرائیل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ایران را در نوردد و به زادگاه اُویس قَرَنى در یمن برسد و در برابر ددمنشى شجره ملعونه آل‌سعود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سلطه را در تسلط بر غرب آسیا زمین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داشت که بسیج بتواند در لبنان با نام حزب الله، در عراق با نام الحشد الشعبى، در سوریه با قوات الدفاع الوطنى و در یمن با نام انصارالله، خواب راحت را از چشم دشمنان اسلام و مسلمین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جوانان و دلدادگان به انقلاب هر اندازه که در توان داشتند در طبق اخلاص گذاشتند تا اینکه فرمان بسیج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تشکیل بسیج، همه باید برای سامان‌دهی و آموزش دست به کار می‌شدند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تمام توان برای تشکیل و آموزش بسیج به کار گرفته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آموزش بسیج به عهده ارتش قرار گرفت اما پس از مراجعه به دفتر بسیج مستقر در مرکز آموزش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و تحویل اسلحه و دعوت مربی، کار آموزش نیروها را در مسجد محل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مربی برای دفع خطر ضد انقلاب به کردستان مأمور و اعزام شد، بنابراین خودم مسئولیت آموزش بسیجیان را به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سید علی اکبر ایوبی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جهت کمک به تشکیل، سازمان‌دهی و آموزش بسیج پزوه</w:t>
      </w:r>
      <w:r>
        <w:rPr>
          <w:rStyle w:val="FootnoteAnchor"/>
          <w:rtl w:val="true"/>
        </w:rPr>
        <w:footnoteReference w:id="30"/>
      </w:r>
      <w:r>
        <w:rPr>
          <w:rFonts w:ascii="IRNazanin" w:hAnsi="IRNazanin" w:eastAsia="IRNazanin"/>
          <w:color w:val="111111"/>
          <w:sz w:val="28"/>
          <w:sz w:val="28"/>
          <w:szCs w:val="28"/>
          <w:rtl w:val="true"/>
          <w:lang w:bidi="fa-IR"/>
        </w:rPr>
        <w:t>از من دعوت کرد و با حاج آقای عطایی دست به کار شدیم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هفته دو جلسه آموزشی و روز جمعه اردوی آموزشی و ماهی یک بار رزم شبانه با صحرا نوردی، کوه نوردی، حرکات چریکی و دفاع شخصی در دستور کار آموزش و عملیات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بسیج پزوه اولین پایگاه بسیج در شرق اصفهان بود که با بیش از دویست نیروی بسیجی آموزش دیده، ورزیده و آماده برای هرگونه مأموریت تربیت کرد و به انقلاب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آموزش دیده آن خِطّه، به عنوان نیروهای نمونه، در اکثر مناطق غرب کشور که ضد انقلاب جولان می‌داد یا در جبهه‌های نبرد حق علیه باطل اعزام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زُبده، تعدادی به درجه رفیع شهادت نائل شدند و تعدادی مقام جانبازی را کسب کردند و برخی در کِسوت فرماندهی، هنوز انجام وظیفه می‌کنند یا بازنشسته شده‌اند</w:t>
      </w:r>
      <w:r>
        <w:rPr>
          <w:rFonts w:eastAsia="IRNazanin" w:cs="IRNazanin"/>
          <w:color w:val="111111"/>
          <w:sz w:val="28"/>
          <w:szCs w:val="28"/>
          <w:rtl w:val="true"/>
          <w:lang w:bidi="fa-IR"/>
        </w:rPr>
        <w:t xml:space="preserve">... </w:t>
      </w:r>
      <w:bookmarkStart w:id="139" w:name="pg8919_96548"/>
    </w:p>
    <w:p>
      <w:pPr>
        <w:pStyle w:val="Heading2"/>
        <w:numPr>
          <w:ilvl w:val="1"/>
          <w:numId w:val="1"/>
        </w:numPr>
        <w:rPr/>
      </w:pPr>
      <w:bookmarkStart w:id="140" w:name="__RefHeading___Toc1083013_2870459653"/>
      <w:bookmarkStart w:id="141" w:name="_Toc49"/>
      <w:bookmarkEnd w:id="139"/>
      <w:bookmarkEnd w:id="140"/>
      <w:r>
        <w:rPr>
          <w:rtl w:val="true"/>
        </w:rPr>
        <w:t>فصل چهارم</w:t>
      </w:r>
      <w:r>
        <w:rPr>
          <w:rtl w:val="true"/>
        </w:rPr>
        <w:t xml:space="preserve">: </w:t>
      </w:r>
      <w:r>
        <w:rPr>
          <w:rtl w:val="true"/>
        </w:rPr>
        <w:t>دفاع مقدس</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083015_2870459653"/>
      <w:bookmarkStart w:id="143" w:name="_Toc50"/>
      <w:bookmarkEnd w:id="142"/>
      <w:r>
        <w:rPr>
          <w:rtl w:val="true"/>
        </w:rPr>
        <w:t>اشاره</w:t>
      </w:r>
      <w:bookmarkStart w:id="144" w:name="pg8919_96549"/>
      <w:bookmarkEnd w:id="143"/>
    </w:p>
    <w:p>
      <w:pPr>
        <w:pStyle w:val="Heading3"/>
        <w:numPr>
          <w:ilvl w:val="2"/>
          <w:numId w:val="1"/>
        </w:numPr>
        <w:rPr/>
      </w:pPr>
      <w:bookmarkStart w:id="145" w:name="__RefHeading___Toc1083017_2870459653"/>
      <w:bookmarkStart w:id="146" w:name="_Toc51"/>
      <w:bookmarkEnd w:id="144"/>
      <w:bookmarkEnd w:id="145"/>
      <w:r>
        <w:rPr>
          <w:rtl w:val="true"/>
        </w:rPr>
        <w:t>تحصیل یا دفاع مقدس؟</w:t>
      </w:r>
      <w:bookmarkEnd w:id="146"/>
    </w:p>
    <w:p>
      <w:pPr>
        <w:pStyle w:val="BookText"/>
        <w:rPr/>
      </w:pPr>
      <w:r>
        <w:rPr>
          <w:rFonts w:ascii="IRNazanin" w:hAnsi="IRNazanin" w:eastAsia="IRNazanin"/>
          <w:color w:val="111111"/>
          <w:sz w:val="28"/>
          <w:sz w:val="28"/>
          <w:szCs w:val="28"/>
          <w:rtl w:val="true"/>
          <w:lang w:bidi="fa-IR"/>
        </w:rPr>
        <w:t>ابتدای سال تحصیلی بود، با دوستان طلبه برای ادامه تحصیل در قم برنامه ریزی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قم شدیم تا در منزلی که مرحوم آیت الله صافی اصفهانی در اختیار ما گذاشته بود مستقر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حرکت کرد و در میان راه آژیر خطر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شروع جنگ تحمیلی صدام ملعون بر علیه ایران اسلامی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تحصیلی و آغاز جنگ تحمیلی، ما را در برابر یک چالش بزرگ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تحصیل 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دفاتر مراجع پرس وجو کردیم؛ بعضی به دلیل عدم اطلاع از وسعت توطئه، درس را ترجیح می دادند و بعضی دیگر، اعزام به جبهه را مقدّم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ما بین این دو، دفاع مقدس را ترجیح دادیم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روحانیون دفاع مقدس با آیت الله حائری شیرازی </w:t>
      </w:r>
      <w:bookmarkStart w:id="147" w:name="pg8919_96550"/>
    </w:p>
    <w:p>
      <w:pPr>
        <w:pStyle w:val="BookText"/>
        <w:rPr/>
      </w:pPr>
      <w:bookmarkEnd w:id="147"/>
      <w:r>
        <w:rPr>
          <w:rFonts w:ascii="IRNazanin" w:hAnsi="IRNazanin" w:eastAsia="IRNazanin"/>
          <w:color w:val="111111"/>
          <w:sz w:val="28"/>
          <w:sz w:val="28"/>
          <w:szCs w:val="28"/>
          <w:rtl w:val="true"/>
          <w:lang w:bidi="fa-IR"/>
        </w:rPr>
        <w:t>حجت‌الاسلام حاج غلام‌رضا تمنایی و جناب آقای ولی‌الله روزبه</w:t>
      </w:r>
    </w:p>
    <w:p>
      <w:pPr>
        <w:pStyle w:val="Heading3"/>
        <w:numPr>
          <w:ilvl w:val="2"/>
          <w:numId w:val="1"/>
        </w:numPr>
        <w:rPr/>
      </w:pPr>
      <w:bookmarkStart w:id="148" w:name="__RefHeading___Toc1083019_2870459653"/>
      <w:bookmarkStart w:id="149" w:name="_Toc52"/>
      <w:bookmarkEnd w:id="148"/>
      <w:r>
        <w:rPr>
          <w:rtl w:val="true"/>
        </w:rPr>
        <w:t>خاطره ای از حضرت امام خمینی</w:t>
      </w:r>
      <w:bookmarkEnd w:id="149"/>
    </w:p>
    <w:p>
      <w:pPr>
        <w:pStyle w:val="BookText"/>
        <w:rPr/>
      </w:pPr>
      <w:r>
        <w:rPr>
          <w:rFonts w:ascii="IRNazanin" w:hAnsi="IRNazanin" w:eastAsia="IRNazanin"/>
          <w:color w:val="111111"/>
          <w:sz w:val="28"/>
          <w:sz w:val="28"/>
          <w:szCs w:val="28"/>
          <w:rtl w:val="true"/>
          <w:lang w:bidi="fa-IR"/>
        </w:rPr>
        <w:t>خاطرم هست پس از چندین ماه پیگیری و اصرار، سرانجام حضرت امام خمینی رحمت الله علیه اجازه دست بوسی داد و فرماندهان و مسئولین عقیدتی سیاسی برای دست بوسی حضرت امام عازم، جماران شدند و در کوچه‌ی منتهی به خانه حضرت امام تجمع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کمک و راهنمایی انتظامات در یک صف قرار گرفتند و منتظر اجازه حضرت امام شدند و من که جزء نیروهای انتظامات بودم، وارد حیاط منزل امام شدم، دیدم حضرت امام روی تخت ساده خود در اتاق نشسته و مشغول مطالعه روزنامه است و در حین مطالعه، گه گاهی، کنار روزنامه یاداشتی می‌نوشت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همه جمع شدند مسئول دیدار از حضرت امام اجازه گرفت تا عاشقان و دلدادگان آن حضرت برای دست بوسی وارد حیاط شوند و ایشان با برخواستن از جای خود، اجازه ورود داد و به ایوان منزل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بسیار سرد بود، حاج آقای توسلی عبای خود را بر دوش حضرت امام انداخت اما از آن جایی که همه سردشان بود؛ حضرت امام عبا را از روی دوش خود رد کرد و بدون عبا روی صندلی، لب ایوان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توسلی دید در این هوای سرد، حضرت امام بدون عبا سردش می‌شود، لذا اجاق برقی داخل خانه را آورد و در کنار حضرت امام به برق وصل کرد و حضرت امام بلافاصله با تندی خاصی برخواست و آن را از برق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حضرت امام از این که بین او و دیگران فرق گذاشته شود و برای وی امکانی بیش از دیگران فراهم شود و او امکانی داشته باشد که دیگران نداشته باشند؛ بسیار رنج می‌برد و به شدت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نه عبا را پذیرفت و نه اجاق برقی را گذاشت که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یکی یکی وارد حیاط منزل حضرت امام می‌شدند و پس از دست بوسی از منزل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هنگام دست بوسی، در باره وظیفه طلاب نسبت به ادامه تحصیل یا حضور در جبهه از حضرت امام سؤال کرد و ایشان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شما در جبهه نیاز است باید به جبهه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شدید می‌توانید درس بخوانید اما اگر جمهوری اسلامی شکست بخورد؛ نه از اسلام خبری می‌ماند نه از حوزه که بخواهید درس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تکمیل پروندۀ تحصیلی در مرکز مدیریت و موفّقیت در امتحانات لازم؛ مقدّمات اعزام محیّا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شدیم؛ یکی گروه حجج اسلام سید جمال الدین میرمحمدی، عبدالله حاج صادقی</w:t>
      </w:r>
      <w:r>
        <w:rPr>
          <w:rStyle w:val="FootnoteAnchor"/>
          <w:rtl w:val="true"/>
        </w:rPr>
        <w:footnoteReference w:id="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طالبی، سید ماشاءالله حجازی و قاسم علی حسامی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بودند که برای آموزش به پادگان گلف اهواز اعزام شدند و گروه دوم؛ من و بقیه دوستان بودیم که برای اعزام به اصفهان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طلبه هستید باید همراه یک گروه اعزام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بنده به مرکز آموزش سپاه نجف‌آباد رفتم و پس از آموزش همراه اوّلین گروه نجف آباد به جنوب اعزام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اتوبوس بودیم که با فرمانده گروه آشنا شدم، ایشان آقای احمد کاظمی</w:t>
      </w:r>
      <w:r>
        <w:rPr>
          <w:rStyle w:val="FootnoteAnchor"/>
          <w:rtl w:val="true"/>
        </w:rPr>
        <w:footnoteReference w:id="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بعد به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شهيد قاسم علی حسامی</w:t>
      </w:r>
    </w:p>
    <w:p>
      <w:pPr>
        <w:pStyle w:val="BookText"/>
        <w:rPr/>
      </w:pPr>
      <w:r>
        <w:rPr>
          <w:rFonts w:ascii="IRNazanin" w:hAnsi="IRNazanin" w:eastAsia="IRNazanin"/>
          <w:color w:val="111111"/>
          <w:sz w:val="28"/>
          <w:sz w:val="28"/>
          <w:szCs w:val="28"/>
          <w:rtl w:val="true"/>
          <w:lang w:bidi="fa-IR"/>
        </w:rPr>
        <w:t>شهید سید ماشاءالله حجازی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علی اکبر ایوبی </w:t>
      </w:r>
      <w:bookmarkStart w:id="150" w:name="pg8919_96554"/>
    </w:p>
    <w:p>
      <w:pPr>
        <w:pStyle w:val="Heading3"/>
        <w:numPr>
          <w:ilvl w:val="2"/>
          <w:numId w:val="1"/>
        </w:numPr>
        <w:rPr/>
      </w:pPr>
      <w:bookmarkStart w:id="151" w:name="__RefHeading___Toc1083021_2870459653"/>
      <w:bookmarkStart w:id="152" w:name="_Toc53"/>
      <w:bookmarkEnd w:id="150"/>
      <w:bookmarkEnd w:id="151"/>
      <w:r>
        <w:rPr>
          <w:rtl w:val="true"/>
        </w:rPr>
        <w:t>اعزام به جبهه</w:t>
      </w:r>
      <w:bookmarkEnd w:id="152"/>
    </w:p>
    <w:p>
      <w:pPr>
        <w:pStyle w:val="BookText"/>
        <w:rPr/>
      </w:pPr>
      <w:r>
        <w:rPr>
          <w:rFonts w:ascii="IRNazanin" w:hAnsi="IRNazanin" w:eastAsia="IRNazanin"/>
          <w:color w:val="111111"/>
          <w:sz w:val="28"/>
          <w:sz w:val="28"/>
          <w:szCs w:val="28"/>
          <w:rtl w:val="true"/>
          <w:lang w:bidi="fa-IR"/>
        </w:rPr>
        <w:t>ابتدا به پادگان گلف اهواز رفتیم، اما چون جاده اهواز آبادان زیر آتش بود، از آن جا به ماهشهر رفتیم و با لِنج از راه آبی به سمت آبادان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به دلیل جزر دریا، لِنج به گِل نشست و شب را همانجا سپری کردیم و نزدیک صبح،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در انتهای رود بهمن شیر، یک افسر نیروی دریایی تیر خورده و شهید شده بود که پیکر ایشان را از آب گرفتیم و همراه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دیگر در چوئبده آبادان پیاده شد و گروه ما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ستاد عملیات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Style w:val="FootnoteAnchor"/>
          <w:rtl w:val="true"/>
        </w:rPr>
        <w:footnoteReference w:id="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مستقر شد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گروه، کارت شناسایی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شناسایی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کارت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 احمد کاظمی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هر دوی ما برای اولین اعزام و حضور در جبهه همراه شدیم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شناسایی حاج احمد کاظمی ستاد عملیات جنوب</w:t>
      </w:r>
      <w:bookmarkStart w:id="153" w:name="pg8919_96556"/>
    </w:p>
    <w:p>
      <w:pPr>
        <w:pStyle w:val="Heading3"/>
        <w:numPr>
          <w:ilvl w:val="2"/>
          <w:numId w:val="1"/>
        </w:numPr>
        <w:rPr/>
      </w:pPr>
      <w:bookmarkStart w:id="154" w:name="__RefHeading___Toc1083023_2870459653"/>
      <w:bookmarkStart w:id="155" w:name="_Toc54"/>
      <w:bookmarkEnd w:id="153"/>
      <w:bookmarkEnd w:id="154"/>
      <w:r>
        <w:rPr>
          <w:rtl w:val="true"/>
        </w:rPr>
        <w:t>تشریح جغرافیایی منطقه عملیاتی آبادان</w:t>
      </w:r>
      <w:bookmarkEnd w:id="155"/>
    </w:p>
    <w:p>
      <w:pPr>
        <w:pStyle w:val="BookText"/>
        <w:rPr/>
      </w:pPr>
      <w:r>
        <w:rPr>
          <w:rFonts w:ascii="IRNazanin" w:hAnsi="IRNazanin" w:eastAsia="IRNazanin"/>
          <w:color w:val="111111"/>
          <w:sz w:val="28"/>
          <w:sz w:val="28"/>
          <w:szCs w:val="28"/>
          <w:rtl w:val="true"/>
          <w:lang w:bidi="fa-IR"/>
        </w:rPr>
        <w:t>سواحل رود کارون به طرف آبادان و اطراف پل خرمشهر در اختیار سپاه خرمشهر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مینو، در اختیار نیروی دریایی، شهر آبادان در اختیار سپاه آبادان، منطقه ذوالفقاریه، ایستگاه سه و ایستگاه هفت و فیاضیه در اختیار نیروهای اعزامی و خسروآباد تا دهانه خلیج فارس تقریباً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آبی، در اختیار نیروهای ژاندارمری بود و همه زیر نظر ستاد عملیات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قرار داشتند</w:t>
      </w:r>
      <w:r>
        <w:rPr>
          <w:rFonts w:eastAsia="IRNazanin" w:cs="IRNazanin"/>
          <w:color w:val="111111"/>
          <w:sz w:val="28"/>
          <w:szCs w:val="28"/>
          <w:rtl w:val="true"/>
          <w:lang w:bidi="fa-IR"/>
        </w:rPr>
        <w:t>.</w:t>
      </w:r>
    </w:p>
    <w:p>
      <w:pPr>
        <w:pStyle w:val="Heading3"/>
        <w:numPr>
          <w:ilvl w:val="2"/>
          <w:numId w:val="1"/>
        </w:numPr>
        <w:rPr/>
      </w:pPr>
      <w:bookmarkStart w:id="156" w:name="__RefHeading___Toc1083025_2870459653"/>
      <w:bookmarkStart w:id="157" w:name="_Toc55"/>
      <w:bookmarkEnd w:id="156"/>
      <w:r>
        <w:rPr>
          <w:rtl w:val="true"/>
        </w:rPr>
        <w:t>حضور روحانیت</w:t>
      </w:r>
      <w:bookmarkEnd w:id="157"/>
    </w:p>
    <w:p>
      <w:pPr>
        <w:pStyle w:val="BookText"/>
        <w:rPr/>
      </w:pPr>
      <w:r>
        <w:rPr>
          <w:rFonts w:ascii="IRNazanin" w:hAnsi="IRNazanin" w:eastAsia="IRNazanin"/>
          <w:color w:val="111111"/>
          <w:sz w:val="28"/>
          <w:sz w:val="28"/>
          <w:szCs w:val="28"/>
          <w:rtl w:val="true"/>
          <w:lang w:bidi="fa-IR"/>
        </w:rPr>
        <w:t>حجج اسلام میرمحمدی، قاسم علی حسامی در دارخوئن و سید ماشاءالله حجازی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عبدالله حاجي صادقي در سپاه خرمشهر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مستقر بودند، حاج آقا علی محمد طالبی در ذوالفقاریه و حاج آقا میردامادی</w:t>
      </w:r>
      <w:r>
        <w:rPr>
          <w:rStyle w:val="FootnoteAnchor"/>
          <w:rtl w:val="true"/>
        </w:rPr>
        <w:footnoteReference w:id="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ستاد </w:t>
      </w:r>
      <w:bookmarkStart w:id="158" w:name="pg8919_96557"/>
    </w:p>
    <w:p>
      <w:pPr>
        <w:pStyle w:val="BookText"/>
        <w:rPr/>
      </w:pPr>
      <w:bookmarkEnd w:id="158"/>
      <w:r>
        <w:rPr>
          <w:rFonts w:ascii="IRNazanin" w:hAnsi="IRNazanin" w:eastAsia="IRNazanin"/>
          <w:color w:val="111111"/>
          <w:sz w:val="28"/>
          <w:sz w:val="28"/>
          <w:szCs w:val="28"/>
          <w:rtl w:val="true"/>
          <w:lang w:bidi="fa-IR"/>
        </w:rPr>
        <w:t>عملیات جنوب آبادان و محمدرضا حقانی در اعزام مبلغ و یکی دو نفر دیگر در خود شهر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روحانیون با فرماندهان دفاع مقدس</w:t>
      </w:r>
    </w:p>
    <w:p>
      <w:pPr>
        <w:pStyle w:val="Heading3"/>
        <w:numPr>
          <w:ilvl w:val="2"/>
          <w:numId w:val="1"/>
        </w:numPr>
        <w:rPr/>
      </w:pPr>
      <w:bookmarkStart w:id="159" w:name="__RefHeading___Toc1083027_2870459653"/>
      <w:bookmarkStart w:id="160" w:name="_Toc56"/>
      <w:bookmarkEnd w:id="159"/>
      <w:r>
        <w:rPr>
          <w:rtl w:val="true"/>
        </w:rPr>
        <w:t>تحویل سال</w:t>
      </w:r>
      <w:bookmarkEnd w:id="1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سال تحویل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از نیروهای گروه به جبهه فیاضیه آبادان ملحق شدیم و دو روز بعد برای تحویل گرفتن خط از نیروهای تهران به فرماندهی شهید کلهُر، همراه گروه، به فیاضیه 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فیاضیه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در لب بهمن شیر، از پاسگاه سه تا دوازده بود و یکی دو مرزِ خاکی در برابر نیروهای عراقی که از خرمشهر برای اِشغال آبادان آمده بودند قرار داشت</w:t>
      </w:r>
      <w:r>
        <w:rPr>
          <w:rFonts w:eastAsia="IRNazanin" w:cs="IRNazanin"/>
          <w:color w:val="111111"/>
          <w:sz w:val="28"/>
          <w:szCs w:val="28"/>
          <w:rtl w:val="true"/>
          <w:lang w:bidi="fa-IR"/>
        </w:rPr>
        <w:t xml:space="preserve">. </w:t>
      </w:r>
      <w:bookmarkStart w:id="161" w:name="pg8919_96558"/>
    </w:p>
    <w:p>
      <w:pPr>
        <w:pStyle w:val="BookText"/>
        <w:rPr/>
      </w:pPr>
      <w:bookmarkEnd w:id="161"/>
      <w:r>
        <w:rPr>
          <w:rFonts w:ascii="IRNazanin" w:hAnsi="IRNazanin" w:eastAsia="IRNazanin"/>
          <w:color w:val="111111"/>
          <w:sz w:val="28"/>
          <w:sz w:val="28"/>
          <w:szCs w:val="28"/>
          <w:rtl w:val="true"/>
          <w:lang w:bidi="fa-IR"/>
        </w:rPr>
        <w:t>حاج آقا میردامادی وقتی بعد از سه ماه مأموریت قصد بازگشت به تهران داشت، مرا دید و بلافاصله از فرماندۀ ستاد آقای جعفر مدنی‌زادگان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تقاضا کرد تا با حاج احمد کاظمی برای مأموريت بنده به ستاد هماهنگی کند تا بروم بجای خودشان در مستقر شوم، اما حاج احمد این تقاضا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تا این که بیسیم مرا به ستاد عملیات جنوب آبادان اِحضار کرد، وقتی موضوع با حاج احمد مطرح شد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کار دارند، اما من روحانی گروهم را به کسی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درگیر این موضوع بودم تا این که در نهایت قرار شد به صورت چرخشی چند روز در ستاد و چند روز در فیاضیه باشم و به امور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سخت و مسئولیت سنگینی بود اما تمام تلاش خود را کردم تا از پس آن بر بیایم</w:t>
      </w:r>
      <w:r>
        <w:rPr>
          <w:rFonts w:eastAsia="IRNazanin" w:cs="IRNazanin"/>
          <w:color w:val="111111"/>
          <w:sz w:val="28"/>
          <w:szCs w:val="28"/>
          <w:rtl w:val="true"/>
          <w:lang w:bidi="fa-IR"/>
        </w:rPr>
        <w:t>...</w:t>
      </w:r>
    </w:p>
    <w:p>
      <w:pPr>
        <w:pStyle w:val="Heading3"/>
        <w:numPr>
          <w:ilvl w:val="2"/>
          <w:numId w:val="1"/>
        </w:numPr>
        <w:rPr/>
      </w:pPr>
      <w:bookmarkStart w:id="162" w:name="__RefHeading___Toc1083029_2870459653"/>
      <w:bookmarkStart w:id="163" w:name="_Toc57"/>
      <w:bookmarkEnd w:id="162"/>
      <w:r>
        <w:rPr>
          <w:rtl w:val="true"/>
        </w:rPr>
        <w:t>جبهه فیاضیه آبادان</w:t>
      </w:r>
      <w:bookmarkEnd w:id="163"/>
    </w:p>
    <w:p>
      <w:pPr>
        <w:pStyle w:val="BookText"/>
        <w:rPr/>
      </w:pPr>
      <w:r>
        <w:rPr>
          <w:rFonts w:ascii="IRNazanin" w:hAnsi="IRNazanin" w:eastAsia="IRNazanin"/>
          <w:color w:val="111111"/>
          <w:sz w:val="28"/>
          <w:sz w:val="28"/>
          <w:szCs w:val="28"/>
          <w:rtl w:val="true"/>
          <w:lang w:bidi="fa-IR"/>
        </w:rPr>
        <w:t>زمانی که در فیاضیه بودم، جای ثابتی نداشتم، برای برگزاری کلاس و نماز پیاده از یک پاسگاه به پاسگاه دیگر که حدود یک و نیم کیلومتر فاصله داشت، می‌رفتم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مسئولیت هایی که بر عهده داشتم زمانی که یکی از نیروها به درجه رفیع شهادت رسید، حاج احمد با توجه به معرفت و دیدِ بازی که </w:t>
      </w:r>
    </w:p>
    <w:p>
      <w:pPr>
        <w:pStyle w:val="BookText"/>
        <w:rPr/>
      </w:pPr>
      <w:r>
        <w:rPr>
          <w:rFonts w:ascii="IRNazanin" w:hAnsi="IRNazanin" w:eastAsia="IRNazanin"/>
          <w:color w:val="111111"/>
          <w:sz w:val="28"/>
          <w:sz w:val="28"/>
          <w:szCs w:val="28"/>
          <w:rtl w:val="true"/>
          <w:lang w:bidi="fa-IR"/>
        </w:rPr>
        <w:t>داشت، از من خواست خاطرات و چگونگی شهادت او را ثبت کنم تا یاد و نامش در تاریخ دفاع مقدس ماندگار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اسلام شهید دهقان و سید محمدحسن میردامادی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خنثی سازی مین </w:t>
      </w:r>
    </w:p>
    <w:p>
      <w:pPr>
        <w:pStyle w:val="BookText"/>
        <w:rPr/>
      </w:pPr>
      <w:r>
        <w:rPr>
          <w:rFonts w:ascii="IRNazanin" w:hAnsi="IRNazanin" w:eastAsia="IRNazanin"/>
          <w:color w:val="111111"/>
          <w:sz w:val="28"/>
          <w:sz w:val="28"/>
          <w:szCs w:val="28"/>
          <w:rtl w:val="true"/>
          <w:lang w:bidi="fa-IR"/>
        </w:rPr>
        <w:t xml:space="preserve">جبهه فياضيه آبادان رزمندگان استان اصفهان سال </w:t>
      </w:r>
      <w:r>
        <w:rPr>
          <w:rFonts w:eastAsia="IRNazanin" w:cs="IRNazanin"/>
          <w:color w:val="111111"/>
          <w:sz w:val="28"/>
          <w:szCs w:val="28"/>
          <w:lang w:bidi="fa-IR"/>
        </w:rPr>
        <w:t>1360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فياضيه آبادان رزمندگان استان اصفهان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164" w:name="pg8919_96561"/>
    </w:p>
    <w:p>
      <w:pPr>
        <w:pStyle w:val="Heading3"/>
        <w:numPr>
          <w:ilvl w:val="2"/>
          <w:numId w:val="1"/>
        </w:numPr>
        <w:rPr/>
      </w:pPr>
      <w:bookmarkStart w:id="165" w:name="__RefHeading___Toc1083031_2870459653"/>
      <w:bookmarkStart w:id="166" w:name="_Toc58"/>
      <w:bookmarkEnd w:id="164"/>
      <w:bookmarkEnd w:id="165"/>
      <w:r>
        <w:rPr>
          <w:rtl w:val="true"/>
        </w:rPr>
        <w:t>قبضه خمپاره</w:t>
      </w:r>
      <w:bookmarkEnd w:id="166"/>
    </w:p>
    <w:p>
      <w:pPr>
        <w:pStyle w:val="BookText"/>
        <w:rPr/>
      </w:pPr>
      <w:r>
        <w:rPr>
          <w:rFonts w:ascii="IRNazanin" w:hAnsi="IRNazanin" w:eastAsia="IRNazanin"/>
          <w:color w:val="111111"/>
          <w:sz w:val="28"/>
          <w:sz w:val="28"/>
          <w:szCs w:val="28"/>
          <w:rtl w:val="true"/>
          <w:lang w:bidi="fa-IR"/>
        </w:rPr>
        <w:t>به دستور بنی‌صدر برای هر قبضه خمپاره به سپاه، سه سهمیه گلوله و به ارتش بیست سهمیه گلوله خمپاره می‌دادند و حاج احمد به عنوان فرمانده جبهه فیاضیه، با ذکاوتِ منحصر به فردی که داشت، برای ارتش و سپاه دیدبانِ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خط مشترک گذاشته بود و در کنار هر قبضه خمپاره سپاه، یک قبضه خمپاره ارتش قرار داده بود، تا کمبود سپاه را با گلوله خمپاره ارتش هم پوشانی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شب‌ها برای کمک به نیروهای خمپاره‌زن به یکی از مقرهای خمپاره با فرماندهی آقای قاسم محمدی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دیدبان درخواست خمپاره می‌کرد باید بر اساس مساحت، ارتفاع و خرج آن محاسبه می‌شد تا اشکالی در پرتاب بوجود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محاسبه زمان مختصری می‌برد اما گاهی هدف جابجا می‌شد و نظر دیدبان را تأمین نمی‌کرد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مقوای بزرگ برداشتم و چهارچوب همه محاسبات را با فرمول ثبت کردم تا با اعلام دیدبان، پرتاب خمپاره معطّل محاسبات نشود و گلوله سریع‌تر به هدف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بعد از این مقوّا به عنوان کلید فرمول ها و محاسبات تنظیم پرتاب خمپاره استفاده می شد و به مرور چندین کپی از آن در اختیار دیگر مقرهای قبضۀ خمپاره قرار دادند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وقتی در مأموریت دیگری به فیاضیه مراجعه کردم دیدم ارتش کتابی در اختیار مسئولین قبضه‌ها قرار داده که همان فرمول‌های ابتکاری را در آن درج کرده بودند و مقوّای محاسبات در کناری افتاده، سؤال کردم این مقوّا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طلبه‌ای که قبلاً این‌جا بود تنظیم کرده و ما قبل از کتاب از آن استفاده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قبضه خمپاره جبهه فیاضیه آبادان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قبضه خمپاره جبهه فیاضیه آبادان </w:t>
      </w:r>
      <w:bookmarkStart w:id="167" w:name="pg8919_96564"/>
    </w:p>
    <w:p>
      <w:pPr>
        <w:pStyle w:val="Heading3"/>
        <w:numPr>
          <w:ilvl w:val="2"/>
          <w:numId w:val="1"/>
        </w:numPr>
        <w:rPr/>
      </w:pPr>
      <w:bookmarkStart w:id="168" w:name="__RefHeading___Toc1083033_2870459653"/>
      <w:bookmarkStart w:id="169" w:name="_Toc59"/>
      <w:bookmarkEnd w:id="167"/>
      <w:bookmarkEnd w:id="168"/>
      <w:r>
        <w:rPr>
          <w:rtl w:val="true"/>
        </w:rPr>
        <w:t>ضبط صوت</w:t>
      </w:r>
      <w:bookmarkEnd w:id="169"/>
    </w:p>
    <w:p>
      <w:pPr>
        <w:pStyle w:val="BookText"/>
        <w:rPr/>
      </w:pPr>
      <w:r>
        <w:rPr>
          <w:rFonts w:ascii="IRNazanin" w:hAnsi="IRNazanin" w:eastAsia="IRNazanin"/>
          <w:color w:val="111111"/>
          <w:sz w:val="28"/>
          <w:sz w:val="28"/>
          <w:szCs w:val="28"/>
          <w:rtl w:val="true"/>
          <w:lang w:bidi="fa-IR"/>
        </w:rPr>
        <w:t>روزی برای دفتر تبلیغات که در آنجا مشغول بودم یک ضبط صوت آوردند که همان روز حاج احمد به دفتر مراجعه کرد و تا چشمش به ضبط صوت افتاد، 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جبهه فرستادند نه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بگذرد بعد آن را از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صبر کنید تا از انبار ضبط صوت دیگری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صوت را برداشت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برای احوال پرسی، سری به مقرّ حاج احمد زدم، ایشان نبود، پیش خودم گفتم بگذار مقابله به مثل کنم و ضبط صوتی که به دفتر دادند را از سنگر بردارم، اما دیدم از نظر اخلاقی درست نیست که در غیاب حاج احمد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سنگر خارج شدم، دیدم حاج احمد وارد مقر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احوال پرسی و صحبت مختصر با ایشان خداحافظی کردم و وقتی خواستم سوار ماشین شوم، دیدم ماشین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چه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غذا ترکش خورده و پنچر شده، حاج احمد دستور داد با ماشین شما بروند غذا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نه تنها ضبط صوت را پس نگرفتم بلکه ماشین را هم از دست دادم</w:t>
      </w:r>
      <w:r>
        <w:rPr>
          <w:rFonts w:eastAsia="IRNazanin" w:cs="IRNazanin"/>
          <w:color w:val="111111"/>
          <w:sz w:val="28"/>
          <w:szCs w:val="28"/>
          <w:rtl w:val="true"/>
          <w:lang w:bidi="fa-IR"/>
        </w:rPr>
        <w:t xml:space="preserve">!... </w:t>
      </w:r>
      <w:bookmarkStart w:id="170" w:name="pg8919_96565"/>
    </w:p>
    <w:p>
      <w:pPr>
        <w:pStyle w:val="Heading3"/>
        <w:numPr>
          <w:ilvl w:val="2"/>
          <w:numId w:val="1"/>
        </w:numPr>
        <w:rPr/>
      </w:pPr>
      <w:bookmarkStart w:id="171" w:name="__RefHeading___Toc1083035_2870459653"/>
      <w:bookmarkStart w:id="172" w:name="_Toc60"/>
      <w:bookmarkEnd w:id="170"/>
      <w:bookmarkEnd w:id="171"/>
      <w:r>
        <w:rPr>
          <w:rtl w:val="true"/>
        </w:rPr>
        <w:t>حاج احمد</w:t>
      </w:r>
      <w:bookmarkEnd w:id="172"/>
    </w:p>
    <w:p>
      <w:pPr>
        <w:pStyle w:val="BookText"/>
        <w:rPr/>
      </w:pPr>
      <w:r>
        <w:rPr>
          <w:rFonts w:ascii="IRNazanin" w:hAnsi="IRNazanin" w:eastAsia="IRNazanin"/>
          <w:color w:val="111111"/>
          <w:sz w:val="28"/>
          <w:sz w:val="28"/>
          <w:szCs w:val="28"/>
          <w:rtl w:val="true"/>
          <w:lang w:bidi="fa-IR"/>
        </w:rPr>
        <w:t xml:space="preserve">یک روز بعد از ظهر در پاسگاه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برادران قهدریجان بودم، از من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اهل کجایید؟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تیران، بزرگ شدۀ اصفهانم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داخل نجف آبادی‌ها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فقط حاج احمد متوجه نشود که شما اهل تیرانی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مطلب را می گفتند حاج احمد با موتور وارد پاسگاه شد و با دیدن این صحنه همه خنده 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از خندیدن ما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میگَن حاج احمد متوجه نشود شما اهل تیران هستی و من می‌خواستم جواب بدهم که شما از راه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می‌خواستی بِدهی؟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بگویم فعلاً که یک تیرانی آمده شما نجف‌آبادی‌ها را نصیحت کند، این که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خندیدیم و رفته رفته از آن روز به بعد رفاقتمان با حاج احمد بیشتر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رزمندگان جبهه فياضيه آبادان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پدافند هوایی ستاد عملیات جنوب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آبادان </w:t>
      </w:r>
      <w:bookmarkStart w:id="173" w:name="pg8919_96567"/>
    </w:p>
    <w:p>
      <w:pPr>
        <w:pStyle w:val="BookText"/>
        <w:rPr/>
      </w:pPr>
      <w:bookmarkEnd w:id="173"/>
      <w:r>
        <w:rPr>
          <w:rFonts w:ascii="Amiri" w:hAnsi="Amiri" w:eastAsia="Amiri" w:cs="Amiri"/>
          <w:color w:val="111111"/>
          <w:sz w:val="28"/>
          <w:sz w:val="28"/>
          <w:szCs w:val="28"/>
          <w:rtl w:val="true"/>
          <w:lang w:bidi="ar-SA"/>
        </w:rPr>
        <w:t>حجج اسلام سيدمحمدحسن ميردامادي و شهيد سيداكبرايوبي</w:t>
      </w:r>
    </w:p>
    <w:p>
      <w:pPr>
        <w:pStyle w:val="BookText"/>
        <w:rPr/>
      </w:pPr>
      <w:r>
        <w:rPr>
          <w:rFonts w:ascii="Amiri" w:hAnsi="Amiri" w:eastAsia="Amiri" w:cs="Amiri"/>
          <w:color w:val="111111"/>
          <w:sz w:val="28"/>
          <w:sz w:val="28"/>
          <w:szCs w:val="28"/>
          <w:rtl w:val="true"/>
          <w:lang w:bidi="ar-SA"/>
        </w:rPr>
        <w:t xml:space="preserve">مقر ضد هوايي آبادان سال </w:t>
      </w:r>
      <w:r>
        <w:rPr>
          <w:rFonts w:eastAsia="Amiri" w:cs="Amiri" w:ascii="Amiri" w:hAnsi="Amiri"/>
          <w:color w:val="111111"/>
          <w:sz w:val="28"/>
          <w:szCs w:val="28"/>
          <w:lang w:bidi="ar-SA"/>
        </w:rPr>
        <w:t>1360</w:t>
      </w:r>
    </w:p>
    <w:p>
      <w:pPr>
        <w:pStyle w:val="Heading3"/>
        <w:numPr>
          <w:ilvl w:val="2"/>
          <w:numId w:val="1"/>
        </w:numPr>
        <w:rPr/>
      </w:pPr>
      <w:bookmarkStart w:id="174" w:name="__RefHeading___Toc1083037_2870459653"/>
      <w:bookmarkStart w:id="175" w:name="_Toc61"/>
      <w:bookmarkEnd w:id="174"/>
      <w:r>
        <w:rPr>
          <w:rtl w:val="true"/>
        </w:rPr>
        <w:t>دفتر تبلیغات و اعزام روحانیون</w:t>
      </w:r>
      <w:bookmarkEnd w:id="175"/>
    </w:p>
    <w:p>
      <w:pPr>
        <w:pStyle w:val="BookText"/>
        <w:rPr/>
      </w:pPr>
      <w:r>
        <w:rPr>
          <w:rFonts w:ascii="IRNazanin" w:hAnsi="IRNazanin" w:eastAsia="IRNazanin"/>
          <w:color w:val="111111"/>
          <w:sz w:val="28"/>
          <w:sz w:val="28"/>
          <w:szCs w:val="28"/>
          <w:rtl w:val="true"/>
          <w:lang w:bidi="fa-IR"/>
        </w:rPr>
        <w:t>دفتر تبلیغات و اعزام روحانیون در ستاد عملیات راه‌اندازی شد و نیروهای طلبه ای که به جبهه اعزام می‌شدند را ضمن توجیه در هرجا که نیاز بود مستقر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بدین روال گذشت تا نیروهای جدید جایگزین گروه اول نجف آباد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تمایل داشتم با گروه برگردم امّا دو موضوع باعث شد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مسئولیتم در ستاد عملیاتی جنوب آبادان و دیگر درخواست حاج احمد که تا استقرار گروه جدید و توجیه آنان در جبهه بمانم و اگر روحانی ندارند </w:t>
      </w:r>
    </w:p>
    <w:p>
      <w:pPr>
        <w:pStyle w:val="BookText"/>
        <w:rPr/>
      </w:pPr>
      <w:r>
        <w:rPr>
          <w:rFonts w:ascii="IRNazanin" w:hAnsi="IRNazanin" w:eastAsia="IRNazanin"/>
          <w:color w:val="111111"/>
          <w:sz w:val="28"/>
          <w:sz w:val="28"/>
          <w:szCs w:val="28"/>
          <w:rtl w:val="true"/>
          <w:lang w:bidi="fa-IR"/>
        </w:rPr>
        <w:t>برای آنان اعزام کنم، به همین خاطر تمام وقت در ستاد عملیات مشغول شدم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فعالیت روزانه </w:t>
      </w:r>
    </w:p>
    <w:p>
      <w:pPr>
        <w:pStyle w:val="BookText"/>
        <w:rPr/>
      </w:pPr>
      <w:r>
        <w:rPr>
          <w:rFonts w:ascii="IRNazanin" w:hAnsi="IRNazanin" w:eastAsia="IRNazanin"/>
          <w:color w:val="111111"/>
          <w:sz w:val="28"/>
          <w:sz w:val="28"/>
          <w:szCs w:val="28"/>
          <w:rtl w:val="true"/>
          <w:lang w:bidi="fa-IR"/>
        </w:rPr>
        <w:t>پایان مأموریت، چند نامه از ستاد عملیات برای حوزه‌های علمیه اصفهان، قم و مشهد مبنی بر ضرورت اعزام روحانی به جبهه‌های جنوب با خود بردم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بار دوم به جبهه برگشتم، هفت روحانی که همگی از دوستانم بودند با من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ایوبی، عطایی، نظریان، جعفریان، محسنی، عبداللهی و شفیع زاده، عزیزانی بودند که با هم به آبادان آمدیم و هر کدام در یکی از جبهه‌های خرمشهر، جزیره مینو، خسروآباد، دهانه خلیج فارس و دفتر مستقر شدند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مأموریت برای دعوت روحانیون به جبهه </w:t>
      </w:r>
    </w:p>
    <w:p>
      <w:pPr>
        <w:pStyle w:val="BookText"/>
        <w:rPr/>
      </w:pPr>
      <w:r>
        <w:rPr>
          <w:rFonts w:ascii="IRNazanin" w:hAnsi="IRNazanin" w:eastAsia="IRNazanin"/>
          <w:color w:val="111111"/>
          <w:sz w:val="28"/>
          <w:sz w:val="28"/>
          <w:szCs w:val="28"/>
          <w:rtl w:val="true"/>
          <w:lang w:bidi="fa-IR"/>
        </w:rPr>
        <w:t>در این سفر پدرم نیز داوطلبانه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مینی‌بوس از اصفهان حرکت کردیم، ایشان مرتّب موج رادیوی کوچکش را تغییر می‌داد و زیر لب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برای چه به جبهه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رادیو را بلند می‌کرد تا به گوش همه برسد و همین که به صدای عربی یا انگلیسی می‌رسید می‌گفت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هم به مزاح کلماتی که مشخص نبود از چه زبانی است بیان می‌کرد و من در پاسخ به آن رزمنده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مسئول روحیه دهی به نیروهاست و برای جنگ روانی با دشمن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سخت جذب او شده بودند و با جوّ زیبایی که درست کرده بود خستگی سفر با مینی بوس را از همه دور می‌کرد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 شناسایی </w:t>
      </w:r>
      <w:bookmarkStart w:id="176" w:name="pg8919_96572"/>
    </w:p>
    <w:p>
      <w:pPr>
        <w:pStyle w:val="Heading3"/>
        <w:numPr>
          <w:ilvl w:val="2"/>
          <w:numId w:val="1"/>
        </w:numPr>
        <w:rPr/>
      </w:pPr>
      <w:bookmarkStart w:id="177" w:name="__RefHeading___Toc1083039_2870459653"/>
      <w:bookmarkStart w:id="178" w:name="_Toc62"/>
      <w:bookmarkEnd w:id="176"/>
      <w:bookmarkEnd w:id="177"/>
      <w:r>
        <w:rPr>
          <w:rtl w:val="true"/>
        </w:rPr>
        <w:t>پدر و پشتیبانی و تدارکات دفتر</w:t>
      </w:r>
      <w:bookmarkEnd w:id="178"/>
    </w:p>
    <w:p>
      <w:pPr>
        <w:pStyle w:val="BookText"/>
        <w:rPr/>
      </w:pPr>
      <w:r>
        <w:rPr>
          <w:rFonts w:ascii="IRNazanin" w:hAnsi="IRNazanin" w:eastAsia="IRNazanin"/>
          <w:color w:val="111111"/>
          <w:sz w:val="28"/>
          <w:sz w:val="28"/>
          <w:szCs w:val="28"/>
          <w:rtl w:val="true"/>
          <w:lang w:bidi="fa-IR"/>
        </w:rPr>
        <w:t>پدرم پشتیبانی و تدارکات دفتر تبلیغات ستاد عملیات را به عهده گرفت و پذیرایی، اسکان، و خدمات روحانیون را با علاقه تمام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روحانیون برای پایان مأموریت یا دریافت محصولات تبلیغی و فرهنگی به ستاد می‌آمدند؛ ایشان خدمات لازم را به آنان می‌رساند و اگر ساعتی استراحت می‌کردند، از فرصت استفاده می‌کرد و عمامه و لباس آنان را می‌شست و چون هوا گرم بود سریع خشک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روحانیون که برای دریافت کمک‌های تبلیغی به ستاد مراجعه کرده بود و بسیار خسته به نظر می‌رسید، پدر برای او نهار تهیه کرد و وقتی می‌خواست برود به او اصرار کرد کمی استراحت کند، بعد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دور است و وسیله ندارم، برای این که به شب نخورم و به رمز شب نیاز پیدا نکنم، باید سریع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می‌گیرم تو را برسانند، کمی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او را قانع کرد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خواب بیدار شد، دید هیچ یک از لباس‌هایش نیست، شروع به جستجو کرد، با نگرانی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لباس‌های مرا اشتباهی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پدرم که اصرار داشت استراحت کنی می‌خواست لباس هایت را مخصوصاً عمامۀ سفیدت که در سنگر و این گرمای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کثیف شده بشویَد و بیاورد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نگذشت که پدر با لباس‌های تمیز و خشک شده آمد و آنها را تحویل برادر روحانی داد و او را تا درب ستاد همراهی کرد و با یکی از خودروهایی که از ستاد خارج می‌شد فرستاد تا مقصد همراهیش کنند</w:t>
      </w:r>
      <w:r>
        <w:rPr>
          <w:rFonts w:eastAsia="IRNazanin" w:cs="IRNazanin"/>
          <w:color w:val="111111"/>
          <w:sz w:val="28"/>
          <w:szCs w:val="28"/>
          <w:rtl w:val="true"/>
          <w:lang w:bidi="fa-IR"/>
        </w:rPr>
        <w:t xml:space="preserve">. </w:t>
      </w:r>
      <w:bookmarkStart w:id="179" w:name="pg8919_96573"/>
    </w:p>
    <w:p>
      <w:pPr>
        <w:pStyle w:val="Heading3"/>
        <w:numPr>
          <w:ilvl w:val="2"/>
          <w:numId w:val="1"/>
        </w:numPr>
        <w:rPr/>
      </w:pPr>
      <w:bookmarkStart w:id="180" w:name="__RefHeading___Toc1083041_2870459653"/>
      <w:bookmarkStart w:id="181" w:name="_Toc63"/>
      <w:bookmarkEnd w:id="179"/>
      <w:bookmarkEnd w:id="180"/>
      <w:r>
        <w:rPr>
          <w:rtl w:val="true"/>
        </w:rPr>
        <w:t>فعالیت‌های دفتر تبلیغات</w:t>
      </w:r>
      <w:bookmarkEnd w:id="181"/>
    </w:p>
    <w:p>
      <w:pPr>
        <w:pStyle w:val="BookText"/>
        <w:rPr/>
      </w:pPr>
      <w:r>
        <w:rPr>
          <w:rFonts w:ascii="IRNazanin" w:hAnsi="IRNazanin" w:eastAsia="IRNazanin"/>
          <w:color w:val="111111"/>
          <w:sz w:val="28"/>
          <w:sz w:val="28"/>
          <w:szCs w:val="28"/>
          <w:rtl w:val="true"/>
          <w:lang w:bidi="fa-IR"/>
        </w:rPr>
        <w:t>کارهایی که در حیطه مسئولیت های دفتر تبلیغات بود و در رابطه با آن انجام می شد از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کتابخانه سیّار برای رزمندگان یکی از این فعالیت ها بود، کتاب‌ها را در صندوق مهمّات قرار می‌دادیم و به مقرها می‌بردیم و بعد از دو هفته صندوق‌ها را جابجا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محصولات فرهنگی نیز انجام می شد، جناب آقای نظریان به صورت یک روز در میان با مشقّت بسیار به اهواز می‌رفت و محصولات فرهنگی از جمله روزنامه و مجله تهیه می‌کرد و به آبادان می‌آورد و بنده در مقرها توزیع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مراسمات به مناسبت‌های شمسی و قمری نیز در برنامه بود، در این مراسم از روحانیون و شخصیت‌های محلی، استانی و حتی کشوری دعوت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برای شخصیت‌ها و مسئولین کشوری که به جبهه تشریف می‌آوردند؛ برنامه حضور در بین رزمندگان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حجت الاسلام و المسلمین باهنر، وزیر آموزش و پرورش دولتِ شهید رجایی و خود شهید رجایی نخست وزیر، از جمله این شخصیت‌ها بودند و حضورشان بین رزمندگان بسیار تأثیرگذار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فعالیت‌های دفتر، ارتباط و هماهنگی بین ارگان‌ها و نهادهای انقلابی مستقر در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مسئول روابط عمومی سپاه آبادان طی حکمی بنده را رابط جبهه‌های آبادان معرفی کرد تا موفقیت بیشتر نصیب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نیاز خطوط جبهه به روحانی فعالیت دیگری بود که با بازدید</w:t>
      </w:r>
      <w:r>
        <w:rPr>
          <w:rStyle w:val="FootnoteAnchor"/>
          <w:rtl w:val="true"/>
        </w:rPr>
        <w:footnoteReference w:id="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خطوط جبهه و تقویت روحیه‌ی رزمندگان، انجام می‌شد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نامه مسئول تبلیغات ستاد عملیات جنوب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تبلیغات و فرهنگی ستاد عملیات جنوب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آبادان </w:t>
      </w:r>
      <w:bookmarkStart w:id="182" w:name="pg8919_96577"/>
    </w:p>
    <w:p>
      <w:pPr>
        <w:pStyle w:val="Heading3"/>
        <w:numPr>
          <w:ilvl w:val="2"/>
          <w:numId w:val="1"/>
        </w:numPr>
        <w:rPr/>
      </w:pPr>
      <w:bookmarkStart w:id="183" w:name="__RefHeading___Toc1083043_2870459653"/>
      <w:bookmarkStart w:id="184" w:name="_Toc64"/>
      <w:bookmarkEnd w:id="182"/>
      <w:bookmarkEnd w:id="183"/>
      <w:r>
        <w:rPr>
          <w:rtl w:val="true"/>
        </w:rPr>
        <w:t>چریک پیر</w:t>
      </w:r>
      <w:bookmarkEnd w:id="184"/>
    </w:p>
    <w:p>
      <w:pPr>
        <w:pStyle w:val="BookText"/>
        <w:rPr/>
      </w:pPr>
      <w:r>
        <w:rPr>
          <w:rFonts w:ascii="IRNazanin" w:hAnsi="IRNazanin" w:eastAsia="IRNazanin"/>
          <w:color w:val="111111"/>
          <w:sz w:val="28"/>
          <w:sz w:val="28"/>
          <w:szCs w:val="28"/>
          <w:rtl w:val="true"/>
          <w:lang w:bidi="fa-IR"/>
        </w:rPr>
        <w:t>روزی برنامه بازدید از جبهه‌های ژاندارمری داشتیم؛ با حاج آقای اکبری مسئول سازمان تبلیغات آبادان و پدرم به خسروآباد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مسلسل یوزی روی شانه و یک چفیه به گردن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روزها هنوز چفیه مرسوم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سنّش زیاد بود؛ هرکس چشمش به او می‌افتاد فکر می‌کرد از چریک‌های فلسطینی هست و همه جذب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هیبت و سخنانی که می‌گفت روحیه خوبی به رزمنده‌ها می‌داد و هر موقع می‌خواستیم بازدید برویم حاج آقای اکبری می‌گفت پدرت را همراه خود بیاور</w:t>
      </w:r>
      <w:r>
        <w:rPr>
          <w:rFonts w:eastAsia="IRNazanin" w:cs="IRNazanin"/>
          <w:color w:val="111111"/>
          <w:sz w:val="28"/>
          <w:szCs w:val="28"/>
          <w:rtl w:val="true"/>
          <w:lang w:bidi="fa-IR"/>
        </w:rPr>
        <w:t>.</w:t>
      </w:r>
    </w:p>
    <w:p>
      <w:pPr>
        <w:pStyle w:val="Heading3"/>
        <w:numPr>
          <w:ilvl w:val="2"/>
          <w:numId w:val="1"/>
        </w:numPr>
        <w:rPr/>
      </w:pPr>
      <w:bookmarkStart w:id="185" w:name="__RefHeading___Toc1083045_2870459653"/>
      <w:bookmarkStart w:id="186" w:name="_Toc65"/>
      <w:bookmarkEnd w:id="185"/>
      <w:r>
        <w:rPr>
          <w:rtl w:val="true"/>
        </w:rPr>
        <w:t>اقامه نماز در جهاد اصفهان</w:t>
      </w:r>
      <w:bookmarkEnd w:id="186"/>
    </w:p>
    <w:p>
      <w:pPr>
        <w:pStyle w:val="BookText"/>
        <w:rPr/>
      </w:pPr>
      <w:r>
        <w:rPr>
          <w:rFonts w:ascii="IRNazanin" w:hAnsi="IRNazanin" w:eastAsia="IRNazanin"/>
          <w:color w:val="111111"/>
          <w:sz w:val="28"/>
          <w:sz w:val="28"/>
          <w:szCs w:val="28"/>
          <w:rtl w:val="true"/>
          <w:lang w:bidi="fa-IR"/>
        </w:rPr>
        <w:t>در مأموریت دوم نزدیک خرمشهر شب‌ها برای نماز مغرب و عشا، به جهاد اصفهان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جهاد نجف آباد با مسئولیت شهید پارسا و شهید حجتی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اقامه می‌شد و بعد از آن چند دقیقه نسبت به شرایط زمان و مکان، مناسبت‌های روز، دفاع مقدس و موضوعات مرتبط صحبت می کردم و پس از شام به مقر ستاد عملیات برمی‌گشتم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اوضاع بازگشت به مقر ستاد بسیار دشوار و خطرناک بود، چرا که مسیر جهاد به ستاد از سه‌راه جزیره مینو و جاده فرودگاه می‌گذشت و </w:t>
      </w:r>
    </w:p>
    <w:p>
      <w:pPr>
        <w:pStyle w:val="BookText"/>
        <w:rPr/>
      </w:pPr>
      <w:r>
        <w:rPr>
          <w:rFonts w:ascii="IRNazanin" w:hAnsi="IRNazanin" w:eastAsia="IRNazanin"/>
          <w:color w:val="111111"/>
          <w:sz w:val="28"/>
          <w:sz w:val="28"/>
          <w:szCs w:val="28"/>
          <w:rtl w:val="true"/>
          <w:lang w:bidi="fa-IR"/>
        </w:rPr>
        <w:t>این مسیر همیشه زیر گلوله خمپاره بود و آمدن در تاریکی شب بدون نور چراغ و تنها؛ کار خطرناکی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تمام مقرها از جمله بازرسیِ سه‌راه جزیره مینو، هتل کارون، سپاه خرمشهر و بازرسی خود ستاد، همگی برای تردد، اسم‌رمز می‌خواستند که باید موقع برگشت از جهاد آن را می‌گرفتم و گاهی اسم‌رمز دیر می‌رسید یا درست اعلام نمی‌شد و با دردسر و مشکلاتی روبرو می‌شدم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تردد تا پیروزی </w:t>
      </w:r>
      <w:bookmarkStart w:id="187" w:name="pg8919_96579"/>
    </w:p>
    <w:p>
      <w:pPr>
        <w:pStyle w:val="Heading3"/>
        <w:numPr>
          <w:ilvl w:val="2"/>
          <w:numId w:val="1"/>
        </w:numPr>
        <w:rPr/>
      </w:pPr>
      <w:bookmarkStart w:id="188" w:name="__RefHeading___Toc1083047_2870459653"/>
      <w:bookmarkStart w:id="189" w:name="_Toc66"/>
      <w:bookmarkEnd w:id="187"/>
      <w:bookmarkEnd w:id="188"/>
      <w:r>
        <w:rPr>
          <w:rtl w:val="true"/>
        </w:rPr>
        <w:t>ایده پل شناور جبهه فیاضیه</w:t>
      </w:r>
      <w:bookmarkEnd w:id="189"/>
    </w:p>
    <w:p>
      <w:pPr>
        <w:pStyle w:val="BookText"/>
        <w:rPr/>
      </w:pPr>
      <w:r>
        <w:rPr>
          <w:rFonts w:ascii="IRNazanin" w:hAnsi="IRNazanin" w:eastAsia="IRNazanin"/>
          <w:color w:val="111111"/>
          <w:sz w:val="28"/>
          <w:sz w:val="28"/>
          <w:szCs w:val="28"/>
          <w:rtl w:val="true"/>
          <w:lang w:bidi="fa-IR"/>
        </w:rPr>
        <w:t>پلِ شناوری از بشکه، روی بهمن‌شیر مستقر کرده بودند تا راه را به آبادان کوتاه کنند، دو بشکه در عرض و حدود شصت بشکه در طول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از سه راه بهمن‌شیر و کارون، با رها کردن دو عدد دُبِه</w:t>
      </w:r>
      <w:r>
        <w:rPr>
          <w:rStyle w:val="FootnoteAnchor"/>
          <w:rtl w:val="true"/>
        </w:rPr>
        <w:footnoteReference w:id="43"/>
      </w:r>
      <w:r>
        <w:rPr>
          <w:rFonts w:ascii="IRNazanin" w:hAnsi="IRNazanin" w:eastAsia="IRNazanin"/>
          <w:color w:val="111111"/>
          <w:sz w:val="28"/>
          <w:sz w:val="28"/>
          <w:szCs w:val="28"/>
          <w:rtl w:val="true"/>
          <w:lang w:bidi="fa-IR"/>
        </w:rPr>
        <w:t>پل شناور بشکه ای را خراب کرد و دو دُبه همان جا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همراه حاج احمد از جبهه فیاضیه بازدید کردیم به طرف آبادان حرکت کردم و با خراب شدن پل شناور بشکه‌ای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آنجا توقف کردم و به فکر فرورفتم و با خود گفتم بهتر است این دو دُبِه را با لولاهای بزرگ به هم وصل می‌کردند و یک پل شناور حسابی بدون هزینه درست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برای نماز به ستاد جهاد اصفهان در خرمشهر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خود را مطرح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لوله با اینج بزرگ را با اندازه‌های پنجاه سانتی‌متر قطعه قطعه کنید و به صورت راست به دُبه‌ها جوش دهید و سپس با یک لوله با اینج کوچک‌تر آنها را به هم وصل کنید و با کمک چند خودرو و بکسل در دوطرف رودخانه آن را زمانی که بین جزر و مد هست مستقر نمایید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ارائه پیشنهادم متوجه شدم آمادگی برای این کار در آنها وجود دارد و خود آقایان هم در فکر چنین کاری بودند اما درباره چگونگی انجام </w:t>
      </w:r>
    </w:p>
    <w:p>
      <w:pPr>
        <w:pStyle w:val="BookText"/>
        <w:rPr/>
      </w:pPr>
      <w:r>
        <w:rPr>
          <w:rFonts w:ascii="IRNazanin" w:hAnsi="IRNazanin" w:eastAsia="IRNazanin"/>
          <w:color w:val="111111"/>
          <w:sz w:val="28"/>
          <w:sz w:val="28"/>
          <w:szCs w:val="28"/>
          <w:rtl w:val="true"/>
          <w:lang w:bidi="fa-IR"/>
        </w:rPr>
        <w:t>آن فکر می کردند که سرانجام با همّت جهادگران جهاد اصفهان و هماهنگی با ستاد عملیات و حاج احمد کاظمی طرحی که ارائه دادم عملی گردید و یکی از محکم‌ترین و کم‌آسیب‌ترین و استراتژیک‌ترین پل‌های بهمن‌شیر ساخته و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پل‌ها در طول جنگ یا به طور کامل تخریب و از مدار استفاده خارج شدند یا چندین بار با راکت آسیب دیدند و تعمیر شدند، در حالی که این پل شناور فیاضیه یادگار جهاد اصفهان، تا پایان دفاع مقدس بدون آسیب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اهمیتش را زیاد کرده بود؛ ابتدا بزرگی و عریض بودن آن که دو برابر پل‌های شناور دیگر بود و اینکه محدودیت رفت و آمد و تردد هم‌زمان دو خودرو را نداشت و دوم استتار آن در نخلستان بود که آن را از دید جنگنده های عراقی به دور کرده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 پُل بعد از حمله فاو تنها پلی بود که روی فیاضیه برای ورود و خروج آبادان دوام آورد و باقی آنها توسط راکت هواپیماهای جنگی عراق منهدم شدند</w:t>
      </w:r>
      <w:r>
        <w:rPr>
          <w:rFonts w:eastAsia="IRNazanin" w:cs="IRNazanin"/>
          <w:color w:val="111111"/>
          <w:sz w:val="28"/>
          <w:szCs w:val="28"/>
          <w:rtl w:val="true"/>
          <w:lang w:bidi="fa-IR"/>
        </w:rPr>
        <w:t xml:space="preserve">. </w:t>
      </w:r>
      <w:bookmarkStart w:id="190" w:name="pg8919_96581"/>
    </w:p>
    <w:p>
      <w:pPr>
        <w:pStyle w:val="BookText"/>
        <w:rPr/>
      </w:pPr>
      <w:bookmarkEnd w:id="190"/>
      <w:r>
        <w:rPr>
          <w:rFonts w:ascii="Amiri" w:hAnsi="Amiri" w:eastAsia="Amiri" w:cs="Amiri"/>
          <w:color w:val="111111"/>
          <w:sz w:val="28"/>
          <w:sz w:val="28"/>
          <w:szCs w:val="28"/>
          <w:rtl w:val="true"/>
          <w:lang w:bidi="ar-SA"/>
        </w:rPr>
        <w:t>يار ديرين حضرت امام و نماينده رهبرمعظم انقلاب</w:t>
      </w:r>
    </w:p>
    <w:p>
      <w:pPr>
        <w:pStyle w:val="BookText"/>
        <w:rPr/>
      </w:pPr>
      <w:r>
        <w:rPr>
          <w:rFonts w:ascii="IRNazanin" w:hAnsi="IRNazanin" w:eastAsia="IRNazanin"/>
          <w:color w:val="111111"/>
          <w:sz w:val="28"/>
          <w:sz w:val="28"/>
          <w:szCs w:val="28"/>
          <w:rtl w:val="true"/>
          <w:lang w:bidi="fa-IR"/>
        </w:rPr>
        <w:t>حضرت آيت الله ناصری و سردار حاج احمدکاظمی</w:t>
      </w:r>
    </w:p>
    <w:p>
      <w:pPr>
        <w:pStyle w:val="Heading3"/>
        <w:numPr>
          <w:ilvl w:val="2"/>
          <w:numId w:val="1"/>
        </w:numPr>
        <w:rPr/>
      </w:pPr>
      <w:bookmarkStart w:id="191" w:name="__RefHeading___Toc1083049_2870459653"/>
      <w:bookmarkStart w:id="192" w:name="_Toc67"/>
      <w:bookmarkEnd w:id="191"/>
      <w:r>
        <w:rPr>
          <w:rtl w:val="true"/>
        </w:rPr>
        <w:t>یکی از ابتکاراتِ جهانی جنگ</w:t>
      </w:r>
      <w:bookmarkEnd w:id="192"/>
    </w:p>
    <w:p>
      <w:pPr>
        <w:pStyle w:val="BookText"/>
        <w:rPr/>
      </w:pPr>
      <w:r>
        <w:rPr>
          <w:rFonts w:ascii="IRNazanin" w:hAnsi="IRNazanin" w:eastAsia="IRNazanin"/>
          <w:color w:val="111111"/>
          <w:sz w:val="28"/>
          <w:sz w:val="28"/>
          <w:szCs w:val="28"/>
          <w:rtl w:val="true"/>
          <w:lang w:bidi="fa-IR"/>
        </w:rPr>
        <w:t>چند شب قبل از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 میثمی، نماینده حضرت امام در قرارگاه خاتم الانبیاء عرض کردم که من چند سال آبادان بودم و در جریانم تنها پلی که می‌تواند دوام بیاورد و می‌شود روی آن حساب کرد، پل فیاضیه است، با سابقه‌ای که دارم می‌دانم دیگر پل‌ها در برابر جنگنده های عراقی مقاوم نیستند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بفرمایید دوطرف ورودی پل را عریض کنند تا بهتر بتواند ترافیک را تحمل کند و در درجه دوم تا زمان داریم دستور دهید لوله‌های بزرگ بیاورند و بهمن‌شیر را </w:t>
      </w:r>
      <w:bookmarkStart w:id="193" w:name="pg8919_96582"/>
    </w:p>
    <w:p>
      <w:pPr>
        <w:pStyle w:val="BookText"/>
        <w:rPr/>
      </w:pPr>
      <w:bookmarkEnd w:id="193"/>
      <w:r>
        <w:rPr>
          <w:rFonts w:ascii="IRNazanin" w:hAnsi="IRNazanin" w:eastAsia="IRNazanin"/>
          <w:color w:val="111111"/>
          <w:sz w:val="28"/>
          <w:sz w:val="28"/>
          <w:szCs w:val="28"/>
          <w:rtl w:val="true"/>
          <w:lang w:bidi="fa-IR"/>
        </w:rPr>
        <w:t>لوله‌گذاری کنند و روی آن خاک بریزید تا در برابر حملات راکتی دوام بیاورد و سریع ترمیم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انجام نشد و پیش‌بینیِ من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عملیات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 ها از کار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دو نقطه بهمن‌شیر را بدون لوله با خاک پُر کردند و طرح ارائه شده روي اروندرود اجرا شد و پُل فجر نام گرفت و به این ترتیب؛ یکی از ابتکارات جهانی در جنگ به نام رزمندگان اسلام رقم خورد</w:t>
      </w:r>
      <w:r>
        <w:rPr>
          <w:rFonts w:eastAsia="IRNazanin" w:cs="IRNazanin"/>
          <w:color w:val="111111"/>
          <w:sz w:val="28"/>
          <w:szCs w:val="28"/>
          <w:rtl w:val="true"/>
          <w:lang w:bidi="fa-IR"/>
        </w:rPr>
        <w:t>...</w:t>
      </w:r>
    </w:p>
    <w:p>
      <w:pPr>
        <w:pStyle w:val="Heading3"/>
        <w:numPr>
          <w:ilvl w:val="2"/>
          <w:numId w:val="1"/>
        </w:numPr>
        <w:rPr/>
      </w:pPr>
      <w:bookmarkStart w:id="194" w:name="__RefHeading___Toc1083051_2870459653"/>
      <w:bookmarkStart w:id="195" w:name="_Toc68"/>
      <w:bookmarkEnd w:id="194"/>
      <w:r>
        <w:rPr>
          <w:rtl w:val="true"/>
        </w:rPr>
        <w:t>شب‌های عملیات</w:t>
      </w:r>
      <w:bookmarkEnd w:id="195"/>
    </w:p>
    <w:p>
      <w:pPr>
        <w:pStyle w:val="BookText"/>
        <w:rPr/>
      </w:pPr>
      <w:r>
        <w:rPr>
          <w:rFonts w:ascii="IRNazanin" w:hAnsi="IRNazanin" w:eastAsia="IRNazanin"/>
          <w:color w:val="111111"/>
          <w:sz w:val="28"/>
          <w:sz w:val="28"/>
          <w:szCs w:val="28"/>
          <w:rtl w:val="true"/>
          <w:lang w:bidi="fa-IR"/>
        </w:rPr>
        <w:t>جبهه ایستگاه هفت نزدیک‌ترین خط به شهر بود، فرماندهی خط را سردار محمد جعفر اسدی</w:t>
      </w:r>
      <w:r>
        <w:rPr>
          <w:rStyle w:val="FootnoteAnchor"/>
          <w:rtl w:val="true"/>
        </w:rPr>
        <w:footnoteReference w:id="44"/>
      </w:r>
      <w:r>
        <w:rPr>
          <w:rFonts w:ascii="IRNazanin" w:hAnsi="IRNazanin" w:eastAsia="IRNazanin"/>
          <w:color w:val="111111"/>
          <w:sz w:val="28"/>
          <w:sz w:val="28"/>
          <w:szCs w:val="28"/>
          <w:rtl w:val="true"/>
          <w:lang w:bidi="fa-IR"/>
        </w:rPr>
        <w:t>و مسئولیت عملیات را سردار مرتضی قربانی</w:t>
      </w:r>
      <w:r>
        <w:rPr>
          <w:rStyle w:val="FootnoteAnchor"/>
          <w:rtl w:val="true"/>
        </w:rPr>
        <w:footnoteReference w:id="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دار بود و شب‌های عملیات با دوستان طلبه و روحانی که در ستاد بودند برای شرکت در عملیات به خط ایستگاه هفت می‌رفتیم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الاسلام سید محمدحسن ميردامادي و سردار اسدي</w:t>
      </w:r>
    </w:p>
    <w:p>
      <w:pPr>
        <w:pStyle w:val="BookText"/>
        <w:rPr/>
      </w:pPr>
      <w:r>
        <w:rPr>
          <w:rFonts w:ascii="IRNazanin" w:hAnsi="IRNazanin" w:eastAsia="IRNazanin"/>
          <w:color w:val="111111"/>
          <w:sz w:val="28"/>
          <w:sz w:val="28"/>
          <w:szCs w:val="28"/>
          <w:rtl w:val="true"/>
          <w:lang w:bidi="fa-IR"/>
        </w:rPr>
        <w:t>پس از اذان صبح، نماز که خواندیم از زیر لوله های نفت آبادان کنار جاده ایستگاه هفت حرکت کردیم، زیر لوله ها که کانالی کنارش زده بودند مستقر شدیم تا اعلام حمله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ها از زیر خاکریزشان جلوی خاکریز ما کانال زده بودند و روی زمین تیربار گذاشته بودند و زیر لوله ها را با تیربار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شصت هم بیداد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عملیات ما لو رفته بود، به همین خاطر دستور حمله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بیست یا پنجاه متر بچه ها زیر لوله ها چاله ای کنده بودند و در آنها مستقر شدند که با هر خمپاره حداقل یک یا دونفر زخمی می شدند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شدم حاج آقای میردامادی سید بزرگوار، زخمی شده و برگشته، جلوی ما هم یکی دو 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دو نفر؛ یک آرپی‌جی‌زن و کمک آرپی جی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خمپاره ای زدند و آرپی جی زن ما افتاد و آرپی جی ها هم آتش گرفت، من و همراهم شروع کردیم آتش خرج آرپی جی ها را خاموش کنیم اما نمی شد، سریع آنها را باز کردیم تا همان جا منفجر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دیدم کمک آرپیجی هم زخمی شد و افتاد، بیسیم‌چی هم زخمی شده بود، من بیسیم زدم و درخواست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زخمی ها را یکی پس از دیگری بردند، باز به آقای قربانی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دارند یکی یکی زخمی می شوند، آفتاب هم در حال طلوع کردن است، اگر قرار نیست برنامه ای باشد افراد را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اجبار برگشتم و به آقای قربانی گفتم از تعدادی که رفتیم تقریباً چهار پنجم ما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و اگر بقیه هم بمانند تا ده دقیقه دیگر زخمی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 ستاد هماهنگی شد و نهایتاً دستور برگشت نیروها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یک طلبه روحانی میان آن همه آتش و دود چه می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چیز می توانست امثال مرا بدون ادعا و ترس از مرگ، در آن هیاهو قرار دهد، عشقی که از کودکی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اسلام و حضرت اباعبدالله الحسین و دفاع از دین و مقابله با ظلم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نه بنده طلبه؛ بلکه همه همرزمان و دوستانم از نوجوان و سالمند، طلبه و کارگر، سرمایه‌دار و کشاورز، بسیجی و دیگر افراد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قرار داد و به یک جهت هدایت کرده و آن روزنهاي از نور و آزادگی در تاریخ ایران عزیز بود که سعادت آن نصیب نسل ما شد</w:t>
      </w:r>
      <w:r>
        <w:rPr>
          <w:rFonts w:eastAsia="IRNazanin" w:cs="IRNazanin"/>
          <w:color w:val="111111"/>
          <w:sz w:val="28"/>
          <w:szCs w:val="28"/>
          <w:rtl w:val="true"/>
          <w:lang w:bidi="fa-IR"/>
        </w:rPr>
        <w:t xml:space="preserve">... </w:t>
      </w:r>
      <w:bookmarkStart w:id="196" w:name="pg8919_96585"/>
    </w:p>
    <w:p>
      <w:pPr>
        <w:pStyle w:val="BookText"/>
        <w:rPr/>
      </w:pPr>
      <w:bookmarkEnd w:id="196"/>
      <w:r>
        <w:rPr>
          <w:rFonts w:ascii="IRNazanin" w:hAnsi="IRNazanin" w:eastAsia="IRNazanin"/>
          <w:color w:val="111111"/>
          <w:sz w:val="28"/>
          <w:sz w:val="28"/>
          <w:szCs w:val="28"/>
          <w:rtl w:val="true"/>
          <w:lang w:bidi="fa-IR"/>
        </w:rPr>
        <w:t>حجت الاسلام سید محمدحسن ميردامادي و سردار مرتضي قرباني</w:t>
      </w:r>
    </w:p>
    <w:p>
      <w:pPr>
        <w:pStyle w:val="Heading3"/>
        <w:numPr>
          <w:ilvl w:val="2"/>
          <w:numId w:val="1"/>
        </w:numPr>
        <w:rPr/>
      </w:pPr>
      <w:bookmarkStart w:id="197" w:name="__RefHeading___Toc1083053_2870459653"/>
      <w:bookmarkStart w:id="198" w:name="_Toc69"/>
      <w:bookmarkEnd w:id="197"/>
      <w:r>
        <w:rPr>
          <w:rtl w:val="true"/>
        </w:rPr>
        <w:t>شهادتی که تقدیرم نشد</w:t>
      </w:r>
      <w:r>
        <w:rPr>
          <w:rtl w:val="true"/>
        </w:rPr>
        <w:t>...</w:t>
      </w:r>
      <w:bookmarkEnd w:id="198"/>
    </w:p>
    <w:p>
      <w:pPr>
        <w:pStyle w:val="BookText"/>
        <w:rPr/>
      </w:pPr>
      <w:r>
        <w:rPr>
          <w:rFonts w:ascii="IRNazanin" w:hAnsi="IRNazanin" w:eastAsia="IRNazanin"/>
          <w:color w:val="111111"/>
          <w:sz w:val="28"/>
          <w:sz w:val="28"/>
          <w:szCs w:val="28"/>
          <w:rtl w:val="true"/>
          <w:lang w:bidi="fa-IR"/>
        </w:rPr>
        <w:t>حاج آقای میردامادی پشت سر من با فاصله پنجاه متر زیر لوله‌های نفت بود، وقتی آرپی جی‌ها آتش گرفت و بيسيم‌چي و آرپی‌جی‌زن و کمکش زخمی شدند؛ ایشان تصوّر کرده بود من هم زخمی شدم و بعد از اینکه خودش مصدوم شد در بیمارستان طالقانی هنگامی که بین زخمی ها مرا ندید؛ فکر کرد شهید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ستاد عملیات شدم، همه با تعجب گفتند آقای صفرزاده زنده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حاج‌آقای میردامادی گفت شما شهید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ناحیه پا زخمی شده و در بیمارستان طالقانی بستری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بیمارستان رساندم، تا چشمش به من افتاد با فریاد و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صفرزاده تو شهید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بم آفت ندارد و مرا در </w:t>
      </w:r>
      <w:bookmarkStart w:id="199" w:name="pg8919_96586"/>
    </w:p>
    <w:p>
      <w:pPr>
        <w:pStyle w:val="BookText"/>
        <w:rPr/>
      </w:pPr>
      <w:bookmarkEnd w:id="199"/>
      <w:r>
        <w:rPr>
          <w:rFonts w:ascii="IRNazanin" w:hAnsi="IRNazanin" w:eastAsia="IRNazanin"/>
          <w:color w:val="111111"/>
          <w:sz w:val="28"/>
          <w:sz w:val="28"/>
          <w:szCs w:val="28"/>
          <w:rtl w:val="true"/>
          <w:lang w:bidi="fa-IR"/>
        </w:rPr>
        <w:t>آغوش گرفت و به دیگر زخمی‌ها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آنها چه گفته بود که همه آمدند با من روبوسی کنند</w:t>
      </w:r>
      <w:r>
        <w:rPr>
          <w:rFonts w:eastAsia="IRNazanin" w:cs="IRNazanin"/>
          <w:color w:val="111111"/>
          <w:sz w:val="28"/>
          <w:szCs w:val="28"/>
          <w:rtl w:val="true"/>
          <w:lang w:bidi="fa-IR"/>
        </w:rPr>
        <w:t>!...</w:t>
      </w:r>
    </w:p>
    <w:p>
      <w:pPr>
        <w:pStyle w:val="Heading3"/>
        <w:numPr>
          <w:ilvl w:val="2"/>
          <w:numId w:val="1"/>
        </w:numPr>
        <w:rPr/>
      </w:pPr>
      <w:bookmarkStart w:id="200" w:name="__RefHeading___Toc1083055_2870459653"/>
      <w:bookmarkStart w:id="201" w:name="_Toc70"/>
      <w:bookmarkEnd w:id="200"/>
      <w:r>
        <w:rPr>
          <w:rtl w:val="true"/>
        </w:rPr>
        <w:t>دشواری‌های خطوط ژاندارمری</w:t>
      </w:r>
      <w:bookmarkEnd w:id="201"/>
    </w:p>
    <w:p>
      <w:pPr>
        <w:pStyle w:val="BookText"/>
        <w:rPr/>
      </w:pPr>
      <w:r>
        <w:rPr>
          <w:rFonts w:ascii="IRNazanin" w:hAnsi="IRNazanin" w:eastAsia="IRNazanin"/>
          <w:color w:val="111111"/>
          <w:sz w:val="28"/>
          <w:sz w:val="28"/>
          <w:szCs w:val="28"/>
          <w:rtl w:val="true"/>
          <w:lang w:bidi="fa-IR"/>
        </w:rPr>
        <w:t>در راستای بازدید از خطوط عملیاتی جبهه، وقتی به خطوط نیروهای ژاندارمری در خسروآباد می‌رفتم؛ دو مشکل اساسی ما را ناراحت می‌کرد؛ یکی فقدان شعبه عقیدتی سیاسی و دیگری عدم تعویض نیروها بود که اثر بسیار نامطلوبی در وضعیت روحی آنها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مستقر در جبهه خسروآباد، جمعي هَنگ ژاندارمری آبادان بودند كه از ابتدای جنگ در آن جبهه مستقر بودند و موقع مرخصی با آماده‌باش مواجه می‌شدند و بعضاً چهار یا پنج ماه، برای سر زدن به خانواده، اجازه رفتن به مرخصی نداشتند و این روحیه نیروها را بسیار خراب کرده بود</w:t>
      </w:r>
      <w:r>
        <w:rPr>
          <w:rFonts w:eastAsia="IRNazanin" w:cs="IRNazanin"/>
          <w:color w:val="111111"/>
          <w:sz w:val="28"/>
          <w:szCs w:val="28"/>
          <w:rtl w:val="true"/>
          <w:lang w:bidi="fa-IR"/>
        </w:rPr>
        <w:t>...</w:t>
      </w:r>
    </w:p>
    <w:p>
      <w:pPr>
        <w:pStyle w:val="Heading3"/>
        <w:numPr>
          <w:ilvl w:val="2"/>
          <w:numId w:val="1"/>
        </w:numPr>
        <w:rPr/>
      </w:pPr>
      <w:bookmarkStart w:id="202" w:name="__RefHeading___Toc1083057_2870459653"/>
      <w:bookmarkStart w:id="203" w:name="_Toc71"/>
      <w:bookmarkEnd w:id="202"/>
      <w:r>
        <w:rPr>
          <w:rtl w:val="true"/>
        </w:rPr>
        <w:t>اقدام برای رفع مشکلات ژاندارمری</w:t>
      </w:r>
      <w:bookmarkEnd w:id="203"/>
    </w:p>
    <w:p>
      <w:pPr>
        <w:pStyle w:val="BookText"/>
        <w:rPr/>
      </w:pPr>
      <w:r>
        <w:rPr>
          <w:rFonts w:ascii="IRNazanin" w:hAnsi="IRNazanin" w:eastAsia="IRNazanin"/>
          <w:color w:val="111111"/>
          <w:sz w:val="28"/>
          <w:sz w:val="28"/>
          <w:szCs w:val="28"/>
          <w:rtl w:val="true"/>
          <w:lang w:bidi="fa-IR"/>
        </w:rPr>
        <w:t>با مسئول ستاد عملیات، آقای مدنی‌زادگان صحبت شد و ایشان طی نامه‌ای موضوع را به ریاست عقیدتی سیاسی ژاندارمری کل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منعکس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طی مأموریتی به تهران پیگیر موضوع شدم و وقتی مشکلات جبهه ژاندارمری آبادان را به ایشان انتقال دادم، از من خواست تا جلسه </w:t>
      </w:r>
      <w:bookmarkStart w:id="204" w:name="pg8919_96587"/>
    </w:p>
    <w:p>
      <w:pPr>
        <w:pStyle w:val="BookText"/>
        <w:rPr/>
      </w:pPr>
      <w:bookmarkEnd w:id="204"/>
      <w:r>
        <w:rPr>
          <w:rFonts w:ascii="IRNazanin" w:hAnsi="IRNazanin" w:eastAsia="IRNazanin"/>
          <w:color w:val="111111"/>
          <w:sz w:val="28"/>
          <w:sz w:val="28"/>
          <w:szCs w:val="28"/>
          <w:rtl w:val="true"/>
          <w:lang w:bidi="fa-IR"/>
        </w:rPr>
        <w:t>دیگری با هم داشته باشیم و وقتی به دفترشان مراجعه کردم، حکم ریاست عقیدتی سیاسی هنگ ژاندارمری آبادان را به من تحویل داد و تأکید کرد با این مسئولیت بازگردم و مشکلات آن یگان را بررسی و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مقاومت کردم اما با صحبت و استدلالی که داشتند مجبور به پذیرش شدم و با حکم این مسئولیت به آبادان بازگشتم</w:t>
      </w:r>
      <w:r>
        <w:rPr>
          <w:rFonts w:eastAsia="IRNazanin" w:cs="IRNazanin"/>
          <w:color w:val="111111"/>
          <w:sz w:val="28"/>
          <w:szCs w:val="28"/>
          <w:rtl w:val="true"/>
          <w:lang w:bidi="fa-IR"/>
        </w:rPr>
        <w:t>...</w:t>
      </w:r>
    </w:p>
    <w:p>
      <w:pPr>
        <w:pStyle w:val="Heading3"/>
        <w:numPr>
          <w:ilvl w:val="2"/>
          <w:numId w:val="1"/>
        </w:numPr>
        <w:rPr/>
      </w:pPr>
      <w:bookmarkStart w:id="205" w:name="__RefHeading___Toc1083059_2870459653"/>
      <w:bookmarkStart w:id="206" w:name="_Toc72"/>
      <w:bookmarkEnd w:id="205"/>
      <w:r>
        <w:rPr>
          <w:rtl w:val="true"/>
        </w:rPr>
        <w:t>تشکیل شعبه عقیدتی سیاسی هنگ ژاندارمری آبادان</w:t>
      </w:r>
      <w:bookmarkEnd w:id="206"/>
    </w:p>
    <w:p>
      <w:pPr>
        <w:pStyle w:val="BookText"/>
        <w:rPr/>
      </w:pPr>
      <w:r>
        <w:rPr>
          <w:rFonts w:ascii="IRNazanin" w:hAnsi="IRNazanin" w:eastAsia="IRNazanin"/>
          <w:color w:val="111111"/>
          <w:sz w:val="28"/>
          <w:sz w:val="28"/>
          <w:szCs w:val="28"/>
          <w:rtl w:val="true"/>
          <w:lang w:bidi="fa-IR"/>
        </w:rPr>
        <w:t>وقتی به آبادان برگشتم دفتر تبلیغات ستاد را تحویل حاج آقای محسنی دادم و برای راه‌اندازی شعبه عقیدتی سیاسی به هنگ ژاندارمری مراجعه کردم و پس از دردسرهای اولیه و کارشکنی‌های بعضی از افراد؛ بالاخره با عنایت حضرت حق و با همکاری فرماندهی، معاونت‌ها و نیروهای متعهد؛ شعبه عقیدتی سیاسی هنگ ژاندارمری آبادان راه‌اندازی</w:t>
      </w:r>
      <w:r>
        <w:rPr>
          <w:rStyle w:val="FootnoteAnchor"/>
          <w:rtl w:val="true"/>
        </w:rPr>
        <w:footnoteReference w:id="47"/>
      </w:r>
      <w:r>
        <w:rPr>
          <w:rFonts w:ascii="IRNazanin" w:hAnsi="IRNazanin" w:eastAsia="IRNazanin"/>
          <w:color w:val="111111"/>
          <w:sz w:val="28"/>
          <w:sz w:val="28"/>
          <w:szCs w:val="28"/>
          <w:rtl w:val="true"/>
          <w:lang w:bidi="fa-IR"/>
        </w:rPr>
        <w:t>شد و با کمک همان نیروها و حضور روحانیون و تعدادی از رزمندگان؛ فعالیت خود را شروع کردم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مأموریتی به اصفهان، دوستانِ محلّی و روحانی را برای کمک دعوت کردم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میرمحمدی، علی رضا باطنی، عبدالرحیم ذهتاب، نیلفروشان، غلام رضا تمنایی و آقایان ولی الله روزبه، نادر قاسمی، پرویز خدابخش، علی‌اصغر دادخواه برای کمک به جبهه آمدند و هر </w:t>
      </w:r>
    </w:p>
    <w:p>
      <w:pPr>
        <w:pStyle w:val="BookText"/>
        <w:rPr/>
      </w:pPr>
      <w:r>
        <w:rPr>
          <w:rFonts w:ascii="IRNazanin" w:hAnsi="IRNazanin" w:eastAsia="IRNazanin"/>
          <w:color w:val="111111"/>
          <w:sz w:val="28"/>
          <w:sz w:val="28"/>
          <w:szCs w:val="28"/>
          <w:rtl w:val="true"/>
          <w:lang w:bidi="fa-IR"/>
        </w:rPr>
        <w:t>کدام، فعالیتی را به عهده گرفتند و با زیر پوشش قرار دادن تمامی خطوط؛ تا حدودی حال و هوای جبهه ژاندارمری را عوض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روحانيون و نيروهاي اعزامي از اصفهان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عقيدتي سياسي هنگ آبادان </w:t>
      </w:r>
    </w:p>
    <w:p>
      <w:pPr>
        <w:pStyle w:val="BookText"/>
        <w:rPr/>
      </w:pPr>
      <w:r>
        <w:rPr>
          <w:rFonts w:ascii="IRNazanin" w:hAnsi="IRNazanin" w:eastAsia="IRNazanin"/>
          <w:color w:val="111111"/>
          <w:sz w:val="28"/>
          <w:sz w:val="28"/>
          <w:szCs w:val="28"/>
          <w:rtl w:val="true"/>
          <w:lang w:bidi="fa-IR"/>
        </w:rPr>
        <w:t>نامه ی جنجالی</w:t>
      </w:r>
    </w:p>
    <w:p>
      <w:pPr>
        <w:pStyle w:val="BookText"/>
        <w:rPr/>
      </w:pPr>
      <w:r>
        <w:rPr>
          <w:rFonts w:ascii="IRNazanin" w:hAnsi="IRNazanin" w:eastAsia="IRNazanin"/>
          <w:color w:val="111111"/>
          <w:sz w:val="28"/>
          <w:sz w:val="28"/>
          <w:szCs w:val="28"/>
          <w:rtl w:val="true"/>
          <w:lang w:bidi="fa-IR"/>
        </w:rPr>
        <w:t>مدتی گذشت تا این که آقای کرباسچی طی سفری به آبادان، ضمن بازدید از خطوط جبهه، از نزدیک با مشکلات نیروها آشنا شد و قول داد پیگیری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روزها گذشت و از جابجایی نیروها خبری نشد، طی نامه‌ای به آقای کرباسچی نوشتم اگر همکاران ما در تهران نمی‌توانند مشکل را حل کنند، بنده استعفا دهم و برای پیگیری به تهران بیایم، و رونوشت نامه را برای تمامی مقرها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نامه هم در نیروها اثر گذاشت، هم در تهران جنب و جوشی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تدبیر امام خمینی فرماندهی ژاندارمری را به یک افسر عالی رتبه و متعهد ارتشی دادند و ایشان در اولین مأموریت خود به آبادان آمد و در نهایت ابلاغ جا به جایی نیروهای هنگ آبادان با نیروهای تازه نفس، صادر شد و به سمع و نظر نیروها 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از دوستان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ذکر خیری از حقیر شده و همه برای سلامتی آقای صفرزاده که مسبب حل مسئله شد صلوات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سوت زدن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عادی در حال ورود یا خروج فرمانده از ستاد فرماندهی؛ دژبان باید با سوت زدن دیگران را خبردار کند و همه به احترام بایستند تا فرمانده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در وضعیت جنگی باید ترک می‌شد، اما فرمانده بسیار منضبط و مقتدر آنجا؛ دژبان را از این اقدام باز نداشته بود و این موضوع افراد 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مرتبه به دژبان تذکر دادم اما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در لحظه سوت زدن دژبان، خمپاره‌ای می‌آید و یک نیروی ایستاده به احترام،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اعتراض کردند اما کسی جرأت نداشت فرمانده را از این عمل باز دارد و این مشکل را دائماً با من در میان می گذاشتند، به دژبانی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سوت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محض اینکه به دژبانی رسیدم، در حالی که فرمانده پشت سر من نزدیک می شد، دژبان سوت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برای من این کار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برای فرمانده سوت نزند، حالا برای من هم سوت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فرمانده را دیدم که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دژبان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سوتت را بده ببینم، تا سوت را داد، آن را روی یکی از ساختمان‌های مجاور پرت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 سوت را نشنوم و الّا تو را به خط می فرستم، هرچند که از خدا خواسته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 بعد که فرمانده آمد و ایشان سوت نزد، فرمانده علت را جویا شد و دژبان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صفرزاده سوت مرا گرفت و روی پشت بام پرت </w:t>
      </w:r>
      <w:bookmarkStart w:id="207" w:name="pg8919_96591"/>
    </w:p>
    <w:p>
      <w:pPr>
        <w:pStyle w:val="BookText"/>
        <w:rPr/>
      </w:pPr>
      <w:bookmarkEnd w:id="207"/>
      <w:r>
        <w:rPr>
          <w:rFonts w:ascii="IRNazanin" w:hAnsi="IRNazanin" w:eastAsia="IRNazanin"/>
          <w:color w:val="111111"/>
          <w:sz w:val="28"/>
          <w:sz w:val="28"/>
          <w:szCs w:val="28"/>
          <w:rtl w:val="true"/>
          <w:lang w:bidi="fa-IR"/>
        </w:rPr>
        <w:t>کرد و گفت دیگر حق نداری سوت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هم وقتی موضوع را شنید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سوت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همه از شرّ سوت دژبان راحت شدند</w:t>
      </w:r>
      <w:r>
        <w:rPr>
          <w:rFonts w:eastAsia="IRNazanin" w:cs="IRNazanin"/>
          <w:color w:val="111111"/>
          <w:sz w:val="28"/>
          <w:szCs w:val="28"/>
          <w:rtl w:val="true"/>
          <w:lang w:bidi="fa-IR"/>
        </w:rPr>
        <w:t>.</w:t>
      </w:r>
    </w:p>
    <w:p>
      <w:pPr>
        <w:pStyle w:val="Heading3"/>
        <w:numPr>
          <w:ilvl w:val="2"/>
          <w:numId w:val="1"/>
        </w:numPr>
        <w:rPr/>
      </w:pPr>
      <w:bookmarkStart w:id="208" w:name="__RefHeading___Toc1083061_2870459653"/>
      <w:bookmarkStart w:id="209" w:name="_Toc73"/>
      <w:bookmarkEnd w:id="208"/>
      <w:r>
        <w:rPr>
          <w:rtl w:val="true"/>
        </w:rPr>
        <w:t>متحوّل شدن فرمانده تُندخو</w:t>
      </w:r>
      <w:bookmarkEnd w:id="209"/>
    </w:p>
    <w:p>
      <w:pPr>
        <w:pStyle w:val="BookText"/>
        <w:rPr/>
      </w:pPr>
      <w:r>
        <w:rPr>
          <w:rFonts w:ascii="IRNazanin" w:hAnsi="IRNazanin" w:eastAsia="IRNazanin"/>
          <w:color w:val="111111"/>
          <w:sz w:val="28"/>
          <w:sz w:val="28"/>
          <w:szCs w:val="28"/>
          <w:rtl w:val="true"/>
          <w:lang w:bidi="fa-IR"/>
        </w:rPr>
        <w:t>فرمانده یکی از گروهان‌های خط ژاندارمری سروانی بود که می‌گفتند تندخو است و دست بِزن دارد، روزی سربازی که پیراهنش خونی شده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بیسیم او را احضار کردم و گفتم فردا صبح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عقیدتی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فردا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لباس و پوتین پُر از گِل که شاید ظاهر سازی کرده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کردند، بدون این که اجازه بدهم وارد عقیدتی سیاسی شود، گفتم بماند تا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در خیابان جلوی عقیدتی سیاسی معطل شد، سپس به سراغش آمدم و در حالی که در منظر نیروها، با هم قدم می‌زدیم، دو ساعتی دوستانه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توپّش پُر بود و از نبود امکانات و دوری خانواده و لغو مرخصی شکایت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قدم می‌زدیم و صحبت می کردیم آرام آرام دست از لجاجت برداشت و در نتیجه شروع به عذرخواهی کرد و قول داد دست از رفتارهای ناپسند بردارد و خود را کنترل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گذشت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تعدادی از مسئولین دفاتر نمایندگی ولی فقیه در پدافند نیرو هوایی سپاه، به فرماندهی سردار حاجی‌زاده برای بازدید از جبهه به اهواز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بازدید روحانیون از محل شهادت دکتر چمران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از مزار شهدای هویزه </w:t>
      </w:r>
      <w:bookmarkStart w:id="210" w:name="pg8919_96593"/>
    </w:p>
    <w:p>
      <w:pPr>
        <w:pStyle w:val="BookText"/>
        <w:rPr/>
      </w:pPr>
      <w:bookmarkEnd w:id="210"/>
      <w:r>
        <w:rPr>
          <w:rFonts w:ascii="IRNazanin" w:hAnsi="IRNazanin" w:eastAsia="IRNazanin"/>
          <w:color w:val="111111"/>
          <w:sz w:val="28"/>
          <w:sz w:val="28"/>
          <w:szCs w:val="28"/>
          <w:rtl w:val="true"/>
          <w:lang w:bidi="fa-IR"/>
        </w:rPr>
        <w:t>وقتی از دهلاویه و محل شهادت شهید دکتر چمران و سالن موزه دیدن کردیم؛ سرهنگی سراغ حاج آقای صفرزاده را می‌گرفت</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مرا دید نزدیک آمد و احترام نظامی محکم و استواری انجام داد که همه حضار متوجه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او کردم و اسمش را روی سینه‌اش خواندم، دیدم همان سروان است که حالا ارتقاء درجه یافته و فرمانده نیروی انتظامی سوسنگرد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همه روحانیون و افراد حاضر در سالن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توسط این آقا تربیت شدم، از آدمیت چیزی سر در نمی‌آوردم و این حاج آقا مرا آدم کرد، ایشان برخوردی با من داشت که تا آخر عمر به او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شکسته نفسی می‌کند و با او گرم گرفتم و پس از اتمام بازدید، تا خروجی سوسنگرد ما را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3"/>
        <w:numPr>
          <w:ilvl w:val="2"/>
          <w:numId w:val="1"/>
        </w:numPr>
        <w:rPr/>
      </w:pPr>
      <w:bookmarkStart w:id="211" w:name="__RefHeading___Toc1083063_2870459653"/>
      <w:bookmarkStart w:id="212" w:name="_Toc74"/>
      <w:bookmarkEnd w:id="211"/>
      <w:r>
        <w:rPr>
          <w:rtl w:val="true"/>
        </w:rPr>
        <w:t>سرباز، بالاتر از فرمانده</w:t>
      </w:r>
      <w:bookmarkEnd w:id="212"/>
    </w:p>
    <w:p>
      <w:pPr>
        <w:pStyle w:val="BookText"/>
        <w:rPr/>
      </w:pPr>
      <w:r>
        <w:rPr>
          <w:rFonts w:ascii="IRNazanin" w:hAnsi="IRNazanin" w:eastAsia="IRNazanin"/>
          <w:color w:val="111111"/>
          <w:sz w:val="28"/>
          <w:sz w:val="28"/>
          <w:szCs w:val="28"/>
          <w:rtl w:val="true"/>
          <w:lang w:bidi="fa-IR"/>
        </w:rPr>
        <w:t>در یکی از مقرهای ژاندارمری مشکلی پیش آمده بود، قرار شد یک نفر از فرماندهی و یک نفر از عقیدتی سیاسی برای بررسی موضوع به محل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یک سرهنگ و از عقیدتی سیاسی یک سرباز</w:t>
      </w:r>
      <w:r>
        <w:rPr>
          <w:rStyle w:val="FootnoteAnchor"/>
          <w:rtl w:val="true"/>
        </w:rPr>
        <w:footnoteReference w:id="4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bookmarkStart w:id="213" w:name="pg8919_96594"/>
    </w:p>
    <w:p>
      <w:pPr>
        <w:pStyle w:val="BookText"/>
        <w:rPr/>
      </w:pPr>
      <w:bookmarkEnd w:id="213"/>
      <w:r>
        <w:rPr>
          <w:rFonts w:ascii="IRNazanin" w:hAnsi="IRNazanin" w:eastAsia="IRNazanin"/>
          <w:color w:val="111111"/>
          <w:sz w:val="28"/>
          <w:sz w:val="28"/>
          <w:szCs w:val="28"/>
          <w:rtl w:val="true"/>
          <w:lang w:bidi="fa-IR"/>
        </w:rPr>
        <w:t>صبح که آمدند سوار ماشین شوند دیدند نماینده ما یک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جناب سرهنگ برخورد، آمد درب عقیدتی سیاسی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صفرزاده بدتر از این نمی‌توانستید به من توهین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جناب سرهنگ این مملکت، نماینده هنگ ژاندارمری می‌خواهم بروم بازرسی، شما یک سرباز را به عنوان نماینده هم تراز من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عذرخواهی می‌کنم، شرمنده هستم، کسی را ندارم، ما همه سربازیم، اگر ناراحتید، خودم در خدمت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تجربه ای که شما دارید بهتر بود وقتی برگشتید، آن موقع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تلخی رفتند و عصر که برگشتند، جناب سرهنگ مستقیم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صحبتی که صبح با شما داشتم عذرخواهی می‌کنم، من به انتخاب شما افتخار می‌کنم، این که ژاندارمری چنین انسان‌هایی دارد به خود می‌بالم، ایشان استاد اخلاق است، ایشان به من درس زندگی داد، فکر نمی‌کردم یک جوان این‌قدر از نظر روحی متعالی شود و اوج بگیرد، من او را به عنوان فرمانده خودم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سرباز بسیجی طوری برخورد کرده بود که هرگاه برای بازرسی می‌خواستند بروند تمایل داشتند او همراه‌شان باشد</w:t>
      </w:r>
      <w:r>
        <w:rPr>
          <w:rFonts w:eastAsia="IRNazanin" w:cs="IRNazanin"/>
          <w:color w:val="111111"/>
          <w:sz w:val="28"/>
          <w:szCs w:val="28"/>
          <w:rtl w:val="true"/>
          <w:lang w:bidi="fa-IR"/>
        </w:rPr>
        <w:t>.</w:t>
      </w:r>
    </w:p>
    <w:p>
      <w:pPr>
        <w:pStyle w:val="Heading3"/>
        <w:numPr>
          <w:ilvl w:val="2"/>
          <w:numId w:val="1"/>
        </w:numPr>
        <w:rPr/>
      </w:pPr>
      <w:bookmarkStart w:id="214" w:name="__RefHeading___Toc1083065_2870459653"/>
      <w:bookmarkStart w:id="215" w:name="_Toc75"/>
      <w:bookmarkEnd w:id="214"/>
      <w:r>
        <w:rPr>
          <w:rtl w:val="true"/>
        </w:rPr>
        <w:t>كارت پايان خدمت با شهادت</w:t>
      </w:r>
      <w:bookmarkEnd w:id="2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دیگری داشتیم وقتی زمانِ خدمتش تمام شد، پایانی نرفت و به بهانه این که کارت پایان خدمتش بیاید؛ در عقیدتی سیاسی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216" w:name="pg8919_96595"/>
    </w:p>
    <w:p>
      <w:pPr>
        <w:pStyle w:val="BookText"/>
        <w:rPr/>
      </w:pPr>
      <w:bookmarkEnd w:id="216"/>
      <w:r>
        <w:rPr>
          <w:rFonts w:ascii="IRNazanin" w:hAnsi="IRNazanin" w:eastAsia="IRNazanin"/>
          <w:color w:val="111111"/>
          <w:sz w:val="28"/>
          <w:sz w:val="28"/>
          <w:szCs w:val="28"/>
          <w:rtl w:val="true"/>
          <w:lang w:bidi="fa-IR"/>
        </w:rPr>
        <w:t>کارت پایان خدمتش آمد باز دل نمی‌کند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سَری به پدر و مادرت بزن و اگر خواستی به عنوان بسیجی نامه بگیر و دوباره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اصرار گفت پایان هفته با فلانی می‌روم اما سریع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هفته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خبر آوردند همین که می‌خواست سوار مینی بوس شود؛ کنار او گلوله خمپاره منفجر می‌شود و به شهادت می‌رسد</w:t>
      </w:r>
      <w:r>
        <w:rPr>
          <w:rFonts w:eastAsia="IRNazanin" w:cs="IRNazanin"/>
          <w:color w:val="111111"/>
          <w:sz w:val="28"/>
          <w:szCs w:val="28"/>
          <w:rtl w:val="true"/>
          <w:lang w:bidi="fa-IR"/>
        </w:rPr>
        <w:t>!...</w:t>
      </w:r>
    </w:p>
    <w:p>
      <w:pPr>
        <w:pStyle w:val="Heading3"/>
        <w:numPr>
          <w:ilvl w:val="2"/>
          <w:numId w:val="1"/>
        </w:numPr>
        <w:rPr/>
      </w:pPr>
      <w:bookmarkStart w:id="217" w:name="__RefHeading___Toc1083067_2870459653"/>
      <w:bookmarkStart w:id="218" w:name="_Toc76"/>
      <w:bookmarkEnd w:id="217"/>
      <w:r>
        <w:rPr>
          <w:rtl w:val="true"/>
        </w:rPr>
        <w:t>حمّامِ یک روز درمیان</w:t>
      </w:r>
      <w:bookmarkEnd w:id="218"/>
    </w:p>
    <w:p>
      <w:pPr>
        <w:pStyle w:val="BookText"/>
        <w:rPr/>
      </w:pPr>
      <w:r>
        <w:rPr>
          <w:rFonts w:ascii="IRNazanin" w:hAnsi="IRNazanin" w:eastAsia="IRNazanin"/>
          <w:color w:val="111111"/>
          <w:sz w:val="28"/>
          <w:sz w:val="28"/>
          <w:szCs w:val="28"/>
          <w:rtl w:val="true"/>
          <w:lang w:bidi="fa-IR"/>
        </w:rPr>
        <w:t>یکی از مقرهای خط ژاندارمری که در اختیار پادگان آموزشی خسروآباد بود، فرماندهی داشت به نام سرگرد آریافر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فرمانده لایق و بسیار منظم و منضبط بود و به ظواهر اشخاص بسیار توجه می‌کرد و در مجموع دیسیپلین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بازدیدهایی که از آن خط به عمل می‌آمد لازم بود سراغ ایشان بروم و مطالبی را منتقل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در دفتر ایشان حاضر می‌شدم به سربازش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را صدا بزنید و برای حاج آقا لباس بیاورید تا دوش بگیرد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در خط تردد دارد بهتر از این نمی‌تواند خود را تمیز نگه دارد و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روز در میان بیایید این‌جا دوش بگیرید و لباس‌های خود را برای شستشو به لباسشویی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به سبب همان نظم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دیسیپلینی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نمی‌گذاشت نماز جماعت پادگان ترک شود، بعضی مواقع گِله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دو روز است امام جماعت نداریم و از شما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یک روز در میان بیا، برای این است که امام جماعت هم نداریم؛ برای ما روحانی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روحانیون را بفرست تا این‌جا حمام کنند تا نماز جماعت ما هم به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بازدید خط و کمک به سربازها در ساخت سنگر؛ با کفش‌های گِلی و لباس‌های خاکی و شوره‌زده به سراغش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پشت پنجره مرا دید فریاد زد نیا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 سربازش را خبر کرد تا به وضع من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می‌خواست از خط بازدید داشته باشد باید از قبل خبر می‌دادند که قرار است جناب سرگرد بیاید، از او كه می‌پرسیدم چرا سرزده بازدید نمی‌کنی؟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سرزده بروم، بی‌نظمی‌ها مشخص می شود و باید همه آنان را تنبیه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شوند برایشان بهتر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جنگ به درجه تیمساری ارتقاء یافت و در یک مأموریت با سقوط هواپیما در مسیر اصفهان تهران به درجه رفیع شهادت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نيروهاي خطوط ژاندارمري خسروآباد آبادان</w:t>
      </w:r>
    </w:p>
    <w:p>
      <w:pPr>
        <w:pStyle w:val="BookText"/>
        <w:rPr/>
      </w:pPr>
      <w:r>
        <w:rPr>
          <w:rFonts w:ascii="IRNazanin" w:hAnsi="IRNazanin" w:eastAsia="IRNazanin"/>
          <w:color w:val="111111"/>
          <w:sz w:val="28"/>
          <w:sz w:val="28"/>
          <w:szCs w:val="28"/>
          <w:rtl w:val="true"/>
          <w:lang w:bidi="fa-IR"/>
        </w:rPr>
        <w:t>نيروهاي خطوط مركز آموزش ژاندارمري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شلحه حاج حسين خسروآباد آبادان </w:t>
      </w:r>
      <w:bookmarkStart w:id="219" w:name="pg8919_96598"/>
    </w:p>
    <w:p>
      <w:pPr>
        <w:pStyle w:val="Heading3"/>
        <w:numPr>
          <w:ilvl w:val="2"/>
          <w:numId w:val="1"/>
        </w:numPr>
        <w:rPr/>
      </w:pPr>
      <w:bookmarkStart w:id="220" w:name="__RefHeading___Toc1083069_2870459653"/>
      <w:bookmarkStart w:id="221" w:name="_Toc77"/>
      <w:bookmarkEnd w:id="219"/>
      <w:bookmarkEnd w:id="220"/>
      <w:r>
        <w:rPr>
          <w:rtl w:val="true"/>
        </w:rPr>
        <w:t>فرمانده هنگ ژاندارمری</w:t>
      </w:r>
      <w:bookmarkEnd w:id="221"/>
    </w:p>
    <w:p>
      <w:pPr>
        <w:pStyle w:val="BookText"/>
        <w:rPr/>
      </w:pPr>
      <w:r>
        <w:rPr>
          <w:rFonts w:ascii="IRNazanin" w:hAnsi="IRNazanin" w:eastAsia="IRNazanin"/>
          <w:color w:val="111111"/>
          <w:sz w:val="28"/>
          <w:sz w:val="28"/>
          <w:szCs w:val="28"/>
          <w:rtl w:val="true"/>
          <w:lang w:bidi="fa-IR"/>
        </w:rPr>
        <w:t>جا دارد از فرمانده هنگ ژاندارمری جناب سرهنگ خرّم‌رودی هم یادی کنم ایشان با تمام سختی‌ها و مشکلاتی که وجود داشت، نهایت همکاری را با عقیدتی سیاسی به عمل می‌آورد و در نهایت در عملیات مرصاد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سروانِ مخلص و وارسته ای در گردان ساحلی بنام حق‌جو آمد که فرمانده گروهان و مسئول انجمن اسلامی پادگان بود و بخاطر تعهد و عملکرد شایسته، به عنوان فرمانده گردان ساحلی و پس از ترفیع درجه به سرگردی، به عنوان فرماندهی هنگ ژاندارمری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ایشان فرمانده لایقی بود، بعد از دفاع مقدس به ترتیب به فرمانده هنگ ژاندارمری اصفهان و فرمانده هنگ ژاندارمری قم و سپس به فرمانده انتظامی استان خوزستان و استان قزوین منصوب شد و پس از مدّتی با درجه امیری بازنشسته گردید و هنوز ارتباط بسیار صمیمی ما با یکدیگر قطع نشده است</w:t>
      </w:r>
      <w:r>
        <w:rPr>
          <w:rFonts w:eastAsia="IRNazanin" w:cs="IRNazanin"/>
          <w:color w:val="111111"/>
          <w:sz w:val="28"/>
          <w:szCs w:val="28"/>
          <w:rtl w:val="true"/>
          <w:lang w:bidi="fa-IR"/>
        </w:rPr>
        <w:t>...</w:t>
      </w:r>
    </w:p>
    <w:p>
      <w:pPr>
        <w:pStyle w:val="Heading3"/>
        <w:numPr>
          <w:ilvl w:val="2"/>
          <w:numId w:val="1"/>
        </w:numPr>
        <w:rPr/>
      </w:pPr>
      <w:bookmarkStart w:id="222" w:name="__RefHeading___Toc1083071_2870459653"/>
      <w:bookmarkStart w:id="223" w:name="_Toc78"/>
      <w:bookmarkEnd w:id="222"/>
      <w:r>
        <w:rPr>
          <w:rtl w:val="true"/>
        </w:rPr>
        <w:t>عملیات ثامن الائمه</w:t>
      </w:r>
      <w:bookmarkEnd w:id="2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عملیات ثامن الائمه، مسئول عقیدتی سیاسی ژاندارمری هَنگ آبادان بودم، به ستاد عملیات آبادان مراجعه کردم تا مرا به یکی از گردان‌های عملیاتی معرفی کنند اما فرمانده ستاد، جناب آقای مدنی‌زادگان موافقت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جایی که با منطقه عملیات و شهر آبادان آشنایی داشتم، به مرکز پیام رفتم تا راهنمای نیروها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مرکز عملیات شدم بیسیم برای سه‌راه پاستوریزه درخواست آمبولانس و تانکر آب کرد و مرکز پیام درخواست را به ستاد عملیات منتقل کرد، ستاد عملیات آدرس دقیق را جویا شد و من منطقه را روی نقشه بررسی کردم و پشت بیسیم آدرس دقیق را با کد به ستاد عملیات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آقای مدنی‌زادگان پشت بیسیم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رمزی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 تا نزد ایشان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وقتی رسیدم دو زخمی را با یک وانت آورند؛ یکی فرد مُسِن و دیگری جوان بود، یک آمبولانس یک تخته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یکی از این دو زخمی را بلند کردند بگذارند روی تخت، فرد زخمی خودش را کنار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دیگری را بگذارند، او هم خود را کنار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را بگذارید 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یاد داستان صدر اسلام افتادم که برای زخمی‌ها آب آوردند و یکی گفت دیگری تشنه‌تر است به او بدهید و وقتی آب را برای زخمی دوم بردند گفت سومی تشنه‌تر است، آب را به او بدهید و وقتی سراغ سومی رفتند دیدند او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برمی‌گردد سراغ دومی و اولی می‌بیند آن دو هم به شهادت رسیده‌اند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مجاهدان برای یکدیگر ایثار و فداکاری داشتند</w:t>
      </w:r>
      <w:r>
        <w:rPr>
          <w:rFonts w:eastAsia="IRNazanin" w:cs="IRNazanin"/>
          <w:color w:val="111111"/>
          <w:sz w:val="28"/>
          <w:szCs w:val="28"/>
          <w:rtl w:val="true"/>
          <w:lang w:bidi="fa-IR"/>
        </w:rPr>
        <w:t xml:space="preserve">. </w:t>
      </w:r>
      <w:bookmarkStart w:id="224" w:name="pg8919_96600"/>
    </w:p>
    <w:p>
      <w:pPr>
        <w:pStyle w:val="Heading3"/>
        <w:numPr>
          <w:ilvl w:val="2"/>
          <w:numId w:val="1"/>
        </w:numPr>
        <w:rPr/>
      </w:pPr>
      <w:bookmarkStart w:id="225" w:name="__RefHeading___Toc1083073_2870459653"/>
      <w:bookmarkStart w:id="226" w:name="_Toc79"/>
      <w:bookmarkEnd w:id="224"/>
      <w:bookmarkEnd w:id="225"/>
      <w:r>
        <w:rPr>
          <w:rtl w:val="true"/>
        </w:rPr>
        <w:t>موفقیت عقیدتی سیاسی و تعدد مسئولیت‌ها</w:t>
      </w:r>
      <w:bookmarkEnd w:id="226"/>
    </w:p>
    <w:p>
      <w:pPr>
        <w:pStyle w:val="BookText"/>
        <w:rPr/>
      </w:pPr>
      <w:r>
        <w:rPr>
          <w:rFonts w:ascii="IRNazanin" w:hAnsi="IRNazanin" w:eastAsia="IRNazanin"/>
          <w:color w:val="111111"/>
          <w:sz w:val="28"/>
          <w:sz w:val="28"/>
          <w:szCs w:val="28"/>
          <w:rtl w:val="true"/>
          <w:lang w:bidi="fa-IR"/>
        </w:rPr>
        <w:t>روحانی جلیل القدر و کاملی بنام حجت الاسلام عبدالملکی از اساتید حوزه و دانشگاهِ استان خوزستان؛ ریاست دایره عقیدتی سیاسی ناحیه ژاندارمری خوزستان را در صورتی به عهده داشت که بیش از دو ساعت در روز نمی‌توانست در مجموعه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شرایط جنگی و نیاز به حضور و فعالیت بیشتر؛ طی حکمی، مأموریت تقویت آن مجموعه به من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موفقیت شعبه عقیدتی سیاسی هنگ ژاندارمری آبادان در همان ابتدای راه‌اندازی، به ایشان رسیده بود و وقتی با حکم، خدمت ایشان رسیدم، بسیار استقبال کرد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راه‌اندازی معاونت‌ها و سرو سامان دادن وظایف و مأموریت‌ها، یک روز در میان از آبادان به اهواز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مجدد طی حکمی، راه‌اندازی شعبه عقیدتی سیاسی هنگ سوسنگرد، صادر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شش ماه فعالیت و رفت و آمد بین اهواز، آبادان و سوسنگرد، مرا برآن داشت تا مسئولیت شعبه عقیدتی سیاسی هنگ ژاندارمری آبادان را طی صورت جلسه‌ای تحویل برادر عزیز و بزرگوارم حاج آقای میرمحمدی بدهم و برای مرخصی و سر و سامان دادن به وضعیت تحصیلی خود سَری به اصفهان و قم بزنم</w:t>
      </w:r>
      <w:r>
        <w:rPr>
          <w:rFonts w:eastAsia="IRNazanin" w:cs="IRNazanin"/>
          <w:color w:val="111111"/>
          <w:sz w:val="28"/>
          <w:szCs w:val="28"/>
          <w:rtl w:val="true"/>
          <w:lang w:bidi="fa-IR"/>
        </w:rPr>
        <w:t xml:space="preserve">... </w:t>
      </w:r>
      <w:bookmarkStart w:id="227" w:name="pg8919_96601"/>
    </w:p>
    <w:p>
      <w:pPr>
        <w:pStyle w:val="Heading3"/>
        <w:numPr>
          <w:ilvl w:val="2"/>
          <w:numId w:val="1"/>
        </w:numPr>
        <w:rPr/>
      </w:pPr>
      <w:bookmarkStart w:id="228" w:name="__RefHeading___Toc1083075_2870459653"/>
      <w:bookmarkStart w:id="229" w:name="_Toc80"/>
      <w:bookmarkEnd w:id="227"/>
      <w:bookmarkEnd w:id="228"/>
      <w:r>
        <w:rPr>
          <w:rtl w:val="true"/>
        </w:rPr>
        <w:t>مأموریت جدید</w:t>
      </w:r>
      <w:bookmarkEnd w:id="229"/>
    </w:p>
    <w:p>
      <w:pPr>
        <w:pStyle w:val="BookText"/>
        <w:rPr/>
      </w:pPr>
      <w:r>
        <w:rPr>
          <w:rFonts w:ascii="IRNazanin" w:hAnsi="IRNazanin" w:eastAsia="IRNazanin"/>
          <w:color w:val="111111"/>
          <w:sz w:val="28"/>
          <w:sz w:val="28"/>
          <w:szCs w:val="28"/>
          <w:rtl w:val="true"/>
          <w:lang w:bidi="fa-IR"/>
        </w:rPr>
        <w:t xml:space="preserve">بیش از دو سه روز نگذشت که تلفن منزل زنگ خورد، یکی از همکاران از آبادان توسط خط تلفن </w:t>
      </w:r>
      <w:r>
        <w:rPr>
          <w:rFonts w:eastAsia="Times New Roman" w:cs="Times New Roman" w:ascii="Times New Roman" w:hAnsi="Times New Roman"/>
          <w:color w:val="111111"/>
          <w:sz w:val="28"/>
          <w:szCs w:val="28"/>
          <w:lang w:val="en-US" w:bidi="en-US"/>
        </w:rPr>
        <w:t>FX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برقرار کرده بود، بعد از احوال پرسی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اطلاع ندارید؟ حکم ریاست دایره عقیدتی سیاسی ناحیه ژاندارمری خوزستان و ریاست عقیدتی سیاسی شعبه سوسنگرد برای شما و ریاست عقیدتی سیاسی شعبه آبادان برای حاج‌آقای میرمحمدی و ریاست عقیدتی سیاسی شعبه اهواز برای حاج‌آقای حجازی صادر و در همۀ صبحگاه‌ها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مجبور شدم به اهواز بازگردم و عقیدتی سیاسی ناحیه خوزستان را تحویل بگیرم و فعالیت خود را دوباره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دادند برای اِسکان در مهمان‌سرای ژاندارمری، یکی از بهترین مهمان‌سراهای نیروهای مسلح استان که همه وزرا و مسئولین کشوری به آنجا می‌رفتند مستقر شوم، امّا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برای من مناسب 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منزل سازمانی روبروی ایستگاه راه آهن اهواز در اختیار گذاشتند، که نه تنها محل اسکان بنده بود بلکه برای دوستانی که مأموریت داشتند به جبهه بروند یا نیروهایی که از جبهه برای کارهای شخصی به شهر می‌آمدند یا کسانی که می‌خواستند با قطار به پایان مأموریت بروند و زمانی برای استراحت داشته باشند؛ خیلی مناسب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آن منزل محل استراحت و ایستگاه خوبی برای رزمندگان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صمیمی نیروهای عقیدتی سیاسی ناحیه خوزستان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صمیمی نیروهای عقیدتی سیاسی ناحیه خوزستان </w:t>
      </w:r>
      <w:bookmarkStart w:id="230" w:name="pg8919_96603"/>
    </w:p>
    <w:p>
      <w:pPr>
        <w:pStyle w:val="Heading3"/>
        <w:numPr>
          <w:ilvl w:val="2"/>
          <w:numId w:val="1"/>
        </w:numPr>
        <w:rPr/>
      </w:pPr>
      <w:bookmarkStart w:id="231" w:name="__RefHeading___Toc1083077_2870459653"/>
      <w:bookmarkStart w:id="232" w:name="_Toc81"/>
      <w:bookmarkEnd w:id="230"/>
      <w:bookmarkEnd w:id="231"/>
      <w:r>
        <w:rPr/>
        <w:t>14</w:t>
      </w:r>
      <w:r>
        <w:rPr>
          <w:rtl w:val="true"/>
        </w:rPr>
        <w:t xml:space="preserve"> </w:t>
      </w:r>
      <w:r>
        <w:rPr>
          <w:rtl w:val="true"/>
        </w:rPr>
        <w:t>نفر در یک خودروی سواری</w:t>
      </w:r>
      <w:r>
        <w:rPr>
          <w:rtl w:val="true"/>
        </w:rPr>
        <w:t>!</w:t>
      </w:r>
      <w:bookmarkEnd w:id="232"/>
    </w:p>
    <w:p>
      <w:pPr>
        <w:pStyle w:val="BookText"/>
        <w:rPr/>
      </w:pPr>
      <w:r>
        <w:rPr>
          <w:rFonts w:ascii="IRNazanin" w:hAnsi="IRNazanin" w:eastAsia="IRNazanin"/>
          <w:color w:val="111111"/>
          <w:sz w:val="28"/>
          <w:sz w:val="28"/>
          <w:szCs w:val="28"/>
          <w:rtl w:val="true"/>
          <w:lang w:bidi="fa-IR"/>
        </w:rPr>
        <w:t>حجت الاسلام آقای ناطق وزیر کشور به اهواز آمده بود، در مهمانسرا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خط بروم و از رزمندگان دیدن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خط که ممکن نیست ولی برای بازدید از تیپ‌ها و لشکرها هماهنگ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روز را برای بازدید از تیپ‌ها و لشکرها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از چندین لشکر و تیپ بازدید کرد و ضمن سخنرانی با وضعیت و موقعیت آنان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موقع نماز مغرب و عشا نوبت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فرماندهی حاج مرتضی قربانی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اقامه نماز و سخنرانی، از درب جلوی نمازخانه به دفتر فرماندهی رفتیم، جمعیتِ انبوهِ رزمنده در لشکر به گونه‌ای بود که خودروی آقای ناطق و دیگر خودروی‌های محافظ و اسکورت سپاه، کمیته، شهربانی و چراغ گردون‌ها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بودند</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نتوانستند به راحتی عبور کنند و متوجه ما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محافظان پیاده همراه ما شده بودند و یکی از محافظین سریع با خودروی اِستِیشن آهو از پادگان خارج شد تا از ورودی دیگر خود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خودرو حرکت کرد، همۀ خودروهای دیگر به </w:t>
      </w:r>
    </w:p>
    <w:p>
      <w:pPr>
        <w:pStyle w:val="BookText"/>
        <w:rPr/>
      </w:pPr>
      <w:r>
        <w:rPr>
          <w:rFonts w:ascii="IRNazanin" w:hAnsi="IRNazanin" w:eastAsia="IRNazanin"/>
          <w:color w:val="111111"/>
          <w:sz w:val="28"/>
          <w:sz w:val="28"/>
          <w:szCs w:val="28"/>
          <w:rtl w:val="true"/>
          <w:lang w:bidi="fa-IR"/>
        </w:rPr>
        <w:t>خیال اینکه زمان رفتن رسیده یکی یکی به سمت مقصد هماهنگ شدۀ بعدی، یعنی مهمانسرا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دفتر فرماندهی خارج شدیم دیدیم ماییم و یک خودروی استیشن آهو، بدون بی‌سیم، حاج مرتضی قربانی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خودروهای لشکر بروید و حاج آقای ناطق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همین خودرو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بودیم و همه سوار یک اِستیشن آهو شدیم و تنها کسی که جایش خوب بود، فقط راننده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مهمانسرا هر خودرویی که می‌آمد، بقیه نگاه می کردند تا حاج آقای ناطق را ببینند، امّا هر کسی پیاده می شد غیر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خودروی بعدی است اما وقتی سواره‌های خودروی بعدی هم پیاده می‌شدند ایشان را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دیدند حاج آقای ناطق وزیر کشور در هیچ یک از خودروها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آن وضعیت جنگ و ترور، همه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فاصله زیاد، بیسیم هم جواب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خودروها دور زدند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مهمانسرا طی شد تا ما از راه رسیدیم، دیدیم همه خودروها با چراغ‌های گردان در حال برگشت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سریع به همان خودروهای اول علامت دادیم که دور بزنید، آمدیم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جلوی ساختمان مهمانسرا متوقف شدیم، چهار درب اِستِیشن باز شد و افراد یکی یکی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پنج نفر، نه هشت نفر، نه ده نفر بلکه چهارده نفر از خودرو پیاده شدیم</w:t>
      </w:r>
      <w:r>
        <w:rPr>
          <w:rFonts w:eastAsia="IRNazanin" w:cs="IRNazanin"/>
          <w:color w:val="111111"/>
          <w:sz w:val="28"/>
          <w:szCs w:val="28"/>
          <w:rtl w:val="true"/>
          <w:lang w:bidi="fa-IR"/>
        </w:rPr>
        <w:t xml:space="preserve">!! </w:t>
      </w:r>
      <w:bookmarkStart w:id="233" w:name="pg8919_96605"/>
    </w:p>
    <w:p>
      <w:pPr>
        <w:pStyle w:val="BookText"/>
        <w:rPr/>
      </w:pPr>
      <w:bookmarkEnd w:id="233"/>
      <w:r>
        <w:rPr>
          <w:rFonts w:ascii="IRNazanin" w:hAnsi="IRNazanin" w:eastAsia="IRNazanin"/>
          <w:color w:val="111111"/>
          <w:sz w:val="28"/>
          <w:sz w:val="28"/>
          <w:szCs w:val="28"/>
          <w:rtl w:val="true"/>
          <w:lang w:bidi="fa-IR"/>
        </w:rPr>
        <w:t>استاندار و فرماندهان سپاه، کمیته و ژاندارمری و دیگر مسئولین استانی، بجای اينكه به اشتباه خودشان پي ببرند؛ با تعجب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چهارده نفر چطور خود را در یک خودرو جا دادید؟</w:t>
      </w:r>
      <w:r>
        <w:rPr>
          <w:rFonts w:eastAsia="IRNazanin" w:cs="IRNazanin"/>
          <w:color w:val="111111"/>
          <w:sz w:val="28"/>
          <w:szCs w:val="28"/>
          <w:rtl w:val="true"/>
          <w:lang w:bidi="fa-IR"/>
        </w:rPr>
        <w:t>!...</w:t>
      </w:r>
    </w:p>
    <w:p>
      <w:pPr>
        <w:pStyle w:val="Heading3"/>
        <w:numPr>
          <w:ilvl w:val="2"/>
          <w:numId w:val="1"/>
        </w:numPr>
        <w:rPr/>
      </w:pPr>
      <w:bookmarkStart w:id="234" w:name="__RefHeading___Toc1083079_2870459653"/>
      <w:bookmarkStart w:id="235" w:name="_Toc82"/>
      <w:bookmarkEnd w:id="234"/>
      <w:r>
        <w:rPr>
          <w:rtl w:val="true"/>
        </w:rPr>
        <w:t>کمک‌های مردمی</w:t>
      </w:r>
      <w:bookmarkEnd w:id="235"/>
    </w:p>
    <w:p>
      <w:pPr>
        <w:pStyle w:val="BookText"/>
        <w:rPr/>
      </w:pPr>
      <w:r>
        <w:rPr>
          <w:rFonts w:ascii="IRNazanin" w:hAnsi="IRNazanin" w:eastAsia="IRNazanin"/>
          <w:color w:val="111111"/>
          <w:sz w:val="28"/>
          <w:sz w:val="28"/>
          <w:szCs w:val="28"/>
          <w:rtl w:val="true"/>
          <w:lang w:bidi="fa-IR"/>
        </w:rPr>
        <w:t>آوردن کمک های مردمی مشکلاتی داشت؛ چراكه یگان‌های عملیاتی کمک‌ها را تحویل می‌گرفتند و مقصد مصرف برای نیروهای آورنده هدايا مشخص نمی‌شد و اجازه نمی‌دادند آنها از نزدیک با رزمندگان دیدار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سه اِکیپ کمک‌های مردمی می‌آوردند؛ یکی از مدرسه فیضیه و دو تا از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برقعی و اسحاقی از گروه بازار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چند کامیون پر از کمک‌های مردمی سراغ ما در عقیدتی سیاسی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 خط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مردمی نیاز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کمک‌های مردمی را برای تیپ‌ها و لشکرها می‌بریم اما نمی‌بینیم کجا و چگونه توزیع می‌شود و اجازه بازديد از جبهه و رزمندگان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خواسته ما را عملی کنید، کمک‌ها را در اختیار خطوط ژاندارمری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آنها هم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مهمانسرای ژاندارمری گذراندند و صبح آماده اعزام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سرهنگ سپهری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نماینده خطوط ژاندارمری در قرارگاه عملیاتی و رابط بین سپاه و ارتش بود،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کمک‌های مردمی را به همراه این آقایان در خطوط ژاندارمری توزیع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کامیون‌های شاسی‌بلند نمی‌توانند در خط تردد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مقرهای پشت خط با همین کامیون‌ها بروید و سپس با وانت توزیع کنید و تأکید کردم که آقایان باید ببینند چه وسیله‌ای در کجا توزیع می‌شود و خودشان کمک‌ها را به دست رزمندگان برسانند و اضافه کردم؛ در بازدیدی که همراه با توزیع انجام می‌دهند نیازهای واقعی را به آنان نشان دهند تا در مرحله بعدی همان نیازها را تهیه کنند 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فردا وقتی در یکی از مناطق عملیاتی بودم به من اطلاع دادند؛ آقایان از خط مقدم برگشته و می‌خواهند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مهمانسرا از ایشان پذیرایی کنید و استحمام و استراحت کنند تا بیایم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آنان رسیدم دیدم برخورد و نوع تعامل ما با ايشان خیلی جذاب بوده و بسیار خوشحال بودند و تشکر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مرتبه که کمک‌های مردمی آوردیم، فقط این بار به دلمان چسبید و از این بابت بسیار رضایت داریم و خوشحالیم و توانستیم نیازهای حقیقی خطوط ژاندارمری را لیست کنیم تا در اسرع وقت تهیه و جهت توزیع خدمت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این گروه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کمک‌های مردمی را به منطقه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دوم هم با بیست موتور تریل</w:t>
      </w:r>
      <w:r>
        <w:rPr>
          <w:rStyle w:val="FootnoteAnchor"/>
          <w:rtl w:val="true"/>
        </w:rPr>
        <w:footnoteReference w:id="5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کامیون کمک‌های مردمی مورد نیاز خطوط ژاندارمری، سرِ یک ماه حاضری خود را در سیاسی عقیدتی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موتورهای تریل تهیه شده با کمک روحانیون مدرسه فیضیه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موتورهای تریل تهیه شده با کمک روحانیون مدرسه فیضیه </w:t>
      </w:r>
      <w:bookmarkStart w:id="236" w:name="pg8919_96609"/>
    </w:p>
    <w:p>
      <w:pPr>
        <w:pStyle w:val="Heading3"/>
        <w:numPr>
          <w:ilvl w:val="2"/>
          <w:numId w:val="1"/>
        </w:numPr>
        <w:rPr/>
      </w:pPr>
      <w:bookmarkStart w:id="237" w:name="__RefHeading___Toc1083081_2870459653"/>
      <w:bookmarkStart w:id="238" w:name="_Toc83"/>
      <w:bookmarkEnd w:id="236"/>
      <w:bookmarkEnd w:id="237"/>
      <w:r>
        <w:rPr>
          <w:rtl w:val="true"/>
        </w:rPr>
        <w:t>عملیات فتح المبین</w:t>
      </w:r>
      <w:bookmarkEnd w:id="238"/>
    </w:p>
    <w:p>
      <w:pPr>
        <w:pStyle w:val="BookText"/>
        <w:rPr/>
      </w:pPr>
      <w:r>
        <w:rPr>
          <w:rFonts w:ascii="IRNazanin" w:hAnsi="IRNazanin" w:eastAsia="IRNazanin"/>
          <w:color w:val="111111"/>
          <w:sz w:val="28"/>
          <w:sz w:val="28"/>
          <w:szCs w:val="28"/>
          <w:rtl w:val="true"/>
          <w:lang w:bidi="fa-IR"/>
        </w:rPr>
        <w:t>بین عملیات‌ها، به مسئولیت‌هایی که داشتم می‌پرداختم و نزدیک حمله که می شد دوستان به سفارش خودم خبر می‌دادند تا خود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عملیات فتح المبین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قرار گرفتیم، خودت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راننده و تویوتا وانت به سمت پادگان دوکوهه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اعزام برگه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را در انبار از وسایلی که مورد نیاز رزمندگان بود و باید به منطقه می‌رفت، پر کردیم و با گرفتن آدرس تقریبی به سمت دال پری و تیشه شکن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به یک رودخانه فصلی رسیدیم که سیل در آن جاری شده بود و چون پُل نداشت باید از رودخانه به مسیر خود ادامه می‌دادیم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تا پنجاه خودروی سبک و سنگین ایستاده بودند، باید به هر شکلی که بود به راه خود ادامه می‌دادیم تا به شب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 تریلی زد به آب و حرکت کرد، همین که وسط آب رسید طبق میزان فرورفتگی تریلی محاسبه کردم اگر ما برویم تا رکاب ماشین در آب قرار می‌گیرد،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چرخ را قفل کن و بشین این طرف و خودم پشت فرمان نشستم و با دنده یک به صورت یک نواخت و بدون مکث به دل رودخانه زدیم و از آن طرف بالا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طرف رسیدیم، برگشتم دیدم پس از رد شدن ما همه خودروهای متوقف شده، آرام آرام از پشت سر و مقابل ما حرکت کردند تا خود را آن طرف رودخانه برسانند و به مسیر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آفتاب به دال پری و سپس به تیشه شکن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پارسا و شهید حجتی را در مقر جهاد نجف آباد ملاقات کردیم و ایشان گفتند شب را بمانید تا صبح شما را ببریم، چون بار داشتیم با تشکر و عذرخواهی، خداحافظی کردیم و با راهنمایی آن دو عزیز به سمت مقر لشگر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مقر با راهنمایی هم محلی و دوست قدیمی، سردار غلام حسین هاشمی وسایل را تحویل دادیم و خود را به گردان شهید حبیب الهی که آقایان علی محمدی و ایوبی بودند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راننده با خودرو برگشت و من برای حمله در گردان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نداشتم هر جايي بروم، چون محصور می‌شدم و نمی‌گذاشتند کارهایی که به ذهنم می‌رسد و لازم و ضروری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کنارِ دوستان در همان گردان ماندم تا اینکه شب سال تحویل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آن روز آماده باش دادند، همه نیروها در بیابانی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حسین خرازی و شهید ردانی پور نیروها را توجیه کردند و بعد از اقامه نماز مغرب و عشا نیروها برای حمله حرکت کردند</w:t>
      </w:r>
      <w:r>
        <w:rPr>
          <w:rFonts w:eastAsia="IRNazanin" w:cs="IRNazanin"/>
          <w:color w:val="111111"/>
          <w:sz w:val="28"/>
          <w:szCs w:val="28"/>
          <w:rtl w:val="true"/>
          <w:lang w:bidi="fa-IR"/>
        </w:rPr>
        <w:t xml:space="preserve">... </w:t>
      </w:r>
      <w:bookmarkStart w:id="239" w:name="pg8919_96611"/>
    </w:p>
    <w:p>
      <w:pPr>
        <w:pStyle w:val="Heading3"/>
        <w:numPr>
          <w:ilvl w:val="2"/>
          <w:numId w:val="1"/>
        </w:numPr>
        <w:rPr/>
      </w:pPr>
      <w:bookmarkStart w:id="240" w:name="__RefHeading___Toc1083083_2870459653"/>
      <w:bookmarkStart w:id="241" w:name="_Toc84"/>
      <w:bookmarkEnd w:id="239"/>
      <w:bookmarkEnd w:id="240"/>
      <w:r>
        <w:rPr>
          <w:rtl w:val="true"/>
        </w:rPr>
        <w:t>شب عملیات</w:t>
      </w:r>
      <w:bookmarkEnd w:id="241"/>
    </w:p>
    <w:p>
      <w:pPr>
        <w:pStyle w:val="BookText"/>
        <w:rPr/>
      </w:pPr>
      <w:r>
        <w:rPr>
          <w:rFonts w:ascii="IRNazanin" w:hAnsi="IRNazanin" w:eastAsia="IRNazanin"/>
          <w:color w:val="111111"/>
          <w:sz w:val="28"/>
          <w:sz w:val="28"/>
          <w:szCs w:val="28"/>
          <w:rtl w:val="true"/>
          <w:lang w:bidi="fa-IR"/>
        </w:rPr>
        <w:t>آن شب به دلایلی حمله صورت نگرفت و نیروها برگشتند و فردا شب مجدداً برای حمله آماده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در کنار یک آب‌راه بود و بخاطر اواخر ماه قمری هوا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یک طناب را به نفر اول و یک سر را به نفر آخر گردان داده بودند تا نیروها متفرق نشوند، اما از آن جایی که در بعضی از مسیرها سیلاب، فررفتگی در زمین ایجاد کرده و مسیر ناهموار شده بود، نیروها در دل تاریکی ناخواسته زمین می‌خوردند و طناب از دستشان خارج می‌شد و با نفر جلویی، فاصله می‌گرفتند و احتمال گُم شدنشان زیاد بود و این برای جوان ترهای کم سنّ و سال که تجربۀ جنگ نداشتند مقداری سبب تضعیف روحیه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من نسبت به وضعیت مسیر آگاهی نداشتم در همان فرورفتگی‌ها می‌ایستادم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نیوفتی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را هدایت می‌کردم و در پایان سریع خود را به جلوی گُردان می‌رساندم و در فرورفتگی بعدی می‌ایستادم با همان روش افراد را رد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طولانی و ناهموار بود، از شهید ایوبی و چند نفر دیگر کمک خواستم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همین شیوه آرام آرام با راهنما آشنا شدم که این برای طی کردن مسیر و به سلامت عبور دادن نیروها خیلی مؤثر واقع شد</w:t>
      </w:r>
      <w:r>
        <w:rPr>
          <w:rFonts w:eastAsia="IRNazanin" w:cs="IRNazanin"/>
          <w:color w:val="111111"/>
          <w:sz w:val="28"/>
          <w:szCs w:val="28"/>
          <w:rtl w:val="true"/>
          <w:lang w:bidi="fa-IR"/>
        </w:rPr>
        <w:t xml:space="preserve">... </w:t>
      </w:r>
      <w:bookmarkStart w:id="242" w:name="pg8919_96612"/>
    </w:p>
    <w:p>
      <w:pPr>
        <w:pStyle w:val="Heading3"/>
        <w:numPr>
          <w:ilvl w:val="2"/>
          <w:numId w:val="1"/>
        </w:numPr>
        <w:rPr/>
      </w:pPr>
      <w:bookmarkStart w:id="243" w:name="__RefHeading___Toc1083085_2870459653"/>
      <w:bookmarkStart w:id="244" w:name="_Toc85"/>
      <w:bookmarkEnd w:id="242"/>
      <w:bookmarkEnd w:id="243"/>
      <w:r>
        <w:rPr>
          <w:rtl w:val="true"/>
        </w:rPr>
        <w:t>گردان از هم پاشيد</w:t>
      </w:r>
      <w:bookmarkEnd w:id="244"/>
    </w:p>
    <w:p>
      <w:pPr>
        <w:pStyle w:val="BookText"/>
        <w:rPr/>
      </w:pPr>
      <w:r>
        <w:rPr>
          <w:rFonts w:ascii="IRNazanin" w:hAnsi="IRNazanin" w:eastAsia="IRNazanin"/>
          <w:color w:val="111111"/>
          <w:sz w:val="28"/>
          <w:sz w:val="28"/>
          <w:szCs w:val="28"/>
          <w:rtl w:val="true"/>
          <w:lang w:bidi="fa-IR"/>
        </w:rPr>
        <w:t>این حرکت ادامه داشت تا کل گردان از رودخانه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وارد رودخانه شدند و وقتی آن طرف خارج شدند به دلیل وجود نیزار، همدیگر را گم کردند و هر دسته از یک سمت خارج شد و گردان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صدا زدنِ نیروها، توانستیم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جمع کنیم و این در حالی بود که بیسیم‌چی به دلیل خستگی، بیسیم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بیسیم را برداشتم و از راهنما خواستم تا طی تماسی با فرمانده گردان چاره اندیشی کند، وقتی ایشان با فرمانده گردان تماس گرفت، فهمیدیم نیروها سه قسمت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راهنما پیشنهاد دادم هر گروه با زدن تیر رسام هوایی موضع خود را نشان دهد و همه به سمت گروهی بیایند که در مسیر اصلی قرار دارد تا گردان در یک نقطه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پیشنهاد مرا به وسیله بیسیم با فرمانده گردان در میان گذاشت، اما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سمت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راهنما گفتم این نظر در صورتی درست است که موضع فرمانده گردان در مسیر اصلی باشد اما اگر او از مسیر اصلی منحرف شده باشد؛ کار درستی نیست، شما قبول کن تا با شلیک تیر رسام ببینیم مواضع سه گروه کجا قرار دارد تا بعد تصمیم بگیریم به کدام سمت برویم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 با اعلام قبلی تیر رسام خود را شلیک کردند و مشخص شد آن دو گروه از مسیر اصلی منحرف شده‌اند و تنها ما با کمک راهنما در مسیر اصلی قرار داریم</w:t>
      </w:r>
      <w:r>
        <w:rPr>
          <w:rFonts w:eastAsia="IRNazanin" w:cs="IRNazanin"/>
          <w:color w:val="111111"/>
          <w:sz w:val="28"/>
          <w:szCs w:val="28"/>
          <w:rtl w:val="true"/>
          <w:lang w:bidi="fa-IR"/>
        </w:rPr>
        <w:t xml:space="preserve">. </w:t>
      </w:r>
      <w:bookmarkStart w:id="245" w:name="pg8919_96613"/>
    </w:p>
    <w:p>
      <w:pPr>
        <w:pStyle w:val="BookText"/>
        <w:rPr/>
      </w:pPr>
      <w:bookmarkEnd w:id="245"/>
      <w:r>
        <w:rPr>
          <w:rFonts w:ascii="IRNazanin" w:hAnsi="IRNazanin" w:eastAsia="IRNazanin"/>
          <w:color w:val="111111"/>
          <w:sz w:val="28"/>
          <w:sz w:val="28"/>
          <w:szCs w:val="28"/>
          <w:rtl w:val="true"/>
          <w:lang w:bidi="fa-IR"/>
        </w:rPr>
        <w:t>مجدد با فرمانده گردان صحبت کرد و گفت شما و گروه سوم از مسیر منحرف شدید و باید به طرف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فرمانده گردان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راهنما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 که ما در مسیر اصلی قرار داریم و آن دو گروه از مسیر منحرف شده‌اند؟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بیست بار، در روز و شب، این منطقه را وارسی کردم و شک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بیسیم را برداشتم و خودم را به فرمانده معرفی کردم و گفتم با توجه به نظر راهنما که منطقه را مثل کف دست می‌شناسد؛ یا همه به سمت ما بیایید و ايشان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حداقل همه به سمت وسط سه نقطه‌ای که تیر رسام زده شد حرکت کنیم در غیر این صورت ما با کمک راهنما راه خود را ادامه می‌دهیم تا به خط عراقی‌ها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فرمانده دید با او این طور محکم صحبت می‌کنم پذیرفت و به سمت ما حرکت کردند و پس از یک ساعت به ما رسیدند و همه به پیاده‌روی ادامه دادیم تا به پادگان عین خوش رسیدیم و پس از درگیری یک ساعته، پادگان عین خوش به تصرف رزمندگان اسلام درآمد</w:t>
      </w:r>
      <w:r>
        <w:rPr>
          <w:rFonts w:eastAsia="IRNazanin" w:cs="IRNazanin"/>
          <w:color w:val="111111"/>
          <w:sz w:val="28"/>
          <w:szCs w:val="28"/>
          <w:rtl w:val="true"/>
          <w:lang w:bidi="fa-IR"/>
        </w:rPr>
        <w:t>...</w:t>
      </w:r>
    </w:p>
    <w:p>
      <w:pPr>
        <w:pStyle w:val="Heading3"/>
        <w:numPr>
          <w:ilvl w:val="2"/>
          <w:numId w:val="1"/>
        </w:numPr>
        <w:rPr/>
      </w:pPr>
      <w:bookmarkStart w:id="246" w:name="__RefHeading___Toc1083087_2870459653"/>
      <w:bookmarkStart w:id="247" w:name="_Toc86"/>
      <w:bookmarkEnd w:id="246"/>
      <w:r>
        <w:rPr>
          <w:rtl w:val="true"/>
        </w:rPr>
        <w:t>شهید شاملو</w:t>
      </w:r>
      <w:bookmarkEnd w:id="247"/>
    </w:p>
    <w:p>
      <w:pPr>
        <w:pStyle w:val="BookText"/>
        <w:rPr/>
      </w:pPr>
      <w:r>
        <w:rPr>
          <w:rFonts w:ascii="IRNazanin" w:hAnsi="IRNazanin" w:eastAsia="IRNazanin"/>
          <w:color w:val="111111"/>
          <w:sz w:val="28"/>
          <w:sz w:val="28"/>
          <w:szCs w:val="28"/>
          <w:rtl w:val="true"/>
          <w:lang w:bidi="fa-IR"/>
        </w:rPr>
        <w:t>وسط پادگان در حال حرکت بودم که راننده مرا صدا زد و گفت حاج آقا صفرزاده این‌جا چه می‌کنید؟ دیدم عزیزالله شاملو حسني</w:t>
      </w:r>
      <w:r>
        <w:rPr>
          <w:rStyle w:val="FootnoteAnchor"/>
          <w:rtl w:val="true"/>
        </w:rPr>
        <w:footnoteReference w:id="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گفتم </w:t>
      </w:r>
    </w:p>
    <w:p>
      <w:pPr>
        <w:pStyle w:val="BookText"/>
        <w:rPr/>
      </w:pPr>
      <w:r>
        <w:rPr>
          <w:rFonts w:ascii="IRNazanin" w:hAnsi="IRNazanin" w:eastAsia="IRNazanin"/>
          <w:color w:val="111111"/>
          <w:sz w:val="28"/>
          <w:sz w:val="28"/>
          <w:szCs w:val="28"/>
          <w:rtl w:val="true"/>
          <w:lang w:bidi="fa-IR"/>
        </w:rPr>
        <w:t>دنبال شما می‌گشتم،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و من هم از خدا خواسته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قبضه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قبضه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سرعت عمل در جابجایی روی جیپ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برادرشاملو برای سرکشی به قبضه‌ها حرکت کرد، وقتی به یکی از قبضه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دیدم دو گلوله بیشتر ندارد، گفتم دو گلوله برایشان کم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گلوله بخواهند در اختیارشان هست، گفتم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لازم باشد زیر هر پل در جاده قرار دارد و برمی‌دارند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ذکاوت و زیرکی ایشان خبر داشتم و این جا به چشم دیدم، چرا که گلوله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خودروی جیپ نگهداری نمی‌کرد تا از خطر انفجار در امان باشند، در کنار خودروی جیپ نگهداری نمی‌کرد تا سرعت عمل برای جابجایی را از دست ندهند، در انبار و زاغه نمی‌گذاشت تا در مواقع نیاز نیروها زمان را از دست ندهند، گلوله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پل‌های جاده، جاسازی کرده بود، آن‌هم پل‌هایی که ارتفاع آن کمتر از یک متر بود تا از دید رهگذر احتمالی در امان باشد و همه این‌ها حکایت از ذکاوت و لیاقت ایشان داشت</w:t>
      </w:r>
      <w:r>
        <w:rPr>
          <w:rFonts w:eastAsia="IRNazanin" w:cs="IRNazanin"/>
          <w:color w:val="111111"/>
          <w:sz w:val="28"/>
          <w:szCs w:val="28"/>
          <w:rtl w:val="true"/>
          <w:lang w:bidi="fa-IR"/>
        </w:rPr>
        <w:t xml:space="preserve">. </w:t>
      </w:r>
      <w:bookmarkStart w:id="248" w:name="pg8919_96615"/>
    </w:p>
    <w:p>
      <w:pPr>
        <w:pStyle w:val="BookText"/>
        <w:rPr/>
      </w:pPr>
      <w:bookmarkEnd w:id="248"/>
      <w:r>
        <w:rPr>
          <w:rFonts w:ascii="Amiri" w:hAnsi="Amiri" w:eastAsia="Amiri" w:cs="Amiri"/>
          <w:color w:val="111111"/>
          <w:sz w:val="28"/>
          <w:sz w:val="28"/>
          <w:szCs w:val="28"/>
          <w:rtl w:val="true"/>
          <w:lang w:bidi="ar-SA"/>
        </w:rPr>
        <w:t>شهيد عزيزالله شاملو حسني</w:t>
      </w:r>
    </w:p>
    <w:p>
      <w:pPr>
        <w:pStyle w:val="Heading3"/>
        <w:numPr>
          <w:ilvl w:val="2"/>
          <w:numId w:val="1"/>
        </w:numPr>
        <w:rPr/>
      </w:pPr>
      <w:bookmarkStart w:id="249" w:name="__RefHeading___Toc1083089_2870459653"/>
      <w:bookmarkStart w:id="250" w:name="_Toc87"/>
      <w:bookmarkEnd w:id="249"/>
      <w:r>
        <w:rPr>
          <w:rtl w:val="true"/>
        </w:rPr>
        <w:t>سیاهی دشمن</w:t>
      </w:r>
      <w:r>
        <w:rPr>
          <w:rtl w:val="true"/>
        </w:rPr>
        <w:t>!</w:t>
      </w:r>
      <w:bookmarkEnd w:id="250"/>
    </w:p>
    <w:p>
      <w:pPr>
        <w:pStyle w:val="BookText"/>
        <w:rPr/>
      </w:pPr>
      <w:r>
        <w:rPr>
          <w:rFonts w:ascii="IRNazanin" w:hAnsi="IRNazanin" w:eastAsia="IRNazanin"/>
          <w:color w:val="111111"/>
          <w:sz w:val="28"/>
          <w:sz w:val="28"/>
          <w:szCs w:val="28"/>
          <w:rtl w:val="true"/>
          <w:lang w:bidi="fa-IR"/>
        </w:rPr>
        <w:t>روز دوم عملیات بود، روی کوه‌های پشت سر، چند نقطه سیاهی دیده می‌شد، به برادر شاملو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عراقی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سیاهی‌ها کم و زیاد می‌شوند، به نظرم نیرو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اونجا نیرو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عراقی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شدیم و به سمت دشت حرکت کردیم، سه چهار کیلومتر که رفتیم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بله، این سیاهی‌ها عراقی هستند، شاید بیش از پانصد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ماشین و دو عدد اسلحه برویم جلو خطرناک است، برگشتیم تا برای دفع خطر آنان فکری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سمت شرقِ مسیر برگشت هم تانک و نفربر بود که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که نزدیک شدیم پرچم عراق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شاملو سریع به حاج حسین، فرمانده لشکر، بیسیم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گردان ابوشهاب، طرف جاده در سمت شرق به غرب، بیش از صد تانک و نفربر با پرچم عراق در دشت حرکت می کنند و روی کوه‌های عقب هم، نیروهای عراقی تجمع کردند و تا غافلگیر نشدیم باید فکری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هماهنگی‌های لازم صورت گرفت، شهید ردانی‌پور به عنوان معاون لشکر مسئولیت درگیری با عراقی‌های روی کوه‌های عقب را به عهده گرفت و برای دفع خطر تانک‌ها و نفربرها در دشت پشت سر، تمام خمپاره‌ها و توپ‌ها، دستور گرفتند که گِرای خود را بر روی دشت تنظیم و شلیک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کنار پل رودخانه رفتم با بکارگیری دو سه بسیجی که در آن حوالی بودند، دو قبضه خمپاره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عراقی‌ها که آن را رها کرده بودند؛ بر روی دشت تنظیم و شروع به شلیک کردیم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را آتش و دود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منطقه رساندم، دیدم عراقی‌ها به سمت خط شان در حال فرار هستند، سریع جلوی یک ماشین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مرا نمی‌شناختند؛ سریع بیسیم را روی رمز شاملو تنظیم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تانک‌ها و نفربرها در پشت نیروها، به سمت عراق در حال حرکتند، به نیروها خبر دهید تا غافل‌گیر نشوند و بشود عراقی‌ها را اسیر کرد</w:t>
      </w:r>
      <w:r>
        <w:rPr>
          <w:rFonts w:eastAsia="IRNazanin" w:cs="IRNazanin"/>
          <w:color w:val="111111"/>
          <w:sz w:val="28"/>
          <w:szCs w:val="28"/>
          <w:rtl w:val="true"/>
          <w:lang w:bidi="fa-IR"/>
        </w:rPr>
        <w:t xml:space="preserve">! </w:t>
      </w:r>
      <w:bookmarkStart w:id="251" w:name="pg8919_96617"/>
    </w:p>
    <w:p>
      <w:pPr>
        <w:pStyle w:val="BookText"/>
        <w:rPr/>
      </w:pPr>
      <w:bookmarkEnd w:id="251"/>
      <w:r>
        <w:rPr>
          <w:rFonts w:ascii="IRNazanin" w:hAnsi="IRNazanin" w:eastAsia="IRNazanin"/>
          <w:color w:val="111111"/>
          <w:sz w:val="28"/>
          <w:sz w:val="28"/>
          <w:szCs w:val="28"/>
          <w:rtl w:val="true"/>
          <w:lang w:bidi="fa-IR"/>
        </w:rPr>
        <w:t>برادرشاملو از طریق مرکز پیام توحید، موضوع را به اطلاع فرمانده لشکر و فرمانده گردان‌های مشرف بر دشت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دیدم هر چند بسیجی ده‌ها عراقی را اسیر کرده و به سمت جاده عقب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جاده پر از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 بود که با هماهنگی مرکز پیام، از راه می‌رسید و برای تخلیه اُسرا از منطقه آنها را سوار می‌کرد و یک اکیپ هم برای بردن تانک و نفربرهای سالم به مکان امن، به منطقه اعزام شد</w:t>
      </w:r>
      <w:r>
        <w:rPr>
          <w:rFonts w:eastAsia="IRNazanin" w:cs="IRNazanin"/>
          <w:color w:val="111111"/>
          <w:sz w:val="28"/>
          <w:szCs w:val="28"/>
          <w:rtl w:val="true"/>
          <w:lang w:bidi="fa-IR"/>
        </w:rPr>
        <w:t>...</w:t>
      </w:r>
    </w:p>
    <w:p>
      <w:pPr>
        <w:pStyle w:val="Heading3"/>
        <w:numPr>
          <w:ilvl w:val="2"/>
          <w:numId w:val="1"/>
        </w:numPr>
        <w:rPr/>
      </w:pPr>
      <w:bookmarkStart w:id="252" w:name="__RefHeading___Toc1083091_2870459653"/>
      <w:bookmarkStart w:id="253" w:name="_Toc88"/>
      <w:bookmarkEnd w:id="252"/>
      <w:r>
        <w:rPr>
          <w:rtl w:val="true"/>
        </w:rPr>
        <w:t>چه استراحتی</w:t>
      </w:r>
      <w:r>
        <w:rPr>
          <w:rtl w:val="true"/>
        </w:rPr>
        <w:t>!</w:t>
      </w:r>
      <w:bookmarkEnd w:id="253"/>
    </w:p>
    <w:p>
      <w:pPr>
        <w:pStyle w:val="BookText"/>
        <w:rPr/>
      </w:pPr>
      <w:r>
        <w:rPr>
          <w:rFonts w:ascii="IRNazanin" w:hAnsi="IRNazanin" w:eastAsia="IRNazanin"/>
          <w:color w:val="111111"/>
          <w:sz w:val="28"/>
          <w:sz w:val="28"/>
          <w:szCs w:val="28"/>
          <w:rtl w:val="true"/>
          <w:lang w:bidi="fa-IR"/>
        </w:rPr>
        <w:t>در ورودی پادگان عین‌خوش یک تپه بود که دو طرف آن سنگ‌چین و آسفالت شده بود، پس از سه شبانه روز عملیات، روی آسفالت و در کنار خودرو به استراحت پرداختیم، برادرشاملو از شدت بی‌خوابی و خستگی،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بیسیم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گیرندگان نزدیک پادگان عین‌خوش هستند؟ من سریع با اعلام کد، پاسخ دادم، مرکز پیام اعلام کرد تعدادی خودرو به سمت پادگان در حرکت است آمادگی داشته باشید که اگر عراقی هستند، غافل‌گیر نشوید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تاریکی شب به اطراف نگاه کردم دیدم، دو خودرو پارک است و جمع نفرات چهار پنج نفر بیشتر نمی‌شود و همه هم بجای خواب غش کرده‌اند</w:t>
      </w:r>
      <w:r>
        <w:rPr>
          <w:rFonts w:eastAsia="IRNazanin" w:cs="IRNazanin"/>
          <w:color w:val="111111"/>
          <w:sz w:val="28"/>
          <w:szCs w:val="28"/>
          <w:rtl w:val="true"/>
          <w:lang w:bidi="fa-IR"/>
        </w:rPr>
        <w:t xml:space="preserve">! </w:t>
      </w:r>
      <w:bookmarkStart w:id="254" w:name="pg8919_96618"/>
    </w:p>
    <w:p>
      <w:pPr>
        <w:pStyle w:val="BookText"/>
        <w:rPr/>
      </w:pPr>
      <w:bookmarkEnd w:id="254"/>
      <w:r>
        <w:rPr>
          <w:rFonts w:ascii="IRNazanin" w:hAnsi="IRNazanin" w:eastAsia="IRNazanin"/>
          <w:color w:val="111111"/>
          <w:sz w:val="28"/>
          <w:sz w:val="28"/>
          <w:szCs w:val="28"/>
          <w:rtl w:val="true"/>
          <w:lang w:bidi="fa-IR"/>
        </w:rPr>
        <w:t>اسلحه خودم و اسلحه برادرشاملو را برداشتم و مسلح کردم و کنار ورودی پادگان موضع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اگر عراقی بودند و از در پادگان رد شدند تایرهایشان را هدف قرار می‌دهم و اگر خواستند داخل شوند، باید صبر کنم تا پیاده شوند و بعد دست بکار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دقیقه‌ای گذشت چند کامیون نزدیک شدند و در پادگان ایستادند، یکی از آنها که چفیه به دور گردن داشت به راننده بغل دستش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شنیدم، فهمیدم عراقی نیستند، نزدیک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دارید؟ معلوم شد از سوی جهاد برای مأموریتی آمده بودند، اما حضور آنان هماهنگ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کامیون‌ها را کنار تپه هدایت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خودروهای خود استراحت کنید تا مرکز با جهاد هماهنگی کند و بلافاصله مرکز را در جریان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مرکز پیام داد که کامیون‌ها یک جای اَمن پارک کنند تا صبح مسئولشان بیاید</w:t>
      </w:r>
      <w:r>
        <w:rPr>
          <w:rFonts w:eastAsia="IRNazanin" w:cs="IRNazanin"/>
          <w:color w:val="111111"/>
          <w:sz w:val="28"/>
          <w:szCs w:val="28"/>
          <w:rtl w:val="true"/>
          <w:lang w:bidi="fa-IR"/>
        </w:rPr>
        <w:t>.</w:t>
      </w:r>
    </w:p>
    <w:p>
      <w:pPr>
        <w:pStyle w:val="Heading3"/>
        <w:numPr>
          <w:ilvl w:val="2"/>
          <w:numId w:val="1"/>
        </w:numPr>
        <w:rPr/>
      </w:pPr>
      <w:bookmarkStart w:id="255" w:name="__RefHeading___Toc1083093_2870459653"/>
      <w:bookmarkStart w:id="256" w:name="_Toc89"/>
      <w:bookmarkEnd w:id="255"/>
      <w:r>
        <w:rPr>
          <w:rtl w:val="true"/>
        </w:rPr>
        <w:t>ورودی پادگان قرارگاه پشتیبانی شد</w:t>
      </w:r>
      <w:bookmarkEnd w:id="2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صبح برادر شاملو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قبضه‌ها بزنیم،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تا روشن شدن تکلیف این کامیون‌ها می‌مانم، در همان حال دو خودرو؛ یکی آمبولانس و دیگری تانک آب، وارد پادگان شدند، همین که ایستادند از آنها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مقصد خاصی آمدید؟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خط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خط بسیار گسترده است و اینها جای مشخصی ندارند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کامیون‌ها با فاصله پارک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دو سه خوردروی آذوقه و تانکر آب آمدند و آنها را به همان شکل نگه داشتم تا این که برادر شاملو از راه 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و فرماندهان گردان خبر بده که ورودی پادگان هم آمبولانس، هم تانکر آب و هم ماشین آذوقه هست، هرکدام هر چه می‌خواهند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هم بگو خودروهای کمکی را به ورودی پادگان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شاملو هر دو را هماهنگ کرد و همین که خواست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بدون بیسیم چطور بفهمم کدام خط چه می‌خواهد؟ باید یکی از بی‌سیم‌ها را به من بدهی و ایشان پذیرفت و بیسیم روی فرکانس مرکز را به من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مکالمات را می‌شنیدم، هر قسمت از خط، به هر چه نیاز داشت و پیش ما بود، سریع برایشان می‌فرستادم و با کد برادر شاملو به مرکز اطلاع می دادم که همان مورد را به پادگان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و آرام آرام کنار تپه به محل تجمّع خوردروهای کمکی تبدیل شد که با فاصله به فرمان ایستاده بودند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حاج حسین خرازی فرمانده لشکر در یکی از خط‌ها که فشار دشمن روی آن زیاد بود؛ برادر شاملو را می‌بیند و 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پادگان به پشتیبانی مشغولی یا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قضیه را تعریف می‌کند که یکی از برادران روحانی با بیسیم من در پادگان مستقر است و این کارها را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هم ضمن معرفی من به مرکز، سفارش می‌کند که با بنده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 مسئولین پشتیبانی‌ها را از ترابری گرفته تا آمبولانس‌ها و تانکرهای آب و خودروهای آذوقه و مهمّات و دیگر وسیله‌ها براي گسیل موارد به پادگان توجيح كرد و مسیر برای کمک رساني به خطوط جبهه بسیار کوتاه شد چرا که تا آن موقع به دلیل نا مشخص بودن مکان استقرار، خودروهای کمکی و امدادی باید مسیر طولانی را طی می‌کردند تا به خطوط جبهه برسند و در بعضی از مواقع، وقتی می‌رسیدند،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راه‌اندازی آن محل، مسیر به کمتر از یک دهم رسید و همه برای انجام مأموریت، به موقع به مقصد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وقتی آمبولانسی را درخواست می‌کردند تصورشان این بود آمبولانس تا برسد بیش از نیم ساعت طول می‌کشد و وقتی چند دقیقه‌ای به خط می‌رسید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چند راننده آمبولانس که برمی‌گشتند گفتند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نزدیک‌های غروب هم حاج حسین از مرکز برای درست کردن آتش در خواست چند تایر بزرگ کرد و من سریع به راننده یکی از وانت بارها که ماشینش خالی بود گفتم در سطح پادگان بگرد و تایر بزرگ پیدا کن و ایشان با دونفر دیگر حرکت کردند و بعد از ده دقیقه چند تایر بزرگ آوردند، موقعیت حاج حسین را به او نشان دادم تا به سمت او برود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بلد نیستم، سریع سوار خودروی او شدم و حرکت کردیم، وقتی به حاج حسین رسیدیم، ایشان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درخواست کردم و شما چگونه با این سرعت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درخواست شما را شنیدیم تایرهای </w:t>
      </w:r>
    </w:p>
    <w:p>
      <w:pPr>
        <w:pStyle w:val="BookText"/>
        <w:rPr/>
      </w:pPr>
      <w:r>
        <w:rPr>
          <w:rFonts w:ascii="IRNazanin" w:hAnsi="IRNazanin" w:eastAsia="IRNazanin"/>
          <w:color w:val="111111"/>
          <w:sz w:val="28"/>
          <w:sz w:val="28"/>
          <w:szCs w:val="28"/>
          <w:rtl w:val="true"/>
          <w:lang w:bidi="fa-IR"/>
        </w:rPr>
        <w:t>داخل پادگان را جمع کردیم 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از فعالیت پشتیبانی خبر داشت باز هم تعجب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بازديد از سايت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راداري فتح شده در عمليات فتح المبين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 اسلام باقر حجازي و غلام رضا تمنايي </w:t>
      </w:r>
      <w:bookmarkStart w:id="257" w:name="pg8919_96622"/>
    </w:p>
    <w:p>
      <w:pPr>
        <w:pStyle w:val="BookText"/>
        <w:rPr/>
      </w:pPr>
      <w:bookmarkEnd w:id="257"/>
      <w:r>
        <w:rPr>
          <w:rFonts w:ascii="IRNazanin" w:hAnsi="IRNazanin" w:eastAsia="IRNazanin"/>
          <w:color w:val="111111"/>
          <w:sz w:val="28"/>
          <w:sz w:val="28"/>
          <w:szCs w:val="28"/>
          <w:rtl w:val="true"/>
          <w:lang w:bidi="fa-IR"/>
        </w:rPr>
        <w:t>به همین ترتیب کنارِ تپه به مرکز پشتیبانی خطوط تبدیل شد و روز بعد یکی و دو نفر به عنوان فرمانده قرارگاه پشتیبانی از ستاد لشکر آمدند و آنجا مستقر شدند و محل را به آنها تحویل دادم و برای فعالیت دیگری، با برادر شاملو همراه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من یک اصل بود که وقتی به لطف خدا، مقدمات کاری فراهم می‌شد و دیگران برای ادامه آن می‌آمدند؛ کار را واگذار می‌کردم و از این که می‌توانستم برای فعالیت بعدی، میدان قبلی را ترک کنم، خداوند را شکر می‌کردم</w:t>
      </w:r>
      <w:r>
        <w:rPr>
          <w:rFonts w:eastAsia="IRNazanin" w:cs="IRNazanin"/>
          <w:color w:val="111111"/>
          <w:sz w:val="28"/>
          <w:szCs w:val="28"/>
          <w:rtl w:val="true"/>
          <w:lang w:bidi="fa-IR"/>
        </w:rPr>
        <w:t>.</w:t>
      </w:r>
    </w:p>
    <w:p>
      <w:pPr>
        <w:pStyle w:val="Heading3"/>
        <w:numPr>
          <w:ilvl w:val="2"/>
          <w:numId w:val="1"/>
        </w:numPr>
        <w:rPr/>
      </w:pPr>
      <w:bookmarkStart w:id="258" w:name="__RefHeading___Toc1083095_2870459653"/>
      <w:bookmarkStart w:id="259" w:name="_Toc90"/>
      <w:bookmarkEnd w:id="258"/>
      <w:r>
        <w:rPr>
          <w:rtl w:val="true"/>
        </w:rPr>
        <w:t>شلیک آرپی جی به هواپیما در عملیات بیت‌المقدّس</w:t>
      </w:r>
      <w:bookmarkEnd w:id="259"/>
    </w:p>
    <w:p>
      <w:pPr>
        <w:pStyle w:val="BookText"/>
        <w:rPr/>
      </w:pPr>
      <w:r>
        <w:rPr>
          <w:rFonts w:ascii="IRNazanin" w:hAnsi="IRNazanin" w:eastAsia="IRNazanin"/>
          <w:color w:val="111111"/>
          <w:sz w:val="28"/>
          <w:sz w:val="28"/>
          <w:szCs w:val="28"/>
          <w:rtl w:val="true"/>
          <w:lang w:bidi="fa-IR"/>
        </w:rPr>
        <w:t xml:space="preserve">عملیات الی بیت‌المقدس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شروع شد، صبح عملیات در یکی از محورهای عملیاتی، هواپیماهای عراقی توان رزمندگان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ده دقیقه یک بار چند هواپیمای عراقی از پایین رزمندگان را به مسلسل می‌بست و بسیاری از نیروها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آرپی جی زن‌ها گفتم باید کاری کنی، گفت بخاطر آتش پشت آرپی جی، نمی‌شود عمودی به هواپیما شلیک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ساختمان مخروبه نزدیکمان بود، به او گفتم برای این که از آتش پشت آرپی جی در امان باشی، روی این ساختمان برو و لبۀ سقف بایست و عمودی شلیک کن تا آتش آرپی جی به پشت ساختمان روی زمین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آرپی جی زن همین کار را کرد و با شلیک چند گلوله به هواپیماها، مانع ادامه بمباران شد و دیگر خبری از آنها نبود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قبضه ضد هوايي و حجت الاسلام علي محمد طالبی </w:t>
      </w:r>
      <w:bookmarkStart w:id="260" w:name="pg8919_96624"/>
    </w:p>
    <w:p>
      <w:pPr>
        <w:pStyle w:val="Heading3"/>
        <w:numPr>
          <w:ilvl w:val="2"/>
          <w:numId w:val="1"/>
        </w:numPr>
        <w:rPr/>
      </w:pPr>
      <w:bookmarkStart w:id="261" w:name="__RefHeading___Toc1083097_2870459653"/>
      <w:bookmarkStart w:id="262" w:name="_Toc91"/>
      <w:bookmarkEnd w:id="260"/>
      <w:bookmarkEnd w:id="261"/>
      <w:r>
        <w:rPr>
          <w:rtl w:val="true"/>
        </w:rPr>
        <w:t>کنارگذر، بهداری شد</w:t>
      </w:r>
      <w:bookmarkEnd w:id="262"/>
    </w:p>
    <w:p>
      <w:pPr>
        <w:pStyle w:val="BookText"/>
        <w:rPr/>
      </w:pPr>
      <w:r>
        <w:rPr>
          <w:rFonts w:ascii="IRNazanin" w:hAnsi="IRNazanin" w:eastAsia="IRNazanin"/>
          <w:color w:val="111111"/>
          <w:sz w:val="28"/>
          <w:sz w:val="28"/>
          <w:szCs w:val="28"/>
          <w:rtl w:val="true"/>
          <w:lang w:bidi="fa-IR"/>
        </w:rPr>
        <w:t>در کنارگذرِ یکی از محورهای عملیاتی، با دیدن چند زخمی توقف کردم و از خودرو پیاده شدم، تمام مهمّاتی را که در وانت همراه داشتم با کمک دوستان در کنارگذر گذاشتیم تا زخمی‌ها را برای بردن به بيمارستان‌های صحرایی سوار خودرو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دست بکار شدیم، دو آمبولانس از راه رسید، زخمی‌ها را سوار آمبولانس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فکری به سرم زد، به همراهانم گفتم بروید و در سنگر عراقی‌ها بگردید و پتو و کمک‌های اولیه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رفتند و انبوهی پتو و کمک‌های اولیه و لوازم مورد نیاز آوردند، همه را در زمین صاف کنار گذر مستقر کردیم و هر زخمی که پیاده یا با وانت می‌آمد و منتظر رسیدن آمبولانس بود، به مداوای اولیه اش می‌پرداختیم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زخمی‌هایی که آوردند، سرهنگ دوم عراقی بود، گلوله به رانش خورده بود، با آن که جراحتش خیلی حاد نبود؛ به نظر می‌رسید نگران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عملیات این نگرانی برای یک افسر عراقی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نگذشت که دو سه رزمنده با عصبانیتِ زیاد خود را به او رساندند و به رویش اسلحه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نگرانی او معلوم شد، خود را به برادران رزمنده رساندم تا جلوی هرگونه اتفاق ناگواری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بینشان چه اتفاقی افتاده بود، خیلی عصبانی بودند و به هیچ وجه منصرف نمی‌شدند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گفتم ایشان با توجه به درجه‌ای که دارد؛ زنده‌اش بیشتر به درد می‌خورد تا این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برادران رزمنده را از کشتن اسیر عراقی منصرف کردم و گفتم برای مداوا او را سوار آمبولانس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متوجه شد که می‌خواهند او را سوار آمبولانس کنند و ببرند، از ترسِ جانش شروع به التماس کرد که پیش ما بماند، با توجه به این که جراحتش حاد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آنجا به محل استقرار، تجمع و جابجایی مجروحین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آمبولانس‌ها تقسیم کار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آمبولانس‌های عملیاتی که عمده آنها با گلوله و ترکش آسیب دیده بودند از داخل محور عملیات زخمی می‌آوردند و آمبولانس‌های نو و جدیدتر، مجروحین را از محل تجمّع به بيمارستان‌های صحرایی منتقل می‌کردند و به هیچ کدام اجازه ورود به محدوده دیگری نمی‌دادیم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محل استقرار مجروحین، با امکانات و تجهیزات بیشتر مجهز شد و با آمدن نیروهای کمکی و مشخص شدن روش تحویل، مداوایِ سرپایی و اعزام، آن محل به یک قرارگاه تبدیل شد و در آن محور عملیاتی جا افتاد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قرارگاه را به یکی از افرادی که در همکاری چند ساعته خوب درخشیده بود سپردم و به همه نیروهایی که کم‌کم برای کمک به ما ملحق شدند، سفارش کردم نظم کار و روش اجرا را حفظ کنند و باهم همکاری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سرهنگ مجروح عراقی عازم اهواز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او از لشکرش گفت و من از برخورد جمهوری اسلامی با اُسرا گفتم تا به ستاد رسیدیم، دیر وقت بود، به افسر شیفت ناحیه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تا الآن با هم بودیم، به نظر می‌رسد این اسیر افسر بدی نباشد او را به کمپ اسرا تحویل دهید و سفارش او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حالی که او اصرار داشت از من جدا نشود، گفتم باید به منطقه برگردم سفارش تو را هم کردم و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دیر وقت بود شب را در اهواز ماندم و صبح قبل از حرکت به سمت منطقه عملیاتی، سری به عقیدتی سیاسی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زنگ زد، از دفتر رئیس عقیدتی سیاسی ژاندارمری تهران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کرباسچی با شما کار دارد، تلفن را وصل کردند و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عقیدتی سیاسی ناحیه خوزستان هستی یا رزمنده؟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شدم تا رزمنده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نشدم که رئیس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اسیر گرفتن شما، آن هم یک سرهنگ عراقی، در مرکز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 خواست با اکیپ فیلمبرداری که از شبکۀ دو</w:t>
      </w:r>
      <w:r>
        <w:rPr>
          <w:rStyle w:val="FootnoteAnchor"/>
          <w:rtl w:val="true"/>
        </w:rPr>
        <w:footnoteReference w:id="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می‌فرستد همراهی کنم تا از مناطق مهم آزاد شده و حمله حمیدیه و هویزه فیلمبرداری کنند و در مورد یکی از مقرهای آزاد شده ژاندارمری با آنها مصاحبه ای داشته باشم تا در اخبار کانال دو پخش شود</w:t>
      </w:r>
      <w:r>
        <w:rPr>
          <w:rFonts w:eastAsia="IRNazanin" w:cs="IRNazanin"/>
          <w:color w:val="111111"/>
          <w:sz w:val="28"/>
          <w:szCs w:val="28"/>
          <w:rtl w:val="true"/>
          <w:lang w:bidi="fa-IR"/>
        </w:rPr>
        <w:t xml:space="preserve">. </w:t>
      </w:r>
      <w:bookmarkStart w:id="263" w:name="pg8919_96627"/>
    </w:p>
    <w:p>
      <w:pPr>
        <w:pStyle w:val="Heading3"/>
        <w:numPr>
          <w:ilvl w:val="2"/>
          <w:numId w:val="1"/>
        </w:numPr>
        <w:rPr/>
      </w:pPr>
      <w:bookmarkStart w:id="264" w:name="__RefHeading___Toc1083099_2870459653"/>
      <w:bookmarkStart w:id="265" w:name="_Toc92"/>
      <w:bookmarkEnd w:id="263"/>
      <w:bookmarkEnd w:id="264"/>
      <w:r>
        <w:rPr>
          <w:rtl w:val="true"/>
        </w:rPr>
        <w:t>پل شناور</w:t>
      </w:r>
      <w:bookmarkEnd w:id="265"/>
    </w:p>
    <w:p>
      <w:pPr>
        <w:pStyle w:val="BookText"/>
        <w:rPr/>
      </w:pPr>
      <w:r>
        <w:rPr>
          <w:rFonts w:ascii="IRNazanin" w:hAnsi="IRNazanin" w:eastAsia="IRNazanin"/>
          <w:color w:val="111111"/>
          <w:sz w:val="28"/>
          <w:sz w:val="28"/>
          <w:szCs w:val="28"/>
          <w:rtl w:val="true"/>
          <w:lang w:bidi="fa-IR"/>
        </w:rPr>
        <w:t>بنا بود در نقطه‌ای بر روي رودخانه کارون شبانه پل شناور بزنند، راهی آن نقطه شدم، دیدم به دلیل فرصت کم و مد زیاد آب، یک سمت پل به بازوهای ثابت زمینی کنار رودخانه متصل شده و سمت ديگر به بازوهاي ثابت زميني كنار رودخانه متصل نشده است و از آن‌جایی که کابل‌های متصل به پل كشیده شده بودند؛ کار گرده خورده بود و فرمانده دسته‌ی پیاده سازی پل به قرارگاه رفته بود تا کسب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افسر مستقر در کنار پل موضوع را جویا شدم و بعد از توضیح به او گفتم اگر همکاری کند؛ پل را در بازوهای ثابت زمینی قرار دهیم و او ناباورانه گفت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بیش از بیست نفر نتوانستیم این کار را انجام دهیم شما یک تنه چکار می‌توانید بکنید گفتم این که از شما می‌پرسم به این دلیل است که شما الآن مسئولی، می‌خواهم خودسر کاری نکرده باشم و اگر شما همکاری کنی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 از گفتگوی زیاد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رانندگان تریلی‌هایی که آن اطراف بودند، صحبت کردم و از آن‌ها خواستم تا با سیم بکسل تریلی خود، پل شناور را به سمت کنار رودخانه به بکشند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کسی نپذیرفت تا این که یکی از آن‌ها پرسید چند متر باید بکشیم و من گفتم کمتر از نیم متر، و او قبول کرد، پشت تریلی به سمت رودخانه قرار گرفت، پنل پل دو بازوی راست و چپ داشت که باید به وسیله دو لولا، به دو بازوی ثابت زمینی متصل شود و آن افسر دو لولا را آماده کرد </w:t>
      </w:r>
      <w:bookmarkStart w:id="266" w:name="pg8919_96628"/>
    </w:p>
    <w:p>
      <w:pPr>
        <w:pStyle w:val="BookText"/>
        <w:rPr/>
      </w:pPr>
      <w:bookmarkEnd w:id="266"/>
      <w:r>
        <w:rPr>
          <w:rFonts w:ascii="IRNazanin" w:hAnsi="IRNazanin" w:eastAsia="IRNazanin"/>
          <w:color w:val="111111"/>
          <w:sz w:val="28"/>
          <w:sz w:val="28"/>
          <w:szCs w:val="28"/>
          <w:rtl w:val="true"/>
          <w:lang w:bidi="fa-IR"/>
        </w:rPr>
        <w:t>و راننده با دو سیم بکسل از دو طرف تریلی به دو طرف پنل پل متصل کرد و تریلی را به آرامی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تریلی سانت به سانت حرکت می‌کرد تا دو بازوی راست و چپ پل با دو بازوی ثابت زمینی چفت شد، وقتی این دو طرف با هم چفت شدند، لولاها را در بازوها قرار دادیم و به این ترتیب استقرار پل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فرمانده از راه رسید و متحیر به پل نگاه می‌کرد، از افسر جانشین خود پرسید این کار چه کسی است و من که در حال سوار شدن بودم به راننده تریلی اشاره کردم و گفتم از ایشان تشکر کنید</w:t>
      </w:r>
      <w:r>
        <w:rPr>
          <w:rFonts w:eastAsia="IRNazanin" w:cs="IRNazanin"/>
          <w:color w:val="111111"/>
          <w:sz w:val="28"/>
          <w:szCs w:val="28"/>
          <w:rtl w:val="true"/>
          <w:lang w:bidi="fa-IR"/>
        </w:rPr>
        <w:t>.</w:t>
      </w:r>
    </w:p>
    <w:p>
      <w:pPr>
        <w:pStyle w:val="Heading3"/>
        <w:numPr>
          <w:ilvl w:val="2"/>
          <w:numId w:val="1"/>
        </w:numPr>
        <w:rPr/>
      </w:pPr>
      <w:bookmarkStart w:id="267" w:name="__RefHeading___Toc1083101_2870459653"/>
      <w:bookmarkStart w:id="268" w:name="_Toc93"/>
      <w:bookmarkEnd w:id="267"/>
      <w:r>
        <w:rPr>
          <w:rtl w:val="true"/>
        </w:rPr>
        <w:t>عملیات پس از عملیات</w:t>
      </w:r>
      <w:bookmarkEnd w:id="2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چنین عملیات‌های پیروزمندانه دفاع مقدس سپری می‌شد تا این که امام بر اساس ضرورت‌های ایجاد شده، جام زهر را نوشید و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و من در گمرک خرمشهر در کنار حاج احمد کاظمی بودم، همه گریه می‌کردند و ایشان گفت آن چه ما می‌بینیم به سختی آن چه امام انجام داده نیست، پس باید صبر پیشه کنیم و گوش به فرمان باشیم</w:t>
      </w:r>
      <w:r>
        <w:rPr>
          <w:rFonts w:eastAsia="IRNazanin" w:cs="IRNazanin"/>
          <w:color w:val="111111"/>
          <w:sz w:val="28"/>
          <w:szCs w:val="28"/>
          <w:rtl w:val="true"/>
          <w:lang w:bidi="fa-IR"/>
        </w:rPr>
        <w:t xml:space="preserve">. </w:t>
      </w:r>
      <w:bookmarkStart w:id="269" w:name="pg8919_96629"/>
    </w:p>
    <w:p>
      <w:pPr>
        <w:pStyle w:val="Heading3"/>
        <w:numPr>
          <w:ilvl w:val="2"/>
          <w:numId w:val="1"/>
        </w:numPr>
        <w:rPr/>
      </w:pPr>
      <w:bookmarkStart w:id="270" w:name="__RefHeading___Toc1083103_2870459653"/>
      <w:bookmarkStart w:id="271" w:name="_Toc94"/>
      <w:bookmarkEnd w:id="269"/>
      <w:bookmarkEnd w:id="270"/>
      <w:r>
        <w:rPr>
          <w:rtl w:val="true"/>
        </w:rPr>
        <w:t>جا مانده</w:t>
      </w:r>
      <w:bookmarkEnd w:id="2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سردار حاج احمد کاظمی بر سر مزار شهید حاج حسین خرازی در گلستان شهدای اصفهان فاتحه می‌خواندیم، قطرات اشک بر گونه‌اش جاری بود و از این که همه هم رزمانش رفته بودند و او جا مانده بود، بغض گلویش را گرفته و بریده بریده زیر لب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نوبت ما می‌شود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آرزویش رسید و در 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bookmarkStart w:id="272" w:name="pg8919_96630"/>
    </w:p>
    <w:p>
      <w:pPr>
        <w:pStyle w:val="Heading3"/>
        <w:numPr>
          <w:ilvl w:val="2"/>
          <w:numId w:val="1"/>
        </w:numPr>
        <w:rPr/>
      </w:pPr>
      <w:bookmarkStart w:id="273" w:name="__RefHeading___Toc1083105_2870459653"/>
      <w:bookmarkStart w:id="274" w:name="_Toc95"/>
      <w:bookmarkEnd w:id="272"/>
      <w:bookmarkEnd w:id="273"/>
      <w:r>
        <w:rPr>
          <w:rtl w:val="true"/>
        </w:rPr>
        <w:t>در پایان لازم است به یک نکته مهم اشاره کنم</w:t>
      </w:r>
      <w:bookmarkEnd w:id="2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توصیه و تأکید پدرم در طول دفاع مقدس، بین عملیات‌ها که فرصتی دست می‌داد؛ تلاشم بر ادامه تحصیل بود و این سبب شده تا در یک تیپ یا لشکر به صورت مداوم مستقر نباشم و دائم در حال تردد بین قم و جبهه باشم، به گونه‌ای که با اطلاع دوستان قبل از عملیات از قم می‌آمدم و با عنایت الهی، در هر موقعیتی که دست می‌داد در بالاترین سطح، فعالیت و اقدامات مؤثر و مفید را انجام می‌دادم و بعد از عملیات برای ادامه تحصیل به قم بازمی‌گشتم و این سبب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دو سال اول که در برابر عمل انجام شده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در یگان‌های عملیاتی مسئولیت مشخصی بگیرم و بالطبع فرماندهان هم نمی‌توانستند روی حضور بنده حساب باز کنند و این بسیار طبیعی بود؛ مسئولیت را به کسانی دهند که در عملیات و غیر عملیات حضور دارند و در شرایط و موقعیت‌های بین دو عملیات، صلاحیت‌های لازم را در یگان، از خود بروز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مسیر زندگی، هدفم این بود که برای مردم و کشورم و برای انقلاب و دینم مفید باشم و این روحیه مرا در مواقع ضروری به یک نیروی مؤثر و کاربردی برای هر مقطع و صحنه ای از کودکی تا به امروز تبدیل کرده است و سعی داشتم عملی که رضایت خداوند در آن باشد؛ هرچند دیده نشود انجام دهم، و از این شیوه راضی هستم و به آن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پایان تقدیر و تشکر ویژه‌ای داسته باشم از همسر عزیز و بزرگوارم که خود نیز از خانواده روحانیت هستند و در تمام این سال‌ها در کنار بنده از هیچ تلاشی دریغ نداشته و چه هنگام عدم حضور بنده در تربیت فرزندان و چه زمان حضور در همه کارهای فرهنگی کنار من دست از تلاش بر نداشته و باعث دلگرمی اینجانب بوده و هست از خداوند برای ایشان سلامتی و عاقبت بخیری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را شاکرم که در مقطعی از تاریخ پر افتخار این مرز و بوم متولد شدم و خداوند متعال عشق سید و سالار شهیدان حضرت اباعبدالله الحسین‌عليه‌السّلام، انقلاب اسلامی و دفاع مقدس را روزیَم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این عشق عاقبت بخیر شوم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275" w:name="pg8919_96632"/>
    </w:p>
    <w:p>
      <w:pPr>
        <w:pStyle w:val="Heading3"/>
        <w:numPr>
          <w:ilvl w:val="2"/>
          <w:numId w:val="1"/>
        </w:numPr>
        <w:rPr/>
      </w:pPr>
      <w:bookmarkStart w:id="276" w:name="__RefHeading___Toc1083107_2870459653"/>
      <w:bookmarkStart w:id="277" w:name="_Toc96"/>
      <w:bookmarkEnd w:id="275"/>
      <w:bookmarkEnd w:id="276"/>
      <w:r>
        <w:rPr>
          <w:rtl w:val="true"/>
        </w:rPr>
        <w:t>هم‌رزمان شهید</w:t>
      </w:r>
      <w:bookmarkEnd w:id="277"/>
    </w:p>
    <w:p>
      <w:pPr>
        <w:pStyle w:val="BookText"/>
        <w:rPr/>
      </w:pPr>
      <w:r>
        <w:rPr>
          <w:rFonts w:ascii="IRNazanin" w:hAnsi="IRNazanin" w:eastAsia="IRNazanin"/>
          <w:color w:val="111111"/>
          <w:sz w:val="28"/>
          <w:sz w:val="28"/>
          <w:szCs w:val="28"/>
          <w:rtl w:val="true"/>
          <w:lang w:bidi="fa-IR"/>
        </w:rPr>
        <w:t>جا دارد یادی از هم‌رزمان شهید بکنم</w:t>
      </w:r>
    </w:p>
    <w:p>
      <w:pPr>
        <w:pStyle w:val="BookText"/>
        <w:rPr/>
      </w:pPr>
      <w:r>
        <w:rPr>
          <w:rFonts w:ascii="IRNazanin" w:hAnsi="IRNazanin" w:eastAsia="IRNazanin"/>
          <w:color w:val="111111"/>
          <w:sz w:val="28"/>
          <w:sz w:val="28"/>
          <w:szCs w:val="28"/>
          <w:rtl w:val="true"/>
          <w:lang w:bidi="fa-IR"/>
        </w:rPr>
        <w:t>حجج اسلام والمسلمین شهیدان والا مقام عبدالله میثمی، سید علی اكبر ایوبی، قاسم علی حسامی، سید ماشاءالله حجازی، خداداد کریمی، محمدعلی مولوی و شهید اکران و شهید دهقان و سرداران شهید عزیزالله شاملو حسنی، حسین خسروی مقدم، عبدالرسول زرین و حاج احمد كاظمی؛ از همرزمان حسن صفرزاده تهرانی بوده‌اند</w:t>
      </w:r>
      <w:r>
        <w:rPr>
          <w:rFonts w:eastAsia="IRNazanin" w:cs="IRNazanin"/>
          <w:color w:val="111111"/>
          <w:sz w:val="28"/>
          <w:szCs w:val="28"/>
          <w:rtl w:val="true"/>
          <w:lang w:bidi="fa-IR"/>
        </w:rPr>
        <w:t>.</w:t>
      </w:r>
    </w:p>
    <w:p>
      <w:pPr>
        <w:pStyle w:val="Heading3"/>
        <w:numPr>
          <w:ilvl w:val="2"/>
          <w:numId w:val="1"/>
        </w:numPr>
        <w:rPr/>
      </w:pPr>
      <w:bookmarkStart w:id="278" w:name="__RefHeading___Toc1083109_2870459653"/>
      <w:bookmarkStart w:id="279" w:name="_Toc97"/>
      <w:bookmarkEnd w:id="278"/>
      <w:r>
        <w:rPr>
          <w:rtl w:val="true"/>
        </w:rPr>
        <w:t>اسامی شهدای محل</w:t>
      </w:r>
      <w:bookmarkEnd w:id="279"/>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p>
    <w:p>
      <w:pPr>
        <w:pStyle w:val="BookText"/>
        <w:rPr/>
      </w:pPr>
      <w:r>
        <w:rPr>
          <w:rFonts w:ascii="IRNazanin" w:hAnsi="IRNazanin" w:eastAsia="IRNazanin"/>
          <w:color w:val="111111"/>
          <w:sz w:val="28"/>
          <w:sz w:val="28"/>
          <w:szCs w:val="28"/>
          <w:rtl w:val="true"/>
          <w:lang w:bidi="fa-IR"/>
        </w:rPr>
        <w:t>شهید سیروس اورکی مقدم</w:t>
      </w:r>
    </w:p>
    <w:p>
      <w:pPr>
        <w:pStyle w:val="BookText"/>
        <w:rPr/>
      </w:pPr>
      <w:r>
        <w:rPr>
          <w:rFonts w:ascii="IRNazanin" w:hAnsi="IRNazanin" w:eastAsia="IRNazanin"/>
          <w:color w:val="111111"/>
          <w:sz w:val="28"/>
          <w:sz w:val="28"/>
          <w:szCs w:val="28"/>
          <w:rtl w:val="true"/>
          <w:lang w:bidi="fa-IR"/>
        </w:rPr>
        <w:t>شهید محسن امین جواهری</w:t>
      </w:r>
    </w:p>
    <w:p>
      <w:pPr>
        <w:pStyle w:val="BookText"/>
        <w:rPr/>
      </w:pPr>
      <w:r>
        <w:rPr>
          <w:rFonts w:ascii="IRNazanin" w:hAnsi="IRNazanin" w:eastAsia="IRNazanin"/>
          <w:color w:val="111111"/>
          <w:sz w:val="28"/>
          <w:sz w:val="28"/>
          <w:szCs w:val="28"/>
          <w:rtl w:val="true"/>
          <w:lang w:bidi="fa-IR"/>
        </w:rPr>
        <w:t>شهید قربانعلی بیگی</w:t>
      </w:r>
    </w:p>
    <w:p>
      <w:pPr>
        <w:pStyle w:val="BookText"/>
        <w:rPr/>
      </w:pPr>
      <w:r>
        <w:rPr>
          <w:rFonts w:ascii="IRNazanin" w:hAnsi="IRNazanin" w:eastAsia="IRNazanin"/>
          <w:color w:val="111111"/>
          <w:sz w:val="28"/>
          <w:sz w:val="28"/>
          <w:szCs w:val="28"/>
          <w:rtl w:val="true"/>
          <w:lang w:bidi="fa-IR"/>
        </w:rPr>
        <w:t>شهید منصور توکلی</w:t>
      </w:r>
    </w:p>
    <w:p>
      <w:pPr>
        <w:pStyle w:val="BookText"/>
        <w:rPr/>
      </w:pPr>
      <w:r>
        <w:rPr>
          <w:rFonts w:ascii="IRNazanin" w:hAnsi="IRNazanin" w:eastAsia="IRNazanin"/>
          <w:color w:val="111111"/>
          <w:sz w:val="28"/>
          <w:sz w:val="28"/>
          <w:szCs w:val="28"/>
          <w:rtl w:val="true"/>
          <w:lang w:bidi="fa-IR"/>
        </w:rPr>
        <w:t>شهید منصور حاتمی</w:t>
      </w:r>
    </w:p>
    <w:p>
      <w:pPr>
        <w:pStyle w:val="BookText"/>
        <w:rPr/>
      </w:pPr>
      <w:r>
        <w:rPr>
          <w:rFonts w:ascii="IRNazanin" w:hAnsi="IRNazanin" w:eastAsia="IRNazanin"/>
          <w:color w:val="111111"/>
          <w:sz w:val="28"/>
          <w:sz w:val="28"/>
          <w:szCs w:val="28"/>
          <w:rtl w:val="true"/>
          <w:lang w:bidi="fa-IR"/>
        </w:rPr>
        <w:t>شهید احمد رحیمی</w:t>
      </w:r>
    </w:p>
    <w:p>
      <w:pPr>
        <w:pStyle w:val="BookText"/>
        <w:rPr/>
      </w:pPr>
      <w:r>
        <w:rPr>
          <w:rFonts w:ascii="IRNazanin" w:hAnsi="IRNazanin" w:eastAsia="IRNazanin"/>
          <w:color w:val="111111"/>
          <w:sz w:val="28"/>
          <w:sz w:val="28"/>
          <w:szCs w:val="28"/>
          <w:rtl w:val="true"/>
          <w:lang w:bidi="fa-IR"/>
        </w:rPr>
        <w:t>شهید علیرضا رشیدی</w:t>
      </w:r>
    </w:p>
    <w:p>
      <w:pPr>
        <w:pStyle w:val="BookText"/>
        <w:rPr/>
      </w:pPr>
      <w:r>
        <w:rPr>
          <w:rFonts w:ascii="IRNazanin" w:hAnsi="IRNazanin" w:eastAsia="IRNazanin"/>
          <w:color w:val="111111"/>
          <w:sz w:val="28"/>
          <w:sz w:val="28"/>
          <w:szCs w:val="28"/>
          <w:rtl w:val="true"/>
          <w:lang w:bidi="fa-IR"/>
        </w:rPr>
        <w:t>شهید مهدی شفیعی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سعید طالبی </w:t>
      </w:r>
    </w:p>
    <w:p>
      <w:pPr>
        <w:pStyle w:val="BookText"/>
        <w:rPr/>
      </w:pPr>
      <w:r>
        <w:rPr>
          <w:rFonts w:ascii="IRNazanin" w:hAnsi="IRNazanin" w:eastAsia="IRNazanin"/>
          <w:color w:val="111111"/>
          <w:sz w:val="28"/>
          <w:sz w:val="28"/>
          <w:szCs w:val="28"/>
          <w:rtl w:val="true"/>
          <w:lang w:bidi="fa-IR"/>
        </w:rPr>
        <w:t>شهید سعید فروزنده</w:t>
      </w:r>
    </w:p>
    <w:p>
      <w:pPr>
        <w:pStyle w:val="BookText"/>
        <w:rPr/>
      </w:pPr>
      <w:r>
        <w:rPr>
          <w:rFonts w:ascii="IRNazanin" w:hAnsi="IRNazanin" w:eastAsia="IRNazanin"/>
          <w:color w:val="111111"/>
          <w:sz w:val="28"/>
          <w:sz w:val="28"/>
          <w:szCs w:val="28"/>
          <w:rtl w:val="true"/>
          <w:lang w:bidi="fa-IR"/>
        </w:rPr>
        <w:t>شهید علی فرقانی</w:t>
      </w:r>
    </w:p>
    <w:p>
      <w:pPr>
        <w:pStyle w:val="BookText"/>
        <w:rPr/>
      </w:pPr>
      <w:r>
        <w:rPr>
          <w:rFonts w:ascii="IRNazanin" w:hAnsi="IRNazanin" w:eastAsia="IRNazanin"/>
          <w:color w:val="111111"/>
          <w:sz w:val="28"/>
          <w:sz w:val="28"/>
          <w:szCs w:val="28"/>
          <w:rtl w:val="true"/>
          <w:lang w:bidi="fa-IR"/>
        </w:rPr>
        <w:t>شهید محمد فنایی</w:t>
      </w:r>
    </w:p>
    <w:p>
      <w:pPr>
        <w:pStyle w:val="BookText"/>
        <w:rPr/>
      </w:pPr>
      <w:r>
        <w:rPr>
          <w:rFonts w:ascii="IRNazanin" w:hAnsi="IRNazanin" w:eastAsia="IRNazanin"/>
          <w:color w:val="111111"/>
          <w:sz w:val="28"/>
          <w:sz w:val="28"/>
          <w:szCs w:val="28"/>
          <w:rtl w:val="true"/>
          <w:lang w:bidi="fa-IR"/>
        </w:rPr>
        <w:t>شهید رضا فنایی</w:t>
      </w:r>
    </w:p>
    <w:p>
      <w:pPr>
        <w:pStyle w:val="BookText"/>
        <w:rPr/>
      </w:pPr>
      <w:r>
        <w:rPr>
          <w:rFonts w:ascii="IRNazanin" w:hAnsi="IRNazanin" w:eastAsia="IRNazanin"/>
          <w:color w:val="111111"/>
          <w:sz w:val="28"/>
          <w:sz w:val="28"/>
          <w:szCs w:val="28"/>
          <w:rtl w:val="true"/>
          <w:lang w:bidi="fa-IR"/>
        </w:rPr>
        <w:t>شهید محمود عباسی</w:t>
      </w:r>
    </w:p>
    <w:p>
      <w:pPr>
        <w:pStyle w:val="BookText"/>
        <w:rPr/>
      </w:pPr>
      <w:r>
        <w:rPr>
          <w:rFonts w:ascii="IRNazanin" w:hAnsi="IRNazanin" w:eastAsia="IRNazanin"/>
          <w:color w:val="111111"/>
          <w:sz w:val="28"/>
          <w:sz w:val="28"/>
          <w:szCs w:val="28"/>
          <w:rtl w:val="true"/>
          <w:lang w:bidi="fa-IR"/>
        </w:rPr>
        <w:t>شهید عبدالرضایی</w:t>
      </w:r>
    </w:p>
    <w:p>
      <w:pPr>
        <w:pStyle w:val="BookText"/>
        <w:rPr/>
      </w:pPr>
      <w:r>
        <w:rPr>
          <w:rFonts w:ascii="IRNazanin" w:hAnsi="IRNazanin" w:eastAsia="IRNazanin"/>
          <w:color w:val="111111"/>
          <w:sz w:val="28"/>
          <w:sz w:val="28"/>
          <w:szCs w:val="28"/>
          <w:rtl w:val="true"/>
          <w:lang w:bidi="fa-IR"/>
        </w:rPr>
        <w:t>شهید احمدرضا عبدالهی</w:t>
      </w:r>
    </w:p>
    <w:p>
      <w:pPr>
        <w:pStyle w:val="BookText"/>
        <w:rPr/>
      </w:pPr>
      <w:r>
        <w:rPr>
          <w:rFonts w:ascii="IRNazanin" w:hAnsi="IRNazanin" w:eastAsia="IRNazanin"/>
          <w:color w:val="111111"/>
          <w:sz w:val="28"/>
          <w:sz w:val="28"/>
          <w:szCs w:val="28"/>
          <w:rtl w:val="true"/>
          <w:lang w:bidi="fa-IR"/>
        </w:rPr>
        <w:t>شهید منصور عبداللهی</w:t>
      </w:r>
    </w:p>
    <w:p>
      <w:pPr>
        <w:pStyle w:val="BookText"/>
        <w:rPr/>
      </w:pPr>
      <w:r>
        <w:rPr>
          <w:rFonts w:ascii="IRNazanin" w:hAnsi="IRNazanin" w:eastAsia="IRNazanin"/>
          <w:color w:val="111111"/>
          <w:sz w:val="28"/>
          <w:sz w:val="28"/>
          <w:szCs w:val="28"/>
          <w:rtl w:val="true"/>
          <w:lang w:bidi="fa-IR"/>
        </w:rPr>
        <w:t>شهید کرامت عبدالهی</w:t>
      </w:r>
    </w:p>
    <w:p>
      <w:pPr>
        <w:pStyle w:val="BookText"/>
        <w:rPr/>
      </w:pPr>
      <w:r>
        <w:rPr>
          <w:rFonts w:ascii="IRNazanin" w:hAnsi="IRNazanin" w:eastAsia="IRNazanin"/>
          <w:color w:val="111111"/>
          <w:sz w:val="28"/>
          <w:sz w:val="28"/>
          <w:szCs w:val="28"/>
          <w:rtl w:val="true"/>
          <w:lang w:bidi="fa-IR"/>
        </w:rPr>
        <w:t>شهید احمد رضا علیرضائی</w:t>
      </w:r>
    </w:p>
    <w:p>
      <w:pPr>
        <w:pStyle w:val="BookText"/>
        <w:rPr/>
      </w:pPr>
      <w:r>
        <w:rPr>
          <w:rFonts w:ascii="IRNazanin" w:hAnsi="IRNazanin" w:eastAsia="IRNazanin"/>
          <w:color w:val="111111"/>
          <w:sz w:val="28"/>
          <w:sz w:val="28"/>
          <w:szCs w:val="28"/>
          <w:rtl w:val="true"/>
          <w:lang w:bidi="fa-IR"/>
        </w:rPr>
        <w:t>شهید محمد رضا کریمیان</w:t>
      </w:r>
    </w:p>
    <w:p>
      <w:pPr>
        <w:pStyle w:val="BookText"/>
        <w:rPr/>
      </w:pPr>
      <w:r>
        <w:rPr>
          <w:rFonts w:ascii="IRNazanin" w:hAnsi="IRNazanin" w:eastAsia="IRNazanin"/>
          <w:color w:val="111111"/>
          <w:sz w:val="28"/>
          <w:sz w:val="28"/>
          <w:szCs w:val="28"/>
          <w:rtl w:val="true"/>
          <w:lang w:bidi="fa-IR"/>
        </w:rPr>
        <w:t>شهید سعید موری</w:t>
      </w:r>
    </w:p>
    <w:p>
      <w:pPr>
        <w:pStyle w:val="BookText"/>
        <w:rPr/>
      </w:pPr>
      <w:r>
        <w:rPr>
          <w:rFonts w:ascii="IRNazanin" w:hAnsi="IRNazanin" w:eastAsia="IRNazanin"/>
          <w:color w:val="111111"/>
          <w:sz w:val="28"/>
          <w:sz w:val="28"/>
          <w:szCs w:val="28"/>
          <w:rtl w:val="true"/>
          <w:lang w:bidi="fa-IR"/>
        </w:rPr>
        <w:t>شهید مصطفی هدایتی</w:t>
      </w:r>
    </w:p>
    <w:p>
      <w:pPr>
        <w:pStyle w:val="BookText"/>
        <w:rPr/>
      </w:pPr>
      <w:r>
        <w:rPr>
          <w:rFonts w:ascii="IRNazanin" w:hAnsi="IRNazanin" w:eastAsia="IRNazanin"/>
          <w:color w:val="111111"/>
          <w:sz w:val="28"/>
          <w:sz w:val="28"/>
          <w:szCs w:val="28"/>
          <w:rtl w:val="true"/>
          <w:lang w:bidi="fa-IR"/>
        </w:rPr>
        <w:t xml:space="preserve">شهید صفرعلی 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حسین خسروی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رضا فروغی شهید بیت الله الحرام</w:t>
      </w:r>
    </w:p>
    <w:p>
      <w:pPr>
        <w:pStyle w:val="BookText"/>
        <w:rPr/>
      </w:pPr>
      <w:r>
        <w:rPr>
          <w:rFonts w:ascii="IRNazanin" w:hAnsi="IRNazanin" w:eastAsia="IRNazanin"/>
          <w:color w:val="111111"/>
          <w:sz w:val="28"/>
          <w:sz w:val="28"/>
          <w:szCs w:val="28"/>
          <w:rtl w:val="true"/>
          <w:lang w:bidi="fa-IR"/>
        </w:rPr>
        <w:t xml:space="preserve">شهید علی محمد مرادی شهید انقلاب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منزل آیت الله خادمی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بزرگوار عبدالرسول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تک تیر انداز دفاع مقدس و جهان</w:t>
      </w:r>
      <w:r>
        <w:rPr>
          <w:rFonts w:eastAsia="IRNazanin" w:cs="IRNazanin"/>
          <w:color w:val="111111"/>
          <w:sz w:val="28"/>
          <w:szCs w:val="28"/>
          <w:rtl w:val="true"/>
          <w:lang w:bidi="fa-IR"/>
        </w:rPr>
        <w:t xml:space="preserve">) </w:t>
      </w:r>
      <w:bookmarkStart w:id="280" w:name="pg8919_96634"/>
    </w:p>
    <w:p>
      <w:pPr>
        <w:pStyle w:val="Heading2"/>
        <w:numPr>
          <w:ilvl w:val="1"/>
          <w:numId w:val="1"/>
        </w:numPr>
        <w:rPr/>
      </w:pPr>
      <w:bookmarkStart w:id="281" w:name="__RefHeading___Toc1083111_2870459653"/>
      <w:bookmarkStart w:id="282" w:name="_Toc98"/>
      <w:bookmarkEnd w:id="280"/>
      <w:bookmarkEnd w:id="281"/>
      <w:r>
        <w:rPr>
          <w:rtl w:val="true"/>
        </w:rPr>
        <w:t>فصل پنجم</w:t>
      </w:r>
      <w:r>
        <w:rPr>
          <w:rtl w:val="true"/>
        </w:rPr>
        <w:t xml:space="preserve">: </w:t>
      </w:r>
      <w:r>
        <w:rPr>
          <w:rtl w:val="true"/>
        </w:rPr>
        <w:t>ملحقات</w:t>
      </w:r>
      <w:bookmarkEnd w:id="282"/>
    </w:p>
    <w:p>
      <w:pPr>
        <w:pStyle w:val="Heading3"/>
        <w:numPr>
          <w:ilvl w:val="2"/>
          <w:numId w:val="1"/>
        </w:numPr>
        <w:rPr/>
      </w:pPr>
      <w:bookmarkStart w:id="283" w:name="__RefHeading___Toc1083113_2870459653"/>
      <w:bookmarkStart w:id="284" w:name="_Toc99"/>
      <w:bookmarkEnd w:id="283"/>
      <w:r>
        <w:rPr>
          <w:rtl w:val="true"/>
        </w:rPr>
        <w:t>سابقه تدریس و فعالیت‌های آموزشی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عقیدتی برای جوانان محل قبل از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روش مبارزه برای جوانان محل قبل از انقلاب؛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نظامی برای اعضاء بسیج بعد از انقلاب؛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عقیدتی در پادگان جنتا بعلبک در لبنان برای نیروهای حزب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 دوره آموزش ضمن خدمت دبیران آموزش و پرورش خرم‌آباد؛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 مركز آموزش پایگاه هشتم شكاری؛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دروس معارف در دانشگاه علوم پزشكی شهركرد؛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دروس معارف در مركز آموزش بهداری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دروس معارف در دانشكده افسری؛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دروس معارف در دانشكده پرواز؛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دروس معارف در دانشكده علوم وفنون نیروی هوائی؛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فقه و اصول و دروس حوزوی در حوزه علمیه شهركرد؛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علوم دینی در مؤسسه بلاغ</w:t>
      </w:r>
      <w:r>
        <w:rPr>
          <w:rFonts w:eastAsia="IRNazanin" w:cs="IRNazanin"/>
          <w:color w:val="111111"/>
          <w:sz w:val="28"/>
          <w:szCs w:val="28"/>
          <w:rtl w:val="true"/>
          <w:lang w:bidi="fa-IR"/>
        </w:rPr>
        <w:t xml:space="preserve">. </w:t>
      </w:r>
      <w:bookmarkStart w:id="285" w:name="pg8919_96635"/>
    </w:p>
    <w:p>
      <w:pPr>
        <w:pStyle w:val="Heading3"/>
        <w:numPr>
          <w:ilvl w:val="2"/>
          <w:numId w:val="1"/>
        </w:numPr>
        <w:rPr/>
      </w:pPr>
      <w:bookmarkStart w:id="286" w:name="__RefHeading___Toc1083115_2870459653"/>
      <w:bookmarkStart w:id="287" w:name="_Toc100"/>
      <w:bookmarkEnd w:id="285"/>
      <w:bookmarkEnd w:id="286"/>
      <w:r>
        <w:rPr>
          <w:rtl w:val="true"/>
        </w:rPr>
        <w:t>سابقه تحقیق و پژوهش</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تحقیق تعلیم و تربیت نیروهای مسلح؛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شرح وظائف روحانیون عتبات، عمره و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آموزش و شرح وظائف خدام اماكن مقدسه و بقاع متبركه؛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و شرح وظائف آستان داری و زائر مداری صحیح و شایسته؛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كتب و مقالات حج به سفارش معاونت فرهنگی بعثه مقام معظم رهبری؛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كتاب بررسی عملكرد یکی از داوطلبان ریاست جمهوری دوره ششم به سفارش معاونت اجرائی شورای نگهبان؛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نمایشگاه دائمی با شیوه‌های كاربردی برای مناطق فاقد رسانه جمعی، در راستای تقویت، توسعه و بستر سازی فرهنگی، سبك زندگی و اقتصاد مقاومتی؛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دستورالعمل‌های تولید محتوای دیجیتال، تدوین طرح كنترل و بهبود فرایند، بهروری و كیفیت پایدار و اصول مرتب سازی محیط‌های مدیریتی، فرهنگی و پژوهشی خاصه مؤسسات دیجیتال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طرح جامع قرآن كریم و طراحی سایت جامع قرآن كریم، مبتنی بر تحقیق و پژوهش همه جانبه، با صرف بیش از </w:t>
      </w:r>
      <w:bookmarkStart w:id="288" w:name="pg8919_96636"/>
    </w:p>
    <w:p>
      <w:pPr>
        <w:pStyle w:val="BookText"/>
        <w:rPr/>
      </w:pPr>
      <w:bookmarkEnd w:id="288"/>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ساعت و اخذ تأییدی‌های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طرحی كه فنآوری پیشرفته را با تمامی‌ظرفیت‌هایش، در خدمت قرآن كریم قرار داده و زمینه ساز عمل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الْكِتَابَ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خبری توسط خبرگزارهای ایكنا، فارس و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طرح‌های تحقیقاتی با موضوع گوناگون و تحقیق پیرامون صدها موضوع مورد نیاز و ضروری و ارائه به مؤسسات و سازمان‌ها از قبیل صدا و سیما، حوزه نمایندگی ولی فقیه در سپاه، حوزه نمایندگی ولی فقیه در امور حج و زیارت، آستان قدس رضوی، وزارت كشور، قوه قضائیه</w:t>
      </w:r>
      <w:r>
        <w:rPr>
          <w:rFonts w:eastAsia="IRNazanin" w:cs="IRNazanin"/>
          <w:color w:val="111111"/>
          <w:sz w:val="28"/>
          <w:szCs w:val="28"/>
          <w:rtl w:val="true"/>
          <w:lang w:bidi="fa-IR"/>
        </w:rPr>
        <w:t>.</w:t>
      </w:r>
    </w:p>
    <w:p>
      <w:pPr>
        <w:pStyle w:val="Heading3"/>
        <w:numPr>
          <w:ilvl w:val="2"/>
          <w:numId w:val="1"/>
        </w:numPr>
        <w:rPr/>
      </w:pPr>
      <w:bookmarkStart w:id="289" w:name="__RefHeading___Toc1083117_2870459653"/>
      <w:bookmarkStart w:id="290" w:name="_Toc101"/>
      <w:bookmarkEnd w:id="289"/>
      <w:r>
        <w:rPr>
          <w:rtl w:val="true"/>
        </w:rPr>
        <w:t>سابقه فعالیت‌های رسانه‌ای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طرح سامانه‌های جامع كتابخانه عمومی و تخصصی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سامانه كتابخانه جامع قرآن كریم ارائه شده به شورای عالی قرآن کریم؛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سامانه كتابخانه جامع امام رضا علیه‌السلام ارائه شده به آستان مقدس رضوی؛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طرح سامانه كتابخانه جامع حدیث ارائه شده به مؤسسه فرهنگی دارالحدیث حضرت آیت الله ری شهری؛ </w:t>
      </w:r>
      <w:bookmarkStart w:id="291" w:name="pg8919_96637"/>
    </w:p>
    <w:p>
      <w:pPr>
        <w:pStyle w:val="BookText"/>
        <w:rPr/>
      </w:pPr>
      <w:bookmarkEnd w:id="29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سامانه كتابخانه جامع غدیر و ارائه شده به كتابخانه ملی و نهاد كتابخانه‌ها؛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كتابخانه جامع دیجیتال امام علی عَلَیهِ‌السَّلامُ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فن آوری پیشرفته یك ضرورت است نه یك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جمع‌آوری بزرگترین كتابخانه جهان اسلام به صورت دیجیتال با بیش از هشتاد هزار كتاب و سیصد هزار مقاله در چهل مجموعه بی نظیر دیجیتال در حجم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خبری توسط سایت كتابخانه مجلس، خبرگزار فارس و خبرگزار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مجموعه در اختیار مبلغین اعزامی به کشورهای عربی و همسایه و آمریکای لاتین قرار گرفته است و در این رابطه ایشان در جشنواره رسانه‌های دیجیتال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به عنوان برگزیده نمونه سال انتخاب گردیده است</w:t>
      </w:r>
      <w:r>
        <w:rPr>
          <w:rFonts w:eastAsia="IRNazanin" w:cs="IRNazanin"/>
          <w:color w:val="111111"/>
          <w:sz w:val="28"/>
          <w:szCs w:val="28"/>
          <w:rtl w:val="true"/>
          <w:lang w:bidi="fa-IR"/>
        </w:rPr>
        <w:t>.</w:t>
      </w:r>
    </w:p>
    <w:p>
      <w:pPr>
        <w:pStyle w:val="Heading2"/>
        <w:numPr>
          <w:ilvl w:val="1"/>
          <w:numId w:val="1"/>
        </w:numPr>
        <w:rPr/>
      </w:pPr>
      <w:bookmarkStart w:id="292" w:name="__RefHeading___Toc1083119_2870459653"/>
      <w:bookmarkStart w:id="293" w:name="_Toc102"/>
      <w:bookmarkEnd w:id="292"/>
      <w:r>
        <w:rPr>
          <w:rtl w:val="true"/>
        </w:rPr>
        <w:t>آثار</w:t>
      </w:r>
      <w:bookmarkEnd w:id="293"/>
    </w:p>
    <w:p>
      <w:pPr>
        <w:pStyle w:val="Heading3"/>
        <w:numPr>
          <w:ilvl w:val="2"/>
          <w:numId w:val="1"/>
        </w:numPr>
        <w:rPr/>
      </w:pPr>
      <w:bookmarkStart w:id="294" w:name="__RefHeading___Toc1083121_2870459653"/>
      <w:bookmarkStart w:id="295" w:name="_Toc103"/>
      <w:bookmarkEnd w:id="294"/>
      <w:r>
        <w:rPr>
          <w:rtl w:val="true"/>
        </w:rPr>
        <w:t>کتاب‌های تألیفی</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آموزشی برای روحانیون کاروان‌های حج و عمره؛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مطالب کاربردی و مورد نیاز برای آشنایی بیشتر با قرآن کریم؛ </w:t>
      </w:r>
      <w:bookmarkStart w:id="296" w:name="pg8919_96638"/>
    </w:p>
    <w:p>
      <w:pPr>
        <w:pStyle w:val="BookText"/>
        <w:rPr/>
      </w:pPr>
      <w:bookmarkEnd w:id="2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حرکت و نهضت حضرت امام حسین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عنوان‌بندی، روان سازی ترجمه و تلفیق متن و ترجمه؛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تاریخ شفاهی انقلاب اسلامی و دفاع مقدس، مبتنی بر خاطرات شخصی؛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تقویم تاریخ انبیا، پیامبر گرامی اسلام صَلَّى الله عَلَیهِ وَ آلِهِ و سَلَّم، حضرت امیرالمؤمنین علی عَلَیهِ الْسَّلام و ائمه اطهار عَلَیهِمُ‌الْسَّلام، تاریخ ایران و تاریخ انقلاب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تقویم تاریخ ایران و تاریخ انقلاب اسلامی</w:t>
      </w:r>
      <w:r>
        <w:rPr>
          <w:rFonts w:eastAsia="IRNazanin" w:cs="IRNazanin"/>
          <w:color w:val="111111"/>
          <w:sz w:val="28"/>
          <w:szCs w:val="28"/>
          <w:rtl w:val="true"/>
          <w:lang w:bidi="fa-IR"/>
        </w:rPr>
        <w:t>.</w:t>
      </w:r>
    </w:p>
    <w:p>
      <w:pPr>
        <w:pStyle w:val="Heading3"/>
        <w:numPr>
          <w:ilvl w:val="2"/>
          <w:numId w:val="1"/>
        </w:numPr>
        <w:rPr/>
      </w:pPr>
      <w:bookmarkStart w:id="297" w:name="__RefHeading___Toc1083123_2870459653"/>
      <w:bookmarkStart w:id="298" w:name="_Toc104"/>
      <w:bookmarkEnd w:id="297"/>
      <w:r>
        <w:rPr>
          <w:rtl w:val="true"/>
        </w:rPr>
        <w:t>مقالات تألیفی</w:t>
      </w:r>
      <w:bookmarkEnd w:id="298"/>
    </w:p>
    <w:p>
      <w:pPr>
        <w:pStyle w:val="Heading3"/>
        <w:numPr>
          <w:ilvl w:val="2"/>
          <w:numId w:val="1"/>
        </w:numPr>
        <w:rPr/>
      </w:pPr>
      <w:bookmarkStart w:id="299" w:name="__RefHeading___Toc1083125_2870459653"/>
      <w:bookmarkStart w:id="300" w:name="_Toc105"/>
      <w:bookmarkEnd w:id="299"/>
      <w:r>
        <w:rPr>
          <w:rtl w:val="true"/>
        </w:rPr>
        <w:t>تولیدات رسانه‌ای</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و فیلم یادمان، پیرامون زندگی‌نامه حضرت آیت الله سید محمدباقر امامی امام جمعه فقید شهر تیران؛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زندگی‌نامه حجت السلام و المسلمین غلام علی خلدی‌فراز روحانی مبارز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نرم‌افزارهای آموزشی زائران عمره و حج</w:t>
      </w:r>
      <w:r>
        <w:rPr>
          <w:rFonts w:eastAsia="IRNazanin" w:cs="IRNazanin"/>
          <w:color w:val="111111"/>
          <w:sz w:val="28"/>
          <w:szCs w:val="28"/>
          <w:rtl w:val="true"/>
          <w:lang w:bidi="fa-IR"/>
        </w:rPr>
        <w:t xml:space="preserve">. </w:t>
      </w:r>
      <w:bookmarkStart w:id="301" w:name="pg8919_96639"/>
    </w:p>
    <w:p>
      <w:pPr>
        <w:pStyle w:val="Heading2"/>
        <w:numPr>
          <w:ilvl w:val="1"/>
          <w:numId w:val="1"/>
        </w:numPr>
        <w:rPr/>
      </w:pPr>
      <w:bookmarkStart w:id="302" w:name="__RefHeading___Toc1083127_2870459653"/>
      <w:bookmarkStart w:id="303" w:name="_Toc106"/>
      <w:bookmarkEnd w:id="301"/>
      <w:bookmarkEnd w:id="302"/>
      <w:r>
        <w:rPr>
          <w:rtl w:val="true"/>
        </w:rPr>
        <w:t>سایت</w:t>
      </w:r>
      <w:bookmarkEnd w:id="303"/>
    </w:p>
    <w:p>
      <w:pPr>
        <w:pStyle w:val="Heading3"/>
        <w:numPr>
          <w:ilvl w:val="2"/>
          <w:numId w:val="1"/>
        </w:numPr>
        <w:rPr/>
      </w:pPr>
      <w:bookmarkStart w:id="304" w:name="__RefHeading___Toc1083129_2870459653"/>
      <w:bookmarkStart w:id="305" w:name="_Toc10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حسن صفرزاده تهرانی در راستای تحقق فرمان رهبر معظم انقلاب اسلامی مدّ ظلّه العالی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 آن بزرگوار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تولید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جهاد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راه‌اندازی تارنما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با نام پایگاه نشر آثار، مفاهیم ارزشمند را به شیوه ابتکاری و منحصر بفرد؛ در فضای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داده است و آثار خود را از قبیل کتاب و مقاله در آن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https://dla.ir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083131_2870459653"/>
      <w:bookmarkStart w:id="307" w:name="_Toc108"/>
      <w:bookmarkEnd w:id="306"/>
      <w:r>
        <w:rPr>
          <w:rtl w:val="true"/>
        </w:rPr>
        <w:t>سابقه مسئولیت</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آموزش عقیدتی و نظامی بسیج؛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دفتر تبلیغات ستاد عملیات جنوب، آبادان؛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عقیدتی سیاسی هنگ آبادان؛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عقیدتی سیاسی ناحیه خوزستان؛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واحد تبلیغات و انتشارات ناحیه هرمزگان؛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ستاد پنجمین سالگرد دفاع مقدس استان هرمزگان؛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دفتر امور روحانیون نمایندگی ولی فقیه در سپاه ناحیه چهارمحال و بختیاری؛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نمایندگی ولی فقیه در سپاه ناحیه چهارمحال و بختیاری؛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 نمایندگی ولی فقیه در لشكر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معاونت اعزام اداره امور روحانیون سپاه؛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امور اداری و ستادی مركز تحقیقات اسلامی نمایندگی ولی فقیه؛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نمایندگی ولی فقیه دانشكده افسری دانشگاه امام حسین؛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نمایندگی ولی فقیه در دانشكده پرواز نیروی هوائی؛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ولی فقیه در دانشكده پرواز نیروی هوائی و احراز رتبه اول نمایندگی ولی فقیه در این نیروی طی سه سال متوالی؛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ولی فقیه در قرارگاه شهید كاوه؛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دفتر امور روحانیون نمایندگی ولی فقیه در نیروی هوائی سپاه؛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ولی فقیه در فرماندهی پدافند نیروی هوائی؛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سایت اطلاع رسانی شورای نگهبان؛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اداره بانك اطلاعات شورای نگهبان؛ </w:t>
      </w:r>
      <w:bookmarkStart w:id="308" w:name="pg8919_96641"/>
    </w:p>
    <w:p>
      <w:pPr>
        <w:pStyle w:val="BookText"/>
        <w:rPr/>
      </w:pPr>
      <w:bookmarkEnd w:id="308"/>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مدیركل اسناد و اطلاعات شورای نگهبان؛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تأمین محتوای مجموعه سایت‌های مؤسسه اهل‌بیت علیهم‌السلام؛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راه‌اندازی كتابخانه جامع دیجیتال امام علی عَلَیهِ‌السَّلام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اطلاعات محتوایی؛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مدیره اتحادیه مؤسسات و تشکل‌های مردمی قرآن و عترت استان اصفهان؛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مدیره جمعیت روحانیون رزمنده و ایثارگر استان اصفهان؛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جمعه شهر زاینده‌رود؛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مسئول پایگاه نشر آثار حسن صفرزاده تهرانی</w:t>
      </w:r>
      <w:r>
        <w:rPr>
          <w:rFonts w:eastAsia="IRNazanin" w:cs="IRNazanin"/>
          <w:color w:val="111111"/>
          <w:sz w:val="28"/>
          <w:szCs w:val="28"/>
          <w:rtl w:val="true"/>
          <w:lang w:bidi="fa-IR"/>
        </w:rPr>
        <w:t>.</w:t>
      </w:r>
    </w:p>
    <w:p>
      <w:pPr>
        <w:pStyle w:val="Heading3"/>
        <w:numPr>
          <w:ilvl w:val="2"/>
          <w:numId w:val="1"/>
        </w:numPr>
        <w:rPr/>
      </w:pPr>
      <w:bookmarkStart w:id="309" w:name="__RefHeading___Toc1083133_2870459653"/>
      <w:bookmarkStart w:id="310" w:name="_Toc109"/>
      <w:bookmarkEnd w:id="309"/>
      <w:r>
        <w:rPr>
          <w:rtl w:val="true"/>
        </w:rPr>
        <w:t>مؤسسات</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هیأت مدیره و مدیرعامل مؤسسه فرهنگی پژوهشی داده‌گستر صبح روشن؛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هیأت مدیره و مدیرعامل مؤسسه فرهنگی پژوهشی قرآن و عترت صبح روشن؛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مؤسسه نشر دیجیتال از مرکز توسعه فنآوری اطلاعات و رسانه های دیجیتال وزارت ارشاد</w:t>
      </w:r>
      <w:r>
        <w:rPr>
          <w:rFonts w:eastAsia="IRNazanin" w:cs="IRNazanin"/>
          <w:color w:val="111111"/>
          <w:sz w:val="28"/>
          <w:szCs w:val="28"/>
          <w:rtl w:val="true"/>
          <w:lang w:bidi="fa-IR"/>
        </w:rPr>
        <w:t xml:space="preserve">. </w:t>
      </w:r>
      <w:bookmarkStart w:id="311" w:name="pg8919_96642"/>
    </w:p>
    <w:p>
      <w:pPr>
        <w:pStyle w:val="Heading3"/>
        <w:numPr>
          <w:ilvl w:val="2"/>
          <w:numId w:val="1"/>
        </w:numPr>
        <w:rPr/>
      </w:pPr>
      <w:bookmarkStart w:id="312" w:name="__RefHeading___Toc1083135_2870459653"/>
      <w:bookmarkStart w:id="313" w:name="_Toc110"/>
      <w:bookmarkEnd w:id="311"/>
      <w:bookmarkEnd w:id="312"/>
      <w:r>
        <w:rPr>
          <w:rtl w:val="true"/>
        </w:rPr>
        <w:t>سابقه جبهه و دفاع مقدس</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رزمی تبلیغی در جبهه‌های حق علیه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دفتر تبلیغات اسلامی در ستاد عملیات جنوب، آبادان؛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ستاد هماهنگی تبلیغات، بین کلیه ارگان‌های مستقر در خرمشهر و آبادان؛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روحانی مورد نیاز خطوط عملیاتی خرمشهر، جزیره مینو، آبادان و خسروآباد؛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و بكارگیری بیش از صد روحانی تبلیغی اعزامی به جنوب؛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رزمی تبلیغی در جبهه جنوب؛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 مغرب و عشا در جهاد اصفهان مستقر در خرمشهر؛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شعبه عقیدتی سیاسی هنگ آبادان؛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شعبه عقیدتی سیاسی هنگ سوسنگرد؛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دائره عقیدتی سیاسی ناحیه خوزستان؛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رزمی تبلیغی در منطقه‌های عملیاتی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 فیاضیه، خسروآباد، ذوالفقاریه، خرمشهر، حمیدیه، چزابه، دشت عباس، فاو و شلمچه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4" w:name="pg8919_96643"/>
    </w:p>
    <w:p>
      <w:pPr>
        <w:pStyle w:val="BookText"/>
        <w:rPr/>
      </w:pPr>
      <w:bookmarkEnd w:id="31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عملیات‌های فرماندهی كل قوا، شکستن حصر آبادان، رمضان، فتح المبین، بیت المقدس، كربلای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15" w:name="__RefHeading___Toc1083137_2870459653"/>
      <w:bookmarkStart w:id="316" w:name="_Toc111"/>
      <w:bookmarkEnd w:id="315"/>
      <w:r>
        <w:rPr>
          <w:rtl w:val="true"/>
        </w:rPr>
        <w:t>سابقه فعالیت‌های مذهبی و فرهنگی</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گروه ارشاد قبل از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مذهبی و آموزشی در محل؛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كاروان‌های دانشجوئی، عتبات مقدسه، عمره و حج تمتع؛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نویسندگی برنامه سحر و مدیر برنامه پاسخ به سوالات شرعی رادیو شهركرد؛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مدیریت برنامه فرهنگی مساجد محل از جمله مسجد باباعلی‌عسگر و حجت اکبر؛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در مساجد و در هیئت‌های مذهبی، در مناسبت‌ها مختلف، خاصه در ایام تبلیغ،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ارئه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 جمعه</w:t>
      </w:r>
      <w:r>
        <w:rPr>
          <w:rFonts w:eastAsia="IRNazanin" w:cs="IRNazanin"/>
          <w:color w:val="111111"/>
          <w:sz w:val="28"/>
          <w:szCs w:val="28"/>
          <w:rtl w:val="true"/>
          <w:lang w:bidi="fa-IR"/>
        </w:rPr>
        <w:t>.</w:t>
      </w:r>
    </w:p>
    <w:p>
      <w:pPr>
        <w:pStyle w:val="Heading3"/>
        <w:numPr>
          <w:ilvl w:val="2"/>
          <w:numId w:val="1"/>
        </w:numPr>
        <w:rPr/>
      </w:pPr>
      <w:bookmarkStart w:id="317" w:name="__RefHeading___Toc1083139_2870459653"/>
      <w:bookmarkStart w:id="318" w:name="_Toc112"/>
      <w:bookmarkEnd w:id="317"/>
      <w:r>
        <w:rPr>
          <w:rtl w:val="true"/>
        </w:rPr>
        <w:t>سابقه فعالیت‌های خدماتی</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اختصاص زمین برای مسجد امام صادق علیه السلام در محله صادقیه شهر تیران، دریافت برگ واگذاری به مساحت</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تهیه نقشه، دریافت پروانه ساخت و ساخت بنای مسجد با همکاری مردم محل؛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اختصاص زمین برای مجموعه فرهنگی نبی اکرم و مسجد النبی شهر تیران در شهرک بهارستان، دریافت برگ واگذاری به مساحت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تهیه نقشه، دریافت پروانه ساخت و شروع عملیات احداث؛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اختصاص زمین برای مسجد امام صادق علیه السلام در در مجموعه مسکن مهر شهر زاینده‌رود، دریافت برگ واگذاری به مساحت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تهیه نقشه، دریافت پروانه ساخت؛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و راه‌اندازی جمعیت روحانیون رزمنده و ایثارگر استان اصفهان با همكاری هیأت مؤسس؛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فرهنگی پژوهشی و مشاوره‌های كاربردی پیرامون مسائل آموزشی، تربیتی و فرهنگی به مراكز و مؤسسات دولتی و خصوصی؛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طرح‌های قرآن پژوهی به مراكز و مؤسسات مرتبط با بهرگیری از محققین كارآمدِ حوزه و دانشگاه و تجربه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تحقیق و پژوهش و بهره‌مندی عالی از فنآوری پیش‌رفته؛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اندازی مدرسه حفظ قرآن كریم با همكاری حوزه علمیه شهرستان تیران و كرون</w:t>
      </w:r>
      <w:r>
        <w:rPr>
          <w:rFonts w:eastAsia="IRNazanin" w:cs="IRNazanin"/>
          <w:color w:val="111111"/>
          <w:sz w:val="28"/>
          <w:szCs w:val="28"/>
          <w:rtl w:val="true"/>
          <w:lang w:bidi="fa-IR"/>
        </w:rPr>
        <w:t xml:space="preserve">. </w:t>
      </w:r>
      <w:bookmarkStart w:id="319" w:name="pg8919_96645"/>
    </w:p>
    <w:p>
      <w:pPr>
        <w:pStyle w:val="Heading2"/>
        <w:numPr>
          <w:ilvl w:val="1"/>
          <w:numId w:val="1"/>
        </w:numPr>
        <w:rPr/>
      </w:pPr>
      <w:bookmarkStart w:id="320" w:name="__RefHeading___Toc1083141_2870459653"/>
      <w:bookmarkStart w:id="321" w:name="_Toc113"/>
      <w:bookmarkEnd w:id="319"/>
      <w:bookmarkEnd w:id="320"/>
      <w:r>
        <w:rPr>
          <w:rtl w:val="true"/>
        </w:rPr>
        <w:t>تصاویر</w:t>
      </w:r>
      <w:bookmarkEnd w:id="321"/>
    </w:p>
    <w:p>
      <w:pPr>
        <w:pStyle w:val="BookText"/>
        <w:rPr/>
      </w:pPr>
      <w:r>
        <w:rPr>
          <w:rFonts w:ascii="IRNazanin" w:hAnsi="IRNazanin" w:eastAsia="IRNazanin"/>
          <w:color w:val="111111"/>
          <w:sz w:val="28"/>
          <w:sz w:val="28"/>
          <w:szCs w:val="28"/>
          <w:rtl w:val="true"/>
          <w:lang w:bidi="fa-IR"/>
        </w:rPr>
        <w:t>سردار حاج احمد کاظمی، برج مراقبت پایگاه بدر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حاج احمد کاظمی، دانشکده پرواز </w:t>
      </w:r>
    </w:p>
    <w:p>
      <w:pPr>
        <w:pStyle w:val="BookText"/>
        <w:rPr/>
      </w:pPr>
      <w:r>
        <w:rPr>
          <w:rFonts w:ascii="IRNazanin" w:hAnsi="IRNazanin" w:eastAsia="IRNazanin"/>
          <w:color w:val="111111"/>
          <w:sz w:val="28"/>
          <w:sz w:val="28"/>
          <w:szCs w:val="28"/>
          <w:rtl w:val="true"/>
          <w:lang w:bidi="fa-IR"/>
        </w:rPr>
        <w:t>سردار حاج احمد کاظمی، دانشکده پرواز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پاسداری اردوگاه دانشکده افسری </w:t>
      </w:r>
    </w:p>
    <w:p>
      <w:pPr>
        <w:pStyle w:val="BookText"/>
        <w:rPr/>
      </w:pPr>
      <w:r>
        <w:rPr>
          <w:rFonts w:ascii="IRNazanin" w:hAnsi="IRNazanin" w:eastAsia="IRNazanin"/>
          <w:color w:val="111111"/>
          <w:sz w:val="28"/>
          <w:sz w:val="28"/>
          <w:szCs w:val="28"/>
          <w:rtl w:val="true"/>
          <w:lang w:bidi="fa-IR"/>
        </w:rPr>
        <w:t>دانشگاه امام حسین علیه السلام</w:t>
      </w:r>
    </w:p>
    <w:p>
      <w:pPr>
        <w:pStyle w:val="BookText"/>
        <w:rPr/>
      </w:pPr>
      <w:r>
        <w:rPr>
          <w:rFonts w:ascii="IRNazanin" w:hAnsi="IRNazanin" w:eastAsia="IRNazanin"/>
          <w:color w:val="111111"/>
          <w:sz w:val="28"/>
          <w:sz w:val="28"/>
          <w:szCs w:val="28"/>
          <w:rtl w:val="true"/>
          <w:lang w:bidi="fa-IR"/>
        </w:rPr>
        <w:t>آموزش پاسداری اردوگاه دانشکده افسری</w:t>
      </w:r>
    </w:p>
    <w:p>
      <w:pPr>
        <w:pStyle w:val="BookText"/>
        <w:rPr/>
      </w:pPr>
      <w:r>
        <w:rPr>
          <w:rFonts w:ascii="IRNazanin" w:hAnsi="IRNazanin" w:eastAsia="IRNazanin"/>
          <w:color w:val="111111"/>
          <w:sz w:val="28"/>
          <w:sz w:val="28"/>
          <w:szCs w:val="28"/>
          <w:rtl w:val="true"/>
          <w:lang w:bidi="fa-IR"/>
        </w:rPr>
        <w:t>دانشگاه امام حسین علیه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پاسداری اردوگاه دانشکده افسری، دانشگاه امام حسین علیه السلام </w:t>
      </w:r>
    </w:p>
    <w:p>
      <w:pPr>
        <w:pStyle w:val="BookText"/>
        <w:rPr/>
      </w:pPr>
      <w:r>
        <w:rPr>
          <w:rFonts w:ascii="IRNazanin" w:hAnsi="IRNazanin" w:eastAsia="IRNazanin"/>
          <w:color w:val="111111"/>
          <w:sz w:val="28"/>
          <w:sz w:val="28"/>
          <w:szCs w:val="28"/>
          <w:rtl w:val="true"/>
          <w:lang w:bidi="fa-IR"/>
        </w:rPr>
        <w:t>دیدار هیئت علمی دانشگاه امام حسین علیه السلام</w:t>
      </w:r>
    </w:p>
    <w:p>
      <w:pPr>
        <w:pStyle w:val="BookText"/>
        <w:rPr/>
      </w:pPr>
      <w:r>
        <w:rPr>
          <w:rFonts w:ascii="IRNazanin" w:hAnsi="IRNazanin" w:eastAsia="IRNazanin"/>
          <w:color w:val="111111"/>
          <w:sz w:val="28"/>
          <w:sz w:val="28"/>
          <w:szCs w:val="28"/>
          <w:rtl w:val="true"/>
          <w:lang w:bidi="fa-IR"/>
        </w:rPr>
        <w:t>با آیت الله صالحی مازندرانی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دفاع مقدس، صبحگاه مشترک، ذوب آهن اصفهان </w:t>
      </w:r>
    </w:p>
    <w:p>
      <w:pPr>
        <w:pStyle w:val="BookText"/>
        <w:rPr/>
      </w:pPr>
      <w:r>
        <w:rPr>
          <w:rFonts w:ascii="IRNazanin" w:hAnsi="IRNazanin" w:eastAsia="IRNazanin"/>
          <w:color w:val="111111"/>
          <w:sz w:val="28"/>
          <w:sz w:val="28"/>
          <w:szCs w:val="28"/>
          <w:rtl w:val="true"/>
          <w:lang w:bidi="fa-IR"/>
        </w:rPr>
        <w:t>موکب الشهدا، عراق، اربعین حسینی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جانبازان هشت سال دفاع مقدس </w:t>
      </w:r>
    </w:p>
    <w:p>
      <w:pPr>
        <w:pStyle w:val="BookText"/>
        <w:rPr/>
      </w:pPr>
      <w:r>
        <w:rPr>
          <w:rFonts w:ascii="IRNazanin" w:hAnsi="IRNazanin" w:eastAsia="IRNazanin"/>
          <w:color w:val="111111"/>
          <w:sz w:val="28"/>
          <w:sz w:val="28"/>
          <w:szCs w:val="28"/>
          <w:rtl w:val="true"/>
          <w:lang w:bidi="fa-IR"/>
        </w:rPr>
        <w:t>مراسم تشییع پیکر جانباز شهید حاج علی اصغر سلطانی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فرهنگی شهرستان لنجان </w:t>
      </w:r>
    </w:p>
    <w:p>
      <w:pPr>
        <w:pStyle w:val="BookText"/>
        <w:rPr/>
      </w:pPr>
      <w:r>
        <w:rPr>
          <w:rFonts w:ascii="IRNazanin" w:hAnsi="IRNazanin" w:eastAsia="IRNazanin"/>
          <w:color w:val="111111"/>
          <w:sz w:val="28"/>
          <w:sz w:val="28"/>
          <w:szCs w:val="28"/>
          <w:rtl w:val="true"/>
          <w:lang w:bidi="fa-IR"/>
        </w:rPr>
        <w:t>گلستان شهدای زرین شهر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اسدی در جمع مسئولین ذوب آهن اصفهان </w:t>
      </w:r>
    </w:p>
    <w:p>
      <w:pPr>
        <w:pStyle w:val="BookText"/>
        <w:rPr/>
      </w:pPr>
      <w:r>
        <w:rPr>
          <w:rFonts w:ascii="IRNazanin" w:hAnsi="IRNazanin" w:eastAsia="IRNazanin"/>
          <w:color w:val="111111"/>
          <w:sz w:val="28"/>
          <w:sz w:val="28"/>
          <w:szCs w:val="28"/>
          <w:rtl w:val="true"/>
          <w:lang w:bidi="fa-IR"/>
        </w:rPr>
        <w:t>اقامه نماز جمعه، زادگاه آیت الله العظمی مدیسه ای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عید فطر، شهر زاینده رود </w:t>
      </w:r>
    </w:p>
    <w:p>
      <w:pPr>
        <w:pStyle w:val="BookText"/>
        <w:rPr/>
      </w:pPr>
      <w:r>
        <w:rPr>
          <w:rFonts w:ascii="IRNazanin" w:hAnsi="IRNazanin" w:eastAsia="IRNazanin"/>
          <w:color w:val="111111"/>
          <w:sz w:val="28"/>
          <w:sz w:val="28"/>
          <w:szCs w:val="28"/>
          <w:rtl w:val="true"/>
          <w:lang w:bidi="fa-IR"/>
        </w:rPr>
        <w:t>اقامه نماز عید قربان، شهر زاینده رود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مرتضی مستجاب الدّعواتی </w:t>
      </w:r>
    </w:p>
    <w:p>
      <w:pPr>
        <w:pStyle w:val="BookText"/>
        <w:rPr/>
      </w:pPr>
      <w:r>
        <w:rPr>
          <w:rFonts w:ascii="IRNazanin" w:hAnsi="IRNazanin" w:eastAsia="IRNazanin"/>
          <w:color w:val="111111"/>
          <w:sz w:val="28"/>
          <w:sz w:val="28"/>
          <w:szCs w:val="28"/>
          <w:rtl w:val="true"/>
          <w:lang w:bidi="fa-IR"/>
        </w:rPr>
        <w:t>آیت الله موحدی کرمانی</w:t>
      </w:r>
    </w:p>
    <w:p>
      <w:pPr>
        <w:pStyle w:val="BookText"/>
        <w:rPr/>
      </w:pPr>
      <w:r>
        <w:rPr>
          <w:rFonts w:ascii="IRNazanin" w:hAnsi="IRNazanin" w:eastAsia="IRNazanin"/>
          <w:color w:val="111111"/>
          <w:sz w:val="28"/>
          <w:sz w:val="28"/>
          <w:szCs w:val="28"/>
          <w:rtl w:val="true"/>
          <w:lang w:bidi="fa-IR"/>
        </w:rPr>
        <w:t>و آزاده سرافراز حجت الاسلام و المسلمین جمشیدی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ائمه جمعه شهرستان لنجان با آیت الله طباطبایی نژاد </w:t>
      </w:r>
    </w:p>
    <w:p>
      <w:pPr>
        <w:pStyle w:val="BookText"/>
        <w:rPr/>
      </w:pPr>
      <w:r>
        <w:rPr>
          <w:rFonts w:ascii="IRNazanin" w:hAnsi="IRNazanin" w:eastAsia="IRNazanin"/>
          <w:color w:val="111111"/>
          <w:sz w:val="28"/>
          <w:sz w:val="28"/>
          <w:szCs w:val="28"/>
          <w:rtl w:val="true"/>
          <w:lang w:bidi="fa-IR"/>
        </w:rPr>
        <w:t>دیدار اساتید سیاسی با آیت الله مظاهری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نمایندگی های ولی فقیه در نیروی هوایی </w:t>
      </w:r>
    </w:p>
    <w:p>
      <w:pPr>
        <w:pStyle w:val="BookText"/>
        <w:rPr/>
      </w:pPr>
      <w:r>
        <w:rPr>
          <w:rFonts w:ascii="IRNazanin" w:hAnsi="IRNazanin" w:eastAsia="IRNazanin"/>
          <w:color w:val="111111"/>
          <w:sz w:val="28"/>
          <w:sz w:val="28"/>
          <w:szCs w:val="28"/>
          <w:rtl w:val="true"/>
          <w:lang w:bidi="fa-IR"/>
        </w:rPr>
        <w:t>ائمه جمعه شهرستان لنجان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ولی فقیه و ائمه جمعه استان اصفهان </w:t>
      </w:r>
    </w:p>
    <w:p>
      <w:pPr>
        <w:pStyle w:val="BookText"/>
        <w:rPr/>
      </w:pPr>
      <w:r>
        <w:rPr>
          <w:rFonts w:ascii="IRNazanin" w:hAnsi="IRNazanin" w:eastAsia="IRNazanin"/>
          <w:color w:val="111111"/>
          <w:sz w:val="28"/>
          <w:sz w:val="28"/>
          <w:szCs w:val="28"/>
          <w:rtl w:val="true"/>
          <w:lang w:bidi="fa-IR"/>
        </w:rPr>
        <w:t>روحانیون هجرت شهرستان لنجان</w:t>
      </w:r>
    </w:p>
    <w:p>
      <w:pPr>
        <w:pStyle w:val="BookText"/>
        <w:rPr/>
      </w:pPr>
      <w:r>
        <w:rPr>
          <w:rFonts w:ascii="IRNazanin" w:hAnsi="IRNazanin" w:eastAsia="IRNazanin"/>
          <w:color w:val="111111"/>
          <w:sz w:val="28"/>
          <w:sz w:val="28"/>
          <w:szCs w:val="28"/>
          <w:rtl w:val="true"/>
          <w:lang w:bidi="fa-IR"/>
        </w:rPr>
        <w:t>آیت الله محمدرضا ناصری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امام و نماینده ولی فقیه در استان یزد </w:t>
      </w:r>
    </w:p>
    <w:p>
      <w:pPr>
        <w:pStyle w:val="BookText"/>
        <w:rPr/>
      </w:pPr>
      <w:r>
        <w:rPr>
          <w:rFonts w:ascii="IRNazanin" w:hAnsi="IRNazanin" w:eastAsia="IRNazanin"/>
          <w:color w:val="111111"/>
          <w:sz w:val="28"/>
          <w:sz w:val="28"/>
          <w:szCs w:val="28"/>
          <w:rtl w:val="true"/>
          <w:lang w:bidi="fa-IR"/>
        </w:rPr>
        <w:t>آیت الله سید حسن فقیه امامی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والمسلمین حاج آقا غلام علی خلدی فراز </w:t>
      </w:r>
    </w:p>
    <w:p>
      <w:pPr>
        <w:pStyle w:val="BookText"/>
        <w:rPr/>
      </w:pPr>
      <w:r>
        <w:rPr>
          <w:rFonts w:ascii="IRNazanin" w:hAnsi="IRNazanin" w:eastAsia="IRNazanin"/>
          <w:color w:val="111111"/>
          <w:sz w:val="28"/>
          <w:sz w:val="28"/>
          <w:szCs w:val="28"/>
          <w:rtl w:val="true"/>
          <w:lang w:bidi="fa-IR"/>
        </w:rPr>
        <w:t>حجت الاسلام والمسلمین حاج قاسم باقریان، سردار جلالی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دکترحاج سید محمدحسن میردامادی </w:t>
      </w:r>
    </w:p>
    <w:p>
      <w:pPr>
        <w:pStyle w:val="BookText"/>
        <w:rPr/>
      </w:pPr>
      <w:r>
        <w:rPr>
          <w:rFonts w:ascii="IRNazanin" w:hAnsi="IRNazanin" w:eastAsia="IRNazanin"/>
          <w:color w:val="111111"/>
          <w:sz w:val="28"/>
          <w:sz w:val="28"/>
          <w:szCs w:val="28"/>
          <w:rtl w:val="true"/>
          <w:lang w:bidi="fa-IR"/>
        </w:rPr>
        <w:t>حجت الاسلام والمسلمین جناب حاج آقا کمال اصفهانیان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دکترحاج سید جمال الدین میرمحمدی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محمدسعید صفرزاده تهراني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در استان خوزستان، شهر آغاجاری، به قالب‌گیری آجر 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خومه‌کاری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بود و کارگری می کرد و در آن شرایط سخت کنار مادر حضور نداشت، همچنین فوت سه فرزند در گذشته و نبود امکانات پزشکی در شهر تیران از جمله دلایل ناراحتی مادرم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ساکن تیران است و همسر مرحومش محمد خدائی از جهادگران، ایثارگران و رزمندگان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 بود و در طول عمر سختی های زیادی را متحمّل شد و به حق لایق این شعر هک شده بر سنگ مزارش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نشان و خدایی صفت، که داند اسرار این موهبت، به جبهه جهادش بود ماندگار، به ایثار و تقوا بودش 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حجت الاسلام والمسلمین حسین صفرزاده، اولین فرزند خانواده و از روحانیون شاخص اصفهان و از مصدومین انقلاب اسلامی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کهن تیران از توابع استان اصفهان است که ریشه در عمق تاریخ دارد و از قدیم الایام در سفرنامه‌ها به دروازه اصفهان مشهور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پدرم محمد، فرزند حسین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در یک حادثه تصادف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افراد متدیّن و انقلابی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سید محمدباقر امامی، امام جمعه فقید شهر تیران از وی چندین بار در خطبه نماز جمعه به خاطر دینداری و تقوایش تجلیل به عمل آورده بود و پس از فوت پدرم شعری برایش سرود که روی سنگ مزارش نقش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محمد که صفرزاده بود، دل به عبادت ره حق داده بود، مؤمن و صالح عمل و متّقی، توشه ی خود پیش فرستاده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ما بین خیابان میر و خیابان شهید نیکبخت، بین مسجد بابا علی عسگر و مسجد حجت اکبر بود که بعد از انقلاب در طرح توسعه قرار گرفت و برای اجرای خیایان شیخ مفید تخریب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رکن الدّین یکی از مدارس دو طبقه ی بزرگ اصفهان، واقع در خیابان شهید نیکبخت کوچه آسیاب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بابا علی عسگر در یکی از فرعی‌های خیابان شیخ صدوق شمالی و شیخ مفید اصفهان واقع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 الاسلام و المسلمین حاج آقای براتی از روحانیون فاضل قم بود که قبل از انقلاب در ایام تبلیغ به محل ما می‌آمد و بعد از انقلاب جزء قضات برجسته کشور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مأموریتی به خرم آباد بر اثر تصادف دار فانی را وداع گفت و مزار شریف این روحانی مبارز و خدوم در قطعه ایثارگران گلستان شهدای اصفهان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روحانی فعّال و مبارز و متدیّنی بود که در راه انقلاب سختی های فراوان کشید و بارها توسط ساواک دستگیر و شکنجه شد، حاج آقای خلدی فراز پدر بزرگوار همسر بنده نیز بود که در هشتم آذر</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محرم 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ذوالفقار واقع در بازار اصفهان نزدیک خیابان عبدالرزاق، یکی از حوزه‌های علمیه اصفهان است که در آن زمان یکی از بهترین مدارسی بود که با محتوا و برنامه، زیر نظر مرحوم حضرت آیت الله حاج آقا حسن فقیه امامی اداره می‌شد و از آن جایی که ایشان درک صحیحی از انقلاب داشت؛ عمده تربیت یافتگان وی، در انقلاب نقش آفرین شدند و بعد از انقلاب مسئولیت‌های سنگینی به عهده گرفتند، اگر چه بعد از وفات آیت الله امامی، این مدرسه دیگر نقش قبلی را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دکترحاج سید جمال الدین میرمحمدی روحانی فاضل، خدوم، پرتلاش، انقلابی و از رزمندگان دفاع مقدس است که پس از مسئولیت مهم و فراوان، هم اکنون مسئول خدمات حوزه‌های علمیه سرار کشور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ابتدا امام جماعت مسجد بابا علی عسکر بودند و سپس امام جماعت مسجد حجت اکبر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مسجد در سه راهی خیابان شیخ صدوق شمالی و شیخ مفید واقع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نماز جمعه اصفهان توسط آیات عظام سید جلال الدین طاهری و سید محمد احمدی خمینی شهری از روحانیون مبارز دوران انقلاب در مسجد اعظم محله حسین آباد اصفهان برگزار می‌شد و هرگاه ساواک یکی از این بزرگواران را دستگیر می‌کرد دیگری خطبه می‌خواند و نماز جمعه را اقامه می‌کرد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 المسلمین حاج شیخ غلام علی خلدی فراز در بهمن ماه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سخنرانی علیه انقلاب سفید، دستگیر و حدود یک ماه در زندان به سر برد و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اعتراض به وجود عکس شاه در مجلس جشن مراجعت حضرت امام، مجددا دستگیر شد و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آخرین باری که دستگیر شد به اتهام فعالیت های سیاسی و رهبری یک گروه خرابکاری ضد دولت شاهنشاهی به ده سال حبس جنایی محکوم گردید و بعد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همزمان با پیروزی انقلاب و آزاد سازی انقلابیون توسط مردم خداجوی، ایشان هم به همراه دوستانشان در تاریخ </w:t>
      </w:r>
      <w:r>
        <w:rPr>
          <w:rFonts w:eastAsia="IRNazanin" w:cs="IRNazanin"/>
          <w:b w:val="false"/>
          <w:bCs w:val="false"/>
          <w:i w:val="false"/>
          <w:iCs w:val="false"/>
          <w:color w:val="333333"/>
          <w:sz w:val="20"/>
          <w:szCs w:val="20"/>
        </w:rPr>
        <w:t>27/5/1356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زندان ساواک رهایی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شریف این روحانی مبارز و خدوم در کنار مزار شهدای دستگرد اصفهان قرار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روحش شاد و قرین رحمت الهی باد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قبلی خیابان شهید احسانی، خیابان کاخ سعادت آباد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حامد رحمت، اهل مشهد و از نیروهای متدین هوانیروز ارتش بود و پس از مدتی در منزل ما ازدواج کرد و هم اکنون بازنشسته و مقیم مشهد است و هنوز با هم ارتباط داریم و هرگاه زیارت امام رضا عَلَيْهِ‌الْسَّلام نصیب شود؛ خاطرات فراوان دوران انقلاب و دفاع مقدس را با هم مرور می‌کنیم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باباعلی عسگر، مسجد حجت اکبر، مسجد محمدآباد، مسجد محمودیه، مسجد مصلی، مسجد کازرونی، مسجد یزدی‌ها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علی اصغر افشاری پسر خاله آقای عطایی بود که در روز حکومت نظامی با اصابت تیر مجروح شد و پس از مدتّی به دلیل عفونتی که داشت پای ایشان را قطع کردند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محمد احمدی خمینی شهری قبل انقلاب امام جمعه موقت شهر اصفهان و از روحانیون شجاع، انقلابی و مبارز بود و سخنرانی‌هایش حماسه می‌آفرید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تظاهرات مردم ورامین در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که در دفاع از امام بالاترین شهید را داشت به هدایت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با یک سخنرانی کشاورزان ورامین را کفن پوش کرد و برای دفاع از کیان اسلام و مسلمین در برابر رژیم شاه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حجت الاسلام سیّد حسن طباطبایی، حسین نصر اصفهانی و شهید خلیلی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حجره ی ما نزدیک خیابان عبدالرزاق، داخل بازار، در مدرسه نیم آورد بود که با دیگر حجره‌ها بسیار متفاوت بود و به جای کتاب یا وسایل شخصی آنچه دیده می‌شد فقط مواد و وسایل آتش زا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آتش زا شیشه‌ای پر از بنزینِ مخلوط شده با اسید بود که آن را داخل کیسه پلاستیکی دارای کُلُرات قرار می دادند و وقتی پرتاپ می‌شد، شیشه اش می‌شکست و به محض رسیدن اسید به کُلُرات شعله ور می شد و سبب آتش سوزی می‌شد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آمریکایی‌ها در ایران پولشان را خرج نمی‌کردند و به جای ماشین‌های مدل بالا عموماً از ژیان استفاده می کردند و وقتی هم می‌خواستند بروند ماشین را می‌انداختند و می‌رفتند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قانون کاپیتولاسیون، مبنی بر مصونیت اتباع آمریکایی در ایران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خلدی فراز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برگشتیم آیت الله طاهری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به سامان می‌رفتیم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آقایان به مزاح در پاسخ 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با سلام و صلوات و استقبال به تیران رفتیم؛ باید حمله و درگیری سامان هم به جان می خریدیم و می‌رفتیم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 منافق یکی آیت الله بهشتی نژاد را به شهادت رساند و دیگری به کشور عراق گریخت و هم‌دست صدام ملعون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سید علی اکبر ایوبی از دوستان طلبه و هم بحث بنده بود و با گذراندن دومین دوره آموزش پاسداری در پادگان غدیر؛ مأموریت تشکیل بسیج در شرق اصفهان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سیّد بزرگوار که روحانی فاضل و فرمانده‌ای لایق بود؛ بعد از تلاش‌های فراوان و مأموریت‌های گوناگون، سرانجام در حین مأموریت به سمت قرارگاه نوح شیراز در سانحه تصادف، به کُما رفت و پس از دو هفته بستری در بیمارستان آیت الله کاشانی به دیار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قرین رحمت الهی باد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 ی پزوه از توابع شهر خوراسگان واقع در انتهای خیابان جی در شرق اصفهان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دکتر عبدالله حاجی صادقی نمایندۀ ولی فقیه در سپاه پاسدارن انقلاب اسلامی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حسامی و حجازی در دوران دفاع مقدس به درجه رفیع شهادت رسیدند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احمد کاظمی اهل نجف آباد اصفهان یک دانشجو از اعضای سپاه و فرمانده لشکر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بنده با سردار شهید حاج احمد کاظمی ارتباط رفاقتی بود و در همه مسئولیت‌هایی که داشت با ایشان ارتباط داشتم و همکار بودم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مبنای اصلی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شد و بعد به تیپ و لشکر تبدیل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رزمندگان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جبهه فیاضیه آبادان تا تشکیل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عملیات‌های بعدی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قدم تا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عملیات 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 در هتل بین المللی آبادان که متعلّق به شرکت نفت بود و یک سمت آن با راکت عراقی‌ها تخریب شده بود و درب و پنجره سالمی نداشت مستقر بود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بزرگوار در دوران دفاع مقدس به درجه رفیع شهادت رسیدند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هتل بین المللی آبادن بودیم، سپاه خرمشهر در هتلی بنام پرشین مستقر بود و نیروهای جنگ‌های نامنظم فدائیان اسلام با فرماندهی آقای هاشمی که بعداً شهید شد در هتل بعدی بنام هتل کاروان مستقر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هتل آسیب دیده هم ردیف یکدیگر، ساختمان محکمی داشتند و نیروهای رزمنده در طبقات پایین آنها مستقر بودند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سید محمد حسن میردامادی از روحانيون فاضل، خوش فكر، انقلابي و اهل تهران بود و در طول دفاع مقدس در جبهه هاي نبرد حق عليه باطل حضور داشت و هم اكنون در فناوري اطلاعات وآي تي استاد تمام و از نام‌آوران اين تخصص و صاحب نظر و صاحب سبك مي باشد و هم اكنون نيز افتخار رفاقت با ايشان برای بنده سعادت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جعفر مدنی‌زادگان اهل آبادان و فرد بسیار وارسته و متخلق به اخلاق اسلامی بود یادم هست در گرماگرم تابستان که ماه رمضان بود؛ روزه می‌گرفت و در پخت غذا و توزیع نهار ظهر برای رزمندها که همه مسافر به حساب می‌آمدند؛ کمک می‌کرد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دیدبان اهل کاشان و بسیار متدیّن و با جرأت بود، در مرز خاکی 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عراقی‌ها می‌رفت و گاهی من همراه او می‌شدم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ساختمان نزدیک عراقی‌ها بود، او برای عراقی به فارسی روی دیوار ساختمان پیام رجزخوانی و نصیحت می‌نوشت و عراقی‌ها به عربی برای او پاسخ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یکی از عملیات‌ها به درجه رفیع شهادت نایل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رژيم منحوس شاه، با راه اندازي اراذل و اوباش دو هدف را دنبال مي كرد؛ يكي انتقام از انقلابيون و مبارزان و و دوم اختلاف افكني بين دو شهر همسايه، بر اين اساس اراذل و اوباش منطقه را در تيران جمع كرده و براي آتش زدن بازار به نجف آباد گسيل داد، از اين رو مردم شريف نجف آباد دل خوشي از مردم شريف تيران نداشتند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تویوتا وانت زرد دو کابینه صفر کیلومتر که شیشه‌های آن توسط خمپاره شکسته بود و هیچ جای سالمی نداشت در اختیار دفتر گذاشتند و ما به خاطر گرمای شدید آبادان چفیه روی صورتمان می انداختیم و رانندگی می‌کردیم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دُبّه شناوری است که برای ترابری اشیای بزرگ یا حجم نسبتاً زیاد از کالا یا مواد بر روی آب بکار می‌رود و دارای موتور یا پیشران نیست و قایق یا کشتی باید آن را حرکت دهد یا در مسیر حرکت آب قرار گیرد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محمد جعفر اسدی اهل شیراز بود و در طول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 فرمانده لشکر المهدی استان فارس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مرتضی قربانی اهل اصفهان بود و در طول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فرمانده لشکر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استان مازندران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عقیدتی سیاسی ژاندارمری کل، جناب آقای غلامحسین کرباسچی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دبیرکل حزب کارگزاران سازندگی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طرف حضرت امام خمینی منصوب شده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ستاد هنگ ژاندارمری آبادان در ابتدای جنگ تخریب شده بود، بنابراین ستاد به ساختمان بانک سپه که به دلیل جنگ تعطیل شده و ساختمان محکمی بود منتقل شد و ساختمان بانک عمران که جنب بانک سپه بود را توسط دادستانی، برای تشکیل شعبه عقیدتی سیاسی در اختیار گذاشتند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نیروی انتظامی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سرباز اهل شیراز و یکی از بهترین بسیجی‌های جبهه بود، نماز شب و اول وقتش ترک نمی‌شد، قرآن را زیبا و عالی تلاوت می‌کرد، از نظر اخلاقی و رفتاری سرآمد همه بود و از نظر هوش و زیرکی انسان عجیبی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گرمای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آبادان و حضور در سنگرها، لباس به خصوص عمامه سفید، سریع کثیف می‌شد و شوره می‌زند و کمتر می‌شد به موقع شستشو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اینکه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سال ترور بود معمولاً خودروهای محافظ و اسکورت مسئولین زیاد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سرهنگ سپهری فرمانده هنگ ژاندارمری اهواز که به اتهام ثابت نشده او را برداشتند و مسئولیت جدید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حملة منافقین به صبحگاه ژاندارمری خود را بر روی یکی از اسلحه‌های منافقین انداخت و توسط چندین گلوله ژسه به شهادت رسید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موتور تریل تازه باب شده بود، آرپیجی‌زن و کمک آرپیجی‌زن بر آن سوار می‌شدند و به شکار تانک‌های عراقی می‌رفتند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اندیمشک و دزفوق در منطقه‌ی دهلران و دشت عباس</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شهید شاملو حسنی، درجه‌دار ژاندارمری بود که در دوران بنی‌صدر او را از استان‌های شمالی به اهواز تبعید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رزمنده چابک و پر تحرک، با انگیزه، با همّت، متدیّن و انقلابی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در ژاندارمری اهواز نگنجید و برای حضور در لشکر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به سختی مأموریت گرفت و به دلیل ویژگی‌هایی که داشت، فرماندهی گردان زرهی واحد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امام حسین را به او واگذار کردند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ضمن مسئولیت رئیس عقیدتی سیاسی ژاندارمری کشور، نماینده حضرت امام در کانال دوی سیما هم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28193</Words>
  <Characters>112688</Characters>
  <CharactersWithSpaces>139765</CharactersWithSpaces>
  <Paragraphs>1473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2026-08-20T07:01:39Z</dcterms:created>
  <dc:creator>ghaemiyeh.com</dc:creator>
  <dc:description/>
  <dc:language>en-US</dc:language>
  <cp:lastModifiedBy/>
  <dcterms:modified xsi:type="dcterms:W3CDTF">2026-08-20T10:31:43Z</dcterms:modified>
  <cp:revision>1</cp:revision>
  <dc:subject/>
  <dc:title>جامانده تاریخ شفاهی انقلاب اسلامی و دفاع مقدس به روایت حسن صفرزاده تهرانی</dc:title>
</cp:coreProperties>
</file>

<file path=docProps/custom.xml><?xml version="1.0" encoding="utf-8"?>
<Properties xmlns="http://schemas.openxmlformats.org/officeDocument/2006/custom-properties" xmlns:vt="http://schemas.openxmlformats.org/officeDocument/2006/docPropsVTypes"/>
</file>