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والدین در گرایش و تشویق فرزندان به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66846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466848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466850_653776707">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3466852_653776707">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3466854_653776707">
            <w:r>
              <w:rPr>
                <w:webHidden/>
                <w:rStyle w:val="IndexLink"/>
                <w:rtl w:val="true"/>
              </w:rPr>
              <w:t>اهمیت و ثواب آموزش قرآن به فرزندان</w:t>
            </w:r>
            <w:r>
              <w:rPr>
                <w:rStyle w:val="IndexLink"/>
                <w:rtl w:val="true"/>
              </w:rPr>
              <w:tab/>
            </w:r>
            <w:r>
              <w:rPr>
                <w:rStyle w:val="IndexLink"/>
              </w:rPr>
              <w:t>18</w:t>
            </w:r>
          </w:hyperlink>
        </w:p>
        <w:p>
          <w:pPr>
            <w:pStyle w:val="Contents2"/>
            <w:tabs>
              <w:tab w:val="clear" w:pos="8743"/>
              <w:tab w:val="right" w:pos="9026" w:leader="dot"/>
            </w:tabs>
            <w:rPr/>
          </w:pPr>
          <w:hyperlink w:anchor="__RefHeading___Toc3466856_653776707">
            <w:r>
              <w:rPr>
                <w:webHidden/>
                <w:rStyle w:val="IndexLink"/>
                <w:rtl w:val="true"/>
              </w:rPr>
              <w:t>آموزش قرآن به فرزند</w:t>
            </w:r>
            <w:r>
              <w:rPr>
                <w:rStyle w:val="IndexLink"/>
                <w:rtl w:val="true"/>
              </w:rPr>
              <w:tab/>
            </w:r>
            <w:r>
              <w:rPr>
                <w:rStyle w:val="IndexLink"/>
              </w:rPr>
              <w:t>18</w:t>
            </w:r>
          </w:hyperlink>
        </w:p>
        <w:p>
          <w:pPr>
            <w:pStyle w:val="Contents2"/>
            <w:tabs>
              <w:tab w:val="clear" w:pos="8743"/>
              <w:tab w:val="right" w:pos="9026" w:leader="dot"/>
            </w:tabs>
            <w:rPr/>
          </w:pPr>
          <w:hyperlink w:anchor="__RefHeading___Toc3466858_653776707">
            <w:r>
              <w:rPr>
                <w:webHidden/>
                <w:rStyle w:val="IndexLink"/>
                <w:rtl w:val="true"/>
              </w:rPr>
              <w:t>پیشگفتار</w:t>
            </w:r>
            <w:r>
              <w:rPr>
                <w:rStyle w:val="IndexLink"/>
                <w:rtl w:val="true"/>
              </w:rPr>
              <w:tab/>
            </w:r>
            <w:r>
              <w:rPr>
                <w:rStyle w:val="IndexLink"/>
              </w:rPr>
              <w:t>26</w:t>
            </w:r>
          </w:hyperlink>
        </w:p>
        <w:p>
          <w:pPr>
            <w:pStyle w:val="Contents2"/>
            <w:tabs>
              <w:tab w:val="clear" w:pos="8743"/>
              <w:tab w:val="right" w:pos="9026" w:leader="dot"/>
            </w:tabs>
            <w:rPr/>
          </w:pPr>
          <w:hyperlink w:anchor="__RefHeading___Toc3466860_653776707">
            <w:r>
              <w:rPr>
                <w:webHidden/>
                <w:rStyle w:val="IndexLink"/>
                <w:rtl w:val="true"/>
              </w:rPr>
              <w:t>باقیات الصالحات پدر و مادر</w:t>
            </w:r>
            <w:r>
              <w:rPr>
                <w:rStyle w:val="IndexLink"/>
                <w:rtl w:val="true"/>
              </w:rPr>
              <w:tab/>
            </w:r>
            <w:r>
              <w:rPr>
                <w:rStyle w:val="IndexLink"/>
              </w:rPr>
              <w:t>31</w:t>
            </w:r>
          </w:hyperlink>
        </w:p>
        <w:p>
          <w:pPr>
            <w:pStyle w:val="Contents2"/>
            <w:tabs>
              <w:tab w:val="clear" w:pos="8743"/>
              <w:tab w:val="right" w:pos="9026" w:leader="dot"/>
            </w:tabs>
            <w:rPr/>
          </w:pPr>
          <w:hyperlink w:anchor="__RefHeading___Toc3466862_653776707">
            <w:r>
              <w:rPr>
                <w:webHidden/>
                <w:rStyle w:val="IndexLink"/>
                <w:rtl w:val="true"/>
              </w:rPr>
              <w:t>تشویق به جای تحمیل</w:t>
            </w:r>
            <w:r>
              <w:rPr>
                <w:rStyle w:val="IndexLink"/>
                <w:rtl w:val="true"/>
              </w:rPr>
              <w:tab/>
            </w:r>
            <w:r>
              <w:rPr>
                <w:rStyle w:val="IndexLink"/>
              </w:rPr>
              <w:t>34</w:t>
            </w:r>
          </w:hyperlink>
        </w:p>
        <w:p>
          <w:pPr>
            <w:pStyle w:val="Contents2"/>
            <w:tabs>
              <w:tab w:val="clear" w:pos="8743"/>
              <w:tab w:val="right" w:pos="9026" w:leader="dot"/>
            </w:tabs>
            <w:rPr/>
          </w:pPr>
          <w:hyperlink w:anchor="__RefHeading___Toc3466864_653776707">
            <w:r>
              <w:rPr>
                <w:webHidden/>
                <w:rStyle w:val="IndexLink"/>
                <w:rtl w:val="true"/>
              </w:rPr>
              <w:t>روش آموزش قرآن به فرزندان</w:t>
            </w:r>
            <w:r>
              <w:rPr>
                <w:rStyle w:val="IndexLink"/>
                <w:rtl w:val="true"/>
              </w:rPr>
              <w:tab/>
            </w:r>
            <w:r>
              <w:rPr>
                <w:rStyle w:val="IndexLink"/>
              </w:rPr>
              <w:t>35</w:t>
            </w:r>
          </w:hyperlink>
        </w:p>
        <w:p>
          <w:pPr>
            <w:pStyle w:val="Contents2"/>
            <w:tabs>
              <w:tab w:val="clear" w:pos="8743"/>
              <w:tab w:val="right" w:pos="9026" w:leader="dot"/>
            </w:tabs>
            <w:rPr/>
          </w:pPr>
          <w:hyperlink w:anchor="__RefHeading___Toc3466866_653776707">
            <w:r>
              <w:rPr>
                <w:webHidden/>
                <w:rStyle w:val="IndexLink"/>
                <w:rtl w:val="true"/>
              </w:rPr>
              <w:t>فصل اول</w:t>
            </w:r>
            <w:r>
              <w:rPr>
                <w:rStyle w:val="IndexLink"/>
                <w:rtl w:val="true"/>
              </w:rPr>
              <w:t>: «</w:t>
            </w:r>
            <w:r>
              <w:rPr>
                <w:rStyle w:val="IndexLink"/>
                <w:rtl w:val="true"/>
              </w:rPr>
              <w:t>تعلیم فرزندان در قرآن</w:t>
            </w:r>
            <w:r>
              <w:rPr>
                <w:rStyle w:val="IndexLink"/>
                <w:rtl w:val="true"/>
              </w:rPr>
              <w:t>»</w:t>
              <w:tab/>
            </w:r>
            <w:r>
              <w:rPr>
                <w:rStyle w:val="IndexLink"/>
              </w:rPr>
              <w:t>36</w:t>
            </w:r>
          </w:hyperlink>
        </w:p>
        <w:p>
          <w:pPr>
            <w:pStyle w:val="Contents3"/>
            <w:tabs>
              <w:tab w:val="clear" w:pos="8459"/>
              <w:tab w:val="right" w:pos="9026" w:leader="dot"/>
            </w:tabs>
            <w:rPr/>
          </w:pPr>
          <w:hyperlink w:anchor="__RefHeading___Toc3466868_653776707">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3466870_653776707">
            <w:r>
              <w:rPr>
                <w:webHidden/>
                <w:rStyle w:val="IndexLink"/>
                <w:rtl w:val="true"/>
              </w:rPr>
              <w:t>اهمیت تشویق به تعلیم</w:t>
            </w:r>
            <w:r>
              <w:rPr>
                <w:rStyle w:val="IndexLink"/>
                <w:rtl w:val="true"/>
              </w:rPr>
              <w:tab/>
            </w:r>
            <w:r>
              <w:rPr>
                <w:rStyle w:val="IndexLink"/>
              </w:rPr>
              <w:t>38</w:t>
            </w:r>
          </w:hyperlink>
        </w:p>
        <w:p>
          <w:pPr>
            <w:pStyle w:val="Contents3"/>
            <w:tabs>
              <w:tab w:val="clear" w:pos="8459"/>
              <w:tab w:val="right" w:pos="9026" w:leader="dot"/>
            </w:tabs>
            <w:rPr/>
          </w:pPr>
          <w:hyperlink w:anchor="__RefHeading___Toc3466872_653776707">
            <w:r>
              <w:rPr>
                <w:webHidden/>
                <w:rStyle w:val="IndexLink"/>
                <w:rtl w:val="true"/>
              </w:rPr>
              <w:t>آیات قرآن درباره قرآن</w:t>
            </w:r>
            <w:r>
              <w:rPr>
                <w:rStyle w:val="IndexLink"/>
                <w:rtl w:val="true"/>
              </w:rPr>
              <w:tab/>
            </w:r>
            <w:r>
              <w:rPr>
                <w:rStyle w:val="IndexLink"/>
              </w:rPr>
              <w:t>38</w:t>
            </w:r>
          </w:hyperlink>
        </w:p>
        <w:p>
          <w:pPr>
            <w:pStyle w:val="Contents4"/>
            <w:tabs>
              <w:tab w:val="clear" w:pos="8176"/>
              <w:tab w:val="right" w:pos="9026" w:leader="dot"/>
            </w:tabs>
            <w:rPr/>
          </w:pPr>
          <w:hyperlink w:anchor="__RefHeading___Toc3466874_653776707">
            <w:r>
              <w:rPr>
                <w:webHidden/>
                <w:rStyle w:val="IndexLink"/>
              </w:rPr>
              <w:t>1</w:t>
            </w:r>
            <w:r>
              <w:rPr>
                <w:rStyle w:val="IndexLink"/>
                <w:rtl w:val="true"/>
              </w:rPr>
              <w:t xml:space="preserve">- </w:t>
            </w:r>
            <w:r>
              <w:rPr>
                <w:rStyle w:val="IndexLink"/>
                <w:rtl w:val="true"/>
              </w:rPr>
              <w:t>قرآن و طهارت</w:t>
            </w:r>
            <w:r>
              <w:rPr>
                <w:rStyle w:val="IndexLink"/>
                <w:rtl w:val="true"/>
              </w:rPr>
              <w:tab/>
            </w:r>
            <w:r>
              <w:rPr>
                <w:rStyle w:val="IndexLink"/>
              </w:rPr>
              <w:t>38</w:t>
            </w:r>
          </w:hyperlink>
        </w:p>
        <w:p>
          <w:pPr>
            <w:pStyle w:val="Contents4"/>
            <w:tabs>
              <w:tab w:val="clear" w:pos="8176"/>
              <w:tab w:val="right" w:pos="9026" w:leader="dot"/>
            </w:tabs>
            <w:rPr/>
          </w:pPr>
          <w:hyperlink w:anchor="__RefHeading___Toc3466876_653776707">
            <w:r>
              <w:rPr>
                <w:webHidden/>
                <w:rStyle w:val="IndexLink"/>
              </w:rPr>
              <w:t>2</w:t>
            </w:r>
            <w:r>
              <w:rPr>
                <w:rStyle w:val="IndexLink"/>
                <w:rtl w:val="true"/>
              </w:rPr>
              <w:t xml:space="preserve">- </w:t>
            </w:r>
            <w:r>
              <w:rPr>
                <w:rStyle w:val="IndexLink"/>
                <w:rtl w:val="true"/>
              </w:rPr>
              <w:t>قرآن، غیر قابل شكست</w:t>
            </w:r>
            <w:r>
              <w:rPr>
                <w:rStyle w:val="IndexLink"/>
                <w:rtl w:val="true"/>
              </w:rPr>
              <w:tab/>
            </w:r>
            <w:r>
              <w:rPr>
                <w:rStyle w:val="IndexLink"/>
              </w:rPr>
              <w:t>38</w:t>
            </w:r>
          </w:hyperlink>
        </w:p>
        <w:p>
          <w:pPr>
            <w:pStyle w:val="Contents4"/>
            <w:tabs>
              <w:tab w:val="clear" w:pos="8176"/>
              <w:tab w:val="right" w:pos="9026" w:leader="dot"/>
            </w:tabs>
            <w:rPr/>
          </w:pPr>
          <w:hyperlink w:anchor="__RefHeading___Toc3466878_653776707">
            <w:r>
              <w:rPr>
                <w:webHidden/>
                <w:rStyle w:val="IndexLink"/>
              </w:rPr>
              <w:t>3</w:t>
            </w:r>
            <w:r>
              <w:rPr>
                <w:rStyle w:val="IndexLink"/>
                <w:rtl w:val="true"/>
              </w:rPr>
              <w:t xml:space="preserve">- </w:t>
            </w:r>
            <w:r>
              <w:rPr>
                <w:rStyle w:val="IndexLink"/>
                <w:rtl w:val="true"/>
              </w:rPr>
              <w:t>محكم و متشابه</w:t>
            </w:r>
            <w:r>
              <w:rPr>
                <w:rStyle w:val="IndexLink"/>
                <w:rtl w:val="true"/>
              </w:rPr>
              <w:tab/>
            </w:r>
            <w:r>
              <w:rPr>
                <w:rStyle w:val="IndexLink"/>
              </w:rPr>
              <w:t>39</w:t>
            </w:r>
          </w:hyperlink>
        </w:p>
        <w:p>
          <w:pPr>
            <w:pStyle w:val="Contents4"/>
            <w:tabs>
              <w:tab w:val="clear" w:pos="8176"/>
              <w:tab w:val="right" w:pos="9026" w:leader="dot"/>
            </w:tabs>
            <w:rPr/>
          </w:pPr>
          <w:hyperlink w:anchor="__RefHeading___Toc3466880_653776707">
            <w:r>
              <w:rPr>
                <w:webHidden/>
                <w:rStyle w:val="IndexLink"/>
              </w:rPr>
              <w:t>4</w:t>
            </w:r>
            <w:r>
              <w:rPr>
                <w:rStyle w:val="IndexLink"/>
                <w:rtl w:val="true"/>
              </w:rPr>
              <w:t xml:space="preserve">- </w:t>
            </w:r>
            <w:r>
              <w:rPr>
                <w:rStyle w:val="IndexLink"/>
                <w:rtl w:val="true"/>
              </w:rPr>
              <w:t>طریق نزول قرآن</w:t>
            </w:r>
            <w:r>
              <w:rPr>
                <w:rStyle w:val="IndexLink"/>
                <w:rtl w:val="true"/>
              </w:rPr>
              <w:tab/>
            </w:r>
            <w:r>
              <w:rPr>
                <w:rStyle w:val="IndexLink"/>
              </w:rPr>
              <w:t>39</w:t>
            </w:r>
          </w:hyperlink>
        </w:p>
        <w:p>
          <w:pPr>
            <w:pStyle w:val="Contents4"/>
            <w:tabs>
              <w:tab w:val="clear" w:pos="8176"/>
              <w:tab w:val="right" w:pos="9026" w:leader="dot"/>
            </w:tabs>
            <w:rPr/>
          </w:pPr>
          <w:hyperlink w:anchor="__RefHeading___Toc3466882_653776707">
            <w:r>
              <w:rPr>
                <w:webHidden/>
                <w:rStyle w:val="IndexLink"/>
              </w:rPr>
              <w:t>5</w:t>
            </w:r>
            <w:r>
              <w:rPr>
                <w:rStyle w:val="IndexLink"/>
                <w:rtl w:val="true"/>
              </w:rPr>
              <w:t xml:space="preserve">- </w:t>
            </w:r>
            <w:r>
              <w:rPr>
                <w:rStyle w:val="IndexLink"/>
                <w:rtl w:val="true"/>
              </w:rPr>
              <w:t>شب قدر، نزول قرآن</w:t>
            </w:r>
            <w:r>
              <w:rPr>
                <w:rStyle w:val="IndexLink"/>
                <w:rtl w:val="true"/>
              </w:rPr>
              <w:tab/>
            </w:r>
            <w:r>
              <w:rPr>
                <w:rStyle w:val="IndexLink"/>
              </w:rPr>
              <w:t>39</w:t>
            </w:r>
          </w:hyperlink>
        </w:p>
        <w:p>
          <w:pPr>
            <w:pStyle w:val="Contents4"/>
            <w:tabs>
              <w:tab w:val="clear" w:pos="8176"/>
              <w:tab w:val="right" w:pos="9026" w:leader="dot"/>
            </w:tabs>
            <w:rPr/>
          </w:pPr>
          <w:hyperlink w:anchor="__RefHeading___Toc3466884_653776707">
            <w:r>
              <w:rPr>
                <w:webHidden/>
                <w:rStyle w:val="IndexLink"/>
              </w:rPr>
              <w:t>6</w:t>
            </w:r>
            <w:r>
              <w:rPr>
                <w:rStyle w:val="IndexLink"/>
                <w:rtl w:val="true"/>
              </w:rPr>
              <w:t xml:space="preserve">- </w:t>
            </w:r>
            <w:r>
              <w:rPr>
                <w:rStyle w:val="IndexLink"/>
                <w:rtl w:val="true"/>
              </w:rPr>
              <w:t>عظمت قرآن</w:t>
            </w:r>
            <w:r>
              <w:rPr>
                <w:rStyle w:val="IndexLink"/>
                <w:rtl w:val="true"/>
              </w:rPr>
              <w:tab/>
            </w:r>
            <w:r>
              <w:rPr>
                <w:rStyle w:val="IndexLink"/>
              </w:rPr>
              <w:t>40</w:t>
            </w:r>
          </w:hyperlink>
        </w:p>
        <w:p>
          <w:pPr>
            <w:pStyle w:val="Contents4"/>
            <w:tabs>
              <w:tab w:val="clear" w:pos="8176"/>
              <w:tab w:val="right" w:pos="9026" w:leader="dot"/>
            </w:tabs>
            <w:rPr/>
          </w:pPr>
          <w:hyperlink w:anchor="__RefHeading___Toc3466886_653776707">
            <w:r>
              <w:rPr>
                <w:webHidden/>
                <w:rStyle w:val="IndexLink"/>
              </w:rPr>
              <w:t>7</w:t>
            </w:r>
            <w:r>
              <w:rPr>
                <w:rStyle w:val="IndexLink"/>
                <w:rtl w:val="true"/>
              </w:rPr>
              <w:t xml:space="preserve">- </w:t>
            </w:r>
            <w:r>
              <w:rPr>
                <w:rStyle w:val="IndexLink"/>
                <w:rtl w:val="true"/>
              </w:rPr>
              <w:t>تدبیر در قرآن</w:t>
            </w:r>
            <w:r>
              <w:rPr>
                <w:rStyle w:val="IndexLink"/>
                <w:rtl w:val="true"/>
              </w:rPr>
              <w:tab/>
            </w:r>
            <w:r>
              <w:rPr>
                <w:rStyle w:val="IndexLink"/>
              </w:rPr>
              <w:t>40</w:t>
            </w:r>
          </w:hyperlink>
        </w:p>
        <w:p>
          <w:pPr>
            <w:pStyle w:val="Contents4"/>
            <w:tabs>
              <w:tab w:val="clear" w:pos="8176"/>
              <w:tab w:val="right" w:pos="9026" w:leader="dot"/>
            </w:tabs>
            <w:rPr/>
          </w:pPr>
          <w:hyperlink w:anchor="__RefHeading___Toc3466888_653776707">
            <w:r>
              <w:rPr>
                <w:webHidden/>
                <w:rStyle w:val="IndexLink"/>
              </w:rPr>
              <w:t>8</w:t>
            </w:r>
            <w:r>
              <w:rPr>
                <w:rStyle w:val="IndexLink"/>
                <w:rtl w:val="true"/>
              </w:rPr>
              <w:t xml:space="preserve">- </w:t>
            </w:r>
            <w:r>
              <w:rPr>
                <w:rStyle w:val="IndexLink"/>
                <w:rtl w:val="true"/>
              </w:rPr>
              <w:t>قرآن از طرف خداوند</w:t>
            </w:r>
            <w:r>
              <w:rPr>
                <w:rStyle w:val="IndexLink"/>
                <w:rtl w:val="true"/>
              </w:rPr>
              <w:tab/>
            </w:r>
            <w:r>
              <w:rPr>
                <w:rStyle w:val="IndexLink"/>
              </w:rPr>
              <w:t>40</w:t>
            </w:r>
          </w:hyperlink>
        </w:p>
        <w:p>
          <w:pPr>
            <w:pStyle w:val="Contents4"/>
            <w:tabs>
              <w:tab w:val="clear" w:pos="8176"/>
              <w:tab w:val="right" w:pos="9026" w:leader="dot"/>
            </w:tabs>
            <w:rPr/>
          </w:pPr>
          <w:hyperlink w:anchor="__RefHeading___Toc3466890_653776707">
            <w:r>
              <w:rPr>
                <w:webHidden/>
                <w:rStyle w:val="IndexLink"/>
              </w:rPr>
              <w:t>9</w:t>
            </w:r>
            <w:r>
              <w:rPr>
                <w:rStyle w:val="IndexLink"/>
                <w:rtl w:val="true"/>
              </w:rPr>
              <w:t xml:space="preserve">- </w:t>
            </w:r>
            <w:r>
              <w:rPr>
                <w:rStyle w:val="IndexLink"/>
                <w:rtl w:val="true"/>
              </w:rPr>
              <w:t xml:space="preserve">وحی كلام الهی به سوی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40</w:t>
            </w:r>
          </w:hyperlink>
        </w:p>
        <w:p>
          <w:pPr>
            <w:pStyle w:val="Contents4"/>
            <w:tabs>
              <w:tab w:val="clear" w:pos="8176"/>
              <w:tab w:val="right" w:pos="9026" w:leader="dot"/>
            </w:tabs>
            <w:rPr/>
          </w:pPr>
          <w:hyperlink w:anchor="__RefHeading___Toc3466892_653776707">
            <w:r>
              <w:rPr>
                <w:webHidden/>
                <w:rStyle w:val="IndexLink"/>
              </w:rPr>
              <w:t>10</w:t>
            </w:r>
            <w:r>
              <w:rPr>
                <w:rStyle w:val="IndexLink"/>
                <w:rtl w:val="true"/>
              </w:rPr>
              <w:t xml:space="preserve">- </w:t>
            </w:r>
            <w:r>
              <w:rPr>
                <w:rStyle w:val="IndexLink"/>
                <w:rtl w:val="true"/>
              </w:rPr>
              <w:t>همه چیز در قرآن</w:t>
            </w:r>
            <w:r>
              <w:rPr>
                <w:rStyle w:val="IndexLink"/>
                <w:rtl w:val="true"/>
              </w:rPr>
              <w:tab/>
            </w:r>
            <w:r>
              <w:rPr>
                <w:rStyle w:val="IndexLink"/>
              </w:rPr>
              <w:t>41</w:t>
            </w:r>
          </w:hyperlink>
        </w:p>
        <w:p>
          <w:pPr>
            <w:pStyle w:val="Contents4"/>
            <w:tabs>
              <w:tab w:val="clear" w:pos="8176"/>
              <w:tab w:val="right" w:pos="9026" w:leader="dot"/>
            </w:tabs>
            <w:rPr/>
          </w:pPr>
          <w:hyperlink w:anchor="__RefHeading___Toc3466894_653776707">
            <w:r>
              <w:rPr>
                <w:webHidden/>
                <w:rStyle w:val="IndexLink"/>
              </w:rPr>
              <w:t>11</w:t>
            </w:r>
            <w:r>
              <w:rPr>
                <w:rStyle w:val="IndexLink"/>
                <w:rtl w:val="true"/>
              </w:rPr>
              <w:t xml:space="preserve">- </w:t>
            </w:r>
            <w:r>
              <w:rPr>
                <w:rStyle w:val="IndexLink"/>
                <w:rtl w:val="true"/>
              </w:rPr>
              <w:t>تصدیق كننده</w:t>
            </w:r>
            <w:r>
              <w:rPr>
                <w:rStyle w:val="IndexLink"/>
                <w:rtl w:val="true"/>
              </w:rPr>
              <w:tab/>
            </w:r>
            <w:r>
              <w:rPr>
                <w:rStyle w:val="IndexLink"/>
              </w:rPr>
              <w:t>41</w:t>
            </w:r>
          </w:hyperlink>
        </w:p>
        <w:p>
          <w:pPr>
            <w:pStyle w:val="Contents4"/>
            <w:tabs>
              <w:tab w:val="clear" w:pos="8176"/>
              <w:tab w:val="right" w:pos="9026" w:leader="dot"/>
            </w:tabs>
            <w:rPr/>
          </w:pPr>
          <w:hyperlink w:anchor="__RefHeading___Toc3466896_653776707">
            <w:r>
              <w:rPr>
                <w:webHidden/>
                <w:rStyle w:val="IndexLink"/>
              </w:rPr>
              <w:t>12</w:t>
            </w:r>
            <w:r>
              <w:rPr>
                <w:rStyle w:val="IndexLink"/>
                <w:rtl w:val="true"/>
              </w:rPr>
              <w:t xml:space="preserve">- </w:t>
            </w:r>
            <w:r>
              <w:rPr>
                <w:rStyle w:val="IndexLink"/>
                <w:rtl w:val="true"/>
              </w:rPr>
              <w:t>هدایت مردم بوسیلة قرآن</w:t>
            </w:r>
            <w:r>
              <w:rPr>
                <w:rStyle w:val="IndexLink"/>
                <w:rtl w:val="true"/>
              </w:rPr>
              <w:tab/>
            </w:r>
            <w:r>
              <w:rPr>
                <w:rStyle w:val="IndexLink"/>
              </w:rPr>
              <w:t>41</w:t>
            </w:r>
          </w:hyperlink>
        </w:p>
        <w:p>
          <w:pPr>
            <w:pStyle w:val="Contents4"/>
            <w:tabs>
              <w:tab w:val="clear" w:pos="8176"/>
              <w:tab w:val="right" w:pos="9026" w:leader="dot"/>
            </w:tabs>
            <w:rPr/>
          </w:pPr>
          <w:hyperlink w:anchor="__RefHeading___Toc3466898_653776707">
            <w:r>
              <w:rPr>
                <w:webHidden/>
                <w:rStyle w:val="IndexLink"/>
              </w:rPr>
              <w:t>13</w:t>
            </w:r>
            <w:r>
              <w:rPr>
                <w:rStyle w:val="IndexLink"/>
                <w:rtl w:val="true"/>
              </w:rPr>
              <w:t xml:space="preserve">- </w:t>
            </w:r>
            <w:r>
              <w:rPr>
                <w:rStyle w:val="IndexLink"/>
                <w:rtl w:val="true"/>
              </w:rPr>
              <w:t>تمسّك به قرآن</w:t>
            </w:r>
            <w:r>
              <w:rPr>
                <w:rStyle w:val="IndexLink"/>
                <w:rtl w:val="true"/>
              </w:rPr>
              <w:tab/>
            </w:r>
            <w:r>
              <w:rPr>
                <w:rStyle w:val="IndexLink"/>
              </w:rPr>
              <w:t>41</w:t>
            </w:r>
          </w:hyperlink>
        </w:p>
        <w:p>
          <w:pPr>
            <w:pStyle w:val="Contents4"/>
            <w:tabs>
              <w:tab w:val="clear" w:pos="8176"/>
              <w:tab w:val="right" w:pos="9026" w:leader="dot"/>
            </w:tabs>
            <w:rPr/>
          </w:pPr>
          <w:hyperlink w:anchor="__RefHeading___Toc3466900_653776707">
            <w:r>
              <w:rPr>
                <w:webHidden/>
                <w:rStyle w:val="IndexLink"/>
              </w:rPr>
              <w:t>14</w:t>
            </w:r>
            <w:r>
              <w:rPr>
                <w:rStyle w:val="IndexLink"/>
                <w:rtl w:val="true"/>
              </w:rPr>
              <w:t xml:space="preserve">- </w:t>
            </w:r>
            <w:r>
              <w:rPr>
                <w:rStyle w:val="IndexLink"/>
                <w:rtl w:val="true"/>
              </w:rPr>
              <w:t>حقایق كتاب قرآن</w:t>
            </w:r>
            <w:r>
              <w:rPr>
                <w:rStyle w:val="IndexLink"/>
                <w:rtl w:val="true"/>
              </w:rPr>
              <w:tab/>
            </w:r>
            <w:r>
              <w:rPr>
                <w:rStyle w:val="IndexLink"/>
              </w:rPr>
              <w:t>42</w:t>
            </w:r>
          </w:hyperlink>
        </w:p>
        <w:p>
          <w:pPr>
            <w:pStyle w:val="Contents4"/>
            <w:tabs>
              <w:tab w:val="clear" w:pos="8176"/>
              <w:tab w:val="right" w:pos="9026" w:leader="dot"/>
            </w:tabs>
            <w:rPr/>
          </w:pPr>
          <w:hyperlink w:anchor="__RefHeading___Toc3466902_653776707">
            <w:r>
              <w:rPr>
                <w:webHidden/>
                <w:rStyle w:val="IndexLink"/>
              </w:rPr>
              <w:t>15</w:t>
            </w:r>
            <w:r>
              <w:rPr>
                <w:rStyle w:val="IndexLink"/>
                <w:rtl w:val="true"/>
              </w:rPr>
              <w:t xml:space="preserve">- </w:t>
            </w:r>
            <w:r>
              <w:rPr>
                <w:rStyle w:val="IndexLink"/>
                <w:rtl w:val="true"/>
              </w:rPr>
              <w:t>انذار كننده</w:t>
            </w:r>
            <w:r>
              <w:rPr>
                <w:rStyle w:val="IndexLink"/>
                <w:rtl w:val="true"/>
              </w:rPr>
              <w:tab/>
            </w:r>
            <w:r>
              <w:rPr>
                <w:rStyle w:val="IndexLink"/>
              </w:rPr>
              <w:t>42</w:t>
            </w:r>
          </w:hyperlink>
        </w:p>
        <w:p>
          <w:pPr>
            <w:pStyle w:val="Contents4"/>
            <w:tabs>
              <w:tab w:val="clear" w:pos="8176"/>
              <w:tab w:val="right" w:pos="9026" w:leader="dot"/>
            </w:tabs>
            <w:rPr/>
          </w:pPr>
          <w:hyperlink w:anchor="__RefHeading___Toc3466904_653776707">
            <w:r>
              <w:rPr>
                <w:webHidden/>
                <w:rStyle w:val="IndexLink"/>
              </w:rPr>
              <w:t>16</w:t>
            </w:r>
            <w:r>
              <w:rPr>
                <w:rStyle w:val="IndexLink"/>
                <w:rtl w:val="true"/>
              </w:rPr>
              <w:t xml:space="preserve">- </w:t>
            </w:r>
            <w:r>
              <w:rPr>
                <w:rStyle w:val="IndexLink"/>
                <w:rtl w:val="true"/>
              </w:rPr>
              <w:t>كتمان قرآن كریم</w:t>
            </w:r>
            <w:r>
              <w:rPr>
                <w:rStyle w:val="IndexLink"/>
                <w:rtl w:val="true"/>
              </w:rPr>
              <w:tab/>
            </w:r>
            <w:r>
              <w:rPr>
                <w:rStyle w:val="IndexLink"/>
              </w:rPr>
              <w:t>43</w:t>
            </w:r>
          </w:hyperlink>
        </w:p>
        <w:p>
          <w:pPr>
            <w:pStyle w:val="Contents4"/>
            <w:tabs>
              <w:tab w:val="clear" w:pos="8176"/>
              <w:tab w:val="right" w:pos="9026" w:leader="dot"/>
            </w:tabs>
            <w:rPr/>
          </w:pPr>
          <w:hyperlink w:anchor="__RefHeading___Toc3466906_653776707">
            <w:r>
              <w:rPr>
                <w:webHidden/>
                <w:rStyle w:val="IndexLink"/>
              </w:rPr>
              <w:t>17</w:t>
            </w:r>
            <w:r>
              <w:rPr>
                <w:rStyle w:val="IndexLink"/>
                <w:rtl w:val="true"/>
              </w:rPr>
              <w:t xml:space="preserve">- </w:t>
            </w:r>
            <w:r>
              <w:rPr>
                <w:rStyle w:val="IndexLink"/>
                <w:rtl w:val="true"/>
              </w:rPr>
              <w:t>قدرت نماییِ قرآن در مقابل جن و انس</w:t>
            </w:r>
            <w:r>
              <w:rPr>
                <w:rStyle w:val="IndexLink"/>
                <w:rtl w:val="true"/>
              </w:rPr>
              <w:tab/>
            </w:r>
            <w:r>
              <w:rPr>
                <w:rStyle w:val="IndexLink"/>
              </w:rPr>
              <w:t>43</w:t>
            </w:r>
          </w:hyperlink>
        </w:p>
        <w:p>
          <w:pPr>
            <w:pStyle w:val="Contents4"/>
            <w:tabs>
              <w:tab w:val="clear" w:pos="8176"/>
              <w:tab w:val="right" w:pos="9026" w:leader="dot"/>
            </w:tabs>
            <w:rPr/>
          </w:pPr>
          <w:hyperlink w:anchor="__RefHeading___Toc3466908_653776707">
            <w:r>
              <w:rPr>
                <w:webHidden/>
                <w:rStyle w:val="IndexLink"/>
              </w:rPr>
              <w:t>18</w:t>
            </w:r>
            <w:r>
              <w:rPr>
                <w:rStyle w:val="IndexLink"/>
                <w:rtl w:val="true"/>
              </w:rPr>
              <w:t xml:space="preserve">- </w:t>
            </w:r>
            <w:r>
              <w:rPr>
                <w:rStyle w:val="IndexLink"/>
                <w:rtl w:val="true"/>
              </w:rPr>
              <w:t>اگر قدرت دارید ده سوره بیاورید</w:t>
            </w:r>
            <w:r>
              <w:rPr>
                <w:rStyle w:val="IndexLink"/>
                <w:rtl w:val="true"/>
              </w:rPr>
              <w:tab/>
            </w:r>
            <w:r>
              <w:rPr>
                <w:rStyle w:val="IndexLink"/>
              </w:rPr>
              <w:t>43</w:t>
            </w:r>
          </w:hyperlink>
        </w:p>
        <w:p>
          <w:pPr>
            <w:pStyle w:val="Contents4"/>
            <w:tabs>
              <w:tab w:val="clear" w:pos="8176"/>
              <w:tab w:val="right" w:pos="9026" w:leader="dot"/>
            </w:tabs>
            <w:rPr/>
          </w:pPr>
          <w:hyperlink w:anchor="__RefHeading___Toc3466910_653776707">
            <w:r>
              <w:rPr>
                <w:webHidden/>
                <w:rStyle w:val="IndexLink"/>
              </w:rPr>
              <w:t>19</w:t>
            </w:r>
            <w:r>
              <w:rPr>
                <w:rStyle w:val="IndexLink"/>
                <w:rtl w:val="true"/>
              </w:rPr>
              <w:t xml:space="preserve">- </w:t>
            </w:r>
            <w:r>
              <w:rPr>
                <w:rStyle w:val="IndexLink"/>
                <w:rtl w:val="true"/>
              </w:rPr>
              <w:t>قرآن به زبان عربی</w:t>
            </w:r>
            <w:r>
              <w:rPr>
                <w:rStyle w:val="IndexLink"/>
                <w:rtl w:val="true"/>
              </w:rPr>
              <w:tab/>
            </w:r>
            <w:r>
              <w:rPr>
                <w:rStyle w:val="IndexLink"/>
              </w:rPr>
              <w:t>44</w:t>
            </w:r>
          </w:hyperlink>
        </w:p>
        <w:p>
          <w:pPr>
            <w:pStyle w:val="Contents4"/>
            <w:tabs>
              <w:tab w:val="clear" w:pos="8176"/>
              <w:tab w:val="right" w:pos="9026" w:leader="dot"/>
            </w:tabs>
            <w:rPr/>
          </w:pPr>
          <w:hyperlink w:anchor="__RefHeading___Toc3466912_653776707">
            <w:r>
              <w:rPr>
                <w:webHidden/>
                <w:rStyle w:val="IndexLink"/>
              </w:rPr>
              <w:t>20</w:t>
            </w:r>
            <w:r>
              <w:rPr>
                <w:rStyle w:val="IndexLink"/>
                <w:rtl w:val="true"/>
              </w:rPr>
              <w:t xml:space="preserve">- </w:t>
            </w:r>
            <w:r>
              <w:rPr>
                <w:rStyle w:val="IndexLink"/>
                <w:rtl w:val="true"/>
              </w:rPr>
              <w:t>وحی الهی</w:t>
            </w:r>
            <w:r>
              <w:rPr>
                <w:rStyle w:val="IndexLink"/>
                <w:rtl w:val="true"/>
              </w:rPr>
              <w:tab/>
            </w:r>
            <w:r>
              <w:rPr>
                <w:rStyle w:val="IndexLink"/>
              </w:rPr>
              <w:t>44</w:t>
            </w:r>
          </w:hyperlink>
        </w:p>
        <w:p>
          <w:pPr>
            <w:pStyle w:val="Contents4"/>
            <w:tabs>
              <w:tab w:val="clear" w:pos="8176"/>
              <w:tab w:val="right" w:pos="9026" w:leader="dot"/>
            </w:tabs>
            <w:rPr/>
          </w:pPr>
          <w:hyperlink w:anchor="__RefHeading___Toc3466914_653776707">
            <w:r>
              <w:rPr>
                <w:webHidden/>
                <w:rStyle w:val="IndexLink"/>
              </w:rPr>
              <w:t>21</w:t>
            </w:r>
            <w:r>
              <w:rPr>
                <w:rStyle w:val="IndexLink"/>
                <w:rtl w:val="true"/>
              </w:rPr>
              <w:t xml:space="preserve">- </w:t>
            </w:r>
            <w:r>
              <w:rPr>
                <w:rStyle w:val="IndexLink"/>
                <w:rtl w:val="true"/>
              </w:rPr>
              <w:t>نسبت دروغ به قرآن</w:t>
            </w:r>
            <w:r>
              <w:rPr>
                <w:rStyle w:val="IndexLink"/>
                <w:rtl w:val="true"/>
              </w:rPr>
              <w:tab/>
            </w:r>
            <w:r>
              <w:rPr>
                <w:rStyle w:val="IndexLink"/>
              </w:rPr>
              <w:t>45</w:t>
            </w:r>
          </w:hyperlink>
        </w:p>
        <w:p>
          <w:pPr>
            <w:pStyle w:val="Contents4"/>
            <w:tabs>
              <w:tab w:val="clear" w:pos="8176"/>
              <w:tab w:val="right" w:pos="9026" w:leader="dot"/>
            </w:tabs>
            <w:rPr/>
          </w:pPr>
          <w:hyperlink w:anchor="__RefHeading___Toc3466916_653776707">
            <w:r>
              <w:rPr>
                <w:webHidden/>
                <w:rStyle w:val="IndexLink"/>
              </w:rPr>
              <w:t>22</w:t>
            </w:r>
            <w:r>
              <w:rPr>
                <w:rStyle w:val="IndexLink"/>
                <w:rtl w:val="true"/>
              </w:rPr>
              <w:t xml:space="preserve">- </w:t>
            </w:r>
            <w:r>
              <w:rPr>
                <w:rStyle w:val="IndexLink"/>
                <w:rtl w:val="true"/>
              </w:rPr>
              <w:t>قرآن سخن راست</w:t>
            </w:r>
            <w:r>
              <w:rPr>
                <w:rStyle w:val="IndexLink"/>
                <w:rtl w:val="true"/>
              </w:rPr>
              <w:tab/>
            </w:r>
            <w:r>
              <w:rPr>
                <w:rStyle w:val="IndexLink"/>
              </w:rPr>
              <w:t>45</w:t>
            </w:r>
          </w:hyperlink>
        </w:p>
        <w:p>
          <w:pPr>
            <w:pStyle w:val="Contents4"/>
            <w:tabs>
              <w:tab w:val="clear" w:pos="8176"/>
              <w:tab w:val="right" w:pos="9026" w:leader="dot"/>
            </w:tabs>
            <w:rPr/>
          </w:pPr>
          <w:hyperlink w:anchor="__RefHeading___Toc3466918_653776707">
            <w:r>
              <w:rPr>
                <w:webHidden/>
                <w:rStyle w:val="IndexLink"/>
              </w:rPr>
              <w:t>23</w:t>
            </w:r>
            <w:r>
              <w:rPr>
                <w:rStyle w:val="IndexLink"/>
                <w:rtl w:val="true"/>
              </w:rPr>
              <w:t xml:space="preserve">- </w:t>
            </w:r>
            <w:r>
              <w:rPr>
                <w:rStyle w:val="IndexLink"/>
                <w:rtl w:val="true"/>
              </w:rPr>
              <w:t>مَثَل های قرآن</w:t>
            </w:r>
            <w:r>
              <w:rPr>
                <w:rStyle w:val="IndexLink"/>
                <w:rtl w:val="true"/>
              </w:rPr>
              <w:tab/>
            </w:r>
            <w:r>
              <w:rPr>
                <w:rStyle w:val="IndexLink"/>
              </w:rPr>
              <w:t>45</w:t>
            </w:r>
          </w:hyperlink>
        </w:p>
        <w:p>
          <w:pPr>
            <w:pStyle w:val="Contents4"/>
            <w:tabs>
              <w:tab w:val="clear" w:pos="8176"/>
              <w:tab w:val="right" w:pos="9026" w:leader="dot"/>
            </w:tabs>
            <w:rPr/>
          </w:pPr>
          <w:hyperlink w:anchor="__RefHeading___Toc3466920_653776707">
            <w:r>
              <w:rPr>
                <w:webHidden/>
                <w:rStyle w:val="IndexLink"/>
              </w:rPr>
              <w:t>24</w:t>
            </w:r>
            <w:r>
              <w:rPr>
                <w:rStyle w:val="IndexLink"/>
                <w:rtl w:val="true"/>
              </w:rPr>
              <w:t xml:space="preserve">- </w:t>
            </w:r>
            <w:r>
              <w:rPr>
                <w:rStyle w:val="IndexLink"/>
                <w:rtl w:val="true"/>
              </w:rPr>
              <w:t>قرآن با عظمت</w:t>
            </w:r>
            <w:r>
              <w:rPr>
                <w:rStyle w:val="IndexLink"/>
                <w:rtl w:val="true"/>
              </w:rPr>
              <w:tab/>
            </w:r>
            <w:r>
              <w:rPr>
                <w:rStyle w:val="IndexLink"/>
              </w:rPr>
              <w:t>46</w:t>
            </w:r>
          </w:hyperlink>
        </w:p>
        <w:p>
          <w:pPr>
            <w:pStyle w:val="Contents4"/>
            <w:tabs>
              <w:tab w:val="clear" w:pos="8176"/>
              <w:tab w:val="right" w:pos="9026" w:leader="dot"/>
            </w:tabs>
            <w:rPr/>
          </w:pPr>
          <w:hyperlink w:anchor="__RefHeading___Toc3466922_653776707">
            <w:r>
              <w:rPr>
                <w:webHidden/>
                <w:rStyle w:val="IndexLink"/>
              </w:rPr>
              <w:t>25</w:t>
            </w:r>
            <w:r>
              <w:rPr>
                <w:rStyle w:val="IndexLink"/>
                <w:rtl w:val="true"/>
              </w:rPr>
              <w:t xml:space="preserve">- </w:t>
            </w:r>
            <w:r>
              <w:rPr>
                <w:rStyle w:val="IndexLink"/>
                <w:rtl w:val="true"/>
              </w:rPr>
              <w:t>كتاب آشكار</w:t>
            </w:r>
            <w:r>
              <w:rPr>
                <w:rStyle w:val="IndexLink"/>
                <w:rtl w:val="true"/>
              </w:rPr>
              <w:tab/>
            </w:r>
            <w:r>
              <w:rPr>
                <w:rStyle w:val="IndexLink"/>
              </w:rPr>
              <w:t>46</w:t>
            </w:r>
          </w:hyperlink>
        </w:p>
        <w:p>
          <w:pPr>
            <w:pStyle w:val="Contents4"/>
            <w:tabs>
              <w:tab w:val="clear" w:pos="8176"/>
              <w:tab w:val="right" w:pos="9026" w:leader="dot"/>
            </w:tabs>
            <w:rPr/>
          </w:pPr>
          <w:hyperlink w:anchor="__RefHeading___Toc3466924_653776707">
            <w:r>
              <w:rPr>
                <w:webHidden/>
                <w:rStyle w:val="IndexLink"/>
              </w:rPr>
              <w:t>26</w:t>
            </w:r>
            <w:r>
              <w:rPr>
                <w:rStyle w:val="IndexLink"/>
                <w:rtl w:val="true"/>
              </w:rPr>
              <w:t xml:space="preserve">- </w:t>
            </w:r>
            <w:r>
              <w:rPr>
                <w:rStyle w:val="IndexLink"/>
                <w:rtl w:val="true"/>
              </w:rPr>
              <w:t xml:space="preserve">قرآن معجزة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46</w:t>
            </w:r>
          </w:hyperlink>
        </w:p>
        <w:p>
          <w:pPr>
            <w:pStyle w:val="Contents4"/>
            <w:tabs>
              <w:tab w:val="clear" w:pos="8176"/>
              <w:tab w:val="right" w:pos="9026" w:leader="dot"/>
            </w:tabs>
            <w:rPr/>
          </w:pPr>
          <w:hyperlink w:anchor="__RefHeading___Toc3466926_653776707">
            <w:r>
              <w:rPr>
                <w:webHidden/>
                <w:rStyle w:val="IndexLink"/>
              </w:rPr>
              <w:t>27</w:t>
            </w:r>
            <w:r>
              <w:rPr>
                <w:rStyle w:val="IndexLink"/>
                <w:rtl w:val="true"/>
              </w:rPr>
              <w:t xml:space="preserve">- </w:t>
            </w:r>
            <w:r>
              <w:rPr>
                <w:rStyle w:val="IndexLink"/>
                <w:rtl w:val="true"/>
              </w:rPr>
              <w:t>روح القدس</w:t>
            </w:r>
            <w:r>
              <w:rPr>
                <w:rStyle w:val="IndexLink"/>
                <w:rtl w:val="true"/>
              </w:rPr>
              <w:tab/>
            </w:r>
            <w:r>
              <w:rPr>
                <w:rStyle w:val="IndexLink"/>
              </w:rPr>
              <w:t>47</w:t>
            </w:r>
          </w:hyperlink>
        </w:p>
        <w:p>
          <w:pPr>
            <w:pStyle w:val="Contents4"/>
            <w:tabs>
              <w:tab w:val="clear" w:pos="8176"/>
              <w:tab w:val="right" w:pos="9026" w:leader="dot"/>
            </w:tabs>
            <w:rPr/>
          </w:pPr>
          <w:hyperlink w:anchor="__RefHeading___Toc3466928_653776707">
            <w:r>
              <w:rPr>
                <w:webHidden/>
                <w:rStyle w:val="IndexLink"/>
              </w:rPr>
              <w:t>28</w:t>
            </w:r>
            <w:r>
              <w:rPr>
                <w:rStyle w:val="IndexLink"/>
                <w:rtl w:val="true"/>
              </w:rPr>
              <w:t xml:space="preserve">- </w:t>
            </w:r>
            <w:r>
              <w:rPr>
                <w:rStyle w:val="IndexLink"/>
                <w:rtl w:val="true"/>
              </w:rPr>
              <w:t>اختلاف در قرآن</w:t>
            </w:r>
            <w:r>
              <w:rPr>
                <w:rStyle w:val="IndexLink"/>
                <w:rtl w:val="true"/>
              </w:rPr>
              <w:tab/>
            </w:r>
            <w:r>
              <w:rPr>
                <w:rStyle w:val="IndexLink"/>
              </w:rPr>
              <w:t>47</w:t>
            </w:r>
          </w:hyperlink>
        </w:p>
        <w:p>
          <w:pPr>
            <w:pStyle w:val="Contents4"/>
            <w:tabs>
              <w:tab w:val="clear" w:pos="8176"/>
              <w:tab w:val="right" w:pos="9026" w:leader="dot"/>
            </w:tabs>
            <w:rPr/>
          </w:pPr>
          <w:hyperlink w:anchor="__RefHeading___Toc3466930_653776707">
            <w:r>
              <w:rPr>
                <w:webHidden/>
                <w:rStyle w:val="IndexLink"/>
              </w:rPr>
              <w:t>29</w:t>
            </w:r>
            <w:r>
              <w:rPr>
                <w:rStyle w:val="IndexLink"/>
                <w:rtl w:val="true"/>
              </w:rPr>
              <w:t xml:space="preserve">- </w:t>
            </w:r>
            <w:r>
              <w:rPr>
                <w:rStyle w:val="IndexLink"/>
                <w:rtl w:val="true"/>
              </w:rPr>
              <w:t>طلب مبارزه</w:t>
            </w:r>
            <w:r>
              <w:rPr>
                <w:rStyle w:val="IndexLink"/>
                <w:rtl w:val="true"/>
              </w:rPr>
              <w:tab/>
            </w:r>
            <w:r>
              <w:rPr>
                <w:rStyle w:val="IndexLink"/>
              </w:rPr>
              <w:t>47</w:t>
            </w:r>
          </w:hyperlink>
        </w:p>
        <w:p>
          <w:pPr>
            <w:pStyle w:val="Contents4"/>
            <w:tabs>
              <w:tab w:val="clear" w:pos="8176"/>
              <w:tab w:val="right" w:pos="9026" w:leader="dot"/>
            </w:tabs>
            <w:rPr/>
          </w:pPr>
          <w:hyperlink w:anchor="__RefHeading___Toc3466932_653776707">
            <w:r>
              <w:rPr>
                <w:webHidden/>
                <w:rStyle w:val="IndexLink"/>
              </w:rPr>
              <w:t>30</w:t>
            </w:r>
            <w:r>
              <w:rPr>
                <w:rStyle w:val="IndexLink"/>
                <w:rtl w:val="true"/>
              </w:rPr>
              <w:t xml:space="preserve">- </w:t>
            </w:r>
            <w:r>
              <w:rPr>
                <w:rStyle w:val="IndexLink"/>
                <w:rtl w:val="true"/>
              </w:rPr>
              <w:t>اقامة حق و راستی</w:t>
            </w:r>
            <w:r>
              <w:rPr>
                <w:rStyle w:val="IndexLink"/>
                <w:rtl w:val="true"/>
              </w:rPr>
              <w:tab/>
            </w:r>
            <w:r>
              <w:rPr>
                <w:rStyle w:val="IndexLink"/>
              </w:rPr>
              <w:t>48</w:t>
            </w:r>
          </w:hyperlink>
        </w:p>
        <w:p>
          <w:pPr>
            <w:pStyle w:val="Contents4"/>
            <w:tabs>
              <w:tab w:val="clear" w:pos="8176"/>
              <w:tab w:val="right" w:pos="9026" w:leader="dot"/>
            </w:tabs>
            <w:rPr/>
          </w:pPr>
          <w:hyperlink w:anchor="__RefHeading___Toc3466934_653776707">
            <w:r>
              <w:rPr>
                <w:webHidden/>
                <w:rStyle w:val="IndexLink"/>
              </w:rPr>
              <w:t>31</w:t>
            </w:r>
            <w:r>
              <w:rPr>
                <w:rStyle w:val="IndexLink"/>
                <w:rtl w:val="true"/>
              </w:rPr>
              <w:t xml:space="preserve">- </w:t>
            </w:r>
            <w:r>
              <w:rPr>
                <w:rStyle w:val="IndexLink"/>
                <w:rtl w:val="true"/>
              </w:rPr>
              <w:t>هدایت خلق</w:t>
            </w:r>
            <w:r>
              <w:rPr>
                <w:rStyle w:val="IndexLink"/>
                <w:rtl w:val="true"/>
              </w:rPr>
              <w:tab/>
            </w:r>
            <w:r>
              <w:rPr>
                <w:rStyle w:val="IndexLink"/>
              </w:rPr>
              <w:t>48</w:t>
            </w:r>
          </w:hyperlink>
        </w:p>
        <w:p>
          <w:pPr>
            <w:pStyle w:val="Contents4"/>
            <w:tabs>
              <w:tab w:val="clear" w:pos="8176"/>
              <w:tab w:val="right" w:pos="9026" w:leader="dot"/>
            </w:tabs>
            <w:rPr/>
          </w:pPr>
          <w:hyperlink w:anchor="__RefHeading___Toc3466936_653776707">
            <w:r>
              <w:rPr>
                <w:webHidden/>
                <w:rStyle w:val="IndexLink"/>
              </w:rPr>
              <w:t>32</w:t>
            </w:r>
            <w:r>
              <w:rPr>
                <w:rStyle w:val="IndexLink"/>
                <w:rtl w:val="true"/>
              </w:rPr>
              <w:t xml:space="preserve">- </w:t>
            </w:r>
            <w:r>
              <w:rPr>
                <w:rStyle w:val="IndexLink"/>
                <w:rtl w:val="true"/>
              </w:rPr>
              <w:t>وفاء به وعده</w:t>
            </w:r>
            <w:r>
              <w:rPr>
                <w:rStyle w:val="IndexLink"/>
                <w:rtl w:val="true"/>
              </w:rPr>
              <w:tab/>
            </w:r>
            <w:r>
              <w:rPr>
                <w:rStyle w:val="IndexLink"/>
              </w:rPr>
              <w:t>48</w:t>
            </w:r>
          </w:hyperlink>
        </w:p>
        <w:p>
          <w:pPr>
            <w:pStyle w:val="Contents4"/>
            <w:tabs>
              <w:tab w:val="clear" w:pos="8176"/>
              <w:tab w:val="right" w:pos="9026" w:leader="dot"/>
            </w:tabs>
            <w:rPr/>
          </w:pPr>
          <w:hyperlink w:anchor="__RefHeading___Toc3466938_653776707">
            <w:r>
              <w:rPr>
                <w:webHidden/>
                <w:rStyle w:val="IndexLink"/>
              </w:rPr>
              <w:t>33</w:t>
            </w:r>
            <w:r>
              <w:rPr>
                <w:rStyle w:val="IndexLink"/>
                <w:rtl w:val="true"/>
              </w:rPr>
              <w:t xml:space="preserve">- </w:t>
            </w:r>
            <w:r>
              <w:rPr>
                <w:rStyle w:val="IndexLink"/>
                <w:rtl w:val="true"/>
              </w:rPr>
              <w:t>قرآن، مایة عبرت خلق</w:t>
            </w:r>
            <w:r>
              <w:rPr>
                <w:rStyle w:val="IndexLink"/>
                <w:rtl w:val="true"/>
              </w:rPr>
              <w:tab/>
            </w:r>
            <w:r>
              <w:rPr>
                <w:rStyle w:val="IndexLink"/>
              </w:rPr>
              <w:t>49</w:t>
            </w:r>
          </w:hyperlink>
        </w:p>
        <w:p>
          <w:pPr>
            <w:pStyle w:val="Contents4"/>
            <w:tabs>
              <w:tab w:val="clear" w:pos="8176"/>
              <w:tab w:val="right" w:pos="9026" w:leader="dot"/>
            </w:tabs>
            <w:rPr/>
          </w:pPr>
          <w:hyperlink w:anchor="__RefHeading___Toc3466940_653776707">
            <w:r>
              <w:rPr>
                <w:webHidden/>
                <w:rStyle w:val="IndexLink"/>
              </w:rPr>
              <w:t>34</w:t>
            </w:r>
            <w:r>
              <w:rPr>
                <w:rStyle w:val="IndexLink"/>
                <w:rtl w:val="true"/>
              </w:rPr>
              <w:t xml:space="preserve">- </w:t>
            </w:r>
            <w:r>
              <w:rPr>
                <w:rStyle w:val="IndexLink"/>
                <w:rtl w:val="true"/>
              </w:rPr>
              <w:t>نشانه های روشن برای هدایت خلق</w:t>
            </w:r>
            <w:r>
              <w:rPr>
                <w:rStyle w:val="IndexLink"/>
                <w:rtl w:val="true"/>
              </w:rPr>
              <w:tab/>
            </w:r>
            <w:r>
              <w:rPr>
                <w:rStyle w:val="IndexLink"/>
              </w:rPr>
              <w:t>49</w:t>
            </w:r>
          </w:hyperlink>
        </w:p>
        <w:p>
          <w:pPr>
            <w:pStyle w:val="Contents4"/>
            <w:tabs>
              <w:tab w:val="clear" w:pos="8176"/>
              <w:tab w:val="right" w:pos="9026" w:leader="dot"/>
            </w:tabs>
            <w:rPr/>
          </w:pPr>
          <w:hyperlink w:anchor="__RefHeading___Toc3466942_653776707">
            <w:r>
              <w:rPr>
                <w:webHidden/>
                <w:rStyle w:val="IndexLink"/>
              </w:rPr>
              <w:t>35</w:t>
            </w:r>
            <w:r>
              <w:rPr>
                <w:rStyle w:val="IndexLink"/>
                <w:rtl w:val="true"/>
              </w:rPr>
              <w:t xml:space="preserve">- </w:t>
            </w:r>
            <w:r>
              <w:rPr>
                <w:rStyle w:val="IndexLink"/>
                <w:rtl w:val="true"/>
              </w:rPr>
              <w:t>رها كردن قرآن</w:t>
            </w:r>
            <w:r>
              <w:rPr>
                <w:rStyle w:val="IndexLink"/>
                <w:rtl w:val="true"/>
              </w:rPr>
              <w:tab/>
            </w:r>
            <w:r>
              <w:rPr>
                <w:rStyle w:val="IndexLink"/>
              </w:rPr>
              <w:t>49</w:t>
            </w:r>
          </w:hyperlink>
        </w:p>
        <w:p>
          <w:pPr>
            <w:pStyle w:val="Contents4"/>
            <w:tabs>
              <w:tab w:val="clear" w:pos="8176"/>
              <w:tab w:val="right" w:pos="9026" w:leader="dot"/>
            </w:tabs>
            <w:rPr/>
          </w:pPr>
          <w:hyperlink w:anchor="__RefHeading___Toc3466944_653776707">
            <w:r>
              <w:rPr>
                <w:webHidden/>
                <w:rStyle w:val="IndexLink"/>
              </w:rPr>
              <w:t>36</w:t>
            </w:r>
            <w:r>
              <w:rPr>
                <w:rStyle w:val="IndexLink"/>
                <w:rtl w:val="true"/>
              </w:rPr>
              <w:t xml:space="preserve">- </w:t>
            </w:r>
            <w:r>
              <w:rPr>
                <w:rStyle w:val="IndexLink"/>
                <w:rtl w:val="true"/>
              </w:rPr>
              <w:t>اعتراض كافران به قرآن</w:t>
            </w:r>
            <w:r>
              <w:rPr>
                <w:rStyle w:val="IndexLink"/>
                <w:rtl w:val="true"/>
              </w:rPr>
              <w:tab/>
            </w:r>
            <w:r>
              <w:rPr>
                <w:rStyle w:val="IndexLink"/>
              </w:rPr>
              <w:t>50</w:t>
            </w:r>
          </w:hyperlink>
        </w:p>
        <w:p>
          <w:pPr>
            <w:pStyle w:val="Contents4"/>
            <w:tabs>
              <w:tab w:val="clear" w:pos="8176"/>
              <w:tab w:val="right" w:pos="9026" w:leader="dot"/>
            </w:tabs>
            <w:rPr/>
          </w:pPr>
          <w:hyperlink w:anchor="__RefHeading___Toc3466946_653776707">
            <w:r>
              <w:rPr>
                <w:webHidden/>
                <w:rStyle w:val="IndexLink"/>
              </w:rPr>
              <w:t>37</w:t>
            </w:r>
            <w:r>
              <w:rPr>
                <w:rStyle w:val="IndexLink"/>
                <w:rtl w:val="true"/>
              </w:rPr>
              <w:t xml:space="preserve">- </w:t>
            </w:r>
            <w:r>
              <w:rPr>
                <w:rStyle w:val="IndexLink"/>
                <w:rtl w:val="true"/>
              </w:rPr>
              <w:t>منّت بر مؤمنین</w:t>
            </w:r>
            <w:r>
              <w:rPr>
                <w:rStyle w:val="IndexLink"/>
                <w:rtl w:val="true"/>
              </w:rPr>
              <w:tab/>
            </w:r>
            <w:r>
              <w:rPr>
                <w:rStyle w:val="IndexLink"/>
              </w:rPr>
              <w:t>50</w:t>
            </w:r>
          </w:hyperlink>
        </w:p>
        <w:p>
          <w:pPr>
            <w:pStyle w:val="Contents4"/>
            <w:tabs>
              <w:tab w:val="clear" w:pos="8176"/>
              <w:tab w:val="right" w:pos="9026" w:leader="dot"/>
            </w:tabs>
            <w:rPr/>
          </w:pPr>
          <w:hyperlink w:anchor="__RefHeading___Toc3466948_653776707">
            <w:r>
              <w:rPr>
                <w:webHidden/>
                <w:rStyle w:val="IndexLink"/>
              </w:rPr>
              <w:t>38</w:t>
            </w:r>
            <w:r>
              <w:rPr>
                <w:rStyle w:val="IndexLink"/>
                <w:rtl w:val="true"/>
              </w:rPr>
              <w:t xml:space="preserve">- </w:t>
            </w:r>
            <w:r>
              <w:rPr>
                <w:rStyle w:val="IndexLink"/>
                <w:rtl w:val="true"/>
              </w:rPr>
              <w:t>حجّت آشكار</w:t>
            </w:r>
            <w:r>
              <w:rPr>
                <w:rStyle w:val="IndexLink"/>
                <w:rtl w:val="true"/>
              </w:rPr>
              <w:tab/>
            </w:r>
            <w:r>
              <w:rPr>
                <w:rStyle w:val="IndexLink"/>
              </w:rPr>
              <w:t>50</w:t>
            </w:r>
          </w:hyperlink>
        </w:p>
        <w:p>
          <w:pPr>
            <w:pStyle w:val="Contents4"/>
            <w:tabs>
              <w:tab w:val="clear" w:pos="8176"/>
              <w:tab w:val="right" w:pos="9026" w:leader="dot"/>
            </w:tabs>
            <w:rPr/>
          </w:pPr>
          <w:hyperlink w:anchor="__RefHeading___Toc3466950_653776707">
            <w:r>
              <w:rPr>
                <w:webHidden/>
                <w:rStyle w:val="IndexLink"/>
              </w:rPr>
              <w:t>39</w:t>
            </w:r>
            <w:r>
              <w:rPr>
                <w:rStyle w:val="IndexLink"/>
                <w:rtl w:val="true"/>
              </w:rPr>
              <w:t xml:space="preserve">- </w:t>
            </w:r>
            <w:r>
              <w:rPr>
                <w:rStyle w:val="IndexLink"/>
                <w:rtl w:val="true"/>
              </w:rPr>
              <w:t>كتابِ دانش</w:t>
            </w:r>
            <w:r>
              <w:rPr>
                <w:rStyle w:val="IndexLink"/>
                <w:rtl w:val="true"/>
              </w:rPr>
              <w:tab/>
            </w:r>
            <w:r>
              <w:rPr>
                <w:rStyle w:val="IndexLink"/>
              </w:rPr>
              <w:t>51</w:t>
            </w:r>
          </w:hyperlink>
        </w:p>
        <w:p>
          <w:pPr>
            <w:pStyle w:val="Contents4"/>
            <w:tabs>
              <w:tab w:val="clear" w:pos="8176"/>
              <w:tab w:val="right" w:pos="9026" w:leader="dot"/>
            </w:tabs>
            <w:rPr/>
          </w:pPr>
          <w:hyperlink w:anchor="__RefHeading___Toc3466952_653776707">
            <w:r>
              <w:rPr>
                <w:webHidden/>
                <w:rStyle w:val="IndexLink"/>
              </w:rPr>
              <w:t>40</w:t>
            </w:r>
            <w:r>
              <w:rPr>
                <w:rStyle w:val="IndexLink"/>
                <w:rtl w:val="true"/>
              </w:rPr>
              <w:t xml:space="preserve">- </w:t>
            </w:r>
            <w:r>
              <w:rPr>
                <w:rStyle w:val="IndexLink"/>
                <w:rtl w:val="true"/>
              </w:rPr>
              <w:t>كتاب محكم</w:t>
            </w:r>
            <w:r>
              <w:rPr>
                <w:rStyle w:val="IndexLink"/>
                <w:rtl w:val="true"/>
              </w:rPr>
              <w:tab/>
            </w:r>
            <w:r>
              <w:rPr>
                <w:rStyle w:val="IndexLink"/>
              </w:rPr>
              <w:t>51</w:t>
            </w:r>
          </w:hyperlink>
        </w:p>
        <w:p>
          <w:pPr>
            <w:pStyle w:val="Contents4"/>
            <w:tabs>
              <w:tab w:val="clear" w:pos="8176"/>
              <w:tab w:val="right" w:pos="9026" w:leader="dot"/>
            </w:tabs>
            <w:rPr/>
          </w:pPr>
          <w:hyperlink w:anchor="__RefHeading___Toc3466954_653776707">
            <w:r>
              <w:rPr>
                <w:webHidden/>
                <w:rStyle w:val="IndexLink"/>
              </w:rPr>
              <w:t>41</w:t>
            </w:r>
            <w:r>
              <w:rPr>
                <w:rStyle w:val="IndexLink"/>
                <w:rtl w:val="true"/>
              </w:rPr>
              <w:t xml:space="preserve">- </w:t>
            </w:r>
            <w:r>
              <w:rPr>
                <w:rStyle w:val="IndexLink"/>
                <w:rtl w:val="true"/>
              </w:rPr>
              <w:t>نزول قرآن بر قلب رسول خدا</w:t>
            </w:r>
            <w:r>
              <w:rPr>
                <w:rStyle w:val="IndexLink"/>
                <w:rtl w:val="true"/>
              </w:rPr>
              <w:tab/>
            </w:r>
            <w:r>
              <w:rPr>
                <w:rStyle w:val="IndexLink"/>
              </w:rPr>
              <w:t>51</w:t>
            </w:r>
          </w:hyperlink>
        </w:p>
        <w:p>
          <w:pPr>
            <w:pStyle w:val="Contents2"/>
            <w:tabs>
              <w:tab w:val="clear" w:pos="8743"/>
              <w:tab w:val="right" w:pos="9026" w:leader="dot"/>
            </w:tabs>
            <w:rPr/>
          </w:pPr>
          <w:hyperlink w:anchor="__RefHeading___Toc3466956_653776707">
            <w:r>
              <w:rPr>
                <w:webHidden/>
                <w:rStyle w:val="IndexLink"/>
                <w:rtl w:val="true"/>
              </w:rPr>
              <w:t>فصل دوم</w:t>
            </w:r>
            <w:r>
              <w:rPr>
                <w:rStyle w:val="IndexLink"/>
                <w:rtl w:val="true"/>
              </w:rPr>
              <w:t>: «</w:t>
            </w:r>
            <w:r>
              <w:rPr>
                <w:rStyle w:val="IndexLink"/>
                <w:rtl w:val="true"/>
              </w:rPr>
              <w:t>تعلیم قرآن در روایات</w:t>
            </w:r>
            <w:r>
              <w:rPr>
                <w:rStyle w:val="IndexLink"/>
                <w:rtl w:val="true"/>
              </w:rPr>
              <w:t>»</w:t>
              <w:tab/>
            </w:r>
            <w:r>
              <w:rPr>
                <w:rStyle w:val="IndexLink"/>
              </w:rPr>
              <w:t>52</w:t>
            </w:r>
          </w:hyperlink>
        </w:p>
        <w:p>
          <w:pPr>
            <w:pStyle w:val="Contents3"/>
            <w:tabs>
              <w:tab w:val="clear" w:pos="8459"/>
              <w:tab w:val="right" w:pos="9026" w:leader="dot"/>
            </w:tabs>
            <w:rPr/>
          </w:pPr>
          <w:hyperlink w:anchor="__RefHeading___Toc3466958_653776707">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3466960_653776707">
            <w:r>
              <w:rPr>
                <w:webHidden/>
                <w:rStyle w:val="IndexLink"/>
                <w:rtl w:val="true"/>
              </w:rPr>
              <w:t>آسان سازی آموزش قرائت قرآن</w:t>
            </w:r>
            <w:r>
              <w:rPr>
                <w:rStyle w:val="IndexLink"/>
                <w:rtl w:val="true"/>
              </w:rPr>
              <w:tab/>
            </w:r>
            <w:r>
              <w:rPr>
                <w:rStyle w:val="IndexLink"/>
              </w:rPr>
              <w:t>56</w:t>
            </w:r>
          </w:hyperlink>
        </w:p>
        <w:p>
          <w:pPr>
            <w:pStyle w:val="Contents4"/>
            <w:tabs>
              <w:tab w:val="clear" w:pos="8176"/>
              <w:tab w:val="right" w:pos="9026" w:leader="dot"/>
            </w:tabs>
            <w:rPr/>
          </w:pPr>
          <w:hyperlink w:anchor="__RefHeading___Toc3466962_653776707">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466964_653776707">
            <w:r>
              <w:rPr>
                <w:webHidden/>
                <w:rStyle w:val="IndexLink"/>
                <w:rtl w:val="true"/>
              </w:rPr>
              <w:t>قرائت ساده و آسان</w:t>
            </w:r>
            <w:r>
              <w:rPr>
                <w:rStyle w:val="IndexLink"/>
                <w:rtl w:val="true"/>
              </w:rPr>
              <w:tab/>
            </w:r>
            <w:r>
              <w:rPr>
                <w:rStyle w:val="IndexLink"/>
              </w:rPr>
              <w:t>56</w:t>
            </w:r>
          </w:hyperlink>
        </w:p>
        <w:p>
          <w:pPr>
            <w:pStyle w:val="Contents4"/>
            <w:tabs>
              <w:tab w:val="clear" w:pos="8176"/>
              <w:tab w:val="right" w:pos="9026" w:leader="dot"/>
            </w:tabs>
            <w:rPr/>
          </w:pPr>
          <w:hyperlink w:anchor="__RefHeading___Toc3466966_653776707">
            <w:r>
              <w:rPr>
                <w:webHidden/>
                <w:rStyle w:val="IndexLink"/>
                <w:rtl w:val="true"/>
              </w:rPr>
              <w:t>تحسین هر گونه قرائت</w:t>
            </w:r>
            <w:r>
              <w:rPr>
                <w:rStyle w:val="IndexLink"/>
                <w:rtl w:val="true"/>
              </w:rPr>
              <w:tab/>
            </w:r>
            <w:r>
              <w:rPr>
                <w:rStyle w:val="IndexLink"/>
              </w:rPr>
              <w:t>58</w:t>
            </w:r>
          </w:hyperlink>
        </w:p>
        <w:p>
          <w:pPr>
            <w:pStyle w:val="Contents3"/>
            <w:tabs>
              <w:tab w:val="clear" w:pos="8459"/>
              <w:tab w:val="right" w:pos="9026" w:leader="dot"/>
            </w:tabs>
            <w:rPr/>
          </w:pPr>
          <w:hyperlink w:anchor="__RefHeading___Toc3466968_653776707">
            <w:r>
              <w:rPr>
                <w:webHidden/>
                <w:rStyle w:val="IndexLink"/>
                <w:rtl w:val="true"/>
              </w:rPr>
              <w:t>اقراء و قرائت پیوسته آیات</w:t>
            </w:r>
            <w:r>
              <w:rPr>
                <w:rStyle w:val="IndexLink"/>
                <w:rtl w:val="true"/>
              </w:rPr>
              <w:tab/>
            </w:r>
            <w:r>
              <w:rPr>
                <w:rStyle w:val="IndexLink"/>
              </w:rPr>
              <w:t>65</w:t>
            </w:r>
          </w:hyperlink>
        </w:p>
        <w:p>
          <w:pPr>
            <w:pStyle w:val="Contents2"/>
            <w:tabs>
              <w:tab w:val="clear" w:pos="8743"/>
              <w:tab w:val="right" w:pos="9026" w:leader="dot"/>
            </w:tabs>
            <w:rPr/>
          </w:pPr>
          <w:hyperlink w:anchor="__RefHeading___Toc3466970_653776707">
            <w:r>
              <w:rPr>
                <w:webHidden/>
                <w:rStyle w:val="IndexLink"/>
                <w:rtl w:val="true"/>
              </w:rPr>
              <w:t>فصل سوم</w:t>
            </w:r>
            <w:r>
              <w:rPr>
                <w:rStyle w:val="IndexLink"/>
                <w:rtl w:val="true"/>
              </w:rPr>
              <w:t>: «</w:t>
            </w:r>
            <w:r>
              <w:rPr>
                <w:rStyle w:val="IndexLink"/>
                <w:rtl w:val="true"/>
              </w:rPr>
              <w:t>قرآن از نگاه بزرگان دیگر ادیان</w:t>
            </w:r>
            <w:r>
              <w:rPr>
                <w:rStyle w:val="IndexLink"/>
                <w:rtl w:val="true"/>
              </w:rPr>
              <w:t>»</w:t>
              <w:tab/>
            </w:r>
            <w:r>
              <w:rPr>
                <w:rStyle w:val="IndexLink"/>
              </w:rPr>
              <w:t>68</w:t>
            </w:r>
          </w:hyperlink>
        </w:p>
        <w:p>
          <w:pPr>
            <w:pStyle w:val="Contents3"/>
            <w:tabs>
              <w:tab w:val="clear" w:pos="8459"/>
              <w:tab w:val="right" w:pos="9026" w:leader="dot"/>
            </w:tabs>
            <w:rPr/>
          </w:pPr>
          <w:hyperlink w:anchor="__RefHeading___Toc3466972_653776707">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3466974_653776707">
            <w:r>
              <w:rPr>
                <w:webHidden/>
                <w:rStyle w:val="IndexLink"/>
              </w:rPr>
              <w:t>10</w:t>
            </w:r>
            <w:r>
              <w:rPr>
                <w:rStyle w:val="IndexLink"/>
                <w:rtl w:val="true"/>
              </w:rPr>
              <w:t xml:space="preserve"> </w:t>
            </w:r>
            <w:r>
              <w:rPr>
                <w:rStyle w:val="IndexLink"/>
                <w:rtl w:val="true"/>
              </w:rPr>
              <w:t>نکته از دانشمندان درباره قرآن</w:t>
            </w:r>
            <w:r>
              <w:rPr>
                <w:rStyle w:val="IndexLink"/>
                <w:rtl w:val="true"/>
              </w:rPr>
              <w:tab/>
            </w:r>
            <w:r>
              <w:rPr>
                <w:rStyle w:val="IndexLink"/>
              </w:rPr>
              <w:t>70</w:t>
            </w:r>
          </w:hyperlink>
        </w:p>
        <w:p>
          <w:pPr>
            <w:pStyle w:val="Contents3"/>
            <w:tabs>
              <w:tab w:val="clear" w:pos="8459"/>
              <w:tab w:val="right" w:pos="9026" w:leader="dot"/>
            </w:tabs>
            <w:rPr/>
          </w:pPr>
          <w:hyperlink w:anchor="__RefHeading___Toc3466976_653776707">
            <w:r>
              <w:rPr>
                <w:webHidden/>
                <w:rStyle w:val="IndexLink"/>
                <w:rtl w:val="true"/>
              </w:rPr>
              <w:t>تحقیقی جامع درباره قرآن</w:t>
            </w:r>
            <w:r>
              <w:rPr>
                <w:rStyle w:val="IndexLink"/>
                <w:rtl w:val="true"/>
              </w:rPr>
              <w:tab/>
            </w:r>
            <w:r>
              <w:rPr>
                <w:rStyle w:val="IndexLink"/>
              </w:rPr>
              <w:t>71</w:t>
            </w:r>
          </w:hyperlink>
        </w:p>
        <w:p>
          <w:pPr>
            <w:pStyle w:val="Contents2"/>
            <w:tabs>
              <w:tab w:val="clear" w:pos="8743"/>
              <w:tab w:val="right" w:pos="9026" w:leader="dot"/>
            </w:tabs>
            <w:rPr/>
          </w:pPr>
          <w:hyperlink w:anchor="__RefHeading___Toc3466978_653776707">
            <w:r>
              <w:rPr>
                <w:webHidden/>
                <w:rStyle w:val="IndexLink"/>
                <w:rtl w:val="true"/>
              </w:rPr>
              <w:t>فصل چهارم</w:t>
            </w:r>
            <w:r>
              <w:rPr>
                <w:rStyle w:val="IndexLink"/>
                <w:rtl w:val="true"/>
              </w:rPr>
              <w:t>: «</w:t>
            </w:r>
            <w:r>
              <w:rPr>
                <w:rStyle w:val="IndexLink"/>
                <w:rtl w:val="true"/>
              </w:rPr>
              <w:t>تعلیم قرآن</w:t>
            </w:r>
            <w:r>
              <w:rPr>
                <w:rStyle w:val="IndexLink"/>
                <w:rtl w:val="true"/>
              </w:rPr>
              <w:t>»</w:t>
              <w:tab/>
            </w:r>
            <w:r>
              <w:rPr>
                <w:rStyle w:val="IndexLink"/>
              </w:rPr>
              <w:t>74</w:t>
            </w:r>
          </w:hyperlink>
        </w:p>
        <w:p>
          <w:pPr>
            <w:pStyle w:val="Contents3"/>
            <w:tabs>
              <w:tab w:val="clear" w:pos="8459"/>
              <w:tab w:val="right" w:pos="9026" w:leader="dot"/>
            </w:tabs>
            <w:rPr/>
          </w:pPr>
          <w:hyperlink w:anchor="__RefHeading___Toc3466980_653776707">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3466982_653776707">
            <w:r>
              <w:rPr>
                <w:webHidden/>
                <w:rStyle w:val="IndexLink"/>
                <w:rtl w:val="true"/>
              </w:rPr>
              <w:t>تعلیم قرآن</w:t>
            </w:r>
            <w:r>
              <w:rPr>
                <w:rStyle w:val="IndexLink"/>
                <w:rtl w:val="true"/>
              </w:rPr>
              <w:tab/>
            </w:r>
            <w:r>
              <w:rPr>
                <w:rStyle w:val="IndexLink"/>
              </w:rPr>
              <w:t>76</w:t>
            </w:r>
          </w:hyperlink>
        </w:p>
        <w:p>
          <w:pPr>
            <w:pStyle w:val="Contents3"/>
            <w:tabs>
              <w:tab w:val="clear" w:pos="8459"/>
              <w:tab w:val="right" w:pos="9026" w:leader="dot"/>
            </w:tabs>
            <w:rPr/>
          </w:pPr>
          <w:hyperlink w:anchor="__RefHeading___Toc3466984_653776707">
            <w:r>
              <w:rPr>
                <w:webHidden/>
                <w:rStyle w:val="IndexLink"/>
                <w:rtl w:val="true"/>
              </w:rPr>
              <w:t>قرآن در قرآن</w:t>
            </w:r>
            <w:r>
              <w:rPr>
                <w:rStyle w:val="IndexLink"/>
                <w:rtl w:val="true"/>
              </w:rPr>
              <w:tab/>
            </w:r>
            <w:r>
              <w:rPr>
                <w:rStyle w:val="IndexLink"/>
              </w:rPr>
              <w:t>77</w:t>
            </w:r>
          </w:hyperlink>
        </w:p>
        <w:p>
          <w:pPr>
            <w:pStyle w:val="Contents3"/>
            <w:tabs>
              <w:tab w:val="clear" w:pos="8459"/>
              <w:tab w:val="right" w:pos="9026" w:leader="dot"/>
            </w:tabs>
            <w:rPr/>
          </w:pPr>
          <w:hyperlink w:anchor="__RefHeading___Toc3466986_653776707">
            <w:r>
              <w:rPr>
                <w:webHidden/>
                <w:rStyle w:val="IndexLink"/>
                <w:rtl w:val="true"/>
              </w:rPr>
              <w:t>چند پیشنهاد</w:t>
            </w:r>
            <w:r>
              <w:rPr>
                <w:rStyle w:val="IndexLink"/>
                <w:rtl w:val="true"/>
              </w:rPr>
              <w:tab/>
            </w:r>
            <w:r>
              <w:rPr>
                <w:rStyle w:val="IndexLink"/>
              </w:rPr>
              <w:t>78</w:t>
            </w:r>
          </w:hyperlink>
        </w:p>
        <w:p>
          <w:pPr>
            <w:pStyle w:val="Contents3"/>
            <w:tabs>
              <w:tab w:val="clear" w:pos="8459"/>
              <w:tab w:val="right" w:pos="9026" w:leader="dot"/>
            </w:tabs>
            <w:rPr/>
          </w:pPr>
          <w:hyperlink w:anchor="__RefHeading___Toc3466988_653776707">
            <w:r>
              <w:rPr>
                <w:webHidden/>
                <w:rStyle w:val="IndexLink"/>
                <w:rtl w:val="true"/>
              </w:rPr>
              <w:t>قرآن یا فرقان</w:t>
            </w:r>
            <w:r>
              <w:rPr>
                <w:rStyle w:val="IndexLink"/>
                <w:rtl w:val="true"/>
              </w:rPr>
              <w:tab/>
            </w:r>
            <w:r>
              <w:rPr>
                <w:rStyle w:val="IndexLink"/>
              </w:rPr>
              <w:t>80</w:t>
            </w:r>
          </w:hyperlink>
        </w:p>
        <w:p>
          <w:pPr>
            <w:pStyle w:val="Contents3"/>
            <w:tabs>
              <w:tab w:val="clear" w:pos="8459"/>
              <w:tab w:val="right" w:pos="9026" w:leader="dot"/>
            </w:tabs>
            <w:rPr/>
          </w:pPr>
          <w:hyperlink w:anchor="__RefHeading___Toc3466990_653776707">
            <w:r>
              <w:rPr>
                <w:webHidden/>
                <w:rStyle w:val="IndexLink"/>
                <w:rtl w:val="true"/>
              </w:rPr>
              <w:t>قران یا نورافکن</w:t>
            </w:r>
            <w:r>
              <w:rPr>
                <w:rStyle w:val="IndexLink"/>
                <w:rtl w:val="true"/>
              </w:rPr>
              <w:tab/>
            </w:r>
            <w:r>
              <w:rPr>
                <w:rStyle w:val="IndexLink"/>
              </w:rPr>
              <w:t>80</w:t>
            </w:r>
          </w:hyperlink>
        </w:p>
        <w:p>
          <w:pPr>
            <w:pStyle w:val="Contents3"/>
            <w:tabs>
              <w:tab w:val="clear" w:pos="8459"/>
              <w:tab w:val="right" w:pos="9026" w:leader="dot"/>
            </w:tabs>
            <w:rPr/>
          </w:pPr>
          <w:hyperlink w:anchor="__RefHeading___Toc3466992_653776707">
            <w:r>
              <w:rPr>
                <w:webHidden/>
                <w:rStyle w:val="IndexLink"/>
                <w:rtl w:val="true"/>
              </w:rPr>
              <w:t>قرآن بهترین طبیب نفس</w:t>
            </w:r>
            <w:r>
              <w:rPr>
                <w:rStyle w:val="IndexLink"/>
                <w:rtl w:val="true"/>
              </w:rPr>
              <w:tab/>
            </w:r>
            <w:r>
              <w:rPr>
                <w:rStyle w:val="IndexLink"/>
              </w:rPr>
              <w:t>81</w:t>
            </w:r>
          </w:hyperlink>
        </w:p>
        <w:p>
          <w:pPr>
            <w:pStyle w:val="Contents3"/>
            <w:tabs>
              <w:tab w:val="clear" w:pos="8459"/>
              <w:tab w:val="right" w:pos="9026" w:leader="dot"/>
            </w:tabs>
            <w:rPr/>
          </w:pPr>
          <w:hyperlink w:anchor="__RefHeading___Toc3466994_653776707">
            <w:r>
              <w:rPr>
                <w:webHidden/>
                <w:rStyle w:val="IndexLink"/>
                <w:rtl w:val="true"/>
              </w:rPr>
              <w:t>برگترین سخنور عالم</w:t>
            </w:r>
            <w:r>
              <w:rPr>
                <w:rStyle w:val="IndexLink"/>
                <w:rtl w:val="true"/>
              </w:rPr>
              <w:tab/>
            </w:r>
            <w:r>
              <w:rPr>
                <w:rStyle w:val="IndexLink"/>
              </w:rPr>
              <w:t>82</w:t>
            </w:r>
          </w:hyperlink>
        </w:p>
        <w:p>
          <w:pPr>
            <w:pStyle w:val="Contents3"/>
            <w:tabs>
              <w:tab w:val="clear" w:pos="8459"/>
              <w:tab w:val="right" w:pos="9026" w:leader="dot"/>
            </w:tabs>
            <w:rPr/>
          </w:pPr>
          <w:hyperlink w:anchor="__RefHeading___Toc3466996_653776707">
            <w:r>
              <w:rPr>
                <w:webHidden/>
                <w:rStyle w:val="IndexLink"/>
                <w:rtl w:val="true"/>
              </w:rPr>
              <w:t>غربت قرآن در بسیاری از خانه ها</w:t>
            </w:r>
            <w:r>
              <w:rPr>
                <w:rStyle w:val="IndexLink"/>
                <w:rtl w:val="true"/>
              </w:rPr>
              <w:tab/>
            </w:r>
            <w:r>
              <w:rPr>
                <w:rStyle w:val="IndexLink"/>
              </w:rPr>
              <w:t>84</w:t>
            </w:r>
          </w:hyperlink>
        </w:p>
        <w:p>
          <w:pPr>
            <w:pStyle w:val="Contents3"/>
            <w:tabs>
              <w:tab w:val="clear" w:pos="8459"/>
              <w:tab w:val="right" w:pos="9026" w:leader="dot"/>
            </w:tabs>
            <w:rPr/>
          </w:pPr>
          <w:hyperlink w:anchor="__RefHeading___Toc3466998_653776707">
            <w:r>
              <w:rPr>
                <w:webHidden/>
                <w:rStyle w:val="IndexLink"/>
                <w:rtl w:val="true"/>
              </w:rPr>
              <w:t>زنگ بیدار باش</w:t>
            </w:r>
            <w:r>
              <w:rPr>
                <w:rStyle w:val="IndexLink"/>
                <w:rtl w:val="true"/>
              </w:rPr>
              <w:tab/>
            </w:r>
            <w:r>
              <w:rPr>
                <w:rStyle w:val="IndexLink"/>
              </w:rPr>
              <w:t>88</w:t>
            </w:r>
          </w:hyperlink>
        </w:p>
        <w:p>
          <w:pPr>
            <w:pStyle w:val="Contents4"/>
            <w:tabs>
              <w:tab w:val="clear" w:pos="8176"/>
              <w:tab w:val="right" w:pos="9026" w:leader="dot"/>
            </w:tabs>
            <w:rPr/>
          </w:pPr>
          <w:hyperlink w:anchor="__RefHeading___Toc3467000_653776707">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3467002_653776707">
            <w:r>
              <w:rPr>
                <w:webHidden/>
                <w:rStyle w:val="IndexLink"/>
                <w:rtl w:val="true"/>
              </w:rPr>
              <w:t xml:space="preserve">هر روز </w:t>
            </w:r>
            <w:r>
              <w:rPr>
                <w:rStyle w:val="IndexLink"/>
              </w:rPr>
              <w:t>50</w:t>
            </w:r>
            <w:r>
              <w:rPr>
                <w:rStyle w:val="IndexLink"/>
                <w:rtl w:val="true"/>
              </w:rPr>
              <w:t xml:space="preserve"> </w:t>
            </w:r>
            <w:r>
              <w:rPr>
                <w:rStyle w:val="IndexLink"/>
                <w:rtl w:val="true"/>
              </w:rPr>
              <w:t>آیه از قرآن بخوانید</w:t>
            </w:r>
            <w:r>
              <w:rPr>
                <w:rStyle w:val="IndexLink"/>
                <w:rtl w:val="true"/>
              </w:rPr>
              <w:tab/>
            </w:r>
            <w:r>
              <w:rPr>
                <w:rStyle w:val="IndexLink"/>
              </w:rPr>
              <w:t>90</w:t>
            </w:r>
          </w:hyperlink>
        </w:p>
        <w:p>
          <w:pPr>
            <w:pStyle w:val="Contents2"/>
            <w:tabs>
              <w:tab w:val="clear" w:pos="8743"/>
              <w:tab w:val="right" w:pos="9026" w:leader="dot"/>
            </w:tabs>
            <w:rPr/>
          </w:pPr>
          <w:hyperlink w:anchor="__RefHeading___Toc3467004_653776707">
            <w:r>
              <w:rPr>
                <w:webHidden/>
                <w:rStyle w:val="IndexLink"/>
                <w:rtl w:val="true"/>
              </w:rPr>
              <w:t>فصل پنجم</w:t>
            </w:r>
            <w:r>
              <w:rPr>
                <w:rStyle w:val="IndexLink"/>
                <w:rtl w:val="true"/>
              </w:rPr>
              <w:t>: «</w:t>
            </w:r>
            <w:r>
              <w:rPr>
                <w:rStyle w:val="IndexLink"/>
                <w:rtl w:val="true"/>
              </w:rPr>
              <w:t>نقش والدین در گرایش و تشویق فرزندان به قرآن</w:t>
            </w:r>
            <w:r>
              <w:rPr>
                <w:rStyle w:val="IndexLink"/>
                <w:rtl w:val="true"/>
              </w:rPr>
              <w:t>»</w:t>
              <w:tab/>
            </w:r>
            <w:r>
              <w:rPr>
                <w:rStyle w:val="IndexLink"/>
              </w:rPr>
              <w:t>92</w:t>
            </w:r>
          </w:hyperlink>
        </w:p>
        <w:p>
          <w:pPr>
            <w:pStyle w:val="Contents3"/>
            <w:tabs>
              <w:tab w:val="clear" w:pos="8459"/>
              <w:tab w:val="right" w:pos="9026" w:leader="dot"/>
            </w:tabs>
            <w:rPr/>
          </w:pPr>
          <w:hyperlink w:anchor="__RefHeading___Toc3467006_653776707">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3467008_653776707">
            <w:r>
              <w:rPr>
                <w:webHidden/>
                <w:rStyle w:val="IndexLink"/>
                <w:rtl w:val="true"/>
              </w:rPr>
              <w:t>آموزش مسائل دینی به کودکان</w:t>
            </w:r>
            <w:r>
              <w:rPr>
                <w:rStyle w:val="IndexLink"/>
                <w:rtl w:val="true"/>
              </w:rPr>
              <w:tab/>
            </w:r>
            <w:r>
              <w:rPr>
                <w:rStyle w:val="IndexLink"/>
              </w:rPr>
              <w:t>94</w:t>
            </w:r>
          </w:hyperlink>
        </w:p>
        <w:p>
          <w:pPr>
            <w:pStyle w:val="Contents3"/>
            <w:tabs>
              <w:tab w:val="clear" w:pos="8459"/>
              <w:tab w:val="right" w:pos="9026" w:leader="dot"/>
            </w:tabs>
            <w:rPr/>
          </w:pPr>
          <w:hyperlink w:anchor="__RefHeading___Toc3467010_653776707">
            <w:r>
              <w:rPr>
                <w:webHidden/>
                <w:rStyle w:val="IndexLink"/>
                <w:rtl w:val="true"/>
              </w:rPr>
              <w:t>شیوه های آموزش قرآن به کودکان</w:t>
            </w:r>
            <w:r>
              <w:rPr>
                <w:rStyle w:val="IndexLink"/>
                <w:rtl w:val="true"/>
              </w:rPr>
              <w:tab/>
            </w:r>
            <w:r>
              <w:rPr>
                <w:rStyle w:val="IndexLink"/>
              </w:rPr>
              <w:t>96</w:t>
            </w:r>
          </w:hyperlink>
        </w:p>
        <w:p>
          <w:pPr>
            <w:pStyle w:val="Contents3"/>
            <w:tabs>
              <w:tab w:val="clear" w:pos="8459"/>
              <w:tab w:val="right" w:pos="9026" w:leader="dot"/>
            </w:tabs>
            <w:rPr/>
          </w:pPr>
          <w:hyperlink w:anchor="__RefHeading___Toc3467012_653776707">
            <w:r>
              <w:rPr>
                <w:webHidden/>
                <w:rStyle w:val="IndexLink"/>
                <w:rtl w:val="true"/>
              </w:rPr>
              <w:t>آموزش مسائل دینی به کودکان</w:t>
            </w:r>
            <w:r>
              <w:rPr>
                <w:rStyle w:val="IndexLink"/>
                <w:rtl w:val="true"/>
              </w:rPr>
              <w:tab/>
            </w:r>
            <w:r>
              <w:rPr>
                <w:rStyle w:val="IndexLink"/>
              </w:rPr>
              <w:t>98</w:t>
            </w:r>
          </w:hyperlink>
        </w:p>
        <w:p>
          <w:pPr>
            <w:pStyle w:val="Contents3"/>
            <w:tabs>
              <w:tab w:val="clear" w:pos="8459"/>
              <w:tab w:val="right" w:pos="9026" w:leader="dot"/>
            </w:tabs>
            <w:rPr/>
          </w:pPr>
          <w:hyperlink w:anchor="__RefHeading___Toc3467014_653776707">
            <w:r>
              <w:rPr>
                <w:webHidden/>
                <w:rStyle w:val="IndexLink"/>
                <w:rtl w:val="true"/>
              </w:rPr>
              <w:t>حقّ فرزند بر پدر</w:t>
            </w:r>
            <w:r>
              <w:rPr>
                <w:rStyle w:val="IndexLink"/>
                <w:rtl w:val="true"/>
              </w:rPr>
              <w:tab/>
            </w:r>
            <w:r>
              <w:rPr>
                <w:rStyle w:val="IndexLink"/>
              </w:rPr>
              <w:t>99</w:t>
            </w:r>
          </w:hyperlink>
        </w:p>
        <w:p>
          <w:pPr>
            <w:pStyle w:val="Contents2"/>
            <w:tabs>
              <w:tab w:val="clear" w:pos="8743"/>
              <w:tab w:val="right" w:pos="9026" w:leader="dot"/>
            </w:tabs>
            <w:rPr/>
          </w:pPr>
          <w:hyperlink w:anchor="__RefHeading___Toc3467016_653776707">
            <w:r>
              <w:rPr>
                <w:webHidden/>
                <w:rStyle w:val="IndexLink"/>
                <w:rtl w:val="true"/>
              </w:rPr>
              <w:t>فصل ششم</w:t>
            </w:r>
            <w:r>
              <w:rPr>
                <w:rStyle w:val="IndexLink"/>
                <w:rtl w:val="true"/>
              </w:rPr>
              <w:t>: «</w:t>
            </w:r>
            <w:r>
              <w:rPr>
                <w:rStyle w:val="IndexLink"/>
                <w:rtl w:val="true"/>
              </w:rPr>
              <w:t>تعلیم قرآن و نقش مادر</w:t>
            </w:r>
            <w:r>
              <w:rPr>
                <w:rStyle w:val="IndexLink"/>
                <w:rtl w:val="true"/>
              </w:rPr>
              <w:t>»</w:t>
              <w:tab/>
            </w:r>
            <w:r>
              <w:rPr>
                <w:rStyle w:val="IndexLink"/>
              </w:rPr>
              <w:t>102</w:t>
            </w:r>
          </w:hyperlink>
        </w:p>
        <w:p>
          <w:pPr>
            <w:pStyle w:val="Contents3"/>
            <w:tabs>
              <w:tab w:val="clear" w:pos="8459"/>
              <w:tab w:val="right" w:pos="9026" w:leader="dot"/>
            </w:tabs>
            <w:rPr/>
          </w:pPr>
          <w:hyperlink w:anchor="__RefHeading___Toc3467018_653776707">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3467020_653776707">
            <w:r>
              <w:rPr>
                <w:webHidden/>
                <w:rStyle w:val="IndexLink"/>
                <w:rtl w:val="true"/>
              </w:rPr>
              <w:t>فواید خواندن قرآن در بارداری</w:t>
            </w:r>
            <w:r>
              <w:rPr>
                <w:rStyle w:val="IndexLink"/>
                <w:rtl w:val="true"/>
              </w:rPr>
              <w:tab/>
            </w:r>
            <w:r>
              <w:rPr>
                <w:rStyle w:val="IndexLink"/>
              </w:rPr>
              <w:t>104</w:t>
            </w:r>
          </w:hyperlink>
        </w:p>
        <w:p>
          <w:pPr>
            <w:pStyle w:val="Contents3"/>
            <w:tabs>
              <w:tab w:val="clear" w:pos="8459"/>
              <w:tab w:val="right" w:pos="9026" w:leader="dot"/>
            </w:tabs>
            <w:rPr/>
          </w:pPr>
          <w:hyperlink w:anchor="__RefHeading___Toc3467022_653776707">
            <w:r>
              <w:rPr>
                <w:webHidden/>
                <w:rStyle w:val="IndexLink"/>
                <w:rtl w:val="true"/>
              </w:rPr>
              <w:t>فواید خواندن قرآن در آرامش مادر</w:t>
            </w:r>
            <w:r>
              <w:rPr>
                <w:rStyle w:val="IndexLink"/>
                <w:rtl w:val="true"/>
              </w:rPr>
              <w:tab/>
            </w:r>
            <w:r>
              <w:rPr>
                <w:rStyle w:val="IndexLink"/>
              </w:rPr>
              <w:t>104</w:t>
            </w:r>
          </w:hyperlink>
        </w:p>
        <w:p>
          <w:pPr>
            <w:pStyle w:val="Contents3"/>
            <w:tabs>
              <w:tab w:val="clear" w:pos="8459"/>
              <w:tab w:val="right" w:pos="9026" w:leader="dot"/>
            </w:tabs>
            <w:rPr/>
          </w:pPr>
          <w:hyperlink w:anchor="__RefHeading___Toc3467024_653776707">
            <w:r>
              <w:rPr>
                <w:webHidden/>
                <w:rStyle w:val="IndexLink"/>
                <w:rtl w:val="true"/>
              </w:rPr>
              <w:t>تاثیر تلاوت قرآن بر آرامش فرزند</w:t>
            </w:r>
            <w:r>
              <w:rPr>
                <w:rStyle w:val="IndexLink"/>
                <w:rtl w:val="true"/>
              </w:rPr>
              <w:tab/>
            </w:r>
            <w:r>
              <w:rPr>
                <w:rStyle w:val="IndexLink"/>
              </w:rPr>
              <w:t>105</w:t>
            </w:r>
          </w:hyperlink>
        </w:p>
        <w:p>
          <w:pPr>
            <w:pStyle w:val="Contents3"/>
            <w:tabs>
              <w:tab w:val="clear" w:pos="8459"/>
              <w:tab w:val="right" w:pos="9026" w:leader="dot"/>
            </w:tabs>
            <w:rPr/>
          </w:pPr>
          <w:hyperlink w:anchor="__RefHeading___Toc3467026_653776707">
            <w:r>
              <w:rPr>
                <w:webHidden/>
                <w:rStyle w:val="IndexLink"/>
                <w:rtl w:val="true"/>
              </w:rPr>
              <w:t xml:space="preserve">خوردن </w:t>
            </w:r>
            <w:r>
              <w:rPr>
                <w:rStyle w:val="IndexLink"/>
                <w:rtl w:val="true"/>
              </w:rPr>
              <w:t>(</w:t>
            </w:r>
            <w:r>
              <w:rPr>
                <w:rStyle w:val="IndexLink"/>
                <w:rtl w:val="true"/>
              </w:rPr>
              <w:t>میوه ها و غذاها</w:t>
            </w:r>
            <w:r>
              <w:rPr>
                <w:rStyle w:val="IndexLink"/>
                <w:rtl w:val="true"/>
              </w:rPr>
              <w:t>)</w:t>
              <w:tab/>
            </w:r>
            <w:r>
              <w:rPr>
                <w:rStyle w:val="IndexLink"/>
              </w:rPr>
              <w:t>106</w:t>
            </w:r>
          </w:hyperlink>
        </w:p>
        <w:p>
          <w:pPr>
            <w:pStyle w:val="Contents3"/>
            <w:tabs>
              <w:tab w:val="clear" w:pos="8459"/>
              <w:tab w:val="right" w:pos="9026" w:leader="dot"/>
            </w:tabs>
            <w:rPr/>
          </w:pPr>
          <w:hyperlink w:anchor="__RefHeading___Toc3467028_653776707">
            <w:r>
              <w:rPr>
                <w:webHidden/>
                <w:rStyle w:val="IndexLink"/>
                <w:rtl w:val="true"/>
              </w:rPr>
              <w:t>از نظر روانی و عاطفه</w:t>
            </w:r>
            <w:r>
              <w:rPr>
                <w:rStyle w:val="IndexLink"/>
                <w:rtl w:val="true"/>
              </w:rPr>
              <w:tab/>
            </w:r>
            <w:r>
              <w:rPr>
                <w:rStyle w:val="IndexLink"/>
              </w:rPr>
              <w:t>107</w:t>
            </w:r>
          </w:hyperlink>
        </w:p>
        <w:p>
          <w:pPr>
            <w:pStyle w:val="Contents3"/>
            <w:tabs>
              <w:tab w:val="clear" w:pos="8459"/>
              <w:tab w:val="right" w:pos="9026" w:leader="dot"/>
            </w:tabs>
            <w:rPr/>
          </w:pPr>
          <w:hyperlink w:anchor="__RefHeading___Toc3467030_653776707">
            <w:r>
              <w:rPr>
                <w:webHidden/>
                <w:rStyle w:val="IndexLink"/>
                <w:rtl w:val="true"/>
              </w:rPr>
              <w:t>نقش خواندن قرآن در صبور شدن فرزند</w:t>
            </w:r>
            <w:r>
              <w:rPr>
                <w:rStyle w:val="IndexLink"/>
                <w:rtl w:val="true"/>
              </w:rPr>
              <w:tab/>
            </w:r>
            <w:r>
              <w:rPr>
                <w:rStyle w:val="IndexLink"/>
              </w:rPr>
              <w:t>109</w:t>
            </w:r>
          </w:hyperlink>
        </w:p>
        <w:p>
          <w:pPr>
            <w:pStyle w:val="Contents3"/>
            <w:tabs>
              <w:tab w:val="clear" w:pos="8459"/>
              <w:tab w:val="right" w:pos="9026" w:leader="dot"/>
            </w:tabs>
            <w:rPr/>
          </w:pPr>
          <w:hyperlink w:anchor="__RefHeading___Toc3467032_653776707">
            <w:r>
              <w:rPr>
                <w:webHidden/>
                <w:rStyle w:val="IndexLink"/>
                <w:rtl w:val="true"/>
              </w:rPr>
              <w:t>اثر خواندن قرآن در باهوش شدن فرزند</w:t>
            </w:r>
            <w:r>
              <w:rPr>
                <w:rStyle w:val="IndexLink"/>
                <w:rtl w:val="true"/>
              </w:rPr>
              <w:tab/>
            </w:r>
            <w:r>
              <w:rPr>
                <w:rStyle w:val="IndexLink"/>
              </w:rPr>
              <w:t>110</w:t>
            </w:r>
          </w:hyperlink>
        </w:p>
        <w:p>
          <w:pPr>
            <w:pStyle w:val="Contents3"/>
            <w:tabs>
              <w:tab w:val="clear" w:pos="8459"/>
              <w:tab w:val="right" w:pos="9026" w:leader="dot"/>
            </w:tabs>
            <w:rPr/>
          </w:pPr>
          <w:hyperlink w:anchor="__RefHeading___Toc3467034_653776707">
            <w:r>
              <w:rPr>
                <w:webHidden/>
                <w:rStyle w:val="IndexLink"/>
                <w:rtl w:val="true"/>
              </w:rPr>
              <w:t>سالم شدن فرزند با تلاوت قرآن در بارداری</w:t>
            </w:r>
            <w:r>
              <w:rPr>
                <w:rStyle w:val="IndexLink"/>
                <w:rtl w:val="true"/>
              </w:rPr>
              <w:tab/>
            </w:r>
            <w:r>
              <w:rPr>
                <w:rStyle w:val="IndexLink"/>
              </w:rPr>
              <w:t>111</w:t>
            </w:r>
          </w:hyperlink>
        </w:p>
        <w:p>
          <w:pPr>
            <w:pStyle w:val="Contents3"/>
            <w:tabs>
              <w:tab w:val="clear" w:pos="8459"/>
              <w:tab w:val="right" w:pos="9026" w:leader="dot"/>
            </w:tabs>
            <w:rPr/>
          </w:pPr>
          <w:hyperlink w:anchor="__RefHeading___Toc3467036_653776707">
            <w:r>
              <w:rPr>
                <w:webHidden/>
                <w:rStyle w:val="IndexLink"/>
                <w:rtl w:val="true"/>
              </w:rPr>
              <w:t>نقش قرآن در زیبا شدن کودک</w:t>
            </w:r>
            <w:r>
              <w:rPr>
                <w:rStyle w:val="IndexLink"/>
                <w:rtl w:val="true"/>
              </w:rPr>
              <w:tab/>
            </w:r>
            <w:r>
              <w:rPr>
                <w:rStyle w:val="IndexLink"/>
              </w:rPr>
              <w:t>112</w:t>
            </w:r>
          </w:hyperlink>
        </w:p>
        <w:p>
          <w:pPr>
            <w:pStyle w:val="Contents3"/>
            <w:tabs>
              <w:tab w:val="clear" w:pos="8459"/>
              <w:tab w:val="right" w:pos="9026" w:leader="dot"/>
            </w:tabs>
            <w:rPr/>
          </w:pPr>
          <w:hyperlink w:anchor="__RefHeading___Toc3467038_653776707">
            <w:r>
              <w:rPr>
                <w:webHidden/>
                <w:rStyle w:val="IndexLink"/>
                <w:rtl w:val="true"/>
              </w:rPr>
              <w:t>نقش خواندن قرآن در شادابی فرزند</w:t>
            </w:r>
            <w:r>
              <w:rPr>
                <w:rStyle w:val="IndexLink"/>
                <w:rtl w:val="true"/>
              </w:rPr>
              <w:tab/>
            </w:r>
            <w:r>
              <w:rPr>
                <w:rStyle w:val="IndexLink"/>
              </w:rPr>
              <w:t>113</w:t>
            </w:r>
          </w:hyperlink>
        </w:p>
        <w:p>
          <w:pPr>
            <w:pStyle w:val="Contents3"/>
            <w:tabs>
              <w:tab w:val="clear" w:pos="8459"/>
              <w:tab w:val="right" w:pos="9026" w:leader="dot"/>
            </w:tabs>
            <w:rPr/>
          </w:pPr>
          <w:hyperlink w:anchor="__RefHeading___Toc3467040_653776707">
            <w:r>
              <w:rPr>
                <w:webHidden/>
                <w:rStyle w:val="IndexLink"/>
                <w:rtl w:val="true"/>
              </w:rPr>
              <w:t>نورانیت فرزند با تلاوت قرآن کریم</w:t>
            </w:r>
            <w:r>
              <w:rPr>
                <w:rStyle w:val="IndexLink"/>
                <w:rtl w:val="true"/>
              </w:rPr>
              <w:tab/>
            </w:r>
            <w:r>
              <w:rPr>
                <w:rStyle w:val="IndexLink"/>
              </w:rPr>
              <w:t>113</w:t>
            </w:r>
          </w:hyperlink>
        </w:p>
        <w:p>
          <w:pPr>
            <w:pStyle w:val="Contents3"/>
            <w:tabs>
              <w:tab w:val="clear" w:pos="8459"/>
              <w:tab w:val="right" w:pos="9026" w:leader="dot"/>
            </w:tabs>
            <w:rPr/>
          </w:pPr>
          <w:hyperlink w:anchor="__RefHeading___Toc3467042_653776707">
            <w:r>
              <w:rPr>
                <w:webHidden/>
                <w:rStyle w:val="IndexLink"/>
                <w:rtl w:val="true"/>
              </w:rPr>
              <w:t>تاثیر تلاوت قرآن در دفع بلا از مادر و کودک</w:t>
            </w:r>
            <w:r>
              <w:rPr>
                <w:rStyle w:val="IndexLink"/>
                <w:rtl w:val="true"/>
              </w:rPr>
              <w:tab/>
            </w:r>
            <w:r>
              <w:rPr>
                <w:rStyle w:val="IndexLink"/>
              </w:rPr>
              <w:t>113</w:t>
            </w:r>
          </w:hyperlink>
        </w:p>
        <w:p>
          <w:pPr>
            <w:pStyle w:val="Contents3"/>
            <w:tabs>
              <w:tab w:val="clear" w:pos="8459"/>
              <w:tab w:val="right" w:pos="9026" w:leader="dot"/>
            </w:tabs>
            <w:rPr/>
          </w:pPr>
          <w:hyperlink w:anchor="__RefHeading___Toc3467044_653776707">
            <w:r>
              <w:rPr>
                <w:webHidden/>
                <w:rStyle w:val="IndexLink"/>
                <w:rtl w:val="true"/>
              </w:rPr>
              <w:t>نقش قرآن در صالح شدن فرزند</w:t>
            </w:r>
            <w:r>
              <w:rPr>
                <w:rStyle w:val="IndexLink"/>
                <w:rtl w:val="true"/>
              </w:rPr>
              <w:tab/>
            </w:r>
            <w:r>
              <w:rPr>
                <w:rStyle w:val="IndexLink"/>
              </w:rPr>
              <w:t>114</w:t>
            </w:r>
          </w:hyperlink>
        </w:p>
        <w:p>
          <w:pPr>
            <w:pStyle w:val="Contents2"/>
            <w:tabs>
              <w:tab w:val="clear" w:pos="8743"/>
              <w:tab w:val="right" w:pos="9026" w:leader="dot"/>
            </w:tabs>
            <w:rPr/>
          </w:pPr>
          <w:hyperlink w:anchor="__RefHeading___Toc3467046_653776707">
            <w:r>
              <w:rPr>
                <w:webHidden/>
                <w:rStyle w:val="IndexLink"/>
                <w:rtl w:val="true"/>
              </w:rPr>
              <w:t>فصل هفتم</w:t>
            </w:r>
            <w:r>
              <w:rPr>
                <w:rStyle w:val="IndexLink"/>
                <w:rtl w:val="true"/>
              </w:rPr>
              <w:t>: «</w:t>
            </w:r>
            <w:r>
              <w:rPr>
                <w:rStyle w:val="IndexLink"/>
                <w:rtl w:val="true"/>
              </w:rPr>
              <w:t>تعلیم قرآن و نقش پدر</w:t>
            </w:r>
            <w:r>
              <w:rPr>
                <w:rStyle w:val="IndexLink"/>
                <w:rtl w:val="true"/>
              </w:rPr>
              <w:t>»</w:t>
              <w:tab/>
            </w:r>
            <w:r>
              <w:rPr>
                <w:rStyle w:val="IndexLink"/>
              </w:rPr>
              <w:t>116</w:t>
            </w:r>
          </w:hyperlink>
        </w:p>
        <w:p>
          <w:pPr>
            <w:pStyle w:val="Contents3"/>
            <w:tabs>
              <w:tab w:val="clear" w:pos="8459"/>
              <w:tab w:val="right" w:pos="9026" w:leader="dot"/>
            </w:tabs>
            <w:rPr/>
          </w:pPr>
          <w:hyperlink w:anchor="__RefHeading___Toc3467048_653776707">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3467050_653776707">
            <w:r>
              <w:rPr>
                <w:webHidden/>
                <w:rStyle w:val="IndexLink"/>
                <w:rtl w:val="true"/>
              </w:rPr>
              <w:t>شیوه های آموزش قرآن به کودکان</w:t>
            </w:r>
            <w:r>
              <w:rPr>
                <w:rStyle w:val="IndexLink"/>
                <w:rtl w:val="true"/>
              </w:rPr>
              <w:tab/>
            </w:r>
            <w:r>
              <w:rPr>
                <w:rStyle w:val="IndexLink"/>
              </w:rPr>
              <w:t>120</w:t>
            </w:r>
          </w:hyperlink>
        </w:p>
        <w:p>
          <w:pPr>
            <w:pStyle w:val="Contents3"/>
            <w:tabs>
              <w:tab w:val="clear" w:pos="8459"/>
              <w:tab w:val="right" w:pos="9026" w:leader="dot"/>
            </w:tabs>
            <w:rPr/>
          </w:pPr>
          <w:hyperlink w:anchor="__RefHeading___Toc3467052_653776707">
            <w:r>
              <w:rPr>
                <w:webHidden/>
                <w:rStyle w:val="IndexLink"/>
                <w:rtl w:val="true"/>
              </w:rPr>
              <w:t>روشهای علاقه مند کردن فرزندان به قرآن</w:t>
            </w:r>
            <w:r>
              <w:rPr>
                <w:rStyle w:val="IndexLink"/>
                <w:rtl w:val="true"/>
              </w:rPr>
              <w:tab/>
            </w:r>
            <w:r>
              <w:rPr>
                <w:rStyle w:val="IndexLink"/>
              </w:rPr>
              <w:t>123</w:t>
            </w:r>
          </w:hyperlink>
        </w:p>
        <w:p>
          <w:pPr>
            <w:pStyle w:val="Contents2"/>
            <w:tabs>
              <w:tab w:val="clear" w:pos="8743"/>
              <w:tab w:val="right" w:pos="9026" w:leader="dot"/>
            </w:tabs>
            <w:rPr/>
          </w:pPr>
          <w:hyperlink w:anchor="__RefHeading___Toc3467054_653776707">
            <w:r>
              <w:rPr>
                <w:webHidden/>
                <w:rStyle w:val="IndexLink"/>
                <w:rtl w:val="true"/>
              </w:rPr>
              <w:t>فصل هشتم</w:t>
            </w:r>
            <w:r>
              <w:rPr>
                <w:rStyle w:val="IndexLink"/>
                <w:rtl w:val="true"/>
              </w:rPr>
              <w:t>: «</w:t>
            </w:r>
            <w:r>
              <w:rPr>
                <w:rStyle w:val="IndexLink"/>
                <w:rtl w:val="true"/>
              </w:rPr>
              <w:t>طریقه علاقه مند کردن دانش آموزان با قرآن</w:t>
            </w:r>
            <w:r>
              <w:rPr>
                <w:rStyle w:val="IndexLink"/>
                <w:rtl w:val="true"/>
              </w:rPr>
              <w:t>»</w:t>
              <w:tab/>
            </w:r>
            <w:r>
              <w:rPr>
                <w:rStyle w:val="IndexLink"/>
              </w:rPr>
              <w:t>126</w:t>
            </w:r>
          </w:hyperlink>
        </w:p>
        <w:p>
          <w:pPr>
            <w:pStyle w:val="Contents3"/>
            <w:tabs>
              <w:tab w:val="clear" w:pos="8459"/>
              <w:tab w:val="right" w:pos="9026" w:leader="dot"/>
            </w:tabs>
            <w:rPr/>
          </w:pPr>
          <w:hyperlink w:anchor="__RefHeading___Toc3467056_653776707">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3467058_653776707">
            <w:r>
              <w:rPr>
                <w:webHidden/>
                <w:rStyle w:val="IndexLink"/>
                <w:rtl w:val="true"/>
              </w:rPr>
              <w:t>چگونه دانش آموزان را به خواندن قرآن تشویق کنیم؟</w:t>
            </w:r>
            <w:r>
              <w:rPr>
                <w:rStyle w:val="IndexLink"/>
                <w:rtl w:val="true"/>
              </w:rPr>
              <w:tab/>
            </w:r>
            <w:r>
              <w:rPr>
                <w:rStyle w:val="IndexLink"/>
              </w:rPr>
              <w:t>128</w:t>
            </w:r>
          </w:hyperlink>
        </w:p>
        <w:p>
          <w:pPr>
            <w:pStyle w:val="Contents3"/>
            <w:tabs>
              <w:tab w:val="clear" w:pos="8459"/>
              <w:tab w:val="right" w:pos="9026" w:leader="dot"/>
            </w:tabs>
            <w:rPr/>
          </w:pPr>
          <w:hyperlink w:anchor="__RefHeading___Toc3467060_653776707">
            <w:r>
              <w:rPr>
                <w:webHidden/>
                <w:rStyle w:val="IndexLink"/>
                <w:rtl w:val="true"/>
              </w:rPr>
              <w:t>بخش اوّل</w:t>
            </w:r>
            <w:r>
              <w:rPr>
                <w:rStyle w:val="IndexLink"/>
                <w:rtl w:val="true"/>
              </w:rPr>
              <w:t xml:space="preserve">: </w:t>
            </w:r>
            <w:r>
              <w:rPr>
                <w:rStyle w:val="IndexLink"/>
                <w:rtl w:val="true"/>
              </w:rPr>
              <w:t>انس با قرآن به چه معنی است؟</w:t>
            </w:r>
            <w:r>
              <w:rPr>
                <w:rStyle w:val="IndexLink"/>
                <w:rtl w:val="true"/>
              </w:rPr>
              <w:tab/>
            </w:r>
            <w:r>
              <w:rPr>
                <w:rStyle w:val="IndexLink"/>
              </w:rPr>
              <w:t>130</w:t>
            </w:r>
          </w:hyperlink>
        </w:p>
        <w:p>
          <w:pPr>
            <w:pStyle w:val="Contents3"/>
            <w:tabs>
              <w:tab w:val="clear" w:pos="8459"/>
              <w:tab w:val="right" w:pos="9026" w:leader="dot"/>
            </w:tabs>
            <w:rPr/>
          </w:pPr>
          <w:hyperlink w:anchor="__RefHeading___Toc3467062_653776707">
            <w:r>
              <w:rPr>
                <w:webHidden/>
                <w:rStyle w:val="IndexLink"/>
                <w:rtl w:val="true"/>
              </w:rPr>
              <w:t>بخش دوّم</w:t>
            </w:r>
            <w:r>
              <w:rPr>
                <w:rStyle w:val="IndexLink"/>
                <w:rtl w:val="true"/>
              </w:rPr>
              <w:t xml:space="preserve">: </w:t>
            </w:r>
            <w:r>
              <w:rPr>
                <w:rStyle w:val="IndexLink"/>
                <w:rtl w:val="true"/>
              </w:rPr>
              <w:t>مبانی ایجاد انس با قرآن</w:t>
            </w:r>
            <w:r>
              <w:rPr>
                <w:rStyle w:val="IndexLink"/>
                <w:rtl w:val="true"/>
              </w:rPr>
              <w:tab/>
            </w:r>
            <w:r>
              <w:rPr>
                <w:rStyle w:val="IndexLink"/>
              </w:rPr>
              <w:t>136</w:t>
            </w:r>
          </w:hyperlink>
        </w:p>
        <w:p>
          <w:pPr>
            <w:pStyle w:val="Contents4"/>
            <w:tabs>
              <w:tab w:val="clear" w:pos="8176"/>
              <w:tab w:val="right" w:pos="9026" w:leader="dot"/>
            </w:tabs>
            <w:rPr/>
          </w:pPr>
          <w:hyperlink w:anchor="__RefHeading___Toc3467064_653776707">
            <w:r>
              <w:rPr>
                <w:webHidden/>
                <w:rStyle w:val="IndexLink"/>
              </w:rPr>
              <w:t>1</w:t>
            </w:r>
            <w:r>
              <w:rPr>
                <w:rStyle w:val="IndexLink"/>
                <w:rtl w:val="true"/>
              </w:rPr>
              <w:t xml:space="preserve"> . </w:t>
            </w:r>
            <w:r>
              <w:rPr>
                <w:rStyle w:val="IndexLink"/>
                <w:rtl w:val="true"/>
              </w:rPr>
              <w:t>شناخت و برطرف کردن موانع</w:t>
            </w:r>
            <w:r>
              <w:rPr>
                <w:rStyle w:val="IndexLink"/>
                <w:rtl w:val="true"/>
              </w:rPr>
              <w:tab/>
            </w:r>
            <w:r>
              <w:rPr>
                <w:rStyle w:val="IndexLink"/>
              </w:rPr>
              <w:t>136</w:t>
            </w:r>
          </w:hyperlink>
        </w:p>
        <w:p>
          <w:pPr>
            <w:pStyle w:val="Contents4"/>
            <w:tabs>
              <w:tab w:val="clear" w:pos="8176"/>
              <w:tab w:val="right" w:pos="9026" w:leader="dot"/>
            </w:tabs>
            <w:rPr/>
          </w:pPr>
          <w:hyperlink w:anchor="__RefHeading___Toc3467066_653776707">
            <w:r>
              <w:rPr>
                <w:webHidden/>
                <w:rStyle w:val="IndexLink"/>
              </w:rPr>
              <w:t>2</w:t>
            </w:r>
            <w:r>
              <w:rPr>
                <w:rStyle w:val="IndexLink"/>
                <w:rtl w:val="true"/>
              </w:rPr>
              <w:t xml:space="preserve">. </w:t>
            </w:r>
            <w:r>
              <w:rPr>
                <w:rStyle w:val="IndexLink"/>
                <w:rtl w:val="true"/>
              </w:rPr>
              <w:t>ارایه ی تصویری خوشایند از دین</w:t>
            </w:r>
            <w:r>
              <w:rPr>
                <w:rStyle w:val="IndexLink"/>
                <w:rtl w:val="true"/>
              </w:rPr>
              <w:tab/>
            </w:r>
            <w:r>
              <w:rPr>
                <w:rStyle w:val="IndexLink"/>
              </w:rPr>
              <w:t>142</w:t>
            </w:r>
          </w:hyperlink>
        </w:p>
        <w:p>
          <w:pPr>
            <w:pStyle w:val="Contents3"/>
            <w:tabs>
              <w:tab w:val="clear" w:pos="8459"/>
              <w:tab w:val="right" w:pos="9026" w:leader="dot"/>
            </w:tabs>
            <w:rPr/>
          </w:pPr>
          <w:hyperlink w:anchor="__RefHeading___Toc3467068_653776707">
            <w:r>
              <w:rPr>
                <w:webHidden/>
                <w:rStyle w:val="IndexLink"/>
                <w:rtl w:val="true"/>
              </w:rPr>
              <w:t>بخش سوم</w:t>
            </w:r>
            <w:r>
              <w:rPr>
                <w:rStyle w:val="IndexLink"/>
                <w:rtl w:val="true"/>
              </w:rPr>
              <w:t xml:space="preserve">: </w:t>
            </w:r>
            <w:r>
              <w:rPr>
                <w:rStyle w:val="IndexLink"/>
                <w:rtl w:val="true"/>
              </w:rPr>
              <w:t>روش های ایجاد انس کودکان، نوجوانان و جوانان با قرآن</w:t>
            </w:r>
            <w:r>
              <w:rPr>
                <w:rStyle w:val="IndexLink"/>
                <w:rtl w:val="true"/>
              </w:rPr>
              <w:tab/>
            </w:r>
            <w:r>
              <w:rPr>
                <w:rStyle w:val="IndexLink"/>
              </w:rPr>
              <w:t>149</w:t>
            </w:r>
          </w:hyperlink>
        </w:p>
        <w:p>
          <w:pPr>
            <w:pStyle w:val="Contents4"/>
            <w:tabs>
              <w:tab w:val="clear" w:pos="8176"/>
              <w:tab w:val="right" w:pos="9026" w:leader="dot"/>
            </w:tabs>
            <w:rPr/>
          </w:pPr>
          <w:hyperlink w:anchor="__RefHeading___Toc3467070_653776707">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3467072_653776707">
            <w:r>
              <w:rPr>
                <w:webHidden/>
                <w:rStyle w:val="IndexLink"/>
              </w:rPr>
              <w:t>1</w:t>
            </w:r>
            <w:r>
              <w:rPr>
                <w:rStyle w:val="IndexLink"/>
                <w:rtl w:val="true"/>
              </w:rPr>
              <w:t xml:space="preserve">. </w:t>
            </w:r>
            <w:r>
              <w:rPr>
                <w:rStyle w:val="IndexLink"/>
                <w:rtl w:val="true"/>
              </w:rPr>
              <w:t>ارتباط حسّی</w:t>
            </w:r>
            <w:r>
              <w:rPr>
                <w:rStyle w:val="IndexLink"/>
                <w:rtl w:val="true"/>
              </w:rPr>
              <w:tab/>
            </w:r>
            <w:r>
              <w:rPr>
                <w:rStyle w:val="IndexLink"/>
              </w:rPr>
              <w:t>149</w:t>
            </w:r>
          </w:hyperlink>
        </w:p>
        <w:p>
          <w:pPr>
            <w:pStyle w:val="Contents4"/>
            <w:tabs>
              <w:tab w:val="clear" w:pos="8176"/>
              <w:tab w:val="right" w:pos="9026" w:leader="dot"/>
            </w:tabs>
            <w:rPr/>
          </w:pPr>
          <w:hyperlink w:anchor="__RefHeading___Toc3467074_653776707">
            <w:r>
              <w:rPr>
                <w:webHidden/>
                <w:rStyle w:val="IndexLink"/>
              </w:rPr>
              <w:t>2</w:t>
            </w:r>
            <w:r>
              <w:rPr>
                <w:rStyle w:val="IndexLink"/>
                <w:rtl w:val="true"/>
              </w:rPr>
              <w:t xml:space="preserve">. </w:t>
            </w:r>
            <w:r>
              <w:rPr>
                <w:rStyle w:val="IndexLink"/>
                <w:rtl w:val="true"/>
              </w:rPr>
              <w:t>استفاده از قالب های مختلف هنری</w:t>
            </w:r>
            <w:r>
              <w:rPr>
                <w:rStyle w:val="IndexLink"/>
                <w:rtl w:val="true"/>
              </w:rPr>
              <w:tab/>
            </w:r>
            <w:r>
              <w:rPr>
                <w:rStyle w:val="IndexLink"/>
              </w:rPr>
              <w:t>151</w:t>
            </w:r>
          </w:hyperlink>
        </w:p>
        <w:p>
          <w:pPr>
            <w:pStyle w:val="Contents4"/>
            <w:tabs>
              <w:tab w:val="clear" w:pos="8176"/>
              <w:tab w:val="right" w:pos="9026" w:leader="dot"/>
            </w:tabs>
            <w:rPr/>
          </w:pPr>
          <w:hyperlink w:anchor="__RefHeading___Toc3467076_653776707">
            <w:r>
              <w:rPr>
                <w:webHidden/>
                <w:rStyle w:val="IndexLink"/>
              </w:rPr>
              <w:t>3</w:t>
            </w:r>
            <w:r>
              <w:rPr>
                <w:rStyle w:val="IndexLink"/>
                <w:rtl w:val="true"/>
              </w:rPr>
              <w:t xml:space="preserve">. </w:t>
            </w:r>
            <w:r>
              <w:rPr>
                <w:rStyle w:val="IndexLink"/>
                <w:rtl w:val="true"/>
              </w:rPr>
              <w:t>انتقال حسّ قرآنی و مذهبی</w:t>
            </w:r>
            <w:r>
              <w:rPr>
                <w:rStyle w:val="IndexLink"/>
                <w:rtl w:val="true"/>
              </w:rPr>
              <w:tab/>
            </w:r>
            <w:r>
              <w:rPr>
                <w:rStyle w:val="IndexLink"/>
              </w:rPr>
              <w:t>153</w:t>
            </w:r>
          </w:hyperlink>
        </w:p>
        <w:p>
          <w:pPr>
            <w:pStyle w:val="Contents4"/>
            <w:tabs>
              <w:tab w:val="clear" w:pos="8176"/>
              <w:tab w:val="right" w:pos="9026" w:leader="dot"/>
            </w:tabs>
            <w:rPr/>
          </w:pPr>
          <w:hyperlink w:anchor="__RefHeading___Toc3467078_653776707">
            <w:r>
              <w:rPr>
                <w:webHidden/>
                <w:rStyle w:val="IndexLink"/>
              </w:rPr>
              <w:t>4</w:t>
            </w:r>
            <w:r>
              <w:rPr>
                <w:rStyle w:val="IndexLink"/>
                <w:rtl w:val="true"/>
              </w:rPr>
              <w:t xml:space="preserve">. </w:t>
            </w:r>
            <w:r>
              <w:rPr>
                <w:rStyle w:val="IndexLink"/>
                <w:rtl w:val="true"/>
              </w:rPr>
              <w:t>دوستان و گروه هم سالان</w:t>
            </w:r>
            <w:r>
              <w:rPr>
                <w:rStyle w:val="IndexLink"/>
                <w:rtl w:val="true"/>
              </w:rPr>
              <w:tab/>
            </w:r>
            <w:r>
              <w:rPr>
                <w:rStyle w:val="IndexLink"/>
              </w:rPr>
              <w:t>154</w:t>
            </w:r>
          </w:hyperlink>
        </w:p>
        <w:p>
          <w:pPr>
            <w:pStyle w:val="Contents4"/>
            <w:tabs>
              <w:tab w:val="clear" w:pos="8176"/>
              <w:tab w:val="right" w:pos="9026" w:leader="dot"/>
            </w:tabs>
            <w:rPr/>
          </w:pPr>
          <w:hyperlink w:anchor="__RefHeading___Toc3467080_653776707">
            <w:r>
              <w:rPr>
                <w:webHidden/>
                <w:rStyle w:val="IndexLink"/>
              </w:rPr>
              <w:t>5</w:t>
            </w:r>
            <w:r>
              <w:rPr>
                <w:rStyle w:val="IndexLink"/>
                <w:rtl w:val="true"/>
              </w:rPr>
              <w:t xml:space="preserve">. </w:t>
            </w:r>
            <w:r>
              <w:rPr>
                <w:rStyle w:val="IndexLink"/>
                <w:rtl w:val="true"/>
              </w:rPr>
              <w:t>انتخاب شیوه ی بیانِ متناسب با مخاطبان</w:t>
            </w:r>
            <w:r>
              <w:rPr>
                <w:rStyle w:val="IndexLink"/>
                <w:rtl w:val="true"/>
              </w:rPr>
              <w:tab/>
            </w:r>
            <w:r>
              <w:rPr>
                <w:rStyle w:val="IndexLink"/>
              </w:rPr>
              <w:t>156</w:t>
            </w:r>
          </w:hyperlink>
        </w:p>
        <w:p>
          <w:pPr>
            <w:pStyle w:val="Contents3"/>
            <w:tabs>
              <w:tab w:val="clear" w:pos="8459"/>
              <w:tab w:val="right" w:pos="9026" w:leader="dot"/>
            </w:tabs>
            <w:rPr/>
          </w:pPr>
          <w:hyperlink w:anchor="__RefHeading___Toc3467082_653776707">
            <w:r>
              <w:rPr>
                <w:webHidden/>
                <w:rStyle w:val="IndexLink"/>
                <w:rtl w:val="true"/>
              </w:rPr>
              <w:t>بخش پایانی</w:t>
            </w:r>
            <w:r>
              <w:rPr>
                <w:rStyle w:val="IndexLink"/>
                <w:rtl w:val="true"/>
              </w:rPr>
              <w:t>: «</w:t>
            </w:r>
            <w:r>
              <w:rPr>
                <w:rStyle w:val="IndexLink"/>
                <w:rtl w:val="true"/>
              </w:rPr>
              <w:t>الگوها</w:t>
            </w:r>
            <w:r>
              <w:rPr>
                <w:rStyle w:val="IndexLink"/>
                <w:rtl w:val="true"/>
              </w:rPr>
              <w:t xml:space="preserve">» </w:t>
            </w:r>
            <w:r>
              <w:rPr>
                <w:rStyle w:val="IndexLink"/>
                <w:rtl w:val="true"/>
              </w:rPr>
              <w:t xml:space="preserve">و رسانه ی </w:t>
            </w:r>
            <w:r>
              <w:rPr>
                <w:rStyle w:val="IndexLink"/>
                <w:rtl w:val="true"/>
              </w:rPr>
              <w:t>«</w:t>
            </w:r>
            <w:r>
              <w:rPr>
                <w:rStyle w:val="IndexLink"/>
                <w:rtl w:val="true"/>
              </w:rPr>
              <w:t>تلویزیون</w:t>
            </w:r>
            <w:r>
              <w:rPr>
                <w:rStyle w:val="IndexLink"/>
                <w:rtl w:val="true"/>
              </w:rPr>
              <w:t xml:space="preserve">» </w:t>
            </w:r>
            <w:r>
              <w:rPr>
                <w:rStyle w:val="IndexLink"/>
                <w:rtl w:val="true"/>
              </w:rPr>
              <w:t>چه نقشی دارند؟</w:t>
            </w:r>
            <w:r>
              <w:rPr>
                <w:rStyle w:val="IndexLink"/>
                <w:rtl w:val="true"/>
              </w:rPr>
              <w:tab/>
            </w:r>
            <w:r>
              <w:rPr>
                <w:rStyle w:val="IndexLink"/>
              </w:rPr>
              <w:t>165</w:t>
            </w:r>
          </w:hyperlink>
        </w:p>
        <w:p>
          <w:pPr>
            <w:pStyle w:val="Contents2"/>
            <w:tabs>
              <w:tab w:val="clear" w:pos="8743"/>
              <w:tab w:val="right" w:pos="9026" w:leader="dot"/>
            </w:tabs>
            <w:rPr/>
          </w:pPr>
          <w:hyperlink w:anchor="__RefHeading___Toc3467084_653776707">
            <w:r>
              <w:rPr>
                <w:webHidden/>
                <w:rStyle w:val="IndexLink"/>
                <w:rtl w:val="true"/>
              </w:rPr>
              <w:t>فصل نهم</w:t>
            </w:r>
            <w:r>
              <w:rPr>
                <w:rStyle w:val="IndexLink"/>
                <w:rtl w:val="true"/>
              </w:rPr>
              <w:t xml:space="preserve">: « </w:t>
            </w:r>
            <w:r>
              <w:rPr>
                <w:rStyle w:val="IndexLink"/>
                <w:rtl w:val="true"/>
              </w:rPr>
              <w:t xml:space="preserve">راهکارها و نکته های علاقه مندی دانش آموزان به قرآن </w:t>
            </w:r>
            <w:r>
              <w:rPr>
                <w:rStyle w:val="IndexLink"/>
                <w:rtl w:val="true"/>
              </w:rPr>
              <w:t>»</w:t>
              <w:tab/>
            </w:r>
            <w:r>
              <w:rPr>
                <w:rStyle w:val="IndexLink"/>
              </w:rPr>
              <w:t>168</w:t>
            </w:r>
          </w:hyperlink>
        </w:p>
        <w:p>
          <w:pPr>
            <w:pStyle w:val="Contents3"/>
            <w:tabs>
              <w:tab w:val="clear" w:pos="8459"/>
              <w:tab w:val="right" w:pos="9026" w:leader="dot"/>
            </w:tabs>
            <w:rPr/>
          </w:pPr>
          <w:hyperlink w:anchor="__RefHeading___Toc3467086_653776707">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3467088_653776707">
            <w:r>
              <w:rPr>
                <w:webHidden/>
                <w:rStyle w:val="IndexLink"/>
              </w:rPr>
              <w:t>50</w:t>
            </w:r>
            <w:r>
              <w:rPr>
                <w:rStyle w:val="IndexLink"/>
                <w:rtl w:val="true"/>
              </w:rPr>
              <w:t xml:space="preserve"> </w:t>
            </w:r>
            <w:r>
              <w:rPr>
                <w:rStyle w:val="IndexLink"/>
                <w:rtl w:val="true"/>
              </w:rPr>
              <w:t>راهکار برای علاقه مندی دانش آموزان به قرآن</w:t>
            </w:r>
            <w:r>
              <w:rPr>
                <w:rStyle w:val="IndexLink"/>
                <w:rtl w:val="true"/>
              </w:rPr>
              <w:tab/>
            </w:r>
            <w:r>
              <w:rPr>
                <w:rStyle w:val="IndexLink"/>
              </w:rPr>
              <w:t>170</w:t>
            </w:r>
          </w:hyperlink>
        </w:p>
        <w:p>
          <w:pPr>
            <w:pStyle w:val="Contents2"/>
            <w:tabs>
              <w:tab w:val="clear" w:pos="8743"/>
              <w:tab w:val="right" w:pos="9026" w:leader="dot"/>
            </w:tabs>
            <w:rPr/>
          </w:pPr>
          <w:hyperlink w:anchor="__RefHeading___Toc3467090_653776707">
            <w:r>
              <w:rPr>
                <w:webHidden/>
                <w:rStyle w:val="IndexLink"/>
                <w:rtl w:val="true"/>
              </w:rPr>
              <w:t>نتیجه گیری</w:t>
            </w:r>
            <w:r>
              <w:rPr>
                <w:rStyle w:val="IndexLink"/>
                <w:rtl w:val="true"/>
              </w:rPr>
              <w:tab/>
            </w:r>
            <w:r>
              <w:rPr>
                <w:rStyle w:val="IndexLink"/>
              </w:rPr>
              <w:t>178</w:t>
            </w:r>
          </w:hyperlink>
        </w:p>
        <w:p>
          <w:pPr>
            <w:pStyle w:val="Contents2"/>
            <w:tabs>
              <w:tab w:val="clear" w:pos="8743"/>
              <w:tab w:val="right" w:pos="9026" w:leader="dot"/>
            </w:tabs>
            <w:rPr/>
          </w:pPr>
          <w:hyperlink w:anchor="__RefHeading___Toc3467092_653776707">
            <w:r>
              <w:rPr>
                <w:webHidden/>
                <w:rStyle w:val="IndexLink"/>
                <w:rtl w:val="true"/>
              </w:rPr>
              <w:t>فهرست منابع</w:t>
            </w:r>
            <w:r>
              <w:rPr>
                <w:rStyle w:val="IndexLink"/>
                <w:rtl w:val="true"/>
              </w:rPr>
              <w:tab/>
            </w:r>
            <w:r>
              <w:rPr>
                <w:rStyle w:val="IndexLink"/>
              </w:rPr>
              <w:t>182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67_97068"/>
      <w:bookmarkStart w:id="1" w:name="pg8767_97068"/>
      <w:bookmarkEnd w:id="1"/>
    </w:p>
    <w:p>
      <w:pPr>
        <w:pStyle w:val="Heading2"/>
        <w:numPr>
          <w:ilvl w:val="1"/>
          <w:numId w:val="1"/>
        </w:numPr>
        <w:rPr/>
      </w:pPr>
      <w:bookmarkStart w:id="2" w:name="pg8767_97068"/>
      <w:bookmarkStart w:id="3" w:name="__RefHeading___Toc3466846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نژاد، سیدمجتبی،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والدین در گرایش و تشویق فرزندان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حسینی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قلم،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7581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والدین </w:t>
      </w:r>
      <w:r>
        <w:rPr>
          <w:rFonts w:eastAsia="Times New Roman" w:cs="Times New Roman" w:ascii="Times New Roman" w:hAnsi="Times New Roman"/>
          <w:color w:val="111111"/>
          <w:sz w:val="28"/>
          <w:szCs w:val="28"/>
          <w:lang w:val="en-US" w:bidi="en-US"/>
        </w:rPr>
        <w:t>Qur'an -- Study and teaching -- Parent participation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آموزشی </w:t>
      </w:r>
      <w:r>
        <w:rPr>
          <w:rFonts w:eastAsia="Times New Roman" w:cs="Times New Roman" w:ascii="Times New Roman" w:hAnsi="Times New Roman"/>
          <w:color w:val="111111"/>
          <w:sz w:val="28"/>
          <w:szCs w:val="28"/>
          <w:lang w:val="en-US" w:bidi="en-US"/>
        </w:rPr>
        <w:t>Qur'an -- Study and teaching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تعلیمات دینی اسلامی برای کودکان </w:t>
      </w:r>
      <w:r>
        <w:rPr>
          <w:rFonts w:eastAsia="Times New Roman" w:cs="Times New Roman" w:ascii="Times New Roman" w:hAnsi="Times New Roman"/>
          <w:color w:val="111111"/>
          <w:sz w:val="28"/>
          <w:szCs w:val="28"/>
          <w:lang w:val="en-US" w:bidi="en-US"/>
        </w:rPr>
        <w:t>Islamic religious education of children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والدین و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Parent and child -- Religious aspects --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BP65/2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297/107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7523524</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نقش والدین در گرایش و تشویق فرزندان به قرآن</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الاسلام سیدمجتبی حسینی نژاد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قلم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7581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حمیدرضا علیزاده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مجتمع ناشران، واحد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09364310318</w:t>
      </w:r>
      <w:r>
        <w:rPr>
          <w:rFonts w:eastAsia="IRNazanin" w:cs="IRNazanin"/>
          <w:color w:val="111111"/>
          <w:sz w:val="28"/>
          <w:szCs w:val="28"/>
          <w:rtl w:val="true"/>
          <w:lang w:bidi="fa-IR"/>
        </w:rPr>
        <w:t xml:space="preserve"> / </w:t>
      </w:r>
      <w:r>
        <w:rPr>
          <w:rFonts w:eastAsia="IRNazanin" w:cs="IRNazanin"/>
          <w:color w:val="111111"/>
          <w:sz w:val="28"/>
          <w:szCs w:val="28"/>
          <w:lang w:bidi="fa-IR"/>
        </w:rPr>
        <w:t>37842678</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66848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نقش والدین در گرایش و تشویق فرزندان به قرآن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سیدمجتبی حسینی نژاد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67_97075"/>
      <w:bookmarkStart w:id="8" w:name="pg8767_97075"/>
      <w:bookmarkEnd w:id="8"/>
    </w:p>
    <w:p>
      <w:pPr>
        <w:pStyle w:val="Heading2"/>
        <w:numPr>
          <w:ilvl w:val="1"/>
          <w:numId w:val="1"/>
        </w:numPr>
        <w:rPr/>
      </w:pPr>
      <w:bookmarkStart w:id="9" w:name="pg8767_97075"/>
      <w:bookmarkStart w:id="10" w:name="__RefHeading___Toc3466850_653776707"/>
      <w:bookmarkStart w:id="11" w:name="_Toc3"/>
      <w:bookmarkEnd w:id="9"/>
      <w:bookmarkEnd w:id="10"/>
      <w:r>
        <w:rPr>
          <w:rtl w:val="true"/>
        </w:rPr>
        <w:t>فهرست مطالب</w:t>
      </w:r>
      <w:bookmarkEnd w:id="11"/>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اهمیت و ثواب آموزش قرآن به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آموزش قرآن به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باقیات الصالحات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تشویق به جای تحمیل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روش آموزش قرآن به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فرزندان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تشویق به تعلیم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آیات قرآن درباره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طهارت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غیر قابل شكست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 و متشابه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نزول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نزول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طرف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كلام الهی به 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كننده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مردم بوسیلة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كتاب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انذار كننده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قرآن كریم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نماییِ قرآن در مقابل جن و انس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دارید ده سوره بیاورید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زبان عربی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دروغ به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 راست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های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عظمت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آشكار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معجزة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مبارزه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 حق و راستی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خلق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به وعده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مایة عبرت خلق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روشن برای هدایت خلق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كردن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كافران به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بر 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آشكار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دانش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بر قلب رسول خدا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قرآن در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 سازی آموزش قرائت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قرائت ساده و آسان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تحسین هر گونه قرائت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اقراء و قرائت پیوسته آیات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از نگاه بزرگان دیگر ادیان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از دانشمندان درباره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تحقیقی جامع درباره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قرآن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چند پیشنهاد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قرآن یا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قران یا نورافکن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بهترین طبیب نفس</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برگترین سخنور عالم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غربت قرآن در بسیاری از خانه ها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زنگ بیدار باش</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هر روز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بخوانید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والدین در گرایش و تشویق فرزندان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مسائل دینی به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شیوه های آموزش قرآن به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آموزش مسائل دینی به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حقّ فرزند بر پدر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قرآن و نقش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خواندن قرآن در بارداری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فواید خواندن قرآن در آرامش مادر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تاثیر تلاوت قرآن بر آرامش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ها و غذاها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از نظر روانی و عاطفه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خواندن قرآن در صبور شدن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اثر خواندن قرآن در باهوش شدن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سالم شدن فرزند با تلاوت قرآن در بارداری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نقش قرآن در زیبا شدن کودک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نقش خواندن قرآن در شادابی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نورانیت فرزند با تلاوت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تاثیر تلاوت قرآن در دفع بلا از مادر و کودک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نقش قرآن در صالح شدن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قرآن و نقش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های آموزش قرآن به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روشهای علاقه مند کردن فرزندان به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طریقه علاقه مند کردن دانش آموزان با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دانش آموزان را به خواندن قرآن تشویق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به چه معنی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ایجاد انس با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و برطرف کردن موانع</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ارایه ی تصویری خوشایند از دین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ایجاد انس کودکان، نوجوانان و جوانان با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ارتباط حسّی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قالب های مختلف هنری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حسّ قرآنی و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و گروه هم سالان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شیوه ی بیانِ متناسب با مخاطبان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بخش پایانی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راهکارها و نکته های علاقه مندی دانش آموزان به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برای علاقه مندی دانش آموزان به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767_97089"/>
      <w:bookmarkStart w:id="13" w:name="pg8767_97089"/>
      <w:bookmarkEnd w:id="13"/>
    </w:p>
    <w:p>
      <w:pPr>
        <w:pStyle w:val="Heading2"/>
        <w:numPr>
          <w:ilvl w:val="1"/>
          <w:numId w:val="1"/>
        </w:numPr>
        <w:rPr/>
      </w:pPr>
      <w:bookmarkStart w:id="14" w:name="pg8767_97089"/>
      <w:bookmarkStart w:id="15" w:name="__RefHeading___Toc3466852_653776707"/>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قرآن کریم، قانون الهی و هدیه ای آسمانی به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کتاب حقیقى هدایت، برای تمام مردم، در همه ی زمان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زمان، جز بر تازگی و طراوتش نمی افزاید</w:t>
      </w:r>
      <w:r>
        <w:rPr>
          <w:rFonts w:eastAsia="IRNazanin" w:cs="IRNazanin"/>
          <w:color w:val="111111"/>
          <w:sz w:val="28"/>
          <w:szCs w:val="28"/>
          <w:rtl w:val="true"/>
          <w:lang w:bidi="fa-IR"/>
        </w:rPr>
        <w:t>.</w:t>
      </w:r>
    </w:p>
    <w:p>
      <w:pPr>
        <w:pStyle w:val="Heading2"/>
        <w:numPr>
          <w:ilvl w:val="1"/>
          <w:numId w:val="1"/>
        </w:numPr>
        <w:rPr/>
      </w:pPr>
      <w:bookmarkStart w:id="17" w:name="__RefHeading___Toc3466854_653776707"/>
      <w:bookmarkStart w:id="18" w:name="_Toc5"/>
      <w:bookmarkEnd w:id="17"/>
      <w:r>
        <w:rPr>
          <w:rtl w:val="true"/>
        </w:rPr>
        <w:t>اهمیت و ثواب آموزش قرآن به فرزندان</w:t>
      </w:r>
      <w:bookmarkEnd w:id="18"/>
    </w:p>
    <w:p>
      <w:pPr>
        <w:pStyle w:val="BookText"/>
        <w:rPr/>
      </w:pPr>
      <w:r>
        <w:rPr>
          <w:rFonts w:ascii="IRNazanin" w:hAnsi="IRNazanin" w:eastAsia="IRNazanin"/>
          <w:color w:val="111111"/>
          <w:sz w:val="28"/>
          <w:sz w:val="28"/>
          <w:szCs w:val="28"/>
          <w:rtl w:val="true"/>
          <w:lang w:bidi="fa-IR"/>
        </w:rPr>
        <w:t>یکی از نعمت های خدای سبحان فرزندان پاک و معصوم هستند که خداوند به بشر عنایت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زمینه تربیتی بالایی دارند و هر آنچه به آنها آموزش دهیم فرا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سپاسگزاری و شکرگزاری از خداوند برای این نعمت های با صفا تربیت درست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مواردی که در مورد فرزندان به ما توصیه شده است آموزش قرآن کریم به آنها است</w:t>
      </w:r>
      <w:r>
        <w:rPr>
          <w:rFonts w:eastAsia="IRNazanin" w:cs="IRNazanin"/>
          <w:color w:val="111111"/>
          <w:sz w:val="28"/>
          <w:szCs w:val="28"/>
          <w:rtl w:val="true"/>
          <w:lang w:bidi="fa-IR"/>
        </w:rPr>
        <w:t>.</w:t>
      </w:r>
    </w:p>
    <w:p>
      <w:pPr>
        <w:pStyle w:val="Heading2"/>
        <w:numPr>
          <w:ilvl w:val="1"/>
          <w:numId w:val="1"/>
        </w:numPr>
        <w:rPr/>
      </w:pPr>
      <w:bookmarkStart w:id="19" w:name="__RefHeading___Toc3466856_653776707"/>
      <w:bookmarkStart w:id="20" w:name="_Toc6"/>
      <w:bookmarkEnd w:id="19"/>
      <w:r>
        <w:rPr>
          <w:rtl w:val="true"/>
        </w:rPr>
        <w:t>آموزش قرآن به فرزند</w:t>
      </w:r>
      <w:bookmarkEnd w:id="2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دین به زبان روز برای عموم مردم یکی از مشکلات جامعه امروزی است، تا همه برداشت صحیح و جامعی از مسائل </w:t>
      </w:r>
    </w:p>
    <w:p>
      <w:pPr>
        <w:pStyle w:val="BookText"/>
        <w:rPr/>
      </w:pPr>
      <w:r>
        <w:rPr>
          <w:rFonts w:ascii="IRNazanin" w:hAnsi="IRNazanin" w:eastAsia="IRNazanin"/>
          <w:color w:val="111111"/>
          <w:sz w:val="28"/>
          <w:sz w:val="28"/>
          <w:szCs w:val="28"/>
          <w:rtl w:val="true"/>
          <w:lang w:bidi="fa-IR"/>
        </w:rPr>
        <w:t>دینی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والدین بر آموزش و یادگیری کودکان به مسایل دینی و قرآن می تواند تاثیر شگرفی بر زندگی آنها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قرآن در خانه بر سایر افراد خانواده اثر دارد، پدر و مادری که خواندن قرآن جزو برنامه زندگی آنان است فرزندانشان نیز به فراگیری و خواندن قرآن علاقه مند می شوند و این خود یکی از راه های تعلیم قرآن به فرزندان است، زیرا کودک و نوجوان به طور عمده تحت تأثیر سخنان والدین، معلمان و دوستان است و این تأثیرپذیری در کودکی بیشتر از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موضوع تحقیق با وجود گستردگی علوم و معارف، یکی از کارهای دشوار علمی به حساب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این همه نگرشی بنیادین به آنچه در جامعه می گذرد، ما را با واقعیت هایی آشنا می سازد که پرداختن به آنها لازم و ضروری است شاید در نگاه اول، این بینش اساسی نبوده ولی غور و تفحص در این مبانی، دریچه های فراوانی از مجهولات و گاهی غفلت ها را یادآوری می سازد که بازگشایی بابی در این موضوع می تواند روش های دینی و عملی فراوانی را پیش روی خوانندگان عزیز قرار دهد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موضوع تحقیقی در بسیاری از موارد به علت پدید آمدن عوامل و حوادث اجتماعی و یا با شنیدن اخبار </w:t>
      </w:r>
    </w:p>
    <w:p>
      <w:pPr>
        <w:pStyle w:val="BookText"/>
        <w:rPr/>
      </w:pPr>
      <w:r>
        <w:rPr>
          <w:rFonts w:ascii="IRNazanin" w:hAnsi="IRNazanin" w:eastAsia="IRNazanin"/>
          <w:color w:val="111111"/>
          <w:sz w:val="28"/>
          <w:sz w:val="28"/>
          <w:szCs w:val="28"/>
          <w:rtl w:val="true"/>
          <w:lang w:bidi="fa-IR"/>
        </w:rPr>
        <w:t>وحشتناک در مورد فرزندان ما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بعضاً جرقه ذهنی در موضوعی خاص به خاطر شدت علاقه به آن مدتی آدمی را با کتاب و قلم مشغول سازد آنچه در این بحث بیشتر دنبال آن خواهیم بود پرداختن به تشویق والدین و نقش متقابل پدر و مادر در خصوص تعلیم و آموزش فرآن این کتاب آسمانی بشریت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 دانیم بشر امروزی در آستانه شروع هزاره سوم درگیر بزرگترین بحرانها شده است او در بحران به دنیا آمده، و زندگی می کند تجزیه و پراکنده می شود و بحرانی به بحران دیگر نقل مکان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جوامع نیز بحران های خود را به کشورهای دیگر صادر می کنند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مراجعات مردم برای بیان دردهای زندگی، نویسنده را در تنگنای فکری قرار می دهد و او را دنبال پیدا کردن راه حل علمی برای این موضوع رهنمون مطالعه و تحقیق می نماید تا با جمع آوری معلومات و یافته های خویش، بتواند گره های تربیتی را که به دلیل ریشه دار بودن آنها وقت و زمان زیادی را معطوف خویش می نمایند باز کند و والدین سردرگم در مسائل تربیتی فرزندان را از پیله های ندانم کاری که به دور خویش تنیده اند رها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والدین در هر کجای این کره خاکی که بوده هرگونه بینش و ایدئولوژی مکتبی که باشند، خواستار تربیت کودکانی صالح و نیکو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شک اولین هدف و آرمان آنها تربیت اصولی و دینی فرزندان است که با چارچوب فرهنگ خانواده و اجتماع سازگار بوده و پاسخگوی نیازهای والدین و فرزندان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مسئله تعلیم و تربیت در ارتباط تنگاتنگ با خوشبختی و شقاوت اخروی انسان است بنابراین دانستن روش های صحیح تعلیم و تربیت از نیازهای اساسی والدین شمار می آید تربیت صحیح و سالم و بخش تا حد زیادی در اختیار پدر و مادر می باشد و باید از همان ابتدای کودکی حتی قبل از تولد به این مهم توجه داشته و نهایت کوشش و تلاش خویش را در جهت تربیت اولاد صالح معطوف دارند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مطلبی که یادآوری آن لازم به نظر می رسد ،ناآگاهی و ندانستن راه های درست به کارگیری آداب تعلیم و تربیت در میان بسیاری از والدین می باشد اگر با اصول کلیدی تربیت آشنا باشیم، بی شک در بن بست های تربیتی گرفتار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همه عدم آشنایی پدر و مادر در مواقعی بسیار سبب پدید آمدن حوادثی می گردد که روحیه لطیف فرزندان و آرامش ذهنی و روحی آنها را در اثر آب و نگرانی فرو برده و بی مهری و کمبود </w:t>
      </w:r>
    </w:p>
    <w:p>
      <w:pPr>
        <w:pStyle w:val="BookText"/>
        <w:rPr/>
      </w:pPr>
      <w:r>
        <w:rPr>
          <w:rFonts w:ascii="IRNazanin" w:hAnsi="IRNazanin" w:eastAsia="IRNazanin"/>
          <w:color w:val="111111"/>
          <w:sz w:val="28"/>
          <w:sz w:val="28"/>
          <w:szCs w:val="28"/>
          <w:rtl w:val="true"/>
          <w:lang w:bidi="fa-IR"/>
        </w:rPr>
        <w:t>محبت را در آسمان آبی دلهای پاک و پرامید آنان،آوار می سازد و درخت باصفای زندگانی آنها را با طوفانهای خشم و کینه می لرزاند و در این صورت است که دیگر اجازه روشن شدن ارتباط با خانواده را سلب می کند و این همه ناشی از برخورد غیرمنطقی در پیشامدهای بوجود آمده نماند که عواقب این برخوردها می تواند آبیاری کننده ریشه های درخت کینه و ناسازگاری فرزندان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گمان نکنید که مسئولیت شما اداره زندگی مادی و مراقبت های جسمی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مهمتر و بالاتر از مسئله جسم،تربیت و تامین نیازهای روحی و روانی کودک بوده که اساس شخصیت و حقیقت انسانی نیز در همین روح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فی الصغرکالنقش فی الحجر</w:t>
      </w:r>
      <w:r>
        <w:rPr>
          <w:rFonts w:eastAsia="IRNazanin" w:cs="IRNazanin"/>
          <w:color w:val="111111"/>
          <w:sz w:val="28"/>
          <w:szCs w:val="28"/>
          <w:rtl w:val="true"/>
          <w:lang w:bidi="fa-IR"/>
        </w:rPr>
        <w:t>»</w:t>
      </w:r>
      <w:r>
        <w:rPr>
          <w:rStyle w:val="FootnoteAnchor"/>
          <w:rtl w:val="true"/>
        </w:rPr>
        <w:footnoteReference w:id="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کودکی آموخته می شود همانند نقشی است که بر روی سنگ، حک و ترسیم شود این کتاب شامل موارد تربیتی والدین و وتشویق فرزندان به سمت آموزش و تعلیم قرآن می باشد و سعی بر آن گردیده تا با قلمی شیوا در صفحه کتاب به رقص در آوریم و با آهنگ صفا و صمیمیت خاطرات تلخ گذشته را سوزانده </w:t>
      </w:r>
    </w:p>
    <w:p>
      <w:pPr>
        <w:pStyle w:val="BookText"/>
        <w:rPr/>
      </w:pPr>
      <w:r>
        <w:rPr>
          <w:rFonts w:ascii="IRNazanin" w:hAnsi="IRNazanin" w:eastAsia="IRNazanin"/>
          <w:color w:val="111111"/>
          <w:sz w:val="28"/>
          <w:sz w:val="28"/>
          <w:szCs w:val="28"/>
          <w:rtl w:val="true"/>
          <w:lang w:bidi="fa-IR"/>
        </w:rPr>
        <w:t>و سرود شادی و نشاط را دوباره زمزمه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آموزش و تعلیم قرآن به فرزندان به عنوان حقی از طرف فرزند بر عهده والدین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به ویژه در مورد پدران مصداق دارد و در احادیث به طور ویژه از پدران یاد شده که در قبال فرزندان خود وظیفه دارند به آن ها قرآن و احکام اسلامی را آموزش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احادیث معتبر و مهمی که به این حق فرزند که بر عهده پدرش قرار داده شده اشاره می کند، حدیثی به نقل از حضرت امیرالمؤمنین امام علی علیه السلام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فرزند بر پدر این است که نام نیکو بر او بگذارد، نیکو تربیتش کند و به او قرآن را بیاموزد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حتی آن حضرت در وصیت نامه ای که خطاب به فرزند ارشد خود، امام حسن مجتبی علیه السلام، نوشته و ثبت کرده اند، به این نکته اشاره دقیقی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کتاب شریف نهج البلاغه هم درج شده است، مبنی بر اینکه آن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دیدم که قبل از هر چیز، کتاب خداوند عزوجل و تفسیر و تأویل آن و شرایع و احکام اسلامی و حلال و حرام آن را به تو آموزش دهم و جز این به چیزی نپردازم</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اول کتاب در مورد جایگاه قرآن کریم در بیان خود </w:t>
      </w:r>
    </w:p>
    <w:p>
      <w:pPr>
        <w:pStyle w:val="BookText"/>
        <w:rPr/>
      </w:pPr>
      <w:r>
        <w:rPr>
          <w:rFonts w:ascii="IRNazanin" w:hAnsi="IRNazanin" w:eastAsia="IRNazanin"/>
          <w:color w:val="111111"/>
          <w:sz w:val="28"/>
          <w:sz w:val="28"/>
          <w:szCs w:val="28"/>
          <w:rtl w:val="true"/>
          <w:lang w:bidi="fa-IR"/>
        </w:rPr>
        <w:t>قرآن و در فصل دوم به بیان معصومین بحث شده و آیات و احادیث فراوانی در این زمینه ذکر گردیده و در فصل های بعدی به ترتیب فهرست بندی از موضوعات دیگری نیز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پروردگار متعال و عنایت اهل بیت عصمت و طهارت و همه اهل خیری که مشوق این کمترین در راستای انتشار این کتاب شدند تقدیر و تشکر نموده و برای این عزیزان توفیق روزافزون از خداوند منان مسئلت می نمایم، امید است که خوانندگان عزیزتا آخر کتاب با ما بوده و با بهره گیری و برخورداری از مطالب این اثر در علاقه نوباوگان به قرآن این کتاب بزرگ آسمانی، قدم های موثری را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تشکر سید مجتبی حسینی نژاد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8767_97105"/>
      <w:bookmarkStart w:id="22" w:name="pg8767_97105"/>
      <w:bookmarkEnd w:id="22"/>
    </w:p>
    <w:p>
      <w:pPr>
        <w:pStyle w:val="Heading2"/>
        <w:numPr>
          <w:ilvl w:val="1"/>
          <w:numId w:val="1"/>
        </w:numPr>
        <w:rPr/>
      </w:pPr>
      <w:bookmarkStart w:id="23" w:name="pg8767_97105"/>
      <w:bookmarkStart w:id="24" w:name="__RefHeading___Toc3466858_653776707"/>
      <w:bookmarkStart w:id="25" w:name="_Toc7"/>
      <w:bookmarkEnd w:id="23"/>
      <w:bookmarkEnd w:id="24"/>
      <w:r>
        <w:rPr>
          <w:rtl w:val="true"/>
        </w:rPr>
        <w:t>پیشگفتار</w:t>
      </w:r>
      <w:bookmarkEnd w:id="25"/>
    </w:p>
    <w:p>
      <w:pPr>
        <w:pStyle w:val="BookText"/>
        <w:rPr/>
      </w:pPr>
      <w:r>
        <w:rPr>
          <w:rFonts w:ascii="IRNazanin" w:hAnsi="IRNazanin" w:eastAsia="IRNazanin"/>
          <w:color w:val="111111"/>
          <w:sz w:val="28"/>
          <w:sz w:val="28"/>
          <w:szCs w:val="28"/>
          <w:rtl w:val="true"/>
          <w:lang w:bidi="fa-IR"/>
        </w:rPr>
        <w:t xml:space="preserve">اگر فلاطن و سقراط بوده اند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بوده پرستار خردی ایشان</w:t>
      </w:r>
    </w:p>
    <w:p>
      <w:pPr>
        <w:pStyle w:val="BookText"/>
        <w:rPr/>
      </w:pPr>
      <w:r>
        <w:rPr>
          <w:rFonts w:ascii="IRNazanin" w:hAnsi="IRNazanin" w:eastAsia="IRNazanin"/>
          <w:color w:val="111111"/>
          <w:sz w:val="28"/>
          <w:sz w:val="28"/>
          <w:szCs w:val="28"/>
          <w:rtl w:val="true"/>
          <w:lang w:bidi="fa-IR"/>
        </w:rPr>
        <w:t xml:space="preserve">به گاهواره مادر، به کودکی بس 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مکتب حکمت حکیم شد لقمان</w:t>
      </w:r>
    </w:p>
    <w:p>
      <w:pPr>
        <w:pStyle w:val="BookText"/>
        <w:rPr/>
      </w:pPr>
      <w:r>
        <w:rPr>
          <w:rFonts w:ascii="IRNazanin" w:hAnsi="IRNazanin" w:eastAsia="IRNazanin"/>
          <w:color w:val="111111"/>
          <w:sz w:val="28"/>
          <w:sz w:val="28"/>
          <w:szCs w:val="28"/>
          <w:rtl w:val="true"/>
          <w:lang w:bidi="fa-IR"/>
        </w:rPr>
        <w:t xml:space="preserve">چه پهلوان و چه سالک، چه زاهد و چه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یکسره شاگرد این دبیرستان</w:t>
      </w:r>
    </w:p>
    <w:p>
      <w:pPr>
        <w:pStyle w:val="BookText"/>
        <w:rPr/>
      </w:pPr>
      <w:r>
        <w:rPr>
          <w:rFonts w:ascii="IRNazanin" w:hAnsi="IRNazanin" w:eastAsia="IRNazanin"/>
          <w:color w:val="111111"/>
          <w:sz w:val="28"/>
          <w:sz w:val="28"/>
          <w:szCs w:val="28"/>
          <w:rtl w:val="true"/>
          <w:lang w:bidi="fa-IR"/>
        </w:rPr>
        <w:t>خانواده یکی از ارکان اساسی رشد و تعالی به شعار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خانواده در اسلام بسیار بالاست و نقش آن در هدایت و سازماندهی افراد خانواده، از جایگاه ویژه ای برخوردار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این کانون بر بالندگی و سلامتی پدر و مادر استوار بوده و هردو به منزله ناخدایی برای هدایت این کشتی به حساب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اصلی ترین تشکیل دهنده خانواده بوده و ستون خانه بر شانه های آنها استوار می باشد</w:t>
      </w:r>
      <w:r>
        <w:rPr>
          <w:rFonts w:eastAsia="IRNazanin" w:cs="IRNazanin"/>
          <w:color w:val="111111"/>
          <w:sz w:val="28"/>
          <w:szCs w:val="28"/>
          <w:rtl w:val="true"/>
          <w:lang w:bidi="fa-IR"/>
        </w:rPr>
        <w:t>.</w:t>
      </w:r>
      <w:r>
        <w:rPr>
          <w:rStyle w:val="FootnoteAnchor"/>
          <w:rtl w:val="true"/>
        </w:rPr>
        <w:footnoteReference w:id="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دادن قرآن کریم و احکام اسلامی به فرزندان توسط والدین و بزرگ ترهای خانواده به اندازه ای اهمیت دارد که در </w:t>
      </w:r>
    </w:p>
    <w:p>
      <w:pPr>
        <w:pStyle w:val="BookText"/>
        <w:rPr/>
      </w:pPr>
      <w:r>
        <w:rPr>
          <w:rFonts w:ascii="IRNazanin" w:hAnsi="IRNazanin" w:eastAsia="IRNazanin"/>
          <w:color w:val="111111"/>
          <w:sz w:val="28"/>
          <w:sz w:val="28"/>
          <w:szCs w:val="28"/>
          <w:rtl w:val="true"/>
          <w:lang w:bidi="fa-IR"/>
        </w:rPr>
        <w:t>روایات و احادیث به عنوان یکی از حقوق فرزندان بر والدین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یکی از وظایف پدرها و مادرها در قبال فرزندان خود این است که آن ها را با قرآن کریم آشنا کنند و آداب اسلامی را به آن ها آموزش بدهند؛ آموزشی که نه تنها در دنیا وجب سعادت فرزندان و سرفرازی والدین خواهد شد، بلکه در آخرت و زندگی باقی که نیاز انسان به خیرات بیشتر از هر زمانی است، با پاداش فراوان و خیر بسیار برای فرزند و والدین همراه خواهد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آموزش خواندن قرآن به فرزندان به قدری است که حتی نقل شده که شخصی به نام عبدالرحمن سلمی، روزی خواندن سوره حمد را به یکی از فرزندان امام حسین علیه السلام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کودک به نزد پدر بزرگوار خود رفت و سوره حمد را برای ایشان خواند، امام حسین علیه السلام هزار دینار و هزار خلعت به عبدالرحمن به عنوان پاداش دادند و دهان او را پر از مروارید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مردمی که شاهد پاداش عبدالرحمن بودند، به این کار امام حسین علیه السلام خرده گرفته و اعتراض کردند که چرا امام این اندازه به او پاداش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پاداش کجا و پاداش او برای تعلیم دادن سوره حمد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مهم نشان می دهد که والدین هر اندازه که برای یادگیری قرآن و احکام اسلامی فرزند خود هزینه کنند، برای آن ها </w:t>
      </w:r>
    </w:p>
    <w:p>
      <w:pPr>
        <w:pStyle w:val="BookText"/>
        <w:rPr/>
      </w:pPr>
      <w:r>
        <w:rPr>
          <w:rFonts w:ascii="IRNazanin" w:hAnsi="IRNazanin" w:eastAsia="IRNazanin"/>
          <w:color w:val="111111"/>
          <w:sz w:val="28"/>
          <w:sz w:val="28"/>
          <w:szCs w:val="28"/>
          <w:rtl w:val="true"/>
          <w:lang w:bidi="fa-IR"/>
        </w:rPr>
        <w:t>مفید خواهد بود و نباید در این زمینه دریغی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این کار، فرزند آن ها به خیری دست پیدا می کند و باقیات صالحات برای خود آن ها هم خواهد بود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تأکید و تصریح و وصیت حضرت امیرالمؤمنین علیه السلام به قرآن در کتاب شریف نهج البلاغه بیانگر آن است که پدرها و مادرهای مسلمان با هیچ عنوان و هیچ بهانه ای نباید از آموزش قرآن کریم و همچنین احکام و امور اسلامی به فرزندان خود، غفلت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مطلبی است که حتی رسول خدا صلی الله علیه و آله هم به آن اشاره و تأکید داشته 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آن مطلبی است که در کتاب حلیه الاولیا علیهم السلام نوشته شده، چنانکه شخصی به نام ابورافع که یکی از یاران و اصحاب پیغمبر اسلام صلی الله علیه و آله بوده، تعریف کرده که روزی آن حضرت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روز قیامت چه کاری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آن روز باید پس انداز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چقدر پول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دارم و همه را برای خداوند متعال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را ببخش و مقداری را نگه دار و به فرزندانت رسیدگی کن</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همان طور که ما بر فرزندان خود حق داریم، آن ها هم بر ما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 این است که قرآن را به او آموزش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 و پاداش بسیار زیادی که اتفاقاً بخش هایی از آن از سوی همان فرزندی به پدر و مادر داده می شود که به او قرآن را آموزش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باقیات صالحات نمونه ای از این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والدین از دنیا بروند و به رسیدن خیری از سوی دنیا امیدوار و محتاج باشند، قرآن خواندن همان فرزند و یا انجام کارهای خیر از سوی او، به عنوان پاداشی برای آن 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آموزش خواندن قرآن به فرزندان به قدری است که حتی نقل شده که شخصی به نام عبدالرحمن سلمی، روزی خواندن سوره حمد را به یکی از فرزندان امام حسین علیه السلام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کودک به نزد پدر بزرگوار خود رفت و سوره حمد را برای ایشان خواند، امام حسین علیه السلام هزار دینار و هزار خلعت به عبدالرحمن به عنوان پاداش دادند و دهان او را پر از مروارید کردند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مردمی که شاهد پاداش عبدالرحمن بودند، به این کار امام حسین علیه السلام خرده گرفته و اعتراض کردند که چرا امام این اندازه به او پاداش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پاداش </w:t>
      </w:r>
    </w:p>
    <w:p>
      <w:pPr>
        <w:pStyle w:val="BookText"/>
        <w:rPr/>
      </w:pPr>
      <w:r>
        <w:rPr>
          <w:rFonts w:ascii="IRNazanin" w:hAnsi="IRNazanin" w:eastAsia="IRNazanin"/>
          <w:color w:val="111111"/>
          <w:sz w:val="28"/>
          <w:sz w:val="28"/>
          <w:szCs w:val="28"/>
          <w:rtl w:val="true"/>
          <w:lang w:bidi="fa-IR"/>
        </w:rPr>
        <w:t>کجا و پاداش او برای تعلیم دادن سوره حمد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مهم نشان می دهد که والدین هر اندازه که برای یادگیری قرآن و احکام اسلامی فرزند خود هزینه کنند، برای آن ها مفید خواهد بود و نباید در این زمینه دریغی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این کار، فرزند آن ها به خیری دست پیدا می کند و باقیات صالحات برای خود آن ها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در کتاب الکافی نوشته شده است که امام صادق علیه السلام در پاسخ به سؤال فضل بن ابی قره در خصوص اینکه بعضی از مردم می گویند درآمد معلم قرآن حرام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دشمن خدا هستند و با این بهانه ها می خواهند قرآن تعلیم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مبلغی هم اندازه دیه فرزندش به معلم قرآن بدهد، برای معلم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شاید برای عده ای ایجاد شود، این است که آیا والدین می توانند به جای اینکه خودشان به فرزند خود قرآن را آموزش بدهند، آن ها را به مراکز آموزش قرآن بفرستند؟ آیا با این کار، حق خود را نسبت به فرزندشان ادا کرده اند؟ این حق چگونه ادا می شود؟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ائمه اطهار علیهم السلام، پدران و مادران را برای انجام این وظیفه بسیار مهم تشویق کرده و اجر و پاداش معنوی </w:t>
      </w:r>
      <w:bookmarkStart w:id="26" w:name="pg8767_97114"/>
    </w:p>
    <w:p>
      <w:pPr>
        <w:pStyle w:val="BookText"/>
        <w:rPr/>
      </w:pPr>
      <w:bookmarkEnd w:id="26"/>
      <w:r>
        <w:rPr>
          <w:rFonts w:ascii="IRNazanin" w:hAnsi="IRNazanin" w:eastAsia="IRNazanin"/>
          <w:color w:val="111111"/>
          <w:sz w:val="28"/>
          <w:sz w:val="28"/>
          <w:szCs w:val="28"/>
          <w:rtl w:val="true"/>
          <w:lang w:bidi="fa-IR"/>
        </w:rPr>
        <w:t>خدا را در برابر این عمل یادآور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 ای که امام حسن عسکری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پاداش زیادی به پدر و مادر عنایت می کند، اما آن ها با شگفتی سؤال می کنند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لطف و تفضل درباره ما به چه دلیل است؟ اعمال ما شایسته چنین پاداشی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عنایت و نعمت پاداش شماست که به فرزند خود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اید و او را در آئین اسلام بصیر و بینا تربیت کرده اید</w:t>
      </w:r>
      <w:r>
        <w:rPr>
          <w:rFonts w:eastAsia="IRNazanin" w:cs="IRNazanin"/>
          <w:color w:val="111111"/>
          <w:sz w:val="28"/>
          <w:szCs w:val="28"/>
          <w:rtl w:val="true"/>
          <w:lang w:bidi="fa-IR"/>
        </w:rPr>
        <w:t>.»</w:t>
      </w:r>
    </w:p>
    <w:p>
      <w:pPr>
        <w:pStyle w:val="Heading2"/>
        <w:numPr>
          <w:ilvl w:val="1"/>
          <w:numId w:val="1"/>
        </w:numPr>
        <w:rPr/>
      </w:pPr>
      <w:bookmarkStart w:id="27" w:name="__RefHeading___Toc3466860_653776707"/>
      <w:bookmarkStart w:id="28" w:name="_Toc8"/>
      <w:bookmarkEnd w:id="27"/>
      <w:r>
        <w:rPr>
          <w:rtl w:val="true"/>
        </w:rPr>
        <w:t>باقیات الصالحات پدر و مادر</w:t>
      </w:r>
      <w:bookmarkEnd w:id="28"/>
    </w:p>
    <w:p>
      <w:pPr>
        <w:pStyle w:val="BookText"/>
        <w:rPr/>
      </w:pPr>
      <w:r>
        <w:rPr>
          <w:rFonts w:ascii="IRNazanin" w:hAnsi="IRNazanin" w:eastAsia="IRNazanin"/>
          <w:color w:val="111111"/>
          <w:sz w:val="28"/>
          <w:sz w:val="28"/>
          <w:szCs w:val="28"/>
          <w:rtl w:val="true"/>
          <w:lang w:bidi="fa-IR"/>
        </w:rPr>
        <w:t>آموزش دادن قرآن و احکام اسلامی یکی از راه های تربیت چنین فرزندی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مجمع البیان به نقل از رجاء بن حیاه نوشته شده است که یک روز در دوران کودکی همراه پدرم، کنار معاذ بن جبل که یکی از یاران و اصحاب پیغمبر اکرم صلی الله علیه و آله بود، نشسته بودیم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به 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که همراه توست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پسرم رجاء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قرآن به او آموخته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قرآن را آموزش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پیامبر اکرم صلی الله علیه و آله شنیدم که فرمودند هیچ مردی نیست که قرآن را به فرزندش بیاموزد، مگر آنکه در روز قیامت تاج پادشاهی بر سر پدر و مادر آن فرزند </w:t>
      </w:r>
    </w:p>
    <w:p>
      <w:pPr>
        <w:pStyle w:val="BookText"/>
        <w:rPr/>
      </w:pPr>
      <w:r>
        <w:rPr>
          <w:rFonts w:ascii="IRNazanin" w:hAnsi="IRNazanin" w:eastAsia="IRNazanin"/>
          <w:color w:val="111111"/>
          <w:sz w:val="28"/>
          <w:sz w:val="28"/>
          <w:szCs w:val="28"/>
          <w:rtl w:val="true"/>
          <w:lang w:bidi="fa-IR"/>
        </w:rPr>
        <w:t>می گذارند و دو لباسی که مردم مانندش را ندیده اند به آن ها می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دستش را روی شانه من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در روز قیامت چنین جامه هایی را بر پدر و مادرت بپوشانی، این کار را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روایت از رسول خدا صلی الله علیه و آله نیز نقل شده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فرزندش قرآن بیاموزد، در روز قیامت پدر و مادرش را صدا می زنند و دو جامه بر آنان می پوشانند که از نور آن ها چهره های بهشتیان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کسی که به فرزندش قرآن بیاموزد، خداوند در روز قیامت گردنبندی بر گردن او می بندد که اولین و آخرین خلایق از آن به شگفت می آیند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عنوان شده که پیامبر اکرم صلی الله علیه و آله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قرآن کریم، مرد رنگ پریده ای را می آورد و به پروردگار متعال می گوید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موجب شدم که این مرد روزهایش را به تشنگی روزه و شب هایش را به بیداری نماز شب بگذراند و امیدش را به رحمت تو تقویت کردم و آرزویش را به آمرزش تو وسعت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چنان رفتار کن که من و او به تو گمان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نیز می فرماید فرمان پادشاهی را به دست راست و فرمان جاودانگی را به دست چپش </w:t>
      </w:r>
    </w:p>
    <w:p>
      <w:pPr>
        <w:pStyle w:val="BookText"/>
        <w:rPr/>
      </w:pPr>
      <w:r>
        <w:rPr>
          <w:rFonts w:ascii="IRNazanin" w:hAnsi="IRNazanin" w:eastAsia="IRNazanin"/>
          <w:color w:val="111111"/>
          <w:sz w:val="28"/>
          <w:sz w:val="28"/>
          <w:szCs w:val="28"/>
          <w:rtl w:val="true"/>
          <w:lang w:bidi="fa-IR"/>
        </w:rPr>
        <w:t>بدهید و او را در کنار همسرش قرار دهید و بر پدر و مادرش چنان خلعتی بپوشانید که دنیا و هر چه در آن بوده با ارزش آن برابری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همه خلایق، به پدر و مادر او نگاه می کنند و به آن دو احترام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خود نگاه می کنند و از آن خلعت خوشحال می شوند و می 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چه رو به ما داده شده، در حالی که اعمال ما شایسته چنین خلعتی نبوده؟ خداوند متعال می فرماید علاوه بر آن، تاج کرامت هم بر سر شما می نهم که مانند آن را هیچ بیننده ای ندیده، هیچ شنونده ای آوازه اش را نشنیده و هیچ اندیشنده ای فکرش را هم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 شود این پاداش آن است که به فرزندتان قرآن آموختید و او را در دین اسلام دانا و بینا کردید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طور که در کتاب بحار الانوار نوشته شده، رسول خدا صلی الله علیه و آله در حدیثی اجر و پاداش والدینی که روخوانی و حفظ قرآن را فرزندان خود می آموزند را فرموده اند؛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روخوانی قرآن را به فرزندش بیاموزد، خداوند گناهان اول و آخر او را می بخشاید و هر کسی که حفظ آن را به او بیاموزد، خداوند در روز قیامت او را به صورت ماه شب چهارده برمی انگیزد و به فرزندش گفته می شود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آیه ای را که او بخواند، خداوند متعال به موجب آن یک درجه پدرش را بالا می برد تا به </w:t>
      </w:r>
      <w:bookmarkStart w:id="29" w:name="pg8767_97120"/>
    </w:p>
    <w:p>
      <w:pPr>
        <w:pStyle w:val="BookText"/>
        <w:rPr/>
      </w:pPr>
      <w:bookmarkEnd w:id="29"/>
      <w:r>
        <w:rPr>
          <w:rFonts w:ascii="IRNazanin" w:hAnsi="IRNazanin" w:eastAsia="IRNazanin"/>
          <w:color w:val="111111"/>
          <w:sz w:val="28"/>
          <w:sz w:val="28"/>
          <w:szCs w:val="28"/>
          <w:rtl w:val="true"/>
          <w:lang w:bidi="fa-IR"/>
        </w:rPr>
        <w:t>آخرین آیه ای که از قرآن می داند، برسد</w:t>
      </w:r>
      <w:r>
        <w:rPr>
          <w:rFonts w:eastAsia="IRNazanin" w:cs="IRNazanin"/>
          <w:color w:val="111111"/>
          <w:sz w:val="28"/>
          <w:szCs w:val="28"/>
          <w:rtl w:val="true"/>
          <w:lang w:bidi="fa-IR"/>
        </w:rPr>
        <w:t>.»</w:t>
      </w:r>
    </w:p>
    <w:p>
      <w:pPr>
        <w:pStyle w:val="Heading2"/>
        <w:numPr>
          <w:ilvl w:val="1"/>
          <w:numId w:val="1"/>
        </w:numPr>
        <w:rPr/>
      </w:pPr>
      <w:bookmarkStart w:id="30" w:name="__RefHeading___Toc3466862_653776707"/>
      <w:bookmarkStart w:id="31" w:name="_Toc9"/>
      <w:bookmarkEnd w:id="30"/>
      <w:r>
        <w:rPr>
          <w:rtl w:val="true"/>
        </w:rPr>
        <w:t>تشویق به جای تحمیل</w:t>
      </w:r>
      <w:bookmarkEnd w:id="31"/>
    </w:p>
    <w:p>
      <w:pPr>
        <w:pStyle w:val="BookText"/>
        <w:rPr/>
      </w:pPr>
      <w:r>
        <w:rPr>
          <w:rFonts w:ascii="IRNazanin" w:hAnsi="IRNazanin" w:eastAsia="IRNazanin"/>
          <w:color w:val="111111"/>
          <w:sz w:val="28"/>
          <w:sz w:val="28"/>
          <w:szCs w:val="28"/>
          <w:rtl w:val="true"/>
          <w:lang w:bidi="fa-IR"/>
        </w:rPr>
        <w:t>زور و اجبار در دین اسلام هیچ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هیچ کدام از آداب اسلامی با اجبار و تحمیل عملی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سیره پیغمبر گرامی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دوران تبلیغ دین اسلام، هیچ کسی را وادار به پذیرش و یادگیری قرآن و آداب اسلام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خدای تعالی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أَنتَ عَلَیهِم بِجَبَّارٍ؛ و تو مأمور به اجبار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سوره مبارکه غاشیه تأکید 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فَذَکرْ إِنَّمَا أَنتَ مُذَکرٌ؛ لَّسْتَ عَلَیهِم بِمُصَیطِرٍ؛ پس تذکر بده که تو فقط تذکردهنده هستی؛ تو سلطه گر بر آن ها نیستی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مجبورشان کنی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شریفه مشخص می شود که اگرچه پدر و مادر مسلمان باید فرزند خود را به سمت اسلام و یادگیری آموزه های اسلامی دعوت کنند اما نمی توانند فرزند خود را به این کار وادار کنند</w:t>
      </w:r>
      <w:r>
        <w:rPr>
          <w:rFonts w:eastAsia="IRNazanin" w:cs="IRNazanin"/>
          <w:color w:val="111111"/>
          <w:sz w:val="28"/>
          <w:szCs w:val="28"/>
          <w:rtl w:val="true"/>
          <w:lang w:bidi="fa-IR"/>
        </w:rPr>
        <w:t xml:space="preserve">. </w:t>
      </w:r>
      <w:bookmarkStart w:id="32" w:name="pg8767_97122"/>
    </w:p>
    <w:p>
      <w:pPr>
        <w:pStyle w:val="Heading2"/>
        <w:numPr>
          <w:ilvl w:val="1"/>
          <w:numId w:val="1"/>
        </w:numPr>
        <w:rPr/>
      </w:pPr>
      <w:bookmarkStart w:id="33" w:name="__RefHeading___Toc3466864_653776707"/>
      <w:bookmarkStart w:id="34" w:name="_Toc10"/>
      <w:bookmarkEnd w:id="32"/>
      <w:bookmarkEnd w:id="33"/>
      <w:r>
        <w:rPr>
          <w:rtl w:val="true"/>
        </w:rPr>
        <w:t>روش آموزش قرآن به فرزندان</w:t>
      </w:r>
      <w:bookmarkEnd w:id="34"/>
    </w:p>
    <w:p>
      <w:pPr>
        <w:pStyle w:val="BookText"/>
        <w:rPr/>
      </w:pPr>
      <w:r>
        <w:rPr>
          <w:rFonts w:ascii="IRNazanin" w:hAnsi="IRNazanin" w:eastAsia="IRNazanin"/>
          <w:color w:val="111111"/>
          <w:sz w:val="28"/>
          <w:sz w:val="28"/>
          <w:szCs w:val="28"/>
          <w:rtl w:val="true"/>
          <w:lang w:bidi="fa-IR"/>
        </w:rPr>
        <w:t>بهترین روش آموزش دادن قرآن و آداب اسلامی به کودکان و نوجوانان، همان شیوه پیغمبر اکرم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صلی الله علیه و آله به صورت مداوم زمینه آشنایی مردم با قرآن و احکام اسلامی را ایجاد می کردند تا مردم به یادگیری این احکام مشتاق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حضرت به خوبی می دانستند که اگر بنای آموزش اسلامی بر اجبار و تحمیل قرار بگیرد، خیلی زود دچار شکست می شود و کمتر کسی مایل به روی آوردن به دین اسلام خواهد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ترتیب، پدر و مادر می توانند فضای خانه را طوری طراحی و اداره کنند که فرزندان، خود به خود نسبت به یادگیری قرآن علاقه مند شوند و با الگوبرداری از رفتار والدین، آداب اسلامی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پدر و مادر و بزرگ ترهای خانواده باید مراقب باشند تا از خطاهای احتمالی جلوگیری کرده و طوری رفتار کنند که کودک و نوجوان بتواند زیبایی و آرامش موجود در دین اسلام را درک کند و به ذهن بسپارد</w:t>
      </w:r>
      <w:r>
        <w:rPr>
          <w:rFonts w:eastAsia="IRNazanin" w:cs="IRNazanin"/>
          <w:color w:val="111111"/>
          <w:sz w:val="28"/>
          <w:szCs w:val="28"/>
          <w:rtl w:val="true"/>
          <w:lang w:bidi="fa-IR"/>
        </w:rPr>
        <w:t xml:space="preserve">. </w:t>
      </w:r>
      <w:r>
        <w:rPr>
          <w:rStyle w:val="FootnoteAnchor"/>
          <w:rtl w:val="true"/>
        </w:rPr>
        <w:footnoteReference w:id="8"/>
      </w:r>
      <w:bookmarkStart w:id="35" w:name="pg8767_97124"/>
    </w:p>
    <w:p>
      <w:pPr>
        <w:pStyle w:val="Heading2"/>
        <w:numPr>
          <w:ilvl w:val="1"/>
          <w:numId w:val="1"/>
        </w:numPr>
        <w:rPr/>
      </w:pPr>
      <w:bookmarkStart w:id="36" w:name="__RefHeading___Toc3466866_653776707"/>
      <w:bookmarkStart w:id="37" w:name="_Toc11"/>
      <w:bookmarkEnd w:id="35"/>
      <w:bookmarkEnd w:id="36"/>
      <w:r>
        <w:rPr>
          <w:rtl w:val="true"/>
        </w:rPr>
        <w:t>فصل اول</w:t>
      </w:r>
      <w:r>
        <w:rPr>
          <w:rtl w:val="true"/>
        </w:rPr>
        <w:t>: «</w:t>
      </w:r>
      <w:r>
        <w:rPr>
          <w:rtl w:val="true"/>
        </w:rPr>
        <w:t>تعلیم فرزندان در قرآن</w:t>
      </w:r>
      <w:r>
        <w:rPr>
          <w:rtl w:val="true"/>
        </w:rPr>
        <w:t>»</w:t>
      </w:r>
      <w:bookmarkEnd w:id="3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3466868_653776707"/>
      <w:bookmarkStart w:id="39" w:name="_Toc12"/>
      <w:bookmarkEnd w:id="38"/>
      <w:r>
        <w:rPr>
          <w:rtl w:val="true"/>
        </w:rPr>
        <w:t>اشاره</w:t>
      </w:r>
      <w:bookmarkEnd w:id="3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8767_97128"/>
      <w:bookmarkStart w:id="41" w:name="pg8767_97128"/>
      <w:bookmarkEnd w:id="41"/>
    </w:p>
    <w:p>
      <w:pPr>
        <w:pStyle w:val="Heading3"/>
        <w:numPr>
          <w:ilvl w:val="2"/>
          <w:numId w:val="1"/>
        </w:numPr>
        <w:rPr/>
      </w:pPr>
      <w:bookmarkStart w:id="42" w:name="pg8767_97128"/>
      <w:bookmarkStart w:id="43" w:name="__RefHeading___Toc3466870_653776707"/>
      <w:bookmarkStart w:id="44" w:name="_Toc13"/>
      <w:bookmarkEnd w:id="42"/>
      <w:bookmarkEnd w:id="43"/>
      <w:r>
        <w:rPr>
          <w:rtl w:val="true"/>
        </w:rPr>
        <w:t>اهمیت تشویق به تعلیم</w:t>
      </w:r>
      <w:bookmarkEnd w:id="44"/>
    </w:p>
    <w:p>
      <w:pPr>
        <w:pStyle w:val="BookText"/>
        <w:rPr/>
      </w:pPr>
      <w:r>
        <w:rPr>
          <w:rFonts w:ascii="IRNazanin" w:hAnsi="IRNazanin" w:eastAsia="IRNazanin"/>
          <w:color w:val="111111"/>
          <w:sz w:val="28"/>
          <w:sz w:val="28"/>
          <w:szCs w:val="28"/>
          <w:rtl w:val="true"/>
          <w:lang w:bidi="fa-IR"/>
        </w:rPr>
        <w:t>مبارزه با بی سوادی و ترغیب دانش آموزی و نوشتن و خواندن، دارای اولویت در برنامه هدایتی و تربیتی جامعه اسلامی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 وَمَا یَسْطُرُونَ؛</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 سوگند به قلم و آنچه می نویسند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این گذر آیات قرآن در باره قرآن مرور می کنیم</w:t>
      </w:r>
      <w:r>
        <w:rPr>
          <w:rFonts w:eastAsia="IRNazanin" w:cs="IRNazanin"/>
          <w:color w:val="111111"/>
          <w:sz w:val="28"/>
          <w:szCs w:val="28"/>
          <w:rtl w:val="true"/>
          <w:lang w:bidi="fa-IR"/>
        </w:rPr>
        <w:t>:</w:t>
      </w:r>
    </w:p>
    <w:p>
      <w:pPr>
        <w:pStyle w:val="Heading3"/>
        <w:numPr>
          <w:ilvl w:val="2"/>
          <w:numId w:val="1"/>
        </w:numPr>
        <w:rPr/>
      </w:pPr>
      <w:bookmarkStart w:id="45" w:name="__RefHeading___Toc3466872_653776707"/>
      <w:bookmarkStart w:id="46" w:name="_Toc14"/>
      <w:bookmarkEnd w:id="45"/>
      <w:r>
        <w:rPr>
          <w:rtl w:val="true"/>
        </w:rPr>
        <w:t>آیات قرآن درباره قرآن</w:t>
      </w:r>
      <w:bookmarkEnd w:id="46"/>
    </w:p>
    <w:p>
      <w:pPr>
        <w:pStyle w:val="Heading4"/>
        <w:numPr>
          <w:ilvl w:val="3"/>
          <w:numId w:val="1"/>
        </w:numPr>
        <w:rPr/>
      </w:pPr>
      <w:bookmarkStart w:id="47" w:name="__RefHeading___Toc3466874_653776707"/>
      <w:bookmarkStart w:id="48" w:name="_Toc15"/>
      <w:bookmarkEnd w:id="47"/>
      <w:r>
        <w:rPr/>
        <w:t>1</w:t>
      </w:r>
      <w:r>
        <w:rPr>
          <w:rtl w:val="true"/>
        </w:rPr>
        <w:t xml:space="preserve">- </w:t>
      </w:r>
      <w:r>
        <w:rPr>
          <w:rtl w:val="true"/>
        </w:rPr>
        <w:t>قرآن و طهارت</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كَرِیمٌ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آن قرآن كریم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آیات در كتاب مستوری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كتاب را جز پاكان نمی توانند مس كنند</w:t>
      </w:r>
      <w:r>
        <w:rPr>
          <w:rFonts w:eastAsia="IRNazanin" w:cs="IRNazanin"/>
          <w:color w:val="111111"/>
          <w:sz w:val="28"/>
          <w:szCs w:val="28"/>
          <w:rtl w:val="true"/>
          <w:lang w:bidi="fa-IR"/>
        </w:rPr>
        <w:t xml:space="preserve">. </w:t>
      </w:r>
      <w:r>
        <w:rPr>
          <w:rStyle w:val="FootnoteAnchor"/>
          <w:rtl w:val="true"/>
        </w:rPr>
        <w:footnoteReference w:id="11"/>
      </w:r>
    </w:p>
    <w:p>
      <w:pPr>
        <w:pStyle w:val="Heading4"/>
        <w:numPr>
          <w:ilvl w:val="3"/>
          <w:numId w:val="1"/>
        </w:numPr>
        <w:rPr/>
      </w:pPr>
      <w:bookmarkStart w:id="49" w:name="__RefHeading___Toc3466876_653776707"/>
      <w:bookmarkStart w:id="50" w:name="_Toc16"/>
      <w:bookmarkEnd w:id="49"/>
      <w:r>
        <w:rPr/>
        <w:t>2</w:t>
      </w:r>
      <w:r>
        <w:rPr>
          <w:rtl w:val="true"/>
        </w:rPr>
        <w:t xml:space="preserve">- </w:t>
      </w:r>
      <w:r>
        <w:rPr>
          <w:rtl w:val="true"/>
        </w:rPr>
        <w:t>قرآن، غیر قابل شكست</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لَكِتابٌ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 لا مِنْ خَلْفِهِ تَنْزِیلٌ مِنْ حَكِیمٍ حَمِیدٍ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كتاب به حقیقت غیر قابل شكست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حوادث گذشته </w:t>
      </w:r>
      <w:bookmarkStart w:id="51" w:name="pg8767_97130"/>
    </w:p>
    <w:p>
      <w:pPr>
        <w:pStyle w:val="BookText"/>
        <w:rPr/>
      </w:pPr>
      <w:bookmarkEnd w:id="51"/>
      <w:r>
        <w:rPr>
          <w:rFonts w:ascii="IRNazanin" w:hAnsi="IRNazanin" w:eastAsia="IRNazanin"/>
          <w:color w:val="111111"/>
          <w:sz w:val="28"/>
          <w:sz w:val="28"/>
          <w:szCs w:val="28"/>
          <w:rtl w:val="true"/>
          <w:lang w:bidi="fa-IR"/>
        </w:rPr>
        <w:t>و امروز و آیندة عالم نمی تواند راه ورودِ باطل را در آن باز كند، زیرا از جانب خدای حكیم و ستودة صفات نازل شده است</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52" w:name="__RefHeading___Toc3466878_653776707"/>
      <w:bookmarkStart w:id="53" w:name="_Toc17"/>
      <w:bookmarkEnd w:id="52"/>
      <w:r>
        <w:rPr/>
        <w:t>3</w:t>
      </w:r>
      <w:r>
        <w:rPr>
          <w:rtl w:val="true"/>
        </w:rPr>
        <w:t xml:space="preserve">- </w:t>
      </w:r>
      <w:r>
        <w:rPr>
          <w:rtl w:val="true"/>
        </w:rPr>
        <w:t>محكم و متشابه</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عَلَیْكَ الْكِتابَ مِنْهُ آیاتٌ مُحْكَماتٌ هُنَّ أُمُّ الْكِتابِ وَ أُخَرُ مُتَشابِهاتٌ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خدایی است كه نازل كرد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كه قسمتی از آن آیات محكمات است كه اصل كتابند و قسمتی دیگر آیات متشابهات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باید در دریافت معانی آنها، چارچوب محكمات مراعات گردد</w:t>
      </w:r>
      <w:r>
        <w:rPr>
          <w:rFonts w:eastAsia="IRNazanin" w:cs="IRNazanin"/>
          <w:color w:val="111111"/>
          <w:sz w:val="28"/>
          <w:szCs w:val="28"/>
          <w:rtl w:val="true"/>
          <w:lang w:bidi="fa-IR"/>
        </w:rPr>
        <w:t xml:space="preserve">). </w:t>
      </w:r>
      <w:r>
        <w:rPr>
          <w:rStyle w:val="FootnoteAnchor"/>
          <w:rtl w:val="true"/>
        </w:rPr>
        <w:footnoteReference w:id="13"/>
      </w:r>
    </w:p>
    <w:p>
      <w:pPr>
        <w:pStyle w:val="Heading4"/>
        <w:numPr>
          <w:ilvl w:val="3"/>
          <w:numId w:val="1"/>
        </w:numPr>
        <w:rPr/>
      </w:pPr>
      <w:bookmarkStart w:id="54" w:name="__RefHeading___Toc3466880_653776707"/>
      <w:bookmarkStart w:id="55" w:name="_Toc18"/>
      <w:bookmarkEnd w:id="54"/>
      <w:r>
        <w:rPr/>
        <w:t>4</w:t>
      </w:r>
      <w:r>
        <w:rPr>
          <w:rtl w:val="true"/>
        </w:rPr>
        <w:t xml:space="preserve">- </w:t>
      </w:r>
      <w:r>
        <w:rPr>
          <w:rtl w:val="true"/>
        </w:rPr>
        <w:t>طریق نزول قرآن</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قُرْآناً فَرَقْناهُ لِتَقْرَأَهُ عَلَی النَّاسِ عَلی مُكْثٍ وَ نَزَّلْناهُ تَنْزِیلاً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قرآن كه آن را بخش بخش فرو فرستادیم، تا به تدریج و به آهستگی، آن را بر مردمان فرو خوانی</w:t>
      </w:r>
      <w:r>
        <w:rPr>
          <w:rFonts w:eastAsia="IRNazanin" w:cs="IRNazanin"/>
          <w:color w:val="111111"/>
          <w:sz w:val="28"/>
          <w:szCs w:val="28"/>
          <w:rtl w:val="true"/>
          <w:lang w:bidi="fa-IR"/>
        </w:rPr>
        <w:t xml:space="preserve">. </w:t>
      </w:r>
      <w:r>
        <w:rPr>
          <w:rStyle w:val="FootnoteAnchor"/>
          <w:rtl w:val="true"/>
        </w:rPr>
        <w:footnoteReference w:id="14"/>
      </w:r>
    </w:p>
    <w:p>
      <w:pPr>
        <w:pStyle w:val="Heading4"/>
        <w:numPr>
          <w:ilvl w:val="3"/>
          <w:numId w:val="1"/>
        </w:numPr>
        <w:rPr/>
      </w:pPr>
      <w:bookmarkStart w:id="56" w:name="__RefHeading___Toc3466882_653776707"/>
      <w:bookmarkStart w:id="57" w:name="_Toc19"/>
      <w:bookmarkEnd w:id="56"/>
      <w:r>
        <w:rPr/>
        <w:t>5</w:t>
      </w:r>
      <w:r>
        <w:rPr>
          <w:rtl w:val="true"/>
        </w:rPr>
        <w:t xml:space="preserve">- </w:t>
      </w:r>
      <w:r>
        <w:rPr>
          <w:rtl w:val="true"/>
        </w:rPr>
        <w:t>شب قدر، نزول قرآن</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قدر نازل كردیم</w:t>
      </w:r>
      <w:r>
        <w:rPr>
          <w:rFonts w:eastAsia="IRNazanin" w:cs="IRNazanin"/>
          <w:color w:val="111111"/>
          <w:sz w:val="28"/>
          <w:szCs w:val="28"/>
          <w:rtl w:val="true"/>
          <w:lang w:bidi="fa-IR"/>
        </w:rPr>
        <w:t xml:space="preserve">. </w:t>
      </w:r>
      <w:r>
        <w:rPr>
          <w:rStyle w:val="FootnoteAnchor"/>
          <w:rtl w:val="true"/>
        </w:rPr>
        <w:footnoteReference w:id="15"/>
      </w:r>
      <w:bookmarkStart w:id="58" w:name="pg8767_97132"/>
    </w:p>
    <w:p>
      <w:pPr>
        <w:pStyle w:val="Heading4"/>
        <w:numPr>
          <w:ilvl w:val="3"/>
          <w:numId w:val="1"/>
        </w:numPr>
        <w:rPr/>
      </w:pPr>
      <w:bookmarkStart w:id="59" w:name="__RefHeading___Toc3466884_653776707"/>
      <w:bookmarkStart w:id="60" w:name="_Toc20"/>
      <w:bookmarkEnd w:id="58"/>
      <w:bookmarkEnd w:id="59"/>
      <w:r>
        <w:rPr/>
        <w:t>6</w:t>
      </w:r>
      <w:r>
        <w:rPr>
          <w:rtl w:val="true"/>
        </w:rPr>
        <w:t xml:space="preserve">- </w:t>
      </w:r>
      <w:r>
        <w:rPr>
          <w:rtl w:val="true"/>
        </w:rPr>
        <w:t>عظمت قرآن</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عَلی جَبَلٍ لَرَأَیْتَهُ خاشِعاً مُتَصَدِّعاً مِنْ خَشْیَةِ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این قرآن را بر كوهی نازل می كردیم، آن را می دیدی كه از ترس خدا فرو افتاده خورده است</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61" w:name="__RefHeading___Toc3466886_653776707"/>
      <w:bookmarkStart w:id="62" w:name="_Toc21"/>
      <w:bookmarkEnd w:id="61"/>
      <w:r>
        <w:rPr/>
        <w:t>7</w:t>
      </w:r>
      <w:r>
        <w:rPr>
          <w:rtl w:val="true"/>
        </w:rPr>
        <w:t xml:space="preserve">- </w:t>
      </w:r>
      <w:r>
        <w:rPr>
          <w:rtl w:val="true"/>
        </w:rPr>
        <w:t>تدبیر در قرآن</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إِلَیْكَ مُبارَكٌ لِیَدَّبَّرُوا آیاتِهِ وَ لِیَتَذَكَّرَ أُولُوا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كتابی فرخنده بر تو فرو فرستادیم، تا در آیات آن تدبیر كنند و خردمندان از آن پند گیرند</w:t>
      </w:r>
      <w:r>
        <w:rPr>
          <w:rFonts w:eastAsia="IRNazanin" w:cs="IRNazanin"/>
          <w:color w:val="111111"/>
          <w:sz w:val="28"/>
          <w:szCs w:val="28"/>
          <w:rtl w:val="true"/>
          <w:lang w:bidi="fa-IR"/>
        </w:rPr>
        <w:t xml:space="preserve">. </w:t>
      </w:r>
      <w:r>
        <w:rPr>
          <w:rStyle w:val="FootnoteAnchor"/>
          <w:rtl w:val="true"/>
        </w:rPr>
        <w:footnoteReference w:id="17"/>
      </w:r>
    </w:p>
    <w:p>
      <w:pPr>
        <w:pStyle w:val="Heading4"/>
        <w:numPr>
          <w:ilvl w:val="3"/>
          <w:numId w:val="1"/>
        </w:numPr>
        <w:rPr/>
      </w:pPr>
      <w:bookmarkStart w:id="63" w:name="__RefHeading___Toc3466888_653776707"/>
      <w:bookmarkStart w:id="64" w:name="_Toc22"/>
      <w:bookmarkEnd w:id="63"/>
      <w:r>
        <w:rPr/>
        <w:t>8</w:t>
      </w:r>
      <w:r>
        <w:rPr>
          <w:rtl w:val="true"/>
        </w:rPr>
        <w:t xml:space="preserve">- </w:t>
      </w:r>
      <w:r>
        <w:rPr>
          <w:rtl w:val="true"/>
        </w:rPr>
        <w:t>قرآن از طرف خداوند</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 كِتابٌ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 خدا، نور و كتاب آشكاری به سوی شما آمد</w:t>
      </w:r>
      <w:r>
        <w:rPr>
          <w:rFonts w:eastAsia="IRNazanin" w:cs="IRNazanin"/>
          <w:color w:val="111111"/>
          <w:sz w:val="28"/>
          <w:szCs w:val="28"/>
          <w:rtl w:val="true"/>
          <w:lang w:bidi="fa-IR"/>
        </w:rPr>
        <w:t xml:space="preserve">. </w:t>
      </w:r>
      <w:r>
        <w:rPr>
          <w:rStyle w:val="FootnoteAnchor"/>
          <w:rtl w:val="true"/>
        </w:rPr>
        <w:footnoteReference w:id="18"/>
      </w:r>
    </w:p>
    <w:p>
      <w:pPr>
        <w:pStyle w:val="Heading4"/>
        <w:numPr>
          <w:ilvl w:val="3"/>
          <w:numId w:val="1"/>
        </w:numPr>
        <w:rPr/>
      </w:pPr>
      <w:bookmarkStart w:id="65" w:name="__RefHeading___Toc3466890_653776707"/>
      <w:bookmarkStart w:id="66" w:name="_Toc23"/>
      <w:bookmarkEnd w:id="65"/>
      <w:r>
        <w:rPr/>
        <w:t>9</w:t>
      </w:r>
      <w:r>
        <w:rPr>
          <w:rtl w:val="true"/>
        </w:rPr>
        <w:t xml:space="preserve">- </w:t>
      </w:r>
      <w:r>
        <w:rPr>
          <w:rtl w:val="true"/>
        </w:rPr>
        <w:t xml:space="preserve">وحی كلام الهی به سوی رسول خدا  </w:t>
      </w:r>
      <w:r>
        <w:rPr>
          <w:rtl w:val="true"/>
        </w:rPr>
        <w:t>(</w:t>
      </w:r>
      <w:r>
        <w:rPr>
          <w:rtl w:val="true"/>
        </w:rPr>
        <w:t>صلی الله علیه و آله و سلم</w:t>
      </w:r>
      <w:r>
        <w:rPr>
          <w:rtl w:val="true"/>
        </w:rPr>
        <w:t>)</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إِلَیَّ هذَا الْقُرْآنُ لِأُنْذِرَكُمْ بِهِ وَ مَنْ بَلَغَ</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قرآن بر من وحی شده تا شما و تمام كسانی را كه این قرآن به آنها می رسد بیم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مخالفت با فرمان خدا بترسانم</w:t>
      </w:r>
      <w:r>
        <w:rPr>
          <w:rFonts w:eastAsia="IRNazanin" w:cs="IRNazanin"/>
          <w:color w:val="111111"/>
          <w:sz w:val="28"/>
          <w:szCs w:val="28"/>
          <w:rtl w:val="true"/>
          <w:lang w:bidi="fa-IR"/>
        </w:rPr>
        <w:t xml:space="preserve">). </w:t>
      </w:r>
      <w:r>
        <w:rPr>
          <w:rStyle w:val="FootnoteAnchor"/>
          <w:rtl w:val="true"/>
        </w:rPr>
        <w:footnoteReference w:id="19"/>
      </w:r>
      <w:bookmarkStart w:id="67" w:name="pg8767_97134"/>
    </w:p>
    <w:p>
      <w:pPr>
        <w:pStyle w:val="Heading4"/>
        <w:numPr>
          <w:ilvl w:val="3"/>
          <w:numId w:val="1"/>
        </w:numPr>
        <w:rPr/>
      </w:pPr>
      <w:bookmarkStart w:id="68" w:name="__RefHeading___Toc3466892_653776707"/>
      <w:bookmarkStart w:id="69" w:name="_Toc24"/>
      <w:bookmarkEnd w:id="67"/>
      <w:bookmarkEnd w:id="68"/>
      <w:r>
        <w:rPr/>
        <w:t>10</w:t>
      </w:r>
      <w:r>
        <w:rPr>
          <w:rtl w:val="true"/>
        </w:rPr>
        <w:t xml:space="preserve">- </w:t>
      </w:r>
      <w:r>
        <w:rPr>
          <w:rtl w:val="true"/>
        </w:rPr>
        <w:t>همه چیز در قرآن</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الْكِتابِ مِنْ شَیْ ءٍ ثُمَّ إِلی رَبِّهِمْ یُحْشَرُونَ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هیچ چیز را در این كتاب، فرو گذار نكردیم سپس همگی به سوی پروردگارشان محشور می گردند</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70" w:name="__RefHeading___Toc3466894_653776707"/>
      <w:bookmarkStart w:id="71" w:name="_Toc25"/>
      <w:bookmarkEnd w:id="70"/>
      <w:r>
        <w:rPr/>
        <w:t>11</w:t>
      </w:r>
      <w:r>
        <w:rPr>
          <w:rtl w:val="true"/>
        </w:rPr>
        <w:t xml:space="preserve">- </w:t>
      </w:r>
      <w:r>
        <w:rPr>
          <w:rtl w:val="true"/>
        </w:rPr>
        <w:t>تصدیق كننده</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كِتابٌ أَنْزَلْناهُ مُبارَكٌ مُصَدِّقُ الَّذِی بَیْنَ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كتابی است پربركت، كه آنچه را پیش از آن آمد تصدیق می كند</w:t>
      </w:r>
      <w:r>
        <w:rPr>
          <w:rFonts w:eastAsia="IRNazanin" w:cs="IRNazanin"/>
          <w:color w:val="111111"/>
          <w:sz w:val="28"/>
          <w:szCs w:val="28"/>
          <w:rtl w:val="true"/>
          <w:lang w:bidi="fa-IR"/>
        </w:rPr>
        <w:t xml:space="preserve">. </w:t>
      </w:r>
      <w:r>
        <w:rPr>
          <w:rStyle w:val="FootnoteAnchor"/>
          <w:rtl w:val="true"/>
        </w:rPr>
        <w:footnoteReference w:id="21"/>
      </w:r>
    </w:p>
    <w:p>
      <w:pPr>
        <w:pStyle w:val="Heading4"/>
        <w:numPr>
          <w:ilvl w:val="3"/>
          <w:numId w:val="1"/>
        </w:numPr>
        <w:rPr/>
      </w:pPr>
      <w:bookmarkStart w:id="72" w:name="__RefHeading___Toc3466896_653776707"/>
      <w:bookmarkStart w:id="73" w:name="_Toc26"/>
      <w:bookmarkEnd w:id="72"/>
      <w:r>
        <w:rPr/>
        <w:t>12</w:t>
      </w:r>
      <w:r>
        <w:rPr>
          <w:rtl w:val="true"/>
        </w:rPr>
        <w:t xml:space="preserve">- </w:t>
      </w:r>
      <w:r>
        <w:rPr>
          <w:rtl w:val="true"/>
        </w:rPr>
        <w:t>هدایت مردم بوسیلة قرآن</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أُنْزِلَ إِلَیْكَ فَلا یَكُنْ فِی صَدْرِكَ حَرَجٌ مِنْهُ لِتُنْذِرَ بِهِ وَ ذِكْری لِلْمُؤْمِنِینَ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در تفسیر آن گفته اند خدای مهربان صاحب اقتدار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كتابی بزرگ برای تو نازل شد پس تو دلتنگ و رنجه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انكار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تا مردمان را به آیات عذابش بترسانی و اهل ایمان را به بشاراتش یادآور شوی</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74" w:name="__RefHeading___Toc3466898_653776707"/>
      <w:bookmarkStart w:id="75" w:name="_Toc27"/>
      <w:bookmarkEnd w:id="74"/>
      <w:r>
        <w:rPr/>
        <w:t>13</w:t>
      </w:r>
      <w:r>
        <w:rPr>
          <w:rtl w:val="true"/>
        </w:rPr>
        <w:t xml:space="preserve">- </w:t>
      </w:r>
      <w:r>
        <w:rPr>
          <w:rtl w:val="true"/>
        </w:rPr>
        <w:t>تمسّك به قرآن</w:t>
      </w:r>
      <w:bookmarkEnd w:id="7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یُمَسِّكُونَ بِالْكِتابِ وَ أَقامُوا الصَّلوةَ إِنَّا لا نُضِیعُ أَجْرَ الْمُصْلِحِینَ</w:t>
      </w:r>
      <w:r>
        <w:rPr>
          <w:rFonts w:eastAsia="Amiri" w:cs="Amiri" w:ascii="Amiri" w:hAnsi="Amiri"/>
          <w:color w:val="111111"/>
          <w:sz w:val="28"/>
          <w:szCs w:val="28"/>
          <w:rtl w:val="true"/>
          <w:lang w:bidi="ar-SA"/>
        </w:rPr>
        <w:t xml:space="preserve">». </w:t>
      </w:r>
      <w:bookmarkStart w:id="76" w:name="pg8767_97136"/>
    </w:p>
    <w:p>
      <w:pPr>
        <w:pStyle w:val="BookText"/>
        <w:rPr/>
      </w:pPr>
      <w:bookmarkEnd w:id="76"/>
      <w:r>
        <w:rPr>
          <w:rFonts w:ascii="IRNazanin" w:hAnsi="IRNazanin" w:eastAsia="IRNazanin"/>
          <w:color w:val="111111"/>
          <w:sz w:val="28"/>
          <w:sz w:val="28"/>
          <w:szCs w:val="28"/>
          <w:rtl w:val="true"/>
          <w:lang w:bidi="fa-IR"/>
        </w:rPr>
        <w:t xml:space="preserve">و آنها كه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جویند و نماز را برپا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بزرگی خواهند داشت،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پاداش مصلحان را ضایع نخواهیم كرد</w:t>
      </w:r>
      <w:r>
        <w:rPr>
          <w:rFonts w:eastAsia="IRNazanin" w:cs="IRNazanin"/>
          <w:color w:val="111111"/>
          <w:sz w:val="28"/>
          <w:szCs w:val="28"/>
          <w:rtl w:val="true"/>
          <w:lang w:bidi="fa-IR"/>
        </w:rPr>
        <w:t xml:space="preserve">. </w:t>
      </w:r>
      <w:r>
        <w:rPr>
          <w:rStyle w:val="FootnoteAnchor"/>
          <w:rtl w:val="true"/>
        </w:rPr>
        <w:footnoteReference w:id="23"/>
      </w:r>
    </w:p>
    <w:p>
      <w:pPr>
        <w:pStyle w:val="Heading4"/>
        <w:numPr>
          <w:ilvl w:val="3"/>
          <w:numId w:val="1"/>
        </w:numPr>
        <w:rPr/>
      </w:pPr>
      <w:bookmarkStart w:id="77" w:name="__RefHeading___Toc3466900_653776707"/>
      <w:bookmarkStart w:id="78" w:name="_Toc28"/>
      <w:bookmarkEnd w:id="77"/>
      <w:r>
        <w:rPr/>
        <w:t>14</w:t>
      </w:r>
      <w:r>
        <w:rPr>
          <w:rtl w:val="true"/>
        </w:rPr>
        <w:t xml:space="preserve">- </w:t>
      </w:r>
      <w:r>
        <w:rPr>
          <w:rtl w:val="true"/>
        </w:rPr>
        <w:t>حقایق كتاب قرآن</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أَهْلَ الْكِتابِ قَدْ جاءَكُمْ رَسُولُنا یُبَیِّنُ لَكُمْ كَثِیراً مِمَّا كُنْتُمْ تُخْفُونَ مِنَ الْكِتابِ وَ یَعْفُوا عَنْ كَثِیرٍ قَدْ جاءَكُمْ مِنَ اللَّهِ نُورٌ وَ كِتابٌ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بِهِ اللَّهُ مَنِ اتَّبَعَ رِضْوانَهُ سُبُلَ السَّلامِ وَ یُخْرِجُهُمْ مِنَ الظُّلُماتِ إِلَی النُّورِ بِإِذْنِهِ وَ یَهْدِیهِمْ إِلی صِراطٍ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ما، كه بسیاری از حقایق كتاب آسمانی را كه شما كتمان می كردید روشن می سازد، به سوی شما آمد؛ و از بسیاری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فعلاً افشای آن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طرف خدا، نور و كتاب آشكاری به سوی شما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بركت آن، كسانی را كه از خشنودی او پیروی كنند، به راههای سلامت، هدایت می كند، و به فرمان خود، از تاریكیها به سوی روشنایی می برد؛ و آنها را به سوی راه راست، رهبری می نماید</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79" w:name="__RefHeading___Toc3466902_653776707"/>
      <w:bookmarkStart w:id="80" w:name="_Toc29"/>
      <w:bookmarkEnd w:id="79"/>
      <w:r>
        <w:rPr/>
        <w:t>15</w:t>
      </w:r>
      <w:r>
        <w:rPr>
          <w:rtl w:val="true"/>
        </w:rPr>
        <w:t xml:space="preserve">- </w:t>
      </w:r>
      <w:r>
        <w:rPr>
          <w:rtl w:val="true"/>
        </w:rPr>
        <w:t>انذار كننده</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عَلَّمْناهُ الشِّعْرَ وَ ما یَنْبَغِی لَهُ إِنْ هُوَ إِلاَّ ذِكْرٌ وَ قُرْآنٌ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لِیُنْذِرَ مَنْ كانَ حَیًّا وَ یَحِقَّ الْقَوْلُ عَلَی الْكافِرِینَ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به اوشعر نیاموختیم و سزاوار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آن مگر یاد آوری و </w:t>
      </w:r>
      <w:bookmarkStart w:id="81" w:name="pg8767_97139"/>
    </w:p>
    <w:p>
      <w:pPr>
        <w:pStyle w:val="BookText"/>
        <w:rPr/>
      </w:pPr>
      <w:bookmarkEnd w:id="81"/>
      <w:r>
        <w:rPr>
          <w:rFonts w:ascii="IRNazanin" w:hAnsi="IRNazanin" w:eastAsia="IRNazanin"/>
          <w:color w:val="111111"/>
          <w:sz w:val="28"/>
          <w:sz w:val="28"/>
          <w:szCs w:val="28"/>
          <w:rtl w:val="true"/>
          <w:lang w:bidi="fa-IR"/>
        </w:rPr>
        <w:t>قرآن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انذار كنی كسی را كه زنده است و محقق گردد گفتار بر كافرین</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82" w:name="__RefHeading___Toc3466904_653776707"/>
      <w:bookmarkStart w:id="83" w:name="_Toc30"/>
      <w:bookmarkEnd w:id="82"/>
      <w:r>
        <w:rPr/>
        <w:t>16</w:t>
      </w:r>
      <w:r>
        <w:rPr>
          <w:rtl w:val="true"/>
        </w:rPr>
        <w:t xml:space="preserve">- </w:t>
      </w:r>
      <w:r>
        <w:rPr>
          <w:rtl w:val="true"/>
        </w:rPr>
        <w:t>كتمان قرآن كریم</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یَكْتُمُونَ ما أَنْزَلْنا مِنَ الْبَیِّناتِ وَ الْهُدی مِن بَعْدِ ما بَیَّنَّاهُ لِلنَّاسِ فِی الْكِتابِ أُولئِكَ یَلْعَنُهُمُ اللَّهُ وَ یَلْعَنُهُمُ اللاَّعِنُونَ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كسانی كه دلایل روشن، و وسیلة هدایتی را نازل كردیم، بعد از آن كه در كتاب برای مردم بیان نمودیم كتمان كنند، خدا آنها را لعنت می كند، و همة لعن كنندگان نیز، آنها را لعن می كنند</w:t>
      </w:r>
      <w:r>
        <w:rPr>
          <w:rFonts w:eastAsia="IRNazanin" w:cs="IRNazanin"/>
          <w:color w:val="111111"/>
          <w:sz w:val="28"/>
          <w:szCs w:val="28"/>
          <w:rtl w:val="true"/>
          <w:lang w:bidi="fa-IR"/>
        </w:rPr>
        <w:t xml:space="preserve">. </w:t>
      </w:r>
      <w:r>
        <w:rPr>
          <w:rStyle w:val="FootnoteAnchor"/>
          <w:rtl w:val="true"/>
        </w:rPr>
        <w:footnoteReference w:id="26"/>
      </w:r>
    </w:p>
    <w:p>
      <w:pPr>
        <w:pStyle w:val="Heading4"/>
        <w:numPr>
          <w:ilvl w:val="3"/>
          <w:numId w:val="1"/>
        </w:numPr>
        <w:rPr/>
      </w:pPr>
      <w:bookmarkStart w:id="84" w:name="__RefHeading___Toc3466906_653776707"/>
      <w:bookmarkStart w:id="85" w:name="_Toc31"/>
      <w:bookmarkEnd w:id="84"/>
      <w:r>
        <w:rPr/>
        <w:t>17</w:t>
      </w:r>
      <w:r>
        <w:rPr>
          <w:rtl w:val="true"/>
        </w:rPr>
        <w:t xml:space="preserve">- </w:t>
      </w:r>
      <w:r>
        <w:rPr>
          <w:rtl w:val="true"/>
        </w:rPr>
        <w:t>قدرت نماییِ قرآن در مقابل جن و انس</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كانَ بَعْضُهُمْ لِبَعْضٍ ظَهِیراً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اگر انس و جن گرد آیند برای این كه مثل قرآن را بیاورند؛ نمی آورند اگر چه برخی پشتیبان بعضی دیگر باشند</w:t>
      </w:r>
      <w:r>
        <w:rPr>
          <w:rFonts w:eastAsia="IRNazanin" w:cs="IRNazanin"/>
          <w:color w:val="111111"/>
          <w:sz w:val="28"/>
          <w:szCs w:val="28"/>
          <w:rtl w:val="true"/>
          <w:lang w:bidi="fa-IR"/>
        </w:rPr>
        <w:t xml:space="preserve">. </w:t>
      </w:r>
      <w:r>
        <w:rPr>
          <w:rStyle w:val="FootnoteAnchor"/>
          <w:rtl w:val="true"/>
        </w:rPr>
        <w:footnoteReference w:id="27"/>
      </w:r>
    </w:p>
    <w:p>
      <w:pPr>
        <w:pStyle w:val="Heading4"/>
        <w:numPr>
          <w:ilvl w:val="3"/>
          <w:numId w:val="1"/>
        </w:numPr>
        <w:rPr/>
      </w:pPr>
      <w:bookmarkStart w:id="86" w:name="__RefHeading___Toc3466908_653776707"/>
      <w:bookmarkStart w:id="87" w:name="_Toc32"/>
      <w:bookmarkEnd w:id="86"/>
      <w:r>
        <w:rPr/>
        <w:t>18</w:t>
      </w:r>
      <w:r>
        <w:rPr>
          <w:rtl w:val="true"/>
        </w:rPr>
        <w:t xml:space="preserve">- </w:t>
      </w:r>
      <w:r>
        <w:rPr>
          <w:rtl w:val="true"/>
        </w:rPr>
        <w:t>اگر قدرت دارید ده سوره بیاورید</w:t>
      </w:r>
      <w:bookmarkEnd w:id="8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افْتَرَیهُ قُلْ فَأْتُوا بِعَشْرِ سُوَرٍ مِثْلِهِ مُفْتَرَیاتٍ وَ ادْعُوا مَنِ اسْتَطَعْتُمْ مِنْ دُونِ اللَّهِ إِنْ كُنْتُمْ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فَإِلَّمْ یَسْتَجِیبُوا لَكُمْ فَاعْلَمُوا أَنَّما أُنْزِلَ بِعِلْمِ اللَّهِ وَ أَنْ لا إِلهَ إِلاَّ هُوَ فَهَلْ أَنْتُمْ مُسْلِمُونَ</w:t>
      </w:r>
      <w:r>
        <w:rPr>
          <w:rFonts w:eastAsia="Amiri" w:cs="Amiri" w:ascii="Amiri" w:hAnsi="Amiri"/>
          <w:color w:val="111111"/>
          <w:sz w:val="28"/>
          <w:szCs w:val="28"/>
          <w:rtl w:val="true"/>
          <w:lang w:bidi="ar-SA"/>
        </w:rPr>
        <w:t xml:space="preserve">». </w:t>
      </w:r>
      <w:bookmarkStart w:id="88" w:name="pg8767_97141"/>
    </w:p>
    <w:p>
      <w:pPr>
        <w:pStyle w:val="BookText"/>
        <w:rPr/>
      </w:pPr>
      <w:bookmarkEnd w:id="88"/>
      <w:r>
        <w:rPr>
          <w:rFonts w:ascii="IRNazanin" w:hAnsi="IRNazanin" w:eastAsia="IRNazanin"/>
          <w:color w:val="111111"/>
          <w:sz w:val="28"/>
          <w:sz w:val="28"/>
          <w:szCs w:val="28"/>
          <w:rtl w:val="true"/>
          <w:lang w:bidi="fa-IR"/>
        </w:rPr>
        <w:t>آیا می گویند آن را به دروغ بافته و به خدا نسبت داده ای بگو پس بیاورید ده سوره مثل آن دروغ بستها را و بخوانید و دعوت كنید هر كه را كه می توانید، غیرخدا، اگر راستگویانید پس اگرپاسخ ندادند به شما پس بدانید كه آن بر اساس علم خداوند نازل شده است و این كه معبودی جز او نیست پس آیا تسلیم شدگانید؟</w:t>
      </w:r>
      <w:r>
        <w:rPr>
          <w:rStyle w:val="FootnoteAnchor"/>
          <w:rtl w:val="true"/>
        </w:rPr>
        <w:footnoteReference w:id="28"/>
      </w:r>
    </w:p>
    <w:p>
      <w:pPr>
        <w:pStyle w:val="Heading4"/>
        <w:numPr>
          <w:ilvl w:val="3"/>
          <w:numId w:val="1"/>
        </w:numPr>
        <w:rPr/>
      </w:pPr>
      <w:bookmarkStart w:id="89" w:name="__RefHeading___Toc3466910_653776707"/>
      <w:bookmarkStart w:id="90" w:name="_Toc33"/>
      <w:bookmarkEnd w:id="89"/>
      <w:r>
        <w:rPr/>
        <w:t>19</w:t>
      </w:r>
      <w:r>
        <w:rPr>
          <w:rtl w:val="true"/>
        </w:rPr>
        <w:t xml:space="preserve">- </w:t>
      </w:r>
      <w:r>
        <w:rPr>
          <w:rtl w:val="true"/>
        </w:rPr>
        <w:t>قرآن به زبان عربی</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لَتَنْزِیلُ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قَلْبِكَ لِتَكُونَ مِنَ الْمُنْذَرِینَ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پرورگار جهانیان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الامین آن را نازل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از انذار كنندگان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زبان عربی نازل كرد</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91" w:name="__RefHeading___Toc3466912_653776707"/>
      <w:bookmarkStart w:id="92" w:name="_Toc34"/>
      <w:bookmarkEnd w:id="91"/>
      <w:r>
        <w:rPr/>
        <w:t>20</w:t>
      </w:r>
      <w:r>
        <w:rPr>
          <w:rtl w:val="true"/>
        </w:rPr>
        <w:t xml:space="preserve">- </w:t>
      </w:r>
      <w:r>
        <w:rPr>
          <w:rtl w:val="true"/>
        </w:rPr>
        <w:t>وحی الهی</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هذَا الْقُرْآنُ أَنْ یُفْتَری مِنْ دُونِ اللَّهِ وَ لكِنْ تَصْدِیقَ الَّذِی بَیْنَ یَدَیْهِ وَ تَفْصِیلَ الْكِتابِ لا رَیْبَ فِیهِ مِنْ رَبِّ الْعالَمِینَ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امكان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 قرآن بدون وحی الهی به خدا نسبت داده شود، ولی تصدیقی است برای آنچه پیش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وتفصیلی بر آنها است شكی در آن نیست و از طرف پروردگار جهانیان است</w:t>
      </w:r>
      <w:r>
        <w:rPr>
          <w:rFonts w:eastAsia="IRNazanin" w:cs="IRNazanin"/>
          <w:color w:val="111111"/>
          <w:sz w:val="28"/>
          <w:szCs w:val="28"/>
          <w:rtl w:val="true"/>
          <w:lang w:bidi="fa-IR"/>
        </w:rPr>
        <w:t xml:space="preserve">. </w:t>
      </w:r>
      <w:r>
        <w:rPr>
          <w:rStyle w:val="FootnoteAnchor"/>
          <w:rtl w:val="true"/>
        </w:rPr>
        <w:footnoteReference w:id="30"/>
      </w:r>
      <w:bookmarkStart w:id="93" w:name="pg8767_97143"/>
    </w:p>
    <w:p>
      <w:pPr>
        <w:pStyle w:val="Heading4"/>
        <w:numPr>
          <w:ilvl w:val="3"/>
          <w:numId w:val="1"/>
        </w:numPr>
        <w:rPr/>
      </w:pPr>
      <w:bookmarkStart w:id="94" w:name="__RefHeading___Toc3466914_653776707"/>
      <w:bookmarkStart w:id="95" w:name="_Toc35"/>
      <w:bookmarkEnd w:id="93"/>
      <w:bookmarkEnd w:id="94"/>
      <w:r>
        <w:rPr/>
        <w:t>21</w:t>
      </w:r>
      <w:r>
        <w:rPr>
          <w:rtl w:val="true"/>
        </w:rPr>
        <w:t xml:space="preserve">- </w:t>
      </w:r>
      <w:r>
        <w:rPr>
          <w:rtl w:val="true"/>
        </w:rPr>
        <w:t>نسبت دروغ به قرآن</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افْتَریهُ قُلْ فَأْتُوا بِسُورَةٍ مِثْلِهِ وَ ادْعُوا مَنِ اسْتَطَعْتُمْ مِنْ دُونِ اللَّهِ إِنْ كُنْتُمْ 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آنها می گویند قرآن را به دروغ به خدا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راست می گویید یك سوره همانند آن بیاورید و غیر از خدا، هر كس را 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طلبید</w:t>
      </w:r>
      <w:r>
        <w:rPr>
          <w:rFonts w:eastAsia="IRNazanin" w:cs="IRNazanin"/>
          <w:color w:val="111111"/>
          <w:sz w:val="28"/>
          <w:szCs w:val="28"/>
          <w:rtl w:val="true"/>
          <w:lang w:bidi="fa-IR"/>
        </w:rPr>
        <w:t xml:space="preserve">. </w:t>
      </w:r>
      <w:r>
        <w:rPr>
          <w:rStyle w:val="FootnoteAnchor"/>
          <w:rtl w:val="true"/>
        </w:rPr>
        <w:footnoteReference w:id="31"/>
      </w:r>
    </w:p>
    <w:p>
      <w:pPr>
        <w:pStyle w:val="Heading4"/>
        <w:numPr>
          <w:ilvl w:val="3"/>
          <w:numId w:val="1"/>
        </w:numPr>
        <w:rPr/>
      </w:pPr>
      <w:bookmarkStart w:id="96" w:name="__RefHeading___Toc3466916_653776707"/>
      <w:bookmarkStart w:id="97" w:name="_Toc36"/>
      <w:bookmarkEnd w:id="96"/>
      <w:r>
        <w:rPr/>
        <w:t>22</w:t>
      </w:r>
      <w:r>
        <w:rPr>
          <w:rtl w:val="true"/>
        </w:rPr>
        <w:t xml:space="preserve">- </w:t>
      </w:r>
      <w:r>
        <w:rPr>
          <w:rtl w:val="true"/>
        </w:rPr>
        <w:t>قرآن سخن راست</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حَدِیثاً یُفْتَری وَ لكِنْ تَصْدِیقَ الَّذِی بَیْنَ یَدَیْهِ وَ تَفْصِیلَ كُلِّ شَیْ ءٍ وَ هُدی وَ رَحْمَةً لِقَوْمٍ یُؤْمِنُونَ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اینها داستان دروغین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وحی آسمانی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است با آنچه پیش روی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كتب آسمانی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شرح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پایة سعادت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هدایت و رحمتی است برای گروهی كه ایمان می آورند</w:t>
      </w:r>
      <w:r>
        <w:rPr>
          <w:rFonts w:eastAsia="IRNazanin" w:cs="IRNazanin"/>
          <w:color w:val="111111"/>
          <w:sz w:val="28"/>
          <w:szCs w:val="28"/>
          <w:rtl w:val="true"/>
          <w:lang w:bidi="fa-IR"/>
        </w:rPr>
        <w:t xml:space="preserve">. </w:t>
      </w:r>
      <w:r>
        <w:rPr>
          <w:rStyle w:val="FootnoteAnchor"/>
          <w:rtl w:val="true"/>
        </w:rPr>
        <w:footnoteReference w:id="32"/>
      </w:r>
    </w:p>
    <w:p>
      <w:pPr>
        <w:pStyle w:val="Heading4"/>
        <w:numPr>
          <w:ilvl w:val="3"/>
          <w:numId w:val="1"/>
        </w:numPr>
        <w:rPr/>
      </w:pPr>
      <w:bookmarkStart w:id="98" w:name="__RefHeading___Toc3466918_653776707"/>
      <w:bookmarkStart w:id="99" w:name="_Toc37"/>
      <w:bookmarkEnd w:id="98"/>
      <w:r>
        <w:rPr/>
        <w:t>23</w:t>
      </w:r>
      <w:r>
        <w:rPr>
          <w:rtl w:val="true"/>
        </w:rPr>
        <w:t xml:space="preserve">- </w:t>
      </w:r>
      <w:r>
        <w:rPr>
          <w:rtl w:val="true"/>
        </w:rPr>
        <w:t>مَثَل های قرآن</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ضَرَبْنا لِلنَّاسِ فِی هذَا الْقُرْآنِ مِنْ كُلِّ مَثَلٍ لَعَلَّهُمْ یَتَذَكَّرُونَ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عَرَبِیًّا غَیْرَ ذِی عِوَجِ لَعَلَّهُمْ یَتَّقُونَ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تحقیق برای مردم در این قرآن هرگونه مَثَل زدیم شاید متذكر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عربی بدون كژی شاید تقوا پیشه كنند</w:t>
      </w:r>
      <w:r>
        <w:rPr>
          <w:rFonts w:eastAsia="IRNazanin" w:cs="IRNazanin"/>
          <w:color w:val="111111"/>
          <w:sz w:val="28"/>
          <w:szCs w:val="28"/>
          <w:rtl w:val="true"/>
          <w:lang w:bidi="fa-IR"/>
        </w:rPr>
        <w:t xml:space="preserve">. </w:t>
      </w:r>
      <w:r>
        <w:rPr>
          <w:rStyle w:val="FootnoteAnchor"/>
          <w:rtl w:val="true"/>
        </w:rPr>
        <w:footnoteReference w:id="33"/>
      </w:r>
      <w:bookmarkStart w:id="100" w:name="pg8767_97145"/>
    </w:p>
    <w:p>
      <w:pPr>
        <w:pStyle w:val="Heading4"/>
        <w:numPr>
          <w:ilvl w:val="3"/>
          <w:numId w:val="1"/>
        </w:numPr>
        <w:rPr/>
      </w:pPr>
      <w:bookmarkStart w:id="101" w:name="__RefHeading___Toc3466920_653776707"/>
      <w:bookmarkStart w:id="102" w:name="_Toc38"/>
      <w:bookmarkEnd w:id="100"/>
      <w:bookmarkEnd w:id="101"/>
      <w:r>
        <w:rPr/>
        <w:t>24</w:t>
      </w:r>
      <w:r>
        <w:rPr>
          <w:rtl w:val="true"/>
        </w:rPr>
        <w:t xml:space="preserve">- </w:t>
      </w:r>
      <w:r>
        <w:rPr>
          <w:rtl w:val="true"/>
        </w:rPr>
        <w:t>قرآن با عظمت</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قُرْآناً سُیِّرَتْ بِهِ الْجِبالُ أَوْ قُطِّعَتْ بِهِ الْأَرْضُ أَوْ كُلِّمَ بِهِ الْمَوْتی بَلْ لِلَّهِ الْأَمْرُ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بوسیلة قرآن كوهها به حركت در آیند یا زمینها قطعه قطعه شوند یا بوسیلة آن با مردگان سخن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كارها در اختیار خدا است</w:t>
      </w:r>
      <w:r>
        <w:rPr>
          <w:rFonts w:eastAsia="IRNazanin" w:cs="IRNazanin"/>
          <w:color w:val="111111"/>
          <w:sz w:val="28"/>
          <w:szCs w:val="28"/>
          <w:rtl w:val="true"/>
          <w:lang w:bidi="fa-IR"/>
        </w:rPr>
        <w:t xml:space="preserve">. </w:t>
      </w:r>
      <w:r>
        <w:rPr>
          <w:rStyle w:val="FootnoteAnchor"/>
          <w:rtl w:val="true"/>
        </w:rPr>
        <w:footnoteReference w:id="34"/>
      </w:r>
    </w:p>
    <w:p>
      <w:pPr>
        <w:pStyle w:val="Heading4"/>
        <w:numPr>
          <w:ilvl w:val="3"/>
          <w:numId w:val="1"/>
        </w:numPr>
        <w:rPr/>
      </w:pPr>
      <w:bookmarkStart w:id="103" w:name="__RefHeading___Toc3466922_653776707"/>
      <w:bookmarkStart w:id="104" w:name="_Toc39"/>
      <w:bookmarkEnd w:id="103"/>
      <w:r>
        <w:rPr/>
        <w:t>25</w:t>
      </w:r>
      <w:r>
        <w:rPr>
          <w:rtl w:val="true"/>
        </w:rPr>
        <w:t xml:space="preserve">- </w:t>
      </w:r>
      <w:r>
        <w:rPr>
          <w:rtl w:val="true"/>
        </w:rPr>
        <w:t>كتاب آشكار</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تِلْكَ آیاتُ الْكِتابِ وَ قُرْآنٍ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آیات كتاب خدا و قرآنی كه راه حق و باطل را روشن و آشكار می گرداند</w:t>
      </w:r>
      <w:r>
        <w:rPr>
          <w:rFonts w:eastAsia="IRNazanin" w:cs="IRNazanin"/>
          <w:color w:val="111111"/>
          <w:sz w:val="28"/>
          <w:szCs w:val="28"/>
          <w:rtl w:val="true"/>
          <w:lang w:bidi="fa-IR"/>
        </w:rPr>
        <w:t xml:space="preserve">. </w:t>
      </w:r>
      <w:r>
        <w:rPr>
          <w:rStyle w:val="FootnoteAnchor"/>
          <w:rtl w:val="true"/>
        </w:rPr>
        <w:footnoteReference w:id="35"/>
      </w:r>
    </w:p>
    <w:p>
      <w:pPr>
        <w:pStyle w:val="Heading4"/>
        <w:numPr>
          <w:ilvl w:val="3"/>
          <w:numId w:val="1"/>
        </w:numPr>
        <w:rPr/>
      </w:pPr>
      <w:bookmarkStart w:id="105" w:name="__RefHeading___Toc3466924_653776707"/>
      <w:bookmarkStart w:id="106" w:name="_Toc40"/>
      <w:bookmarkEnd w:id="105"/>
      <w:r>
        <w:rPr/>
        <w:t>26</w:t>
      </w:r>
      <w:r>
        <w:rPr>
          <w:rtl w:val="true"/>
        </w:rPr>
        <w:t xml:space="preserve">- </w:t>
      </w:r>
      <w:r>
        <w:rPr>
          <w:rtl w:val="true"/>
        </w:rPr>
        <w:t xml:space="preserve">قرآن معجزة رسول خدا  </w:t>
      </w:r>
      <w:r>
        <w:rPr>
          <w:rtl w:val="true"/>
        </w:rPr>
        <w:t>(</w:t>
      </w:r>
      <w:r>
        <w:rPr>
          <w:rtl w:val="true"/>
        </w:rPr>
        <w:t>صلی الله علیه و آله و سلم</w:t>
      </w:r>
      <w:r>
        <w:rPr>
          <w:rtl w:val="true"/>
        </w:rPr>
        <w:t>)</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بِالْبَیِّناتِ وَ الزُّبُرِ وَ أَنْزَلْنا إِلَیْكَ الذِّكْرَ لِتُبَیِّنَ لِلنَّاسِ ما نُزِّلَ إِلَیْهِمْ وَ لَعَلَّهُمْ یَتَفَكَّرُونَ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رسولی معجزات و كتب و آیات وحی فرستادیم و بر تو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جامع و كاملترین كتاب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كردیم تا بر امّت آنچه فرستاده شده بیان كنی، باشد كه عقل و فكرت كار 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دو عالم سعادت یابند</w:t>
      </w:r>
      <w:r>
        <w:rPr>
          <w:rFonts w:eastAsia="IRNazanin" w:cs="IRNazanin"/>
          <w:color w:val="111111"/>
          <w:sz w:val="28"/>
          <w:szCs w:val="28"/>
          <w:rtl w:val="true"/>
          <w:lang w:bidi="fa-IR"/>
        </w:rPr>
        <w:t xml:space="preserve">). </w:t>
      </w:r>
      <w:r>
        <w:rPr>
          <w:rStyle w:val="FootnoteAnchor"/>
          <w:rtl w:val="true"/>
        </w:rPr>
        <w:footnoteReference w:id="36"/>
      </w:r>
      <w:bookmarkStart w:id="107" w:name="pg8767_97147"/>
    </w:p>
    <w:p>
      <w:pPr>
        <w:pStyle w:val="Heading4"/>
        <w:numPr>
          <w:ilvl w:val="3"/>
          <w:numId w:val="1"/>
        </w:numPr>
        <w:rPr/>
      </w:pPr>
      <w:bookmarkStart w:id="108" w:name="__RefHeading___Toc3466926_653776707"/>
      <w:bookmarkStart w:id="109" w:name="_Toc41"/>
      <w:bookmarkEnd w:id="107"/>
      <w:bookmarkEnd w:id="108"/>
      <w:r>
        <w:rPr/>
        <w:t>27</w:t>
      </w:r>
      <w:r>
        <w:rPr>
          <w:rtl w:val="true"/>
        </w:rPr>
        <w:t xml:space="preserve">- </w:t>
      </w:r>
      <w:r>
        <w:rPr>
          <w:rtl w:val="true"/>
        </w:rPr>
        <w:t>روح القدس</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نَزَّلَهُ رُوحُ الْقُدُسِ مِنْ رَبِّكَ بِالْحَقِّ لِیُثَبِّتَ الَّذِینَ آمَنُوا وَ هُدی وَ بُشْری لِلْمُسْلِمِینَ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به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این آیات را روح القدس از جانب پروردگار من به حقیقت و راستی نازل كرد تا اهل ایمان را در راه خدا ثابت قدم گرداند و برای مسلمین هدایت و بشارت باشد</w:t>
      </w:r>
      <w:r>
        <w:rPr>
          <w:rFonts w:eastAsia="IRNazanin" w:cs="IRNazanin"/>
          <w:color w:val="111111"/>
          <w:sz w:val="28"/>
          <w:szCs w:val="28"/>
          <w:rtl w:val="true"/>
          <w:lang w:bidi="fa-IR"/>
        </w:rPr>
        <w:t xml:space="preserve">. </w:t>
      </w:r>
      <w:r>
        <w:rPr>
          <w:rStyle w:val="FootnoteAnchor"/>
          <w:rtl w:val="true"/>
        </w:rPr>
        <w:footnoteReference w:id="37"/>
      </w:r>
    </w:p>
    <w:p>
      <w:pPr>
        <w:pStyle w:val="Heading4"/>
        <w:numPr>
          <w:ilvl w:val="3"/>
          <w:numId w:val="1"/>
        </w:numPr>
        <w:rPr/>
      </w:pPr>
      <w:bookmarkStart w:id="110" w:name="__RefHeading___Toc3466928_653776707"/>
      <w:bookmarkStart w:id="111" w:name="_Toc42"/>
      <w:bookmarkEnd w:id="110"/>
      <w:r>
        <w:rPr/>
        <w:t>28</w:t>
      </w:r>
      <w:r>
        <w:rPr>
          <w:rtl w:val="true"/>
        </w:rPr>
        <w:t xml:space="preserve">- </w:t>
      </w:r>
      <w:r>
        <w:rPr>
          <w:rtl w:val="true"/>
        </w:rPr>
        <w:t>اختلاف در قرآن</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وَ لَوْ كانَ مِنْ عِنْدِ غَیْرِ اللَّهِ لَوَجَدُوا فِیهِ اخْتِلافاً كَثِیراً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پس تدبّرنمی كنند در قرآن و اگر از جانب غیر خداوند بود هر آینه درآن اختلاف فراوانی می یافتند</w:t>
      </w:r>
      <w:r>
        <w:rPr>
          <w:rFonts w:eastAsia="IRNazanin" w:cs="IRNazanin"/>
          <w:color w:val="111111"/>
          <w:sz w:val="28"/>
          <w:szCs w:val="28"/>
          <w:rtl w:val="true"/>
          <w:lang w:bidi="fa-IR"/>
        </w:rPr>
        <w:t xml:space="preserve">. </w:t>
      </w:r>
      <w:r>
        <w:rPr>
          <w:rStyle w:val="FootnoteAnchor"/>
          <w:rtl w:val="true"/>
        </w:rPr>
        <w:footnoteReference w:id="38"/>
      </w:r>
    </w:p>
    <w:p>
      <w:pPr>
        <w:pStyle w:val="Heading4"/>
        <w:numPr>
          <w:ilvl w:val="3"/>
          <w:numId w:val="1"/>
        </w:numPr>
        <w:rPr/>
      </w:pPr>
      <w:bookmarkStart w:id="112" w:name="__RefHeading___Toc3466930_653776707"/>
      <w:bookmarkStart w:id="113" w:name="_Toc43"/>
      <w:bookmarkEnd w:id="112"/>
      <w:r>
        <w:rPr/>
        <w:t>29</w:t>
      </w:r>
      <w:r>
        <w:rPr>
          <w:rtl w:val="true"/>
        </w:rPr>
        <w:t xml:space="preserve">- </w:t>
      </w:r>
      <w:r>
        <w:rPr>
          <w:rtl w:val="true"/>
        </w:rPr>
        <w:t>طلب مبارزه</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كانَ بَعْضُهُمْ لِبَعْضٍ ظَهِیراً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لِلنَّاسِ فِی هذَا الْقُرْآنِ مِنْ كُلِّ مَثَلٍ فَأَبی أَكْثَرُ النَّاسِ إِلاَّ كُفُوراً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این پیغمبر كه اگر جن و انس متّفق شوند كه مانند این قرآن كتابی بیاورند هرگز نتوانند هرچند همه پشتیبان یكدیگر باشند و همانا ما در این قرآن برای مردم هرگونه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مگر </w:t>
      </w:r>
      <w:bookmarkStart w:id="114" w:name="pg8767_97149"/>
    </w:p>
    <w:p>
      <w:pPr>
        <w:pStyle w:val="BookText"/>
        <w:rPr/>
      </w:pPr>
      <w:bookmarkEnd w:id="114"/>
      <w:r>
        <w:rPr>
          <w:rFonts w:ascii="IRNazanin" w:hAnsi="IRNazanin" w:eastAsia="IRNazanin"/>
          <w:color w:val="111111"/>
          <w:sz w:val="28"/>
          <w:sz w:val="28"/>
          <w:szCs w:val="28"/>
          <w:rtl w:val="true"/>
          <w:lang w:bidi="fa-IR"/>
        </w:rPr>
        <w:t>هدایت شوند لیكن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مردم بجز از كفر و عناد از هر چیز امتناع كردند</w:t>
      </w:r>
      <w:r>
        <w:rPr>
          <w:rFonts w:eastAsia="IRNazanin" w:cs="IRNazanin"/>
          <w:color w:val="111111"/>
          <w:sz w:val="28"/>
          <w:szCs w:val="28"/>
          <w:rtl w:val="true"/>
          <w:lang w:bidi="fa-IR"/>
        </w:rPr>
        <w:t xml:space="preserve">. </w:t>
      </w:r>
      <w:r>
        <w:rPr>
          <w:rStyle w:val="FootnoteAnchor"/>
          <w:rtl w:val="true"/>
        </w:rPr>
        <w:footnoteReference w:id="39"/>
      </w:r>
    </w:p>
    <w:p>
      <w:pPr>
        <w:pStyle w:val="Heading4"/>
        <w:numPr>
          <w:ilvl w:val="3"/>
          <w:numId w:val="1"/>
        </w:numPr>
        <w:rPr/>
      </w:pPr>
      <w:bookmarkStart w:id="115" w:name="__RefHeading___Toc3466932_653776707"/>
      <w:bookmarkStart w:id="116" w:name="_Toc44"/>
      <w:bookmarkEnd w:id="115"/>
      <w:r>
        <w:rPr/>
        <w:t>30</w:t>
      </w:r>
      <w:r>
        <w:rPr>
          <w:rtl w:val="true"/>
        </w:rPr>
        <w:t xml:space="preserve">- </w:t>
      </w:r>
      <w:r>
        <w:rPr>
          <w:rtl w:val="true"/>
        </w:rPr>
        <w:t>اقامة حق و راستی</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بِالْحَقِّ أَنْزَلْناهُ وَ بِالْحَقِّ نَزَلَ وَ ما أَرْسَلْناكَ إِلاَّ مُبَشِّراً وَ نَذِیراً وَ قُرْآناً فَرَقْناهُ لِتَقْرَأَهُ عَلَی النَّاسِ عَلی مُكْثٍ وَ نَزَّلْناهُ تَنْزِیلاً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فرستادیم و برای اقامه حق و راستی نازل شد و نفرستادیم تو را جز برای آنكه مؤمنان را بشارت به رحمت حق دهی و كافران را از عذاب الهی بترسانی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قرآنی را جزء بر تو فرستادیم كه تو نیز بر امت بتدریج قرائت كنی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صبر و تأنی به هدایت خلق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كتابی از تنزیلات بزرگ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مشتمل بر حقایق و علوم بی شمار است</w:t>
      </w:r>
      <w:r>
        <w:rPr>
          <w:rFonts w:eastAsia="IRNazanin" w:cs="IRNazanin"/>
          <w:color w:val="111111"/>
          <w:sz w:val="28"/>
          <w:szCs w:val="28"/>
          <w:rtl w:val="true"/>
          <w:lang w:bidi="fa-IR"/>
        </w:rPr>
        <w:t xml:space="preserve">). </w:t>
      </w:r>
      <w:r>
        <w:rPr>
          <w:rStyle w:val="FootnoteAnchor"/>
          <w:rtl w:val="true"/>
        </w:rPr>
        <w:footnoteReference w:id="40"/>
      </w:r>
    </w:p>
    <w:p>
      <w:pPr>
        <w:pStyle w:val="Heading4"/>
        <w:numPr>
          <w:ilvl w:val="3"/>
          <w:numId w:val="1"/>
        </w:numPr>
        <w:rPr/>
      </w:pPr>
      <w:bookmarkStart w:id="117" w:name="__RefHeading___Toc3466934_653776707"/>
      <w:bookmarkStart w:id="118" w:name="_Toc45"/>
      <w:bookmarkEnd w:id="117"/>
      <w:r>
        <w:rPr/>
        <w:t>31</w:t>
      </w:r>
      <w:r>
        <w:rPr>
          <w:rtl w:val="true"/>
        </w:rPr>
        <w:t xml:space="preserve">- </w:t>
      </w:r>
      <w:r>
        <w:rPr>
          <w:rtl w:val="true"/>
        </w:rPr>
        <w:t>هدایت خلق</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أَنْزَلْناهُ آیاتٍ بَیِّناتٍ وَ أَنَّ اللَّهَ یَهْدِی مَنْ یُرِیدُ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سایر كتب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روشن این قرآن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و خدا هر كه را بخواهد هدایت می كند</w:t>
      </w:r>
      <w:r>
        <w:rPr>
          <w:rFonts w:eastAsia="IRNazanin" w:cs="IRNazanin"/>
          <w:color w:val="111111"/>
          <w:sz w:val="28"/>
          <w:szCs w:val="28"/>
          <w:rtl w:val="true"/>
          <w:lang w:bidi="fa-IR"/>
        </w:rPr>
        <w:t xml:space="preserve">. </w:t>
      </w:r>
      <w:r>
        <w:rPr>
          <w:rStyle w:val="FootnoteAnchor"/>
          <w:rtl w:val="true"/>
        </w:rPr>
        <w:footnoteReference w:id="41"/>
      </w:r>
    </w:p>
    <w:p>
      <w:pPr>
        <w:pStyle w:val="Heading4"/>
        <w:numPr>
          <w:ilvl w:val="3"/>
          <w:numId w:val="1"/>
        </w:numPr>
        <w:rPr/>
      </w:pPr>
      <w:bookmarkStart w:id="119" w:name="__RefHeading___Toc3466936_653776707"/>
      <w:bookmarkStart w:id="120" w:name="_Toc46"/>
      <w:bookmarkEnd w:id="119"/>
      <w:r>
        <w:rPr/>
        <w:t>32</w:t>
      </w:r>
      <w:r>
        <w:rPr>
          <w:rtl w:val="true"/>
        </w:rPr>
        <w:t xml:space="preserve">- </w:t>
      </w:r>
      <w:r>
        <w:rPr>
          <w:rtl w:val="true"/>
        </w:rPr>
        <w:t>وفاء به وعده</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أَنْزَلْنا إِلَیْكُمْ كِتاباً فِیهِ ذِكْرُكُمْ أَ فَلا تَعْقِلُونَ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 شما كتابی نازل كردیم كه وسیلة 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آن </w:t>
      </w:r>
      <w:bookmarkStart w:id="121" w:name="pg8767_97151"/>
    </w:p>
    <w:p>
      <w:pPr>
        <w:pStyle w:val="BookText"/>
        <w:rPr/>
      </w:pPr>
      <w:bookmarkEnd w:id="12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فهمید</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122" w:name="__RefHeading___Toc3466938_653776707"/>
      <w:bookmarkStart w:id="123" w:name="_Toc47"/>
      <w:bookmarkEnd w:id="122"/>
      <w:r>
        <w:rPr/>
        <w:t>33</w:t>
      </w:r>
      <w:r>
        <w:rPr>
          <w:rtl w:val="true"/>
        </w:rPr>
        <w:t xml:space="preserve">- </w:t>
      </w:r>
      <w:r>
        <w:rPr>
          <w:rtl w:val="true"/>
        </w:rPr>
        <w:t>قرآن، مایة عبرت خلق</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أَنْزَلْنا إِلَیْكُمْ آیاتٍ مُبَیِّناتٍ وَ مَثَلاً مِنَ الَّذِینَ خَلَوْا مِنْ قَبْلِكُمْ وَ مَوْعِظَةً لِلْمُتَّقِینَ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آیاتی روشن نازل گردانیدیم و داستانی از آنان كه پیش از شما در گذشتند برای عبرت خلق و موعظه برای اهل تقوی فرستادیم</w:t>
      </w:r>
      <w:r>
        <w:rPr>
          <w:rFonts w:eastAsia="IRNazanin" w:cs="IRNazanin"/>
          <w:color w:val="111111"/>
          <w:sz w:val="28"/>
          <w:szCs w:val="28"/>
          <w:rtl w:val="true"/>
          <w:lang w:bidi="fa-IR"/>
        </w:rPr>
        <w:t xml:space="preserve">. </w:t>
      </w:r>
      <w:r>
        <w:rPr>
          <w:rStyle w:val="FootnoteAnchor"/>
          <w:rtl w:val="true"/>
        </w:rPr>
        <w:footnoteReference w:id="43"/>
      </w:r>
    </w:p>
    <w:p>
      <w:pPr>
        <w:pStyle w:val="Heading4"/>
        <w:numPr>
          <w:ilvl w:val="3"/>
          <w:numId w:val="1"/>
        </w:numPr>
        <w:rPr/>
      </w:pPr>
      <w:bookmarkStart w:id="124" w:name="__RefHeading___Toc3466940_653776707"/>
      <w:bookmarkStart w:id="125" w:name="_Toc48"/>
      <w:bookmarkEnd w:id="124"/>
      <w:r>
        <w:rPr/>
        <w:t>34</w:t>
      </w:r>
      <w:r>
        <w:rPr>
          <w:rtl w:val="true"/>
        </w:rPr>
        <w:t xml:space="preserve">- </w:t>
      </w:r>
      <w:r>
        <w:rPr>
          <w:rtl w:val="true"/>
        </w:rPr>
        <w:t>نشانه های روشن برای هدایت خلق</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أَنْزَلْنا آیاتٍ مُبَیِّناتٍ وَ اللَّهُ یَهْدِی مَنْ یَشاءُ إِلی صِراطٍ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آیات و ادلة بسیار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عموم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و خدا هر كه را خواهد به راه راست هدایت می كند</w:t>
      </w:r>
      <w:r>
        <w:rPr>
          <w:rFonts w:eastAsia="IRNazanin" w:cs="IRNazanin"/>
          <w:color w:val="111111"/>
          <w:sz w:val="28"/>
          <w:szCs w:val="28"/>
          <w:rtl w:val="true"/>
          <w:lang w:bidi="fa-IR"/>
        </w:rPr>
        <w:t xml:space="preserve">. </w:t>
      </w:r>
      <w:r>
        <w:rPr>
          <w:rStyle w:val="FootnoteAnchor"/>
          <w:rtl w:val="true"/>
        </w:rPr>
        <w:footnoteReference w:id="44"/>
      </w:r>
    </w:p>
    <w:p>
      <w:pPr>
        <w:pStyle w:val="Heading4"/>
        <w:numPr>
          <w:ilvl w:val="3"/>
          <w:numId w:val="1"/>
        </w:numPr>
        <w:rPr/>
      </w:pPr>
      <w:bookmarkStart w:id="126" w:name="__RefHeading___Toc3466942_653776707"/>
      <w:bookmarkStart w:id="127" w:name="_Toc49"/>
      <w:bookmarkEnd w:id="126"/>
      <w:r>
        <w:rPr/>
        <w:t>35</w:t>
      </w:r>
      <w:r>
        <w:rPr>
          <w:rtl w:val="true"/>
        </w:rPr>
        <w:t xml:space="preserve">- </w:t>
      </w:r>
      <w:r>
        <w:rPr>
          <w:rtl w:val="true"/>
        </w:rPr>
        <w:t>رها كردن قرآن</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یا رَبِّ إِنَّ قَوْمِی اتَّخَذُوا هذَا الْقُرْآنَ مَهْجُوراً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رسول به شكوه امّت در پیشگاه ربّ العزّة عرض كند بار الها تو آگاهی كه امّت من این قرآن بزرگ تو را به كلّی متروك و رها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 كافران شدند</w:t>
      </w:r>
      <w:r>
        <w:rPr>
          <w:rFonts w:eastAsia="IRNazanin" w:cs="IRNazanin"/>
          <w:color w:val="111111"/>
          <w:sz w:val="28"/>
          <w:szCs w:val="28"/>
          <w:rtl w:val="true"/>
          <w:lang w:bidi="fa-IR"/>
        </w:rPr>
        <w:t xml:space="preserve">). </w:t>
      </w:r>
      <w:r>
        <w:rPr>
          <w:rStyle w:val="FootnoteAnchor"/>
          <w:rtl w:val="true"/>
        </w:rPr>
        <w:footnoteReference w:id="45"/>
      </w:r>
      <w:bookmarkStart w:id="128" w:name="pg8767_97153"/>
    </w:p>
    <w:p>
      <w:pPr>
        <w:pStyle w:val="Heading4"/>
        <w:numPr>
          <w:ilvl w:val="3"/>
          <w:numId w:val="1"/>
        </w:numPr>
        <w:rPr/>
      </w:pPr>
      <w:bookmarkStart w:id="129" w:name="__RefHeading___Toc3466944_653776707"/>
      <w:bookmarkStart w:id="130" w:name="_Toc50"/>
      <w:bookmarkEnd w:id="128"/>
      <w:bookmarkEnd w:id="129"/>
      <w:r>
        <w:rPr/>
        <w:t>36</w:t>
      </w:r>
      <w:r>
        <w:rPr>
          <w:rtl w:val="true"/>
        </w:rPr>
        <w:t xml:space="preserve">- </w:t>
      </w:r>
      <w:r>
        <w:rPr>
          <w:rtl w:val="true"/>
        </w:rPr>
        <w:t>اعتراض كافران به قرآن</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الَّذِینَ كَفَرُوا لَوْ لا نُزِّلَ عَلَیْهِ الْقُرْآنُ جُمْلَةً واحِدَةً كَذلِكَ لِنُثَبِّتَ بِهِ فُؤادَكَ وَ رَتَّلْناهُ تَرْتِیلاً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یَأْتُونَكَ بِمَثَلٍ إِلاَّ جِئْناكَ بِالْحَقِّ وَ أَحْسَنَ تَفْسِیراً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هیچ مَثَلی برای تو نمی آورند مگر این كه ما حق را برای تو می آوریم، و تفسیری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پاسخی دندان شكن كه در برابر آنان ناتوان شوند</w:t>
      </w:r>
      <w:r>
        <w:rPr>
          <w:rFonts w:eastAsia="IRNazanin" w:cs="IRNazanin"/>
          <w:color w:val="111111"/>
          <w:sz w:val="28"/>
          <w:szCs w:val="28"/>
          <w:rtl w:val="true"/>
          <w:lang w:bidi="fa-IR"/>
        </w:rPr>
        <w:t xml:space="preserve">). </w:t>
      </w:r>
      <w:r>
        <w:rPr>
          <w:rStyle w:val="FootnoteAnchor"/>
          <w:rtl w:val="true"/>
        </w:rPr>
        <w:footnoteReference w:id="46"/>
      </w:r>
    </w:p>
    <w:p>
      <w:pPr>
        <w:pStyle w:val="Heading4"/>
        <w:numPr>
          <w:ilvl w:val="3"/>
          <w:numId w:val="1"/>
        </w:numPr>
        <w:rPr/>
      </w:pPr>
      <w:bookmarkStart w:id="131" w:name="__RefHeading___Toc3466946_653776707"/>
      <w:bookmarkStart w:id="132" w:name="_Toc51"/>
      <w:bookmarkEnd w:id="131"/>
      <w:r>
        <w:rPr/>
        <w:t>37</w:t>
      </w:r>
      <w:r>
        <w:rPr>
          <w:rtl w:val="true"/>
        </w:rPr>
        <w:t xml:space="preserve">- </w:t>
      </w:r>
      <w:r>
        <w:rPr>
          <w:rtl w:val="true"/>
        </w:rPr>
        <w:t>منّت بر مؤمنین</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یُزَكِّیهِمْ وَ یُعَلِّمُهُمُ الْكِتابَ وَ الْحِكْمَةَ وَ إِنْ كانُوا مِنْ قَبْلُ لَفِی ضَلالٍ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بر اهل ایمان منّت گذاشت كه رسول از خود آنها در میان آنان برانگیخت كه بر آنها آیات خدا را تلاوت كند و نفوس آنان را از هر نقص و آلایش پاك گرداند و بر آنها احكام شریعت و حقایق حكمت بیاموزد هر چند از آن پیش گمراهی آنان آشكار بود</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133" w:name="__RefHeading___Toc3466948_653776707"/>
      <w:bookmarkStart w:id="134" w:name="_Toc52"/>
      <w:bookmarkEnd w:id="133"/>
      <w:r>
        <w:rPr/>
        <w:t>38</w:t>
      </w:r>
      <w:r>
        <w:rPr>
          <w:rtl w:val="true"/>
        </w:rPr>
        <w:t xml:space="preserve">- </w:t>
      </w:r>
      <w:r>
        <w:rPr>
          <w:rtl w:val="true"/>
        </w:rPr>
        <w:t>حجّت آشكار</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جاءَكُمْ بَیِّنَةٌ مِنْ رَبِّكُمْ وَ هُدی وَ رَحْمَةٌ فَمَنْ أَظْلَمُ مِمَّنْ كَذَّبَ بِآ یاتِ اللَّهِ وَ صَدَفَ عَنْها سَنَجْزِی الَّذِینَ یَصْدِفُونَ عَنْ آیاتِنا سُوءَ الْعَذابِ بِما كانُوا یَصْدِفُونَ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برای شما هم از جانب پروردگارتان حجت آشكار و هدایت و </w:t>
      </w:r>
      <w:bookmarkStart w:id="135" w:name="pg8767_97155"/>
    </w:p>
    <w:p>
      <w:pPr>
        <w:pStyle w:val="BookText"/>
        <w:rPr/>
      </w:pPr>
      <w:bookmarkEnd w:id="135"/>
      <w:r>
        <w:rPr>
          <w:rFonts w:ascii="IRNazanin" w:hAnsi="IRNazanin" w:eastAsia="IRNazanin"/>
          <w:color w:val="111111"/>
          <w:sz w:val="28"/>
          <w:sz w:val="28"/>
          <w:szCs w:val="28"/>
          <w:rtl w:val="true"/>
          <w:lang w:bidi="fa-IR"/>
        </w:rPr>
        <w:t>رحمت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ستمكارتر از كسی كه آیات خدا را تكذیب كند كیست؟و متجاوزتر از روی گردان از اطاعت حق كدام است؟ به زودی آنان را كه از آیات ما روی گردانده و مخالفت كرده اند به عذاب سخت مجازات می كنیم، و این عذاب كیفر اعراض از آیات ماست</w:t>
      </w:r>
      <w:r>
        <w:rPr>
          <w:rFonts w:eastAsia="IRNazanin" w:cs="IRNazanin"/>
          <w:color w:val="111111"/>
          <w:sz w:val="28"/>
          <w:szCs w:val="28"/>
          <w:rtl w:val="true"/>
          <w:lang w:bidi="fa-IR"/>
        </w:rPr>
        <w:t xml:space="preserve">. </w:t>
      </w:r>
      <w:r>
        <w:rPr>
          <w:rStyle w:val="FootnoteAnchor"/>
          <w:rtl w:val="true"/>
        </w:rPr>
        <w:footnoteReference w:id="48"/>
      </w:r>
    </w:p>
    <w:p>
      <w:pPr>
        <w:pStyle w:val="Heading4"/>
        <w:numPr>
          <w:ilvl w:val="3"/>
          <w:numId w:val="1"/>
        </w:numPr>
        <w:rPr/>
      </w:pPr>
      <w:bookmarkStart w:id="136" w:name="__RefHeading___Toc3466950_653776707"/>
      <w:bookmarkStart w:id="137" w:name="_Toc53"/>
      <w:bookmarkEnd w:id="136"/>
      <w:r>
        <w:rPr/>
        <w:t>39</w:t>
      </w:r>
      <w:r>
        <w:rPr>
          <w:rtl w:val="true"/>
        </w:rPr>
        <w:t xml:space="preserve">- </w:t>
      </w:r>
      <w:r>
        <w:rPr>
          <w:rtl w:val="true"/>
        </w:rPr>
        <w:t>كتابِ دانش</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جِئْناهُمْ بِكِتابٍ فَصَّلْناهُ عَلی عِلْمٍ هُدیً وَ رَحْمَةً لِقَوْمٍ یُؤْمِنُونَ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مردمان كتابی فرستادیم كه در آن هر چیزی را بر اساس دانش تفصیل دادیم و این كتاب راهنما و رحمت است برای آنان كه ایمان می آورند</w:t>
      </w:r>
      <w:r>
        <w:rPr>
          <w:rFonts w:eastAsia="IRNazanin" w:cs="IRNazanin"/>
          <w:color w:val="111111"/>
          <w:sz w:val="28"/>
          <w:szCs w:val="28"/>
          <w:rtl w:val="true"/>
          <w:lang w:bidi="fa-IR"/>
        </w:rPr>
        <w:t xml:space="preserve">. </w:t>
      </w:r>
      <w:r>
        <w:rPr>
          <w:rStyle w:val="FootnoteAnchor"/>
          <w:rtl w:val="true"/>
        </w:rPr>
        <w:footnoteReference w:id="49"/>
      </w:r>
    </w:p>
    <w:p>
      <w:pPr>
        <w:pStyle w:val="Heading4"/>
        <w:numPr>
          <w:ilvl w:val="3"/>
          <w:numId w:val="1"/>
        </w:numPr>
        <w:rPr/>
      </w:pPr>
      <w:bookmarkStart w:id="138" w:name="__RefHeading___Toc3466952_653776707"/>
      <w:bookmarkStart w:id="139" w:name="_Toc54"/>
      <w:bookmarkEnd w:id="138"/>
      <w:r>
        <w:rPr/>
        <w:t>40</w:t>
      </w:r>
      <w:r>
        <w:rPr>
          <w:rtl w:val="true"/>
        </w:rPr>
        <w:t xml:space="preserve">- </w:t>
      </w:r>
      <w:r>
        <w:rPr>
          <w:rtl w:val="true"/>
        </w:rPr>
        <w:t>كتاب محكم</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آیاتُ الْكِتابِ الْحَكِیمِ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است آیات كتاب محكم كه به حق و راستی گویاست</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140" w:name="__RefHeading___Toc3466954_653776707"/>
      <w:bookmarkStart w:id="141" w:name="_Toc55"/>
      <w:bookmarkEnd w:id="140"/>
      <w:r>
        <w:rPr/>
        <w:t>41</w:t>
      </w:r>
      <w:r>
        <w:rPr>
          <w:rtl w:val="true"/>
        </w:rPr>
        <w:t xml:space="preserve">- </w:t>
      </w:r>
      <w:r>
        <w:rPr>
          <w:rtl w:val="true"/>
        </w:rPr>
        <w:t>نزول قرآن بر قلب رسول خدا</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نَزَّلَهُ عَلی قَلْبِكَ بِإِذْنِ اللَّهِ مُصَدِّقًا لِمَا بَیْنَ یَدَیْهِ وَ هُدیً وَ بُشْری لِلْمُؤْمِنِینَ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به اذن خدا این كتاب را بر قلب تو نازل كرد تا تصدیق كنندة كتب قبل و هدایت و بشارت دهندة مؤمنین باشد</w:t>
      </w:r>
      <w:r>
        <w:rPr>
          <w:rFonts w:eastAsia="IRNazanin" w:cs="IRNazanin"/>
          <w:color w:val="111111"/>
          <w:sz w:val="28"/>
          <w:szCs w:val="28"/>
          <w:rtl w:val="true"/>
          <w:lang w:bidi="fa-IR"/>
        </w:rPr>
        <w:t xml:space="preserve">. </w:t>
      </w:r>
      <w:r>
        <w:rPr>
          <w:rStyle w:val="FootnoteAnchor"/>
          <w:rtl w:val="true"/>
        </w:rPr>
        <w:footnoteReference w:id="51"/>
      </w:r>
      <w:bookmarkStart w:id="142" w:name="pg8767_97157"/>
    </w:p>
    <w:p>
      <w:pPr>
        <w:pStyle w:val="Heading2"/>
        <w:numPr>
          <w:ilvl w:val="1"/>
          <w:numId w:val="1"/>
        </w:numPr>
        <w:rPr/>
      </w:pPr>
      <w:bookmarkStart w:id="143" w:name="__RefHeading___Toc3466956_653776707"/>
      <w:bookmarkStart w:id="144" w:name="_Toc56"/>
      <w:bookmarkEnd w:id="142"/>
      <w:bookmarkEnd w:id="143"/>
      <w:r>
        <w:rPr>
          <w:rtl w:val="true"/>
        </w:rPr>
        <w:t>فصل دوم</w:t>
      </w:r>
      <w:r>
        <w:rPr>
          <w:rtl w:val="true"/>
        </w:rPr>
        <w:t>: «</w:t>
      </w:r>
      <w:r>
        <w:rPr>
          <w:rtl w:val="true"/>
        </w:rPr>
        <w:t>تعلیم قرآن در روایات</w:t>
      </w:r>
      <w:r>
        <w:rPr>
          <w:rtl w:val="true"/>
        </w:rPr>
        <w:t>»</w:t>
      </w:r>
      <w:bookmarkEnd w:id="14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 w:name="__RefHeading___Toc3466958_653776707"/>
      <w:bookmarkStart w:id="146" w:name="_Toc57"/>
      <w:bookmarkEnd w:id="145"/>
      <w:r>
        <w:rPr>
          <w:rtl w:val="true"/>
        </w:rPr>
        <w:t>اشاره</w:t>
      </w:r>
      <w:bookmarkEnd w:id="14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درباره اهمیت تعلیم قرآن و احکام دین به فرزندان روایت های بسیاری از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اقرؤوا القرآن و استظهروه،فانّ الله تعالی لما یعذّب قلباً وعی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اقراء و قرائت قرآن مداومت داشته باشید و آن را استظهار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قلب خویش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قلبی که قرآن را با آگاهی به درون خود راه داده و آن را حفظ و فهم کرده و به آن عنایت داشته باشد، عذاب نمی کند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حدیث دیگری از آن حضرت وارده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لیس فی جوفه شیء من القرآن کالبیت الخرب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که همۀ شرایط آشنایی و فراگیری درست آیاتی از قرآن برای او فراهم بوده،ولی چیزی از آن را فرا نگرفته و آن را دردرون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جای نداده باشد، ارزش او همانند ارزش خانه ای است که ویران یا غارت شده است</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روایات یادشده حاکی از این نکته مهم است که قرآن کریم از جایگاه والایی در قلب برخوردار است و به قرائت مداوم آن باید توجه ویژه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دیگر،قرآن پدیده ای از سنخ کلام و زبان است که خود را نازل شده به لسان عربی مبین معرفی می کند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بنابراین، بر پایه تعالیم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شناسی و روش آموزش آن،هدف از آموزش قرآن،در حقیقت آموزش یک زبان است که با توجه به این که زبان،اولاً و اصالتاً دارای ماهیتی شفاهی است،</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ثانیاً روش ها و شیوه های آموزش آن باید به گونه ای طرّاحی شوند که با شفاهی بودن این پدیده تناسب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هدف از آموزش،تسلط بر زبان باشد به گونه ای که دیگر آن زبان،زبان بیگانه محسوب نشود،روش مطلوب فراگیری،روش سمعی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مهم این روش،مقدم بودن تدریس صورت شفاهی زبان قبل از صورت نوشتاری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6"/>
      </w:r>
      <w:r>
        <w:rPr>
          <w:rFonts w:ascii="IRNazanin" w:hAnsi="IRNazanin" w:eastAsia="IRNazanin"/>
          <w:color w:val="111111"/>
          <w:sz w:val="28"/>
          <w:sz w:val="28"/>
          <w:szCs w:val="28"/>
          <w:rtl w:val="true"/>
          <w:lang w:bidi="fa-IR"/>
        </w:rPr>
        <w:t>یعنی نوشتن و روخوانی را باید آن قدر به تأخیر انداخت که زبان آموز در زبان گفتاری تبحّر قابل ملاحظه ای کسب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تصویر نوشتاری و قابل رؤیت از زبان گفتاری را به زبان آموز عرضه کرد، تا بدین ترتیب مسیر زبان آموزی او تسهیل گردد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تعالیم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فضیلت قرائت قرآن از روی </w:t>
      </w:r>
      <w:bookmarkStart w:id="147" w:name="pg8767_97165"/>
    </w:p>
    <w:p>
      <w:pPr>
        <w:pStyle w:val="BookText"/>
        <w:rPr/>
      </w:pPr>
      <w:bookmarkEnd w:id="147"/>
      <w:r>
        <w:rPr>
          <w:rFonts w:ascii="IRNazanin" w:hAnsi="IRNazanin" w:eastAsia="IRNazanin"/>
          <w:color w:val="111111"/>
          <w:sz w:val="28"/>
          <w:sz w:val="28"/>
          <w:szCs w:val="28"/>
          <w:rtl w:val="true"/>
          <w:lang w:bidi="fa-IR"/>
        </w:rPr>
        <w:t>مصحف،بعد از توانایی قرآن آموز بر قرائت قرآن از روی قلب مطرح می شود نه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قراءة القرآن نظراً علی من یقرأ ظاهراً کفضل الفریضة علی النّافلة</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جواب کسی که می گوید می توانم از بر قرآن بخوانم، آیا از مصحف استفاده کنم یا خیر؟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بخوان و به مصحف هم نگاه کن،آیا نمی دانی نگاه به مصحف و از روی آن خواندن،عبادت است</w:t>
      </w:r>
      <w:r>
        <w:rPr>
          <w:rFonts w:eastAsia="IRNazanin" w:cs="IRNazanin"/>
          <w:color w:val="111111"/>
          <w:sz w:val="28"/>
          <w:szCs w:val="28"/>
          <w:rtl w:val="true"/>
          <w:lang w:bidi="fa-IR"/>
        </w:rPr>
        <w:t xml:space="preserve">. </w:t>
      </w:r>
      <w:r>
        <w:rPr>
          <w:rStyle w:val="FootnoteAnchor"/>
          <w:rtl w:val="true"/>
        </w:rPr>
        <w:footnoteReference w:id="59"/>
      </w:r>
    </w:p>
    <w:p>
      <w:pPr>
        <w:pStyle w:val="Heading3"/>
        <w:numPr>
          <w:ilvl w:val="2"/>
          <w:numId w:val="1"/>
        </w:numPr>
        <w:rPr/>
      </w:pPr>
      <w:bookmarkStart w:id="148" w:name="__RefHeading___Toc3466960_653776707"/>
      <w:bookmarkStart w:id="149" w:name="_Toc58"/>
      <w:bookmarkEnd w:id="148"/>
      <w:r>
        <w:rPr>
          <w:rtl w:val="true"/>
        </w:rPr>
        <w:t>آسان سازی آموزش قرائت قرآن</w:t>
      </w:r>
      <w:bookmarkEnd w:id="149"/>
    </w:p>
    <w:p>
      <w:pPr>
        <w:pStyle w:val="Heading4"/>
        <w:numPr>
          <w:ilvl w:val="3"/>
          <w:numId w:val="1"/>
        </w:numPr>
        <w:rPr/>
      </w:pPr>
      <w:bookmarkStart w:id="150" w:name="__RefHeading___Toc3466962_653776707"/>
      <w:bookmarkStart w:id="151" w:name="_Toc59"/>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 xml:space="preserve">در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به روش های ذیل ترویج می شد</w:t>
      </w:r>
      <w:r>
        <w:rPr>
          <w:rFonts w:eastAsia="IRNazanin" w:cs="IRNazanin"/>
          <w:color w:val="111111"/>
          <w:sz w:val="28"/>
          <w:szCs w:val="28"/>
          <w:rtl w:val="true"/>
          <w:lang w:bidi="fa-IR"/>
        </w:rPr>
        <w:t>:</w:t>
      </w:r>
    </w:p>
    <w:p>
      <w:pPr>
        <w:pStyle w:val="Heading4"/>
        <w:numPr>
          <w:ilvl w:val="3"/>
          <w:numId w:val="1"/>
        </w:numPr>
        <w:rPr/>
      </w:pPr>
      <w:bookmarkStart w:id="152" w:name="__RefHeading___Toc3466964_653776707"/>
      <w:bookmarkStart w:id="153" w:name="_Toc60"/>
      <w:bookmarkEnd w:id="152"/>
      <w:r>
        <w:rPr>
          <w:rtl w:val="true"/>
        </w:rPr>
        <w:t>قرائت ساده و آسان</w:t>
      </w:r>
      <w:bookmarkEnd w:id="153"/>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معلّمان قرآن، آیات را به گونه ای آسان، روان و بی پیرایه، اقراء و قرائت می کردند که قرآن آموزان در می یافتند همان گونه که به راحتی می توانند به زبان مادری خویش حرف بزنند، می توانند قرآن را به آسانی استماع و تکرار 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ساده و آسان خوانی قرآن،تیسیری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گشوده شدن راه ترویج قرائت قرآن و آموزش آن بر رویهمگان انجام داد و مانع از آن شد که قرائت قرآن در مسیر و </w:t>
      </w:r>
    </w:p>
    <w:p>
      <w:pPr>
        <w:pStyle w:val="BookText"/>
        <w:rPr/>
      </w:pPr>
      <w:r>
        <w:rPr>
          <w:rFonts w:ascii="IRNazanin" w:hAnsi="IRNazanin" w:eastAsia="IRNazanin"/>
          <w:color w:val="111111"/>
          <w:sz w:val="28"/>
          <w:sz w:val="28"/>
          <w:szCs w:val="28"/>
          <w:rtl w:val="true"/>
          <w:lang w:bidi="fa-IR"/>
        </w:rPr>
        <w:t>فضایی معرفی و آموزش داده شود که به عنوان فن و هنری خاص تلقّی شود که فقط عده ای خاص از انسان ها با خصائص ویژه ای که از لحاظ حنجره، صدا، لهجه و زبان دارند قادر بر آن باشند و صنفی خاص به وجود آید به نام قاریان و دیگران از قرائت قرآن محروم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عمل کرد که آموختن و قرائت قرآن،هویت هر فرد مسلمان را تعریف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بر ساده و آسان خوانی و در عین حال،روان و واضح خواندن قرآن در مقام آموزش آن و مواضعی که قرائت قرآن حالت ابلاغ و ترویج همگانی داشت؛مانند نماز جماعت تأکید می فرمود تا همگان به آسانی بتوانند فرا گرفته های خویش را تثبیت کنند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ذکر این سخن لازم است که قرائت شخصی به صورت ترجیع و روش هایی مانند آن، بدان شرط که تالی فاسد نداشته باشد،اشکال و محذوری از دیدگاه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مترتّب نیست؛اما در مواردی چون قرائت اذان که حالت اعلان،ابلاغ،آموزش و ترویج همگانی داشت،از قرائتش به صورت تطریب و ترجیع و مانند آن نهی می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یطرب،فقال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الأذان سهل سمح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کان أذانک سمحاً سهلاً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فلا </w:t>
      </w:r>
      <w:bookmarkStart w:id="154" w:name="pg8767_97169"/>
    </w:p>
    <w:p>
      <w:pPr>
        <w:pStyle w:val="BookText"/>
        <w:rPr/>
      </w:pPr>
      <w:bookmarkEnd w:id="154"/>
      <w:r>
        <w:rPr>
          <w:rFonts w:ascii="Amiri" w:hAnsi="Amiri" w:eastAsia="Amiri" w:cs="Amiri"/>
          <w:color w:val="111111"/>
          <w:sz w:val="28"/>
          <w:sz w:val="28"/>
          <w:szCs w:val="28"/>
          <w:rtl w:val="true"/>
          <w:lang w:bidi="ar-SA"/>
        </w:rPr>
        <w:t>تؤذّن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همچنین سعید بن مسیب شنید که عمر بن عبدالعزیز در نماز جماعت،قرآن را با ترجیع و تطریب می خواند،به وی پیغام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تو را به راه صلاح و درست در آورد،ائمه جماعات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پیروی از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قرآن نمی خوانده و نمی خوانند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55" w:name="__RefHeading___Toc3466966_653776707"/>
      <w:bookmarkStart w:id="156" w:name="_Toc61"/>
      <w:bookmarkEnd w:id="155"/>
      <w:r>
        <w:rPr>
          <w:rtl w:val="true"/>
        </w:rPr>
        <w:t>تحسین هر گونه قرائت</w:t>
      </w:r>
      <w:bookmarkEnd w:id="15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جامع و کاملی که از ماهیت و اهداف نزول قرآن و گوناگونی مخاطبان آن از دو جنبۀ زبان و روان داشت، در هنگام تعلیم قرآن، هر طور که آیات قرآن بر زبان افراد جاری می شد،آن را تحسین و تجویزمی فرمود؛و اشتباهات قرآن آموزان را به صورت مستقیم و رو در رو،به ویژه در حضور دیگران، تصحیح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هیچ قرآن آموزی احساس نکند که نسبت به میزان توانایی و مشکلاتش در روند یادگیری، بی توجهی می شود و در نهایت نتیجه بگیرد که بهتر است قرآن نخواند و آن را رها کند؛چنان که وقتی بلال حبشی به علت عدم توانایی بر تلفظ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انتقاد برخی از ظاهر گرایان قرار گرفته بود،رسول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سین بلال عندالله الشین</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نزد خداوند، سین بلال همان شین است و هیچ فرقی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رو،به معلّمان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نیز همواره توصیه می نمود که در آموزش قرآن به مسأله مهم آسان سازی و آسان گیری توجّهی جدّی داشته باشند و بر مبنای آن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و یسرّوا و لاتعسّروا و بشّروا و لاتنفرّوا</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 گیری سبب می شود که مردم،قرآن را به مثابهۀ پیامی فرخنده و خجسته دریافت کنند و همین بشارت، آنان را به سمت فراگیری بیشتر قرآن و قرائت آن تشویق می کند،در حالی که سختگیری و ایجاد دشواری،موجب نفرت و دوری مردم از عرصۀ آموزش و ترویج قرآن و قرائت آن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تحسین هر گونه قرائت را می توان از جمله عناصر کلیدی و از مهم ترین ابزاری دانست که در کنار اسوه بودن قرائت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اقراء و قرائت پیوسته ایشان در منظر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آموزان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جدّی و مؤثّر مسأله تصحیح را در امر قرائت قرآن راهبری می کرد؛یعنی اگر قرآن آموزی،آیات قرآن را کامل فرا نگرفته بود و یا آن را اشتباه قرائت می کرد،هنگامی که اقراء و قرائت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سایر قرآن آموزان را که همواره در حال افزایش بودند،در دیگر صحنه ها مانند نماز،عرضۀ قرائت و مانند آن می دید و می شنید، به اشتباه خود پی می برد و خودش آن را اصلاح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ادامۀ نزول و افزایش تعداد آیات و سوره ها و وجود شرایطی آسان،طبیعی و آرام برای یادگیری، قرائت قرآن هر چه بیشتر گسترش و عمومیت می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میان،برخی از قرآن آموزان،ناخودآگاه، قرآن را به وجوه و ترتیب های مختلف می خواندند که با اعتراض و ممانعت برخی دیگر رو به رو می شدند؛و آن گاه که بازخواست می شدند که چه کسی این قرائت را به شما آموخته است،بی درنگ،هر یک،قرائت خود را به پیامبر خدا منسوب می کرد؛یعنی این که من در حضور پیامبر قرآن را این گونه خواندم و فرا گرفتم،و ایشان هیچ اشکال و ایرادی نگرفت، در حالی که آن معلّم و مقری قرآن و دیگر مسلمانان به خوبی می دانستند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آن گونه که او می خواند، به وی آموزش نداده است؛ در نتیجه، به سبب اهتمامی که در حفظ و صیانت کلام الله از هر گونه خطر تحریف و تغییری که داشتند بر سر قرائت درست آیات و ترتیب آنها،با یکدیگر مشاجره می کردند و آن گاه که حکمیت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بردند، آن حضرت از آنان می خواست که دوباره آن قسمت از آیات را که در نحوۀ قرائت آن با یکدیگر اختلاف دارند، قرائت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پایان قرائت هر یک از طرفین، آن حضرت قرائت همۀ آنان </w:t>
      </w:r>
    </w:p>
    <w:p>
      <w:pPr>
        <w:pStyle w:val="BookText"/>
        <w:rPr/>
      </w:pPr>
      <w:r>
        <w:rPr>
          <w:rFonts w:ascii="IRNazanin" w:hAnsi="IRNazanin" w:eastAsia="IRNazanin"/>
          <w:color w:val="111111"/>
          <w:sz w:val="28"/>
          <w:sz w:val="28"/>
          <w:szCs w:val="28"/>
          <w:rtl w:val="true"/>
          <w:lang w:bidi="fa-IR"/>
        </w:rPr>
        <w:t xml:space="preserve">را بر پایۀ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علی سبعة أحرف</w:t>
      </w:r>
      <w:r>
        <w:rPr>
          <w:rFonts w:eastAsia="IRNazanin" w:cs="IRNazanin"/>
          <w:color w:val="111111"/>
          <w:sz w:val="28"/>
          <w:szCs w:val="28"/>
          <w:rtl w:val="true"/>
          <w:lang w:bidi="fa-IR"/>
        </w:rPr>
        <w:t>»</w:t>
      </w:r>
      <w:r>
        <w:rPr>
          <w:rStyle w:val="FootnoteAnchor"/>
          <w:rtl w:val="true"/>
        </w:rPr>
        <w:footnoteReference w:id="6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و روا و در راستای تحقّق اهداف نزول قرآن می دانست و آنها را تحسین و تأیید می نمود و از همه می خواست که از هر گونه جدال و کشمکش بر سر قرائت قرآن بپرهیزند،و قرائت یکدیگر را تخطئه نکنند و آن را نادرست نشمرند؛</w:t>
      </w:r>
      <w:r>
        <w:rPr>
          <w:rStyle w:val="FootnoteAnchor"/>
          <w:rtl w:val="true"/>
        </w:rPr>
        <w:footnoteReference w:id="66"/>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ملکاً موکّل بالقرآن، فمن قرأه من أعجمی او عربی فلم یقوّمه قوّمه الملک ثم رفعه قواما</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همانا ملکی بر قرآن موکّل است،که اگر هر کسی از عرب یا غیر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مرتّب آنچنان که هست،نخواند، آن ملک قرائت آن شخص را تصحیح و مرتّب کرده، سپس نزد خداوند بالا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است که همچنین آن ملک موکّل تأکید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قاری در هنگام قرائت قرآن دچار خطا و اشتباه شد، یا قاری فرد أعجمی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خاطر اختلاف لهجه و </w:t>
      </w:r>
    </w:p>
    <w:p>
      <w:pPr>
        <w:pStyle w:val="BookText"/>
        <w:rPr/>
      </w:pPr>
      <w:r>
        <w:rPr>
          <w:rFonts w:ascii="IRNazanin" w:hAnsi="IRNazanin" w:eastAsia="IRNazanin"/>
          <w:color w:val="111111"/>
          <w:sz w:val="28"/>
          <w:sz w:val="28"/>
          <w:szCs w:val="28"/>
          <w:rtl w:val="true"/>
          <w:lang w:bidi="fa-IR"/>
        </w:rPr>
        <w:t>زبان نتواند اجزای کلام را درست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فرشتۀ الهی آن را همان طور که از جانب خداوند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Style w:val="FootnoteAnchor"/>
          <w:rtl w:val="true"/>
        </w:rPr>
        <w:footnoteReference w:id="6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روایات و توضیحات یادشده،تصحیح قرائت قرآن به عهدۀ خداوند است و مأموران آن هم ملائکه اند نه غیر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پس،معلمان و قرآن آموزان به جای اشکال گیری از قرائت یکدیگر و تصحیح آن، توان خود را در راه استمرار و تداوم قرائت به هر گونه ای که برای آنان میسّر است به کار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ای را بر من اقرأ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هنگامی که در مسجد نشسته بودم،شنیدم فردی همان سوره را به نحوی قرائت می کند که با قرائت من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سوره را به تو تعلیم داده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گذارم از من جدا شوی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آن حضرت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همان سوره ای را که پیش از این به من تعلیم فرمودید، طوری قرائت می کند که با نحوۀ خواندن من از همان سوره 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بخوان،من سوره را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پس به فرد دیگر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حال،شما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سوره </w:t>
      </w:r>
    </w:p>
    <w:p>
      <w:pPr>
        <w:pStyle w:val="BookText"/>
        <w:rPr/>
      </w:pPr>
      <w:r>
        <w:rPr>
          <w:rFonts w:ascii="IRNazanin" w:hAnsi="IRNazanin" w:eastAsia="IRNazanin"/>
          <w:color w:val="111111"/>
          <w:sz w:val="28"/>
          <w:sz w:val="28"/>
          <w:szCs w:val="28"/>
          <w:rtl w:val="true"/>
          <w:lang w:bidi="fa-IR"/>
        </w:rPr>
        <w:t xml:space="preserve">را به همان گونه که مخالف قرائت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قرآن را بر اساس هفت حرف نازل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قرآن هر طور که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بخش و پسندیده است</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مشاهده می نمود و یا خبری می رسید که هنوز برخی از افراد، به این تعالیم و اصول توجّهی نمی کنند و بر سر قرائت درست قرآن به مجادله و اختلاف دامن می زنند و با سختگیری، مانع قرائت دیگران می شوند، ناراحت و نگران می شد و ناخرسندی خود را ابراز داشته،آن را موجب عدم ترویج قرآن می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ترتیب، این تدبیر حکیمانۀ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که قرآن، نه تنها هیچ گاه در قید و بند لهجه ها و زبان ها و اختلاف فرهنگ ها و نژادها،سلیقه ها و ذوق ها و حتی اجتهادهای شخصی نماند، بلکه هر یک از این عارضه ها به خوبی درک و فهم شد و مورد احترام قرار گرفت و از آنها به بهترین وجهی برای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قرائت قرآن میان آحاد مردم در کم ترین مدت و در دورترین و بیشترین نقاط استفاده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تأیید و تحسین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قرائت های مختلف، یکسان و به اندازۀ مساوی و در سطح عالی بود،به طوری که از به وجود آمدن زمینه های تبعیض، تحقیر، تفاخر،انحصار و درجه بندی میان مسلمانان پیشگیری کرد و هر کس،هر گونه که قرآن را می خواند و هر لهجه و زبانی که داشت،قرائت و همسنگ و هم ارزش با سایر قرائت ها بود و هیچ قرائتی بر قرائت دیگری برتری داده نمی شد و همۀ قرائت ها، برترین و بهترین قرائت محسوب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دیگر از مهم ترین برکات این تدبیر حکیمانه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جهت ترویج قرائت قرآن می توان چنین تبیین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انسان ها میدان و حوزۀ قرائت قرآن را بر روی خود وسیع دیدند،به طوری که بدون هیچ نگرانی و دغدغه، هر گونه که می خواستند قرآن را قرائت می کردند،علاوه بر احترام به قرآن و قرائت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یقین پیدا می کردند که این قرآن نمی تواند ساخته و پرداخته ذهن بشریت باشد و حقیقتاً کلام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به بهترین،زیباترین و منسجم ترین و محکم ترین شکل و ساختار ممکن بر کوشش خویش در کاربرد، حفظ و گسترش و ترویج قرآن و قرائت آن هر روز می افزودند و عملاً به این دعوت و اعلان صریح و عمومی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لئن اجتمعت الإنس و </w:t>
      </w:r>
      <w:bookmarkStart w:id="157" w:name="pg8767_97183"/>
    </w:p>
    <w:p>
      <w:pPr>
        <w:pStyle w:val="BookText"/>
        <w:rPr/>
      </w:pPr>
      <w:bookmarkEnd w:id="157"/>
      <w:r>
        <w:rPr>
          <w:rFonts w:ascii="IRNazanin" w:hAnsi="IRNazanin" w:eastAsia="IRNazanin"/>
          <w:color w:val="111111"/>
          <w:sz w:val="28"/>
          <w:sz w:val="28"/>
          <w:szCs w:val="28"/>
          <w:rtl w:val="true"/>
          <w:lang w:bidi="fa-IR"/>
        </w:rPr>
        <w:t xml:space="preserve">الجنّ علی ان یأتوا بمثل هذا القرآن لایأتون بمثله و لو کان بعضهم لبعض ظهیرا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می دادند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58" w:name="__RefHeading___Toc3466968_653776707"/>
      <w:bookmarkStart w:id="159" w:name="_Toc62"/>
      <w:bookmarkEnd w:id="158"/>
      <w:r>
        <w:rPr>
          <w:rtl w:val="true"/>
        </w:rPr>
        <w:t>اقراء و قرائت پیوسته آیات</w:t>
      </w:r>
      <w:bookmarkEnd w:id="15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همگام با ابلاغ و نزول تدریجی قرآن،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فرصتی برای اقراء و قرائت آیات نازل شده در جهت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ترویج و تثبیت آنها استفاده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نبوت و رسالت آن حضرت اولاً مشروط به استمرار و مداومت بر قرائت قرآن توسط شخص خودشان بوده است؛به طوری که حتی ایشان نیز با همۀ آگاهی و اشراف کاملی که بر جمیع ما انزل الله داشت، بی نیاز از قرائت قرآن و اسماع آن به خودشان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المزمّل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 الا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 اوانقص منه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زد علیه و رتل القرآن ترتیلا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انّما امرت ان اعبد رب هذه البلدة الذی حرّمها و له کل شی و امرت ان اکون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أتلوا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lang w:bidi="fa-IR"/>
        </w:rPr>
        <w:t>27/91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های سیره و روایات به خوبی نشان می دهند که آن حضرت در همه صحنه ها و لحظات زندگی،در شب و روز، در سفر و حضر، سواره یا پیاده، در میدان جنگ و صحنۀ دفاع و به طور کلی در هر حال،از قرائت قرآن غافل </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همچنین قرائت پیوستۀ آیات قرآن توسط آن حضرت سبب می شود که بسیاری از افراد در همان لحظات خود به خود به انصات و استماع آیات قرآن بپردازند و آنها را فرا گیرند،یا همراه آن حضرت تکرار کنند؛چنان که ابن مسعود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 به سر می بردیم،سورۀ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به قرائت آن پرداخت و من در حالی که زبان مبارکشان به قرائت آن سوره تر و تازه بود،آن سوره را از دهان مبارکشان تلقّی کردم و یاد گرفتم</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نبوت و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اقراء آیات نازل شده بر مردم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قراناً فرقناه لتقرأه علی الناس علی مکث و نزّلناه تنزیلا</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8767_97189"/>
      <w:bookmarkStart w:id="161" w:name="pg8767_97189"/>
      <w:bookmarkEnd w:id="161"/>
    </w:p>
    <w:p>
      <w:pPr>
        <w:pStyle w:val="Heading2"/>
        <w:numPr>
          <w:ilvl w:val="1"/>
          <w:numId w:val="1"/>
        </w:numPr>
        <w:rPr/>
      </w:pPr>
      <w:bookmarkStart w:id="162" w:name="pg8767_97189"/>
      <w:bookmarkStart w:id="163" w:name="__RefHeading___Toc3466970_653776707"/>
      <w:bookmarkStart w:id="164" w:name="_Toc63"/>
      <w:bookmarkEnd w:id="162"/>
      <w:bookmarkEnd w:id="163"/>
      <w:r>
        <w:rPr>
          <w:rtl w:val="true"/>
        </w:rPr>
        <w:t>فصل سوم</w:t>
      </w:r>
      <w:r>
        <w:rPr>
          <w:rtl w:val="true"/>
        </w:rPr>
        <w:t>: «</w:t>
      </w:r>
      <w:r>
        <w:rPr>
          <w:rtl w:val="true"/>
        </w:rPr>
        <w:t>قرآن از نگاه بزرگان دیگر ادیان</w:t>
      </w:r>
      <w:r>
        <w:rPr>
          <w:rtl w:val="true"/>
        </w:rPr>
        <w:t>»</w:t>
      </w:r>
      <w:bookmarkEnd w:id="16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3466972_653776707"/>
      <w:bookmarkStart w:id="166" w:name="_Toc64"/>
      <w:bookmarkEnd w:id="165"/>
      <w:r>
        <w:rPr>
          <w:rtl w:val="true"/>
        </w:rPr>
        <w:t>اشاره</w:t>
      </w:r>
      <w:bookmarkEnd w:id="16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8767_97193"/>
      <w:bookmarkStart w:id="168" w:name="pg8767_97193"/>
      <w:bookmarkEnd w:id="168"/>
    </w:p>
    <w:p>
      <w:pPr>
        <w:pStyle w:val="BookText"/>
        <w:rPr/>
      </w:pPr>
      <w:bookmarkStart w:id="169" w:name="pg8767_97193"/>
      <w:bookmarkEnd w:id="169"/>
      <w:r>
        <w:rPr>
          <w:rFonts w:ascii="IRNazanin" w:hAnsi="IRNazanin" w:eastAsia="IRNazanin"/>
          <w:color w:val="111111"/>
          <w:sz w:val="28"/>
          <w:sz w:val="28"/>
          <w:szCs w:val="28"/>
          <w:rtl w:val="true"/>
          <w:lang w:bidi="fa-IR"/>
        </w:rPr>
        <w:t>اندیشمندان باتوجه به حقایق و آموزه های شگفت انگیز قرآن و بدون توجه به زندگی مسلمانان امروزی به حقانیت دین اسلام پی می برند و جالب اینکه عده ای از آن ها بعد از پذیرش دین اسلام اعلام می کنند که مسلمانان خود از آموزه های اسلام فاصله گرفته اند</w:t>
      </w:r>
      <w:r>
        <w:rPr>
          <w:rFonts w:eastAsia="IRNazanin" w:cs="IRNazanin"/>
          <w:color w:val="111111"/>
          <w:sz w:val="28"/>
          <w:szCs w:val="28"/>
          <w:rtl w:val="true"/>
          <w:lang w:bidi="fa-IR"/>
        </w:rPr>
        <w:t>.</w:t>
      </w:r>
    </w:p>
    <w:p>
      <w:pPr>
        <w:pStyle w:val="Heading3"/>
        <w:numPr>
          <w:ilvl w:val="2"/>
          <w:numId w:val="1"/>
        </w:numPr>
        <w:rPr/>
      </w:pPr>
      <w:bookmarkStart w:id="170" w:name="__RefHeading___Toc3466974_653776707"/>
      <w:bookmarkStart w:id="171" w:name="_Toc65"/>
      <w:bookmarkEnd w:id="170"/>
      <w:r>
        <w:rPr/>
        <w:t>10</w:t>
      </w:r>
      <w:r>
        <w:rPr>
          <w:rtl w:val="true"/>
        </w:rPr>
        <w:t xml:space="preserve"> </w:t>
      </w:r>
      <w:r>
        <w:rPr>
          <w:rtl w:val="true"/>
        </w:rPr>
        <w:t>نکته از دانشمندان درباره قرآن</w:t>
      </w:r>
      <w:bookmarkEnd w:id="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گوته، شاعر و نویسنده معروف آلمانی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سالیان دراز کشیشان از خدا بی خبر، ما را از پی بردن به حقایق قرآن مقدس و عظمت آورنده آن دور نگه داشتند، اما هر قدر که ما قدم در جاده علم و دانش نهادیم و پرده تعصب را دریدیم، عظمت احکام مقدس قرآن، بهت و حیرت عجیبی در ما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این کتاب توصیف ناپذیر، محور افکار مردم جهان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آلبرت انیشتاین که نیازی به معرفی ندارد،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 جبر یا هندسه نیست، مجموعه ای از قوانین است که بشر را به راه صحیح، راهی که بزرگ ترین فلاسفه و دانشمندان دنیا از تعریف و تعیین آن عاجزند، هدایت می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دانشمند آمریکایی شرق شناس،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قانون و اخلاق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دینی در قرآن، شامل رفتار دنیوی هم می گردد، و همه امور آن از جانب خداوند و به </w:t>
      </w:r>
      <w:bookmarkStart w:id="172" w:name="pg8767_97195"/>
    </w:p>
    <w:p>
      <w:pPr>
        <w:pStyle w:val="BookText"/>
        <w:rPr/>
      </w:pPr>
      <w:bookmarkEnd w:id="172"/>
      <w:r>
        <w:rPr>
          <w:rFonts w:ascii="IRNazanin" w:hAnsi="IRNazanin" w:eastAsia="IRNazanin"/>
          <w:color w:val="111111"/>
          <w:sz w:val="28"/>
          <w:sz w:val="28"/>
          <w:szCs w:val="28"/>
          <w:rtl w:val="true"/>
          <w:lang w:bidi="fa-IR"/>
        </w:rPr>
        <w:t>طریق وحی آمده است؛ قرآن در جان های ساده عقایدی آسان و دور از ابهام پدید می آورد که از رسوم و تشریفات ناروا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آرتور آربری که یکی از مترجمان مشهور قرآن به زبان انگلیسی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به پایان ترجمه قرآن نزدیک می شدم، سخت در پریشانی به سر می بردم، اما قرآن آن چنان آرامش خاطری به من می بخشید که برای همیشه به خاطر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مسلمان نیستم، قرآن را خواندم تا آن را درک کنم و به تلاوت آن گوش دادم تا مجذوب آهنگ های نافذ و مرتعش کننده اش شوم و تحت تاثیر آهنگش قرار گیرم و به کیفیتی که مسلمانان واقعی و نخستین داشتند، نزدیک گردم تا آن را بفهمم</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73" w:name="__RefHeading___Toc3466976_653776707"/>
      <w:bookmarkStart w:id="174" w:name="_Toc66"/>
      <w:bookmarkEnd w:id="173"/>
      <w:r>
        <w:rPr>
          <w:rtl w:val="true"/>
        </w:rPr>
        <w:t>تحقیقی جامع درباره قرآن</w:t>
      </w:r>
      <w:bookmarkEnd w:id="17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لئوتولستوی، نویسنده معروف روسی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بخواهد سادگی و بی پیرایگی اسلام را دریابد، باید قرآن مجید را مورد مطالعه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قوانین و تعلیمات حقیقی و احکام آسان و ساده برای عموم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به خوبی بر مقام عالی اسلام و پاکی روح آورنده اش گواهی می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هانری کربن، اسلام شناس معروف فرانسوی، سخن جالبی درباره قرآن دارد،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 خرافی بود و از جانب خداوند نبود، هرگز جرات نمی کرد که بشر را به علم و تعقل و تفکر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اندیشه ای به اندازه قرآن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دانش فرا نخوانده است تا آن جا که نزدیک به نهصد و پنجاه بار در قرآن، از علم و عقل و فکر سخن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ارنست رنان، فیلسوف معروف فرانسوی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کتابخانه من هزاران جلد کتاب سیاسی، اجتماعی، ادبی و… وجود دارد که هر کدام را بیش از یک بار نخوانده ام، اما یک جلد کتاب هست که همیشه مونس من است و هر وقت خسته می شوم و می خواهم درهایی از معانی و کمال به رویم باز شود، آن را مطالعه می کنم این کتاب، قرآن، کتاب آسمانی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بناپارت، امپراطور فرانسه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آن زمان دور نباشد که من بتوانم همه دانشمندان جهان را با یکدیگر متحد کنم تا نظامی یکنواخت، فقط براساس اصول قرآن مجید که اصالت و حقیقت دارد و می تواند مردم را به سعادت برساند، ترسیم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تنهایی عهده دار سعادت بشر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مهاتما گاندی، رهبر فقید هند درباره قرآن کریم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راه آموختن علم قرآنی، هر کس به اسرار وحی و حکمت های </w:t>
      </w:r>
    </w:p>
    <w:p>
      <w:pPr>
        <w:pStyle w:val="BookText"/>
        <w:rPr/>
      </w:pPr>
      <w:r>
        <w:rPr>
          <w:rFonts w:ascii="IRNazanin" w:hAnsi="IRNazanin" w:eastAsia="IRNazanin"/>
          <w:color w:val="111111"/>
          <w:sz w:val="28"/>
          <w:sz w:val="28"/>
          <w:szCs w:val="28"/>
          <w:rtl w:val="true"/>
          <w:lang w:bidi="fa-IR"/>
        </w:rPr>
        <w:t>دین، بدون داشتن هیچ خصوصیت ساختگی دیگری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هیچ اجباری برای تغییر دین و مذهب انسان ها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راحتی می گوید که هیچ زور و اکراهی در دین وجود ندارد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ژاک روسو، متفکر و روان شناس مشهور فرانسوی، برداشت منحصر به فردی از قرآن دارد،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مردم بعد از آن که مقدار کمی عربی یاد گرفتند، قرآن را خوانده، اما درست درک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شنیدند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کلام فصیح و آهنگ رسای عربی آن را می خواند، هر آینه به سجده می افتادند و ندا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ما را بگیر و به محل شرف و افتخار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یاری تو حاضریم که جان خویش را فدا سازیم</w:t>
      </w:r>
      <w:r>
        <w:rPr>
          <w:rFonts w:eastAsia="IRNazanin" w:cs="IRNazanin"/>
          <w:color w:val="111111"/>
          <w:sz w:val="28"/>
          <w:szCs w:val="28"/>
          <w:rtl w:val="true"/>
          <w:lang w:bidi="fa-IR"/>
        </w:rPr>
        <w:t xml:space="preserve">!». </w:t>
      </w:r>
      <w:r>
        <w:rPr>
          <w:rStyle w:val="FootnoteAnchor"/>
          <w:rtl w:val="true"/>
        </w:rPr>
        <w:footnoteReference w:id="75"/>
      </w:r>
      <w:bookmarkStart w:id="175" w:name="pg8767_97200"/>
    </w:p>
    <w:p>
      <w:pPr>
        <w:pStyle w:val="Heading2"/>
        <w:numPr>
          <w:ilvl w:val="1"/>
          <w:numId w:val="1"/>
        </w:numPr>
        <w:rPr/>
      </w:pPr>
      <w:bookmarkStart w:id="176" w:name="__RefHeading___Toc3466978_653776707"/>
      <w:bookmarkStart w:id="177" w:name="_Toc67"/>
      <w:bookmarkEnd w:id="175"/>
      <w:bookmarkEnd w:id="176"/>
      <w:r>
        <w:rPr>
          <w:rtl w:val="true"/>
        </w:rPr>
        <w:t>فصل چهارم</w:t>
      </w:r>
      <w:r>
        <w:rPr>
          <w:rtl w:val="true"/>
        </w:rPr>
        <w:t>: «</w:t>
      </w:r>
      <w:r>
        <w:rPr>
          <w:rtl w:val="true"/>
        </w:rPr>
        <w:t>تعلیم قرآن</w:t>
      </w:r>
      <w:r>
        <w:rPr>
          <w:rtl w:val="true"/>
        </w:rPr>
        <w:t>»</w:t>
      </w:r>
      <w:bookmarkEnd w:id="17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3466980_653776707"/>
      <w:bookmarkStart w:id="179" w:name="_Toc68"/>
      <w:bookmarkEnd w:id="178"/>
      <w:r>
        <w:rPr>
          <w:rtl w:val="true"/>
        </w:rPr>
        <w:t>اشاره</w:t>
      </w:r>
      <w:bookmarkEnd w:id="17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8767_97204"/>
      <w:bookmarkStart w:id="181" w:name="pg8767_97204"/>
      <w:bookmarkEnd w:id="181"/>
    </w:p>
    <w:p>
      <w:pPr>
        <w:pStyle w:val="Heading3"/>
        <w:numPr>
          <w:ilvl w:val="2"/>
          <w:numId w:val="1"/>
        </w:numPr>
        <w:rPr/>
      </w:pPr>
      <w:bookmarkStart w:id="182" w:name="pg8767_97204"/>
      <w:bookmarkStart w:id="183" w:name="__RefHeading___Toc3466982_653776707"/>
      <w:bookmarkStart w:id="184" w:name="_Toc69"/>
      <w:bookmarkEnd w:id="182"/>
      <w:bookmarkEnd w:id="183"/>
      <w:r>
        <w:rPr>
          <w:rtl w:val="true"/>
        </w:rPr>
        <w:t>تعلیم قرآن</w:t>
      </w:r>
      <w:bookmarkEnd w:id="184"/>
    </w:p>
    <w:p>
      <w:pPr>
        <w:pStyle w:val="BookText"/>
        <w:rPr/>
      </w:pPr>
      <w:r>
        <w:rPr>
          <w:rFonts w:ascii="IRNazanin" w:hAnsi="IRNazanin" w:eastAsia="IRNazanin"/>
          <w:color w:val="111111"/>
          <w:sz w:val="28"/>
          <w:sz w:val="28"/>
          <w:szCs w:val="28"/>
          <w:rtl w:val="true"/>
          <w:lang w:bidi="fa-IR"/>
        </w:rPr>
        <w:t>بسیاری از صاحب نظران بر این عقیده اند که یکی از ابعاد مهم و اساسی در فطرت انسان، بعد مذهبی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در ذات و نهاد هر انسانی، یک گرایش و میل معنوی و روحانی وجود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در روایتی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کودکی با فطرت خدایی متولد میشود و این پدر و مادر می باشند که او را از مسیر فطرت سلیم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ساخته، یهودی و نصرانی بار می آورند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وظایف مهم والدین نسبت به فرزندان، تعلیم دادن تکالیف و عبادات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بایستی از دوران قبل از بلوغ آغاز و بعضی از عبادات به صورت تمرینی به کودک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قرآن و آموختن احادیث و گفتار پیشوایان معصوم علیهم السلام نیز از وظایف مهم و موثر در تربیت مذهبی کودکان به شمار می آید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منبع اصیل فضایل روحی و معیار صحیح جهت تشکیل شخصیت بلند انسانی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دینی، انسان را از آلودگی به میکروب های فساد، حفظ می کند و او را به عنوان </w:t>
      </w:r>
      <w:bookmarkStart w:id="185" w:name="pg8767_97205"/>
    </w:p>
    <w:p>
      <w:pPr>
        <w:pStyle w:val="BookText"/>
        <w:rPr/>
      </w:pPr>
      <w:bookmarkEnd w:id="185"/>
      <w:r>
        <w:rPr>
          <w:rFonts w:ascii="IRNazanin" w:hAnsi="IRNazanin" w:eastAsia="IRNazanin"/>
          <w:color w:val="111111"/>
          <w:sz w:val="28"/>
          <w:sz w:val="28"/>
          <w:szCs w:val="28"/>
          <w:rtl w:val="true"/>
          <w:lang w:bidi="fa-IR"/>
        </w:rPr>
        <w:t>شخصیتی مورد اعتماد و الگویی نیکو برای دیگران، قرار می دهد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عظمت قرآن، فصاحت و بلاغت آن و معجزه آسمانی بودن این کتاب برای همگان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هرگاه به قرآن از زوایای مختلف بنگریم، از هر زاویه ،و از هر دریچه یکی از چهره های اعجاز آن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قرآن نشان می دهد که این گفته پیامبر اسلام کمترین اغراقی ندارد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اانیق و باطنه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لاتحصی عجائبه ولا تبلی عزائبه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ظاهرش آراسته و زیبا و باطنش ژرف و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های قرآن به شماره در نمی آید و عجایب قرآن هرگز کهنه نمی شود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امیر مومنان علی علیه السلام شاگرد بزرگ مکتب قرآن نیز در نهج البلاغه، در همین زمینه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بهار دلها در قرآن است و چشمه های دانش از آن می جوشد، و برای قلب و جان آدمی صیقلی برتری از آن نیست</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186" w:name="__RefHeading___Toc3466984_653776707"/>
      <w:bookmarkStart w:id="187" w:name="_Toc70"/>
      <w:bookmarkEnd w:id="186"/>
      <w:r>
        <w:rPr>
          <w:rtl w:val="true"/>
        </w:rPr>
        <w:t>قرآن در قرآن</w:t>
      </w:r>
      <w:bookmarkEnd w:id="187"/>
    </w:p>
    <w:p>
      <w:pPr>
        <w:pStyle w:val="BookText"/>
        <w:rPr/>
      </w:pPr>
      <w:r>
        <w:rPr>
          <w:rFonts w:ascii="IRNazanin" w:hAnsi="IRNazanin" w:eastAsia="IRNazanin"/>
          <w:color w:val="111111"/>
          <w:sz w:val="28"/>
          <w:sz w:val="28"/>
          <w:szCs w:val="28"/>
          <w:rtl w:val="true"/>
          <w:lang w:bidi="fa-IR"/>
        </w:rPr>
        <w:t xml:space="preserve">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الذکر و انا له لحافظون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کردیم و خود نگهدار آن هستیم</w:t>
      </w:r>
      <w:r>
        <w:rPr>
          <w:rFonts w:eastAsia="IRNazanin" w:cs="IRNazanin"/>
          <w:color w:val="111111"/>
          <w:sz w:val="28"/>
          <w:szCs w:val="28"/>
          <w:rtl w:val="true"/>
          <w:lang w:bidi="fa-IR"/>
        </w:rPr>
        <w:t xml:space="preserve">. </w:t>
      </w:r>
      <w:bookmarkStart w:id="188" w:name="pg8767_97207"/>
    </w:p>
    <w:p>
      <w:pPr>
        <w:pStyle w:val="BookText"/>
        <w:rPr/>
      </w:pPr>
      <w:bookmarkEnd w:id="188"/>
      <w:r>
        <w:rPr>
          <w:rFonts w:ascii="IRNazanin" w:hAnsi="IRNazanin" w:eastAsia="IRNazanin"/>
          <w:color w:val="111111"/>
          <w:sz w:val="28"/>
          <w:sz w:val="28"/>
          <w:szCs w:val="28"/>
          <w:rtl w:val="true"/>
          <w:lang w:bidi="fa-IR"/>
        </w:rPr>
        <w:t xml:space="preserve">ویا در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الکتاب لاریب فیه هدی للمتفین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تردیدی در آن نبوده و هدایت متقین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کنتم فی ریب مما نزلنا علی عبدنا فاتوا بسوره من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شک هستید نسبت به آنچه بر بنده خود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ای مثل آن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قرآن معجزه ایست جاودانی و همیشگی، معجزه ای که چهارده قرن فریاد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گویید این کتاب آسمانی از سوی خدا نیست، همانند آن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دعوت به مبارزه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صریحا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لئن اجتمعت الانس و الجن علی ان یاتوا بمثل هذا القران لا یاتون بمثل و لو کان بعضهم لبعض ظهیرا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اگر جن و انس گرد هم آیند که مانند این قرآن را بیاورند،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پشت به پشت یکدیگر بدهند و با یکدیگر همکاری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3"/>
        <w:numPr>
          <w:ilvl w:val="2"/>
          <w:numId w:val="1"/>
        </w:numPr>
        <w:rPr/>
      </w:pPr>
      <w:bookmarkStart w:id="189" w:name="__RefHeading___Toc3466986_653776707"/>
      <w:bookmarkStart w:id="190" w:name="_Toc71"/>
      <w:bookmarkEnd w:id="189"/>
      <w:r>
        <w:rPr>
          <w:rtl w:val="true"/>
        </w:rPr>
        <w:t>چند پیشنهاد</w:t>
      </w:r>
      <w:bookmarkEnd w:id="19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موضوع بحث و لزوم توجه والدین به آموزش قرآن و تعلیم آن به فرزندان خویش پیشنهاد چند راه اصولی </w:t>
      </w:r>
    </w:p>
    <w:p>
      <w:pPr>
        <w:pStyle w:val="BookText"/>
        <w:rPr/>
      </w:pPr>
      <w:r>
        <w:rPr>
          <w:rFonts w:ascii="IRNazanin" w:hAnsi="IRNazanin" w:eastAsia="IRNazanin"/>
          <w:color w:val="111111"/>
          <w:sz w:val="28"/>
          <w:sz w:val="28"/>
          <w:szCs w:val="28"/>
          <w:rtl w:val="true"/>
          <w:lang w:bidi="fa-IR"/>
        </w:rPr>
        <w:t>ضروری به نظر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فرزندتان سوره کوتاه از قرآن کریم را یاد بگیرد، نخست جایزه ای برای او تعیین کنید، و او را به این کار تشویق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متعدد و حدودا هم سن دارید، بین آنها در فراگیری قرآن، روایات، عباداتی مثل نماز،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همه و به خصوص آن را که موفق تر بوده، مورد تشویق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آموزش ها بایستی از روشهای مختلف تشویقی، برگزاری مسابقه و رقابت های صحیح کودکان، اعطای جایزه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محیط خانه، همواره صوت قران، نوازشگر روح و جان باشد و فرزند، گوش، سر و جان را با این ندا مانوس کرده باشد و همیشه صدای مناجات و راز و نیاز با خدا را بشنود، خود به خود روحیه ای مذهبی و سرشار از معنویت کسب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اهمیت قرآن و ضرورت پرداختن به آن و تعلیم و یادگیری چنین امری واقف گشتیم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بهتر است گشت و گذاری در دنیای بیکران معانی و آیات قرآن داشته باشیم و جان و دل را با شمیم روح افزای این هدیه جاودان و آسمانی جلاء و صفای دیگری </w:t>
      </w:r>
      <w:bookmarkStart w:id="191" w:name="pg8767_97212"/>
    </w:p>
    <w:p>
      <w:pPr>
        <w:pStyle w:val="BookText"/>
        <w:rPr/>
      </w:pPr>
      <w:bookmarkEnd w:id="191"/>
      <w:r>
        <w:rPr>
          <w:rFonts w:ascii="IRNazanin" w:hAnsi="IRNazanin" w:eastAsia="IRNazanin"/>
          <w:color w:val="111111"/>
          <w:sz w:val="28"/>
          <w:sz w:val="28"/>
          <w:szCs w:val="28"/>
          <w:rtl w:val="true"/>
          <w:lang w:bidi="fa-IR"/>
        </w:rPr>
        <w:t>بخشیم</w:t>
      </w:r>
      <w:r>
        <w:rPr>
          <w:rFonts w:eastAsia="IRNazanin" w:cs="IRNazanin"/>
          <w:color w:val="111111"/>
          <w:sz w:val="28"/>
          <w:szCs w:val="28"/>
          <w:rtl w:val="true"/>
          <w:lang w:bidi="fa-IR"/>
        </w:rPr>
        <w:t xml:space="preserve">. </w:t>
      </w:r>
      <w:r>
        <w:rPr>
          <w:rStyle w:val="FootnoteAnchor"/>
          <w:rtl w:val="true"/>
        </w:rPr>
        <w:footnoteReference w:id="80"/>
      </w:r>
    </w:p>
    <w:p>
      <w:pPr>
        <w:pStyle w:val="Heading3"/>
        <w:numPr>
          <w:ilvl w:val="2"/>
          <w:numId w:val="1"/>
        </w:numPr>
        <w:rPr/>
      </w:pPr>
      <w:bookmarkStart w:id="192" w:name="__RefHeading___Toc3466988_653776707"/>
      <w:bookmarkStart w:id="193" w:name="_Toc72"/>
      <w:bookmarkEnd w:id="192"/>
      <w:r>
        <w:rPr>
          <w:rtl w:val="true"/>
        </w:rPr>
        <w:t>قرآن یا فرقان</w:t>
      </w:r>
      <w:bookmarkEnd w:id="193"/>
    </w:p>
    <w:p>
      <w:pPr>
        <w:pStyle w:val="BookText"/>
        <w:rPr/>
      </w:pPr>
      <w:r>
        <w:rPr>
          <w:rFonts w:ascii="IRNazanin" w:hAnsi="IRNazanin" w:eastAsia="IRNazanin"/>
          <w:color w:val="111111"/>
          <w:sz w:val="28"/>
          <w:sz w:val="28"/>
          <w:szCs w:val="28"/>
          <w:rtl w:val="true"/>
          <w:lang w:bidi="fa-IR"/>
        </w:rPr>
        <w:t xml:space="preserve">اگر در آیات قرآنی به دقت غور و تفحص نماییم، خواهیم دید که در برخی از جاها ،قران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جدا کننده حق از باطل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قرآن مجید مانند راهنما و چراغی فرا راه بشریت قرار دارد تا حق را از باطل و پلیدی و زشتی را ازنیکی وخیر تمییز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نزل الفرقان علی عبده لیکون للعالمین نذیرا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مبارک است خدایی که نازل کرد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بنده خود، تا بیم دهنده جهانیان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94" w:name="__RefHeading___Toc3466990_653776707"/>
      <w:bookmarkStart w:id="195" w:name="_Toc73"/>
      <w:bookmarkEnd w:id="194"/>
      <w:r>
        <w:rPr>
          <w:rtl w:val="true"/>
        </w:rPr>
        <w:t>قران یا نورافکن</w:t>
      </w:r>
      <w:bookmarkEnd w:id="19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 هدایت و انسان سازی است و آنچه را در این راه ضروری باشد، فروگذار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متوجه خواهیم شد که 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که جامع تمام صفات ارزنده و با ارزش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چنانکه یاد شد ،هم فرقان است و هم در </w:t>
      </w:r>
      <w:bookmarkStart w:id="196" w:name="pg8767_97214"/>
    </w:p>
    <w:p>
      <w:pPr>
        <w:pStyle w:val="BookText"/>
        <w:rPr/>
      </w:pPr>
      <w:bookmarkEnd w:id="196"/>
      <w:r>
        <w:rPr>
          <w:rFonts w:ascii="IRNazanin" w:hAnsi="IRNazanin" w:eastAsia="IRNazanin"/>
          <w:color w:val="111111"/>
          <w:sz w:val="28"/>
          <w:sz w:val="28"/>
          <w:szCs w:val="28"/>
          <w:rtl w:val="true"/>
          <w:lang w:bidi="fa-IR"/>
        </w:rPr>
        <w:t>اصل بسان نورافکنی که تمام وجود هستی، تمام جهان و جهانیان را روشنایی بخشیده و این نورافشانی تا هماره تاریخ با بشریت خواهد بود و تمام انسان ها را در تمام اعصار وقرون متحیر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خداوند در این باره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جائکم من الله نور و کتاب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آمد به سوی شما از جانب خداوند نور و کتاب روشن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197" w:name="__RefHeading___Toc3466992_653776707"/>
      <w:bookmarkStart w:id="198" w:name="_Toc74"/>
      <w:bookmarkEnd w:id="197"/>
      <w:r>
        <w:rPr>
          <w:rtl w:val="true"/>
        </w:rPr>
        <w:t>قرآن بهترین طبیب نفس</w:t>
      </w:r>
      <w:bookmarkEnd w:id="198"/>
    </w:p>
    <w:p>
      <w:pPr>
        <w:pStyle w:val="BookText"/>
        <w:rPr/>
      </w:pPr>
      <w:r>
        <w:rPr>
          <w:rFonts w:ascii="IRNazanin" w:hAnsi="IRNazanin" w:eastAsia="IRNazanin"/>
          <w:color w:val="111111"/>
          <w:sz w:val="28"/>
          <w:sz w:val="28"/>
          <w:szCs w:val="28"/>
          <w:rtl w:val="true"/>
          <w:lang w:bidi="fa-IR"/>
        </w:rPr>
        <w:t>همچنان که می دانیم این کتاب نورانی و آسمانی، نور ایمان و هدایت، تقوا و پرهیزکاری،انسانیت و اخلاق، نظم و قانون و همگی امور مربوط به انسانها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زمینه های زندگی انسان اعم از اقتصادی، نظامی، اخلاقی، اجتماعی و حکومتی و…راهبردهای کارگشائی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مبین درباره بهترین دوا و شفا، هدایت،موعظه، رحمت، پاکی نفس و پاکی دل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قد جائتکم موعظه من ربکم و شفاء لما فی الصدور و هدی و رحمه للمومنین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،شما را موعظه قرآن از جانب پروردگارتان آمده و شفایی برای سینه ها و هدایت و رحمتی برای مومنین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99" w:name="pg8767_97216"/>
    </w:p>
    <w:p>
      <w:pPr>
        <w:pStyle w:val="Heading3"/>
        <w:numPr>
          <w:ilvl w:val="2"/>
          <w:numId w:val="1"/>
        </w:numPr>
        <w:rPr/>
      </w:pPr>
      <w:bookmarkStart w:id="200" w:name="__RefHeading___Toc3466994_653776707"/>
      <w:bookmarkStart w:id="201" w:name="_Toc75"/>
      <w:bookmarkEnd w:id="199"/>
      <w:bookmarkEnd w:id="200"/>
      <w:r>
        <w:rPr>
          <w:rtl w:val="true"/>
        </w:rPr>
        <w:t>برگترین سخنور عالم</w:t>
      </w:r>
      <w:bookmarkEnd w:id="201"/>
    </w:p>
    <w:p>
      <w:pPr>
        <w:pStyle w:val="BookText"/>
        <w:rPr/>
      </w:pPr>
      <w:r>
        <w:rPr>
          <w:rFonts w:ascii="IRNazanin" w:hAnsi="IRNazanin" w:eastAsia="IRNazanin"/>
          <w:color w:val="111111"/>
          <w:sz w:val="28"/>
          <w:sz w:val="28"/>
          <w:szCs w:val="28"/>
          <w:rtl w:val="true"/>
          <w:lang w:bidi="fa-IR"/>
        </w:rPr>
        <w:t xml:space="preserve">اگر شما به یک سخنرانی بسیار مهم و شیوا گوش دهید، مسلما بعد از مدتی مطالب آموخته شده آن، از دایره ذهن شما خارج شده و اگر بر کاغذی نیز نوشته شود، تازگی و 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گذشت چندین قرن از نزول قرآن، هنوز علوم و معارف زیادی در قرآن ناشناخته باقی مانده و اکنون نیز که در قرن پیشرفت و تکنولوژی به سر می بریم، نیاز ما به قرآن مرتفع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قرآن دارای اسرار نهفته و گنجینه های ذی قیمتی است که پنجه فکر بشر به آنها راه نیافته است و هرچه درباره تعالیم عالی و قوانین استوار، معارف بلند، قوانین اخلاقی و اجتماعی، معجزات علمی آن غور و دقت بیشتری به عمل آید، حقایقی مکشوف می گردد که متخصصان پیشین قرآن به آن دست نیافته بودند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گویی قرآن اقیانوس پهناور و بیکرانه ای است که با هیچ قدرتی نمی توان به ژرفای آن رسید و با هیچ نیرویی نمی تواند بال اندیشه بشر را در کرانه های آن به پرواز درآورد و عجبا از این قرآن با این بیان متین و استوار خویش که با در برگرفتن مطالب با ارزش و متقن، هرگز از ارزش و اعتبار و عظمت آن کاسته نشده و با گذر </w:t>
      </w:r>
    </w:p>
    <w:p>
      <w:pPr>
        <w:pStyle w:val="BookText"/>
        <w:rPr/>
      </w:pPr>
      <w:r>
        <w:rPr>
          <w:rFonts w:ascii="IRNazanin" w:hAnsi="IRNazanin" w:eastAsia="IRNazanin"/>
          <w:color w:val="111111"/>
          <w:sz w:val="28"/>
          <w:sz w:val="28"/>
          <w:szCs w:val="28"/>
          <w:rtl w:val="true"/>
          <w:lang w:bidi="fa-IR"/>
        </w:rPr>
        <w:t>زمان گرد فراموشی بر روی آن ننشسته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حیف نیست که ما با استفاده بهینه از این گنجینه معرفت کاشانه دل را رونقی تازه بخشیم؟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 تاسف نیست در اکثر خانه ها، نور هدایت گر قرآن رخنه نکرده باشد و فقط به تکریم ظاهری قرآن بسنده کرده و آن را در جای بلند و دوری نهاده و سال تا ماه از آن استفاده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 نگرانی نیست که دشمنان ما از آیات و نشانه های آن بهره برده و با مطالعه و به کار بستن موعظه ها و آینده نگری قرآن بر مسلمانان مسلط می شوند و با چوب محکم قرآن مسلمانان، بر فرق مسلمانان می کوبند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نه هر کس که مسلمان شد، توان گفتش که سلمان شد</w:t>
      </w:r>
    </w:p>
    <w:p>
      <w:pPr>
        <w:pStyle w:val="BookText"/>
        <w:rPr/>
      </w:pPr>
      <w:r>
        <w:rPr>
          <w:rFonts w:ascii="IRNazanin" w:hAnsi="IRNazanin" w:eastAsia="IRNazanin"/>
          <w:color w:val="111111"/>
          <w:sz w:val="28"/>
          <w:sz w:val="28"/>
          <w:szCs w:val="28"/>
          <w:rtl w:val="true"/>
          <w:lang w:bidi="fa-IR"/>
        </w:rPr>
        <w:t>از اول بایدش سلمان شد و آنگه مسلمان شد</w:t>
      </w:r>
    </w:p>
    <w:p>
      <w:pPr>
        <w:pStyle w:val="BookText"/>
        <w:rPr/>
      </w:pPr>
      <w:r>
        <w:rPr>
          <w:rFonts w:ascii="IRNazanin" w:hAnsi="IRNazanin" w:eastAsia="IRNazanin"/>
          <w:color w:val="111111"/>
          <w:sz w:val="28"/>
          <w:sz w:val="28"/>
          <w:szCs w:val="28"/>
          <w:rtl w:val="true"/>
          <w:lang w:bidi="fa-IR"/>
        </w:rPr>
        <w:t>و به راستی که خود قرآن، خود را چنین معرفی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بیان للناس و هدی و موعظه للمتفین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بیان کننده حقایق است برای مردم و هدایت و موعظه است برای 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وانزلنا الیک الکتاب تبیان لکل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تو ای پیامبر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نمودیم که بیان کننده همه چیز </w:t>
      </w:r>
      <w:bookmarkStart w:id="202" w:name="pg8767_97219"/>
    </w:p>
    <w:p>
      <w:pPr>
        <w:pStyle w:val="BookText"/>
        <w:rPr/>
      </w:pPr>
      <w:bookmarkEnd w:id="20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بلاغ للناس ولینذروا به ولیعلموا انما هو اله واحد ولیذکر اولوالالباب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پیام رسانی برای مردم است تا به وسیله آن بیم داده شوند و بدانند که خدایی جز خدای یگانه نیست و خردمندان متوجه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نظری اجمالی در آیات نازل شده می توان به این حقیقت دست یافت که قرآن هادی، راهنما، نور و فرقان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تابناکی است که تمام زوایای زندگی بشر را نور امنیت و پاکی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راهنما، الگو، چهارچوب اعتقادات و زیربنای زندگی خود را عمل به قرآن و فرامین آن قرار دهد، قطعاً بهترین یار و یاور خواهد بود و وعده قرآن در رهانیدن انسان از گمراهی ها، کج روی ها، افراط و تفریط، چاه های فساد و دگرگونی های زندگی تحقق خواهد یافت</w:t>
      </w:r>
      <w:r>
        <w:rPr>
          <w:rFonts w:eastAsia="IRNazanin" w:cs="IRNazanin"/>
          <w:color w:val="111111"/>
          <w:sz w:val="28"/>
          <w:szCs w:val="28"/>
          <w:rtl w:val="true"/>
          <w:lang w:bidi="fa-IR"/>
        </w:rPr>
        <w:t xml:space="preserve">. </w:t>
      </w:r>
      <w:r>
        <w:rPr>
          <w:rStyle w:val="FootnoteAnchor"/>
          <w:rtl w:val="true"/>
        </w:rPr>
        <w:footnoteReference w:id="82"/>
      </w:r>
    </w:p>
    <w:p>
      <w:pPr>
        <w:pStyle w:val="Heading3"/>
        <w:numPr>
          <w:ilvl w:val="2"/>
          <w:numId w:val="1"/>
        </w:numPr>
        <w:rPr/>
      </w:pPr>
      <w:bookmarkStart w:id="203" w:name="__RefHeading___Toc3466996_653776707"/>
      <w:bookmarkStart w:id="204" w:name="_Toc76"/>
      <w:bookmarkEnd w:id="203"/>
      <w:r>
        <w:rPr>
          <w:rtl w:val="true"/>
        </w:rPr>
        <w:t>غربت قرآن در بسیاری از خانه ها</w:t>
      </w:r>
      <w:bookmarkEnd w:id="20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باید قدر و منزلت قرآن در میان برخی از مردم جامعه اسلامی ما در سطح بسیار پایینی قرار داشته باشد؟ قرآنی که جهان بر مدار راهنمایی و ارشادات آن بر پاست، چرا باید مختص مردگان و قاریان قرآن بوده و تنها در مجالس عزا و فاتحه خوانی خوانده </w:t>
      </w:r>
    </w:p>
    <w:p>
      <w:pPr>
        <w:pStyle w:val="BookText"/>
        <w:rPr/>
      </w:pP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حال به این مثال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با یک کامپیوتر بسیار دقیق و حساس برخورد کنید، در حالی که هیچ گونه اطلاعی از آن ندارید و طرز به کار انداختن آن را نیز نمی دانید، چگونه از این دستگاه مجهز و دقیق استفاده خواهید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دنبال دفترچه راهنمای کامپیوتر نمی روید؟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توانید بدون داشتن این دفترچه از کامپیوتر استفاده کنید؟</w:t>
      </w:r>
    </w:p>
    <w:p>
      <w:pPr>
        <w:pStyle w:val="BookText"/>
        <w:rPr/>
      </w:pPr>
      <w:r>
        <w:rPr>
          <w:rFonts w:ascii="IRNazanin" w:hAnsi="IRNazanin" w:eastAsia="IRNazanin"/>
          <w:color w:val="111111"/>
          <w:sz w:val="28"/>
          <w:sz w:val="28"/>
          <w:szCs w:val="28"/>
          <w:rtl w:val="true"/>
          <w:lang w:bidi="fa-IR"/>
        </w:rPr>
        <w:t>پس استفاده از یک راهنما و یا بلدی که به همه جوانب دستگاه آگاهی دارد می تواند مشکل گشای شما در این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جهان منظم همانند کامپیوتر نیست؟ جهانی که در ذره ذره بافتهای آن نظم و هماهنگی پیداست و به هر سو که نظر اندازیم بیشتر به سلیقه ناظم آن پی میبریم؟</w:t>
      </w:r>
    </w:p>
    <w:p>
      <w:pPr>
        <w:pStyle w:val="BookText"/>
        <w:rPr/>
      </w:pPr>
      <w:r>
        <w:rPr>
          <w:rFonts w:ascii="IRNazanin" w:hAnsi="IRNazanin" w:eastAsia="IRNazanin"/>
          <w:color w:val="111111"/>
          <w:sz w:val="28"/>
          <w:sz w:val="28"/>
          <w:szCs w:val="28"/>
          <w:rtl w:val="true"/>
          <w:lang w:bidi="fa-IR"/>
        </w:rPr>
        <w:t xml:space="preserve">به نظر شما این جهان با این ویژگی و بزرگی می تواند بدون دفترچه راهنما باشد؟ مگر می شود خداوند کریم انسان را با کامپیوتری دقیق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کند، ولی راهنمایی برای او قرار ندهد؟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می توان اذعان داشت که قرآن کریم به منزله همان دفترچه </w:t>
      </w:r>
    </w:p>
    <w:p>
      <w:pPr>
        <w:pStyle w:val="BookText"/>
        <w:rPr/>
      </w:pPr>
      <w:r>
        <w:rPr>
          <w:rFonts w:ascii="IRNazanin" w:hAnsi="IRNazanin" w:eastAsia="IRNazanin"/>
          <w:color w:val="111111"/>
          <w:sz w:val="28"/>
          <w:sz w:val="28"/>
          <w:szCs w:val="28"/>
          <w:rtl w:val="true"/>
          <w:lang w:bidi="fa-IR"/>
        </w:rPr>
        <w:t xml:space="preserve">راهنما برای این کامپیوتر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 این کتاب راهنما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فراوانی که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تاکید زیادی بر بهره گیری از آیات قرآنی گردیده است و مکررا امر شده که در هر کاری با قرآن مشورت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سفارش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خیر فی قرائه لا تدبر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آگاه باشید که خیر و بهره نیست در خواندنی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و تفکر همراه آن نباشد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خاتم الانبیاء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غربت چهار چیز در دنیا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غریبان در دنیا چهارند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نظر ظالم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در ناحیه ای باشد که در آن نماز نخوانند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مصحف و کتاب، در خانه ای که خوانده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مردصالحی که با مردم بد باشد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همچنین در جای دیگری می 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بخوانید زیرا قرآن دلی را که آن را دریافته باشد معذب نمی کند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اشراف امتی حمله القرآن و اصحاب الیل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ترین افراد امت من حاملان قرآن و شب زنده داران هستند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القرآن عرفاء اهل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حاملین قرآن عارفین اهل بهشت هستند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دلها مانند آهن زنگ می زند پرسیدند چه چیز دلها را صیقل می 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و تلاوت قرآن</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لکم من تعلم القرآن و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شما کسی است که قرآن را یاد بگیرد و تعلیم دهد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طلب الهدی من غیر القران اصلح الله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هدایت را از غیر قرآن طلب کند، خداوند او را به </w:t>
      </w:r>
      <w:bookmarkStart w:id="205" w:name="pg8767_97228"/>
    </w:p>
    <w:p>
      <w:pPr>
        <w:pStyle w:val="BookText"/>
        <w:rPr/>
      </w:pPr>
      <w:bookmarkEnd w:id="205"/>
      <w:r>
        <w:rPr>
          <w:rFonts w:ascii="IRNazanin" w:hAnsi="IRNazanin" w:eastAsia="IRNazanin"/>
          <w:color w:val="111111"/>
          <w:sz w:val="28"/>
          <w:sz w:val="28"/>
          <w:szCs w:val="28"/>
          <w:rtl w:val="true"/>
          <w:lang w:bidi="fa-IR"/>
        </w:rPr>
        <w:t>گمراهی خودش می اندازد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بیوتکم بتلاوه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های خود را با خواندن قرآن نورانی کنید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غنی لاغنی دونه و لا فقر بعده ونجاه لمن 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سبب بی نیازی است و بی نیاز جز ا راه قرآن نیست و بعد او فقری نیست و نجات است برای پیر دانش</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حضرت علی علیه السلام در خطبه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مورد فضیلت قرآن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 قرآن نصیحت گویی است که گول نمی زند و راهنمائی است که گمراه نمی کند و گوینده ای است که دروغ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قرآن است که پیروی از مکتب عالی آن، بشر را نه تنها از ضلالت و بدبختی ها نجات می بخشد، بلکه بشریت را به نهایت سعادت و خوشبختی خواهد رسانید</w:t>
      </w:r>
      <w:r>
        <w:rPr>
          <w:rFonts w:eastAsia="IRNazanin" w:cs="IRNazanin"/>
          <w:color w:val="111111"/>
          <w:sz w:val="28"/>
          <w:szCs w:val="28"/>
          <w:rtl w:val="true"/>
          <w:lang w:bidi="fa-IR"/>
        </w:rPr>
        <w:t>.</w:t>
      </w:r>
    </w:p>
    <w:p>
      <w:pPr>
        <w:pStyle w:val="Heading3"/>
        <w:numPr>
          <w:ilvl w:val="2"/>
          <w:numId w:val="1"/>
        </w:numPr>
        <w:rPr/>
      </w:pPr>
      <w:bookmarkStart w:id="206" w:name="__RefHeading___Toc3466998_653776707"/>
      <w:bookmarkStart w:id="207" w:name="_Toc77"/>
      <w:bookmarkEnd w:id="206"/>
      <w:r>
        <w:rPr>
          <w:rtl w:val="true"/>
        </w:rPr>
        <w:t>زنگ بیدار باش</w:t>
      </w:r>
      <w:bookmarkEnd w:id="207"/>
    </w:p>
    <w:p>
      <w:pPr>
        <w:pStyle w:val="Heading4"/>
        <w:numPr>
          <w:ilvl w:val="3"/>
          <w:numId w:val="1"/>
        </w:numPr>
        <w:rPr/>
      </w:pPr>
      <w:bookmarkStart w:id="208" w:name="__RefHeading___Toc3467000_653776707"/>
      <w:bookmarkStart w:id="209" w:name="_Toc78"/>
      <w:bookmarkEnd w:id="208"/>
      <w:r>
        <w:rPr>
          <w:rtl w:val="true"/>
        </w:rPr>
        <w:t>اشاره</w:t>
      </w:r>
      <w:bookmarkEnd w:id="20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اگربخواهیم واقعیت، مطلب را بازگو نماییم، بد نیست اعتراف کنیم که روشنایی های قرآن و ندای آزادی و آزادگی قرآن به کناری </w:t>
      </w:r>
    </w:p>
    <w:p>
      <w:pPr>
        <w:pStyle w:val="BookText"/>
        <w:rPr/>
      </w:pPr>
      <w:r>
        <w:rPr>
          <w:rFonts w:ascii="IRNazanin" w:hAnsi="IRNazanin" w:eastAsia="IRNazanin"/>
          <w:color w:val="111111"/>
          <w:sz w:val="28"/>
          <w:sz w:val="28"/>
          <w:szCs w:val="28"/>
          <w:rtl w:val="true"/>
          <w:lang w:bidi="fa-IR"/>
        </w:rPr>
        <w:t>مانده و جامعه ما در راهی دیگر قدم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یکی از مردان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خلا فکری جوانان را از منابع سرشار قرآن و حقایق واقعی اسلام پر نسازیم باید با چنین جامعه بی بند و باری روبرو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 حسرت دائم در دهانمان باشد که چرا در چنین سراشیبی سقوط گام برمی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بعضی از خانه ها، قرآن بسیار غریب واقع شده و نشانی از بوی دل انگیز تلاوت قرآن، در آن به مشام نمی رسد البته بسیارند چنین مسلمان نماهایی که تظاهر به اسلام می کنند ولی حتی به کلمه ای از احکام و دستورات قرآنی پایبند نبوده و سال هاست که این اعجاز آسمانی را به وادی فراموشی سپرده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جای نگرانی و تاسف است اگر بگوییم که حتی بعضی از پدر و مادران ما نمی توانند سوره حمد را در نمازشان صحیح تلاوت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نتواند سوره واجبی را که از هر روزه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آن را در نماز می خواند، به طرز صحیح ادا نماید، قدر مسلم نخواهد توانست قرآن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عشق به کاری انسان را وادار به آموختن آن می نماید و اگر این کشش و جاذبه در نهاد انسانی نباشد، مشکل می توانرغبتی برای تعلیم و آموختن در وجود او بر انگیخت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لذت تلاوت قرآن را از عمق جان حس نمائیم و تار و </w:t>
      </w:r>
      <w:bookmarkStart w:id="210" w:name="pg8767_97232"/>
    </w:p>
    <w:p>
      <w:pPr>
        <w:pStyle w:val="BookText"/>
        <w:rPr/>
      </w:pPr>
      <w:bookmarkEnd w:id="210"/>
      <w:r>
        <w:rPr>
          <w:rFonts w:ascii="IRNazanin" w:hAnsi="IRNazanin" w:eastAsia="IRNazanin"/>
          <w:color w:val="111111"/>
          <w:sz w:val="28"/>
          <w:sz w:val="28"/>
          <w:szCs w:val="28"/>
          <w:rtl w:val="true"/>
          <w:lang w:bidi="fa-IR"/>
        </w:rPr>
        <w:t>پود وجود خویش را از رشته های نورانی آن بر صفحه دل تنیده باشیم بی گمان،خواهیم توانست دره های صعب العبور دنیوی را با طمأنینه خدایی طی کنیم و گامی فراتر از این جهان مادی برداشته و به سر منزل مقصود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به قرآن در روح و جان بشرریشه دوانیده باشد، از سال ها بودن با آن سیر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همیشه تشنه و طالب آموختن آن خواهد شد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امام سجاد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مردم شرق و غرب عالم بمیرند، من از تنهایی هراسی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با من است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و این چنین انس با این معجزه جاودانی انسان را شیفته خویش می سازد که نهایتی بر آن نمی توان تصور بست</w:t>
      </w:r>
      <w:r>
        <w:rPr>
          <w:rFonts w:eastAsia="IRNazanin" w:cs="IRNazanin"/>
          <w:color w:val="111111"/>
          <w:sz w:val="28"/>
          <w:szCs w:val="28"/>
          <w:rtl w:val="true"/>
          <w:lang w:bidi="fa-IR"/>
        </w:rPr>
        <w:t>.</w:t>
      </w:r>
    </w:p>
    <w:p>
      <w:pPr>
        <w:pStyle w:val="Heading4"/>
        <w:numPr>
          <w:ilvl w:val="3"/>
          <w:numId w:val="1"/>
        </w:numPr>
        <w:rPr/>
      </w:pPr>
      <w:bookmarkStart w:id="211" w:name="__RefHeading___Toc3467002_653776707"/>
      <w:bookmarkStart w:id="212" w:name="_Toc79"/>
      <w:bookmarkEnd w:id="211"/>
      <w:r>
        <w:rPr>
          <w:rtl w:val="true"/>
        </w:rPr>
        <w:t xml:space="preserve">هر روز </w:t>
      </w:r>
      <w:r>
        <w:rPr/>
        <w:t>50</w:t>
      </w:r>
      <w:r>
        <w:rPr>
          <w:rtl w:val="true"/>
        </w:rPr>
        <w:t xml:space="preserve"> </w:t>
      </w:r>
      <w:r>
        <w:rPr>
          <w:rtl w:val="true"/>
        </w:rPr>
        <w:t>آیه از قرآن بخوانید</w:t>
      </w:r>
      <w:bookmarkEnd w:id="21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بر این سفارش کرده و در حدیثی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پیمان خداوند به سوی آفریدگانش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همانا برای هر فرد مسلمان سزاوار است که در عهد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و از آن هر روز پنجاه آیه را تلاوت نماید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8767_97235"/>
      <w:bookmarkStart w:id="214" w:name="pg8767_97235"/>
      <w:bookmarkEnd w:id="214"/>
    </w:p>
    <w:p>
      <w:pPr>
        <w:pStyle w:val="Heading2"/>
        <w:numPr>
          <w:ilvl w:val="1"/>
          <w:numId w:val="1"/>
        </w:numPr>
        <w:rPr/>
      </w:pPr>
      <w:bookmarkStart w:id="215" w:name="pg8767_97235"/>
      <w:bookmarkStart w:id="216" w:name="__RefHeading___Toc3467004_653776707"/>
      <w:bookmarkStart w:id="217" w:name="_Toc80"/>
      <w:bookmarkEnd w:id="215"/>
      <w:bookmarkEnd w:id="216"/>
      <w:r>
        <w:rPr>
          <w:rtl w:val="true"/>
        </w:rPr>
        <w:t>فصل پنجم</w:t>
      </w:r>
      <w:r>
        <w:rPr>
          <w:rtl w:val="true"/>
        </w:rPr>
        <w:t>: «</w:t>
      </w:r>
      <w:r>
        <w:rPr>
          <w:rtl w:val="true"/>
        </w:rPr>
        <w:t>نقش والدین در گرایش و تشویق فرزندان به قرآن</w:t>
      </w:r>
      <w:r>
        <w:rPr>
          <w:rtl w:val="true"/>
        </w:rPr>
        <w:t>»</w:t>
      </w:r>
      <w:bookmarkEnd w:id="21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8" w:name="__RefHeading___Toc3467006_653776707"/>
      <w:bookmarkStart w:id="219" w:name="_Toc81"/>
      <w:bookmarkEnd w:id="218"/>
      <w:r>
        <w:rPr>
          <w:rtl w:val="true"/>
        </w:rPr>
        <w:t>اشاره</w:t>
      </w:r>
      <w:bookmarkEnd w:id="21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8767_97240"/>
      <w:bookmarkStart w:id="221" w:name="pg8767_97240"/>
      <w:bookmarkEnd w:id="221"/>
    </w:p>
    <w:p>
      <w:pPr>
        <w:pStyle w:val="BookText"/>
        <w:rPr/>
      </w:pPr>
      <w:bookmarkStart w:id="222" w:name="pg8767_97240"/>
      <w:bookmarkEnd w:id="222"/>
      <w:r>
        <w:rPr>
          <w:rFonts w:ascii="IRNazanin" w:hAnsi="IRNazanin" w:eastAsia="IRNazanin"/>
          <w:color w:val="111111"/>
          <w:sz w:val="28"/>
          <w:sz w:val="28"/>
          <w:szCs w:val="28"/>
          <w:rtl w:val="true"/>
          <w:lang w:bidi="fa-IR"/>
        </w:rPr>
        <w:t>برای این که فرزندتان با قرآن آشنا شود</w:t>
      </w:r>
      <w:r>
        <w:rPr>
          <w:rFonts w:eastAsia="IRNazanin" w:cs="IRNazanin"/>
          <w:color w:val="111111"/>
          <w:sz w:val="28"/>
          <w:szCs w:val="28"/>
          <w:rtl w:val="true"/>
          <w:lang w:bidi="fa-IR"/>
        </w:rPr>
        <w:t>!</w:t>
      </w:r>
    </w:p>
    <w:p>
      <w:pPr>
        <w:pStyle w:val="Heading3"/>
        <w:numPr>
          <w:ilvl w:val="2"/>
          <w:numId w:val="1"/>
        </w:numPr>
        <w:rPr/>
      </w:pPr>
      <w:bookmarkStart w:id="223" w:name="__RefHeading___Toc3467008_653776707"/>
      <w:bookmarkStart w:id="224" w:name="_Toc82"/>
      <w:bookmarkEnd w:id="223"/>
      <w:r>
        <w:rPr>
          <w:rtl w:val="true"/>
        </w:rPr>
        <w:t>آموزش مسائل دینی به کودکان</w:t>
      </w:r>
      <w:bookmarkEnd w:id="224"/>
    </w:p>
    <w:p>
      <w:pPr>
        <w:pStyle w:val="BookText"/>
        <w:rPr/>
      </w:pPr>
      <w:r>
        <w:rPr>
          <w:rFonts w:ascii="IRNazanin" w:hAnsi="IRNazanin" w:eastAsia="IRNazanin"/>
          <w:color w:val="111111"/>
          <w:sz w:val="28"/>
          <w:sz w:val="28"/>
          <w:szCs w:val="28"/>
          <w:rtl w:val="true"/>
          <w:lang w:bidi="fa-IR"/>
        </w:rPr>
        <w:t>یکی از روش های تربیت فرزندان، تشویق به قرائت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ما بر گردن ما حقوقی دارند که برای آشنا کردن آنها با مهم ترین حقشان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حضورشان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قرآن در خانه در سایر افراد خانواده اثر دارد، پدر و مادری که خواندن قرآن جزو برنامه زندگی آنان است فرزندانشان نیز به فراگیری و خواندن قرآن علاقه مند می شوند و این خود یکی از راه های تعلیم قرآن به فرزندان است، زیرا کودک و نوجوان به طور عمده تحت تأثیر سخنان والدین، معلمان و دوستان است و این تأثیرپذیری در کودکی بیشتر از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داستان بنگرید تا ببینید نخستین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قرنی عصر حاضر کیست؟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سید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او را با خود به جلسات حفظی که اداره برگزار می کرد می برد، در سن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پدرش دریافت که علم الهدی با خود آیاتی از قرآن را زمزمه می کند، لذا با فراست دریافت که او استعداد و آمادگی لازم برای حفظ </w:t>
      </w:r>
    </w:p>
    <w:p>
      <w:pPr>
        <w:pStyle w:val="BookText"/>
        <w:rPr/>
      </w:pPr>
      <w:r>
        <w:rPr>
          <w:rFonts w:ascii="IRNazanin" w:hAnsi="IRNazanin" w:eastAsia="IRNazanin"/>
          <w:color w:val="111111"/>
          <w:sz w:val="28"/>
          <w:sz w:val="28"/>
          <w:szCs w:val="28"/>
          <w:rtl w:val="true"/>
          <w:lang w:bidi="fa-IR"/>
        </w:rPr>
        <w:t xml:space="preserve">قرآن را دارد و زمزمه آیاتی از 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حضور او در جلسات حفظ قرآن به همراه مادرش بوده، آیاتی را که شاگردان حفظ کرده و در جلسه تحویل می دادند شنیده و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صورت منسجم حفظ قرآن را با او شروع کرد و نتیجه ای بسیار عالی از موقع شناسی خود در استعدادیابی کودکش به دست آورد که اکنون اثرات آن در داخل و خارج کشور باعث رونق بخشیدن به محافل حفظ قرآن شده است، بنابراین محیط را برای کودک قرآنی کنید و منتظر باشید او پیشقدم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حقوق فرزندان، تعلیم قرآن به آنهاست؛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بر پدر حقی است و پدر را بر فرزند حقی، حق پدر بر فرزند آن است که فرزند در هر چیز جز نافرمانی خدای سبحان او را فرمان برد و حق فرزند بر پدر آن است که او را نام نیکو نهد و نیکو تربیت کند و قرآنش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تعلیم قرآن می تواند توسط خود پدر به طور مستقیم صورت گیرد و یا اینکه برای فرزندش معلم قرآن بگیرد که در این رابطه اکثر مسلمین غافل بوده و پدران به این حق عمل نمی 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است که اگر معلمی به کودکی بسم الله الرحمن الرحیم یاد دهد خداوند آن کودک و آن معلم و پدرو مادر کودک را </w:t>
      </w:r>
      <w:bookmarkStart w:id="225" w:name="pg8767_97244"/>
    </w:p>
    <w:p>
      <w:pPr>
        <w:pStyle w:val="BookText"/>
        <w:rPr/>
      </w:pPr>
      <w:bookmarkEnd w:id="225"/>
      <w:r>
        <w:rPr>
          <w:rFonts w:ascii="IRNazanin" w:hAnsi="IRNazanin" w:eastAsia="IRNazanin"/>
          <w:color w:val="111111"/>
          <w:sz w:val="28"/>
          <w:sz w:val="28"/>
          <w:szCs w:val="28"/>
          <w:rtl w:val="true"/>
          <w:lang w:bidi="fa-IR"/>
        </w:rPr>
        <w:t>از دوزخ نجات می دهد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پدر و مادری که در خانه با صدای بلند قرآن می خوانند اثر تربیتی در روح و جان فرزندانشان می گذارد و آنان را به قرآن علاقمند می کنند</w:t>
      </w:r>
      <w:r>
        <w:rPr>
          <w:rFonts w:eastAsia="IRNazanin" w:cs="IRNazanin"/>
          <w:color w:val="111111"/>
          <w:sz w:val="28"/>
          <w:szCs w:val="28"/>
          <w:rtl w:val="true"/>
          <w:lang w:bidi="fa-IR"/>
        </w:rPr>
        <w:t>.</w:t>
      </w:r>
    </w:p>
    <w:p>
      <w:pPr>
        <w:pStyle w:val="Heading3"/>
        <w:numPr>
          <w:ilvl w:val="2"/>
          <w:numId w:val="1"/>
        </w:numPr>
        <w:rPr/>
      </w:pPr>
      <w:bookmarkStart w:id="226" w:name="__RefHeading___Toc3467010_653776707"/>
      <w:bookmarkStart w:id="227" w:name="_Toc83"/>
      <w:bookmarkEnd w:id="226"/>
      <w:r>
        <w:rPr>
          <w:rtl w:val="true"/>
        </w:rPr>
        <w:t>شیوه های آموزش قرآن به کودکان</w:t>
      </w:r>
      <w:bookmarkEnd w:id="227"/>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مردی فرزند خود را قرآن نیاموزد مگر این که خداوند پدر و مادر کودک را در روز قیامت تاج پادشاهی عطا کند و دو لباس بهشتی به آنان بپوشاند که هرگز مردم مانند آن را ندیده باشند”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یکی از روش های تربیت فرزندان، تشویق به قرائت قرآن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بر سه ویژگی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پیامبرتان، محبت اهل بیت و قرآن”</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برای این که فرزندتان با قرآن آشنا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شیوه همانند سازی استفاده کنید، یعنی در عمل به قرآن اهمیت قائل شوید و تلاوت قرآن را در برنامه خود قرار دهید و با آهنگ آن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آهنگ دلنشین و جذاب قرآن را در منزل طنین اندازید تا گوش فرزندتان با آهنگ قرآن انس پیدا کند و فضای خانه از بوی عطر قرآن، معطر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نوارهای ترتیل و تکرار آیات قرآن را که به صورت سی دی ارائه است، تهیه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را پس از رسیدن به سنین بالاتر به مراکز آموزش قرآن معرفی نمایید تا با روش صحیح و منطقی فرزندتان را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مختلف از تشویق دریغ نورزید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هایی را که در رابطه با روش آموزش قرآن و حفظ آن چاپ شده مطالعه فرمایید که به بعضی از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جرعه ملکوت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قرآن در پنج مرحله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روش حفظ قرآن</w:t>
      </w:r>
    </w:p>
    <w:p>
      <w:pPr>
        <w:pStyle w:val="BookText"/>
        <w:rPr/>
      </w:pPr>
      <w:r>
        <w:rPr>
          <w:rFonts w:ascii="IRNazanin" w:hAnsi="IRNazanin" w:eastAsia="IRNazanin"/>
          <w:color w:val="111111"/>
          <w:sz w:val="28"/>
          <w:sz w:val="28"/>
          <w:szCs w:val="28"/>
          <w:rtl w:val="true"/>
          <w:lang w:bidi="fa-IR"/>
        </w:rPr>
        <w:t xml:space="preserve">حافظان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جامعه القرآن الکریم آن ها را منتشر نموده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نکاتی که در آموزش قرآن در دوران کودکی باید </w:t>
      </w:r>
      <w:bookmarkStart w:id="228" w:name="pg8767_97247"/>
    </w:p>
    <w:p>
      <w:pPr>
        <w:pStyle w:val="BookText"/>
        <w:rPr/>
      </w:pPr>
      <w:bookmarkEnd w:id="228"/>
      <w:r>
        <w:rPr>
          <w:rFonts w:ascii="IRNazanin" w:hAnsi="IRNazanin" w:eastAsia="IRNazanin"/>
          <w:color w:val="111111"/>
          <w:sz w:val="28"/>
          <w:sz w:val="28"/>
          <w:szCs w:val="28"/>
          <w:rtl w:val="true"/>
          <w:lang w:bidi="fa-IR"/>
        </w:rPr>
        <w:t>مورد تامل قرار گیرد توجه به ویژگی های کودک و استفاده از قالب های مورد علاقه کودک نظیر بازی، کاردستی، شعر و قصه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است</w:t>
      </w:r>
      <w:r>
        <w:rPr>
          <w:rFonts w:eastAsia="IRNazanin" w:cs="IRNazanin"/>
          <w:color w:val="111111"/>
          <w:sz w:val="28"/>
          <w:szCs w:val="28"/>
          <w:rtl w:val="true"/>
          <w:lang w:bidi="fa-IR"/>
        </w:rPr>
        <w:t>.</w:t>
      </w:r>
    </w:p>
    <w:p>
      <w:pPr>
        <w:pStyle w:val="Heading3"/>
        <w:numPr>
          <w:ilvl w:val="2"/>
          <w:numId w:val="1"/>
        </w:numPr>
        <w:rPr/>
      </w:pPr>
      <w:bookmarkStart w:id="229" w:name="__RefHeading___Toc3467012_653776707"/>
      <w:bookmarkStart w:id="230" w:name="_Toc84"/>
      <w:bookmarkEnd w:id="229"/>
      <w:r>
        <w:rPr>
          <w:rtl w:val="true"/>
        </w:rPr>
        <w:t>آموزش مسائل دینی به کودکان</w:t>
      </w:r>
      <w:bookmarkEnd w:id="230"/>
    </w:p>
    <w:p>
      <w:pPr>
        <w:pStyle w:val="BookText"/>
        <w:rPr/>
      </w:pPr>
      <w:r>
        <w:rPr>
          <w:rFonts w:ascii="IRNazanin" w:hAnsi="IRNazanin" w:eastAsia="IRNazanin"/>
          <w:color w:val="111111"/>
          <w:sz w:val="28"/>
          <w:sz w:val="28"/>
          <w:szCs w:val="28"/>
          <w:rtl w:val="true"/>
          <w:lang w:bidi="fa-IR"/>
        </w:rPr>
        <w:t>یکی از حقوق فرزندان، تعلیم قرآن به آنهاست</w:t>
      </w:r>
    </w:p>
    <w:p>
      <w:pPr>
        <w:pStyle w:val="BookText"/>
        <w:rPr/>
      </w:pPr>
      <w:r>
        <w:rPr>
          <w:rFonts w:ascii="IRNazanin" w:hAnsi="IRNazanin" w:eastAsia="IRNazanin"/>
          <w:color w:val="111111"/>
          <w:sz w:val="28"/>
          <w:sz w:val="28"/>
          <w:szCs w:val="28"/>
          <w:rtl w:val="true"/>
          <w:lang w:bidi="fa-IR"/>
        </w:rPr>
        <w:t>آموزش قرآن از آموزش شعر مفید تر است</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پدر فرزدق، شاعر معروف که فرزند خود را جهت تشویق به خاطر فرا گیری شعر و کلام عرب به خدمت حضرت آورده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او قرآن یاد می دادی برایش بهتر بود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جای دیگر خطاب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قدم برای تربیت تو، از تعلیم کتاب خدا و تأویل آن شروع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را برای انجام این مهم، فراوان تشویق کرده و اجر و پاداش معنوی خداوند را در قبال این عمل یادآور شده 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پدر و </w:t>
      </w:r>
      <w:bookmarkStart w:id="231" w:name="pg8767_97249"/>
    </w:p>
    <w:p>
      <w:pPr>
        <w:pStyle w:val="BookText"/>
        <w:rPr/>
      </w:pPr>
      <w:bookmarkEnd w:id="231"/>
      <w:r>
        <w:rPr>
          <w:rFonts w:ascii="IRNazanin" w:hAnsi="IRNazanin" w:eastAsia="IRNazanin"/>
          <w:color w:val="111111"/>
          <w:sz w:val="28"/>
          <w:sz w:val="28"/>
          <w:szCs w:val="28"/>
          <w:rtl w:val="true"/>
          <w:lang w:bidi="fa-IR"/>
        </w:rPr>
        <w:t>مادر پاداش فراوانی را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شگفتی سۆال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تفضل درباره ما در قبال چیست؟ اعمال ما شایسته چنین پاداشی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بتعلیم کما ولد کما القرآن و تبصیر کما آیه بدین الاسلام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همه عنایت و نعمت، پاداش شماست که به فرزند خود کتاب خدا، قرآن را آموختید و او را در دین اسلام بصیر و بینا تربیت کردید</w:t>
      </w:r>
      <w:r>
        <w:rPr>
          <w:rFonts w:eastAsia="IRNazanin" w:cs="IRNazanin"/>
          <w:color w:val="111111"/>
          <w:sz w:val="28"/>
          <w:szCs w:val="28"/>
          <w:rtl w:val="true"/>
          <w:lang w:bidi="fa-IR"/>
        </w:rPr>
        <w:t xml:space="preserve">. </w:t>
      </w:r>
      <w:r>
        <w:rPr>
          <w:rStyle w:val="FootnoteAnchor"/>
          <w:rtl w:val="true"/>
        </w:rPr>
        <w:footnoteReference w:id="101"/>
      </w:r>
    </w:p>
    <w:p>
      <w:pPr>
        <w:pStyle w:val="Heading3"/>
        <w:numPr>
          <w:ilvl w:val="2"/>
          <w:numId w:val="1"/>
        </w:numPr>
        <w:rPr/>
      </w:pPr>
      <w:bookmarkStart w:id="232" w:name="__RefHeading___Toc3467014_653776707"/>
      <w:bookmarkStart w:id="233" w:name="_Toc85"/>
      <w:bookmarkEnd w:id="232"/>
      <w:r>
        <w:rPr>
          <w:rtl w:val="true"/>
        </w:rPr>
        <w:t>حقّ فرزند بر پدر</w:t>
      </w:r>
      <w:bookmarkEnd w:id="233"/>
    </w:p>
    <w:p>
      <w:pPr>
        <w:pStyle w:val="BookText"/>
        <w:rPr/>
      </w:pPr>
      <w:r>
        <w:rPr>
          <w:rFonts w:ascii="IRNazanin" w:hAnsi="IRNazanin" w:eastAsia="IRNazanin"/>
          <w:color w:val="111111"/>
          <w:sz w:val="28"/>
          <w:sz w:val="28"/>
          <w:szCs w:val="28"/>
          <w:rtl w:val="true"/>
          <w:lang w:bidi="fa-IR"/>
        </w:rPr>
        <w:t>ما به برخی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باید نامی برای فرزندش برگزیند که در جامعه ی اسلامی زینت او باشد و فرزندش بدان نام مفتخر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 که نشان از بندگی خدا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نام های برگزیدگان الهی علیهم السلام که عابدترین بندگان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برقراری ارتباط او را با خدا و امام زمانش و خلق خدا بر پایه ی آموزش های دینی تعلیم دهد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او را مۆدّب به آداب الهی پرورش داده و </w:t>
      </w:r>
    </w:p>
    <w:p>
      <w:pPr>
        <w:pStyle w:val="BookText"/>
        <w:rPr/>
      </w:pPr>
      <w:r>
        <w:rPr>
          <w:rFonts w:ascii="IRNazanin" w:hAnsi="IRNazanin" w:eastAsia="IRNazanin"/>
          <w:color w:val="111111"/>
          <w:sz w:val="28"/>
          <w:sz w:val="28"/>
          <w:szCs w:val="28"/>
          <w:rtl w:val="true"/>
          <w:lang w:bidi="fa-IR"/>
        </w:rPr>
        <w:t>پیامبر گرانقدر اسلام را در بندگی خدا اسوه ی نیکوی او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حضرت باقر علیه السلام در معرّفی اش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اَدَّبَ نبیَّهُ صلی الله علیه و له عَلَی مَحَبَّتِهِ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پیامبرش صلی الله علیه و آله را بر محبّت و دوستی خود ادب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خُلق عظیمی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هستی…</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باید قرآن را به او بیاموزد، ناگزیر باید همان قرآنی را که از خاندان رسالت علیهم السلام آموخته است به فرزندش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خواندنش را، ترجمه اش را و تفسیرش را</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8767_97255"/>
      <w:bookmarkStart w:id="235" w:name="pg8767_97255"/>
      <w:bookmarkEnd w:id="235"/>
    </w:p>
    <w:p>
      <w:pPr>
        <w:pStyle w:val="Heading2"/>
        <w:numPr>
          <w:ilvl w:val="1"/>
          <w:numId w:val="1"/>
        </w:numPr>
        <w:rPr/>
      </w:pPr>
      <w:bookmarkStart w:id="236" w:name="pg8767_97255"/>
      <w:bookmarkStart w:id="237" w:name="__RefHeading___Toc3467016_653776707"/>
      <w:bookmarkStart w:id="238" w:name="_Toc86"/>
      <w:bookmarkEnd w:id="236"/>
      <w:bookmarkEnd w:id="237"/>
      <w:r>
        <w:rPr>
          <w:rtl w:val="true"/>
        </w:rPr>
        <w:t>فصل ششم</w:t>
      </w:r>
      <w:r>
        <w:rPr>
          <w:rtl w:val="true"/>
        </w:rPr>
        <w:t>: «</w:t>
      </w:r>
      <w:r>
        <w:rPr>
          <w:rtl w:val="true"/>
        </w:rPr>
        <w:t>تعلیم قرآن و نقش مادر</w:t>
      </w:r>
      <w:r>
        <w:rPr>
          <w:rtl w:val="true"/>
        </w:rPr>
        <w:t>»</w:t>
      </w:r>
      <w:bookmarkEnd w:id="23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9" w:name="__RefHeading___Toc3467018_653776707"/>
      <w:bookmarkStart w:id="240" w:name="_Toc87"/>
      <w:bookmarkEnd w:id="239"/>
      <w:r>
        <w:rPr>
          <w:rtl w:val="true"/>
        </w:rPr>
        <w:t>اشاره</w:t>
      </w:r>
      <w:bookmarkEnd w:id="24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8767_97259"/>
      <w:bookmarkStart w:id="242" w:name="pg8767_97259"/>
      <w:bookmarkEnd w:id="242"/>
    </w:p>
    <w:p>
      <w:pPr>
        <w:pStyle w:val="BookText"/>
        <w:rPr/>
      </w:pPr>
      <w:bookmarkStart w:id="243" w:name="pg8767_97259"/>
      <w:bookmarkEnd w:id="243"/>
      <w:r>
        <w:rPr>
          <w:rFonts w:ascii="IRNazanin" w:hAnsi="IRNazanin" w:eastAsia="IRNazanin"/>
          <w:color w:val="111111"/>
          <w:sz w:val="28"/>
          <w:sz w:val="28"/>
          <w:szCs w:val="28"/>
          <w:rtl w:val="true"/>
          <w:lang w:bidi="fa-IR"/>
        </w:rPr>
        <w:t xml:space="preserve">قرآن، معجزه پیامبر اسلام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کتاب آسمانی است که از طرف خدای متعال برای هدایت بشر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هدف از نزول قرآن ، عمل به دستورات آن است اما در عین حال، خواندن و تلاوت قرآن هم اثرات خاصی دارد و حتی نگاه کردن به آیات قرآن هم دارای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نقش پر رنگ مادر در خصوص انس با قرآن و انتقال این حس به فرزند یا فرزندان نباید غفلت شود</w:t>
      </w:r>
      <w:r>
        <w:rPr>
          <w:rFonts w:eastAsia="IRNazanin" w:cs="IRNazanin"/>
          <w:color w:val="111111"/>
          <w:sz w:val="28"/>
          <w:szCs w:val="28"/>
          <w:rtl w:val="true"/>
          <w:lang w:bidi="fa-IR"/>
        </w:rPr>
        <w:t>.</w:t>
      </w:r>
    </w:p>
    <w:p>
      <w:pPr>
        <w:pStyle w:val="Heading3"/>
        <w:numPr>
          <w:ilvl w:val="2"/>
          <w:numId w:val="1"/>
        </w:numPr>
        <w:rPr/>
      </w:pPr>
      <w:bookmarkStart w:id="244" w:name="__RefHeading___Toc3467020_653776707"/>
      <w:bookmarkStart w:id="245" w:name="_Toc88"/>
      <w:bookmarkEnd w:id="244"/>
      <w:r>
        <w:rPr>
          <w:rtl w:val="true"/>
        </w:rPr>
        <w:t>فواید خواندن قرآن در بارداری</w:t>
      </w:r>
      <w:bookmarkEnd w:id="245"/>
    </w:p>
    <w:p>
      <w:pPr>
        <w:pStyle w:val="BookText"/>
        <w:rPr/>
      </w:pPr>
      <w:r>
        <w:rPr>
          <w:rFonts w:ascii="IRNazanin" w:hAnsi="IRNazanin" w:eastAsia="IRNazanin"/>
          <w:color w:val="111111"/>
          <w:sz w:val="28"/>
          <w:sz w:val="28"/>
          <w:szCs w:val="28"/>
          <w:rtl w:val="true"/>
          <w:lang w:bidi="fa-IR"/>
        </w:rPr>
        <w:t>ببینیم اثرات، خواص و فواید تلاوت قرآن در دوران بارداری بر مادر و جنین چیست؟</w:t>
      </w:r>
    </w:p>
    <w:p>
      <w:pPr>
        <w:pStyle w:val="BookText"/>
        <w:rPr/>
      </w:pPr>
      <w:r>
        <w:rPr>
          <w:rFonts w:ascii="IRNazanin" w:hAnsi="IRNazanin" w:eastAsia="IRNazanin"/>
          <w:color w:val="111111"/>
          <w:sz w:val="28"/>
          <w:sz w:val="28"/>
          <w:szCs w:val="28"/>
          <w:rtl w:val="true"/>
          <w:lang w:bidi="fa-IR"/>
        </w:rPr>
        <w:t>خواندن قرآن در تمام طول دوران زندگی امری شایسته است و به خصوص آن که به دستورات و رهنمودهای این کتاب آسمانی هم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مراحل زندگی، مرحله بارداری در خانم ها می باشد</w:t>
      </w:r>
      <w:r>
        <w:rPr>
          <w:rFonts w:eastAsia="IRNazanin" w:cs="IRNazanin"/>
          <w:color w:val="111111"/>
          <w:sz w:val="28"/>
          <w:szCs w:val="28"/>
          <w:rtl w:val="true"/>
          <w:lang w:bidi="fa-IR"/>
        </w:rPr>
        <w:t>.</w:t>
      </w:r>
    </w:p>
    <w:p>
      <w:pPr>
        <w:pStyle w:val="Heading3"/>
        <w:numPr>
          <w:ilvl w:val="2"/>
          <w:numId w:val="1"/>
        </w:numPr>
        <w:rPr/>
      </w:pPr>
      <w:bookmarkStart w:id="246" w:name="__RefHeading___Toc3467022_653776707"/>
      <w:bookmarkStart w:id="247" w:name="_Toc89"/>
      <w:bookmarkEnd w:id="246"/>
      <w:r>
        <w:rPr>
          <w:rtl w:val="true"/>
        </w:rPr>
        <w:t>فواید خواندن قرآن در آرامش مادر</w:t>
      </w:r>
      <w:bookmarkEnd w:id="24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 بسیار مهم در طی دوران بارداری ، آرامش مادر </w:t>
      </w:r>
      <w:bookmarkStart w:id="248" w:name="pg8767_97260"/>
    </w:p>
    <w:p>
      <w:pPr>
        <w:pStyle w:val="BookText"/>
        <w:rPr/>
      </w:pPr>
      <w:bookmarkEnd w:id="248"/>
      <w:r>
        <w:rPr>
          <w:rFonts w:ascii="IRNazanin" w:hAnsi="IRNazanin" w:eastAsia="IRNazanin"/>
          <w:color w:val="111111"/>
          <w:sz w:val="28"/>
          <w:sz w:val="28"/>
          <w:szCs w:val="28"/>
          <w:rtl w:val="true"/>
          <w:lang w:bidi="fa-IR"/>
        </w:rPr>
        <w:t>باردار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مادر باردار نه تنها برای خود مادر مهم است بلکه تاثیر مستقیمی بر آرامش و سلامتی جنین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قرآن در بارداری نقش موثری بر آرامش مادر باردار دارد و خدای متعال هم در قرآن کریم بر آرامش قلب ها با یاد خدا اشاره نموده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قلب ها فقط با یاد خدا آرامش می یابند</w:t>
      </w:r>
      <w:r>
        <w:rPr>
          <w:rFonts w:eastAsia="IRNazanin" w:cs="IRNazanin"/>
          <w:color w:val="111111"/>
          <w:sz w:val="28"/>
          <w:szCs w:val="28"/>
          <w:rtl w:val="true"/>
          <w:lang w:bidi="fa-IR"/>
        </w:rPr>
        <w:t xml:space="preserve">. </w:t>
      </w:r>
      <w:r>
        <w:rPr>
          <w:rStyle w:val="FootnoteAnchor"/>
          <w:rtl w:val="true"/>
        </w:rPr>
        <w:footnoteReference w:id="104"/>
      </w:r>
    </w:p>
    <w:p>
      <w:pPr>
        <w:pStyle w:val="Heading3"/>
        <w:numPr>
          <w:ilvl w:val="2"/>
          <w:numId w:val="1"/>
        </w:numPr>
        <w:rPr/>
      </w:pPr>
      <w:bookmarkStart w:id="249" w:name="__RefHeading___Toc3467024_653776707"/>
      <w:bookmarkStart w:id="250" w:name="_Toc90"/>
      <w:bookmarkEnd w:id="249"/>
      <w:r>
        <w:rPr>
          <w:rtl w:val="true"/>
        </w:rPr>
        <w:t>تاثیر تلاوت قرآن بر آرامش فرزند</w:t>
      </w:r>
      <w:bookmarkEnd w:id="250"/>
    </w:p>
    <w:p>
      <w:pPr>
        <w:pStyle w:val="BookText"/>
        <w:rPr/>
      </w:pPr>
      <w:r>
        <w:rPr>
          <w:rFonts w:ascii="IRNazanin" w:hAnsi="IRNazanin" w:eastAsia="IRNazanin"/>
          <w:color w:val="111111"/>
          <w:sz w:val="28"/>
          <w:sz w:val="28"/>
          <w:szCs w:val="28"/>
          <w:rtl w:val="true"/>
          <w:lang w:bidi="fa-IR"/>
        </w:rPr>
        <w:t>شاید شما هم در اطراف خود کودکانی را دیده باشید که از یک آرامش خاصی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آرامش در کودکان به هیچ وجه به معنای کسلی یا تنبلی یا ناراحتی های جسمی و روحی نیست بلکه کودکان آرام در کنار تمام فعالیت های طبیعی خود از یک حس آرامش خاصی برخوردار هستند و حرکات ناخوشایند و ناموزون از آن ها سر نمی زند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و عوامل مختلفی در طی دوران بارداری و آبستنی بر آرامش جنین تاثیر دارد و یکی از عوامل بسیار مهم و تاثیرگذار بر آرامش روحی جنین ، تلاوت قرآن در دوران بارداری است</w:t>
      </w:r>
      <w:r>
        <w:rPr>
          <w:rFonts w:eastAsia="IRNazanin" w:cs="IRNazanin"/>
          <w:color w:val="111111"/>
          <w:sz w:val="28"/>
          <w:szCs w:val="28"/>
          <w:rtl w:val="true"/>
          <w:lang w:bidi="fa-IR"/>
        </w:rPr>
        <w:t xml:space="preserve">. </w:t>
      </w:r>
      <w:bookmarkStart w:id="251" w:name="pg8767_97262"/>
    </w:p>
    <w:p>
      <w:pPr>
        <w:pStyle w:val="BookText"/>
        <w:rPr/>
      </w:pPr>
      <w:bookmarkEnd w:id="251"/>
      <w:r>
        <w:rPr>
          <w:rFonts w:ascii="IRNazanin" w:hAnsi="IRNazanin" w:eastAsia="IRNazanin"/>
          <w:color w:val="111111"/>
          <w:sz w:val="28"/>
          <w:sz w:val="28"/>
          <w:szCs w:val="28"/>
          <w:rtl w:val="true"/>
          <w:lang w:bidi="fa-IR"/>
        </w:rPr>
        <w:t>مادران باردار در صورتی که خودشان قادر به تلاوت قرآن باشند می توانند قرآن را بخوانند و اگر به دلایلی چنین امکانی برای خودشان وجود نداشته باشد می توانند نوار قرآن بگذارند یا در محیط هایی بروند که قرآن تلاوت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تلاوت قرآن در بارداری ، شما مادر محترم، یک حس آرامش معنوی و خدایی به فرزند خود هدیه داده اید</w:t>
      </w:r>
      <w:r>
        <w:rPr>
          <w:rFonts w:eastAsia="IRNazanin" w:cs="IRNazanin"/>
          <w:color w:val="111111"/>
          <w:sz w:val="28"/>
          <w:szCs w:val="28"/>
          <w:rtl w:val="true"/>
          <w:lang w:bidi="fa-IR"/>
        </w:rPr>
        <w:t xml:space="preserve">. </w:t>
      </w:r>
      <w:r>
        <w:rPr>
          <w:rStyle w:val="FootnoteAnchor"/>
          <w:rtl w:val="true"/>
        </w:rPr>
        <w:footnoteReference w:id="105"/>
      </w:r>
    </w:p>
    <w:p>
      <w:pPr>
        <w:pStyle w:val="Heading3"/>
        <w:numPr>
          <w:ilvl w:val="2"/>
          <w:numId w:val="1"/>
        </w:numPr>
        <w:rPr/>
      </w:pPr>
      <w:bookmarkStart w:id="252" w:name="__RefHeading___Toc3467026_653776707"/>
      <w:bookmarkStart w:id="253" w:name="_Toc91"/>
      <w:bookmarkEnd w:id="252"/>
      <w:r>
        <w:rPr>
          <w:rtl w:val="true"/>
        </w:rPr>
        <w:t xml:space="preserve">خوردن </w:t>
      </w:r>
      <w:r>
        <w:rPr>
          <w:rtl w:val="true"/>
        </w:rPr>
        <w:t>(</w:t>
      </w:r>
      <w:r>
        <w:rPr>
          <w:rtl w:val="true"/>
        </w:rPr>
        <w:t>میوه ها و غذاها</w:t>
      </w:r>
      <w:r>
        <w:rPr>
          <w:rtl w:val="true"/>
        </w:rPr>
        <w:t>)</w:t>
      </w:r>
      <w:bookmarkEnd w:id="253"/>
    </w:p>
    <w:p>
      <w:pPr>
        <w:pStyle w:val="BookText"/>
        <w:rPr/>
      </w:pPr>
      <w:r>
        <w:rPr>
          <w:rFonts w:ascii="IRNazanin" w:hAnsi="IRNazanin" w:eastAsia="IRNazanin"/>
          <w:color w:val="111111"/>
          <w:sz w:val="28"/>
          <w:sz w:val="28"/>
          <w:szCs w:val="28"/>
          <w:rtl w:val="true"/>
          <w:lang w:bidi="fa-IR"/>
        </w:rPr>
        <w:t>اما از نظر تغذیه به مواردی در روایات ما به آن اشاره شده است که به برخی از آنها فهرست وار اشاره می کنیم که می توانید مفصل تر آن را در کتابهایی که در این رابطه نوشته شده است ملاحظه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اطعموا حبالاکم اللبان فان الصّبی اذا غذّی فی بطن امر باللبان اشتد قلبه و زید فی عقله، فان یک ذکراً کان شجاعآً و ان ولدت أنثی عظمت عجیزتها بذلک عند زوجها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 تا فرزندش خوشبوتر و رنگ فرزند صافتر </w:t>
      </w:r>
      <w:bookmarkStart w:id="254" w:name="pg8767_97264"/>
    </w:p>
    <w:p>
      <w:pPr>
        <w:pStyle w:val="BookText"/>
        <w:rPr/>
      </w:pPr>
      <w:bookmarkEnd w:id="254"/>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خوردن گلابی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آمده که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زنی که تازه وضع حمل کرده خرما بخورد تا فرزندش بردبار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ماهی، کرفس، لوبیا در تقویت نور چشم بچه و جنین تأثیر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خوردن ماهی، در رنگ فرزند تأثیر مستقیم دارد، خوردن میوه ها مخصوصاً سیب درختی هم بسیار مفید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تأثیر مثبت بر جنین دارد قرآن خواندن تأثیر فراونی در روحیات فرزند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مداومت بر خواندن ادعیه ای هم که مأثور از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همچنان که در روح و جان انسان و مادر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جنین و فرزند هم تأثیر دارد</w:t>
      </w:r>
      <w:r>
        <w:rPr>
          <w:rFonts w:eastAsia="IRNazanin" w:cs="IRNazanin"/>
          <w:color w:val="111111"/>
          <w:sz w:val="28"/>
          <w:szCs w:val="28"/>
          <w:rtl w:val="true"/>
          <w:lang w:bidi="fa-IR"/>
        </w:rPr>
        <w:t xml:space="preserve">. </w:t>
      </w:r>
      <w:r>
        <w:rPr>
          <w:rStyle w:val="FootnoteAnchor"/>
          <w:rtl w:val="true"/>
        </w:rPr>
        <w:footnoteReference w:id="106"/>
      </w:r>
    </w:p>
    <w:p>
      <w:pPr>
        <w:pStyle w:val="Heading3"/>
        <w:numPr>
          <w:ilvl w:val="2"/>
          <w:numId w:val="1"/>
        </w:numPr>
        <w:rPr/>
      </w:pPr>
      <w:bookmarkStart w:id="255" w:name="__RefHeading___Toc3467028_653776707"/>
      <w:bookmarkStart w:id="256" w:name="_Toc92"/>
      <w:bookmarkEnd w:id="255"/>
      <w:r>
        <w:rPr>
          <w:rtl w:val="true"/>
        </w:rPr>
        <w:t>از نظر روانی و عاطفه</w:t>
      </w:r>
      <w:bookmarkEnd w:id="25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مادر در دوران بارداری از آرامش روحی و روانی برخوردار باشد و بتواند در همه مراحل بارداری خود را در شرائط مثبت روحی قرار دهد به گونه ای که هیجاناتی و استرسهایی که موجب افسردگی و ملال آوری می شود بپرهیزد یقیناً فرزند او هم از نظر روحی و روانی دچار مشکل و ناملایمات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بالعکس مادرانی که در دوران بارداری نتوانند در شرایط مطلوب روحی باشند فرزندان آن ها هم از این مشکل بی نصیب نخواهند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فاکتورهای متعددی وجود دارد که اگر در کنار هم قرار گیرند و هم راه هم باشند و به آنها در عرض هم نگاه شود فرزند انسان در خیلی از موارد آنگونه که انسان انتظار دارد خواهد بود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پایان چند کتاب را به عنوان کمک برای بالا بردن اطلاعات شما معرفی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 بهشتی یا فرزند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توصیه های عبادی و خوراکی را در ایام بارداری به طور مفصل ذکر کرده است که برای نمونه یک مورد را ذکر می کنم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پنج شنبه و جمعه خواندن سوره یس و الصافات سفارش شده که آنها را به بخواند و به بدهد، صبح ها کمی سیب شیرین بخورد، روزهای جمعه قبل از صبحانه انار شیرین بخورد، قبل از طلوع کمی از تربت سیدالشهداء بخورد، در نمازهای یومیه قبل از نماز حتماً اذان و اقامه را بگوید و دست روی </w:t>
      </w:r>
      <w:bookmarkStart w:id="257" w:name="pg8767_97268"/>
    </w:p>
    <w:p>
      <w:pPr>
        <w:pStyle w:val="BookText"/>
        <w:rPr/>
      </w:pPr>
      <w:bookmarkEnd w:id="257"/>
      <w:r>
        <w:rPr>
          <w:rFonts w:ascii="IRNazanin" w:hAnsi="IRNazanin" w:eastAsia="IRNazanin"/>
          <w:color w:val="111111"/>
          <w:sz w:val="28"/>
          <w:sz w:val="28"/>
          <w:szCs w:val="28"/>
          <w:rtl w:val="true"/>
          <w:lang w:bidi="fa-IR"/>
        </w:rPr>
        <w:t>شکم خود بکشد، هر روز دو عدد خرما را سوره قدر بر آنها بخواند و ناشتا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ماه اعمال و مطالبی را ذکر کرده است که برای اطلاعات بیشتر به آن کتاب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عمده روایات این مبحث را مرحوم مجلسی در بحارالانوار ج</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ابواب اولاد و احکام آنها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خوردنی ها هم مانند گلابی سیب، خرما، کاسنی، خربزه، انار، انجیر، کندور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زنان باردار شیر باشد چون بچه اگر در شکم مادر از شیر تغذیه کند قلبش محکم و عقلش زیاد می شود و اگر بچه پسر باشد شجاع می شود و اگر دختر باشد زنانه آن به گونه ای می شود که نزد شوهر خود عزیز می شود</w:t>
      </w:r>
      <w:r>
        <w:rPr>
          <w:rFonts w:eastAsia="IRNazanin" w:cs="IRNazanin"/>
          <w:color w:val="111111"/>
          <w:sz w:val="28"/>
          <w:szCs w:val="28"/>
          <w:rtl w:val="true"/>
          <w:lang w:bidi="fa-IR"/>
        </w:rPr>
        <w:t xml:space="preserve">. </w:t>
      </w:r>
      <w:r>
        <w:rPr>
          <w:rStyle w:val="FootnoteAnchor"/>
          <w:rtl w:val="true"/>
        </w:rPr>
        <w:footnoteReference w:id="108"/>
      </w:r>
    </w:p>
    <w:p>
      <w:pPr>
        <w:pStyle w:val="Heading3"/>
        <w:numPr>
          <w:ilvl w:val="2"/>
          <w:numId w:val="1"/>
        </w:numPr>
        <w:rPr/>
      </w:pPr>
      <w:bookmarkStart w:id="258" w:name="__RefHeading___Toc3467030_653776707"/>
      <w:bookmarkStart w:id="259" w:name="_Toc93"/>
      <w:bookmarkEnd w:id="258"/>
      <w:r>
        <w:rPr>
          <w:rtl w:val="true"/>
        </w:rPr>
        <w:t>نقش خواندن قرآن در صبور شدن فرزند</w:t>
      </w:r>
      <w:bookmarkEnd w:id="25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یکی از خصلت های خوب و پسندیده انسانی است که خدای متعال هم آن را دوست دارد و در قرآن کریم می فرماید که </w:t>
      </w:r>
      <w:bookmarkStart w:id="260" w:name="pg8767_97270"/>
    </w:p>
    <w:p>
      <w:pPr>
        <w:pStyle w:val="BookText"/>
        <w:rPr/>
      </w:pPr>
      <w:bookmarkEnd w:id="260"/>
      <w:r>
        <w:rPr>
          <w:rFonts w:ascii="IRNazanin" w:hAnsi="IRNazanin" w:eastAsia="IRNazanin"/>
          <w:color w:val="111111"/>
          <w:sz w:val="28"/>
          <w:sz w:val="28"/>
          <w:szCs w:val="28"/>
          <w:rtl w:val="true"/>
          <w:lang w:bidi="fa-IR"/>
        </w:rPr>
        <w:t xml:space="preserve">خدا با صبرکنندگان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یکی از خصلت های انسانی است که در موفقیت مادی و معنوی انسان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در دوران بارداری توسط مادر باردار تاثیر زیادی در صبور شدن فرزند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سوره های قرآن که تلاوت آن برای صبور و بردبار شدن فرزند بسیار موثر است، سوره والعصر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باردار می توانند این سوره را به دفعات زیاد در دوران بارداری بخوانند و نیز بر شکم بدمند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می توانند هنگام تلاوت این سوره، دست خود را بر روی شکم خود قرار دهند</w:t>
      </w:r>
      <w:r>
        <w:rPr>
          <w:rFonts w:eastAsia="IRNazanin" w:cs="IRNazanin"/>
          <w:color w:val="111111"/>
          <w:sz w:val="28"/>
          <w:szCs w:val="28"/>
          <w:rtl w:val="true"/>
          <w:lang w:bidi="fa-IR"/>
        </w:rPr>
        <w:t>.</w:t>
      </w:r>
    </w:p>
    <w:p>
      <w:pPr>
        <w:pStyle w:val="Heading3"/>
        <w:numPr>
          <w:ilvl w:val="2"/>
          <w:numId w:val="1"/>
        </w:numPr>
        <w:rPr/>
      </w:pPr>
      <w:bookmarkStart w:id="261" w:name="__RefHeading___Toc3467032_653776707"/>
      <w:bookmarkStart w:id="262" w:name="_Toc94"/>
      <w:bookmarkEnd w:id="261"/>
      <w:r>
        <w:rPr>
          <w:rtl w:val="true"/>
        </w:rPr>
        <w:t>اثر خواندن قرآن در باهوش شدن فرزند</w:t>
      </w:r>
      <w:bookmarkEnd w:id="262"/>
    </w:p>
    <w:p>
      <w:pPr>
        <w:pStyle w:val="BookText"/>
        <w:rPr/>
      </w:pPr>
      <w:r>
        <w:rPr>
          <w:rFonts w:ascii="IRNazanin" w:hAnsi="IRNazanin" w:eastAsia="IRNazanin"/>
          <w:color w:val="111111"/>
          <w:sz w:val="28"/>
          <w:sz w:val="28"/>
          <w:szCs w:val="28"/>
          <w:rtl w:val="true"/>
          <w:lang w:bidi="fa-IR"/>
        </w:rPr>
        <w:t>هوش و ذکاوت یکی از سرمایه های ارزشمندی است که خدای متعال در وجود ما انسان 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وسیله هوش و ذکاوت خویش است که می تواند در زندگی مادی و معنوی خود موفق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مهم تاثیر گذار در هوش و فراست کودکان ، خواندن قرآن در دوران جنینی آنان در زمان بارداری مادر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تلاوت قرآن نقش بسیار ارزشمندی در عاقل شدن فرزند دارد و در قرآن کریم هم بر مساله تعقل در آفرینش و کارهای خدای متعال تاکید فراوان شده است</w:t>
      </w:r>
      <w:r>
        <w:rPr>
          <w:rFonts w:eastAsia="IRNazanin" w:cs="IRNazanin"/>
          <w:color w:val="111111"/>
          <w:sz w:val="28"/>
          <w:szCs w:val="28"/>
          <w:rtl w:val="true"/>
          <w:lang w:bidi="fa-IR"/>
        </w:rPr>
        <w:t xml:space="preserve">. </w:t>
      </w:r>
      <w:bookmarkStart w:id="263" w:name="pg8767_97272"/>
    </w:p>
    <w:p>
      <w:pPr>
        <w:pStyle w:val="BookText"/>
        <w:rPr/>
      </w:pPr>
      <w:bookmarkEnd w:id="263"/>
      <w:r>
        <w:rPr>
          <w:rFonts w:ascii="IRNazanin" w:hAnsi="IRNazanin" w:eastAsia="IRNazanin"/>
          <w:color w:val="111111"/>
          <w:sz w:val="28"/>
          <w:sz w:val="28"/>
          <w:szCs w:val="28"/>
          <w:rtl w:val="true"/>
          <w:lang w:bidi="fa-IR"/>
        </w:rPr>
        <w:t>اگر خواهان فرزند باهوش و با فراست و عاقل هستیم ، تلاوت قرآن در دوران بارداری را فراموش نکنیم</w:t>
      </w:r>
      <w:r>
        <w:rPr>
          <w:rFonts w:eastAsia="IRNazanin" w:cs="IRNazanin"/>
          <w:color w:val="111111"/>
          <w:sz w:val="28"/>
          <w:szCs w:val="28"/>
          <w:rtl w:val="true"/>
          <w:lang w:bidi="fa-IR"/>
        </w:rPr>
        <w:t xml:space="preserve">. </w:t>
      </w:r>
      <w:r>
        <w:rPr>
          <w:rStyle w:val="FootnoteAnchor"/>
          <w:rtl w:val="true"/>
        </w:rPr>
        <w:footnoteReference w:id="109"/>
      </w:r>
    </w:p>
    <w:p>
      <w:pPr>
        <w:pStyle w:val="Heading3"/>
        <w:numPr>
          <w:ilvl w:val="2"/>
          <w:numId w:val="1"/>
        </w:numPr>
        <w:rPr/>
      </w:pPr>
      <w:bookmarkStart w:id="264" w:name="__RefHeading___Toc3467034_653776707"/>
      <w:bookmarkStart w:id="265" w:name="_Toc95"/>
      <w:bookmarkEnd w:id="264"/>
      <w:r>
        <w:rPr>
          <w:rtl w:val="true"/>
        </w:rPr>
        <w:t>سالم شدن فرزند با تلاوت قرآن در بارداری</w:t>
      </w:r>
      <w:bookmarkEnd w:id="265"/>
    </w:p>
    <w:p>
      <w:pPr>
        <w:pStyle w:val="BookText"/>
        <w:rPr/>
      </w:pPr>
      <w:r>
        <w:rPr>
          <w:rFonts w:ascii="IRNazanin" w:hAnsi="IRNazanin" w:eastAsia="IRNazanin"/>
          <w:color w:val="111111"/>
          <w:sz w:val="28"/>
          <w:sz w:val="28"/>
          <w:szCs w:val="28"/>
          <w:rtl w:val="true"/>
          <w:lang w:bidi="fa-IR"/>
        </w:rPr>
        <w:t>جنین موجود در شکم مادر در طی دوران بارداری ممکن است به علل مختلفی دچار آسیب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همه چیز دوران بارداری نمی تواند تحت کنترل و اختیار ما باشد به همین سبب توکل بر خدای قادر متعال و کسب رضایت او می تواند از ایجاد یا تاثیر بسیاری از عوامل مضر سلامتی جنین در دوران بارداری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کریم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شما را هر طور که بخواهد در رحم های مادران صورت 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در جهت کسب رضا و خشنودی خدای متعال قدم برداریم مطمئنا خدای متعال هم فرزندی سالم به ما امانت خواهد داد و کمک خواهد کرد تا عوامل مخل سلامتی جنین کمتر شده یا از بین بروند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مصادیق اطاعت از خدا و کسب خشنودی او همین تلاوت قرآن کریم است</w:t>
      </w:r>
      <w:r>
        <w:rPr>
          <w:rFonts w:eastAsia="IRNazanin" w:cs="IRNazanin"/>
          <w:color w:val="111111"/>
          <w:sz w:val="28"/>
          <w:szCs w:val="28"/>
          <w:rtl w:val="true"/>
          <w:lang w:bidi="fa-IR"/>
        </w:rPr>
        <w:t xml:space="preserve">. </w:t>
      </w:r>
      <w:bookmarkStart w:id="266" w:name="pg8767_97274"/>
    </w:p>
    <w:p>
      <w:pPr>
        <w:pStyle w:val="BookText"/>
        <w:rPr/>
      </w:pPr>
      <w:bookmarkEnd w:id="266"/>
      <w:r>
        <w:rPr>
          <w:rFonts w:ascii="IRNazanin" w:hAnsi="IRNazanin" w:eastAsia="IRNazanin"/>
          <w:color w:val="111111"/>
          <w:sz w:val="28"/>
          <w:sz w:val="28"/>
          <w:szCs w:val="28"/>
          <w:rtl w:val="true"/>
          <w:lang w:bidi="fa-IR"/>
        </w:rPr>
        <w:t>علاوه بر آن ، هر سوره از قرآن خاصیتی دارد که مطمئنا از این جهت هم خواندن قرآن بر سلامتی جنین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خواندن قرآن در بارداری دور شدن اغوائات شیطانی از کودک با تلاوت قرآن در دوران حاملگی اغوائات شیطانی یکی از مسائلی است که از نظر روحی می تواند موجب ناراحتی کودک شود یا حتی بعدها در زمان بزرگسالی ممکن است سبب بروز برخی مشکلات روحی در 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خداست و کلام خدا نور است و هر جا که نور وارد شود تاریکی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تلاوت قرآن در دوران بارداری، فرزند خود را در تحت تشعشعات نورانی کلام خدا قرار دهیم تا شیاطین نتوانند در روح او نفوذ کرده و موجب ناراحتی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از همان ایام جنینی با آیات الهی انس بگیرد مطمئنا تا حد خیلی زیادی از تاریکی های شیطانی در امان خواهد بود</w:t>
      </w:r>
      <w:r>
        <w:rPr>
          <w:rFonts w:eastAsia="IRNazanin" w:cs="IRNazanin"/>
          <w:color w:val="111111"/>
          <w:sz w:val="28"/>
          <w:szCs w:val="28"/>
          <w:rtl w:val="true"/>
          <w:lang w:bidi="fa-IR"/>
        </w:rPr>
        <w:t xml:space="preserve">. </w:t>
      </w:r>
      <w:r>
        <w:rPr>
          <w:rStyle w:val="FootnoteAnchor"/>
          <w:rtl w:val="true"/>
        </w:rPr>
        <w:footnoteReference w:id="110"/>
      </w:r>
    </w:p>
    <w:p>
      <w:pPr>
        <w:pStyle w:val="Heading3"/>
        <w:numPr>
          <w:ilvl w:val="2"/>
          <w:numId w:val="1"/>
        </w:numPr>
        <w:rPr/>
      </w:pPr>
      <w:bookmarkStart w:id="267" w:name="__RefHeading___Toc3467036_653776707"/>
      <w:bookmarkStart w:id="268" w:name="_Toc96"/>
      <w:bookmarkEnd w:id="267"/>
      <w:r>
        <w:rPr>
          <w:rtl w:val="true"/>
        </w:rPr>
        <w:t>نقش قرآن در زیبا شدن کودک</w:t>
      </w:r>
      <w:bookmarkEnd w:id="26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خواهان فرزندی زیبا هستید یکی از راه های آن تلاوت سوره یوسف بر سیب سرخ و خوردن آن توسط مادر باردار در ماه هشتم بارداری می باشد</w:t>
      </w:r>
      <w:r>
        <w:rPr>
          <w:rFonts w:eastAsia="IRNazanin" w:cs="IRNazanin"/>
          <w:color w:val="111111"/>
          <w:sz w:val="28"/>
          <w:szCs w:val="28"/>
          <w:rtl w:val="true"/>
          <w:lang w:bidi="fa-IR"/>
        </w:rPr>
        <w:t xml:space="preserve">. </w:t>
      </w:r>
      <w:bookmarkStart w:id="269" w:name="pg8767_97276"/>
    </w:p>
    <w:p>
      <w:pPr>
        <w:pStyle w:val="Heading3"/>
        <w:numPr>
          <w:ilvl w:val="2"/>
          <w:numId w:val="1"/>
        </w:numPr>
        <w:rPr/>
      </w:pPr>
      <w:bookmarkStart w:id="270" w:name="__RefHeading___Toc3467038_653776707"/>
      <w:bookmarkStart w:id="271" w:name="_Toc97"/>
      <w:bookmarkEnd w:id="269"/>
      <w:bookmarkEnd w:id="270"/>
      <w:r>
        <w:rPr>
          <w:rtl w:val="true"/>
        </w:rPr>
        <w:t>نقش خواندن قرآن در شادابی فرزند</w:t>
      </w:r>
      <w:bookmarkEnd w:id="271"/>
    </w:p>
    <w:p>
      <w:pPr>
        <w:pStyle w:val="BookText"/>
        <w:rPr/>
      </w:pPr>
      <w:r>
        <w:rPr>
          <w:rFonts w:ascii="IRNazanin" w:hAnsi="IRNazanin" w:eastAsia="IRNazanin"/>
          <w:color w:val="111111"/>
          <w:sz w:val="28"/>
          <w:sz w:val="28"/>
          <w:szCs w:val="28"/>
          <w:rtl w:val="true"/>
          <w:lang w:bidi="fa-IR"/>
        </w:rPr>
        <w:t>تلاوت قرآن اثر بسیار زیادی بر شادی روح انسان دارد و شادی روح انسان بر شادابی شخص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فرزندانمان شاداب شوند قرائت قرآن در دوران حاملگی را فراموش نکنیم</w:t>
      </w:r>
      <w:r>
        <w:rPr>
          <w:rFonts w:eastAsia="IRNazanin" w:cs="IRNazanin"/>
          <w:color w:val="111111"/>
          <w:sz w:val="28"/>
          <w:szCs w:val="28"/>
          <w:rtl w:val="true"/>
          <w:lang w:bidi="fa-IR"/>
        </w:rPr>
        <w:t>.</w:t>
      </w:r>
    </w:p>
    <w:p>
      <w:pPr>
        <w:pStyle w:val="Heading3"/>
        <w:numPr>
          <w:ilvl w:val="2"/>
          <w:numId w:val="1"/>
        </w:numPr>
        <w:rPr/>
      </w:pPr>
      <w:bookmarkStart w:id="272" w:name="__RefHeading___Toc3467040_653776707"/>
      <w:bookmarkStart w:id="273" w:name="_Toc98"/>
      <w:bookmarkEnd w:id="272"/>
      <w:r>
        <w:rPr>
          <w:rtl w:val="true"/>
        </w:rPr>
        <w:t>نورانیت فرزند با تلاوت قرآن کریم</w:t>
      </w:r>
      <w:bookmarkEnd w:id="273"/>
    </w:p>
    <w:p>
      <w:pPr>
        <w:pStyle w:val="BookText"/>
        <w:rPr/>
      </w:pPr>
      <w:r>
        <w:rPr>
          <w:rFonts w:ascii="IRNazanin" w:hAnsi="IRNazanin" w:eastAsia="IRNazanin"/>
          <w:color w:val="111111"/>
          <w:sz w:val="28"/>
          <w:sz w:val="28"/>
          <w:szCs w:val="28"/>
          <w:rtl w:val="true"/>
          <w:lang w:bidi="fa-IR"/>
        </w:rPr>
        <w:t>آیات قرآن ، کلام خدا و کلام خدا هم نور است و تلاوت قرآن در زمان بارداری خانم، بر نورانیت قلب و چهره کودک تاثیر فوق العاده ای دارد</w:t>
      </w:r>
      <w:r>
        <w:rPr>
          <w:rFonts w:eastAsia="IRNazanin" w:cs="IRNazanin"/>
          <w:color w:val="111111"/>
          <w:sz w:val="28"/>
          <w:szCs w:val="28"/>
          <w:rtl w:val="true"/>
          <w:lang w:bidi="fa-IR"/>
        </w:rPr>
        <w:t>.</w:t>
      </w:r>
    </w:p>
    <w:p>
      <w:pPr>
        <w:pStyle w:val="Heading3"/>
        <w:numPr>
          <w:ilvl w:val="2"/>
          <w:numId w:val="1"/>
        </w:numPr>
        <w:rPr/>
      </w:pPr>
      <w:bookmarkStart w:id="274" w:name="__RefHeading___Toc3467042_653776707"/>
      <w:bookmarkStart w:id="275" w:name="_Toc99"/>
      <w:bookmarkEnd w:id="274"/>
      <w:r>
        <w:rPr>
          <w:rtl w:val="true"/>
        </w:rPr>
        <w:t>تاثیر تلاوت قرآن در دفع بلا از مادر و کودک</w:t>
      </w:r>
      <w:bookmarkEnd w:id="27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و جنین موجود در شکم او در طی دوران بارداری ممکن است با انواع بلایا و گرفتاری ها مواجه شوند که خواندن قرآن در دوران حاملگی می تواند تاثیر به سزائی در دفع یا کاهش این بلایا داشته باشد زیرا برخی از سوره های قرآن خاصیت دفع بلا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اتفاق افتاده است که مادری به دلیل ترس از رعد و برق ، جنین خود را سقط کرده است و یا مسائل دیگری که ممکن است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در زمان حاملگی می تواند در دفع بلا از مادر و جنین موثر باشد</w:t>
      </w:r>
      <w:r>
        <w:rPr>
          <w:rFonts w:eastAsia="IRNazanin" w:cs="IRNazanin"/>
          <w:color w:val="111111"/>
          <w:sz w:val="28"/>
          <w:szCs w:val="28"/>
          <w:rtl w:val="true"/>
          <w:lang w:bidi="fa-IR"/>
        </w:rPr>
        <w:t xml:space="preserve">. </w:t>
      </w:r>
      <w:bookmarkStart w:id="276" w:name="pg8767_97278"/>
    </w:p>
    <w:p>
      <w:pPr>
        <w:pStyle w:val="Heading3"/>
        <w:numPr>
          <w:ilvl w:val="2"/>
          <w:numId w:val="1"/>
        </w:numPr>
        <w:rPr/>
      </w:pPr>
      <w:bookmarkStart w:id="277" w:name="__RefHeading___Toc3467044_653776707"/>
      <w:bookmarkStart w:id="278" w:name="_Toc100"/>
      <w:bookmarkEnd w:id="276"/>
      <w:bookmarkEnd w:id="277"/>
      <w:r>
        <w:rPr>
          <w:rtl w:val="true"/>
        </w:rPr>
        <w:t>نقش قرآن در صالح شدن فرزند</w:t>
      </w:r>
      <w:bookmarkEnd w:id="278"/>
    </w:p>
    <w:p>
      <w:pPr>
        <w:pStyle w:val="BookText"/>
        <w:rPr/>
      </w:pPr>
      <w:r>
        <w:rPr>
          <w:rFonts w:ascii="IRNazanin" w:hAnsi="IRNazanin" w:eastAsia="IRNazanin"/>
          <w:color w:val="111111"/>
          <w:sz w:val="28"/>
          <w:sz w:val="28"/>
          <w:szCs w:val="28"/>
          <w:rtl w:val="true"/>
          <w:lang w:bidi="fa-IR"/>
        </w:rPr>
        <w:t>اگر می خواهیم فرزندانمان صالح شوند یکی از عوامل صالح شدن فرزندان ، قرائت قرآن در دوران بارداری است تا طفل از همان ایام جنینی با آیات الهی خو گرفته و کلام الهی در روح و جان او قرار بگیرد تا انشاء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نورانی کلام خدا سبب شود فرزندانمان راه صلاح و رستگاری در پیش گیرند و از بندگان صالح خدا گردند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از جمله تاثیرات خواندن و تلاوت قرآن در دوران بارداری و حاملگی می باشد که مطمئنا ما از بیان همه تاثیرات خواندن قرآن در این دوران عاجز هستیم و این چند نمونه ذکر شد تا آشنایی باشد و راهی باشد برای رسیدن به خدای متعال و دانستن قطره ای از اسرار کتاب خدا ،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انشاء ا… خدای متعال به حرمت قرآن مجید، فرزندانی سالم، صالح، شاداب و عاقل و دانا را نصیب همه بفرماید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8767_97282"/>
      <w:bookmarkStart w:id="280" w:name="pg8767_97282"/>
      <w:bookmarkEnd w:id="280"/>
    </w:p>
    <w:p>
      <w:pPr>
        <w:pStyle w:val="Heading2"/>
        <w:numPr>
          <w:ilvl w:val="1"/>
          <w:numId w:val="1"/>
        </w:numPr>
        <w:rPr/>
      </w:pPr>
      <w:bookmarkStart w:id="281" w:name="pg8767_97282"/>
      <w:bookmarkStart w:id="282" w:name="__RefHeading___Toc3467046_653776707"/>
      <w:bookmarkStart w:id="283" w:name="_Toc101"/>
      <w:bookmarkEnd w:id="281"/>
      <w:bookmarkEnd w:id="282"/>
      <w:r>
        <w:rPr>
          <w:rtl w:val="true"/>
        </w:rPr>
        <w:t>فصل هفتم</w:t>
      </w:r>
      <w:r>
        <w:rPr>
          <w:rtl w:val="true"/>
        </w:rPr>
        <w:t>: «</w:t>
      </w:r>
      <w:r>
        <w:rPr>
          <w:rtl w:val="true"/>
        </w:rPr>
        <w:t>تعلیم قرآن و نقش پدر</w:t>
      </w:r>
      <w:r>
        <w:rPr>
          <w:rtl w:val="true"/>
        </w:rPr>
        <w:t>»</w:t>
      </w:r>
      <w:bookmarkEnd w:id="28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4" w:name="__RefHeading___Toc3467048_653776707"/>
      <w:bookmarkStart w:id="285" w:name="_Toc102"/>
      <w:bookmarkEnd w:id="284"/>
      <w:r>
        <w:rPr>
          <w:rtl w:val="true"/>
        </w:rPr>
        <w:t>اشاره</w:t>
      </w:r>
      <w:bookmarkEnd w:id="28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فرزندان ما بر گردن ما حقوقی دارند که برای آشنا کردن آنها با مهم ترین حقشان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حضورشان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قرآن در خانه در سایر افراد خانواده اثر دارد، پدر و مادری که خواندن قرآن جزو برنامه زندگی آنان است فرزندانشان نیز به فراگیری و خواندن قرآن علاقه مند می شوند و این خود یکی از راه های تعلیم قرآن به فرزندان است، زیرا کودک و نوجوان به طور عمده تحت تأثیر سخنان والدین، معلمان و دوستان است و این تأثیرپذیری در کودکی بیشتر از پدر و مادر علی الخصوص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انچه در حیطه به عنوان وظیفه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باید نامی برای فرزندش برگزیند كه در جامعه ی اسلامی زینت او باشد و فرزندش بدان نام مفتخر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نامی كه نشان از بندگی خدا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نام های برگزیدگان الهی علیهم السلام كه عابدترین بندگان خداوندند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برقراری ارتباط او را با خدا و امام زمانش و خلق خدا بر پایه ی آموزش های دینی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او را مۆدّب به آداب الهی پرورش داده و پیامبر گرانقدر اسلام را در بندگی خدا اسوه ی نیكوی او معرّفی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كه حضرت باقر علیه السلام در معرّفی اش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اَدَّبَ نبیَّهُ صلی الله علیه و له عَلَی مَحَبَّتِهِ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لَعَلَی خُلُقٍ 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پیامبرش صلی الله علیه و آله را بر محبّت و دوستی خود ادب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خُلق عظیمی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كه باید قرآن را به او بیاموزد، ناگزیر باید همان قرآنی را كه از خاندان رسالت علیهم السلام آموخته است به فرزندش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خواندنش را، ترجمه اش را و تفسیر را</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حقوق فرزندان، تعلیم قرآن به آنهاست؛ امیرالمۆمنین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را بر پدر حقی است و پدر را بر فرزند حقی، حق پدر بر فرزند آن است که فرزند </w:t>
      </w:r>
      <w:bookmarkStart w:id="286" w:name="pg8767_97290"/>
    </w:p>
    <w:p>
      <w:pPr>
        <w:pStyle w:val="BookText"/>
        <w:rPr/>
      </w:pPr>
      <w:bookmarkEnd w:id="286"/>
      <w:r>
        <w:rPr>
          <w:rFonts w:ascii="IRNazanin" w:hAnsi="IRNazanin" w:eastAsia="IRNazanin"/>
          <w:color w:val="111111"/>
          <w:sz w:val="28"/>
          <w:sz w:val="28"/>
          <w:szCs w:val="28"/>
          <w:rtl w:val="true"/>
          <w:lang w:bidi="fa-IR"/>
        </w:rPr>
        <w:t>در هر چیز جز نافرمانی خدای سبحان او را فرمان برد و حق فرزندبر پدر آن است که او را نام نیکو نهد و نیکو تربیت کند و قرآنش تعلیم دهد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این تعلیم قرآن می تواند توسط خود پدر به طور مستقیم صورت گیرد و یا اینکه برای فرزندش معلم قرآن بگیرد که در این رابطه اکثر مسلمین غافل بوده و پدران به این حق عمل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است که اگر معلمی به کودکی بسم الله الرحمن الرحیم یاد دهد خداوند آن کودک و آن معلم و پدرو مادر کودک را از دوزخ نجات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منهج الصادقین ذیل یه اول 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مادری که در خانه با صدای بلند قرآن می خوانند اثر تربیتی در روح و جان فرزندانشان می گذارد و آنان را به قرآن علاقمند می کنند</w:t>
      </w:r>
      <w:r>
        <w:rPr>
          <w:rFonts w:eastAsia="IRNazanin" w:cs="IRNazanin"/>
          <w:color w:val="111111"/>
          <w:sz w:val="28"/>
          <w:szCs w:val="28"/>
          <w:rtl w:val="true"/>
          <w:lang w:bidi="fa-IR"/>
        </w:rPr>
        <w:t>.</w:t>
      </w:r>
    </w:p>
    <w:p>
      <w:pPr>
        <w:pStyle w:val="Heading3"/>
        <w:numPr>
          <w:ilvl w:val="2"/>
          <w:numId w:val="1"/>
        </w:numPr>
        <w:rPr/>
      </w:pPr>
      <w:bookmarkStart w:id="287" w:name="__RefHeading___Toc3467050_653776707"/>
      <w:bookmarkStart w:id="288" w:name="_Toc103"/>
      <w:bookmarkEnd w:id="287"/>
      <w:r>
        <w:rPr>
          <w:rtl w:val="true"/>
        </w:rPr>
        <w:t>شیوه های آموزش قرآن به کودکان</w:t>
      </w:r>
      <w:bookmarkEnd w:id="28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مردی فرزند خود را قرآن نیاموزد مگر این که خداوند پدر و مادر کودک را در روز قیامت تاج پادشاهی عطا کند و دو لباس بهشتی به آنان بپوشاند که هرگز مردم مانند آن را ندیده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الشیعه،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روش های تربیت فرزندان، تشویق به قرائت قرآن است</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بر سه ویژگی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پیامبرتان، محبت اهل بیت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فرزندتان با قرآن آشنا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شیوه همانند سازی استفاده کنید، یعنی در عمل به قرآن اهمیت قائل شوید و تلاوت قرآن را در برنامه خود قرار دهید و با آهنگ آن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آهنگ دلنشین و جذاب قرآن را در منزل طنین اندازید تا گوش فرزندتان با آهنگ قرآن انس پیدا کند و فضای خانه از بوی عطر قرآن، معطر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نوارهای ترتیل و تکرار آیات قرآن را که به صورت سی دی ارائه است، تهیه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را پس از رسیدن به سنین بالاتر به مراکز آموزش قرآن معرفی نمایید تا با روش صحیح و منطقی فرزندتان را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مختلف از تشویق دریغ نورزید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هایی را که در رابطه با روش آموزش قرآن و حفظ </w:t>
      </w:r>
    </w:p>
    <w:p>
      <w:pPr>
        <w:pStyle w:val="BookText"/>
        <w:rPr/>
      </w:pPr>
      <w:r>
        <w:rPr>
          <w:rFonts w:ascii="IRNazanin" w:hAnsi="IRNazanin" w:eastAsia="IRNazanin"/>
          <w:color w:val="111111"/>
          <w:sz w:val="28"/>
          <w:sz w:val="28"/>
          <w:szCs w:val="28"/>
          <w:rtl w:val="true"/>
          <w:lang w:bidi="fa-IR"/>
        </w:rPr>
        <w:t>آن چاپ شده مطالعه فرمایید که به بعضی از آن 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جرعه ملکوت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قرآن در پنج مرحله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روش حفظ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جامعه القرآن الکریم آنها را منتشر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نکاتی که در آموزش قرآن در دوران کودکی باید مورد تامل قرار گیرد توجه به ویژگی های کودک و استفاده از قالب های مورد علاقه کودک نظیر بازی، کاردستی، شعر و قصه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قرآن از آموزش شعر مفید تر است</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پدر فرزدق، شاعر معروف که فرزند خود را جهت تشویق به خاطر فرا گیری شعر و کلام عرب به خدمت حضرت آورده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او قرآن یاد می دادی برایش بهتر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خطاب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قدم برای تربیت تو، از تعلیم كتاب خدا و تأویل آن شروع </w:t>
      </w:r>
      <w:bookmarkStart w:id="289" w:name="pg8767_97296"/>
    </w:p>
    <w:p>
      <w:pPr>
        <w:pStyle w:val="BookText"/>
        <w:rPr/>
      </w:pPr>
      <w:bookmarkEnd w:id="289"/>
      <w:r>
        <w:rPr>
          <w:rFonts w:ascii="Amiri" w:hAnsi="Amiri" w:eastAsia="Amiri" w:cs="Amiri"/>
          <w:color w:val="111111"/>
          <w:sz w:val="28"/>
          <w:sz w:val="28"/>
          <w:szCs w:val="28"/>
          <w:rtl w:val="true"/>
          <w:lang w:bidi="ar-SA"/>
        </w:rPr>
        <w:t xml:space="preserve">كردم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را برای انجام این مهم، فراوان تشویق كرده و اجر و پاداش معنوی خداوند را در قبال این عمل یادآور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پدر و مادر پاداش فراوانی را عنایت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شگفتی سۆال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تفضل دربارة ما در قبال چیست؟ اعمال ما شایستة چنین پاداشی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بتعلیم كما ولد كما القرآن و تبصیر كما آیه بدین الاسلام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همه عنایت و نعمت، پاداش شماست كه به فرزند خود كتاب خدا، قرآن را آموختید و او را در دین اسلام بصیر و بینا تربیت كردید</w:t>
      </w:r>
      <w:r>
        <w:rPr>
          <w:rFonts w:eastAsia="IRNazanin" w:cs="IRNazanin"/>
          <w:color w:val="111111"/>
          <w:sz w:val="28"/>
          <w:szCs w:val="28"/>
          <w:rtl w:val="true"/>
          <w:lang w:bidi="fa-IR"/>
        </w:rPr>
        <w:t xml:space="preserve">. </w:t>
      </w:r>
      <w:r>
        <w:rPr>
          <w:rStyle w:val="FootnoteAnchor"/>
          <w:rtl w:val="true"/>
        </w:rPr>
        <w:footnoteReference w:id="116"/>
      </w:r>
    </w:p>
    <w:p>
      <w:pPr>
        <w:pStyle w:val="Heading3"/>
        <w:numPr>
          <w:ilvl w:val="2"/>
          <w:numId w:val="1"/>
        </w:numPr>
        <w:rPr/>
      </w:pPr>
      <w:bookmarkStart w:id="290" w:name="__RefHeading___Toc3467052_653776707"/>
      <w:bookmarkStart w:id="291" w:name="_Toc104"/>
      <w:bookmarkEnd w:id="290"/>
      <w:r>
        <w:rPr>
          <w:rtl w:val="true"/>
        </w:rPr>
        <w:t>روشهای علاقه مند کردن فرزندان به قرآن</w:t>
      </w:r>
      <w:bookmarkEnd w:id="291"/>
    </w:p>
    <w:p>
      <w:pPr>
        <w:pStyle w:val="BookText"/>
        <w:rPr/>
      </w:pPr>
      <w:r>
        <w:rPr>
          <w:rFonts w:ascii="IRNazanin" w:hAnsi="IRNazanin" w:eastAsia="IRNazanin"/>
          <w:color w:val="111111"/>
          <w:sz w:val="28"/>
          <w:sz w:val="28"/>
          <w:szCs w:val="28"/>
          <w:rtl w:val="true"/>
          <w:lang w:bidi="fa-IR"/>
        </w:rPr>
        <w:t>دیگران را در اطلاعاتی که از قرآن به دست میآورید، سهیم کنید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مطالبی که درباره قرآن میخوانید، چیزهایی را میآموزید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آن را با خانواده خود در میان نگذارید؟ نکته ای کوتاه از </w:t>
      </w:r>
    </w:p>
    <w:p>
      <w:pPr>
        <w:pStyle w:val="BookText"/>
        <w:rPr/>
      </w:pPr>
      <w:r>
        <w:rPr>
          <w:rFonts w:ascii="IRNazanin" w:hAnsi="IRNazanin" w:eastAsia="IRNazanin"/>
          <w:color w:val="111111"/>
          <w:sz w:val="28"/>
          <w:sz w:val="28"/>
          <w:szCs w:val="28"/>
          <w:rtl w:val="true"/>
          <w:lang w:bidi="fa-IR"/>
        </w:rPr>
        <w:t>یک آیه، داستانی قرآنی که خیلی به آن علاقه مندید یا خبر یا مطلبیجدید از قرآن که اخیراً مطرح شده است، میتواند جرقه یک گفت وگوی دوست داشتنی درباره قرآن باشد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بعضی از بچه ها بیشتر به هدف جلب توجه بزرگترها و اطرافیان، قرآن میخوانند و گاهی از اینکه میتوان با هدف کسب معنویت، 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تلاوت کرد،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قرآن در کلاسها اطلاعاتی به دست میآورند، اما اگر آنها را به حال خود بگذاریم، قرآن را انتخاب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بزرگسالان بیشتر به هدف کسب ثواب، تلاوت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کار فی نفسه مطلوب است اما شایسته است به نیت آموختن پیامی اخلاقی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خداوند، به مطالعه آن بپردازند و تدبر نمایند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پیام هایی و مطالبی را که از مطالعه قرآن به دست می آورید با فرزندانتان در میان بگذارید، میتوانید آنها را برای خواندن قرآن به قصد درک پیامهای خداوند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به بچه می فهمانید که به پیامهای قرآن علاقه دارید و دوست دارید آنها نیز به آن علاقه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بچه ها میبینند که چگونه از پیامهای </w:t>
      </w:r>
    </w:p>
    <w:p>
      <w:pPr>
        <w:pStyle w:val="BookText"/>
        <w:rPr/>
      </w:pPr>
      <w:r>
        <w:rPr>
          <w:rFonts w:ascii="IRNazanin" w:hAnsi="IRNazanin" w:eastAsia="IRNazanin"/>
          <w:color w:val="111111"/>
          <w:sz w:val="28"/>
          <w:sz w:val="28"/>
          <w:szCs w:val="28"/>
          <w:rtl w:val="true"/>
          <w:lang w:bidi="fa-IR"/>
        </w:rPr>
        <w:t>قرآنی که به دست آورده اید، لذت می برید و استفاده میکنید، دیگرکمتر از تلاوت به قصد درک پیام خدا می گریزند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میتوانید فرزندانتان را تشویق کنید پیامهایی که از تلاوت قرآن به دست میآورند را با شما در میان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آیه یا فلان سوره چه چیزی نوشته شده است؟ اما جالبتر از آن است که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کلاس قرآن چه چیزی یاد گرفتی؟</w:t>
      </w:r>
      <w:r>
        <w:rPr>
          <w:rStyle w:val="FootnoteAnchor"/>
          <w:rtl w:val="true"/>
        </w:rPr>
        <w:footnoteReference w:id="118"/>
      </w:r>
      <w:bookmarkStart w:id="292" w:name="pg8767_97302"/>
    </w:p>
    <w:p>
      <w:pPr>
        <w:pStyle w:val="Heading2"/>
        <w:numPr>
          <w:ilvl w:val="1"/>
          <w:numId w:val="1"/>
        </w:numPr>
        <w:rPr/>
      </w:pPr>
      <w:bookmarkStart w:id="293" w:name="__RefHeading___Toc3467054_653776707"/>
      <w:bookmarkStart w:id="294" w:name="_Toc105"/>
      <w:bookmarkEnd w:id="292"/>
      <w:bookmarkEnd w:id="293"/>
      <w:r>
        <w:rPr>
          <w:rtl w:val="true"/>
        </w:rPr>
        <w:t>فصل هشتم</w:t>
      </w:r>
      <w:r>
        <w:rPr>
          <w:rtl w:val="true"/>
        </w:rPr>
        <w:t>: «</w:t>
      </w:r>
      <w:r>
        <w:rPr>
          <w:rtl w:val="true"/>
        </w:rPr>
        <w:t>طریقه علاقه مند کردن دانش آموزان با قرآن</w:t>
      </w:r>
      <w:r>
        <w:rPr>
          <w:rtl w:val="true"/>
        </w:rPr>
        <w:t>»</w:t>
      </w:r>
      <w:bookmarkEnd w:id="29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5" w:name="__RefHeading___Toc3467056_653776707"/>
      <w:bookmarkStart w:id="296" w:name="_Toc106"/>
      <w:bookmarkEnd w:id="295"/>
      <w:r>
        <w:rPr>
          <w:rtl w:val="true"/>
        </w:rPr>
        <w:t>اشاره</w:t>
      </w:r>
      <w:bookmarkEnd w:id="29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8767_97305"/>
      <w:bookmarkStart w:id="298" w:name="pg8767_97305"/>
      <w:bookmarkEnd w:id="298"/>
    </w:p>
    <w:p>
      <w:pPr>
        <w:pStyle w:val="Heading3"/>
        <w:numPr>
          <w:ilvl w:val="2"/>
          <w:numId w:val="1"/>
        </w:numPr>
        <w:rPr/>
      </w:pPr>
      <w:bookmarkStart w:id="299" w:name="pg8767_97305"/>
      <w:bookmarkStart w:id="300" w:name="__RefHeading___Toc3467058_653776707"/>
      <w:bookmarkStart w:id="301" w:name="_Toc107"/>
      <w:bookmarkEnd w:id="299"/>
      <w:bookmarkEnd w:id="300"/>
      <w:r>
        <w:rPr>
          <w:rtl w:val="true"/>
        </w:rPr>
        <w:t>چگونه دانش آموزان را به خواندن قرآن تشویق کنیم؟</w:t>
      </w:r>
      <w:bookmarkEnd w:id="301"/>
    </w:p>
    <w:p>
      <w:pPr>
        <w:pStyle w:val="BookText"/>
        <w:rPr/>
      </w:pPr>
      <w:r>
        <w:rPr>
          <w:rFonts w:ascii="IRNazanin" w:hAnsi="IRNazanin" w:eastAsia="IRNazanin"/>
          <w:color w:val="111111"/>
          <w:sz w:val="28"/>
          <w:sz w:val="28"/>
          <w:szCs w:val="28"/>
          <w:rtl w:val="true"/>
          <w:lang w:bidi="fa-IR"/>
        </w:rPr>
        <w:t>در رابطه با این موضوع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ایجاد انس با قرآن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نوشته، یافتن راه هایی برای ایجاد اُنس کودکان، نوجوانان و جوانان با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عنوان این نوشته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ایجاد اُنس، هنری است که تنها افراد خاصی که می توان نام هنرمند بر آنان نهاد از عهده ی آن بر می آیند و ثانیا در این نوشته به مقوله ی شیوه های هنری در ایجاد اُنس با قرآن تأکید بیش 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تلاش این نوشته آن است که درباره ی ایجاد اُنس با قرآن، اهمیت استفاده از شیوه های مختلف هنری را مورد توجه و تأکید قرار دهد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 خداوند پیامبر را چنین کتابی فرو فرستاد، نوری که چراغ هایش را خاموشی نباشد، چراغی که روشنایی اش به خاموشی نگراید، اقیانوسی که کسی را به ژرفایش دسترسی نباشد، راهی که رهروش به گمراهی نرود، پرتوی که تابشش را تیرگی ای نیالاید، مرزگذاری که برهانش خمودی نگیرد، بنیادی که پایه هایش فرو نریزد، درمانی که از پی آمدهایش جای نگرانی نباشد، عزّتی که یاورانش شکست نپذیرند و حقی که یارانش تنها وا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معدن ایمان و گوهر ناب آن، سرچشمه ها و دریاهای دانش، بوستان ها و آبگیرهای عدالت، زیربنا و ساختار اسلام و وادی ها و دشت های گسترده 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 دریایی است که هر چه از آبش ببرند، پایان نگیرد، چشمه ساری است که هر چه از آن برگیرند، فرو نخشکد، آبشخوری است که خیل واردان بر آن، از آن نکاهند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منزلگاهی است که مسافران، راهِ آن را گم نکنند، نشانه هایی است که رهروان با دیدن آن ها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جای راهش به سرعت گیرهایی مجهز باشد که رهروان را تجاوز از آن ها امکان 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برای عطش عالمان، زلال و گوارا، برای قلب های ژرف اندیش، بهاران خرّم، و برای حرکت صالحان راهی روشن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دارویی است که دردی بر جای نمی نهد، نوری است که با هیچ ظلمتی همراه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است که دست آویزش اطمینان بخش است و دژی است که بلندایش تسخیرناپذیر است</w:t>
      </w:r>
      <w:r>
        <w:rPr>
          <w:rFonts w:eastAsia="IRNazanin" w:cs="IRNazanin"/>
          <w:color w:val="111111"/>
          <w:sz w:val="28"/>
          <w:szCs w:val="28"/>
          <w:rtl w:val="true"/>
          <w:lang w:bidi="fa-IR"/>
        </w:rPr>
        <w:t xml:space="preserve">...». </w:t>
      </w:r>
      <w:r>
        <w:rPr>
          <w:rStyle w:val="FootnoteAnchor"/>
          <w:rtl w:val="true"/>
        </w:rPr>
        <w:footnoteReference w:id="119"/>
      </w:r>
      <w:bookmarkStart w:id="302" w:name="pg8767_97309"/>
    </w:p>
    <w:p>
      <w:pPr>
        <w:pStyle w:val="Heading3"/>
        <w:numPr>
          <w:ilvl w:val="2"/>
          <w:numId w:val="1"/>
        </w:numPr>
        <w:rPr/>
      </w:pPr>
      <w:bookmarkStart w:id="303" w:name="__RefHeading___Toc3467060_653776707"/>
      <w:bookmarkStart w:id="304" w:name="_Toc108"/>
      <w:bookmarkEnd w:id="302"/>
      <w:bookmarkEnd w:id="303"/>
      <w:r>
        <w:rPr>
          <w:rtl w:val="true"/>
        </w:rPr>
        <w:t>بخش اوّل</w:t>
      </w:r>
      <w:r>
        <w:rPr>
          <w:rtl w:val="true"/>
        </w:rPr>
        <w:t xml:space="preserve">: </w:t>
      </w:r>
      <w:r>
        <w:rPr>
          <w:rtl w:val="true"/>
        </w:rPr>
        <w:t>انس با قرآن به چه معنی است؟</w:t>
      </w:r>
      <w:bookmarkEnd w:id="304"/>
    </w:p>
    <w:p>
      <w:pPr>
        <w:pStyle w:val="BookText"/>
        <w:rPr/>
      </w:pPr>
      <w:r>
        <w:rPr>
          <w:rFonts w:ascii="IRNazanin" w:hAnsi="IRNazanin" w:eastAsia="IRNazanin"/>
          <w:color w:val="111111"/>
          <w:sz w:val="28"/>
          <w:sz w:val="28"/>
          <w:szCs w:val="28"/>
          <w:rtl w:val="true"/>
          <w:lang w:bidi="fa-IR"/>
        </w:rPr>
        <w:t>اوّلین سؤال ها در ارتباط با شیوه های انس کودکان و نوجوانان و جوانان با قرآن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گروه ها باید با قرآن انس داشته باشند؟ مقصود و هدف از ایجاد انس چیست؟ شاید در نگاه اوّل پاسخِ این سؤال ها بدیهی به نظر برسد و دلیل وضوح آن نیز این باشد که جامعه ی مذهبی برای این پرسش ها، پیش فرض های ذهنی توافق شده ای را در افکار عمومی تصور می کند، امّا هر گونه پاسخی که به پرسش های فوق داده شود در تعیین مشی پرداختن به این مسأله تأثیر بسزایی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پاسخ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جامعه ی ما یک جامعه ی اسلامی است و قرآن کتاب آسمانی ماست، افراد جامعه به خصوص کودکان و نوجوانان و جوانان می بایست قرآن را بیاموزند، آن را خوب تلاوت کنند و اگر حافظه ی خوبی داشتند قرآن را حفظ کنند و برای تحقق یک جامعه ی قرآنی در همه حال با قرآن مأنوس باشند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این، معمول ترین پاسخ به پرسش های فوق است، امّا آیا منظور از انس با قرآن این است؟ اگر چنین است چه هدفی را مدّنظر دارد؟ و این کار چگونه به تحقق جامعه ی قرآنی کمک می کند؟ آیا صِرف روخوانی، تلاوت و حفظ، فرهنگ قرآنی را گسترش می دهد؟ به یقین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معتقد باشیم که </w:t>
      </w:r>
    </w:p>
    <w:p>
      <w:pPr>
        <w:pStyle w:val="BookText"/>
        <w:rPr/>
      </w:pPr>
      <w:r>
        <w:rPr>
          <w:rFonts w:ascii="IRNazanin" w:hAnsi="IRNazanin" w:eastAsia="IRNazanin"/>
          <w:color w:val="111111"/>
          <w:sz w:val="28"/>
          <w:sz w:val="28"/>
          <w:szCs w:val="28"/>
          <w:rtl w:val="true"/>
          <w:lang w:bidi="fa-IR"/>
        </w:rPr>
        <w:t>با این کار فرهنگ قرآنی را گسترش داده ایم، یا در شناخت واژه ی فرهنگ دچار مشکل شده ایم و یا آن که به فرهنگ قرآنی ستم کرده ایم که نتوانسته ایم آن را به درستی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برخی از همراهان ما که قلبشان برای قرآن می تپد بر این سخن خرده بگیرند که آنچه که تاکنون صورت گرفته اعم از اشاعه ی آموزش های عمومی قرآن، حفظ، قرائت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ای است بر اشاعه ی فرهنگ قرآنی، امّا سؤال این است که در طول این چندین سال که از عمر چنین فعالیت هایی می گذرد، چه نشانه هایی از اشاعه ی فرهنگ قرآنی بروز کرده است؟ توجه به نخبگان رشته های مختلف قرآنی اعم از حفظ، تلاوت، تواشیح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گذشته نشان می دهد که آنان در دوره ای خوش درخشیدند، امّا متأسفانه دولتِ مستعجل بودند و نتوانستند برای همیشه مشعل سرافرازی شان را زیر پرچم سبز قرآن عزیز روشن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نکته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شیوه های رایج توجه به قرآن در زمانی خاص درخشیدند و سپس در کوتاه زمانی افول کردند؟ پاسخ به این سؤال می تواند به حلّ معمای هدف ما از مأنوس کردن کودکان و نوجوانان و جوانان با قرآن بینجامد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اشکال در شیوه ی مرسوم بر خورد با قرآن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انتقال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مربیان، مدرسان و کسانی که دست اندرکار </w:t>
      </w:r>
    </w:p>
    <w:p>
      <w:pPr>
        <w:pStyle w:val="BookText"/>
        <w:rPr/>
      </w:pPr>
      <w:r>
        <w:rPr>
          <w:rFonts w:ascii="IRNazanin" w:hAnsi="IRNazanin" w:eastAsia="IRNazanin"/>
          <w:color w:val="111111"/>
          <w:sz w:val="28"/>
          <w:sz w:val="28"/>
          <w:szCs w:val="28"/>
          <w:rtl w:val="true"/>
          <w:lang w:bidi="fa-IR"/>
        </w:rPr>
        <w:t>تعلیم فرهنگ قرآنی هستند به اولین مسأله ای که می اندیشند،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های قرآن، شاگردان برتر کسانی هستند که اطلاعات بیش تری در زمینه مسایل مذهبی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ده ها کتاب معما، سرگرمی و پرسش ها و پاسخ های قرآنی نشان دهنده ی ولع سیری ناپذیر متولیان فرهنگ قرآنی به دادن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این نوع برخورد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انتقال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را در سطح نازل بازی با الفاظ نگاه می دارد و ثانیا از آن جا که اطلاعات مذهبی هر چه قدر هم که وسیع باشد باز هم محدود است، موجب می شود که ظرف منادیان چنین روشی در زمانی کوتاه خالی شود و برای آن که چیزی برای ارایه داشته باشند، به هر طریقی سعی می کنند اطلاعات جدیدتری به دست آوردند؛ هر چند که آن اطلاعات مثل سؤال درباره ی نامِ اسب حضرت اباالفضل علیه السلام و ده ها و صدها پرسش دیگر باشد که چندان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روال که ادامه پیدا کند، موجب طرد مخاطبان این روش می شود و این، یکی از دلایل کوتاه بودن عمر شیوه های رایج توجه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که به جای انتقال اطلاعات چه باید کرد، بحث مفصلی است که در ادامه ی این نوشتار خواهد آمد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مفهوم دارای یک قالب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عبارت دیگر هر چیز یک پوسته یا ظاهر دارد و یک هسته یا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ظواهر و پرداختن به آن، ممکن است برای مدت معینی جذابیت داشته باشد، اما اگر این پوسته متکی به هسته نباشد، پس از زمانی جذابیت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نمونه ی این ادعا،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کتاب مقدس تنها در قالب الفاظ ارائه می شد، نه تنها پس از هزار و چهارصد سال همچنان سرزنده باقی نمی ماند، بلکه حتی برای دهه های بعد از وفات پیامبر صلی الله علیه و آله وسلم نیز طراوت و تازگی خود را از دست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شد که قرآن همچنان سربلند و تازه باقی بماند، اتکای الفاظ بر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چون الفاظ و ظواهر از معانی بلند و ماورای زمینی برخوردار هستند، رنگ آن معانی را گرفته اند و فراتر از زمان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روهیچ گاه کهنه وخسته کننده نمی شوند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مورد نظر ما نیز همین مسأله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تلاوت قرآن به سبک های مختلف، حفظ قرآن با شیوه های مختلف، حفظ اعداد آیات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محدوده ای خاص جذابیت دارد؛ صرف نظر از این که این جذابیت آیا منشای خیری هست یا </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چون جذابیت خود را از دست می دهد، موجب جلب توجه کمتری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 دیگری است بر این که شیوه های رایج توجه به قرآن عمر کوتاهی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ها در ترویج قرآن، مقدمه ای است برای رسیدن به هدف اصلی و لذا توجه بیش از حد به آن، گم کردن راه و درجا زدن در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کریم و پیامبر گرامی اسلام و ائمه ی اطهار علیهم السلام به حفظ و تلاوت زیبای قرآن توصیه می کردند، برای آن بود که موجب توجه بیشتر و عمل به قرآن شود نه آن که ظاهری از قرآن مورد توجه قرار گیرد و به اهداف اصلی بی مهری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توان دریافت که انس با قرآن نمی تواند جریان موجود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سه اشکال عمده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چند دلیل قابل تمسک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ی ترویج قرآن با دو اشکال اولیه ی بالا، مقطعی است و نمی تواند دوام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شیوه مقطعی است، شیوه ی آرمانی در ترویج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برای همه ی نسل ها است، در حالی که این شیوه فقط برای مدتی کوتاه کارآیی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محدودیت مکانی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تنها برای مسلمانان که با فرهنگ قرآنی مأنوس هستند،جذاب است، نه </w:t>
      </w:r>
    </w:p>
    <w:p>
      <w:pPr>
        <w:pStyle w:val="BookText"/>
        <w:rPr/>
      </w:pPr>
      <w:r>
        <w:rPr>
          <w:rFonts w:ascii="IRNazanin" w:hAnsi="IRNazanin" w:eastAsia="IRNazanin"/>
          <w:color w:val="111111"/>
          <w:sz w:val="28"/>
          <w:sz w:val="28"/>
          <w:szCs w:val="28"/>
          <w:rtl w:val="true"/>
          <w:lang w:bidi="fa-IR"/>
        </w:rPr>
        <w:t>برای همه 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برای همه ی انسان ها نازل شده و کتاب هدایت همه ی انسان هاست، از این رو باید با بیانی فراتر از محدوده ی زبان به آن پرداخت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مقدمه ای چنین طولانی، اکنون در می یابیم که انس با قرآن، آنچه که تاکنون در جامعه ی ما صورت گرفته،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 با قرآن چیست؟ در فرهنگ دهخدا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 گرفتن و آرام یافتن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گرفتن یعنی همدم بودن، خو گرفتن، ارتباطی فراتر از یک رابطه ی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مستحکم که موجب تأثیرپذیری و تأثیرگذاری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تعریفی این چنین و آن گونه که در فرهنگ دهخدا آمده است، انس کودکان، نوجوان و جوانان با قرآن معنای ژرف تری به خود می گیرد که هدفی والاتر برایش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که دلیل نزول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تعریف آنچه که تاکنون انجام شده، مقدمه ای است برای رسیدن به این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جمله ای خلاصه می توان این 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یعنی آموختن قرآن، حفظ قرآن، فهم قرآن و عمل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زنجیره هنوز کامل نیست؛ زیرا کمال انس با قرآن زمانی حاصل می شود که موجب تغییر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صورت که شخص و به تبع آن جامعه به آرامشی معنوی دست یابند و از دغدغه هایی که گریبان گیر افراد یا </w:t>
      </w:r>
      <w:bookmarkStart w:id="305" w:name="pg8767_97321"/>
    </w:p>
    <w:p>
      <w:pPr>
        <w:pStyle w:val="BookText"/>
        <w:rPr/>
      </w:pPr>
      <w:bookmarkEnd w:id="305"/>
      <w:r>
        <w:rPr>
          <w:rFonts w:ascii="IRNazanin" w:hAnsi="IRNazanin" w:eastAsia="IRNazanin"/>
          <w:color w:val="111111"/>
          <w:sz w:val="28"/>
          <w:sz w:val="28"/>
          <w:szCs w:val="28"/>
          <w:rtl w:val="true"/>
          <w:lang w:bidi="fa-IR"/>
        </w:rPr>
        <w:t>جامعه ی غیردینی است برهند</w:t>
      </w:r>
      <w:r>
        <w:rPr>
          <w:rFonts w:eastAsia="IRNazanin" w:cs="IRNazanin"/>
          <w:color w:val="111111"/>
          <w:sz w:val="28"/>
          <w:szCs w:val="28"/>
          <w:rtl w:val="true"/>
          <w:lang w:bidi="fa-IR"/>
        </w:rPr>
        <w:t xml:space="preserve">. </w:t>
      </w:r>
      <w:r>
        <w:rPr>
          <w:rStyle w:val="FootnoteAnchor"/>
          <w:rtl w:val="true"/>
        </w:rPr>
        <w:footnoteReference w:id="121"/>
      </w:r>
    </w:p>
    <w:p>
      <w:pPr>
        <w:pStyle w:val="Heading3"/>
        <w:numPr>
          <w:ilvl w:val="2"/>
          <w:numId w:val="1"/>
        </w:numPr>
        <w:rPr/>
      </w:pPr>
      <w:bookmarkStart w:id="306" w:name="__RefHeading___Toc3467062_653776707"/>
      <w:bookmarkStart w:id="307" w:name="_Toc109"/>
      <w:bookmarkEnd w:id="306"/>
      <w:r>
        <w:rPr>
          <w:rtl w:val="true"/>
        </w:rPr>
        <w:t>بخش دوّم</w:t>
      </w:r>
      <w:r>
        <w:rPr>
          <w:rtl w:val="true"/>
        </w:rPr>
        <w:t xml:space="preserve">: </w:t>
      </w:r>
      <w:r>
        <w:rPr>
          <w:rtl w:val="true"/>
        </w:rPr>
        <w:t>مبانی ایجاد انس با قرآن</w:t>
      </w:r>
      <w:bookmarkEnd w:id="307"/>
    </w:p>
    <w:p>
      <w:pPr>
        <w:pStyle w:val="Heading4"/>
        <w:numPr>
          <w:ilvl w:val="3"/>
          <w:numId w:val="1"/>
        </w:numPr>
        <w:rPr/>
      </w:pPr>
      <w:bookmarkStart w:id="308" w:name="__RefHeading___Toc3467064_653776707"/>
      <w:bookmarkStart w:id="309" w:name="_Toc110"/>
      <w:bookmarkEnd w:id="308"/>
      <w:r>
        <w:rPr/>
        <w:t>1</w:t>
      </w:r>
      <w:r>
        <w:rPr>
          <w:rtl w:val="true"/>
        </w:rPr>
        <w:t xml:space="preserve"> . </w:t>
      </w:r>
      <w:r>
        <w:rPr>
          <w:rtl w:val="true"/>
        </w:rPr>
        <w:t>شناخت و برطرف کردن موانع</w:t>
      </w:r>
      <w:bookmarkEnd w:id="309"/>
    </w:p>
    <w:p>
      <w:pPr>
        <w:pStyle w:val="BookText"/>
        <w:rPr/>
      </w:pPr>
      <w:r>
        <w:rPr>
          <w:rFonts w:ascii="IRNazanin" w:hAnsi="IRNazanin" w:eastAsia="IRNazanin"/>
          <w:color w:val="111111"/>
          <w:sz w:val="28"/>
          <w:sz w:val="28"/>
          <w:szCs w:val="28"/>
          <w:rtl w:val="true"/>
          <w:lang w:bidi="fa-IR"/>
        </w:rPr>
        <w:t>مانع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چهره ای ناشایست از دین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ای که گاه از مذهب در جامعه ی ما ارایه می شود، آن چنان مخدوش است که نه تنها موجب جذب افراد بی دین نمی شود، بلکه حتی بعضی از دین داران را نیز از خود طرد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تعریفی دین دو گونه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چهره ای منفعل و خنثی دارد که هیچ گاه در بحران های اجتماعی به کمک انسان ها نمی آید و دین داران، افراد وازده، عقده ای و ضعیفند که دیگر قدرت انجام کاری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قرآن در چنین تعریفی از دین تنها خواندن در بعد از مرگ کسی و یا کاربردهای ابتدایی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کردن دین در احکام غسل و نجاسات، معرفی ائمه معصومین علیهم السلام به عنوان افراد گوشه گیر،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حضرت زهرا علیهاالسلام با آن همه قدرت و در عین حال متانت به عنوان زنی فقط سیلی خورده و پهلو شکسته و امام سجاد علیه السلام به عنوان فردی بیمار و ضعیف، از دیگر انواع معرفی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ای منفعل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معرفی، آن چنان گسترده است که گویی وجه غالب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برکت نظام مقدس جمهوری اسلامی و رهبری های حکیمانه ی رهبر انقلاب این نگاه بسیار تعدیل شده است، اما هنوز هم وجود دارد و چنین چهره ای به هیچ عنوان نوجوان و جوان را که منشای قدرت و سرزندگی و پویایی است، شیفته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ی دیگر از کاربرد منفی دین ارایه ی چهره ای خشن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دین تنها برای محدود کردن انسان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بدیهی است که بدون محدودیت، زندگی در این جهان غیرممکن است و آزادی با محدودیت معنا می دهد، امّا همه محدودیت ها را به نام دین معرفی کردن، ظلم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واقعیت است که هر گاه کسی پا را از محدوده ی شرعی اش فراتر بگذارد، دین در مقابل او قد علم می کند، امّا آیا همه ی محدودیت ها شرعی است؟ متأسفانه ما در محدودیت های عرفی، قانونی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نام دین مایه می گذاریم و استفاده ی نا به جا از دین موجب جدایی افراد از دین و مانعی در راه ایجاد انس با دین و قرآن می گردد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مانع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داران آیینه ی تمام نمای دین نیستند</w:t>
      </w:r>
    </w:p>
    <w:p>
      <w:pPr>
        <w:pStyle w:val="BookText"/>
        <w:rPr/>
      </w:pPr>
      <w:r>
        <w:rPr>
          <w:rFonts w:ascii="IRNazanin" w:hAnsi="IRNazanin" w:eastAsia="IRNazanin"/>
          <w:color w:val="111111"/>
          <w:sz w:val="28"/>
          <w:sz w:val="28"/>
          <w:szCs w:val="28"/>
          <w:rtl w:val="true"/>
          <w:lang w:bidi="fa-IR"/>
        </w:rPr>
        <w:t>از آن جا که مفاهیم، همیشه با مصادیق معنا پیدا می کنند، افراد نیز برای شناخت دین، مصداق ها را مورد توجه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مردم هر آنچه که افراد مذهبی انجام می دهند تطابق دقیقی با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مصداق ها یعنی افراد دین دار جذابیت لازم را داشته باشند، دین نیز جذاب می شود و اگر عیبی در افراد دین دار باشد این عیب را به دین سرایت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افراد دین دار کسانی هستند که دین در آن ها بروز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مشکلی که وجود دارد آن است که در برخی موارد دین داران هیچ تطابقی با دین ندارند و از آن جا که افراد جامعه و از آن جمله نوجوانان و جوانان، دین را از رفتار دین داران می فهمند، عدم جذابیت و محبوبیت دین داران را به پای دین می گذارند و از دین گریزان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می شود که دین داران افراد برجسته و جذابی نباشند آن است که آنان در ظاهر دین دارند و به پوسته ی دین چسبیده اند؛ نه به روح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فهرستی از رفتارهای دین داران که مخالف نص صریح قرآن است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گناه مبرّا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 نساء، آیه ی</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آیه 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آیه 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 را به بازی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 انعام، آیه</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چیزهای دیگر را بیش از عقیده ی خود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هود، آیه 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توبه، آیه 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تغابن، آیه ی</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منافقون آیه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فتح، آیه 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مؤمن بودن، کبر می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شعرا، آیه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آل عمران، آیه ی</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دین داری خویش را بر دیگران می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حجرات، آیه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سلیقه به آیات خداوند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آیه ی</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ایمان، خود را بهشتی می 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خارج از دین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نسا، آیه ی</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دین دار کردن همه به زور متوسل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آیه ی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 آیه ی</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آیه ی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ی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آیه 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آیه ی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آیه 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راکه قراراست مایه ی وحدت باشد،مایه ی اختلاف </w:t>
      </w:r>
    </w:p>
    <w:p>
      <w:pPr>
        <w:pStyle w:val="BookText"/>
        <w:rPr/>
      </w:pPr>
      <w:r>
        <w:rPr>
          <w:rFonts w:ascii="IRNazanin" w:hAnsi="IRNazanin" w:eastAsia="IRNazanin"/>
          <w:color w:val="111111"/>
          <w:sz w:val="28"/>
          <w:sz w:val="28"/>
          <w:szCs w:val="28"/>
          <w:rtl w:val="true"/>
          <w:lang w:bidi="fa-IR"/>
        </w:rPr>
        <w:t>قرار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 انبیاء، آیه ی</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که دین داران باتوجه به قرآن و روایات، نقش خطیر دین داری رابه خوبی ایفاکنند و در برخورد با مردم چهره بسیار زیبای دین رابه نمایش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یک واقعیت است که در جامعه ی ما وجود دارد، امّا حقیقت آن است که انسان ها نباید در شناخت حق بر مناط و محور اشخاص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طول زمان رسالت پیامبر اکرم صلی الله علیه و آله و سلم و پس از آن، دین داران بسیاری بودند که به تدریج از بدنه ی اسلام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انقلاب اسلامی ما نیز این مسأله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بخواهد دین را با معیار اشخاص بسنجد، گمراه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واسطه یا تقلید از کسی وارد دین اسلام شود، همان شخص او را از دین خارج می کند، امّا اگر به واسطه ی کتاب و سنت وارد دین شود، اگر کوه ها بلرزند او نمی لرزد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استحکام عقیده اش منوط به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اگر در جامعه ی ما فراگیر شود از بدفهمی ها و خلط موضوع دین و دین داران جلوگیری می شود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مانع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 امروز ما جامعه ی کاملاً مقدسی نیست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به نظر می رسد که جوانان و نوجوانان امروز، از جهت انس با قرآن و دین، فاصله ی زیادی با جوانان دودهه ی گذشته ی انقلاب و جنگ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دهه های گذشته انس عمیقی با دین داشتند، امّا چرا جوانان امروز این گونه نیستند؟ آیا دلیل آن را باید در روحیات جوانان جستجوکرد؟ آیا جوانان متحول شده اند؟ اگر متحول شده اند، این تحول ناشی از چیست؟ دلیل تحول جوانان را باید تحول جامعه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زمان انقلاب نیز با تحول جامعه، جوانان نیز متحول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جامعه ی ما متحول شده وشباهت کمی بایک جامعه ی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 به گونه ی وحشتناکی تغییر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مبارزه بر علیه ظلم، زهد و ورع که در دو دهه ی گذشته ارزش بودندو مردم وازآن جمله جوانان و نوجوانان برای حفظ این ارزش ها از گرانبهاترین سرمایه ی خودیعنی جان خودمی گذشتند،اکنون جای خود را به تجمل گرایی، مصرف زدگی، جمع سرمایه و چیزهایی که با فلسفه ی دین در تضاد هستند،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پر واضح است که جوانان چه موضعی اتخاذ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زمان جنگ شهید رجایی ها، شهید چمران ها و شهید فهمیده ها اسطوره محسوب می شدند، اکنون اسطوره های مادی در حال شکل گیری </w:t>
      </w:r>
      <w:bookmarkStart w:id="310" w:name="pg8767_97332"/>
    </w:p>
    <w:p>
      <w:pPr>
        <w:pStyle w:val="BookText"/>
        <w:rPr/>
      </w:pPr>
      <w:bookmarkEnd w:id="310"/>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سیر نزولی و تحول منفی، ناشی از فرهنگ توسعه است، امّا سبب اصلی، آن است که ما فعالیت چندانی در بخش فرهنگ و دین انجام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روال ادامه پیدا کند، مهم ترین و اصلی ترین مانع در راه ایجاد انس جامعه با دین و قرآن خواهد بود</w:t>
      </w:r>
      <w:r>
        <w:rPr>
          <w:rFonts w:eastAsia="IRNazanin" w:cs="IRNazanin"/>
          <w:color w:val="111111"/>
          <w:sz w:val="28"/>
          <w:szCs w:val="28"/>
          <w:rtl w:val="true"/>
          <w:lang w:bidi="fa-IR"/>
        </w:rPr>
        <w:t xml:space="preserve">. </w:t>
      </w:r>
      <w:r>
        <w:rPr>
          <w:rStyle w:val="FootnoteAnchor"/>
          <w:rtl w:val="true"/>
        </w:rPr>
        <w:footnoteReference w:id="125"/>
      </w:r>
    </w:p>
    <w:p>
      <w:pPr>
        <w:pStyle w:val="Heading4"/>
        <w:numPr>
          <w:ilvl w:val="3"/>
          <w:numId w:val="1"/>
        </w:numPr>
        <w:rPr/>
      </w:pPr>
      <w:bookmarkStart w:id="311" w:name="__RefHeading___Toc3467066_653776707"/>
      <w:bookmarkStart w:id="312" w:name="_Toc111"/>
      <w:bookmarkEnd w:id="311"/>
      <w:r>
        <w:rPr/>
        <w:t>2</w:t>
      </w:r>
      <w:r>
        <w:rPr>
          <w:rtl w:val="true"/>
        </w:rPr>
        <w:t xml:space="preserve">. </w:t>
      </w:r>
      <w:r>
        <w:rPr>
          <w:rtl w:val="true"/>
        </w:rPr>
        <w:t>ارایه ی تصویری خوشایند از دین</w:t>
      </w:r>
      <w:bookmarkEnd w:id="31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اوّل در ایجاد انس با قرآن یعنی شناخت و برطرف کردن موانع، اقدامی سلبی است، امّا مبنای دوم، اقدامی ایجابی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نیاز است که دین همان گونه که هست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سهل، مطابق با فطرت و خوشایند، آن چنان که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دین شما هیچ سختی قرار نداده است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بحث </w:t>
      </w:r>
    </w:p>
    <w:p>
      <w:pPr>
        <w:pStyle w:val="BookText"/>
        <w:rPr/>
      </w:pPr>
      <w:r>
        <w:rPr>
          <w:rFonts w:ascii="IRNazanin" w:hAnsi="IRNazanin" w:eastAsia="IRNazanin"/>
          <w:color w:val="111111"/>
          <w:sz w:val="28"/>
          <w:sz w:val="28"/>
          <w:szCs w:val="28"/>
          <w:rtl w:val="true"/>
          <w:lang w:bidi="fa-IR"/>
        </w:rPr>
        <w:t>سخت گیری و خشونت در اسلام گاهی بد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نکته ی ظریف فراموش شده است که خشونت دین برای کفار است نه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الذین معه اشداء علی الکفار رحماء بینهم</w:t>
      </w:r>
      <w:r>
        <w:rPr>
          <w:rFonts w:eastAsia="IRNazanin" w:cs="IRNazanin"/>
          <w:color w:val="111111"/>
          <w:sz w:val="28"/>
          <w:szCs w:val="28"/>
          <w:rtl w:val="true"/>
          <w:lang w:bidi="fa-IR"/>
        </w:rPr>
        <w:t>»</w:t>
      </w:r>
      <w:r>
        <w:rPr>
          <w:rStyle w:val="FootnoteAnchor"/>
          <w:rtl w:val="true"/>
        </w:rPr>
        <w:footnoteReference w:id="12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پیرو مکتب رسول اللّه صلی الله علیه و آله وسلم هستند در عین حال که با کفار خشن و سخت گیراند، با همدیگر مهربان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فراموش کرد که معیار مسلمان بودن، گفتن شهادتین است، نه سلیقه ی شخصی ما یا ظاهر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همه، کسانی که در جامعه ی اسلامی هستند، مسلمانند و باید با آنان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باید به این نکته تأکید کرد، رابطه ی عاطفی ای که بین خدا و بنده در اسلام وجود دارد در ادیان دیگر کمتر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خدایی که با بندگانش ارتباط محبت آمیز دارد از افتخارات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عطوفت در سیره ی پیامبر اسلام صلی الله علیه و آله وسلم و ائمه ی معصومین علیهم السلام از دیگر نکات بارزی است که می تواند در ارائه ی چهره ای زیبا از دین مؤثر باشد و به جذب هر چه بیش تر کودکان، نوجوانان و جوانان بینجامد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ارایه ی چهره ای مثبت از دین می توان به موضوعات ذیل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محبت آمیز خدا با بندگان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حضرت داود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بگو که من دوست کسی هستم که مرا دوست داشته باشد وهم نشین کسی هستم که هم نشین من باشد و مونس کسی هستم که با یاد من مأنوس باشد و همراه کسی هستم که همراه من باشد و کسی را انتخاب می کنم که مرا انتخاب کرده است و مطیع کسی هستم که از من اطاعت کند و اگر بدانم کسی از ته دل مرا دوست دارد، آن چنان دوستش می دارم که هیچ یک از بندگانم را دوست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مرا دوست بدار و مرا محبوب بندگانم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من هیچ کس را مانند تو دوست ندارم، امّا بندگانت را چگونه به این کار ترغیب کنم؟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هایم را به آنان گوشزد کن که آنان در این صورت جز به نیکی از من یاد نمی کنند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محبت آمیز پیامبر و ائمه علیهم السلام با اصحاب و عموم مردم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مختلف درباره ی سیره ی پیامبر صلی الله علیه و آله وسلم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ترش رو بود و نه سبک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آزاد و برده برای حاجتی به خدمتش نرسید، مگر آن که برای انجام حاجتش به پا می خواست و اقدام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ایشان دست می داد، صبر می کرد و دستش را رها نمی کرد تا او خود دستش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مسلمانی را می دید با او دست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نزد ایشان وارد می شد، به او احترام می کرد، چه بسا جامه اش را برای او پهن می کرد و یا تُشکی را که روی آن نشسته بود در اختیار تازه وارد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 که کسانی، مردم را از نزدیک شدن به آن حضرت مانع شوند و آن ها را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می شد در جواب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آن حضرت سؤوالی می شد، اگر موافق بود تأیید می کرد، در غیر این صورت، سکوت اختیار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یاران خویش را با کنیه یاد می کرد و به نامی که آن ها را خوش تر بود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جمع پای خود دراز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میان یارانش تقسیم می کرد و به هر کدام به یک اندازه می نگریست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محبت آمیز پیامبر صلی الله علیه و آله وسلم و معصومان علیهم السلام با حیوانات و گیاهان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گنجشکی را بدون دلیل بکشد، آن گنجشک در روز قیامت از او به خداوند شکایت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بدون دلیل و بدون آن که استفاده ای از من بکند، مرا کشت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شنید که مردی مرکبش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و با من همراه نشو که ما با چنین افرادی همراه نمی شویم</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هر گاه میوه ی نوبری را برای پیامبر می آوردند، پیامبر صلی الله علیه و آله وسلم آن را می بوسید و بر روی چشم هایش می گذاشت و می بویید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گیاهی نمی روید مگر آن که فرشته ای نگهبان اوست تا به خوبی رشد کند و هر کس که آن گیاه را لگد کند وله کند، آن فرشته او را لعنت می کند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محبت آمیز افراد جامعه با یکدیگر</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ها خانواده ی من هستند و دوست داشتنی ترین شخص نزد من کسی است که با مردم مهربان تر باشد و نیازهای آنان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نشینت بر تو آن است که با ملایمت در کنارش بنشینی و در سخن گفتن با او به انصاف رفتار کنی و از جای خود جز با اذن او بر نخیزی</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هر روز جمعه برای خانواده ی خود میوه ای تحفه بیاورید تا به روز جمعه خوشحال شوند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مزاح در رفتار معصومین علیه السلام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صلی الله علیه و آله وسلم به پیرزنی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پیرزن به بهشت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آن روز پیرزن نخواهی بود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عربی بیابانی بود که هر گاه به نزد پیامبر صلی الله علیه و آله وسلم می آمد، هدیه ای برای حضرت می آورد و بلافاصله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هدیه ام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پیامبر اندوهگین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عرب </w:t>
      </w:r>
    </w:p>
    <w:p>
      <w:pPr>
        <w:pStyle w:val="BookText"/>
        <w:rPr/>
      </w:pPr>
      <w:r>
        <w:rPr>
          <w:rFonts w:ascii="IRNazanin" w:hAnsi="IRNazanin" w:eastAsia="IRNazanin"/>
          <w:color w:val="111111"/>
          <w:sz w:val="28"/>
          <w:sz w:val="28"/>
          <w:szCs w:val="28"/>
          <w:rtl w:val="true"/>
          <w:lang w:bidi="fa-IR"/>
        </w:rPr>
        <w:t>کجاست؟ کاش می آمد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روزی پیامبر صلی الله علیه و آله وسلم در جمع اصحاب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را دید که بار گندمی بر آن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حلیمی است که راه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حلیم غذایی است از گوشت و گندم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دین به زیبایی</w:t>
      </w:r>
    </w:p>
    <w:p>
      <w:pPr>
        <w:pStyle w:val="BookText"/>
        <w:rPr/>
      </w:pPr>
      <w:r>
        <w:rPr>
          <w:rFonts w:ascii="IRNazanin" w:hAnsi="IRNazanin" w:eastAsia="IRNazanin"/>
          <w:color w:val="111111"/>
          <w:sz w:val="28"/>
          <w:sz w:val="28"/>
          <w:szCs w:val="28"/>
          <w:rtl w:val="true"/>
          <w:lang w:bidi="fa-IR"/>
        </w:rPr>
        <w:t>خود را بیارای و زیبا کن که خداوند زیبا است و زیبایی را دوست دارد، امّا باید که از حلال باشد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خداوند زیباست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که به بندگانش نعمت داده، دوست دارد که اثر نعمتش را بر بندگانش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آراستگی لباسش و خوشبو کردن بدنش و تمیز کردن خانه اش</w:t>
      </w:r>
      <w:r>
        <w:rPr>
          <w:rFonts w:eastAsia="IRNazanin" w:cs="IRNazanin"/>
          <w:color w:val="111111"/>
          <w:sz w:val="28"/>
          <w:szCs w:val="28"/>
          <w:rtl w:val="true"/>
          <w:lang w:bidi="fa-IR"/>
        </w:rPr>
        <w:t>.</w:t>
      </w:r>
      <w:r>
        <w:rPr>
          <w:rStyle w:val="FootnoteAnchor"/>
          <w:rtl w:val="true"/>
        </w:rPr>
        <w:footnoteReference w:id="14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بندهای بالا می تواند تلنگری باشد به دین داران که با الگو قرار دادن سیره و اخبار معصومان علیهم السلام ، علاوه بر آن که این زیبایی ها را برای دیگران نقل می کنند، خود نیز به آن عمل کنند و در برخورد با مردم چهره ی زیباتری از دین به نمایش بگذارند؛ به خصوص که این بندها هم جذابیّت و هم تازگی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دو از لوازم آثار هنری </w:t>
      </w:r>
      <w:bookmarkStart w:id="313" w:name="pg8767_97346"/>
    </w:p>
    <w:p>
      <w:pPr>
        <w:pStyle w:val="BookText"/>
        <w:rPr/>
      </w:pPr>
      <w:bookmarkEnd w:id="31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با قالب های مختلف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قصه، نمایش، فیلم و سریال های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زیبایی ها را که در جامعه ی ما به ندرت به آن ها پرداخته شده است، بسط و گسترش داد</w:t>
      </w:r>
      <w:r>
        <w:rPr>
          <w:rFonts w:eastAsia="IRNazanin" w:cs="IRNazanin"/>
          <w:color w:val="111111"/>
          <w:sz w:val="28"/>
          <w:szCs w:val="28"/>
          <w:rtl w:val="true"/>
          <w:lang w:bidi="fa-IR"/>
        </w:rPr>
        <w:t>.</w:t>
      </w:r>
    </w:p>
    <w:p>
      <w:pPr>
        <w:pStyle w:val="Heading3"/>
        <w:numPr>
          <w:ilvl w:val="2"/>
          <w:numId w:val="1"/>
        </w:numPr>
        <w:rPr/>
      </w:pPr>
      <w:bookmarkStart w:id="314" w:name="__RefHeading___Toc3467068_653776707"/>
      <w:bookmarkStart w:id="315" w:name="_Toc112"/>
      <w:bookmarkEnd w:id="314"/>
      <w:r>
        <w:rPr>
          <w:rtl w:val="true"/>
        </w:rPr>
        <w:t>بخش سوم</w:t>
      </w:r>
      <w:r>
        <w:rPr>
          <w:rtl w:val="true"/>
        </w:rPr>
        <w:t xml:space="preserve">: </w:t>
      </w:r>
      <w:r>
        <w:rPr>
          <w:rtl w:val="true"/>
        </w:rPr>
        <w:t>روش های ایجاد انس کودکان، نوجوانان و جوانان با قرآن</w:t>
      </w:r>
      <w:bookmarkEnd w:id="315"/>
    </w:p>
    <w:p>
      <w:pPr>
        <w:pStyle w:val="Heading4"/>
        <w:numPr>
          <w:ilvl w:val="3"/>
          <w:numId w:val="1"/>
        </w:numPr>
        <w:rPr/>
      </w:pPr>
      <w:bookmarkStart w:id="316" w:name="__RefHeading___Toc3467070_653776707"/>
      <w:bookmarkStart w:id="317" w:name="_Toc113"/>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آنچه پیش از این درباره ی مبانی ایجاد انس بیان شد، سنگ بنای مطالبی است که از این پس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آنچه که گفته شد بناهایی است که می بایست در روش هایی که از این پس خواهد آمد،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تلفیقی از تئوری و عمل در ایجاد آنچه که هدف همه ی ماست، مؤثر باشد</w:t>
      </w:r>
      <w:r>
        <w:rPr>
          <w:rFonts w:eastAsia="IRNazanin" w:cs="IRNazanin"/>
          <w:color w:val="111111"/>
          <w:sz w:val="28"/>
          <w:szCs w:val="28"/>
          <w:rtl w:val="true"/>
          <w:lang w:bidi="fa-IR"/>
        </w:rPr>
        <w:t xml:space="preserve">: </w:t>
      </w:r>
      <w:r>
        <w:rPr>
          <w:rStyle w:val="FootnoteAnchor"/>
          <w:rtl w:val="true"/>
        </w:rPr>
        <w:footnoteReference w:id="141"/>
      </w:r>
    </w:p>
    <w:p>
      <w:pPr>
        <w:pStyle w:val="Heading4"/>
        <w:numPr>
          <w:ilvl w:val="3"/>
          <w:numId w:val="1"/>
        </w:numPr>
        <w:rPr/>
      </w:pPr>
      <w:bookmarkStart w:id="318" w:name="__RefHeading___Toc3467072_653776707"/>
      <w:bookmarkStart w:id="319" w:name="_Toc114"/>
      <w:bookmarkEnd w:id="318"/>
      <w:r>
        <w:rPr/>
        <w:t>1</w:t>
      </w:r>
      <w:r>
        <w:rPr>
          <w:rtl w:val="true"/>
        </w:rPr>
        <w:t xml:space="preserve">. </w:t>
      </w:r>
      <w:r>
        <w:rPr>
          <w:rtl w:val="true"/>
        </w:rPr>
        <w:t>ارتباط حسّی</w:t>
      </w:r>
      <w:bookmarkEnd w:id="31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رسانه ی رادیو و تلویزیون در کشور ما فراگیر شود، ارتباط بین نهادهای جامعه شکل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بارزترین نوع ارتباط بین افراد که با ورود تلویزیون تغییر عمده ای نموده است، ارتباط حسی بین افراد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کودک از لحظه ی تولد با لالایی مادر به خواب می رفت و قصه های زیبا، کودکان را به دور مادربزرگ ها می کشاند، امّا اکنون متأسفانه همه </w:t>
      </w:r>
    </w:p>
    <w:p>
      <w:pPr>
        <w:pStyle w:val="BookText"/>
        <w:rPr/>
      </w:pPr>
      <w:r>
        <w:rPr>
          <w:rFonts w:ascii="IRNazanin" w:hAnsi="IRNazanin" w:eastAsia="IRNazanin"/>
          <w:color w:val="111111"/>
          <w:sz w:val="28"/>
          <w:sz w:val="28"/>
          <w:szCs w:val="28"/>
          <w:rtl w:val="true"/>
          <w:lang w:bidi="fa-IR"/>
        </w:rPr>
        <w:t>این وقت ها را تلویزیون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از ابتدای روز تا انتهای شب همراه خانواده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تمام وظایف پدرها و مادرها و پدربزرگ ها و مادربزرگ ها را به گردن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 تغییر آسیب دید، ارتباط رو در رو و حسّی بین افراد خانواده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نوع ارتباط هیچ گاه با تلویزیون اشباع نمی شود به این دلیل که تلویزیون حق دخالت و تصمیم گیری در مورد مطالب ارایه شده را از مخاطب سلب کرده و این به نوعی جلوی شکوفایی ذهن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ارتباط حسّی، تأثیر بسیار بیش تر و عمیق تری نسبت به تلویزیون دارد و حتی برای انسان ضروری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و کم شدن این ارتباط، یکی از شیوه های مطمئن و موفق ایجاد انس با قرآن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چنین ارتباطی، بخشی از فعالیت را برای انتقال فرهنگ قرآنی به مخاطبان ناکام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قصه های قرآن، آموزش قرآن روخوانی قرآن در هر خانواده ای رواج داشت و کودک از ابتدای زندگی در چنین محیطی رشد می کرد که این خود موجب مأنوس شدن او با قرآن می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یکی از راه ها در ایجاد انس با قرآن احیای ارتباط حسی در خانواده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این ارتباط، ستون اصلی، خودِ خانواده ها و پدر و مادرها هستند، امّا نهادهای دولتی </w:t>
      </w:r>
      <w:bookmarkStart w:id="320" w:name="pg8767_97350"/>
    </w:p>
    <w:p>
      <w:pPr>
        <w:pStyle w:val="BookText"/>
        <w:rPr/>
      </w:pPr>
      <w:bookmarkEnd w:id="320"/>
      <w:r>
        <w:rPr>
          <w:rFonts w:ascii="IRNazanin" w:hAnsi="IRNazanin" w:eastAsia="IRNazanin"/>
          <w:color w:val="111111"/>
          <w:sz w:val="28"/>
          <w:sz w:val="28"/>
          <w:szCs w:val="28"/>
          <w:rtl w:val="true"/>
          <w:lang w:bidi="fa-IR"/>
        </w:rPr>
        <w:t>می توانند با ترویج این مهم و تهیه ی مجموعه ی مطالبی جذاب درباره ی قرآن و توزیع آن در میان خانواده ها که انگیزه ای برای پرسش و پاسخ در بین خانواده می شود، به این مهم کمک کنند</w:t>
      </w:r>
      <w:r>
        <w:rPr>
          <w:rFonts w:eastAsia="IRNazanin" w:cs="IRNazanin"/>
          <w:color w:val="111111"/>
          <w:sz w:val="28"/>
          <w:szCs w:val="28"/>
          <w:rtl w:val="true"/>
          <w:lang w:bidi="fa-IR"/>
        </w:rPr>
        <w:t>.</w:t>
      </w:r>
    </w:p>
    <w:p>
      <w:pPr>
        <w:pStyle w:val="Heading4"/>
        <w:numPr>
          <w:ilvl w:val="3"/>
          <w:numId w:val="1"/>
        </w:numPr>
        <w:rPr/>
      </w:pPr>
      <w:bookmarkStart w:id="321" w:name="__RefHeading___Toc3467074_653776707"/>
      <w:bookmarkStart w:id="322" w:name="_Toc115"/>
      <w:bookmarkEnd w:id="321"/>
      <w:r>
        <w:rPr/>
        <w:t>2</w:t>
      </w:r>
      <w:r>
        <w:rPr>
          <w:rtl w:val="true"/>
        </w:rPr>
        <w:t xml:space="preserve">. </w:t>
      </w:r>
      <w:r>
        <w:rPr>
          <w:rtl w:val="true"/>
        </w:rPr>
        <w:t>استفاده از قالب های مختلف هنری</w:t>
      </w:r>
      <w:bookmarkEnd w:id="32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هنر قدمتی بیش تر از تاریخ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آثاری که در تاریخ به جا مانده است، نقش هایی از حیوانات بود که انسان های نخستین ترسیم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شیوه با یکدیگر ارتباط برقرار می کردند؛ پیش از آن که اثری از خط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جایگاه والایی در بیان ایده ها و آرا و عقاید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انسان ها در پذیرش حق پیش از آن که از قوه ی عقل بهره بگیرند به احساس توسل می جویند و هنر بیان یک موضوع عقلی در قالب احساس است و نبض احساس را به تحرک وا می دارد، چگونه می توان در راه ایجاد انس کودکان، نوجوانان و جوانان با قرآن از این فرصت عالی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هم قرآن والاترین قول حق و به اعتقاد ما مطابق با فطرت است و هم کودکان و نوجوانان و جوانان در مقطعی از زندگی هستند که احساس، حرف اوّل را در تصمیم گیری های آنان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امتیاز استثنایی، ما را وا می دارد که هنر را به عنوان یک عامل ارزشمند به دیده ی احترام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دیگر آن که قرآن کریم خود در بیان مطالب از قالب های </w:t>
      </w:r>
    </w:p>
    <w:p>
      <w:pPr>
        <w:pStyle w:val="BookText"/>
        <w:rPr/>
      </w:pPr>
      <w:r>
        <w:rPr>
          <w:rFonts w:ascii="IRNazanin" w:hAnsi="IRNazanin" w:eastAsia="IRNazanin"/>
          <w:color w:val="111111"/>
          <w:sz w:val="28"/>
          <w:sz w:val="28"/>
          <w:szCs w:val="28"/>
          <w:rtl w:val="true"/>
          <w:lang w:bidi="fa-IR"/>
        </w:rPr>
        <w:t>مختلف هنری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که به نوعی مادر هنرهای مختلف اعم از رمان، فیلم، نمایش و کمدی است، ابزاری است که قرآن کریم از آن بهره ی فراوان گرفته به آن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می توان از قالب های هنری در راه ترویج قرآن بهره گرفت</w:t>
      </w:r>
      <w:r>
        <w:rPr>
          <w:rStyle w:val="FootnoteAnchor"/>
          <w:rtl w:val="true"/>
        </w:rPr>
        <w:footnoteReference w:id="14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موضوعات مختلف قرآن در قالبی از قالب های هنری 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قابل تصویر شدن در قالب هنرهای تجسمی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نقاشی، طراحی، مجسمه سازی، گرافیک، موضوعات حماسی و عاطفی در قالب شعر و سرود و موضوعات دراماتیک در قالب نمایش و قصه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انتخاب موضوعات خاص و ارایه ی قالب مناسبِ آن می توان به موفقیت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مسابقات قصه نویسی و مقاله نویسی، برگزاری شب شعر، جشنواره های سرود و تئاتر و نمایش، برگزاری مسابقات نقاشی، مجسمه سازی، گرافیک و حتی عکاسی درباره ی موضوعات قرآنی از دیگر اقدامات تأثیرگذار در راه ایجاد انس کودکان، نوجوانان و جوانان با قرآن کریم است</w:t>
      </w:r>
      <w:r>
        <w:rPr>
          <w:rFonts w:eastAsia="IRNazanin" w:cs="IRNazanin"/>
          <w:color w:val="111111"/>
          <w:sz w:val="28"/>
          <w:szCs w:val="28"/>
          <w:rtl w:val="true"/>
          <w:lang w:bidi="fa-IR"/>
        </w:rPr>
        <w:t xml:space="preserve">. </w:t>
      </w:r>
      <w:bookmarkStart w:id="323" w:name="pg8767_97354"/>
    </w:p>
    <w:p>
      <w:pPr>
        <w:pStyle w:val="Heading4"/>
        <w:numPr>
          <w:ilvl w:val="3"/>
          <w:numId w:val="1"/>
        </w:numPr>
        <w:rPr/>
      </w:pPr>
      <w:bookmarkStart w:id="324" w:name="__RefHeading___Toc3467076_653776707"/>
      <w:bookmarkStart w:id="325" w:name="_Toc116"/>
      <w:bookmarkEnd w:id="323"/>
      <w:bookmarkEnd w:id="324"/>
      <w:r>
        <w:rPr/>
        <w:t>3</w:t>
      </w:r>
      <w:r>
        <w:rPr>
          <w:rtl w:val="true"/>
        </w:rPr>
        <w:t xml:space="preserve">. </w:t>
      </w:r>
      <w:r>
        <w:rPr>
          <w:rtl w:val="true"/>
        </w:rPr>
        <w:t>انتقال حسّ قرآنی و مذهبی</w:t>
      </w:r>
      <w:bookmarkEnd w:id="32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این بند بیان این نکته ضروری است که انتقال حس قرآنی و مذهبی با آنچه در بند اول با عنوان ارتباط حسی آمده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در این بخش مسأله ای فراتر از ارتباط حسی مطرح می شود، ارتباط حسی به انتقال اطلاعات از طریق گفتار و رابطه ی رو در رو نظر داشت، اما انتقال حس قرآنی بیش تر ناظر بر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مذهبی والدین در خانه که در مقابل کودک انجام می گیرد، نوعی انتقال حس مذهبی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دانیم اولین الگوهای کودک، پدر و مادر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 های کودکانه مشاهده می شود که دختران نقش مادرها و پسران نقش پدرها را بازی می کنند و این جز حاصل تأثیرپذیری کودک از والدین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مورد اعمال مذهبی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دختری مشاهده می کند که مادرش هنگام آمدن مهمانِ نامحرمی به خانه، چادر به سر می گذارد، اولین درس حجاب 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می بیند پدرش هر روز چند صفحه قرآن می خواند، خواندن قرآن را می آموزد؛ و ابتدا با تقلید و بدون درک و سپس در سنین بالاتر با درک صحیح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به همراه والدین در جلسات قرآن شرکت می کند، انس با قرآن 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که به همراه پدر و مادر در جشن ها </w:t>
      </w:r>
      <w:bookmarkStart w:id="326" w:name="pg8767_97356"/>
    </w:p>
    <w:p>
      <w:pPr>
        <w:pStyle w:val="BookText"/>
        <w:rPr/>
      </w:pPr>
      <w:bookmarkEnd w:id="326"/>
      <w:r>
        <w:rPr>
          <w:rFonts w:ascii="IRNazanin" w:hAnsi="IRNazanin" w:eastAsia="IRNazanin"/>
          <w:color w:val="111111"/>
          <w:sz w:val="28"/>
          <w:sz w:val="28"/>
          <w:szCs w:val="28"/>
          <w:rtl w:val="true"/>
          <w:lang w:bidi="fa-IR"/>
        </w:rPr>
        <w:t>و عزاداری های مذهبی شرکت می کند، عشق به اهل بیت علیه السلام در وجودش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مسایل مذهبی اعم از انجام واجبات و دوری از محرمات نیز بیش تر از این طریق در وجود شخص پایدار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وقتی اهمیت بیش تری پیدا می کند که بدانیم به نظر روان شناسان، کودکان پیش از آن که از گفتار والدین چیزی بیاموزند از رفتار آن ها سرمشق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مهم ترین و مطمئن ترین راه های انس با قرآن انتقال حس مذهبی به کودکان و نوجوانان و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ذکر این نکته لازم است که انتقال حس مذهبی لزوما تنها توسط والدین صورت نمی گیرد، بلکه افراد دیگری که نفوذ معنوی در کودکان و نوجوانان و جوانان دارند، مانند مبلغان دینی و معلمان نیز می توانند چنین تأثیری بر آنان بگذارند</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327" w:name="__RefHeading___Toc3467078_653776707"/>
      <w:bookmarkStart w:id="328" w:name="_Toc117"/>
      <w:bookmarkEnd w:id="327"/>
      <w:r>
        <w:rPr/>
        <w:t>4</w:t>
      </w:r>
      <w:r>
        <w:rPr>
          <w:rtl w:val="true"/>
        </w:rPr>
        <w:t xml:space="preserve">. </w:t>
      </w:r>
      <w:r>
        <w:rPr>
          <w:rtl w:val="true"/>
        </w:rPr>
        <w:t>دوستان و گروه هم سالان</w:t>
      </w:r>
      <w:bookmarkEnd w:id="32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هم سالان در شکل دهی به شخصیت کودک نقش ویژه ای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نوجوان در سیر تجربه ی زندگی اجتماعی به شدت به همسالان و دوستان گرایش دارد و این گرایش </w:t>
      </w:r>
    </w:p>
    <w:p>
      <w:pPr>
        <w:pStyle w:val="BookText"/>
        <w:rPr/>
      </w:pPr>
      <w:r>
        <w:rPr>
          <w:rFonts w:ascii="IRNazanin" w:hAnsi="IRNazanin" w:eastAsia="IRNazanin"/>
          <w:color w:val="111111"/>
          <w:sz w:val="28"/>
          <w:sz w:val="28"/>
          <w:szCs w:val="28"/>
          <w:rtl w:val="true"/>
          <w:lang w:bidi="fa-IR"/>
        </w:rPr>
        <w:t>با تأثیر متقابل و عمیقی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جوامعی که نفود خانواده بر روی فرزند کاهش یافته و وابستگی والدین با فرزندان رو به سستی می گذارد، گرایش کودک به گروه هم سالان شدت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 در محیط هایی که خانواده نقش مؤثرتری روی رفتار کودک دارد کمتر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می توان دریافت که والدین می توانند با انتخاب دوست خوب برای فرزندان، نقش عمده ای در ارتباط کودک با هم سالان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دوست و تأثیر منفی دوست بد، بارها در متون مذهبی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بیان این نکته بسنده می کنیم که قرآن کریم دلیل شقاوت انسان ها را دوستِ بد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یَعضُّ الظّالِمُ عَلی یَدَیْهِ یَقُولُ یا لَیْتنی اتَّخَذْتُ مَعَ الرسولِ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وَیْلَتی لَیْتَنی لَمْ اتّخْذ فُلاناَ خَلیلاً؛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ستمکار از حسرت دست به دندان می گزد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راه رسول خدا صلی الله علیه و آله وسلم را پیش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فلانی را دوست نمی گرفتم</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خانواده ها در انتخاب هم سالان و دوست برای کودک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توجه قرار دهند، کودک نیز به دلیل </w:t>
      </w:r>
      <w:bookmarkStart w:id="329" w:name="pg8767_97359"/>
    </w:p>
    <w:p>
      <w:pPr>
        <w:pStyle w:val="BookText"/>
        <w:rPr/>
      </w:pPr>
      <w:bookmarkEnd w:id="329"/>
      <w:r>
        <w:rPr>
          <w:rFonts w:ascii="IRNazanin" w:hAnsi="IRNazanin" w:eastAsia="IRNazanin"/>
          <w:color w:val="111111"/>
          <w:sz w:val="28"/>
          <w:sz w:val="28"/>
          <w:szCs w:val="28"/>
          <w:rtl w:val="true"/>
          <w:lang w:bidi="fa-IR"/>
        </w:rPr>
        <w:t>تأثیرپذیری، به مسایل مذهبی علاقه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تر آن که اگر والدین در ایجاد ارتباط مذهبی با فرزندان کوتاهی کنند، کودک به گروه هم سالان روی می آورد و آنان می توانند این خلاء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می توان به روی آوردن کودک به مسایل دینی و مذهبی امیدوار بود، اما این بدان معنا نیست که والدین می توانند تمام وظایف خود را به گروه هم سالان محوّل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نیاز کودک به ارتباط با والدین به گونه ای است که نمی تواند به صورت صددرصد توسط هم سالان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که گفته شد، دوستی کودکان و نوجوانان و جوانان با قاریان، حافظان و کسانی که با قرآن مأنوس هستند، موجب می شود که فرد به محافل قرآنی سوق داده شود و از این راه با قرآن مأنوس گردد</w:t>
      </w:r>
      <w:r>
        <w:rPr>
          <w:rFonts w:eastAsia="IRNazanin" w:cs="IRNazanin"/>
          <w:color w:val="111111"/>
          <w:sz w:val="28"/>
          <w:szCs w:val="28"/>
          <w:rtl w:val="true"/>
          <w:lang w:bidi="fa-IR"/>
        </w:rPr>
        <w:t>.</w:t>
      </w:r>
    </w:p>
    <w:p>
      <w:pPr>
        <w:pStyle w:val="Heading4"/>
        <w:numPr>
          <w:ilvl w:val="3"/>
          <w:numId w:val="1"/>
        </w:numPr>
        <w:rPr/>
      </w:pPr>
      <w:bookmarkStart w:id="330" w:name="__RefHeading___Toc3467080_653776707"/>
      <w:bookmarkStart w:id="331" w:name="_Toc118"/>
      <w:bookmarkEnd w:id="330"/>
      <w:r>
        <w:rPr/>
        <w:t>5</w:t>
      </w:r>
      <w:r>
        <w:rPr>
          <w:rtl w:val="true"/>
        </w:rPr>
        <w:t xml:space="preserve">. </w:t>
      </w:r>
      <w:r>
        <w:rPr>
          <w:rtl w:val="true"/>
        </w:rPr>
        <w:t>انتخاب شیوه ی بیانِ متناسب با مخاطبان</w:t>
      </w:r>
      <w:bookmarkEnd w:id="33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مسایل مهم برای انتقال پیام، شناخت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مخاطب شناسی بخش عمده ای از بحثِ علوم ارتباطات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مخاطب با توجه به دانسته ها، علایق، محدوده ی واژگان، زبان و فرهنگ خاص و چندین عامل دیگر دارای موقعیت خاصی است که بدون شناخت آن، از سوی فرستنده ی پیام، انتقال پیام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نوجوانان و جوانان مانند دیگر مخاطبان دارای شرایط ویژه ای هستند که برای </w:t>
      </w:r>
    </w:p>
    <w:p>
      <w:pPr>
        <w:pStyle w:val="BookText"/>
        <w:rPr/>
      </w:pPr>
      <w:r>
        <w:rPr>
          <w:rFonts w:ascii="IRNazanin" w:hAnsi="IRNazanin" w:eastAsia="IRNazanin"/>
          <w:color w:val="111111"/>
          <w:sz w:val="28"/>
          <w:sz w:val="28"/>
          <w:szCs w:val="28"/>
          <w:rtl w:val="true"/>
          <w:lang w:bidi="fa-IR"/>
        </w:rPr>
        <w:t>انتقال پیام باید آن شرایط را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لَه ولدٌ فَلْتَصابَّ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دارای فرزندی است باید در پرورش او، کودکانه رفتار کند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مولوی رحمهم الله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که با کودک سر و کارت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کودکی باید 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بحث موردنظر ما نیز، شناخت مخاطب از مهم ترین و بلکه اصلی ترین مسأله است و یکی از مهم ترین دلایل عدم موفقیت در اشاعه ی فرهنگ قرآنی، عدم شناخت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برای کودکان، نوجوانان و جوانان بیان می شود، عمدتا نه از جهت قالب مناسب این گروه ها است که برایشان جذاب باشد و نه از جهت محتوا سنخیتی با آنان دارد که موجب شیفتگی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جهت آشنایی بیش تر با روحیات کودکان و نوجوانان به برخی از ویژگی های این دوره ها اشاره می شود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دوران کودکی اولیه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می تواند با شرکت در کارهای عملی مسایل را بهتر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پای بند خانه و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 عقیده ی </w:t>
      </w:r>
    </w:p>
    <w:p>
      <w:pPr>
        <w:pStyle w:val="BookText"/>
        <w:rPr/>
      </w:pPr>
      <w:r>
        <w:rPr>
          <w:rFonts w:ascii="IRNazanin" w:hAnsi="IRNazanin" w:eastAsia="IRNazanin"/>
          <w:color w:val="111111"/>
          <w:sz w:val="28"/>
          <w:sz w:val="28"/>
          <w:szCs w:val="28"/>
          <w:rtl w:val="true"/>
          <w:lang w:bidi="fa-IR"/>
        </w:rPr>
        <w:t>بزرگسالان حساسیت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های گروهی علاقه مند است، اما توانایی هم کاری اش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بازی های نمایشی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طور غیرمستقیم و با احتیاط کامل به راهنمایی کودک پرداخت، مثلاً از طریق داستان های کوتاه و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ایجاد فرصت ها و امکانات مناسب برای کودک به او امکان داد که با دیدن و عمل کردن، اطلاعات درستی درباره ی جهان خود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و پرورش عادت ها و رفتارهای پذیرفته شده ی اجتماعی به کمک نیازمند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دوران کودکی بعدی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 برای خواندن حروف و کلمات درشت آماده هستند، ولی هنوز آمادگی انجام دادن کارهای دقیق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تقلیدش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نظر کودکان و بزرگ سالان حساس است و به موافقت ایشان بیش تر اهمیت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تخیّل بسیار قوی است و به همین سبب داستان های تخیلی و افسانه ها را بیش تر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را در قالب محسوسات و در ضمن کار و فعالیت بهتر یاد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انتقاد از خود متمایل </w:t>
      </w:r>
    </w:p>
    <w:p>
      <w:pPr>
        <w:pStyle w:val="BookText"/>
        <w:rPr/>
      </w:pPr>
      <w:r>
        <w:rPr>
          <w:rFonts w:ascii="IRNazanin" w:hAnsi="IRNazanin" w:eastAsia="IRNazanin"/>
          <w:color w:val="111111"/>
          <w:sz w:val="28"/>
          <w:sz w:val="28"/>
          <w:szCs w:val="28"/>
          <w:rtl w:val="true"/>
          <w:lang w:bidi="fa-IR"/>
        </w:rPr>
        <w:t>است و همیشه در کارهایش جنبه احتیاط را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صواب و خطا توجه دارد، امّا ممکن است چیزهای کوچکی را که به او تعلق ندارند،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کاری با هم سالان در انجام دادن فعالیت های گوناگون متمایل است، ولی مدت این هم کاری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آواز، شعر، انواع افسانه ها، داستان های مربوط به طبیعت، تلویزیون و سینما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رفتارهای عاطفی از دیگران تقلید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ایشان می ترسند او هم می ترسد و یا به چیزهای مورد علاقه ی آن ها محبت و علاقه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فرصت های همکاری به وجود آورد تا کودک به منظور یادگیری بهتر به هم کاری بپردازد که یادگیری در جمع و از جمع از بهترین انواع یادگیری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او و اطرافیانش باید مناسبت دوستانه و تشویق آمیز برقرار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به مادر بیش از معلم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های گروهی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نمایش های ساده ی کلاس یا مدرسه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کودک در این سن بیش تر است و هرگز نباید به او ایراد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راهنمایی عاقلانه و رهبری در مسیر سالم نیاز دارد، بدون آن که خشونت و تحمیل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 </w:t>
      </w:r>
    </w:p>
    <w:p>
      <w:pPr>
        <w:pStyle w:val="BookText"/>
        <w:rPr/>
      </w:pPr>
      <w:r>
        <w:rPr>
          <w:rFonts w:ascii="IRNazanin" w:hAnsi="IRNazanin" w:eastAsia="IRNazanin"/>
          <w:color w:val="111111"/>
          <w:sz w:val="28"/>
          <w:sz w:val="28"/>
          <w:szCs w:val="28"/>
          <w:rtl w:val="true"/>
          <w:lang w:bidi="fa-IR"/>
        </w:rPr>
        <w:t>مهربان و نزدیک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باید در گروه ها یا فعالیت های خارج از مدرسه که قبلاً طرح ریزی شده اند با سرپرستی بزرگ سالان شرکت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کاردستی و ساختن و پرداختن آمادگی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در بازی هایی که با جست و خیز همراه اند، لذت می برد و احساس خستگی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پای بند صواب و خطاست و قابل اطمینان و مصمم و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یادگیری منظم آمادگی دارد و می تواند آن ها را در امور روزانه اش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روابط منطقی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طولانی به موضوعی علاقه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طلب است و می خواهد کارها را خوب انجام دهد، اما اگر نومید شود و تحت فشار قرار گیرد رغبت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دوره ی قبل کم تر به داستان های تخیّلی و افسانه ها راغب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کتاب های مربوط به زندگی حیوانات، گیاهان، زندگی کودکان دیگر، قهرمانان و سفرنامه ها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و بحث کردن وقت زیادی 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بزرگ سالان ایراد می گیرد، گرچه هنوز به موافقت آنان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بندی و گروه گرایی نیرومند و پایدار می شود، ولی مدتش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مسئولیتی به عهده بگیرد و با </w:t>
      </w:r>
    </w:p>
    <w:p>
      <w:pPr>
        <w:pStyle w:val="BookText"/>
        <w:rPr/>
      </w:pPr>
      <w:r>
        <w:rPr>
          <w:rFonts w:ascii="IRNazanin" w:hAnsi="IRNazanin" w:eastAsia="IRNazanin"/>
          <w:color w:val="111111"/>
          <w:sz w:val="28"/>
          <w:sz w:val="28"/>
          <w:szCs w:val="28"/>
          <w:rtl w:val="true"/>
          <w:lang w:bidi="fa-IR"/>
        </w:rPr>
        <w:t xml:space="preserve">بهتر انجام دادن آن مورد تمجید واقع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کتاب های مختلف در اختیارش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بعضی از مسایل باید توضیحات منطقی 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نسبت به عدالت و انصاف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گروه یا جمعیت خاص می شود و به جنس خود وفادار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کاری با بزرگ سالان علاقه 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نظر و عقیده ی دوستان و هم سالان بیش از بزرگ سالان برایش ارزش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مانند بزرگ سالان رفتار کند و پاسخ های درستی به پرسشها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مهربانی و شوخ طبعی بزرگ سالان را دوست می دارد و از تحقیر دیگران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به استقلال بیش تر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نوجوانی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 ها و ایده آل های عالی را دنبال می کند و دارای هدف های شخصی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مسایل اخلاقی و فلسفی علاقه مند می گردد و نوعی شک دینی در بعضی از آن 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یک نفر بزرگ سال که مورد تمجید و احترام مردم است، همانندسازی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پذیرفته شدن در گروه های اجتماعی بسیار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کسب مقام و منزلتی میان دوستان و هم </w:t>
      </w:r>
    </w:p>
    <w:p>
      <w:pPr>
        <w:pStyle w:val="BookText"/>
        <w:rPr/>
      </w:pPr>
      <w:r>
        <w:rPr>
          <w:rFonts w:ascii="IRNazanin" w:hAnsi="IRNazanin" w:eastAsia="IRNazanin"/>
          <w:color w:val="111111"/>
          <w:sz w:val="28"/>
          <w:sz w:val="28"/>
          <w:szCs w:val="28"/>
          <w:rtl w:val="true"/>
          <w:lang w:bidi="fa-IR"/>
        </w:rPr>
        <w:t>سالان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مطالعه و گوش دادن به رادیو و تماشای فیلم، تمایل بیش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که او را دوست دارند و احترام می گذارند بیش تر اظهار علاقه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اطرافیان، مخصوصا والدین خود انتظار دارد که او را در پیروزی بر مشکلاتش یاری کنند؛ بدون این که به استقلال او لطمه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ناراحتی های عاطفی که در اثر بروز میل جنسی ظاهر می شوند به فعالیت های ورزشی و هنری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فرصت های بحث درباره ی مسایل فلسفی، اجتماعی، اخلاقی و دینی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می خواهد که افکار خود را که به نظرش فلسفه ی مهمی است، بیان نماید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اکنون با شناخت روحیات مخاطبان می توان روش انس با قرآن را در هر گروه سنی سازماندهی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قابل اجرا به اختصار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مقطع کودکی اوّلیه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مفاهیم بسیار ساده و ابتدایی قرآنی اعم از دوست داشتن خداوند، دروغ نگفتن، نظافت، آزار نرساندن به حیوانات، اسراف نکردن و ده ها موضوع دیگر که در قرآن کریم آمده است را می </w:t>
      </w:r>
    </w:p>
    <w:p>
      <w:pPr>
        <w:pStyle w:val="BookText"/>
        <w:rPr/>
      </w:pPr>
      <w:r>
        <w:rPr>
          <w:rFonts w:ascii="IRNazanin" w:hAnsi="IRNazanin" w:eastAsia="IRNazanin"/>
          <w:color w:val="111111"/>
          <w:sz w:val="28"/>
          <w:sz w:val="28"/>
          <w:szCs w:val="28"/>
          <w:rtl w:val="true"/>
          <w:lang w:bidi="fa-IR"/>
        </w:rPr>
        <w:t>توان در قالب بازی های گروهی، نمایش های ساده و کارهای عملی به آنان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این بازی ها، نمایش ها و کارها می تواند با عنوان کلاس قرآن باشد و در پایان با شعری که ترجمه ی ساده ی آیه های مربوطه است، پایان یابد تا کودک به تدریج علاوه بر آن که اعمال پسندیده ای را که در قرآن توصیه شده می آموزد، با قرآن نیز آشنا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مقطع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 xml:space="preserve">انواع بازی های مهیّج، نقل داستان ها و اجرای نمایش هایی با شخصیت حیواناتی که در قرآن کریم آمده و شرکت در برنامه های شاد دیگر می تواند مفید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مقطع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نمایش های ساده با بازی خود بچه ها، و فعالیت های گروهی دیگر، شرکت در برنامه های شاد در جهت انس بیش تر کودک با قرآن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مقطع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برخی مسایل اعتقادی مانند توحید، معاد و نبوت، به شکل ساده، نقل برخی از داستان های قرآنی که درباره ی کودکان است، معرفی شخصیت های کودک در قرآن دراین سن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شرکت در گروه های سرود و نمایش با توجه به ویژگی این سن می تواند کودک را به خود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برخی سؤالات </w:t>
      </w:r>
    </w:p>
    <w:p>
      <w:pPr>
        <w:pStyle w:val="BookText"/>
        <w:rPr/>
      </w:pPr>
      <w:r>
        <w:rPr>
          <w:rFonts w:ascii="IRNazanin" w:hAnsi="IRNazanin" w:eastAsia="IRNazanin"/>
          <w:color w:val="111111"/>
          <w:sz w:val="28"/>
          <w:sz w:val="28"/>
          <w:szCs w:val="28"/>
          <w:rtl w:val="true"/>
          <w:lang w:bidi="fa-IR"/>
        </w:rPr>
        <w:t>مذهبی نیز باید توضیحات منطقی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مقطع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مقطع برخی از فعالیت های مذهبی را می توان به آنان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کارهای اجرایی مراسم قرآنی در مسجد و مدرسه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تمایل شدید به هم سالان در این سن، باید در انتخاب دوست دقت شود، نوع موضوعات مطرح شده در این سن بیش تر، اخلاق و برخی مسایل عقاید و احکام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مقطع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جلسات پرسش و پاسخ در زمینه مسایل دینی، معرفی تفصیلی شخصیت های اسلامی و قرآنی با توجه به این که در این سن، شخص در جستجوی کسی است که خود را با او همانندساز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هنری در این سن بسیار راهگشا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موضوعات عقاید و احکام با توجه به زمان تکلیف در این سن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ها و شیوه های ذکر شده آنچه از اهمیت بیش تری برخوردار است، آشنایی با مفاهیم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بیان معارف قرآن اعم از اخلاق، احکام و عقاید در قالب های مختلف و جذاب با زبان خاص مخاطبان و آموزش روخوانی، تجوید، حفظ و اطلاعات قرآنی در درجه ی دوم اهمیت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چنانچه بتوانیم روح حاکم بر تعلیمات قرآن کریم را که ساختن انسان الهی است پیاده </w:t>
      </w:r>
      <w:bookmarkStart w:id="332" w:name="pg8767_97379"/>
    </w:p>
    <w:p>
      <w:pPr>
        <w:pStyle w:val="BookText"/>
        <w:rPr/>
      </w:pPr>
      <w:bookmarkEnd w:id="332"/>
      <w:r>
        <w:rPr>
          <w:rFonts w:ascii="IRNazanin" w:hAnsi="IRNazanin" w:eastAsia="IRNazanin"/>
          <w:color w:val="111111"/>
          <w:sz w:val="28"/>
          <w:sz w:val="28"/>
          <w:szCs w:val="28"/>
          <w:rtl w:val="true"/>
          <w:lang w:bidi="fa-IR"/>
        </w:rPr>
        <w:t xml:space="preserve">کنیم، آموزش روخوانی، تجوید، حفظ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مخاطبان جذاب تر می شود و ما در این کار موفق تر خواهیم بود</w:t>
      </w:r>
      <w:r>
        <w:rPr>
          <w:rFonts w:eastAsia="IRNazanin" w:cs="IRNazanin"/>
          <w:color w:val="111111"/>
          <w:sz w:val="28"/>
          <w:szCs w:val="28"/>
          <w:rtl w:val="true"/>
          <w:lang w:bidi="fa-IR"/>
        </w:rPr>
        <w:t xml:space="preserve">. </w:t>
      </w:r>
      <w:r>
        <w:rPr>
          <w:rStyle w:val="FootnoteAnchor"/>
          <w:rtl w:val="true"/>
        </w:rPr>
        <w:footnoteReference w:id="149"/>
      </w:r>
    </w:p>
    <w:p>
      <w:pPr>
        <w:pStyle w:val="Heading3"/>
        <w:numPr>
          <w:ilvl w:val="2"/>
          <w:numId w:val="1"/>
        </w:numPr>
        <w:rPr/>
      </w:pPr>
      <w:bookmarkStart w:id="333" w:name="__RefHeading___Toc3467082_653776707"/>
      <w:bookmarkStart w:id="334" w:name="_Toc119"/>
      <w:bookmarkEnd w:id="333"/>
      <w:r>
        <w:rPr>
          <w:rtl w:val="true"/>
        </w:rPr>
        <w:t>بخش پایانی</w:t>
      </w:r>
      <w:r>
        <w:rPr>
          <w:rtl w:val="true"/>
        </w:rPr>
        <w:t>: «</w:t>
      </w:r>
      <w:r>
        <w:rPr>
          <w:rtl w:val="true"/>
        </w:rPr>
        <w:t>الگوها</w:t>
      </w:r>
      <w:r>
        <w:rPr>
          <w:rtl w:val="true"/>
        </w:rPr>
        <w:t xml:space="preserve">» </w:t>
      </w:r>
      <w:r>
        <w:rPr>
          <w:rtl w:val="true"/>
        </w:rPr>
        <w:t xml:space="preserve">و رسانه ی </w:t>
      </w:r>
      <w:r>
        <w:rPr>
          <w:rtl w:val="true"/>
        </w:rPr>
        <w:t>«</w:t>
      </w:r>
      <w:r>
        <w:rPr>
          <w:rtl w:val="true"/>
        </w:rPr>
        <w:t>تلویزیون</w:t>
      </w:r>
      <w:r>
        <w:rPr>
          <w:rtl w:val="true"/>
        </w:rPr>
        <w:t xml:space="preserve">» </w:t>
      </w:r>
      <w:r>
        <w:rPr>
          <w:rtl w:val="true"/>
        </w:rPr>
        <w:t>چه نقشی دارند؟</w:t>
      </w:r>
      <w:bookmarkEnd w:id="334"/>
    </w:p>
    <w:p>
      <w:pPr>
        <w:pStyle w:val="BookText"/>
        <w:rPr/>
      </w:pPr>
      <w:r>
        <w:rPr>
          <w:rFonts w:ascii="IRNazanin" w:hAnsi="IRNazanin" w:eastAsia="IRNazanin"/>
          <w:color w:val="111111"/>
          <w:sz w:val="28"/>
          <w:sz w:val="28"/>
          <w:szCs w:val="28"/>
          <w:rtl w:val="true"/>
          <w:lang w:bidi="fa-IR"/>
        </w:rPr>
        <w:t xml:space="preserve">آنچه که تاکنون درباره ی شیوه های ایجاد انس با قرآن بیان شد به نظر نگارنده عملی ترین شیوه ها در این راه بود؛ اما دو عامل در ایجاد انس با قرآن در این مجموعه نیامده است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ارایه ی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ی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ذکر این دو عامل علی رغم اهمیتشان آن است که این دو دارای شرایط خاصی هستند و چون آن شرایط در جامعه ی کنونی ما مهیّا نیست، کارآیی آن ها محل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ارایه ی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کارآیی الگوه ها وجود شرایط زیر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عامل در یادگیری الگویی،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یادگیرنده باید رفتار مدل یا الگو را به دقت ملاحظه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یادگیری او ناقص و پاسخ او نامطلوب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چه مدل یا الگو به شخص نزدیک تر باشد، یادگیری تقلیدی از رفتار او آسان تر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کودک رفتار والدین خود را بیش تر الگو قرار می دهد تا کسانی را که از او دورند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و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به خصوص بزرگ سالان، رفتار افرادی را الگو قرار می دهند که دارای مقام و موقعیت اجتماعی خاصی هستند، مثل رهبران دینی و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بیش تر اشخاصی را الگو و سرمشق قرار می دهند که نفوذ و قدرت خاصی در گروه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نفوذ و قدرت که عوامل خارجی هستند، کنترل شناختی، عامل درونیِ الگو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خصایص خودِ مشاهده کننده او را به تقلید از رفتار شخص یا گروه خاصی بر می انگیزد و او این خصایص را قبلاً از راه های مختلف آموخته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که مهیّا شدن چنین شرایطی به عوامل مختلفی بستگی دارد و مشکل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چنین شرایطی فراهم شود، ارایه ی الگو نیز می تواند یکی از راه های ایجاد انس با قرآن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رسانه ی تلویزیون نیز اوّلین سؤال آن است که آیا این رسانه می تواند آموزش دهنده باشد؟ برخی متخصصان علوم ارتباطات معتقدند، تلویزیون با توجه به شرایط خاصش مانند توانایی به تصویر کشیدن مفاهیم انتزاعی، ارائه ی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تصویری دقیق تر از نگاه عادی به وسیله ی ابزار مختلف و دیگر توانایی های خاصش می تواند نقشی آموزنده داشته باشد، امّا برخی دیگر معتقدند که تلویزیون به دلیل آن که نمی تواند با مخاطبان رابطه ی حسی ایجاد کند و هم چنین به دلیل اختلاف سطح آگاهی مخاطبان، پیش از آن که یک رسانه ی آموزشی باشد یک رسانه 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مسأله که بگذریم بحث دیگری نیز وجود دارد و آن این است که عوامل زیبایی شناختی و هنری چه جایگاهی در آموزش دارند؟ پرسشی که هنوز پاسخ دقیقی به آن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مسایل و مسایل خاص دیگری که بیان آن در این مجال نمی گنجد، ما را بر آن داشت که از این عامل نیز صرف نظر کنیم، به خصوص آن که اگر هم بتوان نظام خاصی برای آموزش از طریق این رسانه تدوین کرد، اجرای آن منوط به فراهم شدن شرایطی است که از حیطه ی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مبلغان، مربیان، اساتید قرآن و همه ی کسانی که قلبشان به عشق قرآن می تپد، تشکر و قدردانی می کنیم و امیدواریم با ایجاد یک جامعه ی ایده آل قرآنی تحفه ای برای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قرآن ناطق، داشته باشیم</w:t>
      </w:r>
      <w:r>
        <w:rPr>
          <w:rFonts w:eastAsia="IRNazanin" w:cs="IRNazanin"/>
          <w:color w:val="111111"/>
          <w:sz w:val="28"/>
          <w:szCs w:val="28"/>
          <w:rtl w:val="true"/>
          <w:lang w:bidi="fa-IR"/>
        </w:rPr>
        <w:t xml:space="preserve">. </w:t>
      </w:r>
      <w:r>
        <w:rPr>
          <w:rStyle w:val="FootnoteAnchor"/>
          <w:rtl w:val="true"/>
        </w:rPr>
        <w:footnoteReference w:id="150"/>
      </w:r>
      <w:bookmarkStart w:id="335" w:name="pg8767_97385"/>
    </w:p>
    <w:p>
      <w:pPr>
        <w:pStyle w:val="Heading2"/>
        <w:numPr>
          <w:ilvl w:val="1"/>
          <w:numId w:val="1"/>
        </w:numPr>
        <w:rPr/>
      </w:pPr>
      <w:bookmarkStart w:id="336" w:name="__RefHeading___Toc3467084_653776707"/>
      <w:bookmarkStart w:id="337" w:name="_Toc120"/>
      <w:bookmarkEnd w:id="335"/>
      <w:bookmarkEnd w:id="336"/>
      <w:r>
        <w:rPr>
          <w:rtl w:val="true"/>
        </w:rPr>
        <w:t>فصل نهم</w:t>
      </w:r>
      <w:r>
        <w:rPr>
          <w:rtl w:val="true"/>
        </w:rPr>
        <w:t xml:space="preserve">: « </w:t>
      </w:r>
      <w:r>
        <w:rPr>
          <w:rtl w:val="true"/>
        </w:rPr>
        <w:t xml:space="preserve">راهکارها و نکته های علاقه مندی دانش آموزان به قرآن </w:t>
      </w:r>
      <w:r>
        <w:rPr>
          <w:rtl w:val="true"/>
        </w:rPr>
        <w:t>»</w:t>
      </w:r>
      <w:bookmarkEnd w:id="33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8" w:name="__RefHeading___Toc3467086_653776707"/>
      <w:bookmarkStart w:id="339" w:name="_Toc121"/>
      <w:bookmarkEnd w:id="338"/>
      <w:r>
        <w:rPr>
          <w:rtl w:val="true"/>
        </w:rPr>
        <w:t>اشاره</w:t>
      </w:r>
      <w:bookmarkEnd w:id="33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8767_97389"/>
      <w:bookmarkStart w:id="341" w:name="pg8767_97389"/>
      <w:bookmarkEnd w:id="341"/>
    </w:p>
    <w:p>
      <w:pPr>
        <w:pStyle w:val="Heading3"/>
        <w:numPr>
          <w:ilvl w:val="2"/>
          <w:numId w:val="1"/>
        </w:numPr>
        <w:rPr/>
      </w:pPr>
      <w:bookmarkStart w:id="342" w:name="pg8767_97389"/>
      <w:bookmarkStart w:id="343" w:name="__RefHeading___Toc3467088_653776707"/>
      <w:bookmarkStart w:id="344" w:name="_Toc122"/>
      <w:bookmarkEnd w:id="342"/>
      <w:bookmarkEnd w:id="343"/>
      <w:r>
        <w:rPr/>
        <w:t>50</w:t>
      </w:r>
      <w:r>
        <w:rPr>
          <w:rtl w:val="true"/>
        </w:rPr>
        <w:t xml:space="preserve"> </w:t>
      </w:r>
      <w:r>
        <w:rPr>
          <w:rtl w:val="true"/>
        </w:rPr>
        <w:t>راهکار برای علاقه مندی دانش آموزان به قرآن</w:t>
      </w:r>
      <w:bookmarkEnd w:id="344"/>
    </w:p>
    <w:p>
      <w:pPr>
        <w:pStyle w:val="BookText"/>
        <w:rPr/>
      </w:pPr>
      <w:r>
        <w:rPr>
          <w:rFonts w:ascii="IRNazanin" w:hAnsi="IRNazanin" w:eastAsia="IRNazanin"/>
          <w:color w:val="111111"/>
          <w:sz w:val="28"/>
          <w:sz w:val="28"/>
          <w:szCs w:val="28"/>
          <w:rtl w:val="true"/>
          <w:lang w:bidi="fa-IR"/>
        </w:rPr>
        <w:t xml:space="preserve">ارائه 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 برای ایجاد علاقه و تقویت مهارت دانش آموزان به خواندن روزانه قرآن كریم</w:t>
      </w:r>
    </w:p>
    <w:p>
      <w:pPr>
        <w:pStyle w:val="BookText"/>
        <w:rPr/>
      </w:pPr>
      <w:r>
        <w:rPr>
          <w:rFonts w:ascii="IRNazanin" w:hAnsi="IRNazanin" w:eastAsia="IRNazanin"/>
          <w:color w:val="111111"/>
          <w:sz w:val="28"/>
          <w:sz w:val="28"/>
          <w:szCs w:val="28"/>
          <w:rtl w:val="true"/>
          <w:lang w:bidi="fa-IR"/>
        </w:rPr>
        <w:t>اگر مهم ترین دغدغه ی برنامه 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دانش آموزان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انس دائمی دانش آموزان با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توان گفت برای هدف انس دائمی دانش آموزان با قرآن کریم راه کارهای مختلفی را ارائه کرد؛ پیشنهادهای زیر تنها بخشی از این راه کارها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تلاوت روزانه ی قرآن کریم در نزد دانش 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نقش الگویی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ترین وقت کلاس را به خواندن قرآن آن هم توسط همه ی دانش آموزان اختصاص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را به تدبر در پیام های قرآنی تشویق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 آموزان بخواهید پیام قرآنی و برخی از آیات مشهور را در آیات درس یا مصحف شریف پیدا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ها ی مشهور را با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درسی مشخص كنند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مشهور مانند پیام های قرآنی را حفظ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آیات درس یا پیام قرآنی را مثل نوار با صوت زیبا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ی آخر هر درس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قرآن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ی انجام هر یک از این تمرینات را در جلسه ی قبل از آن برای دانش آموزان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والدین بخواهید به انجام تمرینات کتاب مخصوصاً جلسه ی انس با قرآن در خانه نظارت کنند و پس از انجام کامل آن توسط دانش آموز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ارائه ی اظهار نظر در پایان این صفحه آن را امضاء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میثاق نامه ی تلاوت روزانه قرآن را که قبلاً تهیه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باهم امضا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در هر جلسه از دانش آموزان بپرسید که چه کسانی در این هفته هر روز قرآن خوانده اند ؟ اگر تعدادی نخوانده اند علت را جویا شوید و در رفع آن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دانش آموزان اصرار شما را ببینند خود را با نظر شما تطبیق خواهند داد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قرآن را از منزل به کلاس بیاورند و از روی آن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آیات و عبارات مشابه را در درس یا کتاب و یا مصحف شریف پیدا و با هم مقایسه كنید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با هم روزی یک صفحه یا کمتر از آن را در کلاس درس </w:t>
      </w:r>
    </w:p>
    <w:p>
      <w:pPr>
        <w:pStyle w:val="BookText"/>
        <w:rPr/>
      </w:pP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جملات ادبی مناسب مناسب برای ایجاد انگیزه برای انس روزانه با قرآن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نوار یا سی دی قرائت آیات کتاب درسی را در اختیار دانش آموزان قرار دهید و آنان را تشویق کنید در منزل تمرین کنند تا شبیه نوار صوتی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 افزار آموزش قرآن را که به تفکیک پایه تولید و نوزیع شده است را برای دانش آموزان تهیه کنید و آنان را به استفاده از آن تشویق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نوار یا سی دی قرائت آیات کتاب را با صدای قاریان ممتاز جهان برای بچه ها پخش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را تشویق کنید تا با زمان 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تلاوت خود را در کلاس و منزل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آنان رقابت ایحاد کنیدتا یك آیه را با یک نفس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آنان رقابت ایحاد کنیدتا یك عبارت یا آیه را با صوت زیبا بخوانند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داوری در رقابت های کلاسی از دانش آموزان استفاده کنید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مسابقات روخوانی قرآن برای دانش اموزان پایه های اول تا سوم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روان خوانی قرآن برای دانش آموزان پایه های چهارم و پنجم ابتدایی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مسابقات قرآنی مدرسه و منطقه اضافه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دفترچه ای برای خواندن روزانه ی قرآن کریم تهیه کنید تا دانش آموزان تلاوت روزانه ی خود را در جداول مربوطه علامت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را تشویق کنید در بین نماز ظهر و عصر یک صفحه یا کمتر از آن را در نمازخانه ی مدرسه بخوانند</w:t>
      </w:r>
    </w:p>
    <w:p>
      <w:pPr>
        <w:pStyle w:val="BookText"/>
        <w:rPr/>
      </w:pPr>
      <w:r>
        <w:rPr>
          <w:rFonts w:ascii="IRNazanin" w:hAnsi="IRNazanin" w:eastAsia="IRNazanin"/>
          <w:color w:val="111111"/>
          <w:sz w:val="28"/>
          <w:sz w:val="28"/>
          <w:szCs w:val="28"/>
          <w:rtl w:val="true"/>
          <w:lang w:bidi="fa-IR"/>
        </w:rPr>
        <w:t>از هر موقعیت مناسب ضمن اشاره به معارف و آموزه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قرآن استناد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بچه ها را درباره ی تلاوت روزانه ی قرآن موضوع انشاء کلاسی یا مسابقه در مدرسه و منطقه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آموزش خانواده به موضوع اهمیت انس روزانه ی دانش آموزان با قرآن تأکید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پرسش از معنای کلماتی که در فارسی و قرآن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به فهم لغات و ترجمه ی آن و نیز یافتن هم خانواده ی لغات عادت دهید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های کتاب را همراه با پخش قرائت آیات مربوطه برای </w:t>
      </w:r>
    </w:p>
    <w:p>
      <w:pPr>
        <w:pStyle w:val="BookText"/>
        <w:rPr/>
      </w:pPr>
      <w:r>
        <w:rPr>
          <w:rFonts w:ascii="IRNazanin" w:hAnsi="IRNazanin" w:eastAsia="IRNazanin"/>
          <w:color w:val="111111"/>
          <w:sz w:val="28"/>
          <w:sz w:val="28"/>
          <w:szCs w:val="28"/>
          <w:rtl w:val="true"/>
          <w:lang w:bidi="fa-IR"/>
        </w:rPr>
        <w:t>بچه ها تعریف کنید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حالات پیامبر صل الله علیه و آله و سلم، ائمه ی اطهار علیهم السلام و بزرگان دینی درباره ی انس روزانه با قرآن را برای دانش آموزان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اما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کتاب های آموزش قرآن پایه های سوم تا پنجم موارد زیبایی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مشارکت دانش آموزان آن ها را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هایی درباره ی اهمیت و فواید انس دائمی با قرآن کریم برای دانش آموزان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حکایات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 و سرگرمی های مناسب درباره ی قرآن کریم ارائه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قالب ویژه نامه به ارائه رهنمودهای لازم برای دانش آموزان و اولیای آنان بپردازید و دانش آموزانی را که انس روزانه با قرآن دارند را معرفی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قاریان مشهور شهر، منطقه و مدرسه برای مراسم آغازین صبحگاه و ظهرگاه دعوت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 آموزان فعال قرآنی مدرسه و منتخبین مسابقات قرآنی تجلیل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ظاهری و باطنی تلاوت قرآن را به تدریج به دانش آموزان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آثار و اسرار تلاوت قرآن را به زبان کوتاه برای دانش آموزان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تلاوت برخی از سوره ها و آیات را به زبان ساده برای آنان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عواقب و نتایج سبك شمردن قرآن را گوشزد کنید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هر یک از مسلمانان درباره ی انتظارات قرآن درباره ی خودش را برای دانش آموزان به زبان ساده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اهمیت دادن به قرآن، رعایت آداب تلاوت، نظارت و پشتیبانی از برنامه خواندن قرآن، آداب تلاوت، تدبر در قرآن، عمل به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تفاوت های فردی و استعداد، علاقه و انگیزه ی هریک از دانش 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تكالیف خاص تحت عنوان فعالیت های فردی یا گروهی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حفظ، قرائت، داستان گویی، انشاء، شعر، روزنامه دیواری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فضاسازی قرآنی در مدرسه و كلاس ها اهمیت بیش تری بدهید مانند دیوار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تراکت 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ی قرآن و دارالقرآن های شهر را به دانش آموزان معرفی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آموزان علاقمند و با استعداد را شناسایی و آنان را به ثبت نام و شرکت در کلاس های تخصصی مدرسه قرآن و دارالقرآن های منطقه تشویق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موضوع را با خانواده ی آنان در میان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کم علامت را برای دانش آموزان پایه های سوم تا پنجم تهیه و آنان را به خواندن روزانه ی آن تشویق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جایگاه قرآن کریم در سایر دروس مانند علوم تجربی، ریاضی، جغرافی، تاریخ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حوزه های علمی و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علاقه و توانای خود در موقعیت های مناسب بین موضوعات مختلف درسی و آیات قرآن کریم ارتباط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ضمن ایجاد علاقه ی بیش تر دانش آموزان به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رویکرد خلقت گرایانه در سایر دروس تاثیر بسزایی در تربیت قرآنی دانش آموزان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 شکوفه های قرآن کلاس اولی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شکرانه ی روخوانی کلاس سومی ها و مراسم شکرانه ی روان خوانی کلاس پنجمی هارا با شکوه و با تاکید بر انس روزانه با قران کریم برگزار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مدیر مدرسه بخواهید تا از کلاس شما بازدید کند و در حضور او دانش آموزانی را که هر روز قرآن می خوانند تشویق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مدرسه ضمن تاکید مکرر در مراسم آغازین مدرسه به انس روزانه ی همه ی دانش آموزان با قرآن کریم در مراسم های گوناگون مدرسه از دانش آموزان مدرسه تقدیر نماید</w:t>
      </w:r>
      <w:r>
        <w:rPr>
          <w:rFonts w:eastAsia="IRNazanin" w:cs="IRNazanin"/>
          <w:color w:val="111111"/>
          <w:sz w:val="28"/>
          <w:szCs w:val="28"/>
          <w:rtl w:val="true"/>
          <w:lang w:bidi="fa-IR"/>
        </w:rPr>
        <w:t>.</w:t>
      </w:r>
      <w:r>
        <w:rPr>
          <w:rStyle w:val="FootnoteAnchor"/>
          <w:rtl w:val="true"/>
        </w:rPr>
        <w:footnoteReference w:id="155"/>
      </w:r>
      <w:bookmarkStart w:id="345" w:name="pg8767_97405"/>
    </w:p>
    <w:p>
      <w:pPr>
        <w:pStyle w:val="Heading2"/>
        <w:numPr>
          <w:ilvl w:val="1"/>
          <w:numId w:val="1"/>
        </w:numPr>
        <w:rPr/>
      </w:pPr>
      <w:bookmarkStart w:id="346" w:name="__RefHeading___Toc3467090_653776707"/>
      <w:bookmarkStart w:id="347" w:name="_Toc123"/>
      <w:bookmarkEnd w:id="345"/>
      <w:bookmarkEnd w:id="346"/>
      <w:r>
        <w:rPr>
          <w:rtl w:val="true"/>
        </w:rPr>
        <w:t>نتیجه گیری</w:t>
      </w:r>
      <w:bookmarkEnd w:id="347"/>
    </w:p>
    <w:p>
      <w:pPr>
        <w:pStyle w:val="BookText"/>
        <w:rPr/>
      </w:pPr>
      <w:r>
        <w:rPr>
          <w:rFonts w:ascii="IRNazanin" w:hAnsi="IRNazanin" w:eastAsia="IRNazanin"/>
          <w:color w:val="111111"/>
          <w:sz w:val="28"/>
          <w:sz w:val="28"/>
          <w:szCs w:val="28"/>
          <w:rtl w:val="true"/>
          <w:lang w:bidi="fa-IR"/>
        </w:rPr>
        <w:t>امید است موارد ساده ی زیر بتواند به حل مشکل و تقویت مهارت های دانش آموزان در تلاوت قرآن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به مطالعه ی روزانه ی قرآن عادت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امکان صبح هنگام به علّت خواب آلودگی بچه ها فراهم نباشد؛ اما می توانید موقع اذان مغرب فرزند خود را ترغیب نمایید که به همراه شما وضو گرفته، نماز بخواند و پس از ادای نماز، از روی عبارت های قرآنی کتاب خود، به عنوان فریضه ای که موجب خشنودی خدای مهربان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فرزندانتان اجازه دهید که شاهد عبادت های شما باشند و سعی کنید الگوی مناسبی برای فرزندانتان باشید؛ زیرا بچه ها بیش از اینکه از کلام ما تأثیر بپذیرند، از رفتار ما می آموزند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تمرین با این شیوه در ابتدای امر ممکن است برای والدین و فرزندان با مشکلاتی به همراه می باشد و حتی شاید با مقاومت فرزندتان روبه رو شوید؛ اما پس از گذشت مدتی کوتاه باعث پیشرفت های چشمگیری در فرزند شما خواهد شد و این توانایی را در آنان ایجاد می کند تا آیات جدید قرآنی را نیز به سهولت قرائت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فراموش نکنید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آیات را برای فرزند خود بیان کنید تا فرزند شما بتواند با آیات الهی ارتباط روحی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بی میلی کودکان نسبت به تلاوت قرآن این است که کودکان ما به دلیل بیگانه بودن زبان عربی، آیات نورانی را جملاتی بی معنا تلقی کرده، نمی توانند از معنی، بهره کافی برخوردار گردند و این وظیفه ی ماست که با بیان معانی بلند آیات، آنان را از این چشمه ی جوشان سیراب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جنبه های التذاذی استماع صوت خوش قرآن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حتی الامکان عبارت ها را با صوت و آهنگ دلنشین تلاوت کنید تا فرزندتان از شنیدن آیات قرآن لذّت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برای کودکان خود از داستان های قرآنی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داستان های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و کودکتان خوابی آرام و احساسی شیرین و خاطراتی به یاد ماندنی به همراه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با آداب قرائت قرآن مانند پاکی و پاکیزگی، با وضو بودن، آداب نشستن، گوش دادن به هنگام شنیدن آیات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سازید و آنان را نسبت به رعایت این آداب ترغیب نمایید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تمرین آیات در منزل، از خواندن آیات توسط </w:t>
      </w:r>
    </w:p>
    <w:p>
      <w:pPr>
        <w:pStyle w:val="BookText"/>
        <w:rPr/>
      </w:pPr>
      <w:r>
        <w:rPr>
          <w:rFonts w:ascii="IRNazanin" w:hAnsi="IRNazanin" w:eastAsia="IRNazanin"/>
          <w:color w:val="111111"/>
          <w:sz w:val="28"/>
          <w:sz w:val="28"/>
          <w:szCs w:val="28"/>
          <w:rtl w:val="true"/>
          <w:lang w:bidi="fa-IR"/>
        </w:rPr>
        <w:t>شما و تکرار توسط دانش آموز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 کار باید به گونه ای باشد که دانش آموز خود سعی در اکتشاف شکل صحیح قرائت داشته باشد و شما به عنوان راهنما فقط توجه فرزند خود را به حرکت حرفی که اشتباه تلفظ کرده معطوف نمایید تا در تلاش های بعدی به شکل تلفظ صحیح کلمه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با این شیوه در ابتدای امر ممکن است برای والدین و فرزندان با مشکلاتی همراه باشد و حتی شاید با مقاومت فرزندتان روبه رو شوید؛ اما پس از گذشت مدتی کوتاه باعث پیشرفت های چشمگیری در فرزند شما خواهد شد و این توانایی را در آنان ایجاد می کند تا آیات جدید قرآنی را نیز به سهولت قرائت کنند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برخی از اشکالات به تمرین بیشتر و مرور زمان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انتظار داشته باشید که همه ی اشکالات بلافاصله برطرف شود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8767_97413"/>
      <w:bookmarkStart w:id="349" w:name="pg8767_97413"/>
      <w:bookmarkEnd w:id="349"/>
    </w:p>
    <w:p>
      <w:pPr>
        <w:pStyle w:val="Heading2"/>
        <w:numPr>
          <w:ilvl w:val="1"/>
          <w:numId w:val="1"/>
        </w:numPr>
        <w:rPr/>
      </w:pPr>
      <w:bookmarkStart w:id="350" w:name="pg8767_97413"/>
      <w:bookmarkStart w:id="351" w:name="__RefHeading___Toc3467092_653776707"/>
      <w:bookmarkStart w:id="352" w:name="_Toc124"/>
      <w:bookmarkEnd w:id="350"/>
      <w:bookmarkEnd w:id="351"/>
      <w:r>
        <w:rPr>
          <w:rtl w:val="true"/>
        </w:rPr>
        <w:t>فهرست منابع</w:t>
      </w:r>
      <w:bookmarkEnd w:id="352"/>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عربی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التذکار فی افضل الذکار، محمدبن احمدقرطبی،ناشرمحمد امین الخانجی،مصر،</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شیخ مفید،ناشر جماعه المدرسین فی الحوزه العلمیه،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المیزان فی تفسیر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صدوق، ناشرمؤسسة الاعلمی،قم،بی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محمدباقر المجلسی،ناشردار الکتب الاسلامیه،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تفسیرالقمی، علی بن ابراهیم قمی،ناشرمؤسسه دار الكتاب، قم،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احمد بن علی نسائی،ناشربیت الأفكار الدولیة،عربستان،بی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عن تأویل آی القرآن، ابی جعفرمحمد بن جریر الطبری، ناشر دارالاعلام، عمان،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محمد بن اسماعیل بخاری،ناشرلجنة إحیاء کتب السنة، مصر،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مسلم بن حجاج نیشابوری،ناشردارالطباعه العامره، </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lang w:bidi="fa-IR"/>
        </w:rPr>
        <w:t>1329</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کنزالعمّال،علاءالدین علی المتقی بن حسام الدین الهندی،ناشرموسسه الرساله،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کافی،ثقة الاسلام أبی جعفر محمد بن یعقوب بن إسحاق الكلینی،دار الكتب الاسلامیة،تهران،بهار </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میرزا حسین نوری ،ناشر مؤسسة آل البیت لاحیاء التراث،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الحکمة، محمد محمدی ری شهری، ناشر دارالحدیث،قم،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شیخ حر عاملی،ناشرآل البیت،بیروت،سال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فارسی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والدین و تربیت فرزند،مهدی دانشمند،ناشریاس نبی، تبریر،</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منهج الصادقین، ملا فتح الله کاشی،با مقدمه و پاورقی ابوالحسن شعرانی، تصحیح علی اکبر غفاری، تهران، اسلامیه،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زبان گفتاری و زبان نوشتاری در آموزش زبان، ترجمه ابوالحسن سروقد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مقاله</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مشهد، آستان قدس رضوی، خرداد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شناسی و آموزش زبان های بیگانه، ترجمه حسین مریدی،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مقاله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مشکوة، مدیرمسوول سیدمحمود مرویان حسینی،بنیاد پژوهشهای اسلامی، ش </w:t>
      </w:r>
      <w:r>
        <w:rPr>
          <w:rFonts w:eastAsia="IRNazanin" w:cs="IRNazanin"/>
          <w:color w:val="111111"/>
          <w:sz w:val="28"/>
          <w:szCs w:val="28"/>
          <w:lang w:bidi="fa-IR"/>
        </w:rPr>
        <w:t>87/46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از دیدگاه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دانشمند،محمدمهدی علیقلی،ناشرسینا،قم،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روانشناسی تربیت، سیداحمد هاشمیان،ناشرکتابسرای تندیس، تهران، </w:t>
      </w:r>
      <w:r>
        <w:rPr>
          <w:rFonts w:eastAsia="IRNazanin" w:cs="IRNazanin"/>
          <w:color w:val="111111"/>
          <w:sz w:val="28"/>
          <w:szCs w:val="28"/>
          <w:lang w:bidi="fa-IR"/>
        </w:rPr>
        <w:t>1384.8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نسیم وحی، سید محمد مهدی طباطبایی، جامعۀ القران الکریم، 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مجلات رشد معلم، دفتر انتشارات و فناوری آموزشی،تهران جمع آوری مطالب مرتبط با محتوا توسط فاطمه خاج، آموزگار پایه سوم دبستان خاکره یک، آموزش و پرورش ناحیه یک شیراز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و معاریف، سیدمصطفی حسینی دشتی،ناشرآرایه،تهران،</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ابوالقاسم پاینده،ناشرانصاریان،قم،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دوباره به سیمای پیامبر صلی الله علیه و آله وسلم، نگاهی دوباره به سیمای پیامبر صلی الله علیه و 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پدر در تربیت دینی فرزند،سیدمجتبی حسینی نژاد، ناشر اثرقلم، قم،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پرسمان، </w:t>
      </w:r>
      <w:r>
        <w:rPr>
          <w:rFonts w:eastAsia="Times New Roman" w:cs="Times New Roman" w:ascii="Times New Roman" w:hAnsi="Times New Roman"/>
          <w:color w:val="111111"/>
          <w:sz w:val="28"/>
          <w:szCs w:val="28"/>
          <w:lang w:val="en-US" w:bidi="en-US"/>
        </w:rPr>
        <w:t>https://www.porseman.com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نی نی سرا، </w:t>
      </w:r>
      <w:r>
        <w:rPr>
          <w:rFonts w:eastAsia="Times New Roman" w:cs="Times New Roman" w:ascii="Times New Roman" w:hAnsi="Times New Roman"/>
          <w:color w:val="111111"/>
          <w:sz w:val="28"/>
          <w:szCs w:val="28"/>
          <w:lang w:val="en-US" w:bidi="en-US"/>
        </w:rPr>
        <w:t>http://ninisara.com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وبلاگ روانشناسی بزنگان، </w:t>
      </w:r>
      <w:r>
        <w:rPr>
          <w:rFonts w:eastAsia="Times New Roman" w:cs="Times New Roman" w:ascii="Times New Roman" w:hAnsi="Times New Roman"/>
          <w:color w:val="111111"/>
          <w:sz w:val="28"/>
          <w:szCs w:val="28"/>
          <w:lang w:val="en-US" w:bidi="en-US"/>
        </w:rPr>
        <w:t>bazangansycho.blogfa.com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منیةالمرید، شهید ثانی،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والدین و تربیت فرزند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تسنیم در گفتگوی با دکتر طاهره محسنی، استاد حوزه و دانشگاه و کارشناس سبک زندگی اسلامی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قلم و آنچه می نویسند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106</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15</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19</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138</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170</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159</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Pr>
        <w:t>88</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38</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111</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31</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102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82</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16</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10</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46</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30</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157</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52</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پاسل و دی گر یو،جایگاه زبان گفتاری و زبان نوشتاری در آموزش زبان،ترجمه ابوالحسن سروقد مقدم،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مقاله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مشهد،آستان قدس رضوی،خرداد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کمپ، دیوید، زبان شناسی و آموزش زبان های بیگانه، ترجمه حسین مریدی،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مقاله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مشکوة،ش </w:t>
      </w:r>
      <w:r>
        <w:rPr>
          <w:rFonts w:eastAsia="IRNazanin" w:cs="IRNazanin"/>
          <w:b w:val="false"/>
          <w:bCs w:val="false"/>
          <w:i w:val="false"/>
          <w:iCs w:val="false"/>
          <w:color w:val="333333"/>
          <w:sz w:val="20"/>
          <w:szCs w:val="20"/>
        </w:rPr>
        <w:t>87/46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قرطبی،محمد بن احمد، التذکار فی افضل الذکار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120123</w:t>
      </w:r>
      <w:r>
        <w:rPr>
          <w:rFonts w:ascii="IRNazanin" w:hAnsi="IRNazanin" w:eastAsia="IRNazanin"/>
          <w:b w:val="false"/>
          <w:b w:val="false"/>
          <w:bCs w:val="false"/>
          <w:i w:val="false"/>
          <w:i w:val="false"/>
          <w:iCs w:val="false"/>
          <w:color w:val="333333"/>
          <w:sz w:val="20"/>
          <w:sz w:val="20"/>
          <w:szCs w:val="20"/>
          <w:rtl w:val="true"/>
        </w:rPr>
        <w:t xml:space="preserve">،چاپ سوم، بیروت،دارالکتب العلمیه،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2/1359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 محمد بن جریر،جامع البیان عن تأویل آی القرآن ،</w:t>
      </w:r>
      <w:r>
        <w:rPr>
          <w:rFonts w:eastAsia="IRNazanin" w:cs="IRNazanin"/>
          <w:b w:val="false"/>
          <w:bCs w:val="false"/>
          <w:i w:val="false"/>
          <w:iCs w:val="false"/>
          <w:color w:val="333333"/>
          <w:sz w:val="20"/>
          <w:szCs w:val="20"/>
        </w:rPr>
        <w:t>16/124</w:t>
      </w:r>
      <w:r>
        <w:rPr>
          <w:rFonts w:ascii="IRNazanin" w:hAnsi="IRNazanin" w:eastAsia="IRNazanin"/>
          <w:b w:val="false"/>
          <w:b w:val="false"/>
          <w:bCs w:val="false"/>
          <w:i w:val="false"/>
          <w:i w:val="false"/>
          <w:iCs w:val="false"/>
          <w:color w:val="333333"/>
          <w:sz w:val="20"/>
          <w:sz w:val="20"/>
          <w:szCs w:val="20"/>
          <w:rtl w:val="true"/>
        </w:rPr>
        <w:t>، بیروت، داراحیاء التراث العربی،</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شناسان نیز بر این باورند که تمام قصورات ما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و 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زبان، نه تنها نادرست و بیهوده است، بلکه به طور قطع مضرّ است و چه خوب است ما از قید آنها رهایی یابیم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 رابرت؛زبان و زبان شناسی،ترجمه محمد رضا باطنی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،چاپ دوم،تهران،انتشارات امیرکبیر،</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احمد بن شعیب؛سنن،بیروت ،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،دارالفکر،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چه تا کنون در رد و قبول روایات احرف سبعه و مراد از آنها،اختلاف نظرهایی عمیق میان پژوهشگران وجود داشته و دارد، ولی اگر زمینه ها و شرایط صدور این روایات از نو بازبینی و تحلیل شود،می تواند بسیاری از سوء برداشت ها را تصحیح کند و جایگاه مهم خود را در مسائلی همچون زبان قرآن و آموزش وترویج قرائت آن باز یابد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فصلنامه مشکوة، ش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،بشرح الکرمانی، </w:t>
      </w:r>
      <w:r>
        <w:rPr>
          <w:rFonts w:eastAsia="IRNazanin" w:cs="IRNazanin"/>
          <w:b w:val="false"/>
          <w:bCs w:val="false"/>
          <w:i w:val="false"/>
          <w:iCs w:val="false"/>
          <w:color w:val="333333"/>
          <w:sz w:val="20"/>
          <w:szCs w:val="20"/>
        </w:rPr>
        <w:t>37/1938</w:t>
      </w:r>
      <w:r>
        <w:rPr>
          <w:rFonts w:ascii="IRNazanin" w:hAnsi="IRNazanin" w:eastAsia="IRNazanin"/>
          <w:b w:val="false"/>
          <w:b w:val="false"/>
          <w:bCs w:val="false"/>
          <w:i w:val="false"/>
          <w:i w:val="false"/>
          <w:iCs w:val="false"/>
          <w:color w:val="333333"/>
          <w:sz w:val="20"/>
          <w:sz w:val="20"/>
          <w:szCs w:val="20"/>
          <w:rtl w:val="true"/>
        </w:rPr>
        <w:t>، چاپ دوم، بیروت،داراحیاءالتراث العربی،</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بحارالانوار، </w:t>
      </w:r>
      <w:r>
        <w:rPr>
          <w:rFonts w:eastAsia="IRNazanin" w:cs="IRNazanin"/>
          <w:b w:val="false"/>
          <w:bCs w:val="false"/>
          <w:i w:val="false"/>
          <w:iCs w:val="false"/>
          <w:color w:val="333333"/>
          <w:sz w:val="20"/>
          <w:szCs w:val="20"/>
        </w:rPr>
        <w:t>216/92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18/176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17/106</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محمد مهدی علیقلی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محمد مهدی علیقلی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والدین و تربیت فرزندص</w:t>
      </w:r>
      <w:r>
        <w:rPr>
          <w:rFonts w:eastAsia="IRNazanin" w:cs="IRNazanin"/>
          <w:b w:val="false"/>
          <w:bCs w:val="false"/>
          <w:i w:val="false"/>
          <w:iCs w:val="false"/>
          <w:color w:val="333333"/>
          <w:sz w:val="20"/>
          <w:szCs w:val="20"/>
        </w:rPr>
        <w:t>121</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القرآن،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والدین و تربیت فرزندص</w:t>
      </w:r>
      <w:r>
        <w:rPr>
          <w:rFonts w:eastAsia="IRNazanin" w:cs="IRNazanin"/>
          <w:b w:val="false"/>
          <w:bCs w:val="false"/>
          <w:i w:val="false"/>
          <w:iCs w:val="false"/>
          <w:color w:val="333333"/>
          <w:sz w:val="20"/>
          <w:szCs w:val="20"/>
        </w:rPr>
        <w:t>122</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والدین و تربیت فرزندص</w:t>
      </w:r>
      <w:r>
        <w:rPr>
          <w:rFonts w:eastAsia="IRNazanin" w:cs="IRNazanin"/>
          <w:b w:val="false"/>
          <w:bCs w:val="false"/>
          <w:i w:val="false"/>
          <w:iCs w:val="false"/>
          <w:color w:val="333333"/>
          <w:sz w:val="20"/>
          <w:szCs w:val="20"/>
        </w:rPr>
        <w:t>125</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والدین و تربیت فرزند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والدین و تربیت فرزندص</w:t>
      </w:r>
      <w:r>
        <w:rPr>
          <w:rFonts w:eastAsia="IRNazanin" w:cs="IRNazanin"/>
          <w:b w:val="false"/>
          <w:bCs w:val="false"/>
          <w:i w:val="false"/>
          <w:iCs w:val="false"/>
          <w:color w:val="333333"/>
          <w:sz w:val="20"/>
          <w:szCs w:val="20"/>
        </w:rPr>
        <w:t>128</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36</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والدین و تربیت فرزندص</w:t>
      </w:r>
      <w:r>
        <w:rPr>
          <w:rFonts w:eastAsia="IRNazanin" w:cs="IRNazanin"/>
          <w:b w:val="false"/>
          <w:bCs w:val="false"/>
          <w:i w:val="false"/>
          <w:iCs w:val="false"/>
          <w:color w:val="333333"/>
          <w:sz w:val="20"/>
          <w:szCs w:val="20"/>
        </w:rPr>
        <w:t>128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امالی،شیخ صدوق،ص</w:t>
      </w:r>
      <w:r>
        <w:rPr>
          <w:rFonts w:eastAsia="IRNazanin" w:cs="IRNazanin"/>
          <w:b w:val="false"/>
          <w:bCs w:val="false"/>
          <w:i w:val="false"/>
          <w:iCs w:val="false"/>
          <w:color w:val="333333"/>
          <w:sz w:val="20"/>
          <w:szCs w:val="20"/>
        </w:rPr>
        <w:t>141</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الفصاحه،حدیث</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القصاحه،ح</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والدین و تربیت فرزندص</w:t>
      </w:r>
      <w:r>
        <w:rPr>
          <w:rFonts w:eastAsia="IRNazanin" w:cs="IRNazanin"/>
          <w:b w:val="false"/>
          <w:bCs w:val="false"/>
          <w:i w:val="false"/>
          <w:iCs w:val="false"/>
          <w:color w:val="333333"/>
          <w:sz w:val="20"/>
          <w:szCs w:val="20"/>
        </w:rPr>
        <w:t>132</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 ذیل یه اول حمد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استادان، ص </w:t>
      </w:r>
      <w:r>
        <w:rPr>
          <w:rFonts w:eastAsia="IRNazanin" w:cs="IRNazanin"/>
          <w:b w:val="false"/>
          <w:bCs w:val="false"/>
          <w:i w:val="false"/>
          <w:iCs w:val="false"/>
          <w:color w:val="333333"/>
          <w:sz w:val="20"/>
          <w:szCs w:val="20"/>
        </w:rPr>
        <w:t>182</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الاختصاص”، “شیخ مفید”، ص </w:t>
      </w:r>
      <w:r>
        <w:rPr>
          <w:rFonts w:eastAsia="IRNazanin" w:cs="IRNazanin"/>
          <w:b w:val="false"/>
          <w:bCs w:val="false"/>
          <w:i w:val="false"/>
          <w:iCs w:val="false"/>
          <w:color w:val="333333"/>
          <w:sz w:val="20"/>
          <w:szCs w:val="20"/>
        </w:rPr>
        <w:t>330</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نی نی سرا،</w:t>
      </w:r>
      <w:r>
        <w:rPr>
          <w:rFonts w:eastAsia="IRNazanin" w:cs="IRNazanin"/>
          <w:b w:val="false"/>
          <w:bCs w:val="false"/>
          <w:i w:val="false"/>
          <w:iCs w:val="false"/>
          <w:color w:val="333333"/>
          <w:sz w:val="20"/>
          <w:szCs w:val="20"/>
        </w:rPr>
        <w:t>http://ninisara.com</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نی نی سرا،</w:t>
      </w:r>
      <w:r>
        <w:rPr>
          <w:rFonts w:eastAsia="IRNazanin" w:cs="IRNazanin"/>
          <w:b w:val="false"/>
          <w:bCs w:val="false"/>
          <w:i w:val="false"/>
          <w:iCs w:val="false"/>
          <w:color w:val="333333"/>
          <w:sz w:val="20"/>
          <w:szCs w:val="20"/>
        </w:rPr>
        <w:t>http://ninisara.com</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نی نی سرا،</w:t>
      </w:r>
      <w:r>
        <w:rPr>
          <w:rFonts w:eastAsia="IRNazanin" w:cs="IRNazanin"/>
          <w:b w:val="false"/>
          <w:bCs w:val="false"/>
          <w:i w:val="false"/>
          <w:iCs w:val="false"/>
          <w:color w:val="333333"/>
          <w:sz w:val="20"/>
          <w:szCs w:val="20"/>
        </w:rPr>
        <w:t>http://ninisara.com</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نی نی سرا،</w:t>
      </w:r>
      <w:r>
        <w:rPr>
          <w:rFonts w:eastAsia="IRNazanin" w:cs="IRNazanin"/>
          <w:b w:val="false"/>
          <w:bCs w:val="false"/>
          <w:i w:val="false"/>
          <w:iCs w:val="false"/>
          <w:color w:val="333333"/>
          <w:sz w:val="20"/>
          <w:szCs w:val="20"/>
        </w:rPr>
        <w:t>http://ninisara.com</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نی نی سرا،</w:t>
      </w:r>
      <w:r>
        <w:rPr>
          <w:rFonts w:eastAsia="IRNazanin" w:cs="IRNazanin"/>
          <w:b w:val="false"/>
          <w:bCs w:val="false"/>
          <w:i w:val="false"/>
          <w:iCs w:val="false"/>
          <w:color w:val="333333"/>
          <w:sz w:val="20"/>
          <w:szCs w:val="20"/>
        </w:rPr>
        <w:t>http://ninisara.com</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نی نی سرا،</w:t>
      </w:r>
      <w:r>
        <w:rPr>
          <w:rFonts w:eastAsia="IRNazanin" w:cs="IRNazanin"/>
          <w:b w:val="false"/>
          <w:bCs w:val="false"/>
          <w:i w:val="false"/>
          <w:iCs w:val="false"/>
          <w:color w:val="333333"/>
          <w:sz w:val="20"/>
          <w:szCs w:val="20"/>
        </w:rPr>
        <w:t>http://ninisara.com</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نی نی سرا،</w:t>
      </w:r>
      <w:r>
        <w:rPr>
          <w:rFonts w:eastAsia="IRNazanin" w:cs="IRNazanin"/>
          <w:b w:val="false"/>
          <w:bCs w:val="false"/>
          <w:i w:val="false"/>
          <w:iCs w:val="false"/>
          <w:color w:val="333333"/>
          <w:sz w:val="20"/>
          <w:szCs w:val="20"/>
        </w:rPr>
        <w:t>http://ninisara.com</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نی نی سرا،</w:t>
      </w:r>
      <w:r>
        <w:rPr>
          <w:rFonts w:eastAsia="IRNazanin" w:cs="IRNazanin"/>
          <w:b w:val="false"/>
          <w:bCs w:val="false"/>
          <w:i w:val="false"/>
          <w:iCs w:val="false"/>
          <w:color w:val="333333"/>
          <w:sz w:val="20"/>
          <w:szCs w:val="20"/>
        </w:rPr>
        <w:t>http://ninisara.com</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پدر در تربیت دینی فرزندان ص</w:t>
      </w:r>
      <w:r>
        <w:rPr>
          <w:rFonts w:eastAsia="IRNazanin" w:cs="IRNazanin"/>
          <w:b w:val="false"/>
          <w:bCs w:val="false"/>
          <w:i w:val="false"/>
          <w:iCs w:val="false"/>
          <w:color w:val="333333"/>
          <w:sz w:val="20"/>
          <w:szCs w:val="20"/>
        </w:rPr>
        <w:t>138</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پدر در تربیت دینی فرزندان ص</w:t>
      </w:r>
      <w:r>
        <w:rPr>
          <w:rFonts w:eastAsia="IRNazanin" w:cs="IRNazanin"/>
          <w:b w:val="false"/>
          <w:bCs w:val="false"/>
          <w:i w:val="false"/>
          <w:iCs w:val="false"/>
          <w:color w:val="333333"/>
          <w:sz w:val="20"/>
          <w:szCs w:val="20"/>
        </w:rPr>
        <w:t>140</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پدر در تربیت دینی فرزندان ص</w:t>
      </w:r>
      <w:r>
        <w:rPr>
          <w:rFonts w:eastAsia="IRNazanin" w:cs="IRNazanin"/>
          <w:b w:val="false"/>
          <w:bCs w:val="false"/>
          <w:i w:val="false"/>
          <w:iCs w:val="false"/>
          <w:color w:val="333333"/>
          <w:sz w:val="20"/>
          <w:szCs w:val="20"/>
        </w:rPr>
        <w:t>141</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استادان، ص </w:t>
      </w:r>
      <w:r>
        <w:rPr>
          <w:rFonts w:eastAsia="IRNazanin" w:cs="IRNazanin"/>
          <w:b w:val="false"/>
          <w:bCs w:val="false"/>
          <w:i w:val="false"/>
          <w:iCs w:val="false"/>
          <w:color w:val="333333"/>
          <w:sz w:val="20"/>
          <w:szCs w:val="20"/>
        </w:rPr>
        <w:t>182</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پدر در تربیت دینی فرزندان ص</w:t>
      </w:r>
      <w:r>
        <w:rPr>
          <w:rFonts w:eastAsia="IRNazanin" w:cs="IRNazanin"/>
          <w:b w:val="false"/>
          <w:bCs w:val="false"/>
          <w:i w:val="false"/>
          <w:iCs w:val="false"/>
          <w:color w:val="333333"/>
          <w:sz w:val="20"/>
          <w:szCs w:val="20"/>
        </w:rPr>
        <w:t>143</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نسیم وحی دی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189</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پرسمان، </w:t>
      </w:r>
      <w:r>
        <w:rPr>
          <w:rFonts w:eastAsia="IRNazanin" w:cs="IRNazanin"/>
          <w:b w:val="false"/>
          <w:bCs w:val="false"/>
          <w:i w:val="false"/>
          <w:iCs w:val="false"/>
          <w:color w:val="333333"/>
          <w:sz w:val="20"/>
          <w:szCs w:val="20"/>
        </w:rPr>
        <w:t>https://www.porseman.com</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پرسمان، </w:t>
      </w:r>
      <w:r>
        <w:rPr>
          <w:rFonts w:eastAsia="IRNazanin" w:cs="IRNazanin"/>
          <w:b w:val="false"/>
          <w:bCs w:val="false"/>
          <w:i w:val="false"/>
          <w:iCs w:val="false"/>
          <w:color w:val="333333"/>
          <w:sz w:val="20"/>
          <w:szCs w:val="20"/>
        </w:rPr>
        <w:t>https://www.porseman.com</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پرسمان، </w:t>
      </w:r>
      <w:r>
        <w:rPr>
          <w:rFonts w:eastAsia="IRNazanin" w:cs="IRNazanin"/>
          <w:b w:val="false"/>
          <w:bCs w:val="false"/>
          <w:i w:val="false"/>
          <w:iCs w:val="false"/>
          <w:color w:val="333333"/>
          <w:sz w:val="20"/>
          <w:szCs w:val="20"/>
        </w:rPr>
        <w:t>https://www.porseman.com</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پرسمان، </w:t>
      </w:r>
      <w:r>
        <w:rPr>
          <w:rFonts w:eastAsia="IRNazanin" w:cs="IRNazanin"/>
          <w:b w:val="false"/>
          <w:bCs w:val="false"/>
          <w:i w:val="false"/>
          <w:iCs w:val="false"/>
          <w:color w:val="333333"/>
          <w:sz w:val="20"/>
          <w:szCs w:val="20"/>
        </w:rPr>
        <w:t>https://www.porseman.com</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ایجاد تحول در این انحراف فرهنگی، کارکرد هنر انکارناپذیر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اسطوره سازی، اصولاً از طریق هنر و فعالیت های هنری امکان پذیر است و اسطوره ها و الگوهایی که اکنون در جامعه رشد کرده اند، عمدتا هنرمندان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موسیقیدانان، آهنگسازان، خوانندگان، کارگردانان و بازیگران سینما و تلویزیون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هنرمندان متعهد می توانند با استفاده از شیوه های مختلف هنری، شخصیت های مثبت و ذخیره های معنوی جامعه را به عنوان اسطوره و الگو به جوانان معرفی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روند می تواند به شناخت بیشتر کودکان، نوجوانان و جوانان با این شخصیت ها بینجامد که سرانجامِ آن، ایجاد اُنس مخاطبان با فرهنگ قرآنی است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جعل علیکم فی الدین من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حج،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فتح، آیه 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دوباره به سیمای پیامبر صلی الله علیه و آله وسلم ،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و معاریف،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و معاریف،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و معاریف،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پرسمان، </w:t>
      </w:r>
      <w:r>
        <w:rPr>
          <w:rFonts w:eastAsia="IRNazanin" w:cs="IRNazanin"/>
          <w:b w:val="false"/>
          <w:bCs w:val="false"/>
          <w:i w:val="false"/>
          <w:iCs w:val="false"/>
          <w:color w:val="333333"/>
          <w:sz w:val="20"/>
          <w:szCs w:val="20"/>
        </w:rPr>
        <w:t>https://www.porseman.com</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پرسمان، </w:t>
      </w:r>
      <w:r>
        <w:rPr>
          <w:rFonts w:eastAsia="IRNazanin" w:cs="IRNazanin"/>
          <w:b w:val="false"/>
          <w:bCs w:val="false"/>
          <w:i w:val="false"/>
          <w:iCs w:val="false"/>
          <w:color w:val="333333"/>
          <w:sz w:val="20"/>
          <w:szCs w:val="20"/>
        </w:rPr>
        <w:t>https://www.porseman.com</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پرسمان، </w:t>
      </w:r>
      <w:r>
        <w:rPr>
          <w:rFonts w:eastAsia="IRNazanin" w:cs="IRNazanin"/>
          <w:b w:val="false"/>
          <w:bCs w:val="false"/>
          <w:i w:val="false"/>
          <w:iCs w:val="false"/>
          <w:color w:val="333333"/>
          <w:sz w:val="20"/>
          <w:szCs w:val="20"/>
        </w:rPr>
        <w:t>https://www.porseman.com</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فرقان، آیه های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این بخش با اختصار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روانشناسی تربیت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دکتر علی اکبر شعاری نژاد نقل شده است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پرسمان، </w:t>
      </w:r>
      <w:r>
        <w:rPr>
          <w:rFonts w:eastAsia="IRNazanin" w:cs="IRNazanin"/>
          <w:b w:val="false"/>
          <w:bCs w:val="false"/>
          <w:i w:val="false"/>
          <w:iCs w:val="false"/>
          <w:color w:val="333333"/>
          <w:sz w:val="20"/>
          <w:szCs w:val="20"/>
        </w:rPr>
        <w:t>https://www.porseman.com</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پرسمان، </w:t>
      </w:r>
      <w:r>
        <w:rPr>
          <w:rFonts w:eastAsia="IRNazanin" w:cs="IRNazanin"/>
          <w:b w:val="false"/>
          <w:bCs w:val="false"/>
          <w:i w:val="false"/>
          <w:iCs w:val="false"/>
          <w:color w:val="333333"/>
          <w:sz w:val="20"/>
          <w:szCs w:val="20"/>
        </w:rPr>
        <w:t>https://www.porseman.com</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پرسمان، </w:t>
      </w:r>
      <w:r>
        <w:rPr>
          <w:rFonts w:eastAsia="IRNazanin" w:cs="IRNazanin"/>
          <w:b w:val="false"/>
          <w:bCs w:val="false"/>
          <w:i w:val="false"/>
          <w:iCs w:val="false"/>
          <w:color w:val="333333"/>
          <w:sz w:val="20"/>
          <w:szCs w:val="20"/>
        </w:rPr>
        <w:t>https://www.porseman.com</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پرسمان، </w:t>
      </w:r>
      <w:r>
        <w:rPr>
          <w:rFonts w:eastAsia="IRNazanin" w:cs="IRNazanin"/>
          <w:b w:val="false"/>
          <w:bCs w:val="false"/>
          <w:i w:val="false"/>
          <w:iCs w:val="false"/>
          <w:color w:val="333333"/>
          <w:sz w:val="20"/>
          <w:szCs w:val="20"/>
        </w:rPr>
        <w:t>https://www.porseman.com</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وبلاگ روانشناسی بزنگان،</w:t>
      </w:r>
      <w:r>
        <w:rPr>
          <w:rFonts w:eastAsia="IRNazanin" w:cs="IRNazanin"/>
          <w:b w:val="false"/>
          <w:bCs w:val="false"/>
          <w:i w:val="false"/>
          <w:iCs w:val="false"/>
          <w:color w:val="333333"/>
          <w:sz w:val="20"/>
          <w:szCs w:val="20"/>
        </w:rPr>
        <w:t>bazangansycho.blogfa.com</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وبلاگ روانشناسی بزنگان،</w:t>
      </w:r>
      <w:r>
        <w:rPr>
          <w:rFonts w:eastAsia="IRNazanin" w:cs="IRNazanin"/>
          <w:b w:val="false"/>
          <w:bCs w:val="false"/>
          <w:i w:val="false"/>
          <w:iCs w:val="false"/>
          <w:color w:val="333333"/>
          <w:sz w:val="20"/>
          <w:szCs w:val="20"/>
        </w:rPr>
        <w:t>bazangansycho.blogfa.com</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وبلاگ روانشناسی بزنگان،</w:t>
      </w:r>
      <w:r>
        <w:rPr>
          <w:rFonts w:eastAsia="IRNazanin" w:cs="IRNazanin"/>
          <w:b w:val="false"/>
          <w:bCs w:val="false"/>
          <w:i w:val="false"/>
          <w:iCs w:val="false"/>
          <w:color w:val="333333"/>
          <w:sz w:val="20"/>
          <w:szCs w:val="20"/>
        </w:rPr>
        <w:t>bazangansycho.blogfa.com</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وبلاگ روانشناسی بزنگان،</w:t>
      </w:r>
      <w:r>
        <w:rPr>
          <w:rFonts w:eastAsia="IRNazanin" w:cs="IRNazanin"/>
          <w:b w:val="false"/>
          <w:bCs w:val="false"/>
          <w:i w:val="false"/>
          <w:iCs w:val="false"/>
          <w:color w:val="333333"/>
          <w:sz w:val="20"/>
          <w:szCs w:val="20"/>
        </w:rPr>
        <w:t>bazangansycho.blogfa.com</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وبلاگ روانشناسی بزنگان،</w:t>
      </w:r>
      <w:r>
        <w:rPr>
          <w:rFonts w:eastAsia="IRNazanin" w:cs="IRNazanin"/>
          <w:b w:val="false"/>
          <w:bCs w:val="false"/>
          <w:i w:val="false"/>
          <w:iCs w:val="false"/>
          <w:color w:val="333333"/>
          <w:sz w:val="20"/>
          <w:szCs w:val="20"/>
        </w:rPr>
        <w:t>bazangansycho.blogfa.com</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مجلات رشد معلم ،فاطمه خاج، آموزگار پایه سوم دبستان خاکره یک، آموزش و پرورش ناحیه یک شیراز</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image" Target="media/image2.jpeg"/><Relationship Id="rId186" Type="http://schemas.openxmlformats.org/officeDocument/2006/relationships/image" Target="media/image2.jpeg"/><Relationship Id="rId187" Type="http://schemas.openxmlformats.org/officeDocument/2006/relationships/footer" Target="footer180.xml"/><Relationship Id="rId188" Type="http://schemas.openxmlformats.org/officeDocument/2006/relationships/footnotes" Target="footnotes.xml"/><Relationship Id="rId189" Type="http://schemas.openxmlformats.org/officeDocument/2006/relationships/numbering" Target="numbering.xml"/><Relationship Id="rId190" Type="http://schemas.openxmlformats.org/officeDocument/2006/relationships/fontTable" Target="fontTable.xml"/><Relationship Id="rId191" Type="http://schemas.openxmlformats.org/officeDocument/2006/relationships/settings" Target="settings.xml"/><Relationship Id="rId1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184</Pages>
  <Words>29193</Words>
  <Characters>109987</Characters>
  <CharactersWithSpaces>138092</CharactersWithSpaces>
  <Paragraphs>1501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2026-08-20T04:47:39Z</dcterms:created>
  <dc:creator>ghaemiyeh.com</dc:creator>
  <dc:description/>
  <dc:language>en-US</dc:language>
  <cp:lastModifiedBy/>
  <dcterms:modified xsi:type="dcterms:W3CDTF">2026-08-20T08:17:44Z</dcterms:modified>
  <cp:revision>1</cp:revision>
  <dc:subject/>
  <dc:title>نقش والدین در گرایش و تشویق فرزندان به قرآن</dc:title>
</cp:coreProperties>
</file>

<file path=docProps/custom.xml><?xml version="1.0" encoding="utf-8"?>
<Properties xmlns="http://schemas.openxmlformats.org/officeDocument/2006/custom-properties" xmlns:vt="http://schemas.openxmlformats.org/officeDocument/2006/docPropsVTypes"/>
</file>