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تشریح شرح نهج البلاغة لابن ابی الحدید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33949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733951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733953_653776707">
            <w:r>
              <w:rPr>
                <w:webHidden/>
                <w:rStyle w:val="IndexLink"/>
                <w:rtl w:val="true"/>
              </w:rPr>
              <w:t>المقدمة</w:t>
            </w:r>
            <w:r>
              <w:rPr>
                <w:rStyle w:val="IndexLink"/>
                <w:rtl w:val="true"/>
              </w:rPr>
              <w:tab/>
            </w:r>
            <w:r>
              <w:rPr>
                <w:rStyle w:val="IndexLink"/>
              </w:rPr>
              <w:t>8</w:t>
            </w:r>
          </w:hyperlink>
        </w:p>
        <w:p>
          <w:pPr>
            <w:pStyle w:val="Contents4"/>
            <w:tabs>
              <w:tab w:val="clear" w:pos="8176"/>
              <w:tab w:val="right" w:pos="9026" w:leader="dot"/>
            </w:tabs>
            <w:rPr/>
          </w:pPr>
          <w:hyperlink w:anchor="__RefHeading___Toc2733955_653776707">
            <w:r>
              <w:rPr>
                <w:webHidden/>
                <w:rStyle w:val="IndexLink"/>
                <w:rtl w:val="true"/>
              </w:rPr>
              <w:t xml:space="preserve">تعليق على صفحة </w:t>
            </w:r>
            <w:r>
              <w:rPr>
                <w:rStyle w:val="IndexLink"/>
              </w:rPr>
              <w:t>22</w:t>
            </w:r>
            <w:r>
              <w:rPr>
                <w:rStyle w:val="IndexLink"/>
                <w:rtl w:val="true"/>
              </w:rPr>
              <w:tab/>
            </w:r>
            <w:r>
              <w:rPr>
                <w:rStyle w:val="IndexLink"/>
              </w:rPr>
              <w:t>209</w:t>
            </w:r>
          </w:hyperlink>
        </w:p>
        <w:p>
          <w:pPr>
            <w:pStyle w:val="Contents4"/>
            <w:tabs>
              <w:tab w:val="clear" w:pos="8176"/>
              <w:tab w:val="right" w:pos="9026" w:leader="dot"/>
            </w:tabs>
            <w:rPr/>
          </w:pPr>
          <w:hyperlink w:anchor="__RefHeading___Toc2733957_653776707">
            <w:r>
              <w:rPr>
                <w:webHidden/>
                <w:rStyle w:val="IndexLink"/>
                <w:rtl w:val="true"/>
              </w:rPr>
              <w:t xml:space="preserve">تعليق على ص </w:t>
            </w:r>
            <w:r>
              <w:rPr>
                <w:rStyle w:val="IndexLink"/>
              </w:rPr>
              <w:t>14</w:t>
            </w:r>
            <w:r>
              <w:rPr>
                <w:rStyle w:val="IndexLink"/>
                <w:rtl w:val="true"/>
              </w:rPr>
              <w:t xml:space="preserve"> - </w:t>
            </w:r>
            <w:r>
              <w:rPr>
                <w:rStyle w:val="IndexLink"/>
              </w:rPr>
              <w:t>15</w:t>
            </w:r>
            <w:r>
              <w:rPr>
                <w:rStyle w:val="IndexLink"/>
                <w:rtl w:val="true"/>
              </w:rPr>
              <w:t>:</w:t>
              <w:tab/>
            </w:r>
            <w:r>
              <w:rPr>
                <w:rStyle w:val="IndexLink"/>
              </w:rPr>
              <w:t>211</w:t>
            </w:r>
          </w:hyperlink>
        </w:p>
        <w:p>
          <w:pPr>
            <w:pStyle w:val="Contents4"/>
            <w:tabs>
              <w:tab w:val="clear" w:pos="8176"/>
              <w:tab w:val="right" w:pos="9026" w:leader="dot"/>
            </w:tabs>
            <w:rPr/>
          </w:pPr>
          <w:hyperlink w:anchor="__RefHeading___Toc2733959_653776707">
            <w:r>
              <w:rPr>
                <w:webHidden/>
                <w:rStyle w:val="IndexLink"/>
                <w:rtl w:val="true"/>
              </w:rPr>
              <w:t>إرداف التشريح بما يزيد في التوضيح</w:t>
            </w:r>
            <w:r>
              <w:rPr>
                <w:rStyle w:val="IndexLink"/>
                <w:rtl w:val="true"/>
              </w:rPr>
              <w:tab/>
            </w:r>
            <w:r>
              <w:rPr>
                <w:rStyle w:val="IndexLink"/>
              </w:rPr>
              <w:t>216</w:t>
            </w:r>
          </w:hyperlink>
        </w:p>
        <w:p>
          <w:pPr>
            <w:pStyle w:val="Contents4"/>
            <w:tabs>
              <w:tab w:val="clear" w:pos="8176"/>
              <w:tab w:val="right" w:pos="9026" w:leader="dot"/>
            </w:tabs>
            <w:rPr/>
          </w:pPr>
          <w:hyperlink w:anchor="__RefHeading___Toc2733961_653776707">
            <w:r>
              <w:rPr>
                <w:webHidden/>
                <w:rStyle w:val="IndexLink"/>
                <w:rtl w:val="true"/>
              </w:rPr>
              <w:t xml:space="preserve">وفي بحث علي ص </w:t>
            </w:r>
            <w:r>
              <w:rPr>
                <w:rStyle w:val="IndexLink"/>
              </w:rPr>
              <w:t>11</w:t>
            </w:r>
            <w:r>
              <w:rPr>
                <w:rStyle w:val="IndexLink"/>
                <w:rtl w:val="true"/>
              </w:rPr>
              <w:t xml:space="preserve"> </w:t>
            </w:r>
            <w:r>
              <w:rPr>
                <w:rStyle w:val="IndexLink"/>
                <w:rtl w:val="true"/>
              </w:rPr>
              <w:t>ما نصه</w:t>
            </w:r>
            <w:r>
              <w:rPr>
                <w:rStyle w:val="IndexLink"/>
                <w:rtl w:val="true"/>
              </w:rPr>
              <w:t>:</w:t>
              <w:tab/>
            </w:r>
            <w:r>
              <w:rPr>
                <w:rStyle w:val="IndexLink"/>
              </w:rPr>
              <w:t>249</w:t>
            </w:r>
          </w:hyperlink>
        </w:p>
        <w:p>
          <w:pPr>
            <w:pStyle w:val="Contents4"/>
            <w:tabs>
              <w:tab w:val="clear" w:pos="8176"/>
              <w:tab w:val="right" w:pos="9026" w:leader="dot"/>
            </w:tabs>
            <w:rPr/>
          </w:pPr>
          <w:hyperlink w:anchor="__RefHeading___Toc2733963_653776707">
            <w:r>
              <w:rPr>
                <w:webHidden/>
                <w:rStyle w:val="IndexLink"/>
                <w:rtl w:val="true"/>
              </w:rPr>
              <w:t>كتاب الأدب في ظل التشيع</w:t>
            </w:r>
            <w:r>
              <w:rPr>
                <w:rStyle w:val="IndexLink"/>
                <w:rtl w:val="true"/>
              </w:rPr>
              <w:t>):</w:t>
              <w:tab/>
            </w:r>
            <w:r>
              <w:rPr>
                <w:rStyle w:val="IndexLink"/>
              </w:rPr>
              <w:t>254</w:t>
            </w:r>
          </w:hyperlink>
        </w:p>
        <w:p>
          <w:pPr>
            <w:pStyle w:val="Contents4"/>
            <w:tabs>
              <w:tab w:val="clear" w:pos="8176"/>
              <w:tab w:val="right" w:pos="9026" w:leader="dot"/>
            </w:tabs>
            <w:rPr/>
          </w:pPr>
          <w:hyperlink w:anchor="__RefHeading___Toc2733965_653776707">
            <w:r>
              <w:rPr>
                <w:webHidden/>
                <w:rStyle w:val="IndexLink"/>
                <w:rtl w:val="true"/>
              </w:rPr>
              <w:t xml:space="preserve">تعليق على ص </w:t>
            </w:r>
            <w:r>
              <w:rPr>
                <w:rStyle w:val="IndexLink"/>
              </w:rPr>
              <w:t>48</w:t>
            </w:r>
            <w:r>
              <w:rPr>
                <w:rStyle w:val="IndexLink"/>
                <w:rtl w:val="true"/>
              </w:rPr>
              <w:t>:</w:t>
              <w:tab/>
            </w:r>
            <w:r>
              <w:rPr>
                <w:rStyle w:val="IndexLink"/>
              </w:rPr>
              <w:t>262</w:t>
            </w:r>
          </w:hyperlink>
        </w:p>
        <w:p>
          <w:pPr>
            <w:pStyle w:val="Contents4"/>
            <w:tabs>
              <w:tab w:val="clear" w:pos="8176"/>
              <w:tab w:val="right" w:pos="9026" w:leader="dot"/>
            </w:tabs>
            <w:rPr/>
          </w:pPr>
          <w:hyperlink w:anchor="__RefHeading___Toc2733967_653776707">
            <w:r>
              <w:rPr>
                <w:webHidden/>
                <w:rStyle w:val="IndexLink"/>
                <w:rtl w:val="true"/>
              </w:rPr>
              <w:t>الثقافة الإسلامية والقومية</w:t>
            </w:r>
            <w:r>
              <w:rPr>
                <w:rStyle w:val="IndexLink"/>
                <w:rtl w:val="true"/>
              </w:rPr>
              <w:tab/>
            </w:r>
            <w:r>
              <w:rPr>
                <w:rStyle w:val="IndexLink"/>
              </w:rPr>
              <w:t>263</w:t>
            </w:r>
          </w:hyperlink>
        </w:p>
        <w:p>
          <w:pPr>
            <w:pStyle w:val="Contents2"/>
            <w:tabs>
              <w:tab w:val="clear" w:pos="8743"/>
              <w:tab w:val="right" w:pos="9026" w:leader="dot"/>
            </w:tabs>
            <w:rPr/>
          </w:pPr>
          <w:hyperlink w:anchor="__RefHeading___Toc2733969_653776707">
            <w:r>
              <w:rPr>
                <w:webHidden/>
                <w:rStyle w:val="IndexLink"/>
                <w:rtl w:val="true"/>
              </w:rPr>
              <w:t>فهرست المحتويات</w:t>
            </w:r>
            <w:r>
              <w:rPr>
                <w:rStyle w:val="IndexLink"/>
                <w:rtl w:val="true"/>
              </w:rPr>
              <w:tab/>
            </w:r>
            <w:r>
              <w:rPr>
                <w:rStyle w:val="IndexLink"/>
              </w:rPr>
              <w:t>266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93_116458"/>
      <w:bookmarkStart w:id="1" w:name="pg8693_116458"/>
      <w:bookmarkEnd w:id="1"/>
    </w:p>
    <w:p>
      <w:pPr>
        <w:pStyle w:val="Heading2"/>
        <w:numPr>
          <w:ilvl w:val="1"/>
          <w:numId w:val="1"/>
        </w:numPr>
        <w:rPr/>
      </w:pPr>
      <w:bookmarkStart w:id="2" w:name="pg8693_116458"/>
      <w:bookmarkStart w:id="3" w:name="__RefHeading___Toc2733949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سليمان صالح الخراشي،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فهرسة مكتبة الملك فهد الوطنية أثناء النشر</w:t>
      </w:r>
    </w:p>
    <w:p>
      <w:pPr>
        <w:pStyle w:val="BookText"/>
        <w:rPr/>
      </w:pPr>
      <w:r>
        <w:rPr>
          <w:rFonts w:ascii="IRNazanin" w:hAnsi="IRNazanin" w:eastAsia="IRNazanin"/>
          <w:color w:val="111111"/>
          <w:sz w:val="28"/>
          <w:sz w:val="28"/>
          <w:szCs w:val="28"/>
          <w:rtl w:val="true"/>
          <w:lang w:bidi="fa-IR"/>
        </w:rPr>
        <w:t>الملاح، محمود محمد</w:t>
      </w:r>
    </w:p>
    <w:p>
      <w:pPr>
        <w:pStyle w:val="BookText"/>
        <w:rPr/>
      </w:pPr>
      <w:r>
        <w:rPr>
          <w:rFonts w:ascii="Amiri" w:hAnsi="Amiri" w:eastAsia="Amiri" w:cs="Amiri"/>
          <w:color w:val="111111"/>
          <w:sz w:val="28"/>
          <w:sz w:val="28"/>
          <w:szCs w:val="28"/>
          <w:rtl w:val="true"/>
          <w:lang w:bidi="ar-SA"/>
        </w:rPr>
        <w:t xml:space="preserve">تشريح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الملاح؛ سليمان صالح الخراشي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النثر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صدر الاسلام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الخطابة العربية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البلاغة العربية أ، الخراشي، سليمان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العنوان</w:t>
      </w:r>
    </w:p>
    <w:p>
      <w:pPr>
        <w:pStyle w:val="BookText"/>
        <w:rPr/>
      </w:pPr>
      <w:r>
        <w:rPr>
          <w:rFonts w:ascii="IRNazanin" w:hAnsi="IRNazanin" w:eastAsia="IRNazanin"/>
          <w:color w:val="111111"/>
          <w:sz w:val="28"/>
          <w:sz w:val="28"/>
          <w:szCs w:val="28"/>
          <w:rtl w:val="true"/>
          <w:lang w:bidi="fa-IR"/>
        </w:rPr>
        <w:t xml:space="preserve">دیوي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w:t>
      </w:r>
    </w:p>
    <w:p>
      <w:pPr>
        <w:pStyle w:val="BookText"/>
        <w:rPr/>
      </w:pPr>
      <w:r>
        <w:rPr>
          <w:rFonts w:eastAsia="Times New Roman" w:cs="Times New Roman" w:ascii="Times New Roman" w:hAnsi="Times New Roman"/>
          <w:color w:val="111111"/>
          <w:sz w:val="28"/>
          <w:szCs w:val="28"/>
          <w:lang w:val="en-US" w:bidi="en-US"/>
        </w:rPr>
        <w:t>4918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1430</w:t>
      </w:r>
    </w:p>
    <w:p>
      <w:p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1430/4918</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الاهتمام بتراث أهل البيت</w:t>
      </w:r>
    </w:p>
    <w:p>
      <w:pPr>
        <w:pStyle w:val="BookText"/>
        <w:rPr/>
      </w:pPr>
      <w:r>
        <w:rPr>
          <w:rFonts w:ascii="Amiri" w:hAnsi="Amiri" w:eastAsia="Amiri" w:cs="Amiri"/>
          <w:color w:val="111111"/>
          <w:sz w:val="28"/>
          <w:sz w:val="28"/>
          <w:szCs w:val="28"/>
          <w:rtl w:val="true"/>
          <w:lang w:bidi="ar-SA"/>
        </w:rPr>
        <w:t xml:space="preserve">الرياض هاتف </w:t>
      </w:r>
      <w:r>
        <w:rPr>
          <w:rFonts w:eastAsia="Amiri" w:cs="Amiri" w:ascii="Amiri" w:hAnsi="Amiri"/>
          <w:color w:val="111111"/>
          <w:sz w:val="28"/>
          <w:szCs w:val="28"/>
          <w:lang w:bidi="ar-SA"/>
        </w:rPr>
        <w:t>014111222</w:t>
      </w:r>
    </w:p>
    <w:p>
      <w:p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4111222</w:t>
      </w:r>
    </w:p>
    <w:p>
      <w:pPr>
        <w:pStyle w:val="BookText"/>
        <w:rPr/>
      </w:pPr>
      <w:r>
        <w:rPr>
          <w:rFonts w:eastAsia="Times New Roman" w:cs="Times New Roman" w:ascii="Times New Roman" w:hAnsi="Times New Roman"/>
          <w:color w:val="111111"/>
          <w:sz w:val="28"/>
          <w:szCs w:val="28"/>
          <w:lang w:val="en-US" w:bidi="en-US"/>
        </w:rPr>
        <w:t>E - mail: dar_alaal@hotmail.com</w:t>
      </w:r>
    </w:p>
    <w:p>
      <w:pPr>
        <w:pStyle w:val="BookText"/>
        <w:rPr/>
      </w:pPr>
      <w:r>
        <w:rPr>
          <w:rFonts w:ascii="Amiri" w:hAnsi="Amiri" w:eastAsia="Amiri" w:cs="Amiri"/>
          <w:color w:val="111111"/>
          <w:sz w:val="28"/>
          <w:sz w:val="28"/>
          <w:szCs w:val="28"/>
          <w:rtl w:val="true"/>
          <w:lang w:bidi="ar-SA"/>
        </w:rPr>
        <w:t xml:space="preserve">محرر 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علي حسيني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33951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تشريح شرح</w:t>
      </w:r>
    </w:p>
    <w:p>
      <w:pPr>
        <w:pStyle w:val="BookText"/>
        <w:rPr/>
      </w:pPr>
      <w:r>
        <w:rPr>
          <w:rFonts w:ascii="Amiri" w:hAnsi="Amiri" w:eastAsia="Amiri" w:cs="Amiri"/>
          <w:color w:val="111111"/>
          <w:sz w:val="28"/>
          <w:sz w:val="28"/>
          <w:szCs w:val="28"/>
          <w:rtl w:val="true"/>
          <w:lang w:bidi="ar-SA"/>
        </w:rPr>
        <w:t>نهج البلاغة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أبي الحديد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محمود الملاح</w:t>
      </w:r>
    </w:p>
    <w:p>
      <w:pPr>
        <w:pStyle w:val="BookText"/>
        <w:rPr/>
      </w:pPr>
      <w:r>
        <w:rPr>
          <w:rFonts w:ascii="Amiri" w:hAnsi="Amiri" w:eastAsia="Amiri" w:cs="Amiri"/>
          <w:color w:val="111111"/>
          <w:sz w:val="28"/>
          <w:sz w:val="28"/>
          <w:szCs w:val="28"/>
          <w:rtl w:val="true"/>
          <w:lang w:bidi="ar-SA"/>
        </w:rPr>
        <w:t>تشريح شرح</w:t>
      </w:r>
    </w:p>
    <w:p>
      <w:pPr>
        <w:pStyle w:val="BookText"/>
        <w:rPr/>
      </w:pPr>
      <w:r>
        <w:rPr>
          <w:rFonts w:ascii="Amiri" w:hAnsi="Amiri" w:eastAsia="Amiri" w:cs="Amiri"/>
          <w:color w:val="111111"/>
          <w:sz w:val="28"/>
          <w:sz w:val="28"/>
          <w:szCs w:val="28"/>
          <w:rtl w:val="true"/>
          <w:lang w:bidi="ar-SA"/>
        </w:rPr>
        <w:t>نهج البلاغة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أبي الحديد </w:t>
      </w:r>
      <w:bookmarkStart w:id="7" w:name="pg8693_116462"/>
    </w:p>
    <w:p>
      <w:pPr>
        <w:pStyle w:val="Heading2"/>
        <w:numPr>
          <w:ilvl w:val="1"/>
          <w:numId w:val="1"/>
        </w:numPr>
        <w:rPr/>
      </w:pPr>
      <w:bookmarkStart w:id="8" w:name="__RefHeading___Toc2733953_653776707"/>
      <w:bookmarkStart w:id="9" w:name="_Toc3"/>
      <w:bookmarkEnd w:id="7"/>
      <w:bookmarkEnd w:id="8"/>
      <w:r>
        <w:rPr>
          <w:rtl w:val="true"/>
        </w:rPr>
        <w:t>المقدمة</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الحمد لله، نحمده ونستعينه ونستغفره، ونعوذ بالله من شرور أنفسنا، وسيئات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 وَاتَّقُوا اللَّهَ الَّذِي تَسَاءَلُونَ بِهِ وَالْأَرْحَامَ ۚ إِنَّ اللَّهَ كَانَ عَلَيْكُمْ رَقِيبًا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أَعْمَالَكُمْ وَيَغْفِرْ لَكُمْ ذُنُوبَكُمْ ۗ وَمَنْ يُطِعِ اللَّهَ وَرَسُولَهُ فَقَدْ فَازَ فَوْزًا عَظِيمًا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أما بعد؛ فإن كتاب نهج البلاغة من الكتب الشهيرة التي حازت المحل الرفيع عند الشيعة؛ لاحتوائه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خطب علي علیه السلام، وهو من هو عندهم غلوّا وتقديسًا، ولذا فقد بالغوا في الحفاوة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الشيعة على كثرة فرقهم واختلافها متفقون متسالمون على أن ما في نهج البلاغة هو من كلام أمير المؤمنين علیه السلام، اعتمادًا على رواية الشريف ودرايته ووثاقته حتى كاد أن يكون إنكار نسبته إليه علیه السلام عندهم من إنكار الضروريات وجحد البديهيات، اللهم إلا شاذا منهم، وأن جميع الخطب والكتب والوصايا والحكم والآداب حاله كحال ما يُروى عن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صلی الله علیه و آله و سلم </w:t>
      </w:r>
      <w:r>
        <w:rPr>
          <w:rStyle w:val="FootnoteAnchor"/>
          <w:rtl w:val="true"/>
        </w:rPr>
        <w:footnoteReference w:id="2"/>
      </w:r>
      <w:r>
        <w:rPr>
          <w:rFonts w:ascii="Amiri" w:hAnsi="Amiri" w:eastAsia="Amiri" w:cs="Amiri"/>
          <w:color w:val="111111"/>
          <w:sz w:val="28"/>
          <w:sz w:val="28"/>
          <w:szCs w:val="28"/>
          <w:rtl w:val="true"/>
          <w:lang w:bidi="ar-SA"/>
        </w:rPr>
        <w:t>وقال إمامهم الخميني في وصاياه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فخورون أن كتاب نهج البلاغة الذي هو أعظم دستور للحياة المادية والمعنوية بعد القرآن، وأسمى كتاب لتحرير البشر وتعاليمه المعنوية والحكومية، وأرقى نهج للنجاة هو من إمامنا المعصوم</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ولهذا؛ فقد توالت على الكتاب شروحات الشيعة كما سيأتي، إلا أن أشهر شرح له كان من نصيب ابن أبي الحديد حيث نفق سوقه عند الطرفين أهل السنة والشيعة؛ لتذبذبه بين المذهبين كما سيأتي، مما جعله يأتي هؤلاء بوجه، وأولئك بوجه فكان كالشاة العائرة بين الفئتين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التذبذب منه دعا أحد كتاب السنة إلى تشريح جزء مهم من شرحه، بنقد ما فيه من تجاوزات أو تعرض لثلة من صحابة رسول الله صلی الله علیه و آله و سلم، وأعني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محمود الملاح رحمه الله في رسالته تشريح شرح نهج البلاغة التي أقوم بتحقيقها، وبعثها من جديد لعالم المطبوعات؛ لأن طبعتها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ascii="Amiri" w:hAnsi="Amiri" w:eastAsia="Amiri" w:cs="Amiri"/>
          <w:color w:val="111111"/>
          <w:sz w:val="28"/>
          <w:sz w:val="28"/>
          <w:szCs w:val="28"/>
          <w:rtl w:val="true"/>
          <w:lang w:bidi="ar-SA"/>
        </w:rPr>
        <w:t xml:space="preserve"> قد اندثرت، حتى من المكتبات العامة </w:t>
      </w:r>
      <w:r>
        <w:rPr>
          <w:rStyle w:val="FootnoteAnchor"/>
          <w:rtl w:val="true"/>
        </w:rPr>
        <w:footnoteReference w:id="4"/>
      </w:r>
      <w:r>
        <w:rPr>
          <w:rFonts w:ascii="Amiri" w:hAnsi="Amiri" w:eastAsia="Amiri" w:cs="Amiri"/>
          <w:color w:val="111111"/>
          <w:sz w:val="28"/>
          <w:sz w:val="28"/>
          <w:szCs w:val="28"/>
          <w:rtl w:val="true"/>
          <w:lang w:bidi="ar-SA"/>
        </w:rPr>
        <w:t xml:space="preserve">، ولأنها متعلقة بشرح شهير لا يزال يُعاد طبعه مرارًا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قدمت قبلها ثلاثه مباحث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التعريف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وتحقيق نسبته لعلي علیه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ابن أبي الحديد وأبرز المآخذ على شرحه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الأستاذ محمود الملاح، وحديث عن منهجه في التشريح</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منبها إلى أنني أتبع هوامش الأستاذ الملاح الله بقولي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أسأل الله أن ينفع بهذا الجهد، وأن يوفقنا جميعا لصالح القول والعمل،وصلى الله على نبينا محمد وآله وصحبه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 سليمان بن صالح الخراشي</w:t>
      </w:r>
      <w:r>
        <w:rPr>
          <w:rFonts w:eastAsia="Times New Roman" w:cs="Times New Roman" w:ascii="Times New Roman" w:hAnsi="Times New Roman"/>
          <w:color w:val="111111"/>
          <w:sz w:val="28"/>
          <w:szCs w:val="28"/>
          <w:lang w:val="en-US" w:bidi="en-US"/>
        </w:rPr>
        <w:t>Alkarashil</w:t>
      </w:r>
      <w:r>
        <w:rPr>
          <w:rFonts w:ascii="IRNazanin" w:hAnsi="IRNazanin" w:eastAsia="IRNazanin"/>
          <w:color w:val="111111"/>
          <w:sz w:val="28"/>
          <w:sz w:val="28"/>
          <w:szCs w:val="28"/>
          <w:rtl w:val="true"/>
          <w:lang w:bidi="fa-IR"/>
        </w:rPr>
        <w:t>رحمه الله</w:t>
      </w:r>
      <w:r>
        <w:rPr>
          <w:rFonts w:eastAsia="Times New Roman" w:cs="Times New Roman" w:ascii="Times New Roman" w:hAnsi="Times New Roman"/>
          <w:color w:val="111111"/>
          <w:sz w:val="28"/>
          <w:szCs w:val="28"/>
          <w:lang w:val="en-US" w:bidi="en-US"/>
        </w:rPr>
        <w:t>hotmail.com</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كتاب نهج البلاغة عبارة عن مجموعة أقوال وخطب، جمعها الشريف الرضي الشيعي، المتوفى عام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ونسبها إلى علي علیه السلام، وقد قسم كلام علي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والكتب والحكم، مضيفًا إليه كلما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اقتضى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توضيحات مختصرة، وقد احتوى على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و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،حكمة، تتابع الشراح لاسيما الشيعة على شرحها، والاحتفاء بها، ومن أهم شروحها وأشهرها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أبي الحديد – كما سبق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بين العلماء والمحققون كذب نسبة الكتاب لعلي، وأثبتوا بطلانها، وهذه أبرز أقوالهم</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خلكان وهو من أوائل من شكك في نسبة الكتاب عند ترجمته للشريف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الناس في كتاب نهج البلاغة المجموع من كلام الإمام علي بن أبي طالب علیه السلام، هل هو جمعه، أم أخيه الرضي؟ </w:t>
      </w:r>
      <w:r>
        <w:rPr>
          <w:rStyle w:val="FootnoteAnchor"/>
          <w:rtl w:val="true"/>
        </w:rPr>
        <w:footnoteReference w:id="7"/>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كلام علي، وإنما الذي جمعه جمع ونسبه إليه هو الذي وضعه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شيخ الإسلام ابن تيمية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وأيضًا؛ فأكثر الخطب التي ينقلها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علي علي،وعلي علیه السلام له أجل وأعلى قدرًا أن يتكلم بذلك الكلام، ولكن هؤلاء وضعوا أكاذيب وظنوا أنها مدح؛ صدق ولا هي مدح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كلام عليّ وغيره من البشر فوق كلام المخلوق؛ فقد أخطأ، وكلام النبي صلى الله عليه وسلم فوق كلامه، وكلاهما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وأيضًا؛ فالمعاني الصحيحة التي توجد في كلام علي موجودة في كلام غیره، لكن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أخذوا كثيرًا من كلام الناس فجعلوه من كلام علي، ومنه ما يُحكى عن عليّ أنه تكلّم به، ومنه ما هو كلام حق يليق به أن يتكلم به، ولكن هو في نفس الأمر من كلام غيره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ولهذا؛ يوجد في كلام البيان والتبيين للجاحظ وغيره من الكتب كلام منقول عن غير عليّ، وصاحب نهج البلاغة يجعله عن علي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وهذه الخطب المنقولة في كتاب نهج البلاغة لو كانت كلها عن عليّ من کلامه؛ لكانت موجودة قبل هذا المصنّف منقولة عن عليّ بالأسانيد،وغيرها، فإذا عَرَف من له خبرة بالمنقولات أن كثيرًا منها، بل أكثرها، لا يُعرف قبل هذا؛ عُلم أن هذا كذب وإلا؛ فليبين الناقل لها في أي كتاب ذكر ذلك، ومن الذي نقله عن عليّ، وما إسناده؟ وإلا؛ فالدعوى المجردة لا يعجز عنها أحد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كان له خبرة بمعرفة طريقة أهل الحديث ومعرفة الآثار والمنقول بالأسانيد وتبين صدقها من كذبها؛ عَلِم أن هؤلاء الذين ينقلون مثل هذا عن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من أبعد الناس عن المنقولات والتمييز بين صدقها وكذبها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المقبلي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البخاري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اقضوا كما كنتم تقضون؛ فإني أكره الخلاف، حتى يكون الناس جماعة أو أموت كما مات أصحابي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سيرين يرى عامة ما يروون عن علي علیه السلام كذبًا، وصدق ابن سيرين علیه السلام؛ فإن كل قلب سليم، وعقل غير زائغ عن الطريق القويم ولب تدرب في مقاصد سالكي الصراط المستقيم؛ يشهد بكذب كثير مما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صار عند الشيعة عديل كتاب الله بمجرد الهوى الذي أصاب كل عرق منهم ومفصل، وليتهم سلكوا مسلك جلاميد الناس وأوصلوا ذلك إلى علي برواية تسوغ عند الناس، وجادلوا عن رواتها، ولكن؛ لم يبلغوا بها،مصنفها، حتى لقد سألت في الزيدية إمامهم الأعظم وغيره؛ فلم يبلغوا بها الرضي الرافضي، ولو بلغوه لم ينفعهم؛ فإن مذهب الإمامية تكفير من لم يكن على مذهبهم كفرًا صريحًا لا تأويلا</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الشيخ محمد العربي التباني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نسبة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الحيدرة دعوى باطلة بعشرة أوجه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فجزمه بأنه ليس من شك عند من أدباء هذا العصر ولا عند أحد ممن تقدمهم في أن أكثر ما تضمنه من كلام أمير المؤمنين علي؛ دعوى طويلة عريضة تحتاج في تدعيمها إلى إثبات ذلك عن كل واحد من أدباء العصر، وعن كل واحد ممن تقدمهم من الأدباء،وقد نقضها باستدراكه،وترجيه وبالصفدي وغيره من كتاب التراجم، على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لو أثبتها عن جميع الأدباء المتقدمين والمتأخرين باطلة بعشرة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نقد العلماء الذين جاؤوا من بعد الشريف المرتضى إلى عصرنا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لا يكون حجة على صحة نسبته لحيدرة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 عند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نقدهم له مفرع عن اطلاعهم كلهم عليه في هذه القرون العديدة، وإقرارهم نسبته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 واطلاعهم كلهم في هذه القرون العديدة، وإقرارهم له مستحيل عادة، وإن جاز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 كلهم على صحة نسبته لحيدرة على فرض اطلاعهم ليس بحجة أيضًا؛ لأنه بلا أسانيد توصل مؤلفه بحيدرة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والرافضة والمعتزلة أبعد أهل الإسلام عن الرواية، وأجهلهم بها، وأعداهم لها ولحملتها؛ فالخوارج والرافضة لتضييقهم دين الإسلام وحصره فيهم؛ بتكفير الخوارج لجل الصحابة ماعدا الشيخين وجماعة قليلة والأمة الإسلامية كلها والرافضة للصحابة كلهم ماعدا عليا وأولاده والأمة الإسلامية كلها والمعتزلة لجعلهم العقل أصلا والنقل فرعًا تابعًا مؤكدًا له؛ لذلك يزدرون أهل السنة والجماعة ويلقبونهم بالحشوية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فالخامس الشريف المرتضى ليس من أهل الرواية؛ لأنه رافضي إمامي معتزلي بين وفاته ووفاة جده علي بن أبي طالب أربع مئة سنة إلا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أنه من أهلها، فبينه وبين حيدرة على أقل تقدير سبع</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طبقات من الرواة، وقد حذفهم وقطع كتابه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ما لم يتصل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منقطع الأوصال</w:t>
      </w:r>
      <w:r>
        <w:rPr>
          <w:rFonts w:ascii="IRNazanin" w:hAnsi="IRNazanin" w:eastAsia="IRNazanin"/>
          <w:color w:val="111111"/>
          <w:sz w:val="28"/>
          <w:sz w:val="28"/>
          <w:szCs w:val="28"/>
          <w:rtl w:val="true"/>
          <w:lang w:bidi="fa-IR"/>
        </w:rPr>
        <w:t>فمجرد قوله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خطبة له علیه السلام، من كلام له علیه السلام؛ لا يدل على مطلق نسبته لحيدرة ولو نسبة ضعيفة عند أهل الرواية، فضلا عن كونها صحيحة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لكل ما يتعلق فيه بسب الصحافة والتعريض بهم سندًا بحيدرة؛ لوجب البحث فيه عن أحوال رجاله واحدًا واحدًا على طريق متصلا فن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النظر عن هذه الأوجه؛ يكفي في بطلانه أمران ظاهران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 من أعراض سادات الصحابة الخلفاء الراشدين تصريحًا وتعريضًا، والسجع المتكلف الظاهر التوليد الذي تنبو عنه فصاحة الصحابة والهاشميين، ولقد كان من واجب إمامه محمد عبده عند المتغالين فيه في كل 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وخاصة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يخفى عليه هذا السجع المصطنع، الذي يجزم كل من له إلمام باللغة العربية بأنه بعيد من فصاحة الصحابة السليقية، ولأجله؛ جزم الصفدي والأدباء العصريون الذين عبر عنهم الأستاذ الدين بصيغة الإبهام بأنه من وضع الشريف المرتضى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بعض المعروفين من أدباء عصرنا يميلون إلى أن بعض ما في الكتاب من خطب ورسائل لم يصدر عن غير الشريف الرضي جامع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وجل الكتاب خطب ورسائل؛ فليست بعضًا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السب تصريحًا وتلويحًا وتعريضًا، والهمز واللمز من أخلاق عامة المؤمنين، فضلا عن ساداتهم الصحابة رضوان الله تعالى عليهم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أجمعين، فضلا عن سادات الصحابة؛ مثل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فصدور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عنه مستحيل؛ لأنه منابذ لما وصفه الله به مع جميع الصحابة في كتابه العزيز من الأخلاق العالية، وقد ثبت عنه التاريخ القطعي والظني احترامه لجميع الصحابة؛ وخصوصًا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الذهبي في ميزان الاعتدال</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العلوي الحسيني، المتوفى عام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الشريف المرتضى المتكلم الرافضي المعتزلي، وهو المتهم بوضع كتاب نهج البلاغة، ومن طالع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بأنه مكذوب على أمير المؤمنين علي علیه السلام، ففيه السب الصراح والحط على السيدين أبي بكر وعمر علیه السلام، وفيه من التناقض والأشياء الركيكة والعبارات التي من له معرفة بنَفَس القرشيين الصحابة وبنفس غيرهم ممن بعدهم من المتأخرين جزم بأن الكتاب أكثره باطل وأيده الحافظ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 xml:space="preserve">» </w:t>
      </w:r>
      <w:r>
        <w:rPr>
          <w:rStyle w:val="FootnoteAnchor"/>
          <w:rtl w:val="true"/>
        </w:rPr>
        <w:footnoteReference w:id="12"/>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الأستاذ محمود شاكر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مجموع أقوال وخطب جمعها الشريف الرضي المولود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والمتوفى سنة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أو جمعها أخوه الشريف المرتضى المولود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والمتوفى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ونسب ما فيه إلى أمير المؤمنين علي علیه السلام الذي توفي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 أن بين جمع</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الأقوال وبين وفاة علي علیه السلام نحو أربعة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الأقوال لم يروها الرضي أو أخوه المرتضى بإسناد متصل ينتهي إلى علي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فكيف نثق بهذه الرواية المرسلة بلا إسناد صحيح، مع المتطاولة التي تفصل بين علي أمير المؤمنين وبين جامع هذه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أستطيع أن أؤكد لصديقي الكريم </w:t>
      </w:r>
      <w:r>
        <w:rPr>
          <w:rStyle w:val="FootnoteAnchor"/>
          <w:rtl w:val="true"/>
        </w:rPr>
        <w:footnoteReference w:id="14"/>
      </w:r>
      <w:r>
        <w:rPr>
          <w:rFonts w:ascii="IRNazanin" w:hAnsi="IRNazanin" w:eastAsia="IRNazanin"/>
          <w:color w:val="111111"/>
          <w:sz w:val="28"/>
          <w:sz w:val="28"/>
          <w:szCs w:val="28"/>
          <w:rtl w:val="true"/>
          <w:lang w:bidi="fa-IR"/>
        </w:rPr>
        <w:t>أن النظرة الأولى إلى جملة ما في الكتاب من الكلام تقطع بأن كثرته الكاثرة لم تجر على لسان علي علیه السلام إلا أقل من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النسخة التي طبعها الشيخ محمد عبده، تقع في نحو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فلا يكاد يصح منها إلا أقل من أربعين 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القدر المنسوب إلى علي، يكاد يكون كله في السنوات الأخيرة من حياته، منذ بالخلافة لخمس ليال بقين من ذي الحجة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إلى أن قُتِل علیه السلام السبع عشرة ليلة خلت من رمضان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أي في أقل من أربع سنوات، وهذا أمر لا يكاد يُصدّق أن يكون قيل كله في هذه الفترة القصيرة من الفتنة والاضطراب، وأن يكون الرواة قد استطاعوا أن يجيدوا روايته في هذه الفترة من الفتنة والاضطراب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عما في أقوال لا يليق صدورها عن رجل مثل عليّ في دينه وعلمه وتقواه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ودليل آخر، فإن هذا الكتاب نهج البلاغة فيه من غريب ألفاظ اللغة قدر كبير جدًا، وقد أفرد علماء الأمة كتبًا تُسمى كتب الغريب عنيت بتفسير غريب ما في حديث رسول الله رحمه الله، وغريب ما روي عن كبار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مثلا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شرح حديث أمير المؤمنين عمر رضی الله عنهما يقع في نحو مئتي صفحة من المطبوع، ويقع شرح حديث أمير المؤمنين علي علیه السلام في خمسين من المطبوع، أي أن حديث علي فيه ربع حديث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صحت نسبة ما في نهج البلاغة إلى علي لكان شرح غريبه من اللغة، يقع في أضعاف أضعاف ما روي عن عمر 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 أن علماء الأمة الذين تتبعوا شواهد اللغة قبل مولد الشريف الرضي أو أخيه المرتضى، لم يقفوا على هذا القدر المفرط الموجود في نهج البلاغة، ولو كان تحت أيديهم هذا القدر، لما أغفلوه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أدلة أخرى على بطلان نسبة ما في مثل هذا الكتاب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حسبی هنا أن أختم القول في نهج البلاغة بذكر ما قاله الحافظ الذهبي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حيث ذكر الشريف المرتضى،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المتهم بوضع كتاب نهج البلاغة وله مشاركة قوية في العلوم ومن طالع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جزم بأنه مكذوب على أمير المؤمنين ففيه السب الصراح والحط على أبي بكر وعمر رضی الله عنهما، وفيه من التناقض، ومن الأشياء الركيكة، والعبارات التي من كان له معرفة بنفس القرشيين من الصحابة، وبنفس غيرهم من المتأخرين جزم بأن أكثره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أهون ما يقال في هذا الكتاب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أجود الدراسات التي حققت أمر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الدكتور صبري إبراهيم عن الكتاب، حيث أثبت بطلان نسبته لعلي علیه السلام، وكشف عن مصادره بما لا مزيد عليه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الأستاذ عبد السلام هارون رحمه الله في تقديمه لهذه الدراسة المميزة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قضية ذات كتاب أو كتاب ذو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فكتابنا هذا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طليعة أمهات كتب الأدب العربي، ولا تكاد مكتبة أديب حفي بالتراث العربي تخلو من الظفر به أو اقتنائه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وكنا إلى الأمس القريب في ريبتين اثنتين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صانع هذا الكتاب؟ أهو الشريف الرضي، أم هو أخوه المرتضى؟ 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مدى صحة هذا الحشد الهائل من الخطب والرسائل والحِكَم، أو بعبارة أدق ما مدى توثيق هذا الكم الضخم ونسبته إلى الإمام علي علیه السلام؟ ومن ذا الذي يقضي في هذه المسائل؟ فإن كثيرين من علماء القرن السادس الهجري يزعمون أن معظم هذه النصوص لا يصح إسناده إلى الخليفة الإمام، وإنما هو صناعة قوم من فصحاء الشيعة صنعوه ليزيدوا الناس يقينًا بما عرفوه من فصاحة الإمام،واقتداره مع أن فصاحة وبلاغة وسمو بيانه لا تحتاج إلى دليل أو تفتقر إلى برهان وزعموا أيضًا أن الشريف الرضي أو غيره من الشيعة نظموا أنفسهم في سلك هؤلاء الأقوام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يحيي هذا الشك ويقويه ما اشتمل عليه هذا الكتاب من تعريض بالصحابة في غير ما موضع وإن السجع والصناعة اللفظية تظهر في كثير من جوانبه على خلاف المعهود في نتاج هذا العصر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من دقة الوصف وغرابة التصوير ما لم يكن معروفًا في آثار </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الصدر الأول الإسلامي، كما أنه يطوي في جنباته كثيرا من المصطلحات التي لم يتداولها الناس إلا بعد أن شاعت علوم الحكمة، كالأين والكيف إلى ما فيه من لغات علم الكلام وأبحاث الرؤية الإلهية، والعدل، وكلام الخالق، وما لم يكن معهودًا كذلك من التقسيمات الرياضية ذات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مشتمل على ادعاء المعرفة بالغيبيات، وهو الأمر الذي يجل قدر الإمام علي بن أبي طالب وإيمانه الصريح الخالص عن التلبس به أو اصطناعه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في الكتاب تكرارًا للمقاطع بالتطويل تارة وبالإيجاز أخرى، وأن كثيرًا من نصوصه لم يظهر فيما أثر من كتب الأدب والتاريخ التي صنعت قبل الشريف الرضي أو أخيه، وأن به تطويلا يتجاوز حد الغلو في بعض نصوصه، كعهده إلى الأشتر النخعي، دع عنك ما يسري فيه من مظاهر التشيع المذهبي والتعصب الشيعي التي يعلو قدر الإمام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آخر يريب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جامع هذه النصوص لم يسجل في صدر كتابه أو أثنائه شيئًا من مصادر التوثيق والرواية، كما هو المألوف في أمثال هذه الكتب التي يُنظر إليها بعين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كلها شبهات،تعلو ومسائل تطفو، تحمل الباحث على كثير من التأمل، وطويل من الدرس شبهات ومسائل كانت تحيك في صدر كل دارس لهذا الكتاب الخالد ويوّد لو أن قد تفرّغ لدراستها من يزيل عنها تلك الأوضار، ليظهر من بينها يقين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كلّه كانت غبطتي بهذا البحث الذي تولاه باحث أعرف فيه الدقة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والصبر، وأعرف فيه خلّة التأني جلية واضحة هي الغبطة الصادقة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استطاع الدكتور صبري يحقق نسبة الكتاب إلى الشريف الرضى بما لا يدع مجالا للشك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تمكن من تحقيق نسبة النصوص في هذا الكتاب بمختلف ضروبها من خطب ورسائل وحكم إلى أصحابها، ومن بينها ما صحت نسبته إلى الإمام علي في جملتها وتفصيلها، أو في تفصيلها فقط دون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يحدث للمرة الأولى بين الباحثين في هذا الكتاب بهذا الأسلوب المنهجي الفريد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أوضحت نتيجة البحث أن نصوصًا خاصة من أحاديث الرسول الكريم صلی الله علیه و آله و سلم، أو أقوال المسيح علیه السلام، ولاسيما في مجال الحكم، قد نسبت إلى الإمام، وأن مأثورات من أقوال الصحابة والتابعين وتابعي التابعين، ومنهم عمر بن الخطاب وعبدالله بن مسعود، وحذيفة بن اليمان قد عزيت إلى الإمام إلى ما ثبت أنه للإمام الرضا أو الباقر، أو الصادق، أو علي بن الحسين بن علي، أو زين العابدين بن علي بن الحسين، بل تجاوز الأمر هذه العهود إلى عهود متأخرة، كالخليفة المأمون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الدكتور صبري إبراهيم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حظيت مأثورات الإمام علي علیه السلام بالكثير من الجهود؛ سواء من القدماء أو المحدثين، فتوفروا على جمعها وتدوينها، بيد أن جل هذه المحاولات وقفت عند حدود الجمع والشرح، أو بيان معاني بعض المفردات ولم يتعد ما فعلوه ذلك </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عرفنا أن بعض هذه النصوص قد جُمعت ودونت بعد قرون عدة من وفاة صاحبها وجب علينا أن نقوم بتمحيصها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 وتوثيقا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إذا، تداولتها أيدٍ كثيرة، وشاب أفكارها وأساليبها بعض التحريف أو التزييف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فها هو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يجمع كلام جده الإمام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يتضمن محاسن ما نُقل عنه من الكلام القصير في المواعظ والحكم والأمثال والآداب دون الخطب الطويلة والكتب المبسوطة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ويذكر في مقدمته لكتابه نهج البلاغة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جاء في أثناء هذا الاختيار اللفظ المردد والمعنى المكرر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ويعترف أن روايات كلامه تختلف اختلافًا شديدًا، فربما اتفق الكلام المختار في رواية فنقل على وجهة ثم وجد بعد ذلك في رواية أخرى موضوعًا غير وضعه الأول، إما بزيادة مختارة أو بلفظ أحسن عبارة، فتقتضي الحال أن يعاد استظهارًا للاختيار، وغيرة على عقائل الكلام، وربما بعد العهد أيضًا بما اختير أولا فأُعيد بعضه سهوًا أو نسيانًا، لا قصدًا واعتمادًا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ذلك تعرّض الكتاب لكثير من النقد والتجريح، خاصة وأنه قد مرّت أربعة قرون حتى دوّنت النصوص التي يحتويها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نشأت ضرورة تحقيق الكتاب وتوثيق نصوصه تحقيقا علميًا دقيقًا، يعوّل على اعتماد الروايات التاريخية الموثوقة، ودراسة الأساليب اللغوية الواردة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هو الكتاب الذي يضم مجموعة ما وصل إلينا من الخطب والمواعظ والوصايا والرسائل والأقوال المأثورة التي تروي للإمام علي علیه السلام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ثار الجدل حول مؤلف هذا الكتاب كما ثار الجدل حول النصوص الواردة فيه ومدى صحة نسبتها إلى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مؤلف نهج البلاغة؟نسبة جمع هذا الكتاب إلى الشريف الرضي هو ما يشيع بين جمهور المتأدبين قديمًا وحديثًا، غير أن هذا الأمر قد دار حوله الجدل، فيرى بعض العلماء أن الذي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أبا الحسن محمد بن الحسين بن موسى الموسوي الشيعي المعروف بالشريف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هو أخوة أبو القاسم علي بن الحين المعروف بالشرف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الناس في كتاب نهج البلاغة المجموع في كلام الإمام علي بن أبي طالب علیه السلام، هل هو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الشريف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جمع أخيه الرضي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فجزمًا بأن واضع الكتاب هو الشريف المرتضى، حيث قالا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المتهم بوضع كتاب نهج البلاغة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ويكاد لا يختلف عن قول ابن خلكان هذا أقوال ابن الأثير الجزري في مختصر الوفيات </w:t>
      </w:r>
      <w:r>
        <w:rPr>
          <w:rStyle w:val="FootnoteAnchor"/>
          <w:rtl w:val="true"/>
        </w:rPr>
        <w:footnoteReference w:id="20"/>
      </w:r>
      <w:r>
        <w:rPr>
          <w:rFonts w:ascii="Amiri" w:hAnsi="Amiri" w:eastAsia="Amiri" w:cs="Amiri"/>
          <w:color w:val="111111"/>
          <w:sz w:val="28"/>
          <w:sz w:val="28"/>
          <w:szCs w:val="28"/>
          <w:rtl w:val="true"/>
          <w:lang w:bidi="ar-SA"/>
        </w:rPr>
        <w:t>، وصلاح الدين الصفدي في الوافي بالوفيات</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اليافعي في مرآة الجنان </w:t>
      </w:r>
      <w:r>
        <w:rPr>
          <w:rStyle w:val="FootnoteAnchor"/>
          <w:rtl w:val="true"/>
        </w:rPr>
        <w:footnoteReference w:id="22"/>
      </w:r>
      <w:r>
        <w:rPr>
          <w:rFonts w:ascii="Amiri" w:hAnsi="Amiri" w:eastAsia="Amiri" w:cs="Amiri"/>
          <w:color w:val="111111"/>
          <w:sz w:val="28"/>
          <w:sz w:val="28"/>
          <w:szCs w:val="28"/>
          <w:rtl w:val="true"/>
          <w:lang w:bidi="ar-SA"/>
        </w:rPr>
        <w:t xml:space="preserve">، وابن العماد في شذرات الذهب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المحدثين من تأثر بهذا الرأي، وقال،به مثل جورجي زيدان، حيث قال إن الإمام علي قد جمعت خطبه في كتاب نهج البلاغة، جمعها الشريف المرتضى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الدراسات الحديثة التي تناولت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قام به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امتياز علي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عنوانه استناد نهج البلاغة</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فيه أن جامع نهج البلاغة هو الشريف الرضي، لا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بدأ الباحث بدراسة كتب التراجم التي عاصر مؤلفوها الأخوين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والشريف المرتضى وذكروهما في كتبهم،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يتيمة الدهر، وتتمة يتيمة الدهر لأبي منصور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الرجال للنجاشي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الفهرست لشيخ الطائفة أبي جعفر محمد بن الحسن الطوسي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ويلاحظ الباحث أن الطوسي لم يذكر الشريف الرضي بتاتا، كما لا يذكر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في ترجمة الشريف المرتضى ولا يعده من مؤلفاته، وأن الثعالبي والخطيب البغدادي قد ذكرا الأخوين كليهما، لكنهما لم يذكرا شيئًا عن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النجاشي فذكرهما ومؤلفاتهما، وذهب إلى أن مؤلف نهج البلاغة هو الشريف الرضي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لشهادة النجاشي والطوسي من أهمية حتى نستطيع أن نعتمد عليها، ونجعلها قولا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الباحث يذكر شواهد أخرى داخلية وخارجية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إيضاحًا للحقيقة وقضاء على جميع الملتبسات والموهمات وهذه هي الشواهد التي </w:t>
      </w:r>
      <w:r>
        <w:rPr>
          <w:rStyle w:val="FootnoteAnchor"/>
          <w:rtl w:val="true"/>
        </w:rPr>
        <w:footnoteReference w:id="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أوردها في بحثه الدليل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المؤلف في خطبة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كنت في عنفوان السن وغضاضة الغصن ابتدأت بتأليف كتاب في خصائص الأئمة علیها السلام، يشتمل على محاسن أخبارهم وجواهر كلامهم حداني عليه غرض ذكرته في صدر الكتاب وجعلته إمام الكلام وفرغت من الخصائص التي تخص أمير المؤمنين عليا علیه السلام، وعاقت عن إتمام بقية الكتاب محاجزات الزمان ومماطلات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قد بوبت ما خرج من ذلك أبوابا، وفصلته فصولا، فجاء في آخرها فصل يتضمن محاسن ما نُقل عنه علیه السلام من الكلام القصير في الحكم والأمثال والآداب، دون الخطب الطويلة والكتب المبسوطة؛ فاستحسن جماعة من الأصدقاء والإخوان ما اشتمل عليه الفصل المقدَّم ذكره معجبين ببدائعه ومتعجبين من نواصعه وسألوني عند ذلك أن أبدأ</w:t>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بتأليف كتاب يحتوي على مختار كلام مولانا أمير المؤمنين علیه السلام في جميع فنونه ومتشعبات غصونه، من خطب وكتب ومواعظ وآداب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ويظهر من كلامه هذا أن جامع نهج البلاغة جمعه بعد تأليف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ويؤيده ما قال الجامع في شرحه للخطبة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نبهنا في كتاب الخصائص على عظم قدرها وشرف جوهرها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ذهب إليه النجاشي حيث عدّ كتاب الخصائص من مؤلفات الشريف الرضي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وأقوى الدلائل على ذلك العبارات الواردة في الكتاب نفسه، ففي شرح قول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كل امرئ ما يحسنه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السيد الرضي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الحكمة التي لا قيمة لها ولا كلام يوزن بها</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هذا إلى جانب ما ورد في صفحات أخرى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الشريف الرضي علیه السلام مما ينص على أن مؤلف الكتاب هو الشريف الرضي، وفي خاتمة الكتاب أضيفت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الحسبين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اسم المؤلف ولقبه وكنيته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فإذا ثبت أن مؤلف الخصائص الشريف الرضي ثبت كذلك أنه مؤلف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النجاشي وغيره من المؤرخين أن الشريف الرضي 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آخر في تفسير القرآن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أباده الحدثان إلا مجلدًا خامسًا طبع في النجف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م، فلنلاحظ ما جاء في الصفحة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التفسير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يعلم برهان ما أشرنا إليه من ذلك، فلينعم النظر في كتابنا الذي ألفناه ووسمنها بنهج البلاغة، وجعلناه يشتمل على مختار جميع الواقع إلينا من كلام أمير المؤمنين علیه السلام، في جمیع الأنحاء والأغراض والأجناس والأنواع، من خطب وكتب ومواعظ وحكم، وبوبناه أبوابًا ثلاثة؛ ليشتمل على هذه الأقسام مميزة مفصلة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خفاء في أن العبارة المذكورة لا تشير إلا إلى نهج البلاغة الذي نحن بصدده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النجاشي وغيره كتاب مجازات الآثار النبوية من مؤلفات الشريف الرضي، ونجد في نسخته المطبوعة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يبين ذلك قول أمير المؤمنين علي علیه السلام في كلام له تخففوا تلحقوا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ذكرنا ذلك في كتابنا الموسوم بنهج البلاغة الذي أوردنا فيه مختار جميع كلامه</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صفحة أخرى نجد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 قول أمير المؤمنين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يعط باليد القصيرة يعط باليد الطويلة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ذكرنا ذلك في كتابنا الموسوم بنهج البلاغة</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وربما أنه لا خلاف في أن مؤلف المجازات هو الشريف الرضي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ويجدر بنا أن نذكر أن المؤلف يشير في نهج البلاغة أيضًا إلى كتابه المجازات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تكلمنا على هذه الاستعارة في كتابنا الموسوم بمجازات الآثار النبوية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المؤلف من الاستعارة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وكاء السه الوارد في كتابه مجازات الآثار النبوية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وفوق ذلك كله ما نجده بين عباراتهما في هذا المحل من تماثل وتقارب، الأمر الذي لا يدعنا نتخيل أن الكتابين لمؤلفين، لا لمؤلف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الرابع نجد في بعض نسخ نهج البلاغة أن الشرح يبدأ باسم الرضي، ونجد تارة بعد تارة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الرضي، أو قال الرضي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وجميع النسخ خالية من ذكر المرتضى، فلو كان هو المؤلف، فما الداعي لذكر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الخامس يبلغ عدد شروح نهج البلاغة بالعربية والفارسية ما ينيف على أربعين، وأجمع الشراح الذين تلي أسماؤهم على أن الكتاب من تأليف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للسيد علي بن ناصر العلوي الموسوم بإعلام نهج البلاغة وكما يظهر من مراجعة كشف الحجب كان الشارح من معاصري مؤلف نهج البلاغة، ويقول الشارح في الورقة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يشرح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الأجل الرضي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بالملطاط السمت الذي أوهم بلزومه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 هذا الشرح نفسه في نهج البلاغة</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الأمر الذي يدل على أن مؤلف الكتاب هو الشريف الرضي لا غير </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قطب الدين أبي الحسين سعيد بن هبة الله بن الحسن الراوندي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بمناهج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صاحب روضات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الشيخ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الحسن أبي القاسم زيد بن محمد بن علي البيهقي النيسابوري المعروف بفريد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الشارح أفقه عصره وأبدع المتكلمين، وأستاذًا لابن شهراشوب المازندراني مؤلف مناقب آل طالب وقد توفى عام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وتوجد للشرح نسخة عند الشيخ محمد صالح بن الشيخ أحمد آل طعان القطيفي البحريني، تدل على أن الشارح قرأ نهج البلاغة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حسين بن يعقوب، وقرأ يعقوب على الشيخ جعفر، وقرأ الشيخ جعفر على الشيخ الرضى نفسه واستجازه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السند الآخر يدل على أن المؤلف هو الشريف الرضى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الذي نسب المتن في خطبة الشرح إلى الشريف الرضي، وفصل الكلام على حياته، كما ذكر اسم الرضي غير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الذي يرى أن نهج البلاغة تأليف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النفائس المؤلف سنة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يُعرف اسم مؤلفه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كمال الدين عبدالرحمن بن محمد بن إبراهيم العتائقي الحلي، المؤلف سنة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نسبة كتاب نهج البلاغة إلى الشريف المرتضى أخي الرضي منشوءة أن الشريف الرضي كان يلقب بالمرتضى أحيانًا، لأن جده إبراهيم المرتضى ابن الإمام موسى بن جعفر، كما أن أخاه المرتضى كان يلقب بذلك، ثم بقي هذا اللقب على هذا، ولقب الأول بالرضى يوم رضوا به نقيبًا على نقباء العلويين؛ ليتميز عن بقية آل المرتضى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وإذا ثبت نسبة نهج البلاغة إلى الشريف الرضى، فما مدى صحة نسبة النصوص الواردة فيه إلى الإمام علي؟كانت نسبة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 علي مثارًا للشك عند العلماء والباحثين المتقدمين والمتأخرين على مر العصور، كما ثار الجدل حول النصوص ذاتها التي خواها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من علماء القرن السادس الهجري كانوا يزعمون أن معظم ما في نهج البلاغة لا يصح إسناده إلى علي بن أبي،طالب وإنما ألفه قوم من فصحاء الشيعة من بينهم السيد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ابن خلكان أول من أثار الشكوك في قلوب الباحثين بنسبته الكتاب إلى الشريف المرتضى تأليفا </w:t>
      </w:r>
      <w:r>
        <w:rPr>
          <w:rStyle w:val="FootnoteAnchor"/>
          <w:rtl w:val="true"/>
        </w:rPr>
        <w:footnoteReference w:id="37"/>
      </w:r>
      <w:r>
        <w:rPr>
          <w:rFonts w:ascii="Amiri" w:hAnsi="Amiri" w:eastAsia="Amiri" w:cs="Amiri"/>
          <w:color w:val="111111"/>
          <w:sz w:val="28"/>
          <w:sz w:val="28"/>
          <w:szCs w:val="28"/>
          <w:rtl w:val="true"/>
          <w:lang w:bidi="ar-SA"/>
        </w:rPr>
        <w:t xml:space="preserve">، ثم جاء من بعده الصفدي وغيره من كتاب التراجم، فتابعوه على ذلك، وحينئذ قوى الشك وتمكن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خلكان وقد قيل إنه ليس من كلام علي وإنما الذي جمعه ونسبه إليه هو الذي وضعه</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ويقول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طالع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بأنه مكذوب على أمير المؤمنين علي علیه السلام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وأهم ما نجده من أسباب للشك في نسبة النصوص الواردة في كتاب نهج البلاغة عند القدماء والمحدثين ما يلي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الكتاب من التعريض بصحابة رسول الله صلی الله علیه و آله و سلم مالا يصح يُسلم صدوره عن مثل الإمام علي كما نراه في ثنايا الكتاب من سباب،معاوية وطلحة والزبير وعمرو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ابن احجر العسقلاني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ففيه السب الصراح والحط على السيدين أبي بكر وعمر رضی الله عنهما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في نهج البلاغة موقفين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يتجلى فيه النبل وكرم الخلق، وموقفًا فيه عصبية شديدة، فبينما نرى في نهج البلاغة هذه الخطبة، وقد سمع قوما من أصحابه يسبون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لكم أن تكونوا سبابين، ولكنكم لو وصفتهم أعمالهم، وذكرتم حالهم، كان أصوب في القول وأبلغ في العذر، وقلتم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واهدهم من ضلالتهم حتى يعرف الحق من جهله، ويرعوي عن الغي والعدوان من لهج به نرى فيه أمثال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يدريك ما علي مما لي؟ عليك لعنة الله ولعنة اللاعنين حائك ابن حائك، منافق ابن كافر، والله</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أسرك الكفر مرة والإسلام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الإمام علي يوما عمرو بن العاص،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عجبًا لابن النابغة يزعم لأهل الشام أن في دعابة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لرجل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اللعين الأبتر، والشجرة التي لا أصل لها، ولا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رجعنا البصر في أمثال هذه الشتائم، وجب أن نرفع عنها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وأن ننزه لسانه الكريم عن أن ينطق بها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ذلك أن بعض الخطب؛ كالخطبة المعروفة بالشقشقية تتناول الخلفاء قبله بما لا يليق به ولا بهم، وتنافي ما عُرف عنه من التوقير لهم، وتنضح بحقد دفين لا يمكن يعشش في صدر شرحه الله للإيمان وملأه بالحكمة والبيان، ويكفي في تفنيد ذلك رثاء علي لأبي بكر وهو باك مسترجع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فإن عليا كان إلى جانب أبي بكر في حروب الردة وكان علي من جنوده المخلصين، حتى لقد وكل إليه قيادة فرقة الأنقاب مع الزبير وابن مسعود وهي الفرقة التي كانت مهمتها حراسة الطرق المفتوحة الموصلة إلى العاصمة ضد غارات المرتدين كذلك فإن عليًا بايع فيما بعد لعمر بن الخطاب ووقف إلى جانب عمر، وصاهره عمر فتزوج أم كلثوم ابنة علي من فاطمة، وعمر هو التالي لأبي بكر، وخليفة المسلمين من بعده، فلا يُعقل أن يمتنع عن بيعة أبي بكر، ويُبايع لعمر الذي هو أدنى منزلة وقدرًا من أبي بكر، كذلك فإن عليا كان ملازمًا للخلفاء الثلاثة السابقين عليه فبايع عثمان كما بايع لصاحبيه من قبل، بل إنه كان أطوع لعثمان من بنائه في الوقت الذي باعده البعيد والقريب، وثارت</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أمصار الدولة ولامته عائشة أم المؤمنين، ولكن عليا لم يخذل عثمان ولم يُعن عليه، بل صدقه إذ كذبه الناس، ودافع عنه إذ تركه معاوية نفسه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ويبدو أن اشتداد التشيّع لعلي أعمى شيعته عن حق السلف الصالح، فقالوا فيهم ما لا يقبله عقل ولا يؤيده،تاريخ وظنوا أن مكانة علي لا ترتفع إلا بالحط من قيم هؤلاء حطا لا يقبله،منصف، ولا يرضى به على نفسه، وأغلب هذا النوع لا يتناول من كلام على الخطبة فالخطبة، وإنما يأتي من هؤلاء دسا في كلام مثبوت الرواية معروف للقدماء؛ حتى يجوز على العقول، ويصعب فيه التمييز، مثل الذي أودع خطبته الشقشقية من تنقيص للخلفاء الثلاثة وتهجي، كأن يقول عن الصديق له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تقمصها فلان، وإنه ليعلم أن محلي منها محل القطب من الرحى، ينحدر عني السيل ولا يرقى إليَّ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يتمثل بقول الأعشى بعد قوله عن أبي بكر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فأدلى بها إلى فلان بعده يقصد عمر رضی الله عنهما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حيان أخي جابثم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يقصدهما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فيا عجبًا، بينا هو يستقبلها في حياته، إذ عقدها لآخر بعد وفاته لشد ما تشطرا،ضرعيها فصيّراها في حوزة خشناء، يغلظ كلامها ويخشن مسها، ويكثر العثار فيها والاعتذار منها، فصاحبها كراكب الصعبة، إن أشنق لها خدم وإن أسلس لها تقحم، فمني الناس لعمر الله بخبط وشماس وتلون واعتراض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 في رجال الشورى الذين عهد</w:t>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إليهم عمر باختيار الخليفة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فصغى رجل منهم لضغنه ومال الآخر لصهره مع هن 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يقصد بالأول سعد بن أبي وقاص، وبالثاني عبدالرحمن بن أبي بكر ويقصد بالصهر عثمان الذي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أن قام ثالث القوم، نافجًا حضنيه بين نثيله ومعتلفه، وقام معه بنو معه بنو أبيه يخضمون مال الله خضمة الإبل نبتة الربيع، إلى أن انتكث عليه قتله، وأجهز عليه عمله، وكتب به بطنته، فمثل هذه المعاني لا تتفق وسيرة علي مع الخلفاء، ولا تتلاءم مع ما أثر عنه فيهم من أقوال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الرضي استهواه أن يجمع آثار جده، فجمع كل ما قاله وما عزاه إليه الرواة، دون أن يعنى بتمييز الصحيح من الزائف، وإن كنا نكبر الرضي أن يقوم على هذا العمل الشنيع فيفتري على جده الأكاذيب ما له في نفسه من المكانة السنية، فيأتي بالعقوق في صورة البر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من السجع والتنميق اللفظي وآثار الصنعة ما لم يعهده عصر علي، ولا عرفه، وإنما ذلك شيء طرأ على العربية بعد العصر الجاهلي وصدر الإسلام وافتتن به أدباء العصر العباسي والشريف الرضي جاء من بعد ذلك على ما ألفوه، فصنف الكتاب على نهجهم وطريقتهم </w:t>
      </w:r>
      <w:r>
        <w:rPr>
          <w:rStyle w:val="FootnoteAnchor"/>
          <w:rtl w:val="true"/>
        </w:rPr>
        <w:footnoteReference w:id="47"/>
      </w:r>
      <w:r>
        <w:rPr>
          <w:rFonts w:ascii="Amiri" w:hAnsi="Amiri" w:eastAsia="Amiri" w:cs="Amiri"/>
          <w:color w:val="111111"/>
          <w:sz w:val="28"/>
          <w:sz w:val="28"/>
          <w:szCs w:val="28"/>
          <w:rtl w:val="true"/>
          <w:lang w:bidi="ar-SA"/>
        </w:rPr>
        <w:t>، وكأن الشريف الرضي وجد مادة صاغ منها كتابه وهي مادة بنيت على السجع، ذلك نفسه ما يدل على كذب نسبتها إلى علي إذ ليس من الطبيعي أن</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يسجع علي في خطابته، بينما ينهي الرسول الكريم عن السجع، ويتحاماه أبوبكر وعمر وعثمان في خطابتهم</w:t>
      </w:r>
      <w:r>
        <w:rPr>
          <w:rStyle w:val="FootnoteAnchor"/>
          <w:rtl w:val="true"/>
        </w:rPr>
        <w:footnoteReference w:id="48"/>
      </w:r>
      <w:r>
        <w:rPr>
          <w:rFonts w:ascii="Amiri" w:hAnsi="Amiri" w:eastAsia="Amiri" w:cs="Amiri"/>
          <w:color w:val="111111"/>
          <w:sz w:val="28"/>
          <w:sz w:val="28"/>
          <w:szCs w:val="28"/>
          <w:rtl w:val="true"/>
          <w:lang w:bidi="ar-SA"/>
        </w:rPr>
        <w:t xml:space="preserve">والحق أن الخلفاء لم يسجعوا، ولكنهم اعتمدوا على فنون أخرى من الصقل والتجويد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 من دقة الوصف واستفراغ صفات الموصوف، وإحكام الفكرة وبلوغ النهاية في التدقيق؛ كما تراه في الخفاش والطاووس والنملة والجرادة، وكل ذلك لم يتلفت إليه علماء الصدر الأول ولا أدباؤه وشعراؤه، وإنما عرفه العرب بعد تعريب كتب اليونان والفرس الأدبية والحكمية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بعض الألفاظ الاصطلاحية التي عُرفت في علوم الحكمة من بعد؛ كالأين والكيف ونحوهما، وكذلك استعمال الطريقة العددية في شرح المسائل، وفي تقسيمات الفضائل والرذائل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الاستغفار على ستة،معانٍ، والإيمان على أربع دعائم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والكلام على الأضداد والطبائع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والعدم والحدود والصفات والموصوفات </w:t>
      </w:r>
      <w:r>
        <w:rPr>
          <w:rStyle w:val="FootnoteAnchor"/>
          <w:rtl w:val="true"/>
        </w:rPr>
        <w:footnoteReference w:id="52"/>
      </w:r>
      <w:r>
        <w:rPr>
          <w:rFonts w:ascii="Amiri" w:hAnsi="Amiri" w:eastAsia="Amiri" w:cs="Amiri"/>
          <w:color w:val="111111"/>
          <w:sz w:val="28"/>
          <w:sz w:val="28"/>
          <w:szCs w:val="28"/>
          <w:rtl w:val="true"/>
          <w:lang w:bidi="ar-SA"/>
        </w:rPr>
        <w:t>، وورود بعض الألفاظ التي تدست فيما نقله عن المتكلمين وأصحاب المقولات، من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والبعض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الصفات الذاتية والجسمانيات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أولا فالحال كذا، ونحو ذلك مما يأباه الفصيح من الألفاظ،</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والسليم من الأساليب وقد اعتذر عن ذلك ابن أبي الحديد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أستهجنا تبديل ألفاظهم وتغيير عباراتهم، فمن كلم قومًا كلمهم باصطلاحهم، ومن دخل ظفار حمّر</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كذلك تميز الروح الصوفي بما كنفه من فلسفة متجليا، وأسلوب علم الكلام بما وضع له من مصطلحات،باديًا مما لم يعرف عنهما إلا في العصر العباسي، حيث تقدمت هذه العلوم فوضعت أصولها، وفرعت فروعها، وهذا يظهر في بعض خطبه ظهورًا بارزا، كما في خطبة بدء الخلق</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ويتصل بذلك ما فيه من التناقض والأشياء الركيكة والعبارات التي من له معرفة بنفس القرشيين الصحابة، وبنفس غيرهم من بعدهم من المتأخرين، جزم الكتاب أكثره باطل </w:t>
      </w:r>
      <w:r>
        <w:rPr>
          <w:rStyle w:val="FootnoteAnchor"/>
          <w:rtl w:val="true"/>
        </w:rPr>
        <w:footnoteReference w:id="55"/>
      </w:r>
      <w:r>
        <w:rPr>
          <w:rFonts w:ascii="Amiri" w:hAnsi="Amiri" w:eastAsia="Amiri" w:cs="Amiri"/>
          <w:color w:val="111111"/>
          <w:sz w:val="28"/>
          <w:sz w:val="28"/>
          <w:szCs w:val="28"/>
          <w:rtl w:val="true"/>
          <w:lang w:bidi="ar-SA"/>
        </w:rPr>
        <w:t xml:space="preserve">، وما فيه من خطب طوال يظهر عليها الصنع، ويتخللها آراء إسكندرانية لم يكن العرب قد عرفوها بعد في أيام الإمام علي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ويبدو أن من هذا القبيل ما نراه مثبتا في الكتاب من إسناد كل فضل وكل علم إلى علي بن أبي طالب، إما مباشرة وإما بواسطة ذريته، فعلم المعتزلة من أن واصل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العلم عن أبي هاشم عبدالله بن محمد الحنفية، وأبو هاشم تلميذ أبيه، وأبوه تلميذ علي، وأبو حنيفة أخذ العلم عن جعفر الصادق، ومالك بن أنس قرأ على ربيعة الرأي،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وقرأ ربيعة على عكرمة، وعكرمة على عبدالله بن عباس، وعبدالله قرأ على علي، وبهذه الطريقة يُنسب فقه الشافعي إلى الإمام علي، لأنه تلميذ مالك، بل فقه عمر بن الخطاب يرجع إلى علي، لأنه كان يرجع إليه فيما أشكل من المسائل،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 وتفسير القرآن أخذ أكثره عن عبدالله بن عباس، وهو أخذه عن علي، فقد قيل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علمك من، علم ابن عمك؟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كنسبة قطرة من المطر إلى البحر المحيط، والتصوّف منسوب إليه، وقد نسبه إليه الشبلي والجنيد والسري وأبو يزيد البسطامي، وينسبون الخرقة التي هي شعارهم إليه، وأبو الأسود شعارهم إليه، وأبو الأسود الدؤلي واضع علم النحو أخذه عن علي فقد أملى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كله ثلاثة أشياء، اسم وفعل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وعلمه تقسيم الاسم إلى معرفة ونكرة وتقسيم الإعراب إلى الرفع والنصب والجر والجزم وعلى الجملة؛ فليس هناك من علم إلا وأصله علي بن أبي طالب، كأن العقول كلها أجدبت وأصيبت بالعقم، إلا علي بن أبي طالب وذريته وعلي علیه السلام من ذلك براء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عبارات الكتاب ما يشم منه ريح ادعاء صاحبه علم الغيب وهذا أمر يجل عن مثله مقام علي، ومن كان على شاكلة علي ممن حضر عهد الرسالة ورأى نور النبوة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رووا له من المعجزات والعلم بالمغيبات الشيء الكثير، وقالوا إنه كان يعلم كل شيء سيكون، ووضعوا على لسانه ما جاء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اسألوني قبل أن تفقدوني، فوالذي نفسي</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بيده لا تسألونني عن شيء فيما بينكم وبين الساعة، ولا عن فئة تهدي مائة، وتضل مائة إلا أنبئكم بناعقها وقائدها،وسائقها ومناخ ركابها، ومحط رحالها، ومن يُقتل من أهلها قتلا ومن يموت منهم موتا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ورووا له أنه أخبر بقتل الحسين وأخبر بكربلاء، وأخبر بالحجاج، وأخبر بالخوارج ومصيرهم، وبني أمية وملكهم، وأخبر ببني بويه وأيام دولتهم، وأخبر عبدالله بن عباس بانتقال الأمر إلى أولاده فإنه لما ولد لعبدالله بن عباس ابنه علي؛ أخرجه أبوه إلى علي بن أبي طالب فأخذه وتفل في فمه وحنكه بتمرة، قد لاكها، ودفعه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وأمثالها انتشرت بين الشيعة حتى ليكادون يذكرون أنه أخبر بما كان وما، سيكون إلى يوم الدين كل هذا إذا ضممناه إلى أن أكثر شيعة علي كانوا في العراق، وكانوا من عناصر متنوعة والعراق من قديم منبع الديانات المختلفة والمذاهب الغريبة، وقد سادت فيهم من قبل تعاليم ماني ومزدك وابن ديصان، ومنهم نصارى ويهود سمعوا المذاهب المختلفة في حلول الله بعض الناس، كل هذه الأمور جعلت منهم من يؤله عليا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خُطبه مقاطع طويلة وقصيرة تروى على وجهين مختلفين، يتفقان في المعنى، ولكن يختلفان في اللفظ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الكتب الأدبية والتاريخية التي ظهرت قبل الشريف الرضي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تخلو من كثير مما في نهج البلاغة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النهج يطول إلى حد لم يُؤلف في هذا الوقت، وذلك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عهد الأشتر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عن علي التوسط، إن لم يكن الإيجاز، فقد ذكر صاحب النهج عهده إلى الأشتر في خمس عشر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كمية لم تعرف ولا شيء منها عن علي في عهد من العهود حتى إلى من لم يكونوا كالأشتر محل ثقته منه في معرفتهم للأمور، وخبرتهم بالأيام، واعتقاده ذلك فيهم وهذا محمد بن أبي بكر الذي يقول فيه للأشتر حين استقدمه ليوليه مصر مكانه وكنت وليت محمد بن أبي بكر مصر، فخرجت عليه بها،خوارج، وهو غلام حدث ليس بذي تجربة للحرب ولا بمجرب للأشياء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يزد في عهده إليه حين ولاه مع حاجته إلى المزيد على عشرة سطور، كما رواه الطبري، وعلى ورقة ونصفها كما هو ثابت ببعض زيادات في النهج، فكيف يكون عهده إلى الأشتر الذي يعتقد فيه ما يعتقد، مما ليس معه في حاجة إلى إيصاء، بالغا من الطول المبلغ الذي ذكرنا وما بالنا إذا أضفنا إلى ذلك أن الطبري حين تكلم على تولية الأشتر، لم يذكر من علي له عهدًا، فإن عليا لم يك منه للأشتر سوى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غيرك، اخرج رحمك الله فإني لم أوصك اكتفيت برأيك، واستعذ بالله على ما أهمك الشدة حين يغني عنك إلا فا خلط الشدة باللين وارفق أبلغ واعتزم الشدة الشدة، ثم بعث معه بكتابه إلى أهل مصر وهو كتاب موجز ذكره الطبري</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ولعل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الطبري ربما استطال العهد فترك إثباته، ولكن ذلك لا يتفق مع عادته في إثبات الطوال فقد أثبت عهد طاهر بن الحسين لابنه عبدالله حين ولاه المأمون الرقة،ومصر، وهو باسق الطول، ولعلنا لا نخرج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عهد الأشتر صنع على احتذاء هذا العهد، ولكن غير جازمين في ذلك أن الذي صاغه الشريف الرضى، إذ يجوز أن يكون قد صاغه غيره من الشيعة قبل وأثبته هو على أنه لعلي، وإنما قلنا ذلك عن العهدين لأنهما فوق تقارب الأسلوب فيهما، جاءت معانيهما واحدة متسقة، وروح العصر الذي كان فيه المأمون، حيث تنوعت قواعد السياسة العربية، ودخلها ما لم يكن فيها مما كان للأمم المتحضرة القديمة، وبخاصة الفرس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ويدخل في ذلك كثرة الخطب وتعذر الحفظ والضبط في أمثالها </w:t>
      </w:r>
      <w:r>
        <w:rPr>
          <w:rStyle w:val="FootnoteAnchor"/>
          <w:rtl w:val="true"/>
        </w:rPr>
        <w:footnoteReference w:id="63"/>
      </w:r>
      <w:r>
        <w:rPr>
          <w:rFonts w:ascii="Amiri" w:hAnsi="Amiri" w:eastAsia="Amiri" w:cs="Amiri"/>
          <w:color w:val="111111"/>
          <w:sz w:val="28"/>
          <w:sz w:val="28"/>
          <w:szCs w:val="28"/>
          <w:rtl w:val="true"/>
          <w:lang w:bidi="ar-SA"/>
        </w:rPr>
        <w:t xml:space="preserve">، خاصة وأن الشريف الرضى قد فرغ من جمعه بعد مقتل علي بزهاء أربعة قرون </w:t>
      </w:r>
      <w:r>
        <w:rPr>
          <w:rStyle w:val="FootnoteAnchor"/>
          <w:rtl w:val="true"/>
        </w:rPr>
        <w:footnoteReference w:id="64"/>
      </w:r>
      <w:r>
        <w:rPr>
          <w:rFonts w:ascii="Amiri" w:hAnsi="Amiri" w:eastAsia="Amiri" w:cs="Amiri"/>
          <w:color w:val="111111"/>
          <w:sz w:val="28"/>
          <w:sz w:val="28"/>
          <w:szCs w:val="28"/>
          <w:rtl w:val="true"/>
          <w:lang w:bidi="ar-SA"/>
        </w:rPr>
        <w:t xml:space="preserve">،بالإضافة إلى تعذر وجود وسائل الكتابة، وإعواز القرطاس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في الكتاب من خطب كثيرة ورسائل متعددة قد اختلقه الشريف الرضي لاغراض مذهبية شيعية </w:t>
      </w:r>
      <w:r>
        <w:rPr>
          <w:rStyle w:val="FootnoteAnchor"/>
          <w:rtl w:val="true"/>
        </w:rPr>
        <w:footnoteReference w:id="66"/>
      </w:r>
      <w:r>
        <w:rPr>
          <w:rFonts w:ascii="Amiri" w:hAnsi="Amiri" w:eastAsia="Amiri" w:cs="Amiri"/>
          <w:color w:val="111111"/>
          <w:sz w:val="28"/>
          <w:sz w:val="28"/>
          <w:szCs w:val="28"/>
          <w:rtl w:val="true"/>
          <w:lang w:bidi="ar-SA"/>
        </w:rPr>
        <w:t>، وأن التشيع ربما قد زين له قبول</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النتاج الوفير، وتدوينه دون تمحيص، وقد سره أن يُنسب لجده الإمام هذا الميراث الضخم من عيون الآثار والحكمة مع أنه لو نظر لتردد، ولكشف أن بعضًا مما أُضيف إلى أمير المؤمنين لا يشرفه أن يُنسب إليه، ولا يزيد في قدره أن يكون من قوله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الشريف الرضي لم يذكر في صدر كتابه المصادر التي رجع إليها، أو الشيوخ الذين نقل عنهم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ما يحيط بنهج البلاغة من شبهات</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أخيرًا، قال الدكتور صبري إبراهيم </w:t>
      </w:r>
      <w:r>
        <w:rPr>
          <w:rStyle w:val="FootnoteAnchor"/>
          <w:rtl w:val="true"/>
        </w:rPr>
        <w:footnoteReference w:id="70"/>
      </w:r>
      <w:r>
        <w:rPr>
          <w:rFonts w:ascii="Amiri" w:hAnsi="Amiri" w:eastAsia="Amiri" w:cs="Amiri"/>
          <w:color w:val="111111"/>
          <w:sz w:val="28"/>
          <w:sz w:val="28"/>
          <w:szCs w:val="28"/>
          <w:rtl w:val="true"/>
          <w:lang w:bidi="ar-SA"/>
        </w:rPr>
        <w:t>وإذا كان بعض هؤلاء ممن</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ينتسبون إلى مذهب الشيعة قد وصل به الأمر إلى الكذب على الله تعالى والخوض في آياته، أفلا نتصور بعد هذا أن يكون البعض قد خاض أيضًا في خطب علي، فضم إليها ما ليس له؟ ولماذا لا نجد مثل هذه الخطب إلا كتب الشيعة والمتأخرين منهم، ولا نجد لها ذكرًا في كتب السنة؟ ولماذا لم نعثر على كثير من هذه الخطب في بطون الكتب الأدبية المعروفة؟ ومن العجب أن نرى كل هذا الكم من خطب علي وأقواله، بينما لا نرى مثل هذا يحدث لأحد من الصحابة كأبي بكر وعمر وعثمان مثلا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يُضاف للدلالة على بطلان نسبة نهج البلاغة لعلي ماورد فيه من عبارات عقدية مُحدَثة لم تُعرف إلا متأخرًا عن أهل الكلام والاعتزال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صالح الفوزان في رده على أحد الأدباء</w:t>
      </w:r>
      <w:r>
        <w:rPr>
          <w:rStyle w:val="FootnoteAnchor"/>
          <w:rtl w:val="true"/>
        </w:rPr>
        <w:footnoteReference w:id="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المطاعن على كتاب نهج البلاغة مما لم يذكره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الاعتزال في الصفات؛ لأن الرافضة اعتمدوا على كتب المعتزلة في العقليات، فوافقوهم في القدر وسلب الصفات، وكان المرتضى واضع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البلاغة أو المشارك في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معتزليا، بل قال عنه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كبار المعتزلة الدعاة؛ كما نقله عنه الذهبي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المشرب الكدِر حُشي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نماذج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الإخلاص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الصفات</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لشهادة كل صفة أنها غير الموصوف، وشهادة كل موصوف أنه غير ومن الصفة، فمن وصف الله سبحانه؛ فقد قرنه، ومن قرنه؛ فقد ثناه، ثناه؛ فقد جزاه، ومن جزأه؛ فقد جهله ومن جهله؛ فقد أشار إليه، ومن أشار إليه؛ فقد حدَّه، ومَن حدّه؛ فقد عده،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فقد ضمنه،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فقد أخلى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يوصف بشيء من الأجزاء، ولا بالجوارح والأعضاء</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في الأشياء بوالج، ولا عنها،بخارج، يُخبر لا بلسان ولهوات، ويسمع، لا بخروق وأدوات، يقول ولا يتلفظ، يقول لمن أراد كونه كن فيكون لا بصوت يقرع، ولا بنداء يسمع، وإنما كلامه سبحانه فعل منه أنشأه ومثَّلَه، ولم يكن من قبل ذلك، ولو كان قديما؛ كان إلها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هو الظاهر عليها بسلطانه وعظمته، وهو الباطن لها بعلمه ومعرفته، والعالي على كل شيء منها بجلاله وعزته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أردنا نقله من هذا الهذيان الذي ينزه الله عنه، مما يطابق الله اعتقاد الجهمية والمعتزلة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عباد الله يا أصحاب العقول يا أهل الإيمان هل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عليا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بهذا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وألف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نهج البلاغة وطبعاته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شروح نهج البلاغة وطبعاته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شراح النهج فكثيرون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الذي سمي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فخرالدين الرازي، إلا أنه لم يتمم،شرحه، كما صرح بذلك جمال الدين القفطي في تاريخ الحكماء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وسمى شرحه منهاج البراعة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عبدالجبار، وهو شرح مردد بين ثلاثة، لا يعلم من أي واحد منهم، إلا أنهم قريبون من عصر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أحمد الماهاباوي شيخ الشيخ منتجب الدين صاحب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محمد بن الحسين بن الحسن البيهقي الكيدري، وسمى شرحه الإصباح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 تأليفه سنة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الحديد المعتزلي الذي وضع شرحًا للنهج، واختصره الفقيه سلطان محمود بن غلام علي الطبسي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وضع شرحًا كبيرًا وشرحًا متوسطا وشرحًا صغيرًا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بن عبدالرحمن بن محمد بن إبراهيم العتائقي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الدين الحسين بن الخواجة شرف الدين عبد الحق الأردبيلي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 شكر الله الكاشاني وضعه بالفارسية،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الله فتح الغافلين وتذكرة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الحسن الزوارئي أستاذ المولى فتح الله المذكور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شهاب الدين بن الحسين بن محمد بن الحسين بن الجميذر العاملي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الناصر، الذي وضع شرحًا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نظام الدين الجيلاني، الذي وضع شرحًا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الفصاحة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ماجه البحراني، الذي وضع شرحًا لم يتمه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رضى الدين علي بن طاووس 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السالكين عبد الباقي الخطاط الصوفي التبريزي، المعروف بحسن الخط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عزالدين الآملي، كما ورد في الرياض</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نعمة الله الجزائري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زا علاء الدين،كلستانه الذي وضع شرحًا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الحدائق، وهو مختصر وله شرح آخر كبير يقرب من ثلاثين ألف بيت، إلا أنه ما جاوز من الخطبة الشقشقية إلا النزر اليسير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السيد محمد رضا شبر الحسيني، وشرحه يقرب من أربعين ألف 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الأمير زا إبراهيم الخوئي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الله بن محمد بن هاشم الهاشمي العلوي الموسوي ألفه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میراز محمد باقر النواب اللاهحي</w:t>
      </w:r>
      <w:r>
        <w:rPr>
          <w:rFonts w:eastAsia="IRNazanin" w:cs="IRNazanin"/>
          <w:color w:val="111111"/>
          <w:sz w:val="28"/>
          <w:szCs w:val="28"/>
          <w:rtl w:val="true"/>
          <w:lang w:bidi="fa-IR"/>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التقي بن الأمير مؤمن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جواد بن محرم علي الظارمي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المطهر بن محمد بن الحسين الجرموزي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 وهو المذكور في كتاب نسمة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الرفيع بن فرج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ذاكر الحسين اختر الهندي الدهلوي الذي سمّى شرحه نيرنلت فصاحت</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صالح بن محمد باقر الروغني، من أبناء المائة الحادية عشرة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حبيب الدين أحمد الحسني الحسيني، الذي فرغ من شرحه عام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حمزة العلوي، إمام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 شرحًا مقتصرًا على حل الغريب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جهانكيز خان قشقائي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التفتازاني المولى سعد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الوبري من أعلام القرن الخامس</w:t>
      </w:r>
      <w:r>
        <w:rPr>
          <w:rFonts w:eastAsia="Amiri" w:cs="Amiri" w:ascii="Amiri" w:hAnsi="Amiri"/>
          <w:color w:val="111111"/>
          <w:sz w:val="28"/>
          <w:szCs w:val="28"/>
          <w:rtl w:val="true"/>
          <w:lang w:bidi="ar-SA"/>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فخرالدین عبدالله بن المؤيد بالله الذي وضع تلخيصا لشرح ابن أبي الحديد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النضيد المستخرج من شرح ابن أبي الحديد</w:t>
      </w:r>
      <w:r>
        <w:rPr>
          <w:rFonts w:eastAsia="IRNazanin" w:cs="IRNazanin"/>
          <w:color w:val="111111"/>
          <w:sz w:val="28"/>
          <w:szCs w:val="28"/>
          <w:rtl w:val="true"/>
          <w:lang w:bidi="fa-IR"/>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شروح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 المنهج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منهاج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شرح وزع خطب النهج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التوحيد وأصول الدين، والثاني في المواعظ والعبادات والثالث في الأخلاق، وشرح مختصر جامع للجمل المفيدة من شروح النهج القديمة، موجود في الخزانة الرضوية بمشهد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مزجي موجود في الخزانة الحسينية بمشهد العزى، النجف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طبعات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طُبع في مصر وغيرها طبعات عدة،من أهمها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عبده تحقيق محمد محيي الدین عبدالحميد المكتبة التجارية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تاريخ</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عبد العزيز سيد الأهل، مكتبة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محي الدين الخياط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تاريخ</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ميثم البحراني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تحقيق محمد أبي الفضل إبراهيم، مكتبة عيسى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طبعة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دار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وتعليق محمد أحمد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يلتزم الشيعة بما في نهج البلاغة مما يُخالف معتقداتهم؟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مدى اهتمام واحتفاء الشيعة بكتاب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والسبب كما هو واضح أنهم يرون فيه ما يخدم معتقدهم في قضية أحقية علي علیه السلام الله بالخلافة قبل الخلفاء الراشدين وقضية الطعن بالصحابة علیه السلام، كما في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الخطبة الشقشقية، وسيأتي الحديث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يُثار هنا تساؤل؛ وهو عن مدى التزام الشيعة بهذا الكتاب ماداموا قد أثبتوه ووثقوه؟ وهذا مما يلزمهم حتما، أما أخذ ما يخدمهم منه بالتشهي، وترك ما يتعارض مع معتقداتهم؛ فهذا تناقض شابهوا فيه من وبخهم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ولهذا؛ فقد قام بعض الباحثين الفضلاء </w:t>
      </w:r>
      <w:r>
        <w:rPr>
          <w:rStyle w:val="FootnoteAnchor"/>
          <w:rtl w:val="true"/>
        </w:rPr>
        <w:footnoteReference w:id="74"/>
      </w:r>
      <w:r>
        <w:rPr>
          <w:rFonts w:ascii="Amiri" w:hAnsi="Amiri" w:eastAsia="Amiri" w:cs="Amiri"/>
          <w:color w:val="111111"/>
          <w:sz w:val="28"/>
          <w:sz w:val="28"/>
          <w:szCs w:val="28"/>
          <w:rtl w:val="true"/>
          <w:lang w:bidi="ar-SA"/>
        </w:rPr>
        <w:t>بإلزام الشيعة ببعض ما في نهج البلاغة مما يُخالف معتقداتهم الباطلة سواءً في الإمامة، أو العصمة، أو الصحابة، ومن ذلك</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يعتقد الشيعة أن هناك نصًا إلهيًا على إمامة علي علیه السلام، ومع في نهج البلاغة قوله حينما دعوه إلى البيعة بعد مقتل عثمان رضی الله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دعوني والتمسوا غيري فإنا مستقبلون أمرًا له وجوه وألوان، لا تقوم له القلوب ولا تثبت عليه العقول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تركتموني فأنا كأحدكم، ولعلي أسمعكم وأطوعكم لمن وليتموه،أمركم، وأنا لكم وزيرا خير لكم مني أميرا</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كانت 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رغبة، ولا في الولاية،إربة ولكنكم دعوتموني إليها وحملتموني عليها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وصف بيعته بالخلافة وبسطتم يدي فكففتها، ومددتموها فقبضتها، ثم تداككتم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الهيم على حياضها يوم وردها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الوصف منه يدل على أنه كان يتمنعها حتى لم يجد بدا من قبول بيعتهم له، ولو كان هناك نص إلهي هل يفعل هذا؟</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مطيعا لأبي بكر رضی الله عنهما، ممتثلاً لأوامره؛ فقد حدث أن وفدا من الكفار جاءوا إلى المدينة المنورة، ورأوا بالمسلمين ضعفًا وقلة لذهابهم إلى الجهات المختلفة للجهاد واستئصال شأفة المرتدين والبغاة، فأحس منهم الصديق خطرًا على عاصمة الإسلام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الصديق بحراسة المدينة، وجعل الحرس على أنقابها يبيتون بالجيوش، وأمر عليا والزبير وطلحة وعبد الله بن مسعود أن يرأسوا هؤلاء الحرائر، وبقوا كذلك حتى أمنوا منهم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ثناء علي علیه السلام على أبي بكر وعمر وعثمان رضی الله عنهما و تعبيره عن حبه لهم؛ ففيه أن عمر بن الخطاب رضی الله عنهما لما استشار عليا علیه السلام عند انطلاقه لقتال فارس وقد جمعوا للقتال 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لم يكن نصره ولا خذلانه بكثرة ولا قلة وهو دين الله تعالى الذي أظهره، وجنده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أعده وأمده حتى بلغ،مابلغ وطلع حيثما طلع، ونحن على موعد من الله تعالى حيث قال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ءَامَنُوا</w:t>
      </w:r>
      <w:r>
        <w:rPr>
          <w:rFonts w:ascii="IRNazanin" w:hAnsi="IRNazanin" w:eastAsia="IRNazanin"/>
          <w:color w:val="111111"/>
          <w:sz w:val="28"/>
          <w:sz w:val="28"/>
          <w:szCs w:val="28"/>
          <w:rtl w:val="true"/>
          <w:lang w:bidi="fa-IR"/>
        </w:rPr>
        <w:t xml:space="preserve"> وتلى الآية، والله تعالى منجز وعده وناصر جنده ومكان القيم بالأمر في الإسلام مكان النظام من الخرز، فإن انقطع النظام تفرق الخرز، ورُب متفرق لم يجتمع، والعرب اليوم وإن كانوا قليلا فهم كثيرون،بالإسلام عزيزون بالاجتماع، فكن قطبًا، واستدر الرحى بالعرب وأصلهم دونك نار الحرب، فإنك إن شخصت من هذه الأرض انقضت عليك من أطرافها وأقطارها، حتى يكون ما تدع وراءك من العورات أهم إليك مما بين يديك، إن الأعاجم إن ينظروا إليك غدًا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أصل العرب فإذا قطعتموه،استرحتم، فيكون ذلك أشد لكليهم عليك وطمعهم فيك، فأما ماذكرت من مسير القوم إلى قتال المسلمين؛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أكره لمسيرهم منك، وهو أقدر على تغيير ما يكره، وأما ما ذكرت من عددهم فإنا لم نكن نقاتل فيما مضى بالكثرة، وإنما كنا نقاتل بالنصر والمعونة</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فتدبر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الثناء والحب والخوف على عمر من علي رضی الله عنهما، وأين هذا ممن يكفر عمر رضی الله عنهما ويسبه؟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وأيضًا؛ ففي النهج لما استشار عمر بن الخطاب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إلى غزوة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توكل الله لهذا الدين بإعزاز الحوزة، وستر العورة والذي نصرهم وهم قليل لا ينتصرون، ومنعهم وهم قليل لا يمتنعون، حي لا يموت، إنك متى تسر إلى هذا العدو بنفسك، فتلقهم فتنكب لاتكن للمسلمين كانفة دون أقصى بلادهم ليس بعدك مرجع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يرجعون إليه فابعث إليهم رجلًا،مجربًا واحفز معه أهل البلاء والنصيحة فإن أظهر الله؛ فذاك ما تحب وإن كانت الأخرى، كنت ردءًا للناس ومثابة للمسلمين</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بعث كتابًا إلى معاوية رضی الله عنهما،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بايعني القوم الذين بايعوا أبا بكر وعمر وعثمان، على ما بايعوهم عليه، فلم يكن للشاهد أن يختار ولا للغائب أن يرد وإنما الشورى للمهاجرين والأنصار، فإن اجتمعوا على رجل وسموه إمامًا كان ذلك لله،رضى، فإن خرج منهم خارج بطعن أو بدعة ردوه إلى ما خرج منه؛ فإن أبى قاتلوه على اتباعه غير سبيل المؤمنين، وولاه الله ما تولى</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فهنا يستدل رضی الله عنهما على صحة خلافته وانعقاد بيعته بصحة بيعة من سبقه، وهذا يعني بوضوح أنه كان يعتقد شرعية خلافة أبي بكر وعمر وعثمان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وفى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بلاء فلان </w:t>
      </w:r>
      <w:r>
        <w:rPr>
          <w:rStyle w:val="FootnoteAnchor"/>
          <w:rtl w:val="true"/>
        </w:rPr>
        <w:footnoteReference w:id="82"/>
      </w:r>
      <w:r>
        <w:rPr>
          <w:rFonts w:ascii="IRNazanin" w:hAnsi="IRNazanin" w:eastAsia="IRNazanin"/>
          <w:color w:val="111111"/>
          <w:sz w:val="28"/>
          <w:sz w:val="28"/>
          <w:szCs w:val="28"/>
          <w:rtl w:val="true"/>
          <w:lang w:bidi="fa-IR"/>
        </w:rPr>
        <w:t xml:space="preserve">، لقد قوّم الأود </w:t>
      </w:r>
      <w:r>
        <w:rPr>
          <w:rStyle w:val="FootnoteAnchor"/>
          <w:rtl w:val="true"/>
        </w:rPr>
        <w:footnoteReference w:id="83"/>
      </w:r>
      <w:r>
        <w:rPr>
          <w:rFonts w:ascii="IRNazanin" w:hAnsi="IRNazanin" w:eastAsia="IRNazanin"/>
          <w:color w:val="111111"/>
          <w:sz w:val="28"/>
          <w:sz w:val="28"/>
          <w:szCs w:val="28"/>
          <w:rtl w:val="true"/>
          <w:lang w:bidi="fa-IR"/>
        </w:rPr>
        <w:t>، وداوى</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العمد </w:t>
      </w:r>
      <w:r>
        <w:rPr>
          <w:rStyle w:val="FootnoteAnchor"/>
          <w:rtl w:val="true"/>
        </w:rPr>
        <w:footnoteReference w:id="84"/>
      </w:r>
      <w:r>
        <w:rPr>
          <w:rFonts w:ascii="Amiri" w:hAnsi="Amiri" w:eastAsia="Amiri" w:cs="Amiri"/>
          <w:color w:val="111111"/>
          <w:sz w:val="28"/>
          <w:sz w:val="28"/>
          <w:szCs w:val="28"/>
          <w:rtl w:val="true"/>
          <w:lang w:bidi="ar-SA"/>
        </w:rPr>
        <w:t xml:space="preserve">،وأقام السنة، وخلف البدعة وذهب نقي الثوب، قليل العيب، أصاب خيرها واتقى شرها أدى لله طاعة واتقاه بحقه، رحل وتركهم في طرق متشعبة لا يهتدي إليها الضال ولا يستيقن المهتدي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 الرضي صاحب النهج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أو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الإبهام المتعمد اختلف الشراح؛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احتار الشيعة في هذا النص، لأنه في نهج البلاغة، وما في النهج عندهم قطعي الثبوت، كما سبق فحملوا هذا الكلام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إنما أراد استصلاح من يعتقد صحة خلافة الشيخين واستجلاب قلوبهم بمثل هذا الكلام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أي أنه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خلاف ما يُبطن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 من هذا النفاق، وهو الذي لا يخاف في الله لومة لائم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وجاء في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لعثمان رضی الله عنهما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أدري ما أقول لك؟ ما أعرف شيئا،تجهله ولا أدلك على أمر لا تعرفه إنك لتعلم ما نعلم ما سبقناك إلى شيئ فنخبرك عنه ولا خلونا بشيء،فنبلغكه، وقد رأيت كما رأينا، وسمعت كما سمعنا، وصحبت رسول الله صلی الله علیه و آله و سلم كما صحبنا، وما ابن قحافة ولا ابن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بأولى لعمل الحق منك، وأنت أقرب إلى رسول الله صلى الله عليه وسلم وشيجة رحم منهما، وقد نلت من صهره مالم ينا لا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فتأمل هذا المدح والثناء على عثمان، وقارنه بصنيع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ابن قحافة ولا ابن الخطاب بأولى لعمل الحق منك؛ شهادة منه بأن أبا بكر وعمر كانا على الحق وعملا 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وورد في في النهج خطبة لعلي رضی الله عنهما تدور حول مدح أصحاب النبي، قال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رأيت أصحاب صلی الله علیه و آله و سلم فما أرى أحدًا يشبههم منكم، لقد كانوا يصبحون شعئًا غبراً، وقد باتوا سُجدًا،وقيامًا، يراوحون بين جباههم ويقبضون على مثل الجمر من ذكر معادهم، كأن بين أعينهم ركب المعزى من طول سجودهم، إذا ذكر الله هملت أعينهم؛ حتى ابتلت جيوبهم، ومادوا كما يميد الشجر يوم الريح العاصف؛ خوفًا من العقاب ورجاء للثواب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القوم الذين دعوا إلى الإسلام فقبلوه وقرأو القرآن،فأحكموه وهيجوا إلى القتال فَوَلِهُوا وَلَهَ اللقاح إلى أولادها، وسلبوا السيوف،أغمادها وأخذوا بأطراف الأرض زحفا زحفًا، وصفا، بعض هلك، وبعضُ نجا لا يبشرون بالأحياء، ولا يعزون بالموتى، مر العيون من البكاء، خُمص البطون من الصيام، دبل الشفاه من الدعاء، صُفر الألوان من السهر على وجوههم غبرة الخاشعين، أولئك إخواني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الذاهبون فحق لنا أن نظمأ إليهم ونعض الأيدي على فراقهم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علي رضی الله عنهما لأصحابه عن السب والشتم والتكفير والتفسيق حتى لمقاتليه في حرب صفين، ففي خطبة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علیه السلام و قد سمع قوما من أصحابه يسبون أهل الشام أيام حربهم فيصفین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 ولكنكم لو وصفتم أعمالهم وذكرتم حالهم، كان أصوب في القول، وأبلغ في العذر، وقلتم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واهدهم من ضلالتهم؛ حتى يعرف الحق من جهله ويرعوي عن الغي والعدوان من لهج به</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بدء أمرنا أنا التقينا والقوم من أهل الشام، والظاهر أن ربنا،واحد ودعوتنا في الإسلام،واحدة ولا نستزيدهم في الإيمان بالله والتصديق برسوله ولا يستزيدوننا والأمر،واحد، إلا ما اختلفنا فيه من دم عثمان، ونحن منه براء</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وردت عنه رضی الله عنهما نصوص يذم فيها الذين ادعوا التشيع له، وخالفوا أوامره 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ددت أن معاوية صارفني بكم صرف الدينار بالدرهم؛ فأخذ مني عشرة منكم وأعطاني رجلا منهم يا أهل الكوفة منيت منكم بثلاث واثنتين، صمٌ ذوو أسماع، وبكم ذوو كلام، وعمي ذوو إبصار</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مللتهم وملوني، وسئمتهم وسئمونى؛ فأبدلني بهم خيرًا منهم، وأبدلهم بي شرًا مني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يا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حلوم الأطفال، وعقول ربات الحجال، لوددت أني لم أركم ولم أعرفكم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ندما، وأعقبت سقما، قاتلكم الله، لقد ملأتم قلي قيحا، وشحنتم صدري غيظا، وجرعتمونى نغب التّهمَام أنفاسًا، وأفسدتم علي رأيي بالعصيان والخذلان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رضی الله عنهما ينهى عن الغلو الذي وقع فيه الشيعة، ولا زالوا ففيه وقال علي رضی الله عنهما بعد وفاة النبي صلی الله علیه و آله و سلم، مخاطبًا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أمرت بالصبر ونهيت عن الجزع؛ لأنفدنا عليك ماء الشؤون</w:t>
      </w:r>
      <w:r>
        <w:rPr>
          <w:rFonts w:eastAsia="IRNazanin" w:cs="IRNazanin"/>
          <w:color w:val="111111"/>
          <w:sz w:val="28"/>
          <w:szCs w:val="28"/>
          <w:rtl w:val="true"/>
          <w:lang w:bidi="fa-IR"/>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الشؤونة؛ وهي منابع الدمع من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 عليّا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 يده على فخذه عند مصيبته حبط أجره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وسيهلك في صنفان محب مفرط يذهب به الحب إلى غير الحق، ومبغض مفرط يذهب به البغض إلى غير الحق، وخير الناس فيَّ النمط الأوسط، فالزموه، والزموا السواد الأعظم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نجد في نهج البلاغة ما يخالف اعتقاد الشيعة في عصمة الأئمة؛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علي رضی الله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تخالطوني بالمصانعة، ولا تظنوا بي استثقالاً في حق قيل لي ولا التماس إعظام النفس بأنه من استثقل الحق أن يقال له أو العدل أن يعرض عليه كان العمل بهما أثقل عليه، فلا تكفوا عن بحق، أو مشورة بعدل، فإني لست في نفسي بفوق أن أخطئ ولا آمن ذلك من فعلي</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ونجده يوصي ابنه الحسن علیه السلام بقوله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 أشكل عليك من ذلک فاحمله على جهالتك به، فإنك أول ما خلقت جاهلا ثم علمت وما أكثر ما تجهل من الأمر، ويتحير فيه رأيك، ويضل فيه بصرك؛ ثم تبصره بعد ذلك</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فهو علیه السلام لا ينفي عن نفسه الخطأ، فكيف يقال بعصمته؟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علیه السلام يناجي ربه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ما أنت أعلم به مني فإن عدت فعد علي بالمغفرة، اللهم اغفر لي ما وأيت –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نفسي ولم تجد له وفاء عندي، اللهم اغفر لي ما تقربت به إليك بلساني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خالفه قلبي اللهم اغفر لي رمزات الألحاظ وسقطات الألفاظ، وسهوات الجنان، وهفوات اللسان</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نجد في نهج البلاغة قول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بتقوى الله الذي</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ألبسكم الرياش، وأسبغ عليكم المعاش، فلو أن أحدا يجد إلى البقاء سُلَّمَا أو لدفع الموت سبيلا؛ لكان ذلك سليمان بن داود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نقض لقول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يعلمون متى يموتون، وأنهم لا يموتون إلا باختيار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سيعتد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ومذهبه والمآخذ على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ترجمته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الشاعر العراقي، عبدالحميد بن هبة الله بن محمد بن محمد بن الحسين أبو حامد بن أبي الحديد عز الدين المدائني، الكاتب الشاعر المطبق الشيعي الغالي له شرح نهج البلاغة في عشرين مجلدا ولد بالمدائن سنة ست وثمانين وخمسمائة، ثم صار إلى بغداد فكان أحد الكتاب والشعراء بالديوان الخليفتي، وكان حظيا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الوزير ابن العلقمي؛ لما بينهما من المناسبة والمقاربة والمشابهة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عام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الخونساري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عز الدين عبد الحميد بن أبي الحسن بن أبي الحديد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شرح نهج البلاغة،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في غرة ذي الحجة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من تصانيفه شرح نهج البلاغة عشرين مجلدا، صنفه لخزانة كتب الوزير مؤيد الدين محمد بن العلقمي ولما فرغ من تصنيف أنفذه على يد أخيه موفق الدين أبي المعالي، فبعث له مائة ألف دينار، وخلعة سنية، وفرسًا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أبو الثناء الألوسي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أن ابن أبي الحديد في بعض تلوناته وكان يتلون تلون الحرباء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هذه الفرقة</w:t>
      </w:r>
      <w:r>
        <w:rPr>
          <w:rStyle w:val="FootnoteAnchor"/>
          <w:rtl w:val="true"/>
        </w:rPr>
        <w:footnoteReference w:id="1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الشيعة الغلاة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مذهبه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ابن كثير عنه كما 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الكاتب الشاعر المطبق الشيعي الغالي و ووصفه الشيخ محمود شكري الألوسي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غلاة الشيعة، والزركلي بأنه من أعيان المعتزلة، والشيخ صالح الفوزان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شيعي</w:t>
      </w:r>
      <w:r>
        <w:rPr>
          <w:rStyle w:val="FootnoteAnchor"/>
          <w:rtl w:val="true"/>
        </w:rPr>
        <w:footnoteReference w:id="107"/>
      </w:r>
      <w:r>
        <w:rPr>
          <w:rFonts w:ascii="Amiri" w:hAnsi="Amiri" w:eastAsia="Amiri" w:cs="Amiri"/>
          <w:color w:val="111111"/>
          <w:sz w:val="28"/>
          <w:sz w:val="28"/>
          <w:szCs w:val="28"/>
          <w:rtl w:val="true"/>
          <w:lang w:bidi="ar-SA"/>
        </w:rPr>
        <w:t>وقال صاحب رسالة الصلة بين الاعتزال والتشيع</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معتزلي، ومن الشيعة؛ كما يدل عليه شعره في قصائده السبع العلويات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صاحب رسالة منهج المعتزلة في كتابة التاريخ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دعاة الاعتزال والرفض </w:t>
      </w:r>
      <w:r>
        <w:rPr>
          <w:rFonts w:eastAsia="Amiri" w:cs="Amiri" w:ascii="Amiri" w:hAnsi="Amiri"/>
          <w:color w:val="111111"/>
          <w:sz w:val="28"/>
          <w:szCs w:val="28"/>
          <w:rtl w:val="true"/>
          <w:lang w:bidi="ar-SA"/>
        </w:rPr>
        <w:t xml:space="preserve">...» ...)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الصفدي في ترجمته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ابن أبي الحديد، عبد الحميد بن هبة الله بن محمد بن محمد ابن أبي الحديد عز الدين أبو حامد المدائني، المعتزلي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من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وحقك لو أدخلتني النار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بها قد كنت ممن يحبهوأفنيت عمري في دقيق 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بغيتي إلا رضاه وقربههبوني مسيئًا أوتغ الحلم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وأبقه دون البرية ذنبهأما يقتضي شرع التكرم 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أيحسن أن ينسي هواه وحبهأما رد زيغ ابن الخطيب وشكه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وتمويهه في الدين إذ جل خطبهأما كان ينوي الحق فيما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تنصر التوحيد والعدل كتبهقال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أنا ردًا عليه في وزنه ورويه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علمنا بهذا القول أنك 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اعتزال جل في الدين خطبهفتزعم أن الله في الحشر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اعتقاد سوف يرديك غبهوتنفي صفات الله وهي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أثبتتها عن إلهك كتبهوتعتقد القرآن خلقًا ومحدنا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داء عز في الناس طبهوتُثبت للعبد الضعيف 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بها ما لم يقدره ربهوأشياء من هذي الفضائح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فأيكما داعي الضلال وحزبه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كما يُصرح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الوثة شيعية، ومداهنة لابن العلقمي وأمثاله من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الأستاذ فهد السحيمي في مقدمة رسالته التي حقق بها كتاب الشيخ محمد أمين السويدي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الصارم الحديد في عنق صاحب سلاسل الحديد الذي رد به على الرافضي يوسف الأوالي،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 الحديد في تقييد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الشروح لكتاب نهج البلاغة كثيرة جدًا حتى قيل إنها تزيد على الخمسين شرحًا ما بين مبسوط ومختصر، ولكن أطول هذه الشروح هو شرح ابن أبي الحديد لهذا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شرع في تأليف هذا الشرح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السبب في تأليفه رغبة الوزير ابن العلقمي في شرح نهج البلاغة شرحا وافيا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فشرحه ابن أبي الحديد كما أراد ابن العلقمي شرحا وافيًا، فلما فرغ من تصنيفه أنفذه على يد أخيه أبي المعالي موفق الدين إلى ابن العلقمي؛ فبعث إليه بمائة ألف دينار، وخلعة سنيّة و فرس، فقال ابن أبي الحديد فيه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 العلقمي ورّت زنادي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ثوب أنيق نلت منهمأدام الله دولتهم وأنحى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بين أهل الفضل سوقي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شرح نهج البلاغة لمحمد أبو الفضل إبراهيم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شرحه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روضات الجنان للخوانساري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ونلتُ فما هي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أعدائهم بالخنفقيق </w:t>
      </w:r>
      <w:r>
        <w:rPr>
          <w:rStyle w:val="FootnoteAnchor"/>
          <w:rtl w:val="true"/>
        </w:rPr>
        <w:footnoteReference w:id="111"/>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فما هی العلاقة بين هذين الرجلين ابن أبي الحديد وابن العلقمي؟</w:t>
      </w:r>
      <w:r>
        <w:rPr>
          <w:rFonts w:ascii="Amiri" w:hAnsi="Amiri" w:eastAsia="Amiri" w:cs="Amiri"/>
          <w:color w:val="111111"/>
          <w:sz w:val="28"/>
          <w:sz w:val="28"/>
          <w:szCs w:val="28"/>
          <w:rtl w:val="true"/>
          <w:lang w:bidi="ar-SA"/>
        </w:rPr>
        <w:t>أجاب عن هذا التساؤل ابن كثير له عندما ترجم لابن أبي الحديد في كتابه البداية والنهاية إذ قال في ترجمته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حظيًا عند الوزير ابن العلقمي؛ لما بينهما من المناسبة والقرابة والمشابهة في التشيع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والذي يهمنا في هذه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المشابهة في التشيع، فما هو حقيقة هذا الأمر بالنسبة للرجلين، ولماذا رد متأخر و الرافضة الإمامية في كتبهم على ابن أبي الحديد مع وجود هذه المشابهة التي ذكرها ابن كثير آنفًا؟ إن هذا الأمر لا يتجلى إلا بذكر العقيدة التي كان عليها الرجلان، فنبدأ بابن العلقمي أولا فنذكر ما ذكره العالمان الجليلان الذهبي في السير، وابن كثير في 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الذهبي في السير عند ترجمته لابن العلقمي 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الوزير الكبير المدبر المبير، مؤيد الدين محمد بن محمد بن علي بن أبي طالب بن العلقمي البغدادي الرافضي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المستعصم، وكانت دولته أربع عشرة سنة، فأفشى الرفض، فعارضه،السنة وأكبت فتنمر، ورأى أن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هولاكو على قصد،العراق، فكاتبه وجسّره وقوى عزمه على قصد العراق ليتخذ عنده يدا، وليتمكن من أغراضه، وحفر للأمة قليبًا، فأُوقع فيه قريبًا وذاق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غبنًا، وفي الآخرة أشد خزيًا وأشد تنكيلا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 السيف في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حتى جرت سيول الدماء، وبقيت البلدة كأمس الذاهب، فإنا لله وإنا إليه راجعون وعاش ابن العلقمي بعد الكائنة ثلاثة أشهر وهلك</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كثير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رافضيًا خبيئًا رديء الطوية على الإسلام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مالأ على الإسلام وأهله، الكفار هولاكو خان حتى فعل بالإسلام ما فعل، ثم حصل له بعد ذلك من الإهانة والذل على أيدي التتار الذين مالأهم، وزال عنه ستر الله وذاق الخزي في الحياة الدنيا ولعذاب الآخرة أشد وأبقى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ودفن في قبور الروافض</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فهذا معتقد ابن العلقمي، فهو رافضي خبيث مالأ الكفار على المسلمين، وهذا هو منهج الروافض في كل عصر تكون لهم شوكة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ابن العلقمي فما هو الشبه بينه وبين ابن أبي الحديد؟ قال ابن كثير عنه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الكاتب الشاعر المطبق الشيعي الغالي</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نتأمل في قصائده السبع التي قالها في علي بن أبي طالب نرى أحقية ما قاله ابن كثير فيه، فالقصائد السبع فيها من الغلو ما لا يرضاه الله ولا رسوله فقد غلا فيها غلوّا يصعب وصفه، وسيذكر بعضه السويدي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هنا سؤال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ابن أبي الحديد شيعي رافضي، أم أنه شيعي تفضيلي؟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الذهبي في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العز معتزلي أجارنا الله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ذلك يقول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الاعتزال وناصريه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العدل والتوحيد أهليذوي الألباب والنظر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فريقهم أبدًا فريقي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فالرجل معتزلي </w:t>
      </w:r>
      <w:r>
        <w:rPr>
          <w:rStyle w:val="FootnoteAnchor"/>
          <w:rtl w:val="true"/>
        </w:rPr>
        <w:footnoteReference w:id="120"/>
      </w:r>
      <w:r>
        <w:rPr>
          <w:rFonts w:ascii="Amiri" w:hAnsi="Amiri" w:eastAsia="Amiri" w:cs="Amiri"/>
          <w:color w:val="111111"/>
          <w:sz w:val="28"/>
          <w:sz w:val="28"/>
          <w:szCs w:val="28"/>
          <w:rtl w:val="true"/>
          <w:lang w:bidi="ar-SA"/>
        </w:rPr>
        <w:t>، والمعتزلة ينقسمون في مسألة التفضيل بين الخلفاء الراشدين إلى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 ترتيب الخلفاء الأربعة في الفضل كترتيبهم في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بأفضلية علي بن أبي طالب له على أبي بكر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البغداديون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 تفضيله على أبي بكر وعمر، أما في عثمان فلا </w:t>
      </w:r>
      <w:r>
        <w:rPr>
          <w:rStyle w:val="FootnoteAnchor"/>
          <w:rtl w:val="true"/>
        </w:rPr>
        <w:footnoteReference w:id="121"/>
      </w:r>
      <w:r>
        <w:rPr>
          <w:rFonts w:ascii="IRNazanin" w:hAnsi="IRNazanin" w:eastAsia="IRNazanin"/>
          <w:color w:val="111111"/>
          <w:sz w:val="28"/>
          <w:sz w:val="28"/>
          <w:szCs w:val="28"/>
          <w:rtl w:val="true"/>
          <w:lang w:bidi="fa-IR"/>
        </w:rPr>
        <w:t>وابن أبي الحديد من أهل القسم الثاني القائلين بتفضيل علي على الثلاثة من قبله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نحن فنذهب إلى ما يذهب إليه شيوخنا البغداديون من تفضيله علیه السلام</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نستنتج مما تقدم أن الرجل معتزلي تفضيلي وليس برافضي إمامي، ويدل نستنتج على ذلك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شيوخنا كافة المتقدمون منهم والمتأخرون والبصريون والبغداديون على أن بيعة أبي بكر الصديق بيعة صحيحة وأنها لم تكن عن نص، وإنما كانت بالاختيار الذي ثبت بالإجماع، وبغير الإجماع، كونه طريقا إلى الإمامة، وأن تولية الصديق من العدول عن الأفضل إلى الفاضل</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المطاعن التي ذكرها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زعموا على أبي بكر وعمر وعثمان وذكر الردود التي رد بها القاضي عبدالجبار، وهي</w:t>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ردود قوية ملزمة للرافضة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شارك هو أيضًا في بعض من هذه الردود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يتبين مما تقدم أن ابن أبي الحديد معتزلي تفضيلي، ولا يُفهم عندما نبرئ</w:t>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ساحة ابن أبي الحديد من الرفض الثناء عليه والتبجيل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معتزلي ولنتذكر كلمة الذهبي السابقة عنه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العز معتزلي أجارنا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المعتزلة فرقة مبتدعة لها أصولها وقواعدها التي خالفت بها أهل السنة والجماعة، فكما يجب على معاشر أهل السنة والجماعة الحذر من الرافضة يجب عليهم الحذر أيضًا تجاه المعتزلة لأن القوم يشتركون في كثير من الأصول بينهم، فالرافضة جل قواعدهم من تأصيلات المعتزلة والمعتزلة تشترك مع الرافضة في تكفير عدد كبير من الصحابة، يقول ابن أبي الحديد في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أصحاب الجمل فهم عند أصحابنا هالكون كلهم إلا عائشة وطلحة الله فإنهم،تابوا ولولا التوبة لحكم لهم بالنار؛ لإصرارهم على البغي وأما عسكر الشام بصفين فإنهم هالكون كلهم عند أصحابنا لا يحكم لأحد منهم والأتباع جميعًا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وكفى بهذه الزلة قبحًا للمعتزلة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نجد أن ابن أبي الحديد قد جره تشيعه هذا إلى الترحم على علماء الرافضة؛ كالمفيد والمرتضي وابن الراوندي وغيرهم</w:t>
      </w:r>
      <w:r>
        <w:rPr>
          <w:rStyle w:val="FootnoteAnchor"/>
          <w:rtl w:val="true"/>
        </w:rPr>
        <w:footnoteReference w:id="126"/>
      </w:r>
      <w:r>
        <w:rPr>
          <w:rFonts w:ascii="Amiri" w:hAnsi="Amiri" w:eastAsia="Amiri" w:cs="Amiri"/>
          <w:color w:val="111111"/>
          <w:sz w:val="28"/>
          <w:sz w:val="28"/>
          <w:szCs w:val="28"/>
          <w:rtl w:val="true"/>
          <w:lang w:bidi="ar-SA"/>
        </w:rPr>
        <w:t>، وفي المقابل لا يترحم على الخلفاء الثلاثة أبي بكر وعمر وعثمان مع قوله بصحة خلافتهم</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بعدما تقدم؛ يتبين لنا معنى كلمة ابن كثير عندما قال في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وابن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بينهما من المناسبة والمقاربة والمشابهة في التشيع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فالرجلان يتفقان في الغلو في علي علیه السلام، وفي تكفير عدد كبير من الصحابة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 الأستاذ فهد ا السحيمي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السويدي في رده السابق على الأوالي الرافضي عندما استشهد بابن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نقله عن الشارح؛ أي ابن أبي الحديد، شارح نهج البلاغة، مع كونه لا سند له غير مقبول؛ لأنه ليس من أهل السنة بل هو غير متدین بدین؛ لأنه تارة يكون معتزليًا، وتارة يكون رافضيا، كما لا يخفى على من نظر قصائده المشهورة التي نظمها في مدح علي بن أبي طالب علیه السلام، فإنه بالغ فيها في مدح علي وإزراء الخلفاء المتقدمين، بل فيها أبيات تدل على كفره، وإذا كان كذلك فكيف يُقبل قوله؟ ولنذكر بعض الأبيات من قصائده ونذكر بعض ما فيها من المفاسد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حنانيك فاز العرب منك بسؤدد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ماس موسى في رداء من العلاتقاصر عنه الفرس والروم والنوب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آب ذكرًا بعد ذكرك أيوب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فإنه في البيت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عليا على الناس أجمعين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وفی البيت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على موسى، وأيوب ومعلوم أنه لا يبلغ درجة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الأنبياء فضلا عن أن يكون أفضل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 يكفه ذلك حتى وصفه بأوصاف الربوبية فقال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لذاتك تقديس لرمسك 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تقيلت أفعال الربوبية التيوقد قيل في عيسى نظيرك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لوجهك تعظيم لمجدك ترحيبعذرت بها من شك إنك مربوب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فخُسر لمن عادى علاك وتتبيب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فقوله في البيت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تقيلت؛ بمعنى أشبهت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تقيل فلان أباه إذا أشبهه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في البيت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نظيرك بمعنى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 في صفة خاصة،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الربوبية فيه وليس المراد أنه نظيره في الفضل؛ لما تقدم في البيتين من تفضيله على الناس أجمعين، وعلى الأنبياء والمرسلين، 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سلام الله يا خير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خير من يُغشى لدفع ملمةوباعلة الدنيا ومن بدء خلقها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بازل عبر المهامه خرعوب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فيأمن مرعوب ويتلف قرضوب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وسيتلو البدو في الحشر تعقيب</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فجعله علة لبدوء الدنيا ولعودها يوم القيامة، وهذا لم يثبت له، ثم قال في قصيدة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فتى لم يعرق فيه تيم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كان معزولا غداة براءةولا كان في بعث ابن زيد مؤمرًا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كان يوم الغار يهفو جنانهولا عبد اللات الخبيثة أعصرًا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 صلاة أم فيها مؤخرًاعليه فأضحى لابن زيد مؤمرًا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جدارًا ولا يوم العريش تسترا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ففي هذه الأبيات تصريح بمثالب أبي بكر رضی الله عنهما، وهو نص في رفض ابن أبي الحديد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في قصيدة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 أسرار الغيوب ومن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الزمان ودارت الأفلاك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جعله عالمًا للغيب، بل لسره، مع أن ذلك لا يكون إلا لبعض الرسل،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الْغَيْبِ فَلَا يُظْهِرُ عَلَى غَيْبِهِ أَحَدًا إِلَّا مَنِ ارْتَضَى مِن رَّسُول </w:t>
      </w:r>
      <w:r>
        <w:rPr>
          <w:rStyle w:val="FootnoteAnchor"/>
          <w:rtl w:val="true"/>
        </w:rPr>
        <w:footnoteReference w:id="136"/>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عذر من دانت لديه 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يتعاظم الأفعال لاهوتيهائك ألا تدين لغيره 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قبل وقوعه دراك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وصفه بأوصاف الباري سبحانه،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قلت للأعداء إذ جعلوا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ضدًا أيجعل كالحضيض سكاك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والسكاك أعلى الهواء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تعريض بأهل السنة في تقديمهم أبا بكر عليه، وإثبات لرفضه، ثم قال</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حاشا لنور الحق يعدل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الضلال كما يرى الأفاك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ففي هذا أيضًا رد على أهل السنة وحكم بإفكهم وكذبهم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قصيدة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فافزع إلى مدح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تطهير الدنس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تصريح برفضه، كما لا يخفى، كما في قوله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عفت رسوم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الجملي قدما فاندرس</w:t>
      </w:r>
      <w:r>
        <w:rPr>
          <w:rFonts w:ascii="IRNazanin" w:hAnsi="IRNazanin" w:eastAsia="IRNazanin"/>
          <w:color w:val="111111"/>
          <w:sz w:val="28"/>
          <w:sz w:val="28"/>
          <w:szCs w:val="28"/>
          <w:rtl w:val="true"/>
          <w:lang w:bidi="fa-IR"/>
        </w:rPr>
        <w:t xml:space="preserve">وثنت أعنتها إلى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حرب</w:t>
      </w:r>
      <w:r>
        <w:rPr>
          <w:rStyle w:val="FootnoteAnchor"/>
          <w:rtl w:val="true"/>
        </w:rPr>
        <w:footnoteReference w:id="142"/>
      </w:r>
      <w:r>
        <w:rPr>
          <w:rFonts w:ascii="IRNazanin" w:hAnsi="IRNazanin" w:eastAsia="IRNazanin"/>
          <w:color w:val="111111"/>
          <w:sz w:val="28"/>
          <w:sz w:val="28"/>
          <w:szCs w:val="28"/>
          <w:rtl w:val="true"/>
          <w:lang w:bidi="fa-IR"/>
        </w:rPr>
        <w:t>فارتکس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رفع المصاحف يستجير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الحمام ويبتئسخاف الحسام العندمي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حاذر الرم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الورس</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فانصاع ذا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مسهدة وقلب مختلس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في قصيدة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البنا المكنون والجوهر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المعجزات الواضحات أقلهاووارث علم المصطفى وشقيقه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تجسد من نور من القدس زاهرالظهور على مستودعات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ونظيرًا في العلا والأواصر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فقد جعله في البيت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مخلوق من نور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البيت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النبي صلی الله علیه و آله و سلم، وكل ذلك يدل على غلوه في رفضه ثم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إلا إنما الإسلام لولا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إنما التوحيد لولا علومهألا إنما الأقدار طوع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لعفطة </w:t>
      </w:r>
      <w:r>
        <w:rPr>
          <w:rStyle w:val="FootnoteAnchor"/>
          <w:rtl w:val="true"/>
        </w:rPr>
        <w:footnoteReference w:id="145"/>
      </w:r>
      <w:r>
        <w:rPr>
          <w:rFonts w:ascii="Amiri" w:hAnsi="Amiri" w:eastAsia="Amiri" w:cs="Amiri"/>
          <w:color w:val="111111"/>
          <w:sz w:val="28"/>
          <w:sz w:val="28"/>
          <w:szCs w:val="28"/>
          <w:rtl w:val="true"/>
          <w:lang w:bidi="ar-SA"/>
        </w:rPr>
        <w:t>عنز أو قلامة 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كعرضة ضليل ونهبة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فبورك من وتر مطاع وقادر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فانظر إلى هذا الغلو الذي لا يرضى الله به ولا رسوله، وهو منافٍ لما ذهب إليه الرافضة من إثبات الجبن،له وتغلب أبي بكر وعمر عليه؛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صفاتك أسماء وذاتك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 عن الأعراض والأين والمتىبريء المعالي من صفات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ويكبر عن تشبيهه بالعناصر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ذلك تشبيه له في الباري، حيث نزهه عن الأعراض وعن المكان والزمان </w:t>
      </w:r>
      <w:r>
        <w:rPr>
          <w:rStyle w:val="FootnoteAnchor"/>
          <w:rtl w:val="true"/>
        </w:rPr>
        <w:footnoteReference w:id="148"/>
      </w:r>
      <w:r>
        <w:rPr>
          <w:rFonts w:ascii="Amiri" w:hAnsi="Amiri" w:eastAsia="Amiri" w:cs="Amiri"/>
          <w:color w:val="111111"/>
          <w:sz w:val="28"/>
          <w:sz w:val="28"/>
          <w:szCs w:val="28"/>
          <w:rtl w:val="true"/>
          <w:lang w:bidi="ar-SA"/>
        </w:rPr>
        <w:t>، مع أن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طاف قوم بالمشاعر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ذخر الأقوام نسك عبادةوإن صام ناس في الهواجر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أني إن أطعت غوايتيفقبرك ركني طائفا ومشاعري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فحبك أوفى عدتي وذخائريفمدحك أسنى من صيام الهواجر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فحبك أنسي في بطون الحفاير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فانظر كيف جعل زيارة قبره أعظم من الحج الذي هو أحد أركان الإسلام، مع أن زيارته لو خلت عما يستعمله الرافضة فيها من البدع والإشراك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مندوبة </w:t>
      </w:r>
      <w:r>
        <w:rPr>
          <w:rStyle w:val="FootnoteAnchor"/>
          <w:rtl w:val="true"/>
        </w:rPr>
        <w:footnoteReference w:id="151"/>
      </w:r>
      <w:r>
        <w:rPr>
          <w:rFonts w:ascii="Amiri" w:hAnsi="Amiri" w:eastAsia="Amiri" w:cs="Amiri"/>
          <w:color w:val="111111"/>
          <w:sz w:val="28"/>
          <w:sz w:val="28"/>
          <w:szCs w:val="28"/>
          <w:rtl w:val="true"/>
          <w:lang w:bidi="ar-SA"/>
        </w:rPr>
        <w:t>، فكيف يكون المندوب أعظم من الفرض الذي هو ركن من أركان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مدحه أسنى من الصوم الذي اختص الله به، وتولى جزاءه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حبه يؤنسه في قبره، وإن حصلت له الغواية مع أنه إذا غوى لا ينفعه حبه كما هو ظاهر لمن كان له أدنى معرفة في أمور الشرع، وفي جميع ذلك تصريح بغلوه في رفضه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كنت للنيران في الحشر قاسمًا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أطعت الهوى والغي غير محاذري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ذلك من الرفض القبيح الذي تقدم إبطاله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قصيدة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 ابن عمران الكليم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فيك جبريل وميكال وإسرابل فيك نور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يقفيه وأحمد يتبعفيل والملأ المقدس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لذوي البصائر يستشف فيلمع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فانظر إلى هذه المجازفات التي لا يمكن صدورها من مسلم فضلًا أن عن يكون سنيًا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وأقبح من ذلك ما قاله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ضمير العالم الموجود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الأمانة لا يقوم بحملهاتأبى الجبال الشم عن تقليدها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النور الذي عذباتهوشهاب موسى حيث أظلم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أأقول فيك سميدع كلا ولابل أنت في يوم القيامة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وسر وجوده المستودعخلقاء هابطة وأطلس أرفع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وتضج تيهاء وتشفق برقعكانت بغرة آدم تتطلع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له لألاؤه تتشعشع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حاشا لمثلك أن يُقال سميدع</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العالمين وشافع ومُشفّع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فانظر كيف جعله بمنزلة الله في يوم القيامة، فإن الحاكم في العالمين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تعالى، وهذا نهاية 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وإليه في يوم المعاد حسابنا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الملاذ لنا غدًا والمفزع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اعتقادي قد كشفت غطاءه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سيضر معتقدا له أو ينفع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تبين أن هذه عقيدته، فكيف يُقبل قوله في حق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قصائده أبيات كثيرة نحو ذلك، فإنما ذكرنا بعضًا منها؛ ليتبين أن الرجل رافضي كما بين أمره في هذه القصائد وفي شرح نهج البلاغة بين أمره أنه،معتزلي وكلاهما أعداؤنا؛ فتبين أن عد المؤلف له من أهل السنة باطل، فلا ينتهض كلامه حجة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الشيخ السويدي رحمه الله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محمود شكري الألوسي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 الأذفر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مناظرته مع أحد علماء الشيعة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وإنّي كنت أعجب من الشيخ يوسف الأوالي من علماء الإمامية حيث رد على ابن أبي الحديد وجعله من أهل السنة وما كنت أظن أن الشيعة يقولون بمقالته؛ حتى سمعت هذا الكلام في هذا اليوم وهو عندي من الغرابة بمكان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المعتزلة عندنا من أهل السنة ومرادنا بأهل السنة القائلون بخلافة الخلفاء الثلاثة وعبدالحميد بن أبي الحديد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بذلك، وقد برهن على صحة خلافتهم في شرحه بما لا مزيد عليه، ولذلك رد عليه الأوالي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اصطلاح لكم لا يُعتد به، فإنه خلاف الحقيقة، كما لو الحديد ذهبًا، ومثل ذلك رمز لا اصطلاح؛ كما اصطلح أحد أن يسمي اصطلح علماء الصناعة على أمور لا يعرفها غيرهم، هي في الحقيقة رموز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أبي الحديد معتزلي ومن غلاة الشيعة كما يدل عليه شعره في قصائده السبع العلويات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الألوسي النماذج التي ذكرها السويدي من شعر ابن أبي الحديد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يُقال إنه من أهل السنة، أو المعتزلة من أهل السنة ما أظن من يقول بذلك إلا جاهل بمقالات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شاعر والشاعر إذا قال شعرًا لا يُعوّل عليه، ففي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﴿وَالشُّعَرَاهُ يَتَّبِعُهُمُ الْغَاوُنَ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أَنَّهُمْ فِي كُلِ وَادٍ يَهِيمُونَ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 يَقُولُونَ مَا لَا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شعره فقط ناطقا بذلك، بل إن تصانيفه صرّحت بأعظم مما في شعره هذا شرحه على نهج البلاغة فيه من الغلو بالأمير ما ليس عليه،مزيد وكذلك غيره من مؤلفاته وهو وإن كان يتلوّن تلون الحرباء من غلاة الشيعة كما لا يخفى على من سبر كلامه بمسبار الإنصاف، نعم إنه كان قائلا بخلافة الخلفاء الثلاثة كما يُفهم من كثير من عباراته، وذلك غير كافٍ كونه من أهل السُنَّة، لاسيما وقد طعن في كثير من الصحابة الكرام؛ كمعاوية بن أبي سفيان وعمرو بن العاص، وطلحة والزبير، وعائشة أمّ المؤمنين، وأضرابهم ممن خاض الفتنة، مع أنهم عند أهل السنة كلهم من العدول،الأخيار، والصديقين الأبرار، فكيف يكون مع ذلك من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معتزلي يقول بتفضيل علي على الثلاثة رضي الله عنهم أجمعين، مع غلو فيه، ومصانعة لرافضة عصره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اشارةمع ظلمًا هذه التنازلات والتسامح في أمر العقيدة من ابن أبي،الحديد فإنه لم ينل وُدّ الرافضة، ولن يرضوا عنه، وإن كفّر كثيرًا من الصحابة، وغلا في حب علي، ما لم يتبرأ تبرؤًا تامًا من الخلفاء الراشدين الثلاثة من قبله؛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ولاء عندهم لعلي إلا بالبراءة منهم فلهذا عدوه من أهل السنة وزورًا، وانبرى بعض علمائهم بالرد عليه في مؤلفات مستقلة، يدل على شناعة بعضها مضمون عنوانه، إذ ألف الرافضي يوسف الأوالي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 الحديد في تقييد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عليه أيضًا علي البحراني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قال شيخهم عبدالزهراء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w:t>
      </w:r>
      <w:r>
        <w:rPr>
          <w:rStyle w:val="FootnoteAnchor"/>
          <w:rtl w:val="true"/>
        </w:rPr>
        <w:footnoteReference w:id="1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يعد ابن أبي الحديد، من خصوم الشيعة وأشد مناوئيهم رغم ما يظهر من حبه لعلي علیه السلام، وإظهار تفضيله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ورأيت بخط كاشف الغطاء على ظهر المجلد الأول من الشرح من الطبعة ذات المجلدين المطبوعة على الحجر في إيران الموجودة في مكتبته العامة الشهيرة في النجف الأشرف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المؤلف لولا عناد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 هذه العبارة من هذا المُطلع المتتبع لتعرف أن هؤلاء الذين نسبوا ابن أبي الحديد إلى التشيع على جانب من الخطأ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 كاظم الحسين الخطيب ينقل عن الشيخ محمد طه نجف قدس</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أوقف خصوم أمير المؤمنين علیه السلام بين يدي الله ما استطاعوا أن يعتذروا عن أنفسهم كما اعتذر عنهم ابن أبي الحديد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لذلك كثر الرد عليه من أعلام الإمامية، وإليك أسماء بعض الكتب المفردة في الرد عليه مضافًا إلى من تعرضوا لرده حسب ما تقتضيه المقامات من أبواب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في نقض ما أبرمه ابن أبي الحديدأ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في نقض ما أبرمه ابن أبي الحديد لجمال الدين أبي الفضائل أحمد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السيد علي بن طاووس وكان من فقهاء أهل البيت له أكثر من ثمانين مصنفًا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نقض الرسالة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الملاذ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العدة في أصول الفقه وشواهد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سلاسل الحديد وتقييد أهل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لهاشم بن سليمان البحراني التوبلي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انتخبه من شرح ابن أبي الحديد ورد عليه،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لؤلؤة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البدرين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وقد سمى هذا الكتاب باسم رسالة للسيد ماجد البحراني المتوفى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 الحديد في تقييد أهل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من اسم هذه الأخيرة أن موضوعها في الانتصار للأخباريين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سلاسل الحديد في الرد على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يوسف الكوفي الأوالي ذكره أبو الثناء الآلوسي في الفيض الوارد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مرثية خالد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وأظن أنه الآتي، ولكن الشيخ يوسف البحراني لا يُعرف بالكوفي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سلاسل الحديد في تقييد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يوسف البحراني صاحب الحدائق الناضرة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وصفه مؤلفه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لؤلؤة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في أوله مقدمة شافية في الإمامة تصلح أن تكون كتابًا مستقلا، ثم نقلت من كلامه في الشرح المذكور ما يتعلق بالإمامة وأحوال الخلفاء وما يناسب ذلك ويدخل تحته، وبينت ما فيه من الخلل والمفاسد الظاهرة لكل طالب،وقاصد خرج منه،مجلد ومن المجلد الثاني ما يقرب من الثلث وعاق الاشتغال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الشيخ آغا 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كتب السيد خليفة، واشتراه الميرزا محمد الطهراني لمكتبته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الطهراني بسامراء</w:t>
      </w:r>
      <w:r>
        <w:rPr>
          <w:rFonts w:ascii="IRNazanin" w:hAnsi="IRNazanin" w:eastAsia="IRNazanin"/>
          <w:color w:val="111111"/>
          <w:sz w:val="28"/>
          <w:sz w:val="28"/>
          <w:szCs w:val="28"/>
          <w:rtl w:val="true"/>
          <w:lang w:bidi="fa-IR"/>
        </w:rPr>
        <w:t xml:space="preserve"> وقد أوقفت بعد وفاته</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ابن أبي الحديدللشيخ علي بن الشيخ حسن البلادي البحراني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صاحب كتاب أنوار البدرين،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حواش كثيرة على شرح ابن أبي الحديد للنهج المرتضوي ورد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لخص شرح ابن أبي الحديد فخر الدين عبدالله المؤيد بالله، 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النضيد المستخرج من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توجد منه نسخة مؤرخة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اختصره السلطان محمود الطبسي، وانتخب منه الشيخ محمد بن قنبر علي الكاظمي كتابًا سماه التقاط الدرر المنتخب فرغ منه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شيخنا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بخطه في خزانة كتب سيدنا الحسن صدر الدين الكاظمي 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ونقله إلى الفارسية المولى شمس بن محمد بن مراد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ه،كما ترجمه بالفارسية الحاج نصرالله بن فتح الله الدزفولي، وزاد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السديد لشرح الخطبة الشقشقية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محسن كريم 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الخضر اقتصر فيه على رد بعض أقوال ابن أبي الحديد في شرح الشقشقية، وقد طبع الجزء الأول منه في النجف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عازم على إخراج الجزء الثاني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ورأيت عند الشيخ طالب حيدر كراريس قرأ علينا منها فصولا جيدة يرد فيها على ابن أبي الحديد في اعتذاره عن خصوم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عبد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مُعرّضًا بكتاب محمود الملاح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وقبل أعوام ظهر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شرح نهج البلاغة لابن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لمحمود الملاح، وهو كتاب مليء بالطعن على الإمام علي وشيعته وجحود فضائله ومناقبه، ونكران البديهيات من الأمور، والمسلمات من القضايا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رد عليه الأستاذ رياض حمزة شير علي بكراسة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 التائه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بأسلوب تهكمي مدعوم بالحقائق الناصعة والحجج الرصينة، وقد طبع هذا الرد،مرتين كما ألف الأديب الشاعر عبدالحسين الشيخ موسى السماوي في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مبضع الجراح في تشريح الملاح، وقد طبع ونشر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انحرافات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نظرًا لاعتزالية ابن أبي الحديد وميله للشيعة؛ فإنه قد تابع الفريقين في انحرافاتهما، مما انطبع على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في باب الصحابة رضی الله عنهما </w:t>
      </w:r>
      <w:r>
        <w:rPr>
          <w:rStyle w:val="FootnoteAnchor"/>
          <w:rtl w:val="true"/>
        </w:rPr>
        <w:footnoteReference w:id="163"/>
      </w:r>
      <w:r>
        <w:rPr>
          <w:rFonts w:ascii="Amiri" w:hAnsi="Amiri" w:eastAsia="Amiri" w:cs="Amiri"/>
          <w:color w:val="111111"/>
          <w:sz w:val="28"/>
          <w:sz w:val="28"/>
          <w:szCs w:val="28"/>
          <w:rtl w:val="true"/>
          <w:lang w:bidi="ar-SA"/>
        </w:rPr>
        <w:t>، ولو بالإشارة دون 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ماذكر سابقا من نقد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تصريحه بمذهبه البدعي الاعتزالي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شرحه</w:t>
      </w:r>
      <w:r>
        <w:rPr>
          <w:rStyle w:val="FootnoteAnchor"/>
          <w:rtl w:val="true"/>
        </w:rPr>
        <w:footnoteReference w:id="164"/>
      </w:r>
      <w:r>
        <w:rPr>
          <w:rFonts w:ascii="Amiri" w:hAnsi="Amiri" w:eastAsia="Amiri" w:cs="Amiri"/>
          <w:color w:val="111111"/>
          <w:sz w:val="28"/>
          <w:sz w:val="28"/>
          <w:szCs w:val="28"/>
          <w:rtl w:val="true"/>
          <w:lang w:bidi="ar-SA"/>
        </w:rPr>
        <w:t xml:space="preserve">، وفي ثناياه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مخالفة أصول هذا المذهب لماكان عليه صحابة رسول الله صلی الله علیه و آله و سلم، والسلف الصالح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توحيده الإخلاص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بالإخلاص له هاهنا هو نفي الجسمية والعرَضية ولوازمهما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الكلاميات التي استقاها من شيوخه المعتزلة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الإخلاص له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تصريح بالتوحيد الذي تذهب إليه المعتزلة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نفيه لصفة العلو؛ متابعة لمذهبه الاعتزالي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في شرح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تتوهمه والعدل أن لا تتهمه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الركنان هما ركنا علم الكلام وهما شعار أصحابنا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لكذب صاحب النهج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وجملة الأمر؛ أن مذهب أصحابنا في العدل والتوحيد مأخوذ عن أمير المؤمنين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غلوه في علي علیه السلام، بقوله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ـوالحاصل؛ أنا لم نجعل بينه وبين النبي صلى الله عليه وآله إلا رتبة النبوة </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أصحاب الجمل؛ فهم عند أصحابنا هالكون، ماعدا عائشة وطلحة والزبير؛ فإنهم،تابوا ولولا التوبة لحكم لهم بالنار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طعنه في الصحابي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المغيرة بن شعبة رضی الله عنهما، بقوله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غير متفقين على السكوت على المغيرة، بل أكثر البغداديين</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يفسقونه، ويقولون فيه ما يقال في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إسلام المغيرة من غير اعتقاد صحیح</w:t>
      </w:r>
      <w:r>
        <w:rPr>
          <w:rFonts w:eastAsia="IRNazanin" w:cs="IRNazanin"/>
          <w:color w:val="111111"/>
          <w:sz w:val="28"/>
          <w:szCs w:val="28"/>
          <w:rtl w:val="true"/>
          <w:lang w:bidi="fa-IR"/>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طعنه في من اختلف مع علي من الصحابة رضي الله عنهم أجمعين، وكذبه عليه بقوله </w:t>
      </w:r>
      <w:r>
        <w:rPr>
          <w:rStyle w:val="FootnoteAnchor"/>
          <w:rtl w:val="true"/>
        </w:rPr>
        <w:footnoteReference w:id="1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براءته علیه السلام من المغيرة وعمرو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فهو عندنا معلوم جارٍ مجرى الأخبار المتواترة، فلذلك لا يتولاهم أصحابنا، ولا يُثنون عليهم، وهم عند المعتزلة في مقام غير محمود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تماديه في طعن معاوية رضی الله عنهما في مواضع متعددة من شرحه؛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إنه سيظهر عليكم بعدي رجل رحب البلعوم، مُنْدَحِقُ البطن، يأكل ما يجد، ويطلب ما لا يجد، فاقتلوه، ولن تقتلوه،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أخزاه الله وكاذب هذا الخبر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 من الناس يذهب إلى أنه علیه السلام عَنَى زيادًا، وكثير منهم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عنى الحجاج،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عَنَى المغيرة بن شعبة والأشبه عندي أنه عَنى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مطعون في دينه عند شيوخنا، يُرمى بالزندقة، وقوله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طعن كثير من أصحابنا في دين معاوية، ولم يقتصروا على تفسيقه، وقالوا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مُلحدًا لا يعتقد النبوة</w:t>
      </w:r>
      <w:r>
        <w:rPr>
          <w:rFonts w:eastAsia="Amiri" w:cs="Amiri" w:ascii="Amiri" w:hAnsi="Amiri"/>
          <w:color w:val="111111"/>
          <w:sz w:val="28"/>
          <w:szCs w:val="28"/>
          <w:rtl w:val="true"/>
          <w:lang w:bidi="ar-SA"/>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افتراؤه على جرير بن عبدالله البجلي و عبدالله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أنهم يبغضون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الأشعث بن قيس الكندي، وجرير بن عبدالله البجلي،يُبغضانه وهدم علي علیه السلام دار جرير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Style w:val="FootnoteAnchor"/>
          <w:rtl w:val="true"/>
        </w:rPr>
        <w:footnoteReference w:id="1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الزبير يُبغض عليا علیه السلام، وينتقصه وينال من عرضه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طعنه في أبي هريرة وغيره رضی الله عنهما، بقوله </w:t>
      </w:r>
      <w:r>
        <w:rPr>
          <w:rStyle w:val="FootnoteAnchor"/>
          <w:rtl w:val="true"/>
        </w:rPr>
        <w:footnoteReference w:id="1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شيخنا أبو جعفر </w:t>
      </w:r>
      <w:r>
        <w:rPr>
          <w:rStyle w:val="FootnoteAnchor"/>
          <w:rtl w:val="true"/>
        </w:rPr>
        <w:footnoteReference w:id="181"/>
      </w:r>
      <w:r>
        <w:rPr>
          <w:rFonts w:ascii="IRNazanin" w:hAnsi="IRNazanin" w:eastAsia="IRNazanin"/>
          <w:color w:val="111111"/>
          <w:sz w:val="28"/>
          <w:sz w:val="28"/>
          <w:szCs w:val="28"/>
          <w:rtl w:val="true"/>
          <w:lang w:bidi="fa-IR"/>
        </w:rPr>
        <w:t xml:space="preserve">الإسكافي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المتحققين بموالاة علي علیه السلام، والمبالغين في تفضيله، وإن كان القول بالتفضيل عاما شائعا في البغداديين من أصحابنا كافة، إلا أن أبا جعفر أشدهم في ذلك قولا وأخلصهم فيه اعتقادًا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وضع قوما من الصحابة وقوما من التابعين على رواية أخبار قبيحة في علي علیه السلام، تقتضي الطعن فيه والبراءة منه، وجعل لهم على ذلك جُعلا يُرغبُ في مثله، فاختلقوا ما أرضاه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هريرة وعمرو بن العاص والمغيرة بن شعبة، ومن التابعين عروة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Style w:val="FootnoteAnchor"/>
          <w:rtl w:val="true"/>
        </w:rPr>
        <w:footnoteReference w:id="1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وأبو هريرة مدخول عند شيوخنا غير مرضي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لك عندما وافقت شيخك، وصدقت أكاذيبه، وأنت قد تبينت بعضها؟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عنه </w:t>
      </w:r>
      <w:r>
        <w:rPr>
          <w:rStyle w:val="FootnoteAnchor"/>
          <w:rtl w:val="true"/>
        </w:rPr>
        <w:footnoteReference w:id="1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مروان ابنه فأخبث عقيدة،</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وأعظم إلحادًا وكفرًا، وهو الذي خطب يوم وصل إليه رأس الحين إلى المدينة، وهو يومئذ أميرها وقد حمل الرأس على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وحُمرة تجري على الخدينكأنما بتْ بمَحْشَدينِثم رمى بالرأس نحو قبر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يوم بيوم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مشتق من الشعر الذي تمثل به يزيد بن معاوية وهو شعر ابن الزَّبَعْرَى يوم وصل الرأس إليه والخبر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شيخنا أبو جعفر، والصحيح أن مروان لم يكن أمير المدينة يومئذٍ بل كان أميرها عمرو بن سعيد بن العاص، ولم يُحمل إليه الرأس</w:t>
      </w:r>
      <w:r>
        <w:rPr>
          <w:rFonts w:eastAsia="Amiri" w:cs="Amiri" w:ascii="Amiri" w:hAnsi="Amiri"/>
          <w:color w:val="111111"/>
          <w:sz w:val="28"/>
          <w:szCs w:val="28"/>
          <w:rtl w:val="true"/>
          <w:lang w:bidi="ar-SA"/>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طعنه في عمرو بن العاص رضی الله عنهما، بقوله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شيخه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ومازال عمرو بن العاص،مُلحدًا، وما تردد قط في الإلحاد والزندقة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يقوله أصحابك المعتزلة في عمرو بن العاص؟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يحكمون على كل من شهد صفين، بما يُحكم به على الباغي الخارج على الإمام العادل ومذهبهم في صاحب الكبيرة إذا لم يتب معلوم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بين أن توبته رضی الله عنهما لا تنفعه</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أبرز المؤاخذات على شرح ابن أبي الحديد –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سوء مذهبه الاعتزالي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أوقعه وأركسه فيها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الأستاذ محمود الملاح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اشارةترجمة الأستاذ محمود الملاح رحمه الله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هو محمود بن عبدالله بن يونس الملاح، ولد في الموصل سنة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م، ونسبته إلى سوق الملاحين في مسقط رأسه، وهو سوق قديم يباع فيه الملح وسائر،الحاجات وقد نشأ في ربوع الموصل، ودرس العلوم الدينية والأدبية على علمائها، وفي مقدمتهم عبدالله النعمة وعثمان الديوه جي الموصل، ونال الإجازة العلمية في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 فوظف مداوما في قلم تحرير الولاية، ولم تلبث الحرب العظمى أن اضطرم أوارها فجند، لكنه استمر على مزاولة وظيفته في الولاية إلى عقد الهدنة وانسحاب الأتراك وتسليم المدينة إلى القوات الإنكليزية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الموصل في ذلك العهد بلدة منعزلة راكدة الثقافة لا تكاد تستشف بصيصًا من أنوار المدينة الحديثة، وكانت الثقافة التركية تعم المحافل الرسمية وتستهوي الطبقة الراقية، أما الثقافة العربية فكانت ضيقة الأفق</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محصورة في نطاق المحافل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استطاع فتانا مع ذلك أن يحصلعلى طائفة من الكتب الصادرة في القطرين المصري والسوري، وأن يتتبع سيرة دعاة الإصلاح </w:t>
      </w:r>
      <w:r>
        <w:rPr>
          <w:rStyle w:val="FootnoteAnchor"/>
          <w:rtl w:val="true"/>
        </w:rPr>
        <w:footnoteReference w:id="189"/>
      </w:r>
      <w:r>
        <w:rPr>
          <w:rFonts w:ascii="Amiri" w:hAnsi="Amiri" w:eastAsia="Amiri" w:cs="Amiri"/>
          <w:color w:val="111111"/>
          <w:sz w:val="28"/>
          <w:sz w:val="28"/>
          <w:szCs w:val="28"/>
          <w:rtl w:val="true"/>
          <w:lang w:bidi="ar-SA"/>
        </w:rPr>
        <w:t xml:space="preserve">أمثال جمال الدين الأفغاني ومحمد عبده وعبدالرحمن الكواكبي ومحمد رشيد رضا، ويغذي روحه النهمة بآرائهم وتصانيفهم، وأعلن الدستور في السلطة العثمانية على إثر انقلاب سنة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وانتشرت المبادئ الإصلاحية واللامركزية في ربوع الشام، وانتقلت منها إلى العراق، فكان أديبنا الشاب في طليعة الشباب الموصلي الناهض الذي آمن بهذه المبادئ وأشرب حب الثقافة العربية الجديدة على بعد الشقة وعسر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بتدريس التاريخ والجغرافية بصورة فخرية في مدرسة محمود رؤوف الغلامي واشترك مع فريق من الشعراء منهم داود سليمان الملاح وفاضل الصيدلي في نظم أناشيد عربية للأطفال، تولى الغلامي طبعها في كتيب </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م شد الرحال إلى سورية واستقر في حلب أمدًا على عهد حكومتها العربية، ووظف في مجلس إدارة الولاية ومدير التحرير آنذاك إبراهيم هنانو، الذي عُرف بمواقفه الوطنية، ولما شدد الفرنسيون سيطرتهم على البلاد السورية وقضوا على حكومتها العربية ضاق محمود الملاح ذرعًا بوظيفته؛ فعاد إلى الموصل سنة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ولم يلبث أن قدم بغداد 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وألقى بها عصا الترحال، وقام في أول الأمر بإعطاء دروس خاصة اللغة العربية ثم عُين رئيسًا لكتاب مجلس النواب عند إنشائه في سنة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لكنه قضى في هذه الوظيفة أيامًا معدودة، وعُين بعد ذلك مدرسًا في بعض المدارس الأهلية، فمدرسًا في المدرسة الثانوية الرسمية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بعد سنتين معلمًا للغة العربية في المدرسة العسكرية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وأصدر جريدة أدبية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التجدد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يكتب لها التعمير طويلا، وانتخب نائبا عن الموصل في كانون الأول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فلم يطل عهد نيابته سوى أمد قصير إلى حل المجلس في شباط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محمود الملاح في أثناء إقامته ببغداد أدباءها وفضلاءها وغشي مجالس الزهاوي والرصافي، والكرملي، وعبد العزيز الثعالبي، وفهمي المدرس وطه الراوي وعبداللطيف،ثنيان وياسين الهاشمي، ومولود مخلص، وعباس العزاوي وأضرابهم، وشارك في المناسبات الوطنية والأدبية بشعره ونثره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مباحث في اللغة وقواعدها والتاريخ العربي والإسلامي، واجتمع له ديوان ضخم تفرقت قصائده في الصحف والمجلات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وللملاح مطارحات شعرية ومداعبات إخوانية كثيرة مع أصدقائه، وفي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مقدمتهم عباس العزاوي ومحي الدين أبو الخطاب المحامي، وقد سجل طرفًا منها المرحوم إبراهيم الواعظ في كتابه الجامع الروض الأزهر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الأستاذ مير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محمود الملاح أنهم كانوا ثلاثة يدرسون على الشيخ عبدالله النعمة هو وضياء يونس وشيت خطاب، وقد اتصلت بينهم المودة فصاروا لا ينقطعون بعضهم عن بعض نهارًا ومساءً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يتزوج الملاح، ولم ينجب ضياء يونس ولدًا، أما شيت خطاب فتزوج وأنجب ولدين سمّى أولهما باسم محمود الملاح، وهو محمود شیت خطاب صاحب المؤلفات العسكرية واللواء في الجيش العراقي، والوزير في العهد الجمهوري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وسمّى ثانيهما باسم ضياء،يونس فكان ضياء شيت خطاب، الذي أصبح رئيسًا لديوان التدوين القانوني ونائب رئيس محكمة التمييز، ورئيسها بعد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توفى محمود الملاح في بغداد ليلة الأربعاء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الموافق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 ودفن في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الإسلامية بين الأخذ والرد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 عبدالباقي العمري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تاريخنا القومي بين السلب والإيجاب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دقائق وحقائق في مقدمة ابن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ثانية في مقدمة ابن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تحذير المسلمين من المتلاعبين بالدين تعليقات وحواشي على كتاب ابن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حقيقة إخوان الصفا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تشريح شرح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النحلة الأحمدية، البابية والبهائية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المجيز على الوجيز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الآراء الصريحة لبناء قومية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الرزية في القصيدة الأزرية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حجة الخالصي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الملاح في كتاباته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الأستاذ خالد البديوي في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التصحيح والاعتدال</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نقدا لمنهج الأستاذ محمود الملاح في كتاباته عن الفرق المنحرفة، أنتقي منه الآتي، ثم أضيف عليه ما ظهر لي من قراءتي لكتبه، قال الأستاذ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 الملاح فترة عصيبة في تاريخ المسلمين، فقد شهدت هذه الفترة خروج حركات هدامة؛ كالقاديانية والبهائية ونحوها، كما غزا العالم كثير من التيارات المنحرفة كالشيوعية واللادينية والعلمانية وغيرها، وأعظم من هذا، فقد تصدر كثير من المفكرين الذين شككوا في صلاحية الإسلام لهذا العصر، فأخذوا يدعون إلى الانسلاخ من الهوية الإسلامية، وقد تألم لهذه الحالة كثير من أبناء الأمة، فأخذ كل واحد يتلمس الخلل ويسعى في توصيف،العلاج، وهو ما يبرر خروج كثير من التيارات المختلفة في نظرتها لماهية الخلل وطريق العلاج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الملاح بأن هدفه النضال في عدة جبهات دفاعا عن الإسلام الذي تكالب عليه أعداؤه،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دفاعي محصورًا في بقعة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دفاع عام عن مصلحة الإسلام في أي بقعة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أبرز ما اتسم به نقد الملاح للفرق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يختار ما يسميه منهج التعبئة والبت والبتر معهم </w:t>
      </w:r>
      <w:r>
        <w:rPr>
          <w:rStyle w:val="FootnoteAnchor"/>
          <w:rtl w:val="true"/>
        </w:rPr>
        <w:footnoteReference w:id="192"/>
      </w:r>
      <w:r>
        <w:rPr>
          <w:rFonts w:ascii="Amiri" w:hAnsi="Amiri" w:eastAsia="Amiri" w:cs="Amiri"/>
          <w:color w:val="111111"/>
          <w:sz w:val="28"/>
          <w:sz w:val="28"/>
          <w:szCs w:val="28"/>
          <w:rtl w:val="true"/>
          <w:lang w:bidi="ar-SA"/>
        </w:rPr>
        <w:t xml:space="preserve">فهو يرى أن الأجدى بأهل السنة أن يسلكوا منهج التعبئة ضد الشيعة وغيرهم من الفرق </w:t>
      </w:r>
      <w:r>
        <w:rPr>
          <w:rStyle w:val="FootnoteAnchor"/>
          <w:rtl w:val="true"/>
        </w:rPr>
        <w:footnoteReference w:id="193"/>
      </w:r>
      <w:r>
        <w:rPr>
          <w:rFonts w:ascii="Amiri" w:hAnsi="Amiri" w:eastAsia="Amiri" w:cs="Amiri"/>
          <w:color w:val="111111"/>
          <w:sz w:val="28"/>
          <w:sz w:val="28"/>
          <w:szCs w:val="28"/>
          <w:rtl w:val="true"/>
          <w:lang w:bidi="ar-SA"/>
        </w:rPr>
        <w:t>، بحيث ينتقد الملاح أي لون من ألوان اللين مع الخصم، أو الإقرار بشيء من الأدلة التي عندهم، بل يتبنى إسقاطهم جملةً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أن مثله الأعلى في هذا المقام هو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مجدد بحق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أخذ بالحزم في الرد على المبطلين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ويبالغ في منهج التعبئة؛ حتى إنه طعن في عمر بن عبدالعزيز رحمه الله بأنه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 رخوًا في صرح الدولة الأموية</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مع المصرين على عقائدهم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يصف صاحب كتاب التحفة الاثنا عشرية ولي الدين الدهلوي بأنه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يصفهم بأنهم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نزعة عجائزية هرمة</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وينعتهم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ملتمسي البركات</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بهم الذين يلطفون عباراتهم مع أتباع الفرق الأخرى، ويذكرون أدلتهم ويحاولون إقناعهم باللين وبأسلوب هين</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الإكثار من الألفاظ اللاذعة الاستفزازية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يُكثر الملاح من الألفاظ اللاذعة عندما يخاطب من يخالفه، كما يستعمل الأسلوب الاستفزازي بصورة كبيرة جدًا، ولعل كونه كاتبًا صحفيًا قد أثر عليه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ماذكره الأستاذ خالد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جرأة الملاح في النقد </w:t>
      </w:r>
      <w:r>
        <w:rPr>
          <w:rStyle w:val="FootnoteAnchor"/>
          <w:rtl w:val="true"/>
        </w:rPr>
        <w:footnoteReference w:id="198"/>
      </w:r>
      <w:r>
        <w:rPr>
          <w:rFonts w:ascii="IRNazanin" w:hAnsi="IRNazanin" w:eastAsia="IRNazanin"/>
          <w:color w:val="111111"/>
          <w:sz w:val="28"/>
          <w:sz w:val="28"/>
          <w:szCs w:val="28"/>
          <w:rtl w:val="true"/>
          <w:lang w:bidi="fa-IR"/>
        </w:rPr>
        <w:t xml:space="preserve">، واسترساله، واسترساله مع بعض الروايات التاريخية غير الثابتة؛ مما أوقعه في المساس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غليظة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ببعض الصحابة، ممن حصل بينهم الخلاف بعد مقتل عثمان رضی الله عنهما، فضلا عن غيرهم ممن هو أدنى منهم منزلة فليته نزه قلمه عن هذا، ولم ينسق مع الأباطيل التي انساق معها خصومه الشيعة والتزم بما نصحهم به في هذه المسألة كما سيأتي في رسالته </w:t>
      </w:r>
      <w:r>
        <w:rPr>
          <w:rFonts w:eastAsia="IRNazanin" w:cs="IRNazanin"/>
          <w:color w:val="111111"/>
          <w:sz w:val="28"/>
          <w:szCs w:val="28"/>
          <w:rtl w:val="true"/>
          <w:lang w:bidi="fa-IR"/>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أنكر هذا الصنيع من الملاح بعض أهل السنة، ممن رأوه تجاوز الحد، كما سيأتي في مقالي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إسماعيل الأنصاري، و كمال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ظني أن من أبرز الأسباب لما وقع فيه الملاح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من المثقفين لا العلماء </w:t>
      </w:r>
      <w:r>
        <w:rPr>
          <w:rStyle w:val="FootnoteAnchor"/>
          <w:rtl w:val="true"/>
        </w:rPr>
        <w:footnoteReference w:id="200"/>
      </w:r>
      <w:r>
        <w:rPr>
          <w:rFonts w:ascii="Amiri" w:hAnsi="Amiri" w:eastAsia="Amiri" w:cs="Amiri"/>
          <w:color w:val="111111"/>
          <w:sz w:val="28"/>
          <w:sz w:val="28"/>
          <w:szCs w:val="28"/>
          <w:rtl w:val="true"/>
          <w:lang w:bidi="ar-SA"/>
        </w:rPr>
        <w:t>، وهم أكثر جرأة واعتدادًا من غيرهم؛مما يؤدي إلى عدم وقوفهم مع حدود الشرع في المسائل التي يخوضون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تأثره بمدرسة جمال الدين الأفغاني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ومعلوم أن هذه المدرسة وريثة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المعتزلة البائدة </w:t>
      </w:r>
      <w:r>
        <w:rPr>
          <w:rStyle w:val="FootnoteAnchor"/>
          <w:rtl w:val="true"/>
        </w:rPr>
        <w:footnoteReference w:id="202"/>
      </w:r>
      <w:r>
        <w:rPr>
          <w:rFonts w:ascii="IRNazanin" w:hAnsi="IRNazanin" w:eastAsia="IRNazanin"/>
          <w:color w:val="111111"/>
          <w:sz w:val="28"/>
          <w:sz w:val="28"/>
          <w:szCs w:val="28"/>
          <w:rtl w:val="true"/>
          <w:lang w:bidi="fa-IR"/>
        </w:rPr>
        <w:t>، التي تميز أساطينها بالجرأة على صحابة رسول الله صلی الله علیه و آله و سلم و اعتدادًا بعقولهم المتضخمة كما سيأتي إن شاء الله</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 حول مقال محمود الملاحتعقيب حول مقال محمود الملاح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إسماعيل الأنصاري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مقال محمود الملاح عن تاريخ مكة للأزرقي المنشور في عدد مجلة الحج الغراء الصادر في </w:t>
      </w:r>
      <w:r>
        <w:rPr>
          <w:rFonts w:eastAsia="Amiri" w:cs="Amiri" w:ascii="Amiri" w:hAnsi="Amiri"/>
          <w:color w:val="111111"/>
          <w:sz w:val="28"/>
          <w:szCs w:val="28"/>
          <w:lang w:bidi="ar-SA"/>
        </w:rPr>
        <w:t>1386/3/16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أبي بكر الصديق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قَالَ لِوَالِدَيْهِ أَفَ لَكُمَا أَتَعِدَانِى أَنْ أَخْرَجَ وَقَدْ خَلَتِ الْقُرُونُ مِن قَبْلِي وَهُمَا يَسْتَغِيثَانِ اللَّهَ وَيْلَكَ عَامِنْ إِنَّ وَعْدَ اللَّهِ حَقٌّ فَيَقُولُ مَا هَذَا إِلَّا أَسَاطِيرُ الْأَوَّلِينَ</w:t>
      </w:r>
      <w:r>
        <w:rPr>
          <w:rFonts w:ascii="IRNazanin" w:hAnsi="IRNazanin" w:eastAsia="IRNazanin"/>
          <w:color w:val="111111"/>
          <w:sz w:val="28"/>
          <w:sz w:val="28"/>
          <w:szCs w:val="28"/>
          <w:rtl w:val="true"/>
          <w:lang w:bidi="fa-IR"/>
        </w:rPr>
        <w:t>، هذا نص ما جاء في ذلك المقال، ولكون خطأ نرى من الواجب التنبيه عليه؛ حفاظًا على كتاب الله تعالى وعلى مكانة ذلك الصحابي الجليل عبدالرحمن بن أبي بكر الصديق رضی الله عنهما فنقول وبالله التوفيق وهو حسبي ونعم الوكيل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القول بنزول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وَالَّذِى قَالَ لِوَلِدَيْهِ أَنَّ لَكُمَا</w:t>
      </w:r>
      <w:r>
        <w:rPr>
          <w:rFonts w:ascii="IRNazanin" w:hAnsi="IRNazanin" w:eastAsia="IRNazanin"/>
          <w:color w:val="111111"/>
          <w:sz w:val="28"/>
          <w:sz w:val="28"/>
          <w:szCs w:val="28"/>
          <w:rtl w:val="true"/>
          <w:lang w:bidi="fa-IR"/>
        </w:rPr>
        <w:t xml:space="preserve">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عبدالرحمن بن أبي بكر الصديق رضی الله عنهما يبطله ثلاثة أمور</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تكذيب عائشة أم المؤمنين شقيقة عبدالرحمن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من رواية يوسف بن ماهك، ومحمد بن زياد وابن ميناء وعبدالله المايني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رواية يوسف بن ماهك فعند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عوانة عن أبي بشر عن يوسف بن ماهك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مروان على الحجاز استعمله معاوية فخطب فجعل يذكر يزيد بن معاوية لكي يبايع له بعد أبيه، فقال له عبدالرحمن بن أبي بكر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فدخل بيت عائشة فلم يقدروا عليه فقال مروان ك إن هذا الذي أنزل الله فيه والذي قال لوالديه أف لكما أتعدانني، فقالت عائشة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فينا شيئًا من،القرآن إلا أن الله أنزل عذري، وأما رواية محمد بن زياد؛ فعند عبد بن حميد وابن أبي خيثمة والنسائي وابن المنذر والحاكم وصححها وابن،مردويه، أخرجوا كلهم من حديث محمد بن زياد أن عائشة رضی الله عنهما قالت حين بلغها قول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كذب،مروان كذب،مروان والله ما هو به ولو شئت أن أسمي الذي أنزلت فيه لسميته، وأما رواية ابن ميناء؛ فرواها عبدالرزاق وابن مردويه عنه أنه سمع عائشة رضی الله عنهما تُنكر أن تكون الآية – أي والذي قال لوالديه أف لكما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عبدالرحمن بن أبي بكر،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نزلت في فلان بن فلان، سمت رجلا وأما رواية عبدالله فعند ابن أبي حاتم وابن مردويه أخرجاه من حديثه 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مروان أنت القائل لعبد الرحمن كذا وكذا؟ كذبت والله ما فيه،نزلت نزلت في فلان ابن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الروايات عن عائشة رضی الله عنهما تصريح ببطلان نزول هذه الآية في أخيها عبد الرحمن، وقد قال الحافظ ابن حجر في فتح الباري بصدد كلامه على رواية يوسف بن ماهك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عائشة أن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عبدالرحمن وآل بيته أصح إسنادًا وأولى بالقبول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وعلى ما ذکره اعتمد الحافظ السيوطي في كتابه الباب المنقول في أسباب النزول</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 مما يبطل نزول هذه الآية في عبدالرحمن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إسلامه عن نزولها؛ كما بينه الحافظ ابن كثير في تفسيره،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أنها نزلت في عبدالرحمن بن أبي بكر رضی الله عنهما فقوله ضعيف؛ لأن عبدالرحمن بن أبي بكر رضی الله عنهما أسلم بعد ذلك وحسن إسلامه، وكان من خيار أهل زمانه، وجزم ابن كثير بأن الآية عامة في كل من قال ما ذُكر فيها، واستدل على ذلك بالإخبار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أُوْلَيْكَ</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 مما يبطل نزول هذه الآية في عبد الرحمن بن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الآية نفسها، فإن المراد بالذي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قَالَ لِوَالِدَيْهِ أَفَ لَكُمَا</w:t>
      </w:r>
      <w:r>
        <w:rPr>
          <w:rFonts w:ascii="IRNazanin" w:hAnsi="IRNazanin" w:eastAsia="IRNazanin"/>
          <w:color w:val="111111"/>
          <w:sz w:val="28"/>
          <w:sz w:val="28"/>
          <w:szCs w:val="28"/>
          <w:rtl w:val="true"/>
          <w:lang w:bidi="fa-IR"/>
        </w:rPr>
        <w:t xml:space="preserve"> الجنس؛ بدليل وقوع الخبر عنه مجموعا كما في كشاف الزمخشري، ناحية، ومن ناحية أخرى فإن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﴿أُوْلَيْكَ الَّذِينَ حَقَّ عَلَيْهِمُ من الْقَوْلُ فِي أُمَرٍ قَدْ خَلَتْ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فساد القول بنزول الآية في عبدالرحمن بن أبي بكر؛ لأن عبدالرحمن بن أبي بكر رضی الله عنهما من أفاضل المؤمنين وليس ممن حقت عليه كلمة العذاب وبهذا استدل الزجاج على بطلان القول بنزولها في عبدالرحمن، وتبعه أبو حيان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والشوكاني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كله يتبين بطلان ما ذكره محمود الملاح في مقاله المشار إليه، وبراءة عبدالرحمن بن أبي بكر رضی الله عنهما مما رماه به بدليل الآية نفسها، والروايات الواردة عن أخته أم المؤمنين عائشة رضی الله عنهما، والله ولي التوفيق وهو حسبي ونعم الوكيل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الأستاذ كمال الخطيبلبعض ما 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تشريح شرح نهج البلاغة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جمعه الشريف الرضي على أنه خطب سيدنا علی علیه السلام، ومأثوراته، فهو بهذا الاعتبار تراث أدبي عباسي يمتد بجذوره إلى عهد الإسلام الأول، فله في الأدب منزلة تسمى باسمها، ولننشر بظلها، غير أنه بموضوعاته موصول بتاريخ سيدنا علي علیه السلام ما امتد إليه من نحلة ووجهة سياسية ودعوة طائفية، وبهذا الاعتبار كانت له منزلة دينية وسياسية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رأى عز الدين بن أبي الحديد أن يشرحه؛ لينشر في تضاعيف الشرح ما ولده الزمن من دين وسياسة؛ ليتمم صنيع الشريف الرضي، وكان شارح النهج مع أخيه القاضي القاسم بن أبي الحديد من رجال الوزير مؤيد الدين محمد بن العلقمي الذي خان الخليفة المعتصم وأسلم بغداد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هولاكو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وزيره أيضًا، وإن شارح النهج كما قاله الأستاذ الملاح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على ثلاثة 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التسنن والتشيع والاعتزال فهو في الأصول معتزلي، وفي البحث شيعي يداهن ابن العلقمي، وما أراه إلا منفورًا عنه من الاثنا عشرية إلا للصيد، والغافل إذا قرأ شرح النهج لابن أبي الحديد يراه شيعيا لطيفا، ولا يدري أن هذا اللطيف هو الذي يجر إلى الكثيف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w:t>
      </w:r>
      <w:r>
        <w:rPr>
          <w:rFonts w:ascii="Amiri" w:hAnsi="Amiri" w:eastAsia="Amiri" w:cs="Amiri"/>
          <w:color w:val="111111"/>
          <w:sz w:val="28"/>
          <w:sz w:val="28"/>
          <w:szCs w:val="28"/>
          <w:rtl w:val="true"/>
          <w:lang w:bidi="ar-SA"/>
        </w:rPr>
        <w:t xml:space="preserve">والغالب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فيهم شائبة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زيدية لا إمامية، أي هم معتزلة بحكم تمذهبهم لزيد وقد تتلمذ لواصل بن عطاء إمام المعتزلة، أو أنهم كانوا معتزلة ثم دانوا بالتزيد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يخدعك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في جنبه تشيعًا، ثم إن المعتزلة لم يشغلوا أنفسهم بتمحيص التاريخ؛ وصاحب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براعته في الأدب لم يبرأ من أخبار العجائز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نقطة مهمة نبه إليها الأستاذ الملاح تنبيه العالم المنصف بصراحته العلمية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تسبق لي مطالعة النهج؛ وكنت مغرورا باسم المعتزلة ككثير غيري من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اهتديت فيما بدا لي أن المعتزلة المتأخرين لم يثبتوا على منهاج المتقدمين لأنهم بايعوا وشاروا وداهنوا وداروا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ابتعد عن أبواب السلاطين، ولكنه لما اشتغل بغير فنه دل على وهنه، كالزمخشري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اللغة والبيان رفيع، ولكنه في نقل الأخبار بغير امتحان واختبار رقيع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لذلك يجب أن نقرأ كتب أمثال هؤلاء في مثل هذا الموضوع بحذر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يصموالأستاذ الملاح بحاثة صريح يصف نفسه بمثل ما غيره كما رأيت، وينصف ناقده حيثما وجد لذلك سبيلا، وهو في رسالة التشريح هذه قد قطف من النهج وشرحه فقرات ناقشها مناقشة العقيدة والتاريخ، ولهذا عنون رسالته هذه 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فكرية تاريخية قومية، وختمها بفصل تحت عنوان الثقافة الإسلامية والقومية، وأخذ على دعاة القومية سلوكهم، مما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تولاه من حصن المفتريات التاريخية باسم العقيدة ومذهب الإمامية، وبين ذلك عنونَ فصلا مسهبًا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إرداف التشريح بما يزيد في التوضيح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فيه سيرته بقطف فقرات من كتاب أثر التشيع في الأدب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محمد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كيلاني ناقشه الأستاذ الملاح فيها مناقشة العلم والأدب والتجرد والنزاهة، حتى إذا استفاد منه نظرًا صرح بذلك على سجيته بغير تكلف، كما ترى ذلك في قوله 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أجاد فيه المؤلف بحث القصيدة الميمية ومطلعها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 يعرفه والبيت والحرمالتي زعموا أن الفرزدق قالها في مدح بعض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أعطى البحث حقه وزاد على ما كنت أعرف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وإن نقدات الأستاذ الملاح أشبه بإشعاعة النجم، فإنها تجمع في نقطة وتتجه إلى جهات بعيدة ترمى إليها الأشعة وربما نشر في أسطر عصارة كتب وخلاصة علم ونظرة تاريخ وهو يأتي من ذلك بما يأتيه به عفو الخاطر مع المناسبة التي يتناولها، كقوله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مسند الإمام أحمد بن حنبل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 لم يعده العلماء في الصحاح، وهو يحتاج إلى غربلة واسعة، وربما أراد الله غربلته قبل وفاته فلم يتيسر له وهو مشغول بنكباته؛ وفي مسنده كثير من الروايات المائعة التي صارت فلسفة لبعض المائعين وعلم أنه أضيف إليه ما أضيف</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الأستاذ الملاح قد رأى في العراق طائفة كشفت قناع التقية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تقف عند حدود التشيع بنظرة حزبية تاريخية وإنما تريدها خطة ولو امتدت إلى تفويض دعائم التاريخ والإسلام وتاريخه، وأيسر ما في نظرها تتهم أن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لتعيش على حدث هذا التاريخ، فتبني بناءها على أنقاضه، ولذلك أصبح أمام مشاكل الطائفية بأوهامها ومطامعها، ومن هنا وقف مواقفها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تاريخنا عقدتين من أصعب العقد، لا تشبههما عقدة الوصية المزعومة بالنص على إمامة علي، ولا عقدة السقيفة باتهام الشيعة أبا بكر وعمر رضی الله عنهما في حلهما مشكلة اجتماع الأنصار وطلبهم الخلافة؛ لأن هاتين العقدتين حلهما الزمن بانتهاء آجال من خامت حولهم هذه المشاكل، فضلا عن تفصيل القول فيهما على اختلاف وجهات النظرات المذهبية والتاريخية وإنما العقدتان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عقدة عثمان رضی الله عنه في الشطر الثاني من خلافته، ومهما قيل في عثمان، فقد نال عقابه على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والعقدة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نجم عن العقدة نجم عن الأولى، وهو موقف علي وطلحة والزبير ومن ورائهما قريبتهما أم المؤمنين ذات المقام المكين 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المؤرخين حاروا في أمرها ناظرين إلى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اجتمع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الرسول عنهم حتى وفاته صلی الله علیه و آله و سلم، والبشارة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بالجنة مع إخوانهم تتمة العشرة المبشرة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والخوض في دماء المسلمين بما وقع من الأحداث والفتن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وقفة الأستاذ الملاح حيال عرضه هاتين العقدتين لم تكن بالصيغة التي رأيت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ملاحظتك أيها القارئ الكريم أن ما بين القوسين من إضافتي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وشرحي لمجمل</w:t>
      </w:r>
      <w:r>
        <w:rPr>
          <w:rFonts w:ascii="IRNazanin" w:hAnsi="IRNazanin" w:eastAsia="IRNazanin"/>
          <w:color w:val="111111"/>
          <w:sz w:val="28"/>
          <w:sz w:val="28"/>
          <w:szCs w:val="28"/>
          <w:rtl w:val="true"/>
          <w:lang w:bidi="fa-IR"/>
        </w:rPr>
        <w:t xml:space="preserve">قوله إنها لم تكن وقفة العلم والتجرد والحياد، وإنما هي وقفة من أحاط بركام التاريخ في هذه البحوث التي وقف عليها حياته، فناله منها تصديق وإنكار، ورضا وغم، حتى انتهى من ذلك إلى ظلم عثمان رضی الله عنه،بعقابه واتهمه وهو المظلوم باستشهاده، ولم ير من سنة الأدب مع الصحابة أن يترضى عنه، وعمن ذكر من إخوانه، ومع ذلك لم يلبث الأستاذ الملاح أن أفاء إلى نفسه، فقال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للعلماء رأي سديد في طي هذه الصحيفة، والمرور بها مرور الكرام؛ لأنها في حكم المتشابهات؟ ولكن ماذا نصنع والنواعب تنعب في كل فرصة مواتية،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الَّذِينَ فِي قُلُوبِهِمْ زَيْغٌ فَيَتَّبِعُون مَا تَشَبَهَ مِنْهُ ابْتِغَاءَ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تاريخ الصحابة ليس دينا </w:t>
      </w:r>
      <w:r>
        <w:rPr>
          <w:rStyle w:val="FootnoteAnchor"/>
          <w:rtl w:val="true"/>
        </w:rPr>
        <w:footnoteReference w:id="206"/>
      </w:r>
      <w:r>
        <w:rPr>
          <w:rFonts w:ascii="IRNazanin" w:hAnsi="IRNazanin" w:eastAsia="IRNazanin"/>
          <w:color w:val="111111"/>
          <w:sz w:val="28"/>
          <w:sz w:val="28"/>
          <w:szCs w:val="28"/>
          <w:rtl w:val="true"/>
          <w:lang w:bidi="fa-IR"/>
        </w:rPr>
        <w:t>وإنما هو تاريخ، والتاريخ موطن العبر، وإنما الذي وصل أحداثهم بالدين أنهم رواته وحماته، وكان الدين من بعدهم عنه،المذاهب وتستظل بظله السياسة، حتى المجرمة والطائفية، وإن للصحابة من الدين منزلة الإمامة، وقد حمى الله بهم دينه، وبلغ في الأرض الرسالة، وإن لهم بالسابقة امتحان الصادقين، غير أنهم بعد ذلك بشر، تجمعهم مبادئ وتفرقهم نظرات واجتهادات ترجع إلى شخصية كل منهم، فهذا علي علیه السلام بنشأته وصلابة خلقه وغزارة علمه يمثل القضاء الذي وسده إليه رسول الله صلی الله علیه و آله و سلم ناشنا، حين وجهه إلى اليمن، وهذا معاوية في موطن شرفه وميراثه الأموي الهاشمي القرشي رجل زعامة، وهو يعد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بمواهبه وأدوار حياته رجل حكومة وسياسة فإذا كنا نعرف في عصرنا للرجال المخلصين حزبًا يضمهم بموقف الحماس والإيمان والتضحية، ولاسيما في عهد زعامة جامعة، فلقد عرفنا لهم لاختلاف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بعد وفاة زعيمهم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وجهات نظر مختلفة وكثيرا ما أدت بينهم إلى فرقتهم على رغم اليقين القاطع بإخلاصهم جميعًا، فإذا تفرقوا أو أخطأ أحدهم أو كلهم لم يُحرموا من شرف الإخلاص ومنزلة المخلصين وأهل السابقة وليس في سفك الدماء بعد ذلك غير النتيجة الطبيعية لهذا الاختلاف، وليس الدم الأحمر دائمًا دم جريمة، بل ربما كان دليل فرط الإخلاص والحماس والحمية ومثل هؤلاء في المنزلة السابقة يغفر الناس لهم أخطاءهم هذه، وإنصافا ووفاءً، فكيف بفضله ومنه سبحانه، ونحن نقرأ مما صرح به تعالى في مقام المنة على رسوله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إِنَّا فَتَحْنَا لَكَ فَتْحًا مُّبِينًا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ليغفر لَكَ اللهُ مَا تَقَدَّمَ مِن ذَنْبِكَ وَمَا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نرى على هذه الشاكلة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رسول الله صلی الله علیه و آله و سلم بالمنظار إلهي حين قال في أهل بدر مقالة الرضا عنهم، أخرج البخاري ومسلم والترمذي والنسائي وأبو داود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اطلع الله على أهل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فقد غفرت لكم</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كلا من علي ومعاوية رضی الله عنهما كان يرى نفسه الأكفأ للقيام بأعباء الخلافة </w:t>
      </w:r>
      <w:r>
        <w:rPr>
          <w:rStyle w:val="FootnoteAnchor"/>
          <w:rtl w:val="true"/>
        </w:rPr>
        <w:footnoteReference w:id="208"/>
      </w:r>
      <w:r>
        <w:rPr>
          <w:rFonts w:ascii="Amiri" w:hAnsi="Amiri" w:eastAsia="Amiri" w:cs="Amiri"/>
          <w:color w:val="111111"/>
          <w:sz w:val="28"/>
          <w:sz w:val="28"/>
          <w:szCs w:val="28"/>
          <w:rtl w:val="true"/>
          <w:lang w:bidi="ar-SA"/>
        </w:rPr>
        <w:t>، والأصلح للأمة في قيادتها وحماية رسالتها، ومع ذلك فقد له</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وقعت بينهما فتنة طواها التاريخ بقرونه، فإن تكن نظرًا للعبرة، فلها في كل دعوة وحزب أشباه فهي موطن عبر، وإن تكن للتمذهب والعصبية الطائفية، وتفرقة الأمة في حاضرها ومستقبلها بتبشير ودعاية وافتراءات، فهي تجديد للمأساة التاريخية، وإفساد للحاضر والمستقبل، وهنا هنا المشكلة التي نراها حية تشعر ويراها الأستاذ الجليل الملاح فيضرب معها لينقذ الحقيقة المسلمة النيرة، وينصف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وسلامه عليهم جميعا ويوقظ أمة، فإذا به يقف عند العقدة ويصيبه من تعقدها شظية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مر الأستاذ الملاح بحديث الخوارج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على اتهامهم بالمروق من الدين قائلا لابن أبي الحديد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حجتك على هؤلاء المساكين الذين طلبوا الحق فأخطأوه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كلمة الخوارج قد جمعت كل من خرج على الخليفة، وقد تعاقبت الأزمان والخلفاء وتتابع الخوارج وإن تنوعت البواعث، فإن كان فيهم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ينطبق عليه دفاع الأستاذ الملاح، فإن فيهم المجرم التاريخي، ومنهم من يتعقب آثاره بتحقيقاته ونقداته وبرسائله ومقالاته</w:t>
      </w:r>
      <w:r>
        <w:rPr>
          <w:rFonts w:ascii="IRNazanin" w:hAnsi="IRNazanin" w:eastAsia="IRNazanin"/>
          <w:color w:val="111111"/>
          <w:sz w:val="28"/>
          <w:sz w:val="28"/>
          <w:szCs w:val="28"/>
          <w:rtl w:val="true"/>
          <w:lang w:bidi="fa-IR"/>
        </w:rPr>
        <w:t xml:space="preserve">وأشد من هذا فی المأخذ أنه يجري في أسلوبه على طريقة من المجاراة والمشاكلة، فإذا باللفظ ينتهي به إلى غير ما يقصد، كما ترى ذلك في في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حين ردّ من الخطب المعزوة لسيدنا علي علیه السلام ما رد بنقد أدبي صحيح</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قوي، کشف عن اللغة والأسلوب وجه التزوير، حتى إذا انتهى إلى المعنى ردّ على جهله منها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الإخلاص نفي الصفات عن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الإخلاص أن تجرد من أخلصت له من ملابسه فتتركه عاريا يضع يديه على سوأتيه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الصورة منتزعة من خلق البشر بتجريدهم سوءتهم، وهي بذلك تعتبر الصفات من الذات كالملابس، مع أن البحث بأصله في ذات الله وصفاته، وإن إخلاص التوحيد له سبحانه وبحث القدم هو الذي أثار في العهد العباسي مثل هذه البحوث التي عزي منها إلى سيدنا علي ما عزي، بلغة غير لغته، ونظرة غير نظرته، ونظر زمانه، فوجه نقد الأستاذ الملاح صحيح، وإن سوأة القول هو القبيح، وهو من التفريط في جنب الله، ومثل ذلك ليس ما يقصده الأستاذ الملاح لولا أنه جرى مع اللفظ؛ فامتد به إلى غير ما يقصد من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الأستاذ الملاح بتتبعه لما تضرب به موجات الدعاية والطباعة وما يقتضيه النظر المعجل قد يفوته أحيانًا مجال التحقيق، فيكتفي بقدر ما علم كما ترى ذلك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مر بذكر الخطب النبوية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للنبي صلی الله علیه و آله و سلم خطب،مجموعة وما إخال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مع أن خُطبة صلی الله علیه و آله و سلم مروية، وهي من أحاديثه، وفي مطاوي سيرته موفورة وأذكر للأستاذ القاضي الشاعر الشيخ يوسف النبهاني </w:t>
      </w:r>
      <w:r>
        <w:rPr>
          <w:rStyle w:val="FootnoteAnchor"/>
          <w:rtl w:val="true"/>
        </w:rPr>
        <w:footnoteReference w:id="209"/>
      </w:r>
      <w:r>
        <w:rPr>
          <w:rFonts w:ascii="Amiri" w:hAnsi="Amiri" w:eastAsia="Amiri" w:cs="Amiri"/>
          <w:color w:val="111111"/>
          <w:sz w:val="28"/>
          <w:sz w:val="28"/>
          <w:szCs w:val="28"/>
          <w:rtl w:val="true"/>
          <w:lang w:bidi="ar-SA"/>
        </w:rPr>
        <w:t>مجموعة تضم جملة من الخطب النبوية، وكذلك أذكر خطبة أوردها فشكك بها بنظر الدراية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إخالها، ومن المعلوم أنه</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يكفي ذلك في النقد والسرد للنصوص، ولاسيما من الأحاديث النبوية، ولئن اتهم معنى، فكم دس الوضاعون المتعصبون لمذاهبهم كلمات أو فقرات، أو انتزعوا كلمات وفقرات هي وحدها موطن التزوير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الخيانة والنقد والرواية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ملاحظاتي أنشرها بين يدي القراء الكرام في الرسالة ومواضيعها الجليلة، وبحوثها التي تضم بنقداتها وفقراتها طاقة الزهر بألوانها الجميلة، كما أنشرها بين يدي الأستاذ الجليل الملاح تقديرًا لبحوثه وتتبعا لآثاره فيما ينبغي الاهتمام به وفي ذلك بعض التقدير والوفاء، فجزاه الله أكرم الجزاء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كمال الخطيب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الملاح</w:t>
      </w:r>
      <w:r>
        <w:rPr>
          <w:rFonts w:ascii="Amiri" w:hAnsi="Amiri" w:eastAsia="Amiri" w:cs="Amiri"/>
          <w:color w:val="111111"/>
          <w:sz w:val="28"/>
          <w:sz w:val="28"/>
          <w:szCs w:val="28"/>
          <w:rtl w:val="true"/>
          <w:lang w:bidi="ar-SA"/>
        </w:rPr>
        <w:t xml:space="preserve">تشريح شرج نهح البلاغة لابن ابى الحديدثورة فكرية تاريخية قومية </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1954</w:t>
      </w:r>
      <w:r>
        <w:rPr>
          <w:rFonts w:ascii="Amiri" w:hAnsi="Amiri" w:eastAsia="Amiri" w:cs="Amiri"/>
          <w:color w:val="111111"/>
          <w:sz w:val="28"/>
          <w:sz w:val="28"/>
          <w:szCs w:val="28"/>
          <w:rtl w:val="true"/>
          <w:lang w:bidi="ar-SA"/>
        </w:rPr>
        <w:t xml:space="preserve">مطبعة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غلاف الطبعة الأولى من تشريح شرح نهج البلاغة للملاح</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للأستاذ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الملاح رحمه الله</w:t>
      </w:r>
      <w:r>
        <w:rPr>
          <w:rFonts w:ascii="Amiri" w:hAnsi="Amiri" w:eastAsia="Amiri" w:cs="Amiri"/>
          <w:color w:val="111111"/>
          <w:sz w:val="28"/>
          <w:sz w:val="28"/>
          <w:szCs w:val="28"/>
          <w:rtl w:val="true"/>
          <w:lang w:bidi="ar-SA"/>
        </w:rPr>
        <w:t>اعتنى بنشره سليمان بن صالح الخراشي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مقدمةإنا نشعر أن هناك مؤامرة محشوة بفن الكيد والدس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طبع الكتاب المسموم الموسوم بشرح نهج البلاغة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تأكد لدينا هذا الخطر منذ جهر القائل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التقية قد تقضى وانقضى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تجرأ القائل على هذا القول الحامي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وثوقه بالحامي والمحامي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إنذار بأن الغيب يتأبط شرًا من فن تقليدي مغلف كنا في غفلة منه أو متفائلين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شُعب عب ذلك الفن المبطن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تبطنه الكتاب المذكور من فنون وفتون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بمرارة علقمية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خيانة ابن العلقمي تفوح رائحتها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وقدرها منصوبة على أثافي لها وميض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تلك القدر لا تتنفس في وطن ابن العلقمي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لها منافذ في أوطان أخرى عربية وغير عربية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تعليقاتي على الجزء الأول ما هي إلا لماظة في جنب مائدة ضخمة مختلفة الألوان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أني أتوقع أن تعصف هذه اللماظة بتلك المائدة الحافلة بألوان الحرباء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الحية ذات الألوان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الرقش في أنيابها السم ناقع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والله المستعانبغداد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ascii="IRNazanin" w:hAnsi="IRNazanin" w:eastAsia="IRNazanin"/>
          <w:color w:val="111111"/>
          <w:sz w:val="28"/>
          <w:sz w:val="28"/>
          <w:szCs w:val="28"/>
          <w:rtl w:val="true"/>
          <w:lang w:bidi="fa-IR"/>
        </w:rPr>
        <w:t>محمود الملاح</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من أخبار ابن أبي الحديد شارح النهج ومخدومه ابن العلقمي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كتاب 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المائة السابعة</w:t>
      </w:r>
      <w:r>
        <w:rPr>
          <w:rStyle w:val="FootnoteAnchor"/>
          <w:rtl w:val="true"/>
        </w:rPr>
        <w:footnoteReference w:id="210"/>
      </w:r>
      <w:r>
        <w:rPr>
          <w:rFonts w:ascii="Amiri" w:hAnsi="Amiri" w:eastAsia="Amiri" w:cs="Amiri"/>
          <w:color w:val="111111"/>
          <w:sz w:val="28"/>
          <w:sz w:val="28"/>
          <w:szCs w:val="28"/>
          <w:rtl w:val="true"/>
          <w:lang w:bidi="ar-SA"/>
        </w:rPr>
        <w:t xml:space="preserve">طبعه المرحوم الحاج نعمان الأعظمي الكتبي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جوادث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ورحل السلطان هولاكو من بغداد في جمادي الأولى عائدًا إلى بلاده وفوض أمر بغداد إلى الأمير علي بهادر شحنة بها، وإلى الوزير مؤيد الدين بن العلقمي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فلما عاد الوزير والجماعة من خدمة السلطان قرروا</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من المنتسبين في ألقابهم إلى الدين عز الدين 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تطل أيامه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فتوفي الوزير مؤيد الدين محمد بن العلقمي في مستهل جمادى الآخرة ودفن في مشهد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السلطان أن يكون ابنه عزالدين أبو الفضل وزيرًا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ولقد قال الشعراء في واقعة بغداد أشعارًا كثيرة، منها ما قاله محمد بن عبيدالله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بانوا ولي أدمع في الخد تشتبك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ولوعة في مجال الصدر تعتركيا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احتيالي بعد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أشر علي فإن الرأي مشتركولما شاهد تربة الرصافة وقد نبشت قبور الخلفاء وأبرزت العظام والرؤوس، كتب على بعض الحيطان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ترد عبرة فتلك بنو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حلت عليهم الآفاتاستبيح الحريم إذ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الأحياء منهم وأُحرق الأمواتومما قاله أيضًا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عصبة الإسلام نوحو واندبوا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على ما حل بالمستعصم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 الوزارة كان قبل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الفرات فصار لابن العلقمي إن الشاعر قارن بين ابن العلقمي وابن الفرات لغرض بديعي، وإلا فإن ابن الفرات وبينه وبين ابن العلقمي ثلاثة قرون لم يكن أقل مرارة من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متهمًا بالقرمطة هو وابنه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المحسن، وبموالاة ابن أبي العزاقر الباطني من فصيلة الحلاج المشهور، واقرأ أخبارهم في الجزء الخامس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تجارب الأمم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توفي الوزير مؤيدالدين محمد بن العلقمي في جمادى الآخرة ببغداد وعمره ثلاث وستون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أديبا فاضلا يحب العلماء ويسدي إليهم المعروف إذا كانوا من طبقة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حاشية الكتاب </w:t>
      </w:r>
      <w:r>
        <w:rPr>
          <w:rStyle w:val="FootnoteAnchor"/>
          <w:rtl w:val="true"/>
        </w:rPr>
        <w:footnoteReference w:id="219"/>
      </w:r>
      <w:r>
        <w:rPr>
          <w:rFonts w:ascii="Amiri" w:hAnsi="Amiri" w:eastAsia="Amiri" w:cs="Amiri"/>
          <w:color w:val="111111"/>
          <w:sz w:val="28"/>
          <w:sz w:val="28"/>
          <w:szCs w:val="28"/>
          <w:rtl w:val="true"/>
          <w:lang w:bidi="ar-SA"/>
        </w:rPr>
        <w:t>إلا أن خيانته لمخدومه تدل عل سوء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عائد إلى ابن العلقمي ومخدومه المستعصم آخر خلفاء بني العباس بعده، وتوفي علم الدين أحمد أخوه،بعده والقاضي القاسم بن أبي الحديد</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المدائني في جمادى الآخرة؛ فرثاه أخوه عزالدين عبدالحميد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أأبا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تأوهي؟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عهدتك في الحياة سميعا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ووفيت للمولى الوزير فلم تعش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شهرًا ولا أسبوعا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وبقيتُ بعدكما فلو كان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لفارقنا الحياة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فعاش عزالدين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أخيه أربعة عشر يوما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رأيت أعجب من الدنيا وخستها وخسة الخائنين المنهكين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في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عزالدين أبو الفضل بن الوزير العلقمي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ذكره ولي الوزارة بعد وفاة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الديوان يومًا فقيل لعلي بهادر شحنة بغداد إن فرس الوزير على الباب وعليها كنبوش ابريسم، فقام وشاهدها وعجب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قاعدة الوزراء في زمن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فبال قائمًا عليها وأمر بإخراج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بعد ذلك الامتياز الذي حصل عليه ابن العلقمي بحيث إن داره كانت حرما آمنا للائذين بها أبان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هو على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أخوه على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ابنه على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إهانات لا تتحملها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 ثم سحقا</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نصير الدين الطوسي </w:t>
      </w:r>
      <w:r>
        <w:rPr>
          <w:rStyle w:val="FootnoteAnchor"/>
          <w:rtl w:val="true"/>
        </w:rPr>
        <w:footnoteReference w:id="222"/>
      </w:r>
      <w:r>
        <w:rPr>
          <w:rFonts w:ascii="Amiri" w:hAnsi="Amiri" w:eastAsia="Amiri" w:cs="Amiri"/>
          <w:color w:val="111111"/>
          <w:sz w:val="28"/>
          <w:sz w:val="28"/>
          <w:szCs w:val="28"/>
          <w:rtl w:val="true"/>
          <w:lang w:bidi="ar-SA"/>
        </w:rPr>
        <w:t>الذي رافق الحملة من البلاد الإيرانية، فلم يكن شريكا مباشرًا في خيانة الخليفة بل كانت خيانته من طراز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بعد الكارثة صارفًا همته إلى بناء الرصد لتوطيد حكم الدولة الغازية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 دفن في مشهد موسى بن جعفر أيضًا مجاورا لابن العلقمي</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من لطف الله بالبلاد الإسلامية المنكوبة بخائنَيها أن الحكومة المغولية على عتوها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فوضت أمر البلاد تفويضًا عامًا إلى سياسي فاضل وأديب كامل، هو الوزير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 ملك الجويني</w:t>
      </w:r>
      <w:r>
        <w:rPr>
          <w:rStyle w:val="FootnoteAnchor"/>
          <w:rtl w:val="true"/>
        </w:rPr>
        <w:footnoteReference w:id="224"/>
      </w:r>
      <w:r>
        <w:rPr>
          <w:rFonts w:ascii="Amiri" w:hAnsi="Amiri" w:eastAsia="Amiri" w:cs="Amiri"/>
          <w:color w:val="111111"/>
          <w:sz w:val="28"/>
          <w:sz w:val="28"/>
          <w:szCs w:val="28"/>
          <w:rtl w:val="true"/>
          <w:lang w:bidi="ar-SA"/>
        </w:rPr>
        <w:t>الذي لم يسبقه مثيل</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نظام الملك وزير السلاجقة، فقد تدارك هذا الدين بعد أن كان على شفا بالحكم البويهي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عطا ملك فتدارك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ويشبهما من المتأخرين داود باشا </w:t>
      </w:r>
      <w:r>
        <w:rPr>
          <w:rStyle w:val="FootnoteAnchor"/>
          <w:rtl w:val="true"/>
        </w:rPr>
        <w:footnoteReference w:id="225"/>
      </w:r>
      <w:r>
        <w:rPr>
          <w:rFonts w:ascii="Amiri" w:hAnsi="Amiri" w:eastAsia="Amiri" w:cs="Amiri"/>
          <w:color w:val="111111"/>
          <w:sz w:val="28"/>
          <w:sz w:val="28"/>
          <w:szCs w:val="28"/>
          <w:rtl w:val="true"/>
          <w:lang w:bidi="ar-SA"/>
        </w:rPr>
        <w:t xml:space="preserve">على ما يلوح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يليه مدحت باشا الوالي العثماني </w:t>
      </w:r>
      <w:r>
        <w:rPr>
          <w:rStyle w:val="FootnoteAnchor"/>
          <w:rtl w:val="true"/>
        </w:rPr>
        <w:footnoteReference w:id="226"/>
      </w:r>
      <w:r>
        <w:rPr>
          <w:rFonts w:ascii="Amiri" w:hAnsi="Amiri" w:eastAsia="Amiri" w:cs="Amiri"/>
          <w:color w:val="111111"/>
          <w:sz w:val="28"/>
          <w:sz w:val="28"/>
          <w:szCs w:val="28"/>
          <w:rtl w:val="true"/>
          <w:lang w:bidi="ar-SA"/>
        </w:rPr>
        <w:t>، سوى أن الزمان ضنين بالنوابغ</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نهج البلاغةإن نسبة نهج البلاغة إلى علي بن أبي طالب هو الله موضوع مفروغ منه عند الباحثين المستبصرين وإن زلة المرحوم الشيخ محمد عبده كانت على قدر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التنويه به وتيسيره للقراء بتكلف التعليق عليه وطبعه طبعا يوازي طبع المصاحف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أشرت في آخر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إخوان الصفاء</w:t>
      </w:r>
      <w:r>
        <w:rPr>
          <w:rStyle w:val="FootnoteAnchor"/>
          <w:rtl w:val="true"/>
        </w:rPr>
        <w:footnoteReference w:id="228"/>
      </w:r>
      <w:r>
        <w:rPr>
          <w:rFonts w:ascii="Amiri" w:hAnsi="Amiri" w:eastAsia="Amiri" w:cs="Amiri"/>
          <w:color w:val="111111"/>
          <w:sz w:val="28"/>
          <w:sz w:val="28"/>
          <w:szCs w:val="28"/>
          <w:rtl w:val="true"/>
          <w:lang w:bidi="ar-SA"/>
        </w:rPr>
        <w:t>إلى ما بين النهج ونهج هؤلاء من صلة بشهادة صاحب الفردوس الأعلى العلامة كاشف الغطاء الذي كشف لنا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خُدع الأستاذ الإمام بالنهج كما خُدع المرحوم أحمد زكي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العروبة</w:t>
      </w:r>
      <w:r>
        <w:rPr>
          <w:rFonts w:ascii="IRNazanin" w:hAnsi="IRNazanin" w:eastAsia="IRNazanin"/>
          <w:color w:val="111111"/>
          <w:sz w:val="28"/>
          <w:sz w:val="28"/>
          <w:szCs w:val="28"/>
          <w:rtl w:val="true"/>
          <w:lang w:bidi="fa-IR"/>
        </w:rPr>
        <w:t xml:space="preserve"> برسائل إخوان الصفاء </w:t>
      </w:r>
      <w:r>
        <w:rPr>
          <w:rStyle w:val="FootnoteAnchor"/>
          <w:rtl w:val="true"/>
        </w:rPr>
        <w:footnoteReference w:id="229"/>
      </w:r>
      <w:r>
        <w:rPr>
          <w:rFonts w:ascii="Amiri" w:hAnsi="Amiri" w:eastAsia="Amiri" w:cs="Amiri"/>
          <w:color w:val="111111"/>
          <w:sz w:val="28"/>
          <w:sz w:val="28"/>
          <w:szCs w:val="28"/>
          <w:rtl w:val="true"/>
          <w:lang w:bidi="ar-SA"/>
        </w:rPr>
        <w:t>التي هي بمنزلة المسايل لذلك</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الينبوع المصنوع وكلاهما من معمل العصر البويهي ككثير غيرهما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كان الأول بحكم مهنته القلمية يفتش عن القوالب الرصينة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الثاني يفتش عن الفلسفة الاجتماعية وكلاهما حديث عهد بالبعث، كالجائع الذي ظفر بشيء من الطعام فأقبل عليه غير سائل عن حقيقة صانعه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عما دس فيه صانعه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اضطررت وأنا أكتب إلى مراجعة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أثر الشيخ وأنا بعيد العهد به، فوجدت كاتب مقدمة </w:t>
      </w:r>
      <w:r>
        <w:rPr>
          <w:rStyle w:val="FootnoteAnchor"/>
          <w:rtl w:val="true"/>
        </w:rPr>
        <w:footnoteReference w:id="232"/>
      </w:r>
      <w:r>
        <w:rPr>
          <w:rFonts w:ascii="Amiri" w:hAnsi="Amiri" w:eastAsia="Amiri" w:cs="Amiri"/>
          <w:color w:val="111111"/>
          <w:sz w:val="28"/>
          <w:sz w:val="28"/>
          <w:szCs w:val="28"/>
          <w:rtl w:val="true"/>
          <w:lang w:bidi="ar-SA"/>
        </w:rPr>
        <w:t>طبعه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 نهج البلاغة وأنا حفي به منذ طراءة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كنت أجد والدي كثير القراءة فيه، وكنت أجد الأكبر يقضي معه طويل الساعات يردد عباراته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لهما من عظيم التأثير على نفسي ما جعلني أقفوا أثرهما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يعترف أنه كان شابًا غير مجرب وأنه كان ينطبع في ذهنه ما ينطبع في ذهن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الوهم الذي مر به كالوهم الذي مر بي في مثل سنه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سبق إلى التشكك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المولود في مدينة أربل في سنة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بمدينة دمشق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جاء من بعده الصفدي وغيره من كتاب التراجم </w:t>
      </w:r>
      <w:r>
        <w:rPr>
          <w:rStyle w:val="FootnoteAnchor"/>
          <w:rtl w:val="true"/>
        </w:rPr>
        <w:footnoteReference w:id="233"/>
      </w:r>
      <w:r>
        <w:rPr>
          <w:rFonts w:ascii="Amiri" w:hAnsi="Amiri" w:eastAsia="Amiri" w:cs="Amiri"/>
          <w:color w:val="111111"/>
          <w:sz w:val="28"/>
          <w:sz w:val="28"/>
          <w:szCs w:val="28"/>
          <w:rtl w:val="true"/>
          <w:lang w:bidi="ar-SA"/>
        </w:rPr>
        <w:t>، فتابعوه على ذلك، وحينئذ قوي الشك وتمكن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شكك المتقدمون كان المحدثون أحق بالشك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 عرض كاتب المقدمة الوجوه التي قدمها المتعرضون الطاعنون في النسبة شرع في ردها بما لا وزن له في علم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وهاك ما قاله في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وأهم ما يجد باحثو الآداب العربية في هذا العصر من أسباب يدعمون بها القول بأن الكتاب من صنع جامعه </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نوجزه لك في الأسباب الأربعة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الكتاب من التعريض بصحابة رسول الله ما لا يصح أن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يسلم صدوره عن مثل الإمام علي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 من جوابه عن هذا قوله في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والظاهر أن فتنة الخلافة التي ابتلي بها المسلمون والرسول مسجى على سريره كانت تستوجب هذه السرعة التي خاض غمارها رجلا الإسلام وشيخاه أبو بكر الصديق وعمر الفاروق رضی الله عنهما والإمام علي حينذاك مشغول بتعزية زوجه فاطمة عما أصابها، فحدث من سوء التفاهم ما لا بد منه في هذا الموقف وصبر علي علیه السلام حتى دارت الأيام وأفضت الخلافة إليه، وحينئذ لم يجد من يصح أن يؤثره على نفسه، و وقف معاوية رضی الله عنه من الإمام موقفه المشهور، فكانت بينهما مناضلات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وهذا الجواب جزئي بالنسبة إلى الاعتراض الأول، والنزاع ليس في ما تضمنه الجواب بل في ما تضمنه الاعتراض إذ في النهج تحامل على الشيخين وتعريض بعثمان تعريضًا ممجوجا كما سيأتي تفصيله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الأجوبة الثلاثة فلم نوردها لظهور،ضعفها، ولذلك طوينا الأسئلة الثلاثة الباعثة لها، وجل غرضنا الاختصار ومن شاء فليراجع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ويغلب على الظن أن نهج البلاغة تقبله المتسننون عن طريق الزيدية المحافظة على الحدود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جاءهم من طريق المجاوزين للحدود لم يطمئنوا إليه؛ لتجرئهم على الكذب بلا قيد ولا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ما قاله صاحب العلم الشامخ في تفضيل الحق على الآباء؟</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والمشايخ</w:t>
      </w:r>
      <w:r>
        <w:rPr>
          <w:rStyle w:val="FootnoteAnchor"/>
          <w:rtl w:val="true"/>
        </w:rPr>
        <w:footnoteReference w:id="236"/>
      </w:r>
      <w:r>
        <w:rPr>
          <w:rFonts w:ascii="Amiri" w:hAnsi="Amiri" w:eastAsia="Amiri" w:cs="Amiri"/>
          <w:color w:val="111111"/>
          <w:sz w:val="28"/>
          <w:sz w:val="28"/>
          <w:szCs w:val="28"/>
          <w:rtl w:val="true"/>
          <w:lang w:bidi="ar-SA"/>
        </w:rPr>
        <w:t xml:space="preserve">وهو زيدي متحرر فتح باب التحرر لمن جاء بعده؛ كمحمد بن عبدالوهاب والشوكاني والسيد صديق خان والسيد أحمد الباريلي </w:t>
      </w:r>
      <w:r>
        <w:rPr>
          <w:rStyle w:val="FootnoteAnchor"/>
          <w:rtl w:val="true"/>
        </w:rPr>
        <w:footnoteReference w:id="237"/>
      </w:r>
      <w:r>
        <w:rPr>
          <w:rFonts w:ascii="Amiri" w:hAnsi="Amiri" w:eastAsia="Amiri" w:cs="Amiri"/>
          <w:color w:val="111111"/>
          <w:sz w:val="28"/>
          <w:sz w:val="28"/>
          <w:szCs w:val="28"/>
          <w:rtl w:val="true"/>
          <w:lang w:bidi="ar-SA"/>
        </w:rPr>
        <w:t xml:space="preserve">في القارة الهندية، تلاهم الأفغاني والشيخ محمد عبده والكواكبي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إيران الشهيد السيد أحمد الكسروي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رضوان الله عليه في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سيرين يرى عامة ما يروون عن علي رضی الله عنه،كذبًا، وصدق ابن سيرين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ascii="Amiri" w:hAnsi="Amiri" w:eastAsia="Amiri" w:cs="Amiri"/>
          <w:color w:val="111111"/>
          <w:sz w:val="28"/>
          <w:sz w:val="28"/>
          <w:szCs w:val="28"/>
          <w:rtl w:val="true"/>
          <w:lang w:bidi="ar-SA"/>
        </w:rPr>
        <w:t xml:space="preserve"> فإن كل قلب سليم وعقل غير</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زائغ عن الطريق المستقيم، ولب تدرب في مقاصد سالكي الطريق القويم، يشهد بكذب كثير مما في نهج البلاغة الذي صار عند الشيعة عديل كتاب الله </w:t>
      </w:r>
      <w:r>
        <w:rPr>
          <w:rStyle w:val="FootnoteAnchor"/>
          <w:rtl w:val="true"/>
        </w:rPr>
        <w:footnoteReference w:id="240"/>
      </w:r>
      <w:r>
        <w:rPr>
          <w:rFonts w:ascii="Amiri" w:hAnsi="Amiri" w:eastAsia="Amiri" w:cs="Amiri"/>
          <w:color w:val="111111"/>
          <w:sz w:val="28"/>
          <w:sz w:val="28"/>
          <w:szCs w:val="28"/>
          <w:rtl w:val="true"/>
          <w:lang w:bidi="ar-SA"/>
        </w:rPr>
        <w:t xml:space="preserve">، بمجرد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وليتهم أوصلوا ذلك إلى علي برواية تسوغ عند الناس، ولكن لم يبلغوا بها مصنفها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لقد سألت في الزيدية إمامهم الأعظم وغيره فلم يبلغوا بها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بلغوه لم ينفعهم، فإن مذهب الإمامية تكفير من لم يكن على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أهل البيت كزيد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فحسب النهج ما نقلناه عن الإمام المقبلي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شارحه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الحديد أنه من زملاء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رغال</w:t>
      </w:r>
      <w:r>
        <w:rPr>
          <w:rFonts w:ascii="IRNazanin" w:hAnsi="IRNazanin" w:eastAsia="IRNazanin"/>
          <w:color w:val="111111"/>
          <w:sz w:val="28"/>
          <w:sz w:val="28"/>
          <w:szCs w:val="28"/>
          <w:rtl w:val="true"/>
          <w:lang w:bidi="fa-IR"/>
        </w:rPr>
        <w:t xml:space="preserve"> الإسلام </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طلائع الغزو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لاحت طلائع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يقودها اثنان من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الزين من فصيلة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العرفان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من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فصيلة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جريدة الساعة</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المعروف السمت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دار الفكر في بيروت التي أصبحت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العشرين ومعدن البلاء المبين و حبيب إسرائيل قريب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إنّا لا نحرّج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لا نستطيع إخفاء تشاؤمنا من كتاب يذكرنا بسقوط عاصمة الرشيد بين أيدي المغول، إثر الفراغ من تأليفه باسم الوزير الخائن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كان إرهاصًا لذلك السقوط الشنيع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ثمرة المسلمين؟ أو ما ثمرة العرب من كتاب ألفه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 لا يستقر على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يتحول ويتقلب في صفحة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معتزلي هو شيعي هو ظاهري هو باطني هو شعوبي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متحذلق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يجمع هذه النعوت على اختلافها رفض مبرقع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ربما لا يعتقده لكن يسنده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قول الشاعر</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الله يا سلم بن عمرو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أذلَّ الحرص أعناق الرجالإذا كان الكتاب يُعرف من عنوانه في جبهته، فشرح النهج يُعرف هو وصاحبهمن ديباجته وبراعة الاستهلال تدلّ على البراعة في ميدان الاستغلال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العدل الحمد لله الذي تفرد بالكمال فكل كامل سواه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واستوعب عموم المحامد والممادح فكل ذي عداه مخصوص واقتضت حكمته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نافس الحاذق في حذقه فاحتسب به عليه من رزقه وزوى الدنيا عن الفضلاء فلم يأخذها الشريف بشرفه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السابق بسبقه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المفضول على الأفضل لمصلحة اقتضاها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 الأفضل من جلائل المآثر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يعظم عن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ويجل عن التكييف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 على رسوله محمد المكني عنه شعاع من شمسه وغصن من غرسه وقوة من قوى نفسه، ومنسوب إليه نسبة الغد إلى يومه واليوم إلى أمسه فماهما إلا سابق ولاحق</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وسائق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وناطق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عليهما</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إن هذه الديباجة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الغالية لو تفرغ لشرحها أو تشريحها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لاستحق أن يسمي شرحه لها شرح الديباجة كما سمي شرح السيد كاظم الرشتي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لقصيدة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تعجب فاعجب لهذا الكاتب البليغ إذ أسند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المنافسة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والتنافس إنما يكون بين الأقران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مراسم المولى الوزير الأعظم صاحب الصدر الكبير المعظم العالم العادل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المجاهد المرابط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عضد الإسلام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ابن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أمير المؤمنين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لما 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دولته و ربیب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بالاهتمام بشرح نهج البلاغة على صاحبه أفضل الصلوات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وبرهن على أن كثيرًا من فضوله داخل في باب المعجزات المحمدية لاشتمالها على الأخبار الغيبية وخروجها عن وسع الطبيعة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كان يعتقد 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محكمي العقل السديد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يمش مع طبيعة النهج بادئًا بشرح ديباجته على النسق المعروف بين الشراح، بل نهج نهجًا آخر بتعجيل بحث الإمامة والتفضيل وغيرهما من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القصيد الذي هو أهم شيء لدى صاحب الدست المغمور من جهاته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وليكون قريبًا من نظر اطلاعه فيستغنى عن التصفح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العاجلة عجلنا له فيها ما نشاء لمن نريد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المهر المؤجل فسوف يستوفيه في الآخرة عند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ينفرد ابن أبي الح بمثل هذا فله إخوان وأعوان منهم سبقوا ومنهم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كسبط ابن الجوزي </w:t>
      </w:r>
      <w:r>
        <w:rPr>
          <w:rStyle w:val="FootnoteAnchor"/>
          <w:rtl w:val="true"/>
        </w:rPr>
        <w:footnoteReference w:id="244"/>
      </w:r>
      <w:r>
        <w:rPr>
          <w:rFonts w:ascii="Amiri" w:hAnsi="Amiri" w:eastAsia="Amiri" w:cs="Amiri"/>
          <w:color w:val="111111"/>
          <w:sz w:val="28"/>
          <w:sz w:val="28"/>
          <w:szCs w:val="28"/>
          <w:rtl w:val="true"/>
          <w:lang w:bidi="ar-SA"/>
        </w:rPr>
        <w:t xml:space="preserve">وابن الصباغ المالكي </w:t>
      </w:r>
      <w:r>
        <w:rPr>
          <w:rStyle w:val="FootnoteAnchor"/>
          <w:rtl w:val="true"/>
        </w:rPr>
        <w:footnoteReference w:id="245"/>
      </w:r>
      <w:r>
        <w:rPr>
          <w:rFonts w:ascii="Amiri" w:hAnsi="Amiri" w:eastAsia="Amiri" w:cs="Amiri"/>
          <w:color w:val="111111"/>
          <w:sz w:val="28"/>
          <w:sz w:val="28"/>
          <w:szCs w:val="28"/>
          <w:rtl w:val="true"/>
          <w:lang w:bidi="ar-SA"/>
        </w:rPr>
        <w:t>وابن عقيل؟</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كتاب الفنون </w:t>
      </w:r>
      <w:r>
        <w:rPr>
          <w:rStyle w:val="FootnoteAnchor"/>
          <w:rtl w:val="true"/>
        </w:rPr>
        <w:footnoteReference w:id="246"/>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حنبلي</w:t>
      </w:r>
      <w:r>
        <w:rPr>
          <w:rFonts w:eastAsia="Amiri" w:cs="Amiri" w:ascii="Amiri" w:hAnsi="Amiri"/>
          <w:color w:val="111111"/>
          <w:sz w:val="28"/>
          <w:szCs w:val="28"/>
          <w:rtl w:val="true"/>
          <w:lang w:bidi="ar-SA"/>
        </w:rPr>
        <w:t xml:space="preserve">) ...! ...)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عصرنا جمع لا يقل عن هؤلاء، منبثون في الأقطار الإسلامية، متسترين بدعوى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الإسلامية لاغتيال التوحيد من قلوب الموحدين تشجعهم الإمداد الاستعمارية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تسبق لي مطالعة شرح النهج، وكنت مغرورًا باسم المعتزلة ككثير غيري من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عن المعتزلة أنهم يحكمون العقل، فلا بد أن يكون ابن أبي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نظرًا، ولكن الخبر كذب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اهتديت فيما بعد إلى أن المعتزلة المتأخرين لم يثبتوا على منهاج المتقدمين؛ لأنهم بايعوا وشاروا وداهنوا وداروا وركضوا وراء الدنيا ركض الحملان وراء النعقة لا كما وصف المنصور العباسي أحد رؤوسهم السابقين </w:t>
      </w:r>
      <w:r>
        <w:rPr>
          <w:rStyle w:val="FootnoteAnchor"/>
          <w:rtl w:val="true"/>
        </w:rPr>
        <w:footnoteReference w:id="247"/>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كلكم يمشي رويد كلكم يطلب 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عمرو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ابتعد عن أبواب السلاطين، ولكنه لما اشتغل بغير فنه دلَّ على وهنه؛ كالزمخشري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اللغة والبيان رفيع، ولكنه في نقل الأخبار بغير امتحان واختبار رقيع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يجب أن تُقرأ كتب أمثال هؤلاء في مثل هذا الموضوع بحذر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حرم ملكة التمييز وجب عليه الابتعاد من آثارهم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 وإلا كان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عَلَى اتَرِهِمْ يهرعون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نموذج من تحكيم العقل عند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خبر الطائر فعلي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يحكم بتمحيص الخبر أولاً ثم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بالحكم معلقا على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القناعة بصحة الخبر كافية لوزن العقل واختباره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ادعى رجل عقلا كان عرض الخبر عليه خير أداة لامتحان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الخبر أنه أهدي إلى النبي علیه السلام طائر مشوي فدعا الله أن يأتيه بأحب خلقه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 ثم جاء عمر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علي فأشركه في أكله وعينا راوي الحديث تنظران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إنه لا ينافي الطبيعة أن يُهدى إلى النبي طائر فينتظر من يشاركه فيه ويتفق أن يأتيه قريب أو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ولينظر في الحديث أين وقع مضمونه؟ أفي الدار، وهذا هو الغالب، والدار لا تخلو من أهل يستحقون المشاركة أم في المسجد؟ فالمسجد لا يرد عنه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أنه لا يخلو من ناس يحفون بالنبي لشدة حرصهم عليه؛ فتأمل في هذه النواحي قبل أن تفتش عن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نكتة 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الطائر برد بهذا الانتظار وذهبت لذته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انتفع المسلمون من قتل أوقاتهم بفاضل ومفضول وأفضل؟ ومتى تعبدنا الله بالتفتيش عن فاضل ومفضول؟ وإلام نخبّ في هذا الفضول؟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يكفينا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خدم تاريخ الإسلام فهو فاضل، وكل من خدم خدمة أفضل كان أفضل؟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وإذا ضلت العقول على 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انظر ماذا يقول ابن أبي 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وذهب كثير من الشيوخ إلى التوقف أن مذهب واصل وهو رأس وهو قول أبي حذيفة واصل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مذهب واصل وهو راس المنزلة، في علي معروف عند المؤلفين في تصنيف الفرق؛ كالبغدادي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ولكن ابن أبي الح بعد طي ولي وتموج حلزوني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نحن فنذهب إلى ما يذهب إليه شيوخنا من تفضيله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الضمير عائد إلى علي لا إلى النبي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يداور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كتبنا الكلامية ما معنى الأفضل؟ وهل المراد به الأكثر ثوابًا أم الأجمع لمزايا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تستطيع أن تهتدي إلى الأكثر ثوباً؟ أم كيف تستطيع أن تهتدي إلى الأجمع من بين التلفيق الذي شحنت به المجلدات؟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يعوج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الكتاب موضوعًا لذكر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أراد الفرار من الزحف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فأما القول في البغاة والخوارج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أصحاب الجمل فهم عندنا هالكون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ثبت عندك هذا الاختصاص؟ولكنه يستثني فيقول إلا عائشة وطلحة والزبير فإنهم تابوا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هنا سؤالان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تستثني الزعماء المتبوعين وتترك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ثبتت عندك توبة الزعماء بعد أن غُلبوا؟ وبعد أن قتل بعضهم في الغمرة؟ أما كان خيرًا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بحال الفريقين وليس لنا منفعة في خوض المعمعة؟</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وهناك سؤال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تعني بالتوبة؟ أتعني أنها من مجرد الوثوب في سبيل الزعامة؟ أم من معاكسة الإمام؟ لأن بين التفسيرين فرقا، ولكل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يعني الشق الأول، فعلي سبق إخوانه إلى طلب الزعامة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الشق الثاني فالثلاثة أنداد،وأقران فلِمَ كان أحدهم حجة على الآخرين؟ دع أن معهما أم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وأما الخوارج فإنهم مرقوا عن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حجتك على هؤلاء المساكين الذين طلبوا الحق فأخطأوه أيصح الاحتجاج بأخبار صنعت بعد وقوع الوقائع وما زالت تُصنع إلى قرون؟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سمعنا عن الخوارج حديثا واحدا في علي مصنوعا أو غير مصنوع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سمعنا الكثير مما صُنع في الخوارج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للدفاع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أصحابنا يحكمون بالنار لكل فاسق مات على فسقه هذا كلام،موجه ولكنه عام يحتمل ألف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وأردف هذا الحكم بقوله إن الباغي على الإمام الحق والخارج عليه بشبهة أو بغير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وليس هذا مما يخصون به عليّا، فلو خرج قوم من المسلمين على غيره من أئمة العدل لكان حكمهم حكم من خرج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حال من تأخر عن مبايعة أبي بكر، وكاد يُحدث</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فتنة عمياء وتراب قبر رسول الله رطب؟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وغرضنا من جواب هذا السؤال المقارنة بينه وبين الحكم على مثل المغيرة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شعبة بإحباط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مع أن المغيرة نصح عليا ثم قعد عن المحاربة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الصحابة المعتد وكثير من الصحابة المعتد بهم لم يبايعوا ولم يحاربوا تحرجًا من سفك دماء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يكون أمثال هؤلاء قدوة للمغيرة، مع قطع النظر عن أنه من أندادهم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خصَّ عبدالله بن الزبير بأنه لا خير فيه، وهو لم ينفرد في حب الزعامة دع أن أباه حواري رسول الله كان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أين جاء ابن أبي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لا يُبغضك إلا منافق </w:t>
      </w:r>
      <w:r>
        <w:rPr>
          <w:rStyle w:val="FootnoteAnchor"/>
          <w:rtl w:val="true"/>
        </w:rPr>
        <w:footnoteReference w:id="255"/>
      </w:r>
      <w:r>
        <w:rPr>
          <w:rFonts w:ascii="IRNazanin" w:hAnsi="IRNazanin" w:eastAsia="IRNazanin"/>
          <w:color w:val="111111"/>
          <w:sz w:val="28"/>
          <w:sz w:val="28"/>
          <w:szCs w:val="28"/>
          <w:rtl w:val="true"/>
          <w:lang w:bidi="fa-IR"/>
        </w:rPr>
        <w:t>؟ أبمثل هذا</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تقام الحجج؟ وكراهة المؤمنين على الإطلاق نفاق لا خصوصية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لابد من خصوصية أفما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افتتح به الديباجة إشراك </w:t>
      </w:r>
    </w:p>
    <w:p>
      <w:pPr>
        <w:pStyle w:val="BookText"/>
        <w:rPr/>
      </w:pPr>
      <w:r>
        <w:rPr>
          <w:rFonts w:ascii="Amiri" w:hAnsi="Amiri" w:eastAsia="Amiri" w:cs="Amiri"/>
          <w:color w:val="111111"/>
          <w:sz w:val="28"/>
          <w:sz w:val="28"/>
          <w:szCs w:val="28"/>
          <w:rtl w:val="true"/>
          <w:lang w:bidi="ar-SA"/>
        </w:rPr>
        <w:t xml:space="preserve">أبي بكر وعمر اللذان بفضلهما عرفنا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والذين في قلوبهم مرض والمرجفون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هذا المذبذب المتموّج المذهب في 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وتزعم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خوطب في حياة النبي بأمير المؤمنين، ولم يثبت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يشير إلى أنه رجل يتحرى الصدق، بل أنه ليس شيعيا وبذلك أصبح ابن أبي الحديد خبث الحديد بين المتسننين والمتشيعين والمسلمون يتعوذون من الحبث والخبائث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يداور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قد رووا ما يعطي هذا المعنى، وهو قول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يعسوب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المؤمنين</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وكلا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الخبرين من وزن واحد فما الذي رجح أحدهما على الآخر؟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والاستناد إلى مسند أحمد لا قيمة له في مواقف الحجاج؛ لأن مسند أحمد لم يعده العلماء في الصحاح، وهو يحتاج إلى غربلة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ه</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غربلته قبل وفاته فلم يتيسر له وهو مشغول بنكباته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مسنده كثير من الروايات المائعة التي صارت فتنة لبعض المائعين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أنه أضيف إليه ما أضيف</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وأصل التلقب بأمير المؤمنين أن عمر رضی الله عنه لما تولى الخلافة بعد أبي بكر، وكانوا ينادون أبا بكر بخليفة رسول الله فماذا ينادون عمر؟ أيقولون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خليفة رسول الله؟ لما استثقلوا هذا اللقب أنطق الله بعضهم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فاستحسن المسلمون هذا التركيب وصار لقبًا لكل من وُليَ خلافة المسلمين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وغار خصوم الخليفة الثاني فأغاروا على اللقب وخصوه بالخليفة الرابع بعد مضي نحو عشرين خليفة، ولفقوا تحت ظل الدولة البويهية ما لفقوا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تلقب بأمير المؤمنين – غير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المعني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يَدْعُونَ مِن دُونِهِ إِلَّا إِنَتا أي هو مخنث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استحق هذا النبز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بايع الرضا وهم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أمثال هذه التوافه لا تستحق النقد، ولكنا اضطررنا إليه لنفضح المنطق الذي يضرب ابن أبي الحديد على سندانه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التوافه ما نلخصه بأن عليا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عبدتُ الله قبل الناس بسبع سنين ولم أقف على شرح هذا الخبر المائع حتى وقعت عليه في الشرح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خلاصته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عليا إلى بيت خديجة تخفيفًا عن عمه من جهة المعيشة، وعمره ست سنين، وكان النبي يتعبد قبل البعثة بسبع سنين وكان علي يشاركه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أبمثل هذا المنطق تثبت الحقائق؟ من يستطيع أن يضبط لنا مدة مقدمات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النبوة؟ بل المعروف أن النبي صلی الله علیه و آله و سلم كان يتعبد في غار حراء، ولم يُذكر أن عليّا كان يصحبه، ولو للحراسة وظاهر الأحوال تدل على أنه كان يفعل ذلك قبل البعثة بقليل، وعلى تقدير صحة التلفيق، فما المنة على المسلمين الذين اعتنقوا الإسلام عن روية؟ وأي علاقة له بموضوع الخلافة؟ التي هي سياسة عامة فيها كل طامة؟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وكيف يستطيع الاهتداء إلى بدء طلائع النبوة من عجز عن إثبات الليلة التي قتل فيها علي، حيث قال قُتل علي لثلاث عشرة بقين من شهر رمضان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لإحدى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قال بالرواية الأولى توخى ليلى بدر والذي قال بالثانية توخى ليلة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قول ثالث وهو ما جاء في تاريخ الخلفاء للسيوطي </w:t>
      </w:r>
      <w:r>
        <w:rPr>
          <w:rStyle w:val="FootnoteAnchor"/>
          <w:rtl w:val="true"/>
        </w:rPr>
        <w:footnoteReference w:id="258"/>
      </w:r>
      <w:r>
        <w:rPr>
          <w:rFonts w:ascii="Amiri" w:hAnsi="Amiri" w:eastAsia="Amiri" w:cs="Amiri"/>
          <w:color w:val="111111"/>
          <w:sz w:val="28"/>
          <w:sz w:val="28"/>
          <w:szCs w:val="28"/>
          <w:rtl w:val="true"/>
          <w:lang w:bidi="ar-SA"/>
        </w:rPr>
        <w:t>من التردد بين الحادية عشرة والسابعة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التنبيه والإشراف للمسعودي </w:t>
      </w:r>
      <w:r>
        <w:rPr>
          <w:rStyle w:val="FootnoteAnchor"/>
          <w:rtl w:val="true"/>
        </w:rPr>
        <w:footnoteReference w:id="259"/>
      </w:r>
      <w:r>
        <w:rPr>
          <w:rFonts w:ascii="Amiri" w:hAnsi="Amiri" w:eastAsia="Amiri" w:cs="Amiri"/>
          <w:color w:val="111111"/>
          <w:sz w:val="28"/>
          <w:sz w:val="28"/>
          <w:szCs w:val="28"/>
          <w:rtl w:val="true"/>
          <w:lang w:bidi="ar-SA"/>
        </w:rPr>
        <w:t xml:space="preserve">أن ليلة بدر كانت التاسعة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ينبغي المصير إليه أن البحث عن تعيين الليلة كان متأخرًا جدًا، أي إلى العصر الذي أنشئت فيه المآتم وهو العصر البويهي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الغريب أنا لا نجد في قصة المتآمرين الثلاثة تعيين الليلة مع أتعادهم على ليلة واحدة، بل لا نجد فيها ريح رمضان وإنما نجد التعيين عند ذكر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الوفاة كيف وقعت؟ وفيها التزيد الكثير على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الأخبار الطوال للدينوري </w:t>
      </w:r>
      <w:r>
        <w:rPr>
          <w:rStyle w:val="FootnoteAnchor"/>
          <w:rtl w:val="true"/>
        </w:rPr>
        <w:footnoteReference w:id="260"/>
      </w:r>
      <w:r>
        <w:rPr>
          <w:rFonts w:ascii="Amiri" w:hAnsi="Amiri" w:eastAsia="Amiri" w:cs="Amiri"/>
          <w:color w:val="111111"/>
          <w:sz w:val="28"/>
          <w:sz w:val="28"/>
          <w:szCs w:val="28"/>
          <w:rtl w:val="true"/>
          <w:lang w:bidi="ar-SA"/>
        </w:rPr>
        <w:t xml:space="preserve">صريح في أن التآمر وقع في مكة أيام الموسم، وأنه لمّا افترق المتآمرون توجه اثنان منهم نحو الشام ومصر وتوجه ابن ملجم إلى الكوفة ومثل هذه المؤامرة الخطيرة التي هي بكر في التاريخ لا تحتمل التريث كما لا تحتمل اشتغال ابن ملجم بخطبة قطام أو الرباب، القصاصون الذين يتأثرون ابن الكلبي الشعوبي في طريقته كما يزعم الكلبية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يقول ابن أبي 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الروايات وردت أنه يُقتل ليلة بدر، فما قيمة العقل عند المعتزلة بعد الوثوق بأمثال هذه الروايات؟ثم يذكر اختلاف أصحاب الحديث في تعيين موضع الدفن، فقائل أنه حمل إلى المدينة وقائل أنه دفن عند رحبة الجامع، وقائل عند باب قصر الأمارة أو ند البعير الذي حمل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تكلف سلسلة مائعة إلا أنها كانت على العقل المعتزلي خشنة لم نوردها لطولها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بها إلى أن عليا هو أستاذ المعتزلة ومعلمهم، ورد فقه الأئمة الأربعة بالتواء حلزوني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فقه الشيعة فرجوعه إليه ظاهر وليته وقف عند هذا الحد، بل استرسل فزعم أن عمر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الخطاب أخذ الفقه عن علي مستندا إلى حديث مائع كعقل ابن أبي الح المائع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زاعمًا أن عمر قال هذه الكلمة غير مرة وأبلغها بعض المتحذلقين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زال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التبلتع حتى بلغ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فيها أن علم الطريقة وعلم الحقيقة وأحوال 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أرباب هذا الفن في جميع بلاد الإسلام ينتهون إليه وعنده يقفون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وسرد على ذلك أسماء يشتبه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ويكفيك دلالة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الخرقة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أشياء لا يعرفها الصدر الأول ولا يحسنها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أنماط هي مستعارة من ملل أجنبية لا يعترف بها الإسلام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 إثر ذلك أن عليّا أملى على أبي الأسود علم النحو جوامعه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وأصوله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جملتها الكلام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 ولم يقف عند هذا الحد بل أضاف إليه تقسيم الكلمة إلى معرفة ونكرة وليته وقف عند هذا، بل أضاف إليه تقسيم وجوه الإعراب إلى الرفع والنصب والجر والجزم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يكاد يلحق بالمعجزات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ينبغي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العقل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 ابن أبي الحديد الحديدي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بل كان الناس محتاجين في عنصر علي إلى الشكل الذي يفرق به بين المفتوح والمكسور، والإعجام الذي يفرق به بين الصاد والضاد مثلا، لا إلى تقسیم الكلمة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وبعد أن هام في أودية قصص علمية هام في أودية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بطولية تذكرنا حينًا بقصة داود وجالوت وحينًا بقصة شمشون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الإحسانية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معاملته لأم المؤمنين،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ظفر بها أكرمها وبعث معها إلى المدينة عشرين امرأة من نساء عبدالقيس عمَّمهن بالعمائم وقلدهن بالسيوف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فتأففت وقالت هتك 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يجتمع الإكرام المرضي والإبهام المؤذي؟ ولعل هذه القصة شعبة مما نسبه إلى نفسه أو نسبه إليه جامع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 ابن النابغة لأهل الشام أن في دعابة وأني امرؤ تلعابه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 ما يحكى عن عمر رضی الله عنه لما عُرضت عليه أسماء المرشحين للخلافة،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يقاوم الألم، حيث قال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أهل لها لولا أن فيه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نجد لهذه الدعابة أصلا تاريخيًا عتيقا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كتاب إثبات الوصية المنسوب إلى المسعودي حيث قال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خرجت صفورا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موسى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حاربت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الله وظفر بها وأشار عليه بعض من معها بقتلها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وأمرني أن أحفظه فيها، فوكل بها نساء ملثمات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تكلمنا على صفورا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شعيب التي حاربت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موسى وشغبت عليه وركبت ما ركبت في كتابنا الرزية في القصيدة الأزرية</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في المناسب فمن شاء فليراجعه ليفطن إلى ما ابتلي به المسلمون من الموضع أول تاريخهم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وهاك نمطا آخر من عقل ابن أبي الحديد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الكبرى قتل فيها سبعون من المشركين، قتل علي نصفهم، وقتل المسلمون والملائكة النصف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مكانه لحذفت الكلمة المحصورة بين القوسين ليستقيم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نشر مثل هذا الكتاب في هذا العصر جناية على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أين المسلمون الذين يشعرون أن الثقافة الإسلامية في خطر؟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الفصاحة فهو علیه السلام إمام الفصحاء وسيد الخطباء، وعن كلامه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كلام الخالق وفوق كلام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عبدالحميد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الأموي حفظت سبعين خطبة من خطب الأصلع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فغاضت</w:t>
      </w:r>
      <w:r>
        <w:rPr>
          <w:rFonts w:ascii="Amiri" w:hAnsi="Amiri" w:eastAsia="Amiri" w:cs="Amiri"/>
          <w:color w:val="111111"/>
          <w:sz w:val="28"/>
          <w:sz w:val="28"/>
          <w:szCs w:val="28"/>
          <w:rtl w:val="true"/>
          <w:lang w:bidi="ar-SA"/>
        </w:rPr>
        <w:t xml:space="preserve"> ثم فاضت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فليتنا علمنا كم خطبة منها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حيان التوحيدي الذي ضعضع أركان النهج حتى ضج وعجّ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بعد كل هذه المزاعم يتنصل من التشيّع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فأهل الحديث لا يقولون ما تقوله الشيعة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مخالفة للبيعة، بل يقولون القرآن فهذا يدل على أنه أول من جمع القرآن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تشاغل بجمع فنحن نسأل أصحاب هذا الخبر المائع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صار ما جمعه علي؟ وكيف يلائم هذا قوله على الإثر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رجعت إلى كتب القراءات وجدت أئمة القراء كلهم يرجعون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كأبي كذا – كأبي عمر بن العلاء وعاصم بن أبي النجود، وهو الذي نقرأ بقراءته، وهي حجة على المتصنع الكذاب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بلغت من العظم والجلال والانتشار والاشتهار مبلغًا يسمج معه التعرض لذكرها والتصدي لتفصيلها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أقول في رجل أقر له أعداؤه وخصومه بالفضل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حجة منطقية، فليس بدءًا أن يعترف الخصم لخصمه،وأمثلة ذلك كثيرة في الجاهلية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أمثلته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عنترة لخصمه اللدود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ومدجج كره الكماة نزاله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ممعن هربًا ولا مستسلم</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ومحش حرب مقدم متعرض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للموت غير معرد حيادكالليث لا يثنيه عن إقدامه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الردى وقماقم الإيعادوهذا من أخلاق الأشراف، عكس الأجلاف الذين لا يعترفون لغيرهم بفضيلة بداعي الخصومة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ولنأت بأمثلة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الحديد أعترف أنا بفضله مع خصومتي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عصرنا كثير ممن أعترف أنا بفضلهم، ولكني أخاصمهم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الباحث أن ينظر في سبب الخصومة أولا، ولا يكتفي بالاعتراف للخصم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يعترف الخصم من ناحية ولا يعترف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والفضائل التي سردها لعلي لم ينفرد بها علي فإنّ أبا بكر وعمر بلغا من العظم والجلال والانتشار مبلغًا معه التعرض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يسمج التعرض لمزايا هذين الرجلين ينتهي إلى الشك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نقض دعواه بقوله إثرها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علمت أنه استولى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شوكة الأعين على سلطان الإسلام في شرق الأرض وغربها واجتهدوا بكل حيلة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إطفاء نوره ووضع المعايب والمثالب عليه وتوعدوا مادحيه وقتلوهم ومنعوا من رواية حديث يتضمن له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التخليط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وصل إليك نهج البلاغة الذي أغمضت عن تحقيق نسبته عينيك؟ ومن أين جاءك هذا الحشو السخيف الذي حشوت به كتابك؟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أشرف العلوم هو العلم الإلهي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فانتقل معي إلى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لتشهد معي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لتشهد معي أول نموذج من العلم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يبلغ مدحته القائلون ولا يحصي نعماءه،العادون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نظن أحدًا سبق صاحب هذه الخطبة إلى وصف الله بالمدح بتأخير الحاء عن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الجاري بين الناس وصف المخلوق بالمدح ووصف الخالق بالحمد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طنطنة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يدركه بعد الهمم ولا يناله غوص الفطن الذي ليس لصفته حد محدود ولا نعت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بالنسبة إلى عصر الإمام، ليس لها محصول فالرضي رحمه الله لم يحسن التقدير مع أنه في اللغة والأدب والبيان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 الإخلاص له نفي الصفات عنه لشهادة كل صفة أنها غير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كان في عصر الإمام من يدرك كنه هذا الكلام المرصوف الذي ابتدعه المبتدعون، ثم ألصقوه بعلي لترويجه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يسوغ الحكيم أن يخطب الناس بما لا يفهمون؟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يقع في روغ السامع الذي لا يزال محتفظًا بفطرته إذا سمع</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الإخلاص نفي الصفات؟؟ أمِنْ الإخلاص أن تجرد من أخلصت له من ملابسه فتتركه عاريًا يضع يديه على سوأتيه؟</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واقرأ في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العمالقة بما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الثابتة في الأرضين السفلى أقدامهم والمارقة من السماء العليا أعناقهم والخارجة من الأقطار أركانهم والمناسبة لقوائم العرش أكتافهم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مخلوقا هذه جسامته يجب أن تكون أقدامه على حسب جسامته، فانظر ما نسبة الأرض إلى تلك الأقدام؟ </w:t>
      </w:r>
      <w:r>
        <w:rPr>
          <w:rStyle w:val="FootnoteAnchor"/>
          <w:rtl w:val="true"/>
        </w:rPr>
        <w:footnoteReference w:id="267"/>
      </w:r>
      <w:r>
        <w:rPr>
          <w:rFonts w:ascii="Amiri" w:hAnsi="Amiri" w:eastAsia="Amiri" w:cs="Amiri"/>
          <w:color w:val="111111"/>
          <w:sz w:val="28"/>
          <w:sz w:val="28"/>
          <w:szCs w:val="28"/>
          <w:rtl w:val="true"/>
          <w:lang w:bidi="ar-SA"/>
        </w:rPr>
        <w:t>إن هذا الإيراد يقع على ملك واحد، فكيف إذا تعددت الملائكة وبلغت ملايين الملايين؟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الله أوسع مما تقدر ولكن ألا يجب أن يكون التقدير على قدر؟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خَلَقْتَهُ بِقَدَرِ، فلو أن مصورًا صور عملاقا برجلي صبي أو يديه أو عينيه أو أذنيه لعد هازلا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وبدأ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سياسة علي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شديد السياسة خشنًا في ذات الله، لم يراقب ابن عمه ولا راقب أخاه عقيلا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وأحرق قوما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سلف ابن أبي الحديد وأضرابه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أن يعتبر لا أن يفتخر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أقول في رجل تحبه أهل الذمة </w:t>
      </w:r>
      <w:r>
        <w:rPr>
          <w:rStyle w:val="FootnoteAnchor"/>
          <w:rtl w:val="true"/>
        </w:rPr>
        <w:footnoteReference w:id="268"/>
      </w:r>
      <w:r>
        <w:rPr>
          <w:rFonts w:ascii="Amiri" w:hAnsi="Amiri" w:eastAsia="Amiri" w:cs="Amiri"/>
          <w:color w:val="111111"/>
          <w:sz w:val="28"/>
          <w:sz w:val="28"/>
          <w:szCs w:val="28"/>
          <w:rtl w:val="true"/>
          <w:lang w:bidi="ar-SA"/>
        </w:rPr>
        <w:t>، وتعظمه الفلاسفة، وتصور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ملوك الروم صوره في بيعها مع الأيقونات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فبخ بخ</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وإنا لنخشى أن يأتي يوم تصور فيه الأيقونات مع 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أقول في رجل أحب كل أحد أن يتكثر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الفتوة فإن أربابها نسبوا نفسهم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وعضدوا مذهبهم بالبيت المشهور المروي أنه سمع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السماء 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نسبوه إلى يوم بدر لكان خيرا لهم، لأن يوم أحد كانت فيه الكسرة على المسلمين ولم ينفعهم البيت المسموع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فتوة علي تستحق أن يتفتى بها الرجال، فإن فتوة أسماء بنت أبي بكر التي كانت تحمل الزاد إلى الغار ظاهرة غير ملتحفة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تستحق أن تتفتى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النساء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وبعد تهويش بداعي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 النقص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بهذه الفرية؛ وهي أن عليا علیه السلام انه كان يقول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الصديق الأكبر، وأنا الفاروق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ما تدل عليه هذه الفرية أن أبا الحسن كان يشره إلى ألقاب إخوانه فينتحلها، وليس ذلك مما يستحسنه الذوق، وأحسن الألقاب ما خُلع على الإنسان، لا ما خلعه الإنسان على نفسه، فإن ذلك لا يخلو مما نجل الإمام الرابع عنه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الغريب أن يمر العقل المعتزلي الحديدي بمثل هذه السفاسف مرور الكرام ولا يقنع إلا بإسنادها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المعتزلة بزعمه، وهو علي بن أبي طالب البعيد عن سفاسف الأعاجم، وهو ذلك العربي الصميم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نسب الرضي</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مولده سنة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وكان أبوه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أحمد جليل القدر في دولة بني العباس وبني بويه ولقب بالطاهر وولي نقابة الطالبيين وتوفي عن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سنة، وهو الذي كان السفير بين الخلفاء وبين الملوك ما شرع في إصلاح أمر فاسد إلا وصلح على يديه، ولاستعظام عضد الدولة البويهي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قبض عليه وحمله إلى القلعة بفارس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الرضي تنازعه نفسه إلى أمور عظيمة يجيش بها خاطره وينظمها في شعره ولا يجد من الدهر عليها مساعدة، فيذوب كمدًا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للعلياء 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ولدي ما كان من والديولا مشت بي الخيل إن لم أطأ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هذا الأصيد الماجديعني عرش الخليفة العباسي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قصيدة حائية لم ينقلها ابن أبي الحديد برمتها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هذه القصيدة ما هو أخشن مسًا، وأعظم نكاية، ولكنا عدلنا عنه كراهية لذكره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 تحت يدي لأنقل منها المس الخشن ولكن أذكر منها ما لو ساعد الدهر عليه لسبحت بغداد بالدماء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أبو اسحق الصابي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الصابي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حسن لي في الرجال فراسة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تعودت منها أن تقول فتصدقاوقد خبرتني عنك أنك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سترقى إلى العلياء أبعد مرتقىيعده بالخلافة ويجيبه الرضي بقصيدة طويلةوهذه الأبيات أنكرها الصابي لما شاعت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يظهر لي أن الصابي كان يخادع الرضي وبذلك استطاع أن ينزع من حماسته المتأججة ذلك الرثاء المتأجج لأجنبي عن 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من حملوا على الأعواد؟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كيف خبا ضياء النادي؟واشتهرت قصة ت قصة مدح الرضي لبعض خلفاء بني عبيد بقصيدة مطلعها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مقامي على الهوان وعند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صارم وأنف حميقال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القادر بالله عقد مجلسًا أحضر فيه أبا أحمد الموسوي وأبرز إليهم أبيات الرضي، وقال الحاجب للنقيب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لولدك محمد أي هوان قد أقام عليه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الشعر فمما لم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كذلك فليكتب الآن محضرًا يتضمن القدح في أنساب ولاة،مصر، ويكتب محمد خطه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الرضي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دعاة صاحب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أنه ليس بشعره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وحلف أبوه ألا يكلمه، وكذلك أخوه المرتضى، فعلا ذلك تقية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الرضي مدح القادر في أول خلافته مهنئًا ومنوها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الخلافة يا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جدده أبو العباسقال ابن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 الموسوي في قوله إن القادر جدد معاهد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الرضي يرشح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الخلافة وكان الصابي يطمعه فيها ويزعم أن طالعه يدل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رآها المفيد شيخ الإمامية تتعلق بتعليم الرضي والمرتضى حين كانا صبيين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والرؤى كانت تكثر في تلك الأيام، وأبطالها من جنس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أتذكر فيما قرأته عن الرضي شيئًا يفيد أنه كان على مذهب المفيد والجزء الخامس من تفسيره حقائق التأويل لا يعدو أسلوب الكشاف، وربما أخذ صاحب الكشاف أسلوبه عنه، وكان ينوه في تفسيره باسم أبي الفتح بن جني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وصديقنا أبوالفتح النحوي 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وراجعت الفهرست التفصيلي من التفسير لعلي أعثر على اسم للمفيد في التفسير أو مقدمته الموسعة، فلم أجد له ذكرًا، وهذا يدل على أن المقدم أغفله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في وفيات الأعيان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الفتح بن جني أن الشريف الرضي أحضر إلى ابن السيرافي النحوي وهو طفل جدًا لم يبلغ عمره عشر سنين فلقته النحو وقعد معه يومًا، فقال له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رأيت،عمرو، فما علامة النصب؟ فقال له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بغض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فعجبوا من حدة خاطره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الجواب ما يُعجب؛ لأنه مرادف للسؤال والجواب السديد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ascii="IRNazanin" w:hAnsi="IRNazanin" w:eastAsia="IRNazanin"/>
          <w:color w:val="111111"/>
          <w:sz w:val="28"/>
          <w:sz w:val="28"/>
          <w:szCs w:val="28"/>
          <w:rtl w:val="true"/>
          <w:lang w:bidi="fa-IR"/>
        </w:rPr>
        <w:t>، فتأمل، وإنما يكون جوابه معجبًا لو كان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 حالة من الحالات تجب لعمرو؟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على علیها السلام النصب وعلى وعلى كل؛ إن هذا الخبر إن لم يهدم خبر المفيد فهو مضعضع له وابن أبي الحديد نقل الخبر عن ابن معد العلوي، ويلوح لي أن خبر ابن جني أوثق، وإن لم يفطن لما لا ينبغي لمثله أن لا يفطن 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الرضي وابن أبي الحديد معًا من اجتماع المتناقضات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إفراط في إراقة الدماء وإفراط في الزهد وهذا مما يستحق التساؤل ويحتاج إلى خبراء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وأحسن حَكم في هذا الباب صاحب الشريعة الذي كان يحرض على الجهاد مع الزهد، فلننظر كم قتيلًا قتل على يد النبي؟ بل كم قتيلًا سقط في حومة الجهاد من كلا الفريقين في مدة عشر سنين؟ المشهور أن سبعين من المشركين قتلوا يوم بدر ومثلهم من المسلمين قتلوا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المتتبع أن يحصى القتلى من الطرفين في جميع وقائع النبي، ولينظر الفرق بين النتيجتين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ابن الجوزي في كتابه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تذاكروا عند أحمد بن حنبل خلافة أبي بكر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إليهم وقال قد أكثرتم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تزنه الخلافة ولكنه زانها وهذا الكلام دال على أن غيره ازدان بالخلافة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الخبر </w:t>
      </w:r>
      <w:r>
        <w:rPr>
          <w:rStyle w:val="FootnoteAnchor"/>
          <w:rtl w:val="true"/>
        </w:rPr>
        <w:footnoteReference w:id="271"/>
      </w:r>
      <w:r>
        <w:rPr>
          <w:rFonts w:ascii="Amiri" w:hAnsi="Amiri" w:eastAsia="Amiri" w:cs="Amiri"/>
          <w:color w:val="111111"/>
          <w:sz w:val="28"/>
          <w:sz w:val="28"/>
          <w:szCs w:val="28"/>
          <w:rtl w:val="true"/>
          <w:lang w:bidi="ar-SA"/>
        </w:rPr>
        <w:t xml:space="preserve">ولكن من ساق تلك الزينة إلى علي غير أبي بكر الذي استخلصها من أيدي الأنصار؟ وكادوا يستبدون بها </w:t>
      </w:r>
      <w:r>
        <w:rPr>
          <w:rStyle w:val="FootnoteAnchor"/>
          <w:rtl w:val="true"/>
        </w:rPr>
        <w:footnoteReference w:id="272"/>
      </w:r>
      <w:r>
        <w:rPr>
          <w:rFonts w:ascii="Amiri" w:hAnsi="Amiri" w:eastAsia="Amiri" w:cs="Amiri"/>
          <w:color w:val="111111"/>
          <w:sz w:val="28"/>
          <w:sz w:val="28"/>
          <w:szCs w:val="28"/>
          <w:rtl w:val="true"/>
          <w:lang w:bidi="ar-SA"/>
        </w:rPr>
        <w:t>لولا أبوبكر ومن ورائه عمر، فلأبي بكر وعمر وأبي عبيدة الفضل على كل من صار خليفة من قريش وبني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همامة نفس الواردة 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أسطورة الثنوية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النور الأعظم اضطربت عزائمه في غزو الظلمة فخرجت من ذاته قطعة وهي الهمامة، فاقتطعتها الظلمة من النور، وخرجت همامة الظلمة غازية للنور فاقتطعها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ومازالت الهمامتان تتقاربان حتى انبنى منهما هذا العالم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أثر هذا ولهم في الهمامة كلام مشهور واللغة العربية ما عرفنا فيها الهمامة، ولكنها لفظة اصطلاحية عند أهلها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ينبني على هذا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اللفظة غير عربية، وهي من مصطلحات الفلسفة الثنوية، فكيف جرت على لسان صاحب الخطبة، وهو علي بن أبي طالب أليس هذا يدل على أن الخطبة منحولة؟</w:t>
      </w:r>
    </w:p>
    <w:p>
      <w:pPr>
        <w:pStyle w:val="BookText"/>
        <w:rPr/>
      </w:pPr>
      <w:r>
        <w:rPr>
          <w:rFonts w:ascii="IRNazanin" w:hAnsi="IRNazanin" w:eastAsia="IRNazanin"/>
          <w:color w:val="111111"/>
          <w:sz w:val="28"/>
          <w:sz w:val="28"/>
          <w:szCs w:val="28"/>
          <w:rtl w:val="true"/>
          <w:lang w:bidi="fa-IR"/>
        </w:rPr>
        <w:t>لكن ابن أبي الحديد قطع الطريق على هذا الاعتراض بحديدة، حيث قال فی أوائل الصفحة في معرض الرد على الثنوية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دليل على صحة ما يقال من أن أمير المؤمنين كان يعرف آراء المتقدمين والمتأخرين ويعلم العلوم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فبأي عقل تستطيع أن تناقش العقل الاعتزالي المضروب به المثل </w:t>
      </w:r>
      <w:r>
        <w:rPr>
          <w:rStyle w:val="FootnoteAnchor"/>
          <w:rtl w:val="true"/>
        </w:rPr>
        <w:footnoteReference w:id="273"/>
      </w:r>
      <w:r>
        <w:rPr>
          <w:rFonts w:ascii="Amiri" w:hAnsi="Amiri" w:eastAsia="Amiri" w:cs="Amiri"/>
          <w:color w:val="111111"/>
          <w:sz w:val="28"/>
          <w:sz w:val="28"/>
          <w:szCs w:val="28"/>
          <w:rtl w:val="true"/>
          <w:lang w:bidi="ar-SA"/>
        </w:rPr>
        <w:t>؟ وإذا كان صاحب العقل الاعتزالي على يقين من صحة الدعوى فلم أقحم بين ثناياها تعبير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تاريخية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 الفتوح أحمد بن محمد الغزالي الواعظ أخو أبي حامد الغزالي قاصا لطيفا وواعظا مفوهًا وهو من خراسان من مدينة طوس، قدم بغداد ووعظ فيها وسلك في وعظه مسلكًا منكرًا؛ لأنه كان يتعصب لإبليس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 الموحدين وقال يومًا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يتعلم التوحيد من إبليس فهو زنديق، أمر أن يسجد لغير سيده فأبى</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النمط في كلامه ينفق على أهل بغداد، وصار له بينهم صيت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ما 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وغرضنا من هذا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الاهتداء إلى حل المعضلة التي عليها اليزيدية من عبادة الشيطان أو تقديمه وإجلاله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حار المؤرخون فيها، ومن ينظر إلى أن أصل نحلة اليزيدية صوفية غالية، وفي المتصوفة من يقول بقول أبي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أنه انفرد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عليه فهم ما عليه اليزيدية</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توجد هذه الطائفة في أيامنا هذه في سوريا وتركيا وإيران وروسيا والعراق ولبنان، وبعض دول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وللزيادة عنهم</w:t>
      </w:r>
    </w:p>
    <w:p>
      <w:pPr>
        <w:pStyle w:val="BookText"/>
        <w:rPr/>
      </w:pPr>
      <w:r>
        <w:rPr>
          <w:rFonts w:ascii="Amiri" w:hAnsi="Amiri" w:eastAsia="Amiri" w:cs="Amiri"/>
          <w:color w:val="111111"/>
          <w:sz w:val="28"/>
          <w:sz w:val="28"/>
          <w:szCs w:val="28"/>
          <w:rtl w:val="true"/>
          <w:lang w:bidi="ar-SA"/>
        </w:rPr>
        <w:t>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الميسرة في الأديان والمذاهب المعاصرة؛ إصدار الندوة العالمية للشباب الإسلامي، واليزيدية عبدة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أحمد بن عبدالعزيز الحصين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يحملنا على مكافحة الباطنية التي رجعت بالموحدين إلى الوثنية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أول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المشهورة أول من قاس إبليس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أَنَا خَيْرٌ 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عصبية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أفسد حال هذه الأمة إلا قياس إبليس وعصبيته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عكفت على الاشتغال بفاضل ومفضول وأفضل، وفي ذلك مثار العصبية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نقله القرآن لنا للعبرة، قول اليهود في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لَهُ الْمُلْكُ عَلَيْنَا وَنَحْنُ أَحَقُّ بِالْمُلْكِ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نموذج من القياس الإبليسي والعصبية الإبليسية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على قول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 سبحانه خلقه من نبي مرسل أو كتاب منزل أو حجة 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عرض الشارح هذا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ماذا يشير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حجة 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هو إشارة إلى ما يقوله الإمامية من أنه لابد في كل زمان من وجود أمام معصوم؟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يفسرون اللفظة بذلك، وأما القطب الراوندي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الرسل والأئمة كان يقوم بالأمر ولا يردعه عن ذلك قلة أوليائه ولا كثرة أعدائه،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قولك في الأئمة المعصومين فإنك تجيز عليهم التقية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أدري كيف تقوم الحجة مع وجود التقية؟ كما لا أدري كيف يجب نصب الإمام على الله ولا يجب عليه إظهاره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بعده على ذلك نسلت القرون، ومضت الدهور، وسلفت الآباء، وخلفت الأبناء، إلى أن بعث الله محمدًا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أن صانع الخطبة كان على مذهب القائلين بقدم الإمامة وتوابعها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أظن الرضي من المستقلين في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أنه معتزلي في تحكيم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تتمة الخطبة مواربة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فيكم ما خلفت الأنبياء في أممها، إذ لم يتركوهم هملا بغير طريق واضح ولا علم قائم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التعبير يصح تأويله بالإمام كما سبق في تأويل حجة 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لولا أنه أبدل منه كتاب ربكم مبينا حلاله وحرامه، إلا أن يُحمل الكتاب على معنى الإمام، وهو أسهل شيء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أَحْصَيْنَهُ فِي إِمَامٍ مُّبِينٍ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أعجب ما في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ليسوا بمعطلة من العرب فالقليل منهم وهم المتألهون أصحاب الورع والتحرج عن القبائح؛ كعبدالله وعبدالمطلب وابنه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وما المنافع من تسميتهم أئمة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اعتراض لأرباب البيان على نهج البلاغة من جهة السجع، مستشهدين بخطب النبي، والرد عليهم، والاحتجاج بسجع القرآن، إلا أن أثر التكلف في نهج البلاغة محسوس، وقد قرأنا خطبًا لمعاصري علي فلم نجد فيها تكلفا ولا تنطعًا في الألفاظ والمعاني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وادعى في آخر الصفحة أن أكثر خطب النبي مسجوعة، وإنما تصح هذه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الدعوى لو كان للنبي خطب مجموعة، وما إخال ذلك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واستشهد في هذا المقام بخطبة نسبها إلى النبي صلی الله علیه و آله و سلم وما إخالها</w:t>
      </w:r>
      <w:r>
        <w:rPr>
          <w:rFonts w:eastAsia="IRNazanin" w:cs="IRNazanin"/>
          <w:color w:val="111111"/>
          <w:sz w:val="28"/>
          <w:szCs w:val="28"/>
          <w:rtl w:val="true"/>
          <w:lang w:bidi="fa-IR"/>
        </w:rPr>
        <w:t xml:space="preserve">! </w:t>
      </w:r>
      <w:r>
        <w:rPr>
          <w:rStyle w:val="FootnoteAnchor"/>
          <w:rtl w:val="true"/>
        </w:rPr>
        <w:footnoteReference w:id="278"/>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العز ذلا، وإن مع الحياة،موتا، وإن مع الدنيا آخرة، وإن لكل شيء حسابًا، ولكل حسنة،ثوابًا ولكل سيئة عقابًا، وإنه لابد لك من قرين يُدفن معك هو حي وأنت ميت فإن كان كريمًا أكرمك، وإن كان لئيما أسلمك، ولا يُحشر إلا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خطبه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مطالب بتصحيح النقل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أن الكلام المصنوع يشهد على نفسه بالصناعة عند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الصناعة ولكن ابن أبي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نظرنا من فحول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تغافل طلبًا للدنيا التي لم يدركها إلا على شفا جرف انهار به وبمخدومه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دخول هولاكو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آتيك بنموذج من كلام البلغاء العاري من الكلفة، أورده الشارح في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ذر الهمذاني، لما قضى مناسكه أسند ظهره إلى الكعبة وقال مودعًا للبيت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زلنا نحل إليك عروة ونشد إليك أخرى ونصعد لك أكمة ونهبط أخرى، وتخفضنا أرض وترفعنا أخرى، حتى أتيناك، فليت شعري بم يكون منصرفنا؟ أبذنب مغفور فأعظم بها من نعمة أم بعمل مردود فأعظم بها من مصيبة، فيا من له خرجنا وإليه قصدنا وبحرمه أنخنا، ارحم يا معطي الوفد فقد أتيناك بها معراة جلودها ذابلة أسنمتها، نقبة أخفافها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إلى نباهة هذا القائل حيث واتته السجعة، وهي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نقمة الموازنة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فأعرض عنها لغرض بياني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الاستعطاف الذي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معراة جلودها، ذابلة أسنمتها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الكلام الطبيعي في الكلام المصنوع الذي إن صحت عبارته لم تصح إشارته؟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سره وعيبة علمه وموئل حكمه، وكهوف كتبه، وجبال دينه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يقاس بآل محمد من هذه الأمة، أحد ولا يسوى بهم من جرت نعمته عليهم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على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الآل يشمل جميع بني هاشم على أقل تحديد ومنهم بنو العباس دع أن الآل الطبيعي يشمل جميع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على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سندك في هذا المقام؟ وتحقيق النعمة كان مشتركا بين آل محمد وغيرهم كما أن مقاومة تلك النعمة كانت 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مجال للاستئثار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آل محمد فيهم الصالح وفيهم الطالح، وفيهم المستقيم وفيهم المعوج كغيرهم، وفي آل محمد من لا يرضى عنه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كزيد الذي كفرته الرافضة، وهو أخو الباقر وعم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وأبناء جعفر تنابذوا وتنابزوا على لفظة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 بعضهم على بعض، وكفى بالله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الغلو في المنة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إليهم يفيء الغالي وبهم يلحق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وسط يرجع إليهم السابق ويلحق بهم المتخلف، وهذا يحتاج إلى تحديد والتحديد مستحيل مع العلل السابقة والسبق والتخلف أيضًا لا يمكن تحديدهما؛ لأنهما أمران نسبيان فالسبق تخلف بنسبة، والتخلف سبق بنسبة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أن أصل الدعوى لا يستند إلى برهان أصيل في نظر أهل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ولهم خصائص حق الولاية وفيهم الوصية والوراثة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 الفقرة الأولى بزعمه بأن لهم خصائص حق ولاية الرسول على الخلق، فأين هو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أُمَّةً وَسَطًا لِتَكُونُوا شُهَدَاءَ عَلَى النَّاسِ على سبيل العموم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وإن تعجب فاعجب لهذا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المتجاهل</w:t>
      </w:r>
      <w:r>
        <w:rPr>
          <w:rFonts w:ascii="Amiri" w:hAnsi="Amiri" w:eastAsia="Amiri" w:cs="Amiri"/>
          <w:color w:val="111111"/>
          <w:sz w:val="28"/>
          <w:sz w:val="28"/>
          <w:szCs w:val="28"/>
          <w:rtl w:val="true"/>
          <w:lang w:bidi="ar-SA"/>
        </w:rPr>
        <w:t xml:space="preserve"> حيث يقول في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الوصية فلا ريب عندنا أن عليا كان وصي رسول الله، وإن خالف في ذلك من هو منسوب عندنا إلى العناد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وارب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نعني بالوصية النص على الخلافة، ولكن أمور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نسب العناد إلى من وافقهم في دعوى فقدان النص، فمن أين جاءت وصمة العناد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من أمور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الأمور الأخرى؟ والأمور الأخرى على تقدير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تعدو استحقاق علي الخلافة، وهذا ما لم ينكروه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أنكروا وجوب السبق، فأي عناد فى هذا، والنص على السبق 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أن دعوى وجوب السبق ما تضخمت إلا بعد فشل علي في سیاسته </w:t>
      </w:r>
      <w:r>
        <w:rPr>
          <w:rStyle w:val="FootnoteAnchor"/>
          <w:rtl w:val="true"/>
        </w:rPr>
        <w:footnoteReference w:id="280"/>
      </w:r>
      <w:r>
        <w:rPr>
          <w:rFonts w:ascii="Amiri" w:hAnsi="Amiri" w:eastAsia="Amiri" w:cs="Amiri"/>
          <w:color w:val="111111"/>
          <w:sz w:val="28"/>
          <w:sz w:val="28"/>
          <w:szCs w:val="28"/>
          <w:rtl w:val="true"/>
          <w:lang w:bidi="ar-SA"/>
        </w:rPr>
        <w:t>ولو لا فشله في سياسته لما كان للدعوى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لولا فشله</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نسمع بنغمة فاضل ولا مفضول ولا أفضل ولا غاصب ولا 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وتأخر علي ما كان ضائره لولا أمور أخرى غير الأمور التي زعمها الشارح، إذ لم تأته الخلافة وهو واهن العظم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وجادت بوصل حين لا ينفع الوصل، بل جاءته وهو أقوى ما يكون وأنضج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هناك أمورًا أخرى لابد لنا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وضاعف تجاهله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الوراثة؛ فالإمامية يحملونها على ميراث،المال والخلافة، ونحن نحملها على ميراث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لهذه الوجوه الثلاثة أساس، أما ميراث المال فلم تجد له وجها في علم المواريث وما ندري كيف قالوه؟ وأما الوجه الثاني، فالأمة شركة فيه كما سبق، وكذلك الوجه الثالث؛ لأن التبليغ كان عاما لا اختصاص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وعلق على دعوى الخطيب أن الحق رجع إلى أهله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أولى،وأحق لا على وجه النص بل على وجه الأفضلية،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بالأفضلية؟ وإنما أصل الفتى ما 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تعلق بمزعم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العرب،حسدوه فكيف بايعوه فيما بعد؟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وبلغت القحة بمن صلب خده كحديد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كلامه هذا تعريض بمن تقدم عليه، فأي نعمة 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بما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نعمتان الأولى منهما الجهاد عنهم وهم قاعدون،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علومه التي لا 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على مثل هذه الدعوى لا ينتهي فخير لنا أن ننتهي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شحن أكثر من ثلاث صفحات يشعر مضاف أو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 لا يغني فتيلا، وإن ملأ قبيلا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بعض أذكياء الشيعة في حديث جرى بيني وبينه، وهو شاب يجمع إلى الأدب والدراسة حسبًا ونسبًا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ثلاثة أشياء أصبحنا لا نعباً بها قضية أبي بكر وعمر وقضية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القضية الثالثة فلا أود ذكرها عنه؛ لثقل وزنها عند أربابها، وإن كنت لا أرى لها وزنًا لفراغها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أنه استثنى من نهج البلاغة الخطبة المعروفة بالشقشقية</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أنازعه في دعواه؛ لأن المجال كان ضيقًا، ولأني لا أحفظ من الشقشقية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شقشقة هدرت ثم 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ينحدر عني السيل ولا يرقى إليّ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ذكرني بهذه المحاورة وقوفي على عنوان الخطبة الموسومة بهذه السمة حيث جاءت نوبتها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ودخلت في ثناياها ومسحت زواياها فوجدتها ترجع في جملتها وتفصيلها إلى دائرة أنا لا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وجهدت أن أرجعها إلى دائرة الفقه الإسلامي، أو المنطق اليوناني، فلم أفلح؟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نسبتها؛ فهي أشبه أن تكون مطبوعة بالطابع العلوي، بجامع الفحولة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واللافظ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لا تخرج عن كونها عاطفة محتدمة غير مرعي فيها مناسبة معقولة، إذ أي مناسبة بين الراهن الذي كان يشكوه الخطيب وبين الرجوع إلى أكثر من ربع قرن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تقمصها ابن أبي قحافة وإنه ليعلم أن محلي منها محل القطب من الرحى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ابن أبي قحافة ما دارت تلك الرحى ولا شم القطب رائحتها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أصر الأنصار على الإباء ماذا كان يصنع الآباء؟ هل كان هناك غير الانشقاق يقع بين المهاجرين والأنصار؟ هذا على تقدير أن المهاجرين يلتفون،حوله، وهو شيء غير مضمون فماله رفض المضمون، وتعلق بغير المضمون؟ والواقع يدل على أنه لم يكن مضمونًا؟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ولنفرض أن أبا بكر اعترف للخطيب بالقطبية، أيظن أن سائر الناس يتابعونه على الاعتراف؟ فما هذا الظلم لأبي بكر؟فسدلت دونها ثوبًا، وطويت عنها كشحًا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نجمع بين الطمع والتعفف؟ وقد سبقت دعوى الزهد المفرط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فصبرت وفي العين،قذى وفي الحلق شجا، وأي غبن لحق الخطيب حتى يغمض على قذى وينطوي على شجا؟ وهب غبنا لحقه، فليس من شأن الزاهد متابعة التشكي والتوجع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بعد أن زال الغبن ورجع الحق إلى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 الخطيب أرى تراثي نهبًا فيدل على أن القائل كان يتوقع ملكًا مخلفًا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التراث إمامة محضة لم تثر هذه الحماسة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التشكي من مثل طلحة والزبير وعائشة ومعاوية كان له وجه؛المزاحمتهم له على شيء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وجه التشكي من أبي بكر الذي ضمن الخلافة للمهاجرين إلى يوم الدين، ولولا كياسة أبي بكر ومعاضدة عمر لتولت عنهم إلى غير حين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تَبْخَسُوا النَّاسَ أَشْيَاءَ هُم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اللهج بدعوى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لا غيري أضرت بصاحبها كثيرًا، وأضرت بذريته كثيرًا، وأضرت بشيعته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وجه الخصوص، وعلى وجه العموم أضرت بالمسلمين ضررًا غير 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هذا لغرض شخصي لقلنا نعم، ولكنه كان لمصلحة عامة، فسرها،برغم أنوف المنكرين الواقع الذي لا يستطيع ذو حس إنكاره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فأي قيمة لدعوى لشد ما تشطرا ضرعيها؟ وما الذي تشطراه من ضرعيها ليت شعري؟ ليت مفسرًا فسر لنا ما تشطرا بل أدرا الضرع لمن جاء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حلب،وشكر، ومنهم من حلب وأنكر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على طول المدة وشدة المحنة، فمن أين جاءت هذه المحنة؟ خارج أم من 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مضى لسبيله جعلها في جماعة زعم أني أحدهم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لله للشورى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صرت أقرن إلى هذه النظائر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لا يريد أن يكون له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هؤلاء يرى أنه كذلك، فما صورة الحل والرّجل في الرِّكاب؟ هل هناك غير طريقة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كان يرضي عليًا إلا أن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أنت الخليفة من بعدي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وأستغفرك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غصبتك حقك أنا ومن قبلي؟؟ ثم ما ندري ماذا كانت تكون النتيجة؟؟ فما لنا نتعلق بما لم يقع، ونرفض ما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كانت أيام عثمان من خير الأيام لولا عثرات وضعها الحسدة في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 تراكمت عليه السكاكين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نحره طعنة في النحور إلى يوم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الرابع أبى إلا أن يقول إلى أن قام ثالث القوم نافيًا حضنيه بين نثيله ومعتلفه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وما نشأ عثمان رضی الله عنه في جوع، حتى يكون حديث نعمة تبطره وتجعله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نافجًا حضنيه</w:t>
      </w:r>
      <w:r>
        <w:rPr>
          <w:rFonts w:ascii="Amiri" w:hAnsi="Amiri" w:eastAsia="Amiri" w:cs="Amiri"/>
          <w:color w:val="111111"/>
          <w:sz w:val="28"/>
          <w:sz w:val="28"/>
          <w:szCs w:val="28"/>
          <w:rtl w:val="true"/>
          <w:lang w:bidi="ar-SA"/>
        </w:rPr>
        <w:t xml:space="preserve"> فيعيّره خلفه بالمعتلف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النثيل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ما جرى به القلم على المتن فلنتظر بماذا جرى القلم الشارح القارح؟</w:t>
      </w:r>
      <w:r>
        <w:rPr>
          <w:rFonts w:ascii="Amiri" w:hAnsi="Amiri" w:eastAsia="Amiri" w:cs="Amiri"/>
          <w:color w:val="111111"/>
          <w:sz w:val="28"/>
          <w:sz w:val="28"/>
          <w:szCs w:val="28"/>
          <w:rtl w:val="true"/>
          <w:lang w:bidi="ar-SA"/>
        </w:rPr>
        <w:t xml:space="preserve">من غرائب ابن أبي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يلقى ربه بالوقف والإسكان كما جاءت به الرواية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خَشِيَ رَبِّهِمُ بالوقف أيضًا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مثل هذا التعلل مما تجري به أقلام العلماء؟ وما عسى أن نقول في عالم ينص على إسكان كلمة بعينها وقعت في فاصلة؟ فما حكم بقية الفواصل؟ وما معنى النص على الوقف بعد أن يكون الوقف، قياسًا مطردًا لا يمتاز عن بقية الوقوف؟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أراد أن يقارن بين أسلوب الخطيب وبين أسلوب كتاب الله فأخطأ</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المرمى، والله أعلم بما رمى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أورد ابن أبي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الصفحة اعتراضًا للشيعة ظنوه مفحما، وهو بينوا لنا ما عندكم في هذا الكلام أليس صريحه دالا على تظليم القوم ونسبتهم إلى اغتصاب الأمر؟ فما قولكم فى ذلك؟ إن حكمتم عليهم فقد طعنتم فيهم وإن لم تحكموا عليهم فقد طعنتم في المتظلم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أجيب عليه قبل إجابة الشارح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ككثير من الأخبار التي تتعلقون بها ليس مقطوعا به عندنا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نعد التخطئة لغير النبي 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فتعدونها طعنًا لقولكم بعصمة غير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جواب الشارح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أصحابنا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المعتزلة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أمير المؤمنين هو الأفضل والأحق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ساغ إطلاق هذه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فلا نقول ذلك،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أمير المؤمنين يرى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وإن كان أصحابنا لا يرضون بهذا على 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البلد قد يكون فيه فقيهان أحدهما أعلم من الآخر، فيجعل السلطان الأنقص علمًا،قاضيًا، فيتوجد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نحن فلا نتكلف مثل هذا التقدير لا سيما أن فيه مشا للأعلم بما لا يليق لأن الأعلم يجب أن يكون،أعلم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تعلموا العلم وتعلموا له السكينة والحلم </w:t>
      </w:r>
      <w:r>
        <w:rPr>
          <w:rStyle w:val="FootnoteAnchor"/>
          <w:rtl w:val="true"/>
        </w:rPr>
        <w:footnoteReference w:id="286"/>
      </w:r>
      <w:r>
        <w:rPr>
          <w:rFonts w:ascii="Amiri" w:hAnsi="Amiri" w:eastAsia="Amiri" w:cs="Amiri"/>
          <w:color w:val="111111"/>
          <w:sz w:val="28"/>
          <w:sz w:val="28"/>
          <w:szCs w:val="28"/>
          <w:rtl w:val="true"/>
          <w:lang w:bidi="ar-SA"/>
        </w:rPr>
        <w:t>، فكلما زاد العلم زاد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يجوز أو يجب للأعلم أن ينتقد تقديم غيره عليه في القضاء إذا وجد فيه خللا، ولا تستطيعون ادعاء الخلل في حكم أبي بكر وعمر، وهما اللذان يهمنا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عثمان ففيه تفصيل، وإن كان عندنا غير مخذول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تظاهر ابن أبي الحديد بأنه غير شيعي أو غير 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يتصدى للإمامية بما يقاريهم به؛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يعتقدونه في الجلالة والرفعة قريبا من منزلة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فأنعم نظرك في أمر هذا المداهن، ولا تغفل عن مكايده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احتج على الشيعة في زعمهم في زعمهم أن نهي آدم عن الشجرة كان على سبيل الندب والندب لا يكون جزاؤه صارمًا؛ كالتعرية وإظهار السوءة، والطرد من دار الراحة إلى دار الفداحة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يبدأ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الصحابة إما أن تكون عدلت عن الأفضل 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كأنه شيء مفروغ منه، وكم قدم زلّت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التقدير في نظرنا باطل وما يبنى على الباطل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عاج على برهان مائع،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الناس كانوا يبغضون عليا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ويحسدونه، فقد كان يجب أن يعذرهم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يزعمون أن أبا سفيان ناصر عليا لما فاتته الخلافة يوم السقيفة، وليس أعدى لعلي من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بين علي وبين الأنصار،عداء، فما بالهم لم يذكروه؟</w:t>
      </w:r>
      <w:r>
        <w:rPr>
          <w:rFonts w:ascii="IRNazanin" w:hAnsi="IRNazanin" w:eastAsia="IRNazanin"/>
          <w:color w:val="111111"/>
          <w:sz w:val="28"/>
          <w:sz w:val="28"/>
          <w:szCs w:val="28"/>
          <w:rtl w:val="true"/>
          <w:lang w:bidi="fa-IR"/>
        </w:rPr>
        <w:t>بنبعده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مرض رسول الله صلی الله علیه و آله و سلم مرض الموت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إلى مقتل أبيك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وليتك على هذا الجيش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أحد من وجوه المهاجرين والأنصار إلا كان في ذلك الجيش؛ منهم أبوبكر وعمر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الذين نقلوا هذا الخبر على أنحاء منهم من جعله حجة في جواز تولية الشبان على الشيوخ، أو جواز تولية المفضولين على الفاضلين، ومنهم من استغله واتخذه ذريعة للطعن في منزلة أبي بكر وعمر، لاسيما إذا قُرن بحديث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تخلف عن جيش أسامة</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خبر يتعلق بالموضوع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الحساس لا يخلو من ريبة، وإن نقله بعض المائعين من أصحابنا عن سلامة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لا يكون له أصل، أو له أصل، ولكن عبث به بالنقص والزيادة على حسب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تكلمت عن جيش أسامة وكتبت عليه ملاحظاتي من جهة اشتماله على كبار الصحابة وأزيد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المصلحة إخلاء المدينة من كبار الصحابة في ذلك الموقف 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الذين لهم غرض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خصوا بالذكر أسماء معينة؛ كأبي بكر،وعمر، بل هما الغرض الأقصى من الذكر ومثل هذين الرجلين ما كانا يفارقان النبي في حياته، فكيف يفارقانه والنبي يعالج؟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من المعقول أن يكون النبي في حضن عائشة تمرضه، فيبعد أباها عنها وهو حموه في تلك الساعة الحرجة؟ حتى إذا وقعت الواقعة كانت مصيبتها ضعفين دع أن بعد أبيها أو إبعاده عنها يكدر صفاء ذهنها، وهي أحوج ما تكون إلى الصفاء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لنسقط كل هذه الاعتبارات ولكن ماذا نصنع بحديث آخر أشهر من أن يُذكر؛ وهو أن النبي صلی الله علیه و آله و سلم قال وهو في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بكر فليصل بالناس</w:t>
      </w:r>
      <w:r>
        <w:rPr>
          <w:rStyle w:val="FootnoteAnchor"/>
          <w:rtl w:val="true"/>
        </w:rPr>
        <w:footnoteReference w:id="288"/>
      </w:r>
      <w:r>
        <w:rPr>
          <w:rFonts w:ascii="Amiri" w:hAnsi="Amiri" w:eastAsia="Amiri" w:cs="Amiri"/>
          <w:color w:val="111111"/>
          <w:sz w:val="28"/>
          <w:sz w:val="28"/>
          <w:szCs w:val="28"/>
          <w:rtl w:val="true"/>
          <w:lang w:bidi="ar-SA"/>
        </w:rPr>
        <w:t xml:space="preserve">، فما رأي بعض المغفلين في هذا؟ </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قضية جيش أسامة قضية مسلمة، إلا إلحاق كبار الصحابة بها على سبيل الإلزام، فإن وراءه ما لا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العباس لعلي وهو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أبايعك، فيقول الناس عم رسول الله بايع ابن عم رسول الله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وقع شيء من هذا لا تقدت فتنة لا يطفئها عمّ رسول الله باستسقاء السحاب لأن الأنصار يعزّ عليهم أن يُفتات عليهم والمهاجرين غير مضمونين فخليق بهذا الخبر أن يكون مختلفا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وتزعم الشيعة أن رسول الله صلی الله علیه و آله و سلم سير أبا بكر وعمر في بعث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فيصفوا الأمر لعلي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ومثل هذا التدبير لا يصح إلصاقه بالأنبياء، إنما يفعله الساسة المكيافيليون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ولو فرضنا أنه ليس هناك نبوة، فإن هذا التدبير ينافي النبل والشرف اللذين كان يزدان بهما،محمد وهو يقدر خدمة أصحابه له يوم كان یقول ناصره،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أعز الإسلام بأحد العُمرين </w:t>
      </w:r>
      <w:r>
        <w:rPr>
          <w:rStyle w:val="FootnoteAnchor"/>
          <w:rtl w:val="true"/>
        </w:rPr>
        <w:footnoteReference w:id="290"/>
      </w:r>
      <w:r>
        <w:rPr>
          <w:rFonts w:ascii="Amiri" w:hAnsi="Amiri" w:eastAsia="Amiri" w:cs="Amiri"/>
          <w:color w:val="111111"/>
          <w:sz w:val="28"/>
          <w:sz w:val="28"/>
          <w:szCs w:val="28"/>
          <w:rtl w:val="true"/>
          <w:lang w:bidi="ar-SA"/>
        </w:rPr>
        <w:t>، ويوم لم يقع اختياره إلا على</w:t>
      </w:r>
      <w:r>
        <w:rPr>
          <w:rFonts w:eastAsia="Amiri" w:cs="Amiri" w:ascii="Amiri" w:hAnsi="Amiri"/>
          <w:color w:val="111111"/>
          <w:sz w:val="28"/>
          <w:szCs w:val="28"/>
          <w:rtl w:val="true"/>
          <w:lang w:bidi="ar-SA"/>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بكر في هجرته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أفيؤثر الغدر بعد نضج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بيت الأعشى الذي استشهد به علي في غضون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جابريقول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بين يومي في الخلافة، مع ما انتقض عليّ من الأمر ومنيت به من انتشار الحبل، واضطراب أركان الخلافة، وبين يوم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الشق الأول فلا يحتاج إلى تفسير فما معنى الشق الثاني؟ إنه كما يقول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قاعدة ممهدة وأركان ثابتة وسكون شامل؛ فانتظم أمره واطرد حاله وسكنت 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وجهًا،آخر وهو أن عليا صار يتأفف من الخلافة وغوائلها، ويتذكر اطمئنان قلبه وراحة باله في عهد أسلافه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بيتين أحمقين ربما كانا لشاعر أحمقحملوها يوم السقيفة أوزا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تخف الجبال وهي ثقالثم جاءوا من بعدها يستقيلو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وهيهات عثرة لا تقالإن كانت الاستقالة حقيقية فما المانع من قبولها والأفواه مفغورة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أبو بكر أن يبرئ ذمته فعرض على الناس الاستقالة، فإذا أبوها تمت أبوبكر الحجة وفاز بالثقة وهذا من مكارم أخلاقه ولكن المكابرين يلتمسون العثرات في الطريق السوي، فكانوا هم الذين يتعثرون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ملاحظة لم أجد من تصدى لها وعسى أن تكون وجيهة في نظر الباحثين،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الخلافة في عهد الصديق لم تكن مما تتحلب لها الأفواه؛ لجفافها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اتسعت الرقعة وغزر المعين في عهد عمر وعثمان صارت الأفواه تتحلب لها وتتربص الدوائر بكل من يقعد مقعد الخلافة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في عهد الخلافة الراشدة، فما عسى أن نقول في الخلافات التي تلتها؟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ونسب الشارح الزهد في الخلافة إلى علي حيث قال للناس بعد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ما تظاهر من حال علي، وإن تظاهر بالتعفف في بعض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صاحب هذا الخبر أراد أن يبني عليه أمرًا يتخذه حجة على قول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يستقيلها في حياته، إذ عقدها لآخر بعد وفاته، زاعمًا أنه بايع لابنه الحسن، وما أظنه يصح في تواريخ أهل السنة </w:t>
      </w:r>
      <w:r>
        <w:rPr>
          <w:rStyle w:val="FootnoteAnchor"/>
          <w:rtl w:val="true"/>
        </w:rPr>
        <w:footnoteReference w:id="292"/>
      </w:r>
      <w:r>
        <w:rPr>
          <w:rFonts w:ascii="IRNazanin" w:hAnsi="IRNazanin" w:eastAsia="IRNazanin"/>
          <w:color w:val="111111"/>
          <w:sz w:val="28"/>
          <w:sz w:val="28"/>
          <w:szCs w:val="28"/>
          <w:rtl w:val="true"/>
          <w:lang w:bidi="fa-IR"/>
        </w:rPr>
        <w:t>لأن أهل السنة يبعدون عليا علیه السلام عن معارضة الاستثثار، وعلى هذا يبنون جلالة قدر علي لديهم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ويؤولون تأخره عن مبايعة أبي بكر بأنه كان مداراة لفاطمة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 .)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كانت حديثة عهد بالمصيبة ولا عهد لها بالسياسة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وعند تفسير قول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كراكب الصعبة إن اشتق لها،خرم، وأن أسلس لها تقحم، حمل تأويله على عهد عمر مع أنه بعهد علي أولى؛ لمناسبته لشكواه المتمادية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طعنته المؤولة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كان كثيرًا ما يحكم بالأمر ثم ينقضه، ويفتي بالفتيا ثم يرجع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 له على تقدير صحة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عمر يريد التلاعب؟ أم كان يتحرى الحق، وهو في بدء التأسيس، وتعرض أمورًا معقدة ليس فيها نصوص أفمثل هذا يسمى طعنًا؟ أو ليس الأمر جرى على استقامة فلا خوارج ولا موارج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العبرة بالنتائج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ابن أبي ألح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ينتبه للتناقض الذي وقع فيه في تفسيره لهذا المثل وتفسيره للبيت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من بيت منيتُ بزمرذة كالعصا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بإعجام الدال، ولا مقام له هنا ولم يشرح معناه، ورسمه في ديوان الحماسة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بزَنمِرْدةٍ بالنون وإهمال الدال والظاهر أنها كلمة فارسية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المشرفين على طبع الكتاب ليسوا من رجال الميدان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وعجز البيت ألصَّ وأخبثَ من كَنْدُش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تحب النساء وتأبى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وتمشي مع الأخبث الأطيش</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البيت يفسر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زنمردة؛ أي فيها خُلق الرجال، كما مشروحة في هامش الديوان بغير تعليل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الغريب أن الفيروزآبادي لم يحم حولها في محيطه، مع عنايته بمثلها، ولم أعثر عليها في معجم فارسي ولكني على يقين من أنها مركبة، وربما كان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زنمرد للرجل المخنث، فأنَّثها الشاعر واستعملها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المتخنثة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الصفحة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بن الخطاب صعبًا عظيم الهيبة، لا يحابي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أكابر الصحابة يتحامونه ويتفادون من لقائه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كان أبو سفيان في مجلس عمر وهناك زياد بن سمية، فتكلم زياد فأحسن وهو يومئذ،غلام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هذا الغلام لو كان قرشيًا لساق العرب بعصاه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عرفت أباه لعرفت أنه من خير أهلك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يمنعك من استلحاقه؟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هذا وأشار إلى عمر عمری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الخبر في نظري مصنوع والغرض منه تبرير عمل معاوية استلحاقه زيادًا، أما وجه الخوف من عمر؛ فلأن عمر حرَّم المتعة في الإسلام، فلا يريد أن تذكر متعة الجاهلية أمامه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وعرف علي علیه السلام مقدار زياد، فولاه في عهده وقدمه، حتى كان 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ينظر إليه نظر الناس إلى مثله ما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تكفي أن تكون حجة لمعاوية على من كان يُشَعب عليه، أليس علي سيد الفقهاء وإمامهم؟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إلا أن ابن أبي الح حين يصف مواهب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 حسوًا في ارتغاء</w:t>
      </w:r>
      <w:r>
        <w:rPr>
          <w:rStyle w:val="FootnoteAnchor"/>
          <w:rtl w:val="true"/>
        </w:rPr>
        <w:footnoteReference w:id="296"/>
      </w:r>
      <w:r>
        <w:rPr>
          <w:rFonts w:ascii="Amiri" w:hAnsi="Amiri" w:eastAsia="Amiri" w:cs="Amiri"/>
          <w:color w:val="111111"/>
          <w:sz w:val="28"/>
          <w:sz w:val="28"/>
          <w:szCs w:val="28"/>
          <w:rtl w:val="true"/>
          <w:lang w:bidi="ar-SA"/>
        </w:rPr>
        <w:t>يردف ذكر الهيبة بهذا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استدعى عمر امرأة ليسألها عن أمر، وكانت حاملا، فلشدة هيبته، ألقت ما في بطنها فأجهضت </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 وبنى على ذلك مسألة 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دارت هذه المسألة بین الفقهاء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وتلفيق هذه القصة يشبه تلفيق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محسن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فروع اجتماع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زعموا أن فاطمة كانت حاملا فأجهضت خوفًا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سقطها بمحسّن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وقابلوه من العبرانية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اليهود بمشبّر، كما قابلوا الحسن والحسين بشبر و شبير وزعموا أنهم أبناء هارون الذي جعلوه قبالة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من ذلك شيء </w:t>
      </w:r>
      <w:r>
        <w:rPr>
          <w:rStyle w:val="FootnoteAnchor"/>
          <w:rtl w:val="true"/>
        </w:rPr>
        <w:footnoteReference w:id="298"/>
      </w:r>
      <w:r>
        <w:rPr>
          <w:rFonts w:ascii="Amiri" w:hAnsi="Amiri" w:eastAsia="Amiri" w:cs="Amiri"/>
          <w:color w:val="111111"/>
          <w:sz w:val="28"/>
          <w:sz w:val="28"/>
          <w:szCs w:val="28"/>
          <w:rtl w:val="true"/>
          <w:lang w:bidi="ar-SA"/>
        </w:rPr>
        <w:t>، ولتنظر أسماء أبناء هارون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يصف عمر بالشجاعة الخارقة لكن على وجه الجبرية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هو الذي شيد بيعة أبي بكر، وأرغم المخالفين فيها، فكسر سيف الزبير لما 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انتصارًا لعلي بزعمهم، ودفع في صدر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ووطئ في السقيفة سعد بن عبادة سيد الخزرج، وحطم أنف الحباب بن المنذر الذي قال يوم 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جُذيلها المحكك وعُذيقها المرجب، أي أنا المحنك المجرب المعد للصعاب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وتوعد من لجأ إلى دار فاطمة من الهاشميين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الإجهاض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شجاعة عمر؛ فشيء مفروغ منه، وحسبك أن الزبير من أقران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نازع في هذا الخبر ما دام في مصلحة الإسلام، لا لأغراض شخصية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إلا أن الذي يرد عليه، هو أن الزبير كان صهر أبي بكر؛ لأن زوجه أسماء بنت أبي بكر، فهل من المعقول أن يأنف الزبير من حميه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والحمو يسمى فی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عصرنا بالعم وكني عبدالله بن الزبير بأبي بكر تلميحا إلى جده الصديق، ولابد أنكم سمعتم بخبر أسماء أمه لما نازله الحجاج وهو معتصم بالبيت، وكان أول مولود للمهاجرين، وأسماء لقبها النبي علیه السلام بذات النطاقين، وكانت توصل بنفسها الزاد إلى الغار وهي فتاة غير متوارية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وعمر أول من حاسب العمال وسن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أين لك هذا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وبدأ به عمرو بن العاص عامله على مصر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فأجابه بجواب لبق؛ كما هو منتظر من مثل عمرو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 تسطيرك الكتاب وتشقيقك الكلام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وجهت إليك محمد بن مسلمة، فسلم إليه شطر مالك، لكن في الخبر حشو خبيث يسر به الخبثاء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الناس بعد وفاة رسول الله صلی الله علیه و آله و سلم يأتون الشجرة التي كانت بيعة الرضوان تحتها فيصلون عندها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أراكم رجعتم إلى 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بقطعها </w:t>
      </w:r>
      <w:r>
        <w:rPr>
          <w:rFonts w:eastAsia="IRNazanin" w:cs="IRNazanin"/>
          <w:color w:val="111111"/>
          <w:sz w:val="28"/>
          <w:szCs w:val="28"/>
          <w:rtl w:val="true"/>
          <w:lang w:bidi="fa-IR"/>
        </w:rPr>
        <w:t xml:space="preserve">...» </w:t>
      </w:r>
      <w:r>
        <w:rPr>
          <w:rStyle w:val="FootnoteAnchor"/>
          <w:rtl w:val="true"/>
        </w:rPr>
        <w:footnoteReference w:id="299"/>
      </w:r>
      <w:r>
        <w:rPr>
          <w:rFonts w:ascii="Amiri" w:hAnsi="Amiri" w:eastAsia="Amiri" w:cs="Amiri"/>
          <w:color w:val="111111"/>
          <w:sz w:val="28"/>
          <w:sz w:val="28"/>
          <w:szCs w:val="28"/>
          <w:rtl w:val="true"/>
          <w:lang w:bidi="ar-SA"/>
        </w:rPr>
        <w:t>، قطعا لذرائع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هذا الباب تعمد السفر إلى بعض المشاهد لإقامة بعض الطقوس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مرتجلًا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عين الفاروق تشهد ما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بالإسلام الذي كان وَطّدْأين مال الإنسان شاهد أندا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 مقامات باسم دين محمدسيطر الشرك في البلاد على التو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 فاجتاح ما به نتوحد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ودعي يدعو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لكنه بها يتصيد؟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يدعي الأخذ بالجديد وما 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ديده إلا كل غث مرددأثقل السحت بطنه فهو إن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انتقالا يكاد يُحسب مقعدوإلى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 المذاهب 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قريب تلصصا يتعمد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القرب وهو يُضمر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لنا من يحل هذا المعقد؟ثم أعاد نغمة أن عمر كان يحكم ثم ينقض –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وقد أجبنا عن هذا في ما سبق، ومن الغريب أن تتفق عشرات المسائل في عهد عمر يحار فيها ويحلها له علي مع أن أيام علي كانت أعقد من ذنب الضب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تحديد عمر المهر فقد كان من حسناته لاسيما أنه حرم المتعة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فجعل إزاءها تخفيف المهر، ولكن امرأة حجته فيما يقال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﴿وَءَاتَيْتُمْ إِحْدَتهُنَّ قِنطَارًا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أخذنا بفحوى الآية؛ أي إرادة المبالغة لم تكن الحجة قائمة ما دام الغرض المصلحة العامة والآية لم ترد في سياق تقدير المهر، بل في سياق أدائه، فدلالتها على التحديد إشارية فهي ليست نصًا في الموضوع، غاية ما هناك إفادة الجواز وللإمام التصرف فيه للمصلحة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ولكن ابن أبي الح في معرض السياسة العمرية الرشيدة يتلوى تلوي الأفعوان؛ ليقف على مثل هذا الطعن وكان في أخلاق عمر وألفاظه جفاء وعنجهية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الكلمة التي قالها في مرض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ومعاذ الله أن يقصد بها ظاهرها</w:t>
      </w:r>
      <w:r>
        <w:rPr>
          <w:rFonts w:ascii="Amiri" w:hAnsi="Amiri" w:eastAsia="Amiri" w:cs="Amiri"/>
          <w:color w:val="111111"/>
          <w:sz w:val="28"/>
          <w:sz w:val="28"/>
          <w:szCs w:val="28"/>
          <w:rtl w:val="true"/>
          <w:lang w:bidi="ar-SA"/>
        </w:rPr>
        <w:t xml:space="preserve"> كذا ولكنه أرسلها على مقتضى خشون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غريزته؛ كأعرابي جاف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وشرح ذلك أن رسول الله صلی الله علیه و آله و سلم قال في حال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بكتف ودواة أكتب لكم كتابًا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يهجر أي يخلط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قطعًا 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يذهب ويأتي بالدواة والقلم ويكتب؟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شيعية مع الرد عليها؛ للشيخ عثمان الخميس</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صفات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الحمى إذا اشتدت والنبي توفي بالحمى التي اعتادته بحسب مناخ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التوجيه إنما يُصار إليه على تقدير صحة الحديث، وهو لا شك غير صحيح، إذ هو من أضعف أخبار الآحاد إذ وقع مضمونه المزعوم بين جمع من الرجال ولم يروه إلا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الممارين تعلقوا به زاعمين أنه في مصلحتهم، ولا يريدون أن يعترفوا بأنه ذو 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إقرار هذا الحديث ينافي ما زعموه من أحاديث ملفقة تفيد الوصية لفلان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مصلحتهم ألا يُقروا هذا الحديث بداعي الطعن في عمر، ولكن من لنا بإقناع قوم قاعدتهم أن لا يقنعوا؟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أبي الحديد من حيث مذهب الاعتزال المتأخر يعيش على هامش التشيع، كما أن التشيع يعيش على هامش الاعتزال، بما وقع بين المذهبين من تبادل لذلك نجده إذا التمس المطاعن لعمر لا يجهز عليه إجهاز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يدهن مطاعنه بأخبار ملطفة مثل أن أحدهم اقترح على عمر أن يلين مطعمه ومشربه فاحتج عليه عمر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الله نعى على قوم شهواتهم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أَذْهَبْتُمْ طَيْبَتِكُمْ فِي حَيَاتِكُمُ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الجواب له دخل كبير في تقدير الزهد مع التمكن الواسع، وهذا الخبر يزيف 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تشطرا، رعيها، كما سبق، وعطف على هذا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خبر إسلام عمر حين قصد مجلس النبي صلی الله علیه و آله و سلم متقلدا بسيفه، فتلقاه النبي وأخذ بحمائل سيفه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أعز الإسلام بعمر، فقال عمر على الفور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وأشهد أن محمدًا رسول الله، فكبّر المسلمون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ذلك اليوم جهر المسلمون بإسلامهم، وخرجوا إلى الطريق يكتنفهم بطلان عمر وحمزة رضی الله عنهما والنبي صلی الله علیه و آله و سلم في وسطهم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فكم بين إسلام هذا شأنه وبين إسلام وقع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ستار التقية؟ ولا عبرة بالمسافة بين إسلام وإسلام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عمر كالجواد الذي نزل إلى الحلبة متأخرًا فسبق الأولين والآخرين برغم أنوف الناصبين العداوة للإسلام من وراء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ومازالوا يلوثونه بأوضار المجوسية؛ حتى مسخوه وأزالوا رونقه، وهم على ذلك دائبون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عمر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أستخلف فقد استخلف من هو خير مني يعني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أترك فقد ترك من هو خير مني؛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الكلمة التي أرسلها عمر على سجيتها دليل طبيعي على أنه ليس هناك وصية ولا غدير ولا سدير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تعقيب كل ما شحن به الشارح كتابه من أخبار القصاص للطعن الناعم، وفي النماذج التي أوردناها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قلب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أمر مركوز في طبيعة البشر وخصوصًا طينة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الذي التزمته من الطينة نفسها، يا بعيدًا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فاز سهم عثمان يوم الشورى قال علي لعبد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فعلتها إلا لأنك رجوتَ منه ما رجا صاحبكما من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من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الله بينكما عطر منشم، يعني وقوع خلاف بين عبدالرحمن وبين عثمان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عطر منشم </w:t>
      </w:r>
      <w:r>
        <w:rPr>
          <w:rStyle w:val="FootnoteAnchor"/>
          <w:rtl w:val="true"/>
        </w:rPr>
        <w:footnoteReference w:id="305"/>
      </w:r>
      <w:r>
        <w:rPr>
          <w:rFonts w:ascii="Amiri" w:hAnsi="Amiri" w:eastAsia="Amiri" w:cs="Amiri"/>
          <w:color w:val="111111"/>
          <w:sz w:val="28"/>
          <w:sz w:val="28"/>
          <w:szCs w:val="28"/>
          <w:rtl w:val="true"/>
          <w:lang w:bidi="ar-SA"/>
        </w:rPr>
        <w:t>لم يُدق بين الرجلين كما دق بين علي وابن عمته؟ لأن أم الزبير صفية بنت عبدالمطلب، وشتان ما بين،الدقين وربما كان هذا الخبر من الملفقات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طعن عمر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استخلفت؟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أبو عبيدة حيًا لاستخلفته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سالم مولى أبي حذيفة حيًا لاستخلفته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هذا الخبر مطالب جوهرية؛ منها أن عمر لم يكن واثقًا بالرهط الذين تركهم ووسم كلا بما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ولإبراء ذمته فرض مجلس الشورى، وربما كان ذلك مفتاحًا لمبدأ الجمهورية الذي ما كان للعرب به إلمام، وقد أيدت الوقائع التالية لأيام عمر قوة فراسة عمر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مينا كان يثق به ولو كان حيا وعهد إليه لقيل إنما فعل ذلك مكافأة له على موقفه يوم السقيفة، وذكره في معرض الموت دليل على خلوص النية ومحض النصيحة للإسلام، دون التفات إلى اعتبارات عادية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ابتلي بها ذوو المآرب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ترشيحه لسالم وهو،مولى لولا أنه ميت فدليل على تغلغل روح الديمقراطية في نفس عمر، مع منافاته إلى حد لقاعدة الخلافة في قريش، ليجدع أنوف الطامعين في منصب الخلافة للأبهة والفخفخة، وفي تولي المولى حسم لتنافس الأقران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وفي الصحيحين عن أبي هريرة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تبع لقريش في هذا الشأن، مؤمنهم تبع لمؤمنهم وكافرهم تبع لكافرهم رواه مسلم، وفي حديث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تبع لقريش في الخير والشر، وخرج البخاري عن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في قريش لا يعاديهم أحد إلا كبه الله على وجهه، ما أقاموا الدين، وهذا مما احتجوا به على الأنصار يوم السقيفة، فكيف يُظن بعمر أنه كان يولي رجلا من غير قريش؟ بل من الممكن أنه كان يوليه ولاية جزئية، أو يستشيره فيمن يولي، ونحو ذلك من الأمور التي يصلح لها سالم مولى أبي حذيفة، فإن سالمًا كان من خيار الصحابة، وهو الذي كان يؤمهم على عهد رسول الله صلی الله علیه و آله و سلم، لما قدم المهاجرون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أدل على سلامة عمر من المقاصد التافهة من أنه لم يرشح ابنه عبدالله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آل عمر أن يحاسب منهم واحد ما حمدتها فأرغب فيها لأحد من أهل بيتي ص</w:t>
      </w:r>
      <w:r>
        <w:rPr>
          <w:rFonts w:eastAsia="Amiri" w:cs="Amiri" w:ascii="Amiri" w:hAnsi="Amiri"/>
          <w:color w:val="111111"/>
          <w:sz w:val="28"/>
          <w:szCs w:val="28"/>
          <w:lang w:bidi="ar-SA"/>
        </w:rPr>
        <w:t>74</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أورد قصصًا تشبه أن تكون لفقت لملء الفراغ، وذلك أن الذين دونوا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التاريخ بعد قرن أو قرنين وجدوا فراغا كبيرًا ملأوه بالتلفيق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أعبأ إلا بأمهات المسائل ولا أبالي بفلان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والملفقون منهم المتحيز المتلاعب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الطيب القلب الذي يريد</w:t>
      </w:r>
    </w:p>
    <w:p>
      <w:pPr>
        <w:pStyle w:val="BookText"/>
        <w:rPr/>
      </w:pPr>
      <w:r>
        <w:rPr>
          <w:rFonts w:ascii="Amiri" w:hAnsi="Amiri" w:eastAsia="Amiri" w:cs="Amiri"/>
          <w:color w:val="111111"/>
          <w:sz w:val="28"/>
          <w:sz w:val="28"/>
          <w:szCs w:val="28"/>
          <w:rtl w:val="true"/>
          <w:lang w:bidi="ar-SA"/>
        </w:rPr>
        <w:t>مداواة الجروح، ومنهم المرتئي رأيًا في توجيه مجرى الحوادث أو حل عقدة</w:t>
      </w:r>
    </w:p>
    <w:p>
      <w:pPr>
        <w:pStyle w:val="BookText"/>
        <w:rPr/>
      </w:pPr>
      <w:r>
        <w:rPr>
          <w:rFonts w:ascii="Amiri" w:hAnsi="Amiri" w:eastAsia="Amiri" w:cs="Amiri"/>
          <w:color w:val="111111"/>
          <w:sz w:val="28"/>
          <w:sz w:val="28"/>
          <w:szCs w:val="28"/>
          <w:rtl w:val="true"/>
          <w:lang w:bidi="ar-SA"/>
        </w:rPr>
        <w:t xml:space="preserve">من العقد، فدس رأيه على شكل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التناقض لابد من وقوعه</w:t>
      </w:r>
    </w:p>
    <w:p>
      <w:pPr>
        <w:pStyle w:val="BookText"/>
        <w:rPr/>
      </w:pPr>
      <w:r>
        <w:rPr>
          <w:rFonts w:ascii="Amiri" w:hAnsi="Amiri" w:eastAsia="Amiri" w:cs="Amiri"/>
          <w:color w:val="111111"/>
          <w:sz w:val="28"/>
          <w:sz w:val="28"/>
          <w:szCs w:val="28"/>
          <w:rtl w:val="true"/>
          <w:lang w:bidi="ar-SA"/>
        </w:rPr>
        <w:t>حتى لو سلمت النيات، فكيف والنيات على الإجمال غير سالمة</w:t>
      </w:r>
    </w:p>
    <w:p>
      <w:pPr>
        <w:pStyle w:val="BookText"/>
        <w:rPr/>
      </w:pPr>
      <w:r>
        <w:rPr>
          <w:rFonts w:ascii="IRNazanin" w:hAnsi="IRNazanin" w:eastAsia="IRNazanin"/>
          <w:color w:val="111111"/>
          <w:sz w:val="28"/>
          <w:sz w:val="28"/>
          <w:szCs w:val="28"/>
          <w:rtl w:val="true"/>
          <w:lang w:bidi="fa-IR"/>
        </w:rPr>
        <w:t>أو دغل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دخل</w:t>
      </w:r>
    </w:p>
    <w:p>
      <w:pPr>
        <w:pStyle w:val="BookText"/>
        <w:rPr/>
      </w:pPr>
      <w:r>
        <w:rPr>
          <w:rFonts w:ascii="Amiri" w:hAnsi="Amiri" w:eastAsia="Amiri" w:cs="Amiri"/>
          <w:color w:val="111111"/>
          <w:sz w:val="28"/>
          <w:sz w:val="28"/>
          <w:szCs w:val="28"/>
          <w:rtl w:val="true"/>
          <w:lang w:bidi="ar-SA"/>
        </w:rPr>
        <w:t>ولكن أعجبني قول أبي طلحة الذي فوض إليه عمر حراسة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لأن تدافعوها أخوف مني عليكم أن تنافسوها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خفت أن تزهدوا جميعًا في الخلافة، فيبقى المسلمون بغير خليفة، وإذا أنتم تنافسون عليها، وأنذرهم بأنه سيفعل ما أوصاه به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وبلغت الحال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والعهدة على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p>
    <w:p>
      <w:pPr>
        <w:pStyle w:val="BookText"/>
        <w:rPr/>
      </w:pPr>
      <w:r>
        <w:rPr>
          <w:rFonts w:ascii="Amiri" w:hAnsi="Amiri" w:eastAsia="Amiri" w:cs="Amiri"/>
          <w:color w:val="111111"/>
          <w:sz w:val="28"/>
          <w:sz w:val="28"/>
          <w:szCs w:val="28"/>
          <w:rtl w:val="true"/>
          <w:lang w:bidi="ar-SA"/>
        </w:rPr>
        <w:t>الذي تساءلون به والأرحام، أسألك برحم ابني هذا من رسول الله،</w:t>
      </w:r>
    </w:p>
    <w:p>
      <w:pPr>
        <w:pStyle w:val="BookText"/>
        <w:rPr/>
      </w:pPr>
      <w:r>
        <w:rPr>
          <w:rFonts w:ascii="Amiri" w:hAnsi="Amiri" w:eastAsia="Amiri" w:cs="Amiri"/>
          <w:color w:val="111111"/>
          <w:sz w:val="28"/>
          <w:sz w:val="28"/>
          <w:szCs w:val="28"/>
          <w:rtl w:val="true"/>
          <w:lang w:bidi="ar-SA"/>
        </w:rPr>
        <w:t>عمي</w:t>
      </w:r>
    </w:p>
    <w:p>
      <w:pPr>
        <w:pStyle w:val="BookText"/>
        <w:rPr/>
      </w:pPr>
      <w:r>
        <w:rPr>
          <w:rFonts w:ascii="Amiri" w:hAnsi="Amiri" w:eastAsia="Amiri" w:cs="Amiri"/>
          <w:color w:val="111111"/>
          <w:sz w:val="28"/>
          <w:sz w:val="28"/>
          <w:szCs w:val="28"/>
          <w:rtl w:val="true"/>
          <w:lang w:bidi="ar-SA"/>
        </w:rPr>
        <w:t>ألا تكون مع عبدالرحمن ظهيرا لعثمان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وبرحم</w:t>
      </w:r>
    </w:p>
    <w:p>
      <w:pPr>
        <w:pStyle w:val="BookText"/>
        <w:rPr/>
      </w:pPr>
      <w:r>
        <w:rPr>
          <w:rFonts w:ascii="Amiri" w:hAnsi="Amiri" w:eastAsia="Amiri" w:cs="Amiri"/>
          <w:color w:val="111111"/>
          <w:sz w:val="28"/>
          <w:sz w:val="28"/>
          <w:szCs w:val="28"/>
          <w:rtl w:val="true"/>
          <w:lang w:bidi="ar-SA"/>
        </w:rPr>
        <w:t>ولما قضي الأمر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بأول يوم تظاهرتم فيه علينا، فقال له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على نفسك سبيلا يا علي يشير إلى الصلاحية التي أناطها عمر بأبي طلحة وكان أضاف إليه خمسين رجلا من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 ضعيف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ضمن قصة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أما،والله إنه لولا تدبير عمر وحزمه ونظره لمصلحة المسلمين من بعده لتمزقت وحدة المسلمين من ذلك اليوم، ولكن تدبير عمر مد في عمرها اثنتي عمر أيضًا عشرة سنة، وكان الإنشقاق متوقعًا من يوم السقيفة، لولا حزم عمر فالإسلام مدين لعمر مادام على وجه الأرض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سرد الشارح أمورًا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نقوله نحن إنها وإن كانت أحداثًا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لم تبلغ المبلغ الذي يستباح به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هذه الكلمة من الكلمات الصائبة التي جرى بها قلم ابن أبي الحديد على قلتها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أبرأ الناس من دمه، وقد صرح بذلك في كثير من کلامه والله ما قتلتُ عثمان ولا مالات على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الخصوم قد يتجرأون بغير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ورسائل إخوان الصفاء صريحة في الموضوع، وإن كانت على سبيل الرمز كما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في وسع المتألبين، وفيهم محمد بن أبي بكر ربيب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على مروان الذي تركزت عليه التهمة، ولقد أسر في حرب الجمل، وصار في حوزة علي ثم أطلق سراحه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عليا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والذي فلق الحبة وبرأ النسمة لولا حضور الحاضر وقيام الحجة بوجود الناصر، وما أخذ الله على العلماء ألا يقارّوا على كظة ظالم ولا سغب مظلوم؛ لألقيت حبلها على غاربها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المقارّة بالشد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على الشيء، والكظة الشبع الثقيل، والسغب </w:t>
      </w:r>
    </w:p>
    <w:p>
      <w:pPr>
        <w:pStyle w:val="BookText"/>
        <w:rPr/>
      </w:pPr>
      <w:r>
        <w:rPr>
          <w:rFonts w:ascii="IRNazanin" w:hAnsi="IRNazanin" w:eastAsia="IRNazanin"/>
          <w:color w:val="111111"/>
          <w:sz w:val="28"/>
          <w:sz w:val="28"/>
          <w:szCs w:val="28"/>
          <w:rtl w:val="true"/>
          <w:lang w:bidi="fa-IR"/>
        </w:rPr>
        <w:t>الجوع ومعنى حضور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وجود من ينصرني، لا كما كانت الحال بعد وفاة رسول الله صلی الله علیه و آله و سلم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ومعنى هذا أنه لم يحظ بمن يؤازره إلا بعد قتل عثمان، ولو وجد قبل ذلك من ينصره لما 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اهتديتم في الظلماء، وتسنمتم العلياء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وبعدها جمل متقطعة لم أكد أفهمها، ولم أراجع الشرح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أن العباس وأبا سفيان راجعا عليًا للمبايعة له، ونقض بيعة السقيفة،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شقوا أمواج الفتن بسفن النجاة وعرجوا عن طريق المنافرة، وضعوا تيجان المفاخرة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وعلائم الصنعة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أقل يقولوا حرص على الملك، وإن أسكت يقولوا جزع من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هناك شيء لا يقال فيه ما يقال؟ والعبارة مع قطع النظر عن نسبتها، تشرح لنا ما كان يدور في بعض الرؤوس من نزعات، ومنها الاهتمام بما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 علیه السلام لما قام بالأمر وكان على ثقة من أمره، لم يبال بما يقال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اندمجت على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بحت به لاضطربتم اضطراب الأرشية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رشا هو الحبل، أي اضطرابها في البئر عند الاستقاء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الأكاذيب الملصقة بالبراء بن عازب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أزل لبني هاشم محبًا، لما قبض رسول الله صلی الله علیه و آله و سلم خفت أن تتمالاً قريش على إخراج هذا الأمر عنهم، فأخذني ما يأخذ الوالهة العجول؟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أنا بأبي بكر قد أقبل ومعه عمر وأبو عبيدة وجماعة من أصحاب السقيفة وهم محتجزون بالأزر الصنعانية، لا يمرون بأحد إلا خبطوه، وقدموه، فمدوا يده فمسحوها على يد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فأنكرت عقلي، وخرجت أشتد حتى انتهيت إلى بني هاشم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فضربت عليهم الباب ضربًا عنيفًا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العبارة يدل على أن البراء سلم من الخبط المزعوم، ولكنه لم يسلم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اجتمع المهاجرون على بيعة أبي بكر أقبل أبو سفيان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أني لأرى عجاجة لا يطفئها إلا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لعبد مناف، فيم أبوبكر من أمركم؟ أين المستضعفان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يشبه سالفه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المعروف أن بني أمية لا يودون أن تكون الزعامة في بني هاشم </w:t>
      </w:r>
      <w:r>
        <w:rPr>
          <w:rStyle w:val="FootnoteAnchor"/>
          <w:rtl w:val="true"/>
        </w:rPr>
        <w:footnoteReference w:id="307"/>
      </w:r>
      <w:r>
        <w:rPr>
          <w:rFonts w:ascii="IRNazanin" w:hAnsi="IRNazanin" w:eastAsia="IRNazanin"/>
          <w:color w:val="111111"/>
          <w:sz w:val="28"/>
          <w:sz w:val="28"/>
          <w:szCs w:val="28"/>
          <w:rtl w:val="true"/>
          <w:lang w:bidi="fa-IR"/>
        </w:rPr>
        <w:t xml:space="preserve">، وحاربوا النبي صلی الله علیه و آله و سلم في هذا السبيل هذا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في ومر في 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السالف زعم أن قريشًا تتمالاً على بني هاشم دع أن قريش تكنّ الحقد لعلي؛ لأنه جندل أبطالها فيما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تسمح نفس زعيمها أبي سفيان بأن يلي الخلافة المستضعفان؟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قلما وجدت خبرًا ثم فقدت ما 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ينبغي أن يوثق إلا بأمهات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ودعني من بنيات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اشتمل عليه نهج البلاغة من المتناقضات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تجد معظم خطبه يتجشأ زهدًا وعزوفا عن الدنيا وبين الزهد والعزوف مفاجآت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مازلت مدفوعا عن حقي مستأثرًا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 قبض الله نبيه حتى يومنا هذا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وهذا اعتراف من صاحب الخطبة أن عليا كان يطلب حقًا شخصيًا، وينافح دونه، ويصارع عليه، ويدعي أنه مغبون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أقعد عن الحق والانتصار لنفسي وسلطاني؟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حالي من القوم حال الضبع حال الضبع مع صائدها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أحارب من عصاني بمن أطاعني حتى أموت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عقب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الاستئثار عليّ لم يتجدد الآن ولكنه كان منذ قبض رسول الله صلی الله علیه و آله و سلم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فقد سوى بينه وبين خصومه في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الملحوظ أنه أحق منهم عند النطق بهذا الكلام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الحسن ابنه فبكى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لقتلك بمضيعة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أمرتك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عليك – فعصيتني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تحن حنين الأمة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أمرتك حين أحاط الناس بعثمان أن تعتزل، فإن الناس إذا قتلوه طلبوك ثم أمرتك لما قتل عثمان أن لا توافقهم على البيعة حتى يجتمع الناس فلم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 استعجل في قبول البيعة، فكانت أشبه بالفلتة التي عناها عمر </w:t>
      </w:r>
      <w:r>
        <w:rPr>
          <w:rStyle w:val="FootnoteAnchor"/>
          <w:rtl w:val="true"/>
        </w:rPr>
        <w:footnoteReference w:id="309"/>
      </w:r>
      <w:r>
        <w:rPr>
          <w:rFonts w:ascii="Amiri" w:hAnsi="Amiri" w:eastAsia="Amiri" w:cs="Amiri"/>
          <w:color w:val="111111"/>
          <w:sz w:val="28"/>
          <w:sz w:val="28"/>
          <w:szCs w:val="28"/>
          <w:rtl w:val="true"/>
          <w:lang w:bidi="ar-SA"/>
        </w:rPr>
        <w:t xml:space="preserve">ونصيحة الحسن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أشبه بخلق السيد له، وربما كانت من صناعة صانع أراد توجيه أمر قد فات، وقيل فيه هيهات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هذا الباب ما يُنسب إلى المغيرة بن شعبة لما استشاره علي في أمر معاوية، ثم لم يقبل مشورته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الزبير وطلحة من المدينة إلى مكة لم يلقيا أحدًا إلا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لعلي في أعناقنا بيعة وإنما بايعناه مكرهين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سار الزبير وطلحة من مكة ومعهما عائشة يريدون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عائشة سارت إلى البصرة ومعها طلحة والزبير، وكل منهما يرى الأمر له دون صاحبه أما طلحة فابن عمها، وأما الزبير فختنها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ظفروا بما أرادوا ليضربن أحدهما عنق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النفثات لا تخلو من حقائق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دعوى الإكراه غامضة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سبق للمدعي ادعاء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النفثات تخف قيمتها عند هذه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ليقتلن ثلثهم وليهر بن ثلثهم وليتوبَنَّ ثلثهم، لاسيما وإنها التي تذبحها كلاب الحوأب</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 فإنما هي من صنع الدعاة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حديث الفئة الباغية</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تاريخنا عقدتين من أصعب العقد لا تشبههما عقدة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عقدة السقيفة، لأن هاتين العقدتين حلهما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عثمان في الشطر الثاني من خلافته ومهما قبل في عثمان فقد نال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الله عنه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والعقدة الثانية ما نجم عن العقدة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النبي علیه السلام توفي وهو يبدي الرضا عن رجال بأعيانهم، بل لهم سمة مشهورة لا يستطاع إنكارها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المبشرة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فمضى أبو بكر وعمر،سالمين وكان عهدهما امتدادًا لعهد الرسالة بغير شك، ومضى بعدهما عثمان وهو يتشحط بدمه، وسعيد بن زيد لم يلمع له اسم، وسعد بن أبي وقاص اجتهد أن لا يلوث يده، مع لمعان اسمه في تقويض عرش الأكاسرة، وعبدالرحمن بن عوف كان حكيمًا، فسل نفسه من الفتنة سل الشعرة من العجين فهو من الدهاة الصامتين، ودهاؤه ظهر في تصفيته لأمر الشورى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عندنا ثلاثة أقرآن كلهم طامح، وكلهم قوي، وكلهم لا يرى للآخر فضلا عليه، ولا يريد أن يُسلم له عن طواعية، مع ما بينهم من قرابة وصهر وسابقة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طلحة والزبير يريان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ورائهما قريبتهما أم المؤمنين ذات المقام المكين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يريان أن الخلافة إذا دخلت بيت علي لم تخرج منه؛ لإدلائه بالقرابة من أول الأمر، والقرابة ملازمة له ولأولاده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والقرابة ملازمة له ولأولاده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المصيبة الخالدة في هذا الإدلاء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فالعقدة على هذا كانت مستحكمة في عهدهم، وزادت استحكاما من بعدهم؛ لأن المؤرخين لاسيما الفقهاء حاروا في أمرها، ناظرين إلى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اجتمع الرضا والبشارة والخوض في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للعلماء رأي سديد في طي هذه الصحيفة، والمرور بها مر الكرام </w:t>
      </w:r>
      <w:r>
        <w:rPr>
          <w:rStyle w:val="FootnoteAnchor"/>
          <w:rtl w:val="true"/>
        </w:rPr>
        <w:footnoteReference w:id="315"/>
      </w:r>
      <w:r>
        <w:rPr>
          <w:rFonts w:ascii="Amiri" w:hAnsi="Amiri" w:eastAsia="Amiri" w:cs="Amiri"/>
          <w:color w:val="111111"/>
          <w:sz w:val="28"/>
          <w:sz w:val="28"/>
          <w:szCs w:val="28"/>
          <w:rtl w:val="true"/>
          <w:lang w:bidi="ar-SA"/>
        </w:rPr>
        <w:t xml:space="preserve">؛ لأنها في حكم المتشابهات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ماذا نصنع؟ والنواعب تنعب في كل فرصة مواتية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تَشَبَهَ مِنْهُ ابْتِغَاءَ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قر عليه رأي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بالحق لعلي، وبالتوبة لطلحة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وحكموا على معاوية بالبغي </w:t>
      </w:r>
      <w:r>
        <w:rPr>
          <w:rStyle w:val="FootnoteAnchor"/>
          <w:rtl w:val="true"/>
        </w:rPr>
        <w:footnoteReference w:id="316"/>
      </w:r>
      <w:r>
        <w:rPr>
          <w:rFonts w:ascii="Amiri" w:hAnsi="Amiri" w:eastAsia="Amiri" w:cs="Amiri"/>
          <w:color w:val="111111"/>
          <w:sz w:val="28"/>
          <w:sz w:val="28"/>
          <w:szCs w:val="28"/>
          <w:rtl w:val="true"/>
          <w:lang w:bidi="ar-SA"/>
        </w:rPr>
        <w:t>،مع أن حجته أظهر من حجتهما، أي أنه كان لمعاوية شيء ملموس يتعلق به دونهما وكأن سابقتهما شفعت لهما دونه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بالبغي مأخوذ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بَغَتْ إِحْدَثَهُمَا عَلَى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والآية تقتضي فريقًا ثالثًا يدخل بين الطائفتين للإصلاح؛ كما جرى في أسباب النزول، فإن طائفتين من المؤمنين اقتتلوا فدخل النبي بينهما مصلحًا، ولم يدخل بين علي ومعاوية فريق ثالث محايد، حتى ينطبق حكم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والفقهاء الذين حكموا لعلي على معاوية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الموالون لعلي من جماعتنا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كانوا هم شيعته الخالصة من الشوائب،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علي يوم الجمل ونادى بالزبير يا أبا عبدالله فخرج الزبير، فتقاربا حتى اختلفت أعناق خيلهما،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دعوتك لأذكرك حديثًا قاله لي ولك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 يوم رآك وأنت معتنقي فقال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لي لا أحبه وهو أخي وابن خالي؟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 ستحاربه وأنت ظالم له </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وهي قصة مشهورة وضعها بعض طيبي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عينها قصة نباح كلاب الحوأب لما مرت به عائشة، وهو من وضع القصاص، فلا تعبأ به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في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 اختلف في أمرها وهي من سبي بني حنيفة، قوم مسيلمة الكذاب، أخذت سبية في عهد أبي بكر، فوقعت في سهم علي علیه السلام، فكان له منها محمد المذكور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ابن أبي الح وارب لإنفاذ مسألة فقهية وهي أن أم محمد من سبي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بكر، فكيف حل لعلي الخلو بها وأبوبكر غاصب، وتصرفاته غير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فتصرف بعض الذاهبين إلى هذا الرأي الأنوك لتوهية الاعتراض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سبايا الردة قوتل أهلها على يد خالد بن الوليد في أيام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هي سبية في أيام رسول الله صلی الله علیه و آله و 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عليّا إلى اليمن فأصاب خولة في بني زبيد، وكانت زبيد سبتها من بني حنيفة في غارة لهم عليهم،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ولدت منك غلامًا فسمه باسمي ص</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وأثر الصنعة ظاهر، ونوك صانعها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رواه النسائي في الخصائص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افترش جارية من سبي اليمن قبل وصوله إلى النبي صلی الله علیه و آله و سلم، وجرت في ذلك مرافعة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فمن تلك الجارية؟ وهذا مما يلحق وصمة بمحمد حاشاه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وهم المحققون، وقولهم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أسد أغارت على بني حنيفة في خلافة أبي بكر فسبوا خولة، وقدموا بها المدينة، فباعوها من علي ونسب ذلك إلى البلاذري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الخبر لا يخلو من وصمة أيضًا، بل ربما كانت هذه الوصمة أشنع من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إغارة بني أسد إن كانت بإذن أبي بكر فقد رجع الأمر إلى أبي بكر، وإن لم تكن بإذنه وجب تصحيح عملهم بمراجعته وتقديم ما غنموه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لتخميسه، ومنه أم محمد، وإلا كان عملهم غلولاً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وإلا كان عملهم غلولًا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يَعْلُلْ يَأْتِ بِمَا غَلَ يَوْمَ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البلاذري مقرًا بما نقل، فالظاهر أنه أكثر من ابتلاع حب البلاذر</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وبين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تتعلق بمحمد بن الحنفية وقصيدة في مدحه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أبوك الذي لم يركب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علي وسماك النبي محمدا</w:t>
      </w:r>
    </w:p>
    <w:p>
      <w:pPr>
        <w:pStyle w:val="BookText"/>
        <w:rPr/>
      </w:pPr>
      <w:r>
        <w:rPr>
          <w:rFonts w:ascii="Amiri" w:hAnsi="Amiri" w:eastAsia="Amiri" w:cs="Amiri"/>
          <w:color w:val="111111"/>
          <w:sz w:val="28"/>
          <w:sz w:val="28"/>
          <w:szCs w:val="28"/>
          <w:rtl w:val="true"/>
          <w:lang w:bidi="ar-SA"/>
        </w:rPr>
        <w:t xml:space="preserve">أي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صدق الصدر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فالعجز من أكذب الكذب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منسوبة إلى خزيمة بن ثابت الأنصاري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وكلتاهما من معمل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علم لخزيمة بإحداهما كما لا علم لعلي بهذا 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شهدنا في عسكرنا هذا قوم في أصلاب الرجال وأرحام النساء سيرعف بهم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صُنع هذا الخبر للتبشير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معمل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أن عليا كان يقتل رجلًا ويتعدى آخر، فسألوه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سيخرج ممن اتعداه من يكونون موالين لي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وربما كان هذا الخبر تفسيرًا للخبر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ابن أبي الحديد لم ينقل الخبر الأخير؛ لأنه من أهل مذهب يقول بتحكيم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ينقله في جزء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آخر 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يضع علي السيف في أهل البصرة بعد ظفره؟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هذا الشعوبي المنتسب بطبعه إلى كلب عقور، لم تشف خاطره الدماء المسفوكة في الواقعة التي وصفها بعضهم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دخلت دار الوليد بالكوفة التي فيها القصارون إلا ذكرت وقع السيوف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رأيت الرماح يوم الجمل قد أشرعها الرجال بعضها في صدور بعض كأنها آجام القصب، لو شاءت الرجال أن تمشي عليها مشت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جواب الشعوبي الآخر هكذا سار فيهم بالصفح والمن الذي سار به رسول الله صلی الله علیه و آله و سلم في أهل مكة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الأمر كما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يقاس المسلمون على المشركين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ما من مشارك لفريق إلا وله أقارب في الفريق الآخر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شاعت روح التذمر في جيش علي وطفق يتنمر، وكلما امتدت الأيام ظهرت حقيقة وضعه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سنَّ علي هذه السنة في أهل البصرة؛ لاقتدى به معاوية في أهل الكوفة</w:t>
      </w:r>
      <w:r>
        <w:rPr>
          <w:rFonts w:eastAsia="Amiri" w:cs="Amiri" w:ascii="Amiri" w:hAnsi="Amiri"/>
          <w:color w:val="111111"/>
          <w:sz w:val="28"/>
          <w:szCs w:val="28"/>
          <w:rtl w:val="true"/>
          <w:lang w:bidi="ar-SA"/>
        </w:rPr>
        <w:t xml:space="preserve">!. </w:t>
      </w:r>
      <w:bookmarkStart w:id="10" w:name="pg8693_116663"/>
    </w:p>
    <w:p>
      <w:pPr>
        <w:pStyle w:val="BookText"/>
        <w:rPr/>
      </w:pPr>
      <w:bookmarkEnd w:id="10"/>
      <w:r>
        <w:rPr>
          <w:rFonts w:ascii="IRNazanin" w:hAnsi="IRNazanin" w:eastAsia="IRNazanin"/>
          <w:color w:val="111111"/>
          <w:sz w:val="28"/>
          <w:sz w:val="28"/>
          <w:szCs w:val="28"/>
          <w:rtl w:val="true"/>
          <w:lang w:bidi="fa-IR"/>
        </w:rPr>
        <w:t xml:space="preserve">بعده لما انهزم أهل البصرة ركب علي بغلة رسول الله صلی الله علیه و آله و سلم وكانت باقية عنده، وسار في القتلى يستعرضهم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في الاستعراض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ندري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للأسف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ولادة البغلة، لنعلم كم كان عمرها يومئذٍ؟ كما لا ندري تاريخ وفاتها لنعلم كم عاشت؟</w:t>
      </w:r>
      <w:r>
        <w:rPr>
          <w:rFonts w:eastAsia="Amiri" w:cs="Amiri" w:ascii="Amiri" w:hAnsi="Amiri"/>
          <w:color w:val="111111"/>
          <w:sz w:val="28"/>
          <w:szCs w:val="28"/>
          <w:rtl w:val="true"/>
          <w:lang w:bidi="ar-SA"/>
        </w:rPr>
        <w:t>!.</w:t>
      </w:r>
    </w:p>
    <w:p>
      <w:pPr>
        <w:pStyle w:val="Heading4"/>
        <w:numPr>
          <w:ilvl w:val="3"/>
          <w:numId w:val="1"/>
        </w:numPr>
        <w:rPr/>
      </w:pPr>
      <w:bookmarkStart w:id="11" w:name="__RefHeading___Toc2733955_653776707"/>
      <w:bookmarkStart w:id="12" w:name="_Toc4"/>
      <w:bookmarkEnd w:id="11"/>
      <w:r>
        <w:rPr>
          <w:rtl w:val="true"/>
        </w:rPr>
        <w:t xml:space="preserve">تعليق على صفحة </w:t>
      </w:r>
      <w:r>
        <w:rPr/>
        <w:t>22</w:t>
      </w:r>
      <w:bookmarkEnd w:id="12"/>
    </w:p>
    <w:p>
      <w:pPr>
        <w:pStyle w:val="BookText"/>
        <w:rPr/>
      </w:pPr>
      <w:r>
        <w:rPr>
          <w:rFonts w:ascii="Amiri" w:hAnsi="Amiri" w:eastAsia="Amiri" w:cs="Amiri"/>
          <w:color w:val="111111"/>
          <w:sz w:val="28"/>
          <w:sz w:val="28"/>
          <w:szCs w:val="28"/>
          <w:rtl w:val="true"/>
          <w:lang w:bidi="ar-SA"/>
        </w:rPr>
        <w:t>قال بعض المتسمين بالعلم وكان مجلي الحلبة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بإرشاد من الإمام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الدعوى ذات شقين كل منهما يستحق البحث والنقد ولا بأس أن أميل على الشق الأول فأبحث عنه، معتمدًا على أقرب كتاب إلى يدي، وهو الفهرست لابن النديم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بعد كلام إن النحو أخذ عن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رسم النحو نصر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كان عبدالرحمن أول من وضع العربية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بعث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أن اعمل شيئًا يكون للناس إمامًا ويعرف به کتاب الله فاستعفاه من ذلك، حتى سمع قارئًا يقرأ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إلى زياد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ما أمر به الأمير، فليبغني كاتبًا 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الأسود إذا رأيتني قد فتحت فمي بالحرف فانقط نقطة على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نقط أبي الأسود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القصة تباين الدعوى لأن أصل الدعوى وضع النحو، ومفاد </w:t>
      </w:r>
    </w:p>
    <w:p>
      <w:pPr>
        <w:pStyle w:val="BookText"/>
        <w:rPr/>
      </w:pPr>
      <w:r>
        <w:rPr>
          <w:rFonts w:ascii="Amiri" w:hAnsi="Amiri" w:eastAsia="Amiri" w:cs="Amiri"/>
          <w:color w:val="111111"/>
          <w:sz w:val="28"/>
          <w:sz w:val="28"/>
          <w:szCs w:val="28"/>
          <w:rtl w:val="true"/>
          <w:lang w:bidi="ar-SA"/>
        </w:rPr>
        <w:t>القصة لا يجاوز النقط، ما، وهو سمي فيما بعد بالشكل</w:t>
      </w:r>
    </w:p>
    <w:p>
      <w:pPr>
        <w:pStyle w:val="BookText"/>
        <w:rPr/>
      </w:pPr>
      <w:r>
        <w:rPr>
          <w:rFonts w:ascii="Amiri" w:hAnsi="Amiri" w:eastAsia="Amiri" w:cs="Amiri"/>
          <w:color w:val="111111"/>
          <w:sz w:val="28"/>
          <w:sz w:val="28"/>
          <w:szCs w:val="28"/>
          <w:rtl w:val="true"/>
          <w:lang w:bidi="ar-SA"/>
        </w:rPr>
        <w:t xml:space="preserve">ثم أورد قصة أخرى تتعلق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فيها ناطق </w:t>
      </w:r>
      <w:r>
        <w:rPr>
          <w:rStyle w:val="FootnoteAnchor"/>
          <w:rtl w:val="true"/>
        </w:rPr>
        <w:footnoteReference w:id="322"/>
      </w:r>
      <w:r>
        <w:rPr>
          <w:rFonts w:ascii="Amiri" w:hAnsi="Amiri" w:eastAsia="Amiri" w:cs="Amiri"/>
          <w:color w:val="111111"/>
          <w:sz w:val="28"/>
          <w:sz w:val="28"/>
          <w:szCs w:val="28"/>
          <w:rtl w:val="true"/>
          <w:lang w:bidi="ar-SA"/>
        </w:rPr>
        <w:t>من الموالي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قد رغبوا في الإسلام ودخلوا فيه، فصاروا لنا إخوة، فلو عملنا لهم الكلام، فوضع باب الفاعل والمفعول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علاقة بين الخطأ في مخرج حرف وبين الفاعل والمفعول؟</w:t>
      </w:r>
    </w:p>
    <w:p>
      <w:pPr>
        <w:pStyle w:val="BookText"/>
        <w:rPr/>
      </w:pPr>
      <w:r>
        <w:rPr>
          <w:rFonts w:ascii="Amiri" w:hAnsi="Amiri" w:eastAsia="Amiri" w:cs="Amiri"/>
          <w:color w:val="111111"/>
          <w:sz w:val="28"/>
          <w:sz w:val="28"/>
          <w:szCs w:val="28"/>
          <w:rtl w:val="true"/>
          <w:lang w:bidi="ar-SA"/>
        </w:rPr>
        <w:t xml:space="preserve">ثم أورد قصة طويلة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الباحث الناقد أنها حديث خرافة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الذي انتهيت إليه من تتبعاتي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النحو إلى علي علیه السلام هي إحدى النسب التي أكل الدهر عليها وشرب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روح الحزبية في وقته أملى كثيرًا من التلفيق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التلفيق محاولة المساهمة بين علي وزياد بإحداث قاسم مشترك بينهما، أو بين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الحزب العلوي والحزب الأموي، فكان القاسم أبو الأسود الدؤلي والذي قرَّ عليه رأيي أن وضع علم النحو حدث في وسط المجتمع الإسلامي، وليكن،العراقي غير منظور فيه إلى 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نضج في زمن الخليل أو أنضجه الخليل، وكان كتاب سيبويه المعجزة العربية الخالدة، بعد كتاب الله العربي الخالد </w:t>
      </w:r>
      <w:r>
        <w:rPr>
          <w:rFonts w:eastAsia="Amiri" w:cs="Amiri" w:ascii="Amiri" w:hAnsi="Amiri"/>
          <w:color w:val="111111"/>
          <w:sz w:val="28"/>
          <w:szCs w:val="28"/>
          <w:rtl w:val="true"/>
          <w:lang w:bidi="ar-SA"/>
        </w:rPr>
        <w:t xml:space="preserve">... </w:t>
      </w:r>
      <w:bookmarkStart w:id="13" w:name="pg8693_116665"/>
    </w:p>
    <w:p>
      <w:pPr>
        <w:pStyle w:val="BookText"/>
        <w:rPr/>
      </w:pPr>
      <w:bookmarkEnd w:id="13"/>
      <w:r>
        <w:rPr>
          <w:rFonts w:ascii="Amiri" w:hAnsi="Amiri" w:eastAsia="Amiri" w:cs="Amiri"/>
          <w:color w:val="111111"/>
          <w:sz w:val="28"/>
          <w:sz w:val="28"/>
          <w:szCs w:val="28"/>
          <w:rtl w:val="true"/>
          <w:lang w:bidi="ar-SA"/>
        </w:rPr>
        <w:t>وما يُقال من أن علماء الإسلام أخذوا النحو من علماء أهل الكتاب لا دليل عليه وإن كان غير ممنوع بل نشأ في وسط كان مزيجًا من العرب والموالي فهو نتيج ذلك المزيج دون تفصيل</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2733957_653776707"/>
      <w:bookmarkStart w:id="15" w:name="_Toc5"/>
      <w:bookmarkEnd w:id="14"/>
      <w:r>
        <w:rPr>
          <w:rtl w:val="true"/>
        </w:rPr>
        <w:t xml:space="preserve">تعليق على ص </w:t>
      </w:r>
      <w:r>
        <w:rPr/>
        <w:t>14</w:t>
      </w:r>
      <w:r>
        <w:rPr>
          <w:rtl w:val="true"/>
        </w:rPr>
        <w:t xml:space="preserve"> - </w:t>
      </w:r>
      <w:r>
        <w:rPr/>
        <w:t>15</w:t>
      </w:r>
      <w:r>
        <w:rPr>
          <w:rtl w:val="true"/>
        </w:rPr>
        <w:t>:</w:t>
      </w:r>
      <w:bookmarkEnd w:id="15"/>
    </w:p>
    <w:p>
      <w:pPr>
        <w:pStyle w:val="BookText"/>
        <w:rPr/>
      </w:pPr>
      <w:r>
        <w:rPr>
          <w:rFonts w:ascii="Amiri" w:hAnsi="Amiri" w:eastAsia="Amiri" w:cs="Amiri"/>
          <w:color w:val="111111"/>
          <w:sz w:val="28"/>
          <w:sz w:val="28"/>
          <w:szCs w:val="28"/>
          <w:rtl w:val="true"/>
          <w:lang w:bidi="ar-SA"/>
        </w:rPr>
        <w:t>قال ابن أبي الحديد في 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المتقدمون منهم والمتأخرون على أن بيعة أبي بكر الصديق بيعة صحيحة شرعية، وإنها لم تكن عن نص، وإنما كانت بالاختيار الذي ثبت بالإجماع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بعده واختلفوا في التفضيل، فقال قدماء البصريين كعمرو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المعتزلة بعد واصل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بكر أفضل من علي، وهؤلاء يجعلون ترتيب الأربعة كترتيبهم في الخلافة بتلخيص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وقع عليه إجماع الجماعة ولا عبرة بالشواذ،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البغداديون قدماؤهم ومتأخروهم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أفضل 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شعري ما الذي طرأ على البغداديين حتى عاجوا؟ هذا موضع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ليس هناك إلا السياسة فلينظر مدى اتصال هؤلاء بالسياسة، وأول من برز في إقحام السياسة في الدين هو المأمون ومذهب المأمون في الاعتزال والتشيع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 من ربط بينهما واضطهد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أخلافه، حتى جاء المتوكل فطرد الفريقين وعَوَّل على أهل الحديث، ونسي الأحاديث المائعة المترعة بها المجلدات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المطرودون من البلاط العباسي وجهتهم نحو الثائر الزيدي في جبال </w:t>
      </w:r>
    </w:p>
    <w:p>
      <w:pPr>
        <w:pStyle w:val="BookText"/>
        <w:rPr/>
      </w:pPr>
      <w:r>
        <w:rPr>
          <w:rFonts w:ascii="Amiri" w:hAnsi="Amiri" w:eastAsia="Amiri" w:cs="Amiri"/>
          <w:color w:val="111111"/>
          <w:sz w:val="28"/>
          <w:sz w:val="28"/>
          <w:szCs w:val="28"/>
          <w:rtl w:val="true"/>
          <w:lang w:bidi="ar-SA"/>
        </w:rPr>
        <w:t xml:space="preserve">الديلم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أن زيدًا كان تلميذًا لواصل بن عطاء رأس الاعتزال </w:t>
      </w:r>
      <w:r>
        <w:rPr>
          <w:rStyle w:val="FootnoteAnchor"/>
          <w:rtl w:val="true"/>
        </w:rPr>
        <w:footnoteReference w:id="323"/>
      </w:r>
      <w:r>
        <w:rPr>
          <w:rFonts w:ascii="Amiri" w:hAnsi="Amiri" w:eastAsia="Amiri" w:cs="Amiri"/>
          <w:color w:val="111111"/>
          <w:sz w:val="28"/>
          <w:sz w:val="28"/>
          <w:szCs w:val="28"/>
          <w:rtl w:val="true"/>
          <w:lang w:bidi="ar-SA"/>
        </w:rPr>
        <w:t>، والواضع لقواعده، وتغاضوا عن أن واصلا كان منحرفًا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حر الفكر لا يبالي بمن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زيد لم يواجه واصلا بله أنه قرأ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تقنع بما سقته إليك إذا نقلت لك هذه المواربة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وإلى هذا المذهب ذهب أبو علي الجبائي </w:t>
      </w:r>
      <w:r>
        <w:rPr>
          <w:rStyle w:val="FootnoteAnchor"/>
          <w:rtl w:val="true"/>
        </w:rPr>
        <w:footnoteReference w:id="324"/>
      </w:r>
      <w:r>
        <w:rPr>
          <w:rFonts w:ascii="Amiri" w:hAnsi="Amiri" w:eastAsia="Amiri" w:cs="Amiri"/>
          <w:color w:val="111111"/>
          <w:sz w:val="28"/>
          <w:sz w:val="28"/>
          <w:szCs w:val="28"/>
          <w:rtl w:val="true"/>
          <w:lang w:bidi="ar-SA"/>
        </w:rPr>
        <w:t>أخيرًا، وكان قبلُ من المتوقفين كان يميل إلى التفضيل ولكن لا يصرح به، وإذا صنف ذهب إلى الوقف في مصنفاته وقال في كثير من تصانيفه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 خبر الطائر فعلي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معنى كان يميل ولا يصرح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أكان الجبائي يقول بالتقية، وهو المعتزلي الجريء؟ وهو شيخ المعتزلة في عصره، ولهذا ألحوا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علي ما مات حتى قال بتفضيل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ذلك عنه سماعا ولم يوجد في شيء من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علي يوم مات استدنى ابنه أبا هاشم، وكان قد ضعف عن رفع الصوت، فألقى إليه أشياء من جملتها تفضيل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رائحة النفاق تفوح من هذا التلون؟ وما الداعي إلى هذا الاهتمام؟ ومتى كان التفضيل من الأصول الخطيرة التي يُخشى على المسلم أن يموت دون القطع بها؟ </w:t>
      </w:r>
      <w:r>
        <w:rPr>
          <w:rStyle w:val="FootnoteAnchor"/>
          <w:rtl w:val="true"/>
        </w:rPr>
        <w:footnoteReference w:id="325"/>
      </w:r>
      <w:r>
        <w:rPr>
          <w:rFonts w:ascii="Amiri" w:hAnsi="Amiri" w:eastAsia="Amiri" w:cs="Amiri"/>
          <w:color w:val="111111"/>
          <w:sz w:val="28"/>
          <w:sz w:val="28"/>
          <w:szCs w:val="28"/>
          <w:rtl w:val="true"/>
          <w:lang w:bidi="ar-SA"/>
        </w:rPr>
        <w:t>وما هذا الإلحاح على الجبائي حتى النفس الأخير؟</w:t>
      </w:r>
    </w:p>
    <w:p>
      <w:pPr>
        <w:pStyle w:val="BookText"/>
        <w:rPr/>
      </w:pPr>
      <w:r>
        <w:rPr>
          <w:rFonts w:ascii="Amiri" w:hAnsi="Amiri" w:eastAsia="Amiri" w:cs="Amiri"/>
          <w:color w:val="111111"/>
          <w:sz w:val="28"/>
          <w:sz w:val="28"/>
          <w:szCs w:val="28"/>
          <w:rtl w:val="true"/>
          <w:lang w:bidi="ar-SA"/>
        </w:rPr>
        <w:t>ثم نقل أسماء المعتزلة الذين يفضلون عليا على عثمان، وهو خطوة إلى الإمام في نظر المشغوفين بالأوهام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الغريب أن نجد 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ردف كل معتزلي قال بتفضيل علي، وليس لها أثر إثر أبي بكر ولا عمر مع أنهما هما اللذان ساقا الخلافة إلى علي علیه السلام، وهؤلاء لم يسوقوا إلا ألفاظًا فارغة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وبعد أن نقل وجوه الرأي في التفضيل اختار هو الوجه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نحن فنذهب إلى ما يذهب إليه شيوخنا البغداديون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سبيل المصادفة عثرت في الجزء الرابع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يتصل ببحثنا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ما إن تساءلتم عليه لم تهلكوا؟ إن وليكم الله وإن إمامكم علي بن أبي طالب، فناصحوه،وصدقوه فإن جبريل أخبرني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يفتش عن صحة هذا الحديث يطفر هذه الطفرة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صريح فما الذي تصنع المعتزلة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يجيب عن هذا الاعتراض البارد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يريد أنه إمامهم في الفتاوى والأحكام الشرعية لا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جوابه أبرد من السؤال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شعر ببرودة هذا الجواب وأخذته منه قشعريرة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فإنّا قد شرحنا من قول شيوخنا البغداديين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كانت لعلي إن رغب فيها ونازع عليها وإن أقرها في غيره وسكت عنها، تولينا ذلك الغير، وقلنا بصحة خلافته وأمير المؤمنين لم ينازع الأئمة الثلاثة، ولا جرد السيف ولا استنجد بالناس فدل ذلك على إقراره لهم على ما كانوا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توليناهم وقلنا فيهم بالطهارة والخير والصلاح، ولو حاربهم وجرد السيف عليهم واستصرخ العرب على حربهم لقلنا فيهم ما قلناه في من عامله هذه المعاملة من التفسيق والتضليل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حالهم كحال الخوارج، أو كحال أصحاب الجمل قبل التوبة، أو كحال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فانظر إلى نوك الطبقة التي ينتمي إليها ابن أبي الحديد من المعتزلة،المعتزلة للمنطق السديد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اشترطوا تجريد السيف والاستنجاد بالناس كيلا يرد عليهم أن نهج البلاغة طافح بالتذمر من الثلاثة، فكيف صحت خلافتهم؟ والجواب أن التذمر لا يضر ما لم يجرد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فعفاءَ على تلك العقول الهزيلة التي اتخذت من تحكيم العقل مهزلة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غريب أمر محكمي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حكموا العقل في ما ليس للعقل فيه مجال؛ كالمسائل الأزلية المعقدة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وأهملوا العقل في ما للعقل فيه مجال؛ كالنقول المائعة </w:t>
      </w:r>
      <w:r>
        <w:rPr>
          <w:rFonts w:eastAsia="Amiri" w:cs="Amiri" w:ascii="Amiri" w:hAnsi="Amiri"/>
          <w:color w:val="111111"/>
          <w:sz w:val="28"/>
          <w:szCs w:val="28"/>
          <w:rtl w:val="true"/>
          <w:lang w:bidi="ar-SA"/>
        </w:rPr>
        <w:t xml:space="preserve">... </w:t>
      </w:r>
      <w:bookmarkStart w:id="16" w:name="pg8693_116670"/>
    </w:p>
    <w:p>
      <w:pPr>
        <w:pStyle w:val="Heading4"/>
        <w:numPr>
          <w:ilvl w:val="3"/>
          <w:numId w:val="1"/>
        </w:numPr>
        <w:rPr/>
      </w:pPr>
      <w:bookmarkStart w:id="17" w:name="__RefHeading___Toc2733959_653776707"/>
      <w:bookmarkStart w:id="18" w:name="_Toc6"/>
      <w:bookmarkEnd w:id="16"/>
      <w:bookmarkEnd w:id="17"/>
      <w:r>
        <w:rPr>
          <w:rtl w:val="true"/>
        </w:rPr>
        <w:t>إرداف التشريح بما يزيد في التوضيح</w:t>
      </w:r>
      <w:bookmarkEnd w:id="18"/>
    </w:p>
    <w:p>
      <w:pPr>
        <w:pStyle w:val="BookText"/>
        <w:rPr/>
      </w:pPr>
      <w:r>
        <w:rPr>
          <w:rFonts w:ascii="Amiri" w:hAnsi="Amiri" w:eastAsia="Amiri" w:cs="Amiri"/>
          <w:color w:val="111111"/>
          <w:sz w:val="28"/>
          <w:sz w:val="28"/>
          <w:szCs w:val="28"/>
          <w:rtl w:val="true"/>
          <w:lang w:bidi="ar-SA"/>
        </w:rPr>
        <w:t>مما اتفقت لي مطالعته كتاب عنوانه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أثر التشيع في الأدب العربي بقلم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سيد كيلاني</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من 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وكنت علقت عليه في حينه، ولكن لم يكتب للتعليقات أن تنشر في حينها، ولما كان البحثان متناسبين، وجدنا من المناسب إرداف التشريح بما يزيد في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الكتاب في جملته فتح في حرية البحث في أكثر المواضيع الإسلامية خطرًا، ومؤلفه ممن امتاز بالجرأة والصراحة والتجرد من مؤثرات العصبية الممقوتة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جعلني أدعو بحثه فتحًا في الموضوع، إلا أنه فتح يعوزه تسديد هو فتح في الجملة لا في التفصيل، وذلك أن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 الله خطاه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 عقبة لم يستعد لها الاستعداد الكافي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المؤلف حرر نفسه من الطائفية المنبوذة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يستطع على ما ظهر لي التحرر من رواسب الدس الشعوبي، والتحرز من الألغام التي بثها خصوم الإسلام في تاريخ الإسلام تحت أغشية القرون المتطاولة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الأول من 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اعتاد بعض قدامى المؤرخين أن يسلكوا في كتابة تاريخ الصحابة مسلكا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فتراهم يطمسون بعض الحقائق طمسًا غريبًا؛ بإغراقهم في المدح والثناء بحق وبغير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على المؤلف إذ نصب نفسه حكمًا أن يجمع بين مسلكي الخصمين ثم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أن يجعل إزاء هذا المسلك العجيب المغرق في المدح مسلكًا عجيبًا آخر يضاده، وهو مسلك من يطمسون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طمسًا غريبًا بإغراقهم في القدح؛ ليصدر حكمًا عدلا يستخرجه من بين المسلكين المتناقضين المتناهضين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المؤلف أغفل المسلك الثاني فقد وفاه حقه في ما بعد،ولكن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أن يجمع بين المسلكين ثم 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المؤلف سجل على نفسه طريقة رشيدة، لكنه لم يحكم التزامها، وتلك الطريقة مستفادة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رضي هؤلاء أو غضبوا، فإني أوثر أن أنهج نهج العلماء المحققين الذين يضعون الحقيقة فوق كل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وضع الحقيقة فوق كل اعتبار فهو مما ازدان به بحث المؤلف، وأما الوعد بنهج نهج العلماء المحققين فقد تخلف في أنحاء من بحثه، وإن لم يكن متعمدا إخلاف الوعد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حين وضع قدمه على عتبة البحث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كاد النبي يلفظ النفس الأخير حتى تحركت أطماع الصحابة في منصب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نؤاخذه عليه؛ لأنه حكم ملائم للطبيعة البشرية، ولكن الذي نؤاخذه </w:t>
      </w:r>
    </w:p>
    <w:p>
      <w:pPr>
        <w:pStyle w:val="BookText"/>
        <w:rPr/>
      </w:pPr>
      <w:r>
        <w:rPr>
          <w:rFonts w:ascii="IRNazanin" w:hAnsi="IRNazanin" w:eastAsia="IRNazanin"/>
          <w:color w:val="111111"/>
          <w:sz w:val="28"/>
          <w:sz w:val="28"/>
          <w:szCs w:val="28"/>
          <w:rtl w:val="true"/>
          <w:lang w:bidi="fa-IR"/>
        </w:rPr>
        <w:t>عليه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بعضهم لبعض العداوة والبغضاء، وتكشفت النفوس عما تنطوي عليه من أمور كانت مستورة مدة حياة النبي صلی الله علیه و آله و سلم بعد ساعات قليلة من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لا أعتقد عصمة الصحابة، ولكن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المؤلف انجرف برواسب نزعة هدامة لنزع الثقة بالسلف من قلوب الخلف، والغارسون لهذه النزعة غير مجهولين فقد زعموا أن فلانا مع رجال سموهم اجتمعوا عند الكعبة قبيل وفاة النبي صلی الله علیه و آله و سلم وتأمروا، وعقدوا بينهم عقدًا، وكتبوا عهدًا، إلى غير ذلك من الشنع التي حشيت بها مأفكة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مزعوم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زعموا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وليس في المصادر التاريخية السُّنية ما يفيد شيئًا حول شخصية سُليم بن قيس وعدالته، وقد أورد اسمه ابن أبي حاتم ولم يذكر فيه جرحًا ولا تعديلا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له ذكرًا في سند روايتين موقوفتين؛ إحداهما عن سحيم ابن نوفل عن ابن مسعود عند ابن أبي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عن أبي مسعود البدري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رواية ثالثة عند عبد الرزاق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عن عمر بن الخطاب لكن 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الحنظلي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أدري من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المصادر الإمامية، فهو مترجم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اختيار معرفة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سُليم بن قيس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علي بن أبي طالب وأوليائه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 كتابه لو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مولده كان قبل الهجرة بسنتين، مع أن لغة الكتابِ لا يمكن أن تنتمي لذلك الزمان المتقدم، ولا لقريب منه يقول ابن النديم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كتاب ظهر للشيعةِ كتابُ سُليم بن قيس، رواه أبان بن أبي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قصة طويلة في كيفية تلقي أبان للكتاب من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تضعيف علماء السنة لهذا الكتاب، فقد وافقهم أحد علماء الشيعة؛ فقد جاء في كتاب الرِّجال المنسوب لابن الغضائري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 يُلفتُ إليه، وينسِبُ أصحابنا وضعَ كتابِ سُليم بن قيس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 ابنُ الغضائري نقده للكتاب في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موضوع لا مريةً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علامات فيه تدلُّ على ما ذكرناه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أبي بكر وعظ أباه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قابنُ الغضائري يستدلُّ على وضع الكتاب بدليلين وردا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يتضمن خطا تاريخيًا، والآخر يتضمن ما يصادم أساس معتقد الإمامية الاثني عشرية في عدد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الخطأ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وعظ محمد بن أبي بكر الصديق لأبيه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المتفقِ عليه تاريخيًا أن محمد بن أبي بكر إنما وُلد بذي الحُلَيفةِ في حجة الوداع، وكان عمره عند وفاة أبيه الصديق سنتين وبضعة أشهر، فلا يُتصوّر أن يعظ أباه وهو في هذا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بعض علماء الطائفة استشكلوا موضعين من الكتاب، وتحدثوا عن خطأ تاريخيّ واحدٍ وقع في متنِ الكتاب واجتهدوا في تأويله، فإني رأيتُ فيه مع صغره خمسة أخطاء تاريخية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الخطأ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يتعلق بخبرٍ طويل ورد في الكتاب عن علي، ذكر فيه أن خمسةً الصحابة تآمروا وكتبوا صحيفة في الكعبة في حجة الوداع تعاهدوا فيها على أنه إن قتل الله محمدا صلی الله علیه و آله و سلم أو مات أن يتواروا ويتظاهروا على عليّ فلا يصل للخلافة والخمسة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وعمر وأبو عُبيدة وسالم مولى حذيفة ومعاذ 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تكرر ذكر هذه المؤامرة في موضعين من الكتاب وجاء في خبر آخرَ أن أولئك الخمسة كانوا أول من بايعَ الصِّديق في سقيفة 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الخطأ و الذي وقع فيه واضعُ هذه الأكذوبةِ أن معاذ بن جبل وهو أحد أولئك الخمسة، لم يشهد حجة الوداع، ولا شهد بيعة أبي بكر؛ إذ كان النبي صلی الله علیه و آله و سلم بعثه إلى اليمن في السنة التاسعة، فلم يرجع منها إلا بعد وفاة النبي صلی الله علیه و آله و سلم في خلافة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الكتاب على لسانِ سُلَيم أن معاوية بن أبي سفيان وهو بصفّين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أبا الدَّرداء وأبا هُرَيرةَ،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انطلقا إلى عليّ فأقرئاه مني السلام وقولا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خبرًا طويلًا فيه مراسلات بين عليّ ومعاوية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الدرداء لم يدرك صِفِّينَ، فإنه توفي في خلافة عثمان سنة اثنتين أو إحدى وثلاثين وكانت بداية حروب صفّين أول سنة سبع وثلاثين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الخطأ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الكتاب عن عليّ، وهو يذكر موقعة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سِرتُ إليهم في اثني عشر ألفًا، وهم نيف على عشرين ومائة ألفٍ فَنَصَرني الله عليهم وقتلهم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 يقولُ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يومَ الجمل عليا، وكنا اثني عشر ألفًا، وكان أصحاب الجمل زيادةً على عشرين ومائة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المقطوع به أن أهل البصرة يومَ الجَمَلِ لم يبلغوا هذا العدد ولا قريباً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قيل فيهم أنهم كانوا قريبًا من الثلاثين ألفًا، أو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تذكره المصادر التاريخيةِ السُّنيَّةَ، بل هو ما رأيته في مصادر الإمامية أيضًا الخطأ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الكتاب ذكرُ مناظرةٍ أيام معاويةَ جرت بينه وبين عبدالله بن جعفر بن أبي طالب بحضور الحسن والحسين وعبدالله بن عباس وأخيه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بن عباس لم يدرك خلافةً معاوية؛ إذ كانت وفاته سنة ثلاث أو خمس عشرة، وخلافة معاوية ابتدأت عام الجماعة سنة إحدى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المحقق إلى سقوط اسم الفضل من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بعض المصادر المتقدمة تروي الخبر من طريقٍ سُليم، فتذكر أسامة بن زيدٍ مكان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يبدو أن هذا اضطراب آخر قديم فقد رُوي الخبرُ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الفضل من طريق سليم في مصادر أخرى 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الخطأ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الكتاب أن عمر حين استُخلِف شرع في جمع القرآن، وأن طلحةَ سمعه يقول حينها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قُتلَ يومَ اليمامة رجالٌ كانوا يقرأون قرآنا لا يقرؤه غيرهم، فذهب، وأنه سأل عليا أن يبعث إليه ما عنده من القرآن فأبى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الخبر من الخلل أن جمعَ الصحابة للقرآن وقعَ في خلافة عمر، بعدما قتل القراء باليمامة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خلاف النقل المتواتر المعروف أن الجمع وقع في عهد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واليمامة كانت بعيد وفاة النبي صلی الله علیه و آله و سلم مباشرةً حين ارتد أهل اليمامة فحاربهم الصديق فقُتل في حربهم الكثير من القراء، فأشار عمرُ على الصديق بجمع القرآن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فزلقت قدم المؤلف بدسيسة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المتآمرين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الإسلام، المفسرين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لتاريخه تفسيرًا،بحتًا، وليس ما استدل إليه المؤلف من بنات 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أظن المؤلف إلا مشاركًا لنا في أنَّا إذا اندفعنا مع ريح تلك الدسيسة ساقتنا إلى ما لا يُحمد من الريبة في الرسالة نفسها، وفي صاحبها نفسه،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استشهاد المؤلف بالنقل عن مثل كتاب الإمامة والسياسة</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المتصفح للكتاب يشعر أن ابن قتيبة أقام في دمشق والمغرب في حين أنه لم يخرج من بغداد إلا إلى دينور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في الكتاب ما يخالف أمورًا متفقا عليها، مثال ذلك ما ذكره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إباية علي كرم الله وجهه بيعة أبي بكر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عليا كرم الله وجهه أُتي به إلى أبي بكر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رسوله فقيل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بايع أبا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الأمر منكم، لا أبايعكم وأنتم أولى بالبيعة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الثابت في كتاب ابن قتيبة المتفق على نسبته إليه وهو كتاب الاختلاف في اللفظ والرد على الجهمية والمشبهة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يرمي الرافضة بالكفر وذلك لطعنهم بصحابة رسول الله صلی الله علیه و آله و سلم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رأيت هؤلاء أيضًا حين رأوا غلو الرافضة في حب عليّ وتقديمه على من قدمه رسول الله صلی الله علیه و آله و سلم وصحابته عليه وادعاءهم له شركة النبي صلی الله علیه و آله و سلم في نبوّته وعلم الغيب للأئمة من له ولده وتلك الأقاويل والأمور السرية التي جمعت إلى الكذب والكفر إفراط الجهل والغباوة ورأوا شتمهم خيار السلف وبغضهم وتبرؤهم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يُنسب له بعد هذا كتاب مشحون بالطعن في الصحابة الكرام؟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المنهج والأسلوب الذي سار عليه مؤلف الإمامة والسياسة يختلف تماما عن منهج وأسلوب ابن قتيبة في كتبه التي بين أيدينا ومن الخصائص البارزة في منهج ابن قتيبة أنه يقدم لمؤلفاته بمقدمات طويلة يبين فيها منهجه والغرض من مؤلفه، وعلى خلاف ذلك يسير صاحب الإمامة والسياسة، فمقدمته قصيرة جدا لا تزيد على ثلاثة أسطر، هذا إلى جانب الاختلاف في الأسلوب، ومثل هذا النهج لم نعهده في مؤلفات 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مؤلف الكتاب عن ابن أبي ليلى بشكل يُشعر بالتلقي عنه، وابن أبي ليلى هذا هو محمد بن عبد الرحمن بن أبي ليلى الفقيه قاضي الكوفة توفى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والمعروف أن ابن قتيبة لم يولد إلا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وفاة ابن أبي ليلى بخمسة وستين عاما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المستشرقين اهتموا بالتحقيق فى نسبة الكتاب وأول من اهتم بذلك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جاينجوس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تاريخ الحكم الإسلامي في أسبانيا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أيده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التاريخ السياسي والأدبي لأسبانيا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الكتاب كل من بروکلمان في تاريخ الأدب العربي والبارون دي سلان في فهرست المخطوطات العربية بمكتبة باريس باسم أحاديث الإمامة والسياسة ومارغوليوس في كتابه دراسات عن المؤرخين العرب، وقرروا جميعاً أن الكتاب منسوب إلى ابن قتيبة، ولا يمكن أن يكون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الرواة والشيوخ الذين يروي عنهم ابن قتيبة عادة في كتبه لم يرد لهم ذكر في أي موضع من مواضع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يبدو من الكتاب أن المؤلف يروي أخبار فتح الأندلس مشافهة من أناس عاصروا حركة الفتح 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حدثتني مولاة لعبد الله بن موسى حاصر حصنها التي كانت من أهله والمعروف أن فتح الأندلس كان سنة،</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مولد ابن قتيبة بنحو مائة وواحد وعشرين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كتاب الإمامة والسياسة يشتمل على أخطاء تاريخية واضحة، مثل جعله أبا العباس والسفاح شخصيتين مختلفتين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هارون الرشيد الخلف المباشر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واعتباره أن هارون الرشيد أسند ولاية العهد لابنه المأمون ومن ثم لابنه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رجعنا إلى كتاب المعارف لابن قتيبة نجده يمدنا بمعلومات صحيحة عن السفاح والرشيد تخالف ما ذكره صاحب الإمامة والسياسة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 الكتاب رواة لم يرو عنهم ابن قتيبة في كتاب من كتبه؛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مريم وابن عفير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في الكتاب عبارات ليست في مؤلفات ابن قتيبة؛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وذكروا عن بعض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بعض المشيخة، ومثل هذه التراكيب بعيدة كل البعد عن أسلوب وعبارات ابن قتيبة ولم ترد في كتاب من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الملاحظ أن مؤلف الإمامة والسياسة لا يهتم بالتنسيق والتنظيم، فهو يورد الخبر ثم ينتقل منه إلى غيره، ثم يعود ليتم الخبر الأول، وهذه الفوضى لا تتفق مع نهج ابن قتيبة الذي يستهدف التنسيق والتنظيم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مؤلف الإمامة والسياسة يروي عن اثنين من كبار علماء مصر، وابن قتيبة لم يدخل مصر ولا أخذ عن هذين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قتيبة يحتل منزلة عالية لدى العلماء، فهو عندهم من أهل السنة وثقة في علمه ودينه، يقول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قتيبة من الثقات وأهل السنة، ويقول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 دينه وعلمه، وتبعه في ذلك الخطيب البغدادي، ويقول عنه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ابن قتيبة من المنتسبين إلى أحمد وإسحاق والمنتصرين لمذاهب السنة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خطيب السنة كما أن الجاحظ خطيب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فرجل هذه منزلته لدى رجال العلم المحققين هل من المعقول أن يكون مؤلف كتاب الإمامة والسياسة الذي شوّه التاريخ وألصق بالصحابة الكرام ما ليس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الدكتور علي نفيع العلياني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عقيدة الإمام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قراءتي لكتاب الإمامة والسياسة قراءة فاحصة ترجح عندي أن مؤلف الإمامة والسياسة رافضي خبيث، أراد إدماج هذا الكتاب في كتب ابن قتيبة؛ نظرا لكثرتها، ونظرًا لكونه معروفًا عند الناس بانتصاره لأهل الحديث، وقد يكون من رافضة المغرب، فإن ابن قتيبة له سمعة حسنة في المغرب، ومما يرجح أن مؤلف الإمامة والسياسة من الروافض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مؤلف الإمامة والسياسة ذكر على لسان علي علیه السلام أنه قال للمهاجرين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معشر المهاجرين لا تُخرجوا سلطان محمد في العرب عن داره وقعر بيته إلى دوركم وقعر بيوتكم، ولا تدفعوا أهله مقامه في الناس وحقه، فو الله يا معشر المهاجرين لنحن أحق الناس به لأنا أهل البيت، ونحن أحق بهذا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لفينا فلا تتبعوا الهوى فتضلوا عن سبيل الله ولا أحد يرى أن الخلافة وراثية لأهل البيت إلا الشيعة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مؤلف الإمامة والسياسة قدح في صحابة رسول الله قدحا عظيمًا؛ فصوّر ابن عمر جيانا وسعد بن أبي وقاص حسودًا، وذكر أن محمد بن مسلمة غضب على علي بن أبي طالب لأنه قتل مرحبًا اليهودي بخيبر، وأن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بقتل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والقدح في الصحابة من أظهر خصائص الرافضة، وإن شاركهم الخوارج، إلا أن الخوارج لا يقدحون في عموم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مؤلف الإمامة والسياسة يذكر أن المختار بن أبي عبيد قتل من قبل مصعب بن الزبير لكونه دعا إلى آل رسول الله صلی الله علیه و آله و سلم، ولم يذكر خرافاته وادعاءه الوحي، والرافضة هم الذين يحبون المختار بن أبي عبيد لكونه انتقم من قتلة الحسين، مع العلم أن ابن قتيبة رحمه الله ذكر المختار من الخارجين على السلطان وبين أنه كان يدعي أن جبريل يأتيه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مؤلف الإمامة والسياسة لم يذكر دور عبدالله بن سبأ في الفتنة، ولم يذكر اسمه مطلقًا في كتابه في حين أن أغلب العلماء الذين كتبوا عن الفتنة التي وقعت بين الصحابة ذكروا دور عبدالله بن سبأ، وممن ذكر ذلك ابن قتيبة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 على أن مؤلف الإمامة والسياسة من الرافضة؛ لأنهم يُنكرون أن يكون أصل مذهبهم مقتبس من اليهود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مؤلف الإمامة والسياسة كتب عن خلافة الخلفاء الثلاثة أبي بكر وعمر وعثمان خمسا وعشرين صفحة فقط، وكتب عن الفتنة التي وقعت بين الصحابة مائتي صفحة، وهذا يُخالف منهج السلف الصالح الذين يُمسكون عما شجر بين الصحابة، مما يدل على أن مؤلف الإمامة والسياسة له غرض شيطاني، إذ يختصر التاريخ الناصع المشرق، ويُسود الصحائف بتاريخ زائف لم يثبت منه إلا القليل، وهذه من أخلاق الروافض المعهودة، نعوذ بالله من الضلال والخذلان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الملاح نفسه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المفتعل، المملوء خُبيًّا وزندقة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المنسوب إلى ابن قتيبة لا نقرّه عليه؛ لأن في هذا الكتاب خليطا من غث وسمين ولم تتحقق نسبته إلى ابن قتيبة، ولكنّا مع ذلك لا نرى بأسًا بالفقرة التي نقلها لقربها من الطبيعة الإنسانية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والله إني لشديد الوجع ولما ألقى منكم يا معشر المهاجرين، أشدُّ عليَّ من وجعي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وليت أمركم ولست خيركم في نفسي </w:t>
      </w:r>
    </w:p>
    <w:p>
      <w:pPr>
        <w:pStyle w:val="BookText"/>
        <w:rPr/>
      </w:pPr>
      <w:r>
        <w:rPr>
          <w:rFonts w:ascii="Amiri" w:hAnsi="Amiri" w:eastAsia="Amiri" w:cs="Amiri"/>
          <w:color w:val="111111"/>
          <w:sz w:val="28"/>
          <w:sz w:val="28"/>
          <w:szCs w:val="28"/>
          <w:rtl w:val="true"/>
          <w:lang w:bidi="ar-SA"/>
        </w:rPr>
        <w:t>فكلكم ورم أنفه إرادة أن يكون هذا الأمر له، وذلك لما رأيتم الدنيا قد أقبلت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فانظر كيف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بإقبال الدنيا على يده علیه السلام، والمستنبط من هذا أن التهالك على منصب الخلافة ظهر له شكل يُحس بعد اجتماع السقيفة بمدة</w:t>
      </w:r>
    </w:p>
    <w:p>
      <w:pPr>
        <w:pStyle w:val="BookText"/>
        <w:rPr/>
      </w:pPr>
      <w:r>
        <w:rPr>
          <w:rFonts w:ascii="Amiri" w:hAnsi="Amiri" w:eastAsia="Amiri" w:cs="Amiri"/>
          <w:color w:val="111111"/>
          <w:sz w:val="28"/>
          <w:sz w:val="28"/>
          <w:szCs w:val="28"/>
          <w:rtl w:val="true"/>
          <w:lang w:bidi="ar-SA"/>
        </w:rPr>
        <w:t>وإنما اشتد وجع أبي بكر من المهاجرين؛ لأنه هو الذي استنقذ الخلافة لهم من الأنصار، ولولاه لما صارت إليهم ولاستبد بها الأنصار، ووقع الشقاق بين الفريقين وكان من ذلك ما لا تُعلم عواقبه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كلمة أبي بكر إيماء إلى الجحود الذي ابتلي به وهو على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وصف المؤلف للحالة، أو الوصف الذي تبناه مخدوعا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وصف وُضع لمُلك جسماني عضوض بمعزل من الروح والعقيدة والأخلاق، ولو كان الأمر كذلك لما قام للإسلام بناء، ولكانت الجاهلية على حالها، لا تأثير فيها للنبوة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الجاهلية على حالها، ولو أن الأطماع الإنسانية لم تلطفها النفحات النبوية لما كان منتظرًا أن يُسلم المنصب لمثل أبي بكر، ولا كان منتظرًا منه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 أمركم ولست خيركم في نفسي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لندع البحث في العقيدة جانبًا، ولنقل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القرآن وثيقة تاريخية لا تعلوها وثيقة؟ فما نصنع بالشهادات الواردة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بَيْنَ قُلُوبهم</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لي بربك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قوة استطاع أبوبكر القيام بالأمر أحسن قيام وليس له مكنة الأنصار وهم أهل الديار، ولا عصبية بني أمية وهي العصبية التي لا تناهضها عصبية ولا وجاهة بني هاشم التي تضاعفت بالنبوة، ولم يكن ذا ثراء عظيم يرشو به هذا ويحبو به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أَنفَقْتَ مَا فِي الْأَرْضِ جَمِيعًا مَّا أَلَفْتَ بَيْنَ قُلُوبِهِمْ؟</w:t>
      </w:r>
    </w:p>
    <w:p>
      <w:pPr>
        <w:pStyle w:val="BookText"/>
        <w:rPr/>
      </w:pPr>
      <w:r>
        <w:rPr>
          <w:rFonts w:ascii="Amiri" w:hAnsi="Amiri" w:eastAsia="Amiri" w:cs="Amiri"/>
          <w:color w:val="111111"/>
          <w:sz w:val="28"/>
          <w:sz w:val="28"/>
          <w:szCs w:val="28"/>
          <w:rtl w:val="true"/>
          <w:lang w:bidi="ar-SA"/>
        </w:rPr>
        <w:t>لو كان عثمان هو الذي قدّم؛ لربما قيل إنه قُدّم بعصبية بني أمية ونفوذها في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أن عليًا هو الذي قُدّم؛ لقيل إنما قُدّم لوجاهة بني هاشم، تضاعفها القرابة من النبي صلی الله علیه و آله و سلم فأبو بكر إنما قدم لمؤهلاته الذاتية تدعمه الروح الطاهرة،المسئولية وإلا فكيف استطاع ضبط الأمر وإخماد جذوة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العداوة والبغضاء كما ادعى المؤلف؟ لولا أن هناك وازعا دينيًا قضى على الاعتبارات الجاهلية الموروثة وساعد الصديق على إنقاذ خطط الرسالة كما أراد صاحب الرسالة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وبالتغلب على الاعتبارات الجاهلية التي كانت توسوس بها نفوس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تجردت خلافة أبي بكر من الشوائب فكانت امتدادًا لظل النبوة 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كانت امتدادًا لعصمة النبوة، بل كانت معجزة من معجزات الإسلام عجز الخلف أن يأتوا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عهد عمر امتدادًا لتلك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أيام عثمان الزاهرة امتدادًا لذلك الامتداد إلى حين، ثم انقطع الحبل بالخلافة الراشدة، إذ ليس الرشد في التصميم على إقامة أحكام الشريعة على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يقرن بها النجاح في إقامة السياسة، كما أنه ليس الرشد في إقامة السياسة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لم تحظ خلافة معاوية بصفة الرشد، فتأمل، فالموقف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مناص من القول بأن الخلافة الراشدة كانت امتدادًا لعصمة الرسالة،</w:t>
      </w:r>
    </w:p>
    <w:p>
      <w:pPr>
        <w:pStyle w:val="BookText"/>
        <w:rPr/>
      </w:pPr>
      <w:r>
        <w:rPr>
          <w:rFonts w:ascii="Amiri" w:hAnsi="Amiri" w:eastAsia="Amiri" w:cs="Amiri"/>
          <w:color w:val="111111"/>
          <w:sz w:val="28"/>
          <w:sz w:val="28"/>
          <w:szCs w:val="28"/>
          <w:rtl w:val="true"/>
          <w:lang w:bidi="ar-SA"/>
        </w:rPr>
        <w:t>والشك في عصمتها يؤول بنا إلى شكوك خطيرة يصعب تلافي عواقبها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تورط المؤلف في نسبة القول الآتي إلى عمر مخاطبًا به الأنصار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ينازعنا سلطان محمد وميراثه ونحن أولياؤه وعشيرته</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وبنى عليه حكمًا قاسيًا،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ترى عمر في كلامه هذا كان أول من أحيا العصبية، وجعل النبي ملكا على على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على المؤلف أن يمحص الخبر أولاً ثم يحكم، وكان قد وعد بأنه ينهج نهج العلماء المحققين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ينبغي أن نتجاهل أن للنبوة سلطانًا؛ لأن الإسلام دين وسياسة، إلا أن سلطان النبوة بريء من أن يكون مظنة الشهوات؛ كالسلطان المادي الذي تتطلبه النفوس وتحرص على ميراثه بل هو وظيفة شاقة يتفاداها من يحتاط 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لآخرته، ولذلك قال عمر لما طلب إليه أن يوصي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آل الخطاب أن تحملوا ما تحملوا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ونسبة الملك أو السلطان إلى محمد مما اشتهر به علي رضی الله عنه، كما جاء في صه من الكتاب وعبارته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تُخرجوا سلطان محمد من داره، وقعر بيته إلى دوركم وقعور بيوتكم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نهج البلاغة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ابن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أراه أن الكلمة مدسوسة على عمر لتسويغ نسبتها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علي مثل هذا وهو أستاذ الفقه على حد تعبير بعض المعبرين؟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سبقه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علي مقلدًا لعمر؟ أم كان هو الموجه لسياسة عمر كما يزعم الزاعمون؟ ويرون بجرأة أن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على لهلك عمر</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عشرات المواطن؟</w:t>
      </w:r>
    </w:p>
    <w:p>
      <w:pPr>
        <w:pStyle w:val="BookText"/>
        <w:rPr/>
      </w:pPr>
      <w:r>
        <w:rPr>
          <w:rFonts w:ascii="Amiri" w:hAnsi="Amiri" w:eastAsia="Amiri" w:cs="Amiri"/>
          <w:color w:val="111111"/>
          <w:sz w:val="28"/>
          <w:sz w:val="28"/>
          <w:szCs w:val="28"/>
          <w:rtl w:val="true"/>
          <w:lang w:bidi="ar-SA"/>
        </w:rPr>
        <w:t>ومن هذا الباب 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واجب العدل يقضي أن تكون الخلافة لعلي ما دامت القرابة اتخذت سندا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السياسية كانت تقضي أن تكون الخلافة محصورة في دائرة معينة إن صح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في قريش أو لم يصح، سوى أن هناك دائرتين دائرة ضيقة وهي دائرة القرابة القريبة ودائرة واسعة هي دائرة القرابة البعيدة، والدائرة القريبة منبع 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رام ملكًا خلفه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لأهله، والقرآن محمدًا يوصي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والملك أجر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والدائرة القريبة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إذا حصرت في بيت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الاحتكار إلى قيام الساعة وليس الاحتكار من مصلحة الأمة في شيء، لما فيه من معنى الاستبعاد ولا هو من قواعد الإسلام في شيء، لمن يفقه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الدائرة الواسعة وهي جعل الخلافة مشاعًا في بيوت قريش، فليس فيها مظنة احتكار ولا ملك مخلف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هناك احتكارًا نسبيًا بالنسبة إلى غير قريش من القبائل العربية ولكن من يضمن لنا استقامة الأمر إذا أخذنا بنظرية الإشاعة في قبائل كانت تخلفت عن الدعوة وكانت متربصة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تعلم قيمة القول المنسوب إلى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لم تورث ولولا تراثه لقد شركت فيه بكيل وأرحب</w:t>
      </w:r>
    </w:p>
    <w:p>
      <w:pPr>
        <w:pStyle w:val="BookText"/>
        <w:rPr/>
      </w:pPr>
      <w:r>
        <w:rPr>
          <w:rFonts w:ascii="IRNazanin" w:hAnsi="IRNazanin" w:eastAsia="IRNazanin"/>
          <w:color w:val="111111"/>
          <w:sz w:val="28"/>
          <w:sz w:val="28"/>
          <w:szCs w:val="28"/>
          <w:rtl w:val="true"/>
          <w:lang w:bidi="fa-IR"/>
        </w:rPr>
        <w:t xml:space="preserve">ومما تورط فيه المؤلف قوله في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العباس أقرب إلى النبي صلی الله علیه و آله و سلم وكان أحق الناس بالخلافة، ولكنه تنازل بحقه هذا العلي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العباس إلى الخلافة عدة عقبات تبعده عن الحق المزعوم على تقدير تسليمه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عم النبي صلی الله علیه و آله و سلم فالتهمة لاحقة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له سبق أبي بكر، ومن في طبقته، ولا استقامتهم، فقد كان قبل إسلامه يداهن الطرفين، ولم يدخل في الإسلام إلا بعد أن رأى كفة </w:t>
      </w:r>
    </w:p>
    <w:p>
      <w:pPr>
        <w:pStyle w:val="BookText"/>
        <w:rPr/>
      </w:pPr>
      <w:r>
        <w:rPr>
          <w:rFonts w:ascii="Amiri" w:hAnsi="Amiri" w:eastAsia="Amiri" w:cs="Amiri"/>
          <w:color w:val="111111"/>
          <w:sz w:val="28"/>
          <w:sz w:val="28"/>
          <w:szCs w:val="28"/>
          <w:rtl w:val="true"/>
          <w:lang w:bidi="ar-SA"/>
        </w:rPr>
        <w:t xml:space="preserve">الإسلام هي الراجحة </w:t>
      </w:r>
      <w:r>
        <w:rPr>
          <w:rStyle w:val="FootnoteAnchor"/>
          <w:rtl w:val="true"/>
        </w:rPr>
        <w:footnoteReference w:id="332"/>
      </w:r>
      <w:r>
        <w:rPr>
          <w:rFonts w:ascii="Amiri" w:hAnsi="Amiri" w:eastAsia="Amiri" w:cs="Amiri"/>
          <w:color w:val="111111"/>
          <w:sz w:val="28"/>
          <w:sz w:val="28"/>
          <w:szCs w:val="28"/>
          <w:rtl w:val="true"/>
          <w:lang w:bidi="ar-SA"/>
        </w:rPr>
        <w:t>، ولولا لحمة القرابة لكان هو وأبو سفيان في المعارضة والمشاكسة والتأخر عن الدعوة سواء، وقد سبقه إلى المشاكسة أخوه أبو لهب الذي نزل في ذمه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القرابة يجب أن تطوى عن هذا الموضوع وحسبها أنها جنت على أهلها جناية كبيرة وفي ضمنها الجناية على الإسلام وتاريخه، واستغلتها الشعوبية حتى خرج الأمر عن أهله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زعم أن العباس تنازل عن حقه لابن أخيه فهو من احتجاج 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جاءه الحق حتى يتنازل عنه؟ وكيف جاز له التنازل عنه إن كان حقًا شرعيًا؟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من المعقول أن يكون العباس متصفّا بهذا السخاء وهو الذي كلفه النبي فداء ابن أخيه عقيل بن أبي طالب حين أسرا كلاهما في واقعة بدر، فاعتذر بالعدم؟</w:t>
      </w:r>
    </w:p>
    <w:p>
      <w:pPr>
        <w:pStyle w:val="BookText"/>
        <w:rPr/>
      </w:pPr>
      <w:r>
        <w:rPr>
          <w:rFonts w:ascii="Amiri" w:hAnsi="Amiri" w:eastAsia="Amiri" w:cs="Amiri"/>
          <w:color w:val="111111"/>
          <w:sz w:val="28"/>
          <w:sz w:val="28"/>
          <w:szCs w:val="28"/>
          <w:rtl w:val="true"/>
          <w:lang w:bidi="ar-SA"/>
        </w:rPr>
        <w:t>وهل من المعقول أن يكون العباس متصفّا بهذا السخاء وهو الذي زاحم عليًا على فدَك لما أطلقها له عمر، زاعمًا أنها إرث، وفدَك قرية لا دولة؟ فأين نهج العلماء المحققين الذي وعد به المؤلف في أول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أؤاخذ المؤلف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إنكاره على عمر احتجاجه على الأنصار بالأسبقية إلى الإسلام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وقوله ليست هناك أدنى علاقة بين أسبقية المرء إلى الإسلام وبين صلاحيته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عمر لم يحتج لشخص، بل احتج لفريق المهاجرين، وكان احتجاجه في مصلحة الإسلام؛ لأن الأنصار لو لم يسلموا له لدامت المشادة بين الفريقين ولتطاحنوا وتعاجنوا، ولا نفرط عقد الإسلام منذ ذلك اليوم فالموقف كان يستدعي حشد الحجج التي ليس من حقنا أن نناقش فيها بعد أن أثمرت وكنا نحن من ثمراتها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علاقة الأسبقية بالصلاحية للحكم علاقة وثيقة لمن درس تواريخ المبادئ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يَسْتَوِى مِنكُم مَّنْ أَنفَقَ مِن قَبْلِ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رافقت الأسبقية مزايا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 عثمان كان أسبق إلى الإسلام من عمر، لأن عثمان أسلم في أوائل الدعوة بسعي أبي بكر رضی الله عنه، وعمر أسلم بعد ست سنين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احتجاج عمر بسبق المهاجرين إزاء احتجاج الأنصار بأنهم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آووا ونصروا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فالذي أثار احتجاج عمر هو احتجاج الأنصار، ثم إن </w:t>
      </w:r>
    </w:p>
    <w:p>
      <w:pPr>
        <w:pStyle w:val="BookText"/>
        <w:rPr/>
      </w:pPr>
      <w:r>
        <w:rPr>
          <w:rFonts w:ascii="Amiri" w:hAnsi="Amiri" w:eastAsia="Amiri" w:cs="Amiri"/>
          <w:color w:val="111111"/>
          <w:sz w:val="28"/>
          <w:sz w:val="28"/>
          <w:szCs w:val="28"/>
          <w:rtl w:val="true"/>
          <w:lang w:bidi="ar-SA"/>
        </w:rPr>
        <w:t>الاحتجاج بالصلاحية للحكم وحدها غير كافٍ؛ لأن كلا من الزعماء يرى أنه صالح للحكم، فبمَ يكون التفاضل إذن؟</w:t>
      </w:r>
    </w:p>
    <w:p>
      <w:pPr>
        <w:pStyle w:val="BookText"/>
        <w:rPr/>
      </w:pPr>
      <w:r>
        <w:rPr>
          <w:rFonts w:ascii="Amiri" w:hAnsi="Amiri" w:eastAsia="Amiri" w:cs="Amiri"/>
          <w:color w:val="111111"/>
          <w:sz w:val="28"/>
          <w:sz w:val="28"/>
          <w:szCs w:val="28"/>
          <w:rtl w:val="true"/>
          <w:lang w:bidi="ar-SA"/>
        </w:rPr>
        <w:t xml:space="preserve">ولم يكن المؤلف مسددًا حين قال في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الشيخان وصلا إلى منصب الخلافة بحق أو بغير حق؛ فإنهما من غير شك قد خدما الإسلام خدمة بقي أثرها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الحق كان مشاعًا قبل إتمام البيعة، فلا محل لقوله بحق أو بغير حق على سبيل التشكيك كأنه 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أخذا المنصب بغير حق، ولكن خدماتهما شفعت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نجيز لأنفسنا التشكيك؛ فنفتح بابا للمبطلين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أبوبكر، واعترافًا منه بفضل عمر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إليه والظاهر أن أبا بكر وعد عمر فبر بوعده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استمد المؤلف هذا الحكم من ادعاء أن عليا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حلبًا لك شطره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التدقيق في صحة الخبر، وما أكثر ما تزيد المؤرخون وأهل القصص؛ ليكون التاريخ دسما، فكان ثلثاه سما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التعبير بفضل عمر على أبي بكر ومقابلة أبي بكر له بالوفاء فما أبعده عن الحقيقة، بل إن عمر أسدى إلى الإسلام خدمة كان فيها رجل الساعة، ولولا موقف عمر لخرجت الخلافة من قريش ولم ترجع إليهم، ولا وقعت بيد على نفسه إلا أن تحدث أمور مطوية عن تقديرنا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فلعمر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لعمر المنة على المسلمين منذ وفاة النبي صلی الله علیه و آله و سلم حتى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الظَّلِمِينَ بِنَايَتِ اللَّهِ يَجْحَدُونَ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لولا حزم عمر لانحل حزام الإسلام، ولانقطع سيره من أول ومصلحة الإسلام فوق مصالح الأشخاص والبيوت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فدعونا من السفسفة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دعوى فسرتها الأحداث فكانت لها أو عليها، والأحداث أصدق مفسر وأعدل مسعر فلا تُصعر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بحث عثمان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عثمان عيَّن على الأقاليم ولاة عرفوا بسوء السيرة واشتهروا بالفسق والفجور ومن هؤلاء الحكام أخوه في الرضاعة الوليد بن عقبة الذي كان حاكمًا على العراق، لقد شرب وأفرط ثم ذهب إلى المسجد إلى آخر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مشبهات لهذه القصة وقعت في كل من عهد عمر وعهد أبي بكر وعهد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عهد عمر اتُهم المغيرة بن شعبة وهو حاكم على العراق أيضًا بقضية زنا</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أما قضية الشهادة عليه، فيُجاب عنها بالتالي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يثبت ذلك عليه، وقد جلد عمر صلی الله علیه و آله و سلم الثلاثة الذين اتهموه بالزنا؛ لعدم اكتمال نصاب الشهادة بعد تردد الرابع، وعدم شهادته، ولم يصنع شيئًا مع المغيرة لعدم ثبوت أصل الواقعة شرعًا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كثيرًا من تلك الروايات لم تصح أصلا من حيث إسنادها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ذلك الأمر الذي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جزمنا بحصوله،واقعا، وهو ما سبب إشكالا عند كثيرين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مع امرأة أجنبية، بل كان مع زوجةٍ من نسائه تشبه تلك التي ادعي عليها فعل الفاحشة مع ذلك الصحابي الجليل قال الشيخ محمد الأمين الشنقيطي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لنا في هذه القصة أن المرأة التي رأوا المغيرة رضی الله عنه مخالطا لها عندما فتحت الريح الباب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زوجته ولا يعرفونها وهي تشبه امرأة أخرى أجنبية كانوا يعرفونها تدخل على المغيرة وغيره من الأمراء، فظنوا أنها هي فهم لم يقصدوا باطلا، ولكن ظنهم أخطأ، وهو لم يقترف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لأن أصحاب رسول الله صلی الله علیه و آله و سلم يعظم فيهم الوازع الديني الزاجر عما لا ينبغي في أغلب الأحوال، والعلم عند الله تعالى مذكرة في أصول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الصحابي الجليل المغيرة بن شعبة كان كثير الزواج، فأي حاجة ليفعل الحرام، وهو يجد من الحلال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تزوجت سبعين امرأة أو أكثر أبو إسحاق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تحت المغيرة بن شعبة أربع نسوة،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فصفهن بين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حسنات الأخلاق طويلات الأعناق ولكني رجل مطلاق، فأنتن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المغيرة نكاحا للنساء،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الواحدة إن مرضت مرض وإن حاضت حاض وصاحب المرأتين بين نارين تشعلان وكان ينكح أربعا جميعًا، ويطلقهن جميعا انتهى، سير أعلام 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معلومةٌ غيرة أمير المؤمنين عمر بن الخطاب على حرمات الله، وقوته في دينه، ومعروف وتشدده مع ولاته، وقد ولى المغيرة بعد تلك الحادثة إمرة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ثبت عنده شبهة تلك المعصية فإنه لن يوليه قط، كما عُلم من سيرته، وهذا يعني اقتناع عمر بعدم حصول تلك الواقعة أصلا، أو اقتناعه بأنها كانت زوجته، ولعل الثاني هذا هو الأقرب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موقع الإسلام سؤال وجواب على شبكة الأنترنت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وفي عهد أبي بكر في أول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 خالد بن الوليد بقتل مالك بن نويرة ظلمًا ونكاح امرأته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وقد تعرض هذا الصحابي الجليل لحملات من الطعن والتشويه قام عليها بعض المستشرقين الذين يتلقفون كل رواية من غير بحث ولا تدقيق وطوائف من الشيعة حقدًا وغيظًا من هذا الصحابي الذي أبلى بلاء حسنا في قتال الكفار، وحماية الدولة المسلمة في عهود الخلافة الراشدة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قتل مالك بن نويرة وتزوج خالد من امرأته ليلي بنت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اتفقت الروايات التاريخية على قدر مشترك فيه أن مالك بن نويرة قتله بعض جند خالد بن الوليد وأن خالدًا تزوج بعد ذلك زوجته ليلى بنت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سبب قتل مالك بن نويرة وذكر بعض ملابسات ذلك الحادث؛ فقد تفاوتت الروايات في بيانه إلا أن معظم قدامى المؤرخين الذين سجلوا تلك الحادثة، مثل الواقدي وابن إسحاق ووُثَيمة وسيف بن عمر وابن سعد وخليفة بن خياط وغيرهم، ذكروا امتناع مالك بن نويرة من أداء الزكاة وحبسه إبل الصدقة ومنعه قومه من أدائها، مما حمل خالدًا على قتله من غير التفات إلى ما يُظهره من إسلام وصلاة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سلام في طبقات فحول الشعراء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والمجمع عليه أن خالدًا حاوره وراده، وأن مالكًا سمح بالصلاة والتوى بالزكاة انتهى وقال الواقدي في كتاب الردة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قدَّم خالد مالك بن نويرة ليضرب عنقه،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أتقتلني وأنا مسلم أصلي للقبلة؟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خالد لو كنتَ مسلما لما منعت الزكاة، ولا أمرت قومك بمنعها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تواتر على ذكر ذلك من بعدهم من المؤرخين؛ كالطبري وابن الأثير وابن كثير والذهبي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وتتحدث بعض الروايات عن علاقة بين مالك بن نويرة وسجاح التي ادعت النبوة، وتشير أيضا إلى سوء خطاب صدر من مالك بن نويرة يُفهم منه الردة عن دين الإسلام كما ذكر ذلك ابن كثير في البداية والنهاية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استدعى خالد مالك بن نويرة، فأنبه على ما صدر منه من متابعة سجاح، وعلى منعه الزكاة،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أنها قرينة الصلاة؟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كان يزعم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صاحبنا وليس بصاحبك؟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ضرار اضرب عنقه، فضربت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فلماذا أنكر بعض الصحابة على خالد بن الوليد قتل مالك بن نويرة، كما فعل عمر الخطاب وابنه عبد الله وأبو قتادة الأنصاري؟</w:t>
      </w:r>
    </w:p>
    <w:p>
      <w:pPr>
        <w:pStyle w:val="BookText"/>
        <w:rPr/>
      </w:pPr>
      <w:r>
        <w:rPr>
          <w:rFonts w:ascii="Amiri" w:hAnsi="Amiri" w:eastAsia="Amiri" w:cs="Amiri"/>
          <w:color w:val="111111"/>
          <w:sz w:val="28"/>
          <w:sz w:val="28"/>
          <w:szCs w:val="28"/>
          <w:rtl w:val="true"/>
          <w:lang w:bidi="ar-SA"/>
        </w:rPr>
        <w:t>يمكن تلمس سبب ذلك من بعض الروايات، حيث يبدو أن مالك بن نويرة كان غامضًا في بداية موقفه من الزكاة فلم يُصرح بإنكاره،وجوبها، كما لم يقم بأدائها، فاشتبه أمره على هؤلاء الصحابة، إلا أن خالد بن الوليد أخذه بالتهمة فقتله، ولما كان مالك بن نويرة يُظهر الإسلام والصلاة كان الواجب على خالد أن يتحرى ويتأنى في أمره، وينظر في حقيقة ما يؤول إليه رأي مالك بن نويرة في الزكاة، فأنكر عليه من أنكر من الصحابة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البداية والنهاية لابن كثير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فبث خالد السرايا في البطاح يدعون الناس، فاستقبله أمراء بني تميم بالسمع والطاعة، وبذلوا الزكوات إلا ما كان من مالك بن نويرة فكأنه متحير في أمره، متنح عن الناس، فجاءته السرايا فأسروه وأسروا معه أصحابه واختلفت السرية فيهم، فشهد أبو قتادة الحارث بن ربعي الأنصاري أنهم أقاموا الصلاة وقال آخرون إنهم لم يؤذنوا ولا 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مالك بن نويرة من وجهاء قومه وأشرافهم، واشتبه موقفه في بداية الأمر، شكا أخوه متمم بن نويرة ما كان من خالد إلى أبي بكر الصديق رضی الله عنه، فعاد ذلك بالعتاب على خالد، وتخطئته في إسراعه إلى قتل مالك بن نويرة قبل رفع أمره إلى أبي بكر الصديق وكبار الصحابة رضوان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خليفة بن 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أبي ذئب عن الزهري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قتادة على أبي بكر فأخبره بمقتل مالك وأصحابه، فجزع من ذلك جزعا شديدا، فكتب أبو بكر إلى خالد فقدم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يزيد خالد على أن يكون تأول فأخطأ؟ ورد أبو بكر خالدًا، وودى مالك بن نويرة، ورد السبي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أخوه متمم بن نويرة على أبي بكر، فأنشده مرثية أخيه، وناشده في دمه وفي سبيهم، فرد أبو بكر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الزبير بن بكار أن أبا بكر أمر خالدًا أن يفارق امرأة مالك المذكورة، وأغلظ عمر لخالد في أمر مالك، وأما أبو بكر فعذره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غاية ما يمكن أن يقال في شأن قتل خالد بن الوليد مالك بن نويرة أنه إما أن يكون أصاب فقتله لمنعه الزكاة وإنكاره وجوبها بعد وفاة النبي صلی الله علیه و آله و سلم، أو إنه أخطأ أو إنه أخطأ فتسرع في قتله، وقد كان الأوجب أن يتحرى ويتثبت وعلى كلا الحالين ليس في ذلك مطعن في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ابن تيمية له في منهاج السنة</w:t>
      </w:r>
      <w:r>
        <w:rPr>
          <w:rFonts w:eastAsia="IRNazanin" w:cs="IRNazanin"/>
          <w:color w:val="111111"/>
          <w:sz w:val="28"/>
          <w:szCs w:val="28"/>
          <w:rtl w:val="true"/>
          <w:lang w:bidi="fa-IR"/>
        </w:rPr>
        <w:t>) (</w:t>
      </w:r>
      <w:r>
        <w:rPr>
          <w:rFonts w:eastAsia="IRNazanin" w:cs="IRNazanin"/>
          <w:color w:val="111111"/>
          <w:sz w:val="28"/>
          <w:szCs w:val="28"/>
          <w:lang w:bidi="fa-IR"/>
        </w:rPr>
        <w:t>518/5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نويرة لا يُعرف أنه كان معصوم،الدم، ولم يثبت ذلك عندنا، ثم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ما يقال في قصة مالك بن نويرة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معصوم الدم، وإن خالدًا قتله بتأويل، وهذا لا يبيح قتل خالد، كما أن أسامة بن زيد لما قتل الرجل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النبي و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أسامة أقتلته بعد</w:t>
      </w:r>
    </w:p>
    <w:p>
      <w:pPr>
        <w:pStyle w:val="BookText"/>
        <w:rPr/>
      </w:pP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يا أسامة أقتلته بعد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يا أسامة أقتلته أن قال لا إله إلا الله؟ فأنكر عليه قتله، ولم يوجب قودًا ولا دية ولا كفارة وقدر روى محمد بن جرير الطبري وغيره عن ابن عباس وقتادة أن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تَقُولُوا لِمَنْ أَلْقَى إِلَيْكُمُ السَّلامَ لَسْتَ مُؤْمِنًا نزلت في شأن مرداس، رجل من غطفان بعث النبي صلی الله علیه و آله و سلم جيشًا إلى قومه عليهم غالب الليثي، ففر أصحابه ولم 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مؤمن، فصبحته الخيل، فسلم عليهم، فقتلوه وأخذوا غنمه، فأنزل الله هذه الآية، وأمر رسول الله صلی الله علیه و آله و سلم برد أمواله إلى أهله وبديته إليهم ونهى المؤمنين عن 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خالد بن الوليد قد قتل بني جذيمة متأولا، ورفع النبي صلی الله علیه و آله و سلم يديه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خالد إني أبرأ إليك مما صنع هذا فلم يقتله النبي صلی الله علیه و آله و سلم لأنه كان متأولا، فإذا كان ومع النبي لم يقتله مع قتله غير واحد من المسلمين من بني جذيمة للتأويل، فلأن لا يقتله أبو بكر لقتله مالك بن نويرة بطريق الأولى والأحرى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اتهام خالد بن الوليد رضی الله عنه بأنه قتل مالك بن نويرة من أجل أن يتزوج امرأته لهواه السابق بها، فيبدو أنها تهمة مبكرة رماه بها مالك نفسه وبعض أتباعه بها، وليس لهم عليها دليل ظاهر، إنما يبدو أنه أطلقها ليغطي بها السبب الحقيقي الذي قتل لأجله وهو منع الزكاة يدل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الحوار الذي نقله الواقدي بين خالد ومالك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الواقدي في كتاب الردة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مالك بن نويرة إلى امرأته، فنظر إليها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بهذا 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خالد بل لله أقتلك، برجوعك عن دين الإسلام، وجفلك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لإبل الصدقة، وأمرك لقومك بحبس ما يجب عليهم من زكاة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قدمه خالد فضرب عنقه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إن خالد بن الوليد تزوج بامرأة مالك ودخل بها، وعلى ذلك أجمع أهل العلم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الحافظ ابن حجر في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ثابت بن قاسم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رأى امرأة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فائقة في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مالك بعد ذلك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سأقتل من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قاله ظنًا، فوافق أنه قتل، ولم يكن قتله المرأة كما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ابن حجر الهيتمي في الصواعق المحرقة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عدم قتل خالد؛ لأن مالكًا ارتد ورد على قومه صدقاتهم لما بلغه وفاة رسول الله، كما فعل أهل الردة، وقد اعترف أخو مالك لعمر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وتزوجه امرأته لعله لانقضاء عدتها بالوضع عقب موته، أو يُحتمل أنها كانت محبوسة عنده بعد انقضاء عدتها عن الأزواج على عادة الجاهلية، وعلى كل حال فخالد أتقى لله من أن يُظن به مثل هذه الرذالة التي لا تصدر من أدنى المؤمنين، فكيف بسيف الله المسلول على أعدائه فالحق ما فعله أبو بكر، لا ما اعترض به عليه عمر رضي الله تعالى عنهما، ويؤيد ذلك أن عمر لما أفضت إليه الخلافة لم يتعرض لخالد ولم يعاتبه، ولا تنقصه بكلمة في هذا الأمر قط، فعلم أنه ظهر له أحقية ما فعله أبو بكر، فرجع عن اعتراضه وإلا لم يتركه عند استقلاله بالأمر؛ لأنه كان أتقى لله من أن يداهن في دين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الدكتور علي الصلابي في كتابه أبو بكر الصديق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القصة أن هناك من اتهم خالدًا بأنه تزوج أم تميم فور وقوعها في يده، لعدم صبره على جمالها، ولهواه السابق فيها، وبذلك يكون زواجه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حاش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سفاحًا، فهذا قول مستحدث لا يُعتد به، إذ خلت المصادر القديمة من الإشارة إليه، بل هي على خلافه في نصوصها الصريحة يذكر الماوردي في الأحكام السلطانية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جعل خالدًا يُقدم على قتل مالك هو منعه للصدقة التي استحل بها دمه، وبذلك فسد عقد المناكحة بينه وبين أم تميم وحكم نساء المرتدين إذا لحقن بدار الحرب أن يسبين ولا يقتلن، كما يشير إلى ذلك السرخسي في المبسوط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صارت أم تميم في السبي اصطفاها خالد لنفسه، فلما حلت بنى بها كما 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ويعلق الشيخ أحمد شاكر على هذه المسألة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أخذها هي وابنها ملك يمين بوصفها،سبية، إذ إن السبية لا عدة عليها وإنما يحرم حرمة قطعية أن يقربها مالكها إن كانت حاملا قبل أن تضع حملها، وإن كانت غير حامل حتى تحيض 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ثم دخل بها وهو عمل مشروع جائز لا مغمز فيه ولا مطعن إلا أن أعداءه والمخالفين عليه رأوا في هذا العمل،فرصتهم، فانتهزوها وذهبوا يزعمون أن مالك بن نويرة،مسلم وأن خالدًا قتله من أجل امرأته وأما ما ذكره من تزوجه بامرأته ليلة قتله، فهذا مما لم يُعرف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لكان هناك تأويل يمنع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والفقهاء مختلفون في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للكافر؟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تنازعوا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الذمية عدة وفاة؟ على قولين مشهورين للمسلمين بخلاف عدة الطلاق فإن تلك سببها الوطء، فلا بد من براءة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عدة الوفاة فتجب بمجرد العقد، فإذا مات قبل الدخول بها فهل تعتد من الكافر أم لا؟ فيه نزاع وكذلك إن كان دخل بها، وقد حاضت بعد الدخول 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الكافر أصليًا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المرتد إذا قتل، أو مات على ردته، ففي مذهب الشافعي وأحمد وأبي يوسف ومحمد ليس عليها عدة وفاة بل عدة فرقة بائنة، لأن النكاح بطل بردة الزوج، وهذه الفرقة ليست طلاقًا عند الشافعي وأحمد، وهي طلاق عند مالك وأبي حنيفة، ولهذا لم يوجبوا عليها عدة،وفاة بل عدة فرقة بائنة، فإن كان لم يدخل بها فلا عدة عليها، كما ليس عليها عدة من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خالدًا قتل مالك بن نويرة لأنه رآه،مرتدًا، فإذا كان لم يدخل بامرأته فلا عدة عليها عند عامة العلماء، وإن كان قد دخل بها فإنه يجب عليها استبراء بحيضة، لا بعدة كاملة في أحد قوليهم وفي الآخر بثلاث حيض، وإن كان كافرًا أصليا فليس على امرأته عدة وفاة في أحد قوليهم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الواجب استبراء بحيضة فقد تكون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الفقهاء من يجعل بعض الحيضة استبراء، فإذا كانت في آخر الحيض جعل ذلك استبراء لدلالته على براءة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فنحن لم نعلم أن القضية وقعت على وجه لا يسوغ فيها الاجتهاد والطعن بمثل ذلك من قول من يتكلم بلا علم، وهذا مما حرمه الله ورسوله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سؤال وجواب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شبكة الإنترنت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وفي عهد النبي صلی الله علیه و آله و سلم قام أربعة شهود من سرية كان يقودها علي؛ فشهدوا في حضرة النبي أن عليا ضاجع سبية من سبايا اليمن قبل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كتاب الخصائص المنسوب إلى النسائي، المطبوع في النجف </w:t>
      </w:r>
      <w:r>
        <w:rPr>
          <w:rStyle w:val="FootnoteAnchor"/>
          <w:rtl w:val="true"/>
        </w:rPr>
        <w:footnoteReference w:id="335"/>
      </w:r>
      <w:r>
        <w:rPr>
          <w:rFonts w:ascii="Amiri" w:hAnsi="Amiri" w:eastAsia="Amiri" w:cs="Amiri"/>
          <w:color w:val="111111"/>
          <w:sz w:val="28"/>
          <w:sz w:val="28"/>
          <w:szCs w:val="28"/>
          <w:rtl w:val="true"/>
          <w:lang w:bidi="ar-SA"/>
        </w:rPr>
        <w:t>، فلينظر الفاحص كيف تشابهت هذه القصص؟</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أن المطاعن التي ألصقت بعثمان ليس فيها واحدة من جنس الشرب والزنا ملصقة بمروان الملاصق لعثمان مع أنه كان في رأس القائمة السوداء</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19" w:name="pg8693_116696"/>
    </w:p>
    <w:p>
      <w:pPr>
        <w:pStyle w:val="BookText"/>
        <w:rPr/>
      </w:pPr>
      <w:bookmarkEnd w:id="19"/>
      <w:r>
        <w:rPr>
          <w:rFonts w:ascii="Amiri" w:hAnsi="Amiri" w:eastAsia="Amiri" w:cs="Amiri"/>
          <w:color w:val="111111"/>
          <w:sz w:val="28"/>
          <w:sz w:val="28"/>
          <w:szCs w:val="28"/>
          <w:rtl w:val="true"/>
          <w:lang w:bidi="ar-SA"/>
        </w:rPr>
        <w:t>وقبل ذلك اتُهم أهل العراق سعد بن أبي وقاص فاتح العراق بأنه لا يعدل في القضية ولا يقسم بالسوية</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وقال قائلهم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نقاتل حتى أنزل الله نصره وسعد بباب القادسية معصم</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2733961_653776707"/>
      <w:bookmarkStart w:id="21" w:name="_Toc7"/>
      <w:bookmarkEnd w:id="20"/>
      <w:r>
        <w:rPr>
          <w:rtl w:val="true"/>
        </w:rPr>
        <w:t xml:space="preserve">وفي بحث علي ص </w:t>
      </w:r>
      <w:r>
        <w:rPr/>
        <w:t>11</w:t>
      </w:r>
      <w:r>
        <w:rPr>
          <w:rtl w:val="true"/>
        </w:rPr>
        <w:t xml:space="preserve"> </w:t>
      </w:r>
      <w:r>
        <w:rPr>
          <w:rtl w:val="true"/>
        </w:rPr>
        <w:t>ما نصه</w:t>
      </w:r>
      <w:r>
        <w:rPr>
          <w:rtl w:val="true"/>
        </w:rPr>
        <w:t>:</w:t>
      </w:r>
      <w:bookmarkEnd w:id="21"/>
    </w:p>
    <w:p>
      <w:pPr>
        <w:pStyle w:val="BookText"/>
        <w:rPr/>
      </w:pPr>
      <w:r>
        <w:rPr>
          <w:rFonts w:ascii="Amiri" w:hAnsi="Amiri" w:eastAsia="Amiri" w:cs="Amiri"/>
          <w:color w:val="111111"/>
          <w:sz w:val="28"/>
          <w:sz w:val="28"/>
          <w:szCs w:val="28"/>
          <w:rtl w:val="true"/>
          <w:lang w:bidi="ar-SA"/>
        </w:rPr>
        <w:t>اجتمع فريق من المسلمين وبايعوا عليا وكان أول من بايعه الأشتر، النخعي أحد قواد جيشه، ولكن عليا وجد أن عددًا كبيرًا ممن يعتد برأيهم من الصحابة غير راضين عنه، فدعا طلحة والزبير،لمبايعته، فتلكأ طلحة، فهدده الأشتر بالقتل، فبايع وجيء بسعد بن أبي وقاص وعبدالله وقاص وعبدالله بن عمر فامتنعا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عن البيعة من الأنصار كثير، ومنهم حسان بن ثابت وكعب بن مالك ومسلمة بن مخلد وأبو سعيد الخدري ومحمد بن مسلمة والنعمان بن بشير وزيد بن ثابت ورافع بن خديج وفضالة بن عبيد وكعب بن عجرة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وختم عبارته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هؤلاء يميلون إلى عثمان لما كان يسبغه عليهم من أموال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تعينت لديك هذه العلة الفظيعة بالنسبة إلى هؤلاء الرجال، الذين أقل صفاتهم أن يكونوا على بقية من الخير وفيهم سعد أحد العشرة المبشرة وعبدالله بن عمر المعروف بالورع وزيد بن ثابت الذي جمع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وأكد هذه الطعنة النجلاء بقوله في 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كانت تنقصه صفات لابد من توافرها في كل سياسي ناجح؛ من مكر ودهاء وخداع وشراء للأنصار بالمنح والصلات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ومآل هذا أن الأمر قام بالرشا من عهد أبي بكر إلى أواخر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يجر علي على هذه الطريقة أخفق في سياسته ولعله أخذ هذا التخرص من شرح النهج لابن أبي الحديد المتلصص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 طبيعة هذه التهمة أن تنساق إلى أصحاب علي أيضًا؛ لأن مع أصحابه الذين حفوا به وبايعوه لم يكونوا أكثر فضيلة من الذين لم يبايعوا، فهم أقرب أن يكونوا مظنة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يمتاز هذا الكتاب بوثبات؛ منها سديدة مر بعضها، ومنها قوله في الفصل الأول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فتمحيص الحقائق التاريخية والتجرد من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التي لم يعرف القدماء إليها سبيلا لنترك هذا الآن ونكتفي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المعتزلة الذين كانوا مطبوعين على الحرية والصراحة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الصفة كانت في أوائلهم، </w:t>
      </w:r>
      <w:r>
        <w:rPr>
          <w:rStyle w:val="FootnoteAnchor"/>
          <w:rtl w:val="true"/>
        </w:rPr>
        <w:footnoteReference w:id="339"/>
      </w:r>
      <w:r>
        <w:rPr>
          <w:rFonts w:ascii="Amiri" w:hAnsi="Amiri" w:eastAsia="Amiri" w:cs="Amiri"/>
          <w:color w:val="111111"/>
          <w:sz w:val="28"/>
          <w:sz w:val="28"/>
          <w:szCs w:val="28"/>
          <w:rtl w:val="true"/>
          <w:lang w:bidi="ar-SA"/>
        </w:rPr>
        <w:t xml:space="preserve">ثم فسدت طريقتهم بمخالطتهم فرقًا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ابن أبي الحديد الذي تذمر منه المؤلف،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الحديد وإن ادعى أنه معتزلي إلا أني معتزلي إلا أني أشك في هذا الادعاء، وأعتقد أنه كان شيعيا متعصبا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وقوله هذا مبني على توهمه أن التشيع والاعتزال لا يجتمعان، ولو كان تتبع المؤلف تامًا لعلم أن المذهبين اصطلحا على مراغمة أهل السنة ووقع بينهما تفاعل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الحديد المذبذب لعب على ثلاثة 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التسنن والتشيع والاعتزال، فهو في الأصول معتزلي، وفي البحث شيعي يداهن ابن العلقمي وفي الفروع،شافعي وما أراه منفورًا عند الاثنا عشرية إلا للصيد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والغافل إذا قرأ شرح النهج لابن أبي الحديد يراه شيعيا لطيفًا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يدري أن هذا اللطيف هو الذي يجر إلى الكثيف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والغالب أن المعتزلة الذين فيهم شائبة تشيع هم زيدية لا إمامية أي هم معتزلة بحكم تمذهبهم لزيد </w:t>
      </w:r>
      <w:r>
        <w:rPr>
          <w:rStyle w:val="FootnoteAnchor"/>
          <w:rtl w:val="true"/>
        </w:rPr>
        <w:footnoteReference w:id="340"/>
      </w:r>
      <w:r>
        <w:rPr>
          <w:rFonts w:ascii="Amiri" w:hAnsi="Amiri" w:eastAsia="Amiri" w:cs="Amiri"/>
          <w:color w:val="111111"/>
          <w:sz w:val="28"/>
          <w:sz w:val="28"/>
          <w:szCs w:val="28"/>
          <w:rtl w:val="true"/>
          <w:lang w:bidi="ar-SA"/>
        </w:rPr>
        <w:t>، أو أنهم كانوا معتزلة ثم دانوا بالتزيد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يخدعنك لفظ الاعتزال إذا رأيت في جنبه تشيعًا، ثم إن المعتزلة لم يشغلوا أنفسهم بتمحيص التاريخ، وصاحب الكشاف على براعته لم يبرأ من أخبار العجائز</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وثبات المؤلف السديدة، فكثيرة، منها قوله في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لزامًا عليَّ في هذا المقام أن أتناول نهج البلاغة بالبحث والتحقيق، سالكًا في ذلك سبيل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الذين لا هم لهم إلا إرسال المدح فمهمتهم هينة لينة فما أيسر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كتاب في الإتقان تلو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أسهل أن تُنمق الألفاظ كما نمقها الشيخان حسن نائل المرصفي ومحمد عبده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حل المؤلف بهذه الجرأة عقدة من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بنموذج من الخطب المتكلفة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فيها ما رآه محمد عبده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جحافل الخطابة وكتائب الذرابة، في عقود النظام وصفوف الانتظام، تنافح بالصفيح الأبلج، والقويم الأملج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فأين هو القويم الأملج؟ وأين هي روائع الحجج؟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بنماذج أخرى معيدًا الكرة على محمد عبده، متهكما من الصفيح الأبلج الذي يمتلج المهج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في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ولفاطمة خطب تُنسب إليها، ولعلي بن الحسين رسالة تُعرف برسالة الحقوق، لم أحظ بها، وكلها مصنوع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ولعائشة أيضًا خطب منسوبة وهل كان داء التاريخ إلا من داء المباراة؟ لاسيما مباراة فلانة وفلانة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عليّا سمع ناقوسًا يُضرب، فقال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يقول هذا الناقوس؟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نلنا الدنيا فاستهوتنا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فاستهوتنا وأذلتنا</w:t>
      </w:r>
    </w:p>
    <w:p>
      <w:pPr>
        <w:pStyle w:val="BookText"/>
        <w:rPr/>
      </w:pPr>
      <w:r>
        <w:rPr>
          <w:rFonts w:ascii="Amiri" w:hAnsi="Amiri" w:eastAsia="Amiri" w:cs="Amiri"/>
          <w:color w:val="111111"/>
          <w:sz w:val="28"/>
          <w:sz w:val="28"/>
          <w:szCs w:val="28"/>
          <w:rtl w:val="true"/>
          <w:lang w:bidi="ar-SA"/>
        </w:rPr>
        <w:t xml:space="preserve">واستلبتنا لسنا ندري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إلا لو قد متنا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البيت الثاني زحاف غير مأنوس، يدل على عامية الشاعر، ولعل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تحريفًا والبحر من المتدارك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الدنيا زن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وزنا وزنا وزنًا وزنا</w:t>
      </w:r>
    </w:p>
    <w:p>
      <w:pPr>
        <w:pStyle w:val="BookText"/>
        <w:rPr/>
      </w:pPr>
      <w:r>
        <w:rPr>
          <w:rFonts w:ascii="Amiri" w:hAnsi="Amiri" w:eastAsia="Amiri" w:cs="Amiri"/>
          <w:color w:val="111111"/>
          <w:sz w:val="28"/>
          <w:sz w:val="28"/>
          <w:szCs w:val="28"/>
          <w:rtl w:val="true"/>
          <w:lang w:bidi="ar-SA"/>
        </w:rPr>
        <w:t xml:space="preserve">يا ابن الدنيا تفنى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قرنا قرنًا قرنا</w:t>
      </w:r>
    </w:p>
    <w:p>
      <w:pPr>
        <w:pStyle w:val="BookText"/>
        <w:rPr/>
      </w:pPr>
      <w:r>
        <w:rPr>
          <w:rFonts w:ascii="Amiri" w:hAnsi="Amiri" w:eastAsia="Amiri" w:cs="Amiri"/>
          <w:color w:val="111111"/>
          <w:sz w:val="28"/>
          <w:sz w:val="28"/>
          <w:szCs w:val="28"/>
          <w:rtl w:val="true"/>
          <w:lang w:bidi="ar-SA"/>
        </w:rPr>
        <w:t>وكنت عثرت على مثل هذه النغمة في مجلة الكتاب قبل سنتين ولكنها منثورة نثرًا، ولما قرأتها شعرت أنها منظومة، وأعانني الوزن على إصلاح أخطائها، وجهل المستشهد بها أنها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كثيرًا فيه إعلاء من شأن علي على ألسنة أعدائهم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يضعوا شعرًا فقط ولا قصصًا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على لسان سعد بن أبي وقاص، الذي كان امتنع عن مبايعة علي </w:t>
      </w:r>
      <w:r>
        <w:rPr>
          <w:rStyle w:val="FootnoteAnchor"/>
          <w:rtl w:val="true"/>
        </w:rPr>
        <w:footnoteReference w:id="342"/>
      </w:r>
      <w:r>
        <w:rPr>
          <w:rFonts w:ascii="Amiri" w:hAnsi="Amiri" w:eastAsia="Amiri" w:cs="Amiri"/>
          <w:color w:val="111111"/>
          <w:sz w:val="28"/>
          <w:sz w:val="28"/>
          <w:szCs w:val="28"/>
          <w:rtl w:val="true"/>
          <w:lang w:bidi="ar-SA"/>
        </w:rPr>
        <w:t>، ولي في هذا بحث بعنوان تدريب في نقد الحديث</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 تلك الأحاديث إما للاستشهاد بقول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 ما شهدت به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لترويجها على الموالين لمن وُضعت 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لكيلا يقع الاحتجاج بامتناع سعد وهو من أجلاء الصحابة </w:t>
      </w:r>
      <w:r>
        <w:rPr>
          <w:rFonts w:eastAsia="Amiri" w:cs="Amiri" w:ascii="Amiri" w:hAnsi="Amiri"/>
          <w:color w:val="111111"/>
          <w:sz w:val="28"/>
          <w:szCs w:val="28"/>
          <w:rtl w:val="true"/>
          <w:lang w:bidi="ar-SA"/>
        </w:rPr>
        <w:t xml:space="preserve">... </w:t>
      </w:r>
      <w:bookmarkStart w:id="22" w:name="pg8693_116701"/>
    </w:p>
    <w:p>
      <w:pPr>
        <w:pStyle w:val="BookText"/>
        <w:rPr/>
      </w:pPr>
      <w:bookmarkEnd w:id="22"/>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على الوليد بن يزيد وأورد البيتين المشهورين اللذين قالهما عند الاستفتاح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لكذبهما بثلاثة أبيات، فنسبها إلى الوليد،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الدين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خالفه بمهتد</w:t>
      </w:r>
    </w:p>
    <w:p>
      <w:pPr>
        <w:pStyle w:val="BookText"/>
        <w:rPr/>
      </w:pPr>
      <w:r>
        <w:rPr>
          <w:rFonts w:ascii="Amiri" w:hAnsi="Amiri" w:eastAsia="Amiri" w:cs="Amiri"/>
          <w:color w:val="111111"/>
          <w:sz w:val="28"/>
          <w:sz w:val="28"/>
          <w:szCs w:val="28"/>
          <w:rtl w:val="true"/>
          <w:lang w:bidi="ar-SA"/>
        </w:rPr>
        <w:t xml:space="preserve">وأنه رسول رب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الفرد الشديد البطش</w:t>
      </w:r>
    </w:p>
    <w:p>
      <w:pPr>
        <w:pStyle w:val="BookText"/>
        <w:rPr/>
      </w:pPr>
      <w:r>
        <w:rPr>
          <w:rFonts w:ascii="Amiri" w:hAnsi="Amiri" w:eastAsia="Amiri" w:cs="Amiri"/>
          <w:color w:val="111111"/>
          <w:sz w:val="28"/>
          <w:sz w:val="28"/>
          <w:szCs w:val="28"/>
          <w:rtl w:val="true"/>
          <w:lang w:bidi="ar-SA"/>
        </w:rPr>
        <w:t xml:space="preserve">أرسله في خلقه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وبالكتاب واعظا بشيرا</w:t>
      </w:r>
    </w:p>
    <w:p>
      <w:pPr>
        <w:pStyle w:val="BookText"/>
        <w:rPr/>
      </w:pPr>
      <w:r>
        <w:rPr>
          <w:rFonts w:ascii="Amiri" w:hAnsi="Amiri" w:eastAsia="Amiri" w:cs="Amiri"/>
          <w:color w:val="111111"/>
          <w:sz w:val="28"/>
          <w:sz w:val="28"/>
          <w:szCs w:val="28"/>
          <w:rtl w:val="true"/>
          <w:lang w:bidi="ar-SA"/>
        </w:rPr>
        <w:t>والاستشهاد بهذه الأبيات لا يلائم خطة المؤلف في تمحيص الأخبار والذي أراه أن كلا الشاهدين،مصنوع، أحدهما للطعن، والآخر للتبرئة، وبهذا يستقيم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أجاد فيه المؤلف بحث القصيدة الميمية التي زعموا أن الفرزدق قالها في مدح بعض الأئمة، فقد أعطى البحث حقه، وزاد على ما كنت أعرف</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2733963_653776707"/>
      <w:bookmarkStart w:id="24" w:name="_Toc8"/>
      <w:bookmarkEnd w:id="23"/>
      <w:r>
        <w:rPr>
          <w:rtl w:val="true"/>
        </w:rPr>
        <w:t>كتاب الأدب في ظل التشيع</w:t>
      </w:r>
      <w:r>
        <w:rPr>
          <w:rtl w:val="true"/>
        </w:rPr>
        <w:t>):</w:t>
      </w:r>
      <w:bookmarkEnd w:id="24"/>
    </w:p>
    <w:p>
      <w:pPr>
        <w:pStyle w:val="BookText"/>
        <w:rPr/>
      </w:pPr>
      <w:r>
        <w:rPr>
          <w:rFonts w:ascii="Amiri" w:hAnsi="Amiri" w:eastAsia="Amiri" w:cs="Amiri"/>
          <w:color w:val="111111"/>
          <w:sz w:val="28"/>
          <w:sz w:val="28"/>
          <w:szCs w:val="28"/>
          <w:rtl w:val="true"/>
          <w:lang w:bidi="ar-SA"/>
        </w:rPr>
        <w:t>كتاب الأدب في ظل التشيع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كتابة ما تقدم ظفرت بكتاب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رد على أثر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في أول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تراثنا الإسلامي مناجم أدبية مطمورة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على التحديد والتقدير، وتهب للباحث فيها كثيرًا من صنوف العطاء والحباء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الناحية الفنية وبالفكرة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وبالتفاعل الثقافي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نجبيه على هذا برقة أو بغلظة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زعمته تراثًا إسلاميًا محبوك بتراث وثني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عربية مشتبك بفكرة سبئية شعوبية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صنوف العطاء والحباء فليست نحلة وثنية محرومة من صنف عطاء وحباء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فإلياذة هوميروس مثلا فيها صنف من صنوف العطاء الوثني وفيها 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للإغريق إلياذة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للهند القدماء،إلياذة، وكلها من عطايا الوثنية، وأما التفاعل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مغتفر في كل ناحية من نواحي الحياة، إلا ناحية الشرك المخرج من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والمفرق للجماعة الإسلامية بعد أن وحدها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يعيد النغمة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صورة حية لأدبنا العربي تعبر عن المدى البعيد لحيوية الفن والفكر 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أعجمية دخيلة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لحيوية الفن والكفر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أقرب إلى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هنيهه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أننا لا ننكر أنه قد تناوله بعض الأدباء المعاصرين فخصص لدراسته كتابًا أسماه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في الأدب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جاء درسًا فاقدًا لأكثر شروط الدراسة من النزاهة والتجرد، وطرح كل الاعتبارات الطائفية والتقليدية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افتراء أكثر من محسوس فقد كانت طريقة المؤلف المردود عليه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دعاني إلى تسديد خطاه في الحلقات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الاعتبارات الطائفية والتقليدية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الراد من رواد الإنصاف لما أسندها إلى المردود إذ كان هو أليق بها وأليق به المثل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رمتني بدائها وانسلت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 المنكوس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يتجرد أيضًا من هذه الرواسب التقليدية والمذهبية كما يطلب للباحثين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دراسته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طائفية بغيضة تناول فيها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بالنبز،والطعن وألصق بهم كل أكذوبة وخرافة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كتابه الذي أعده للرد يشهد بما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نستطيع أن نقدم له مجلدات ضخمة من الأكاذيب والخرافات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نتكلف له تعيين اسم كتاب بل نقترح عليه أن يقصد أي مكتبة شاء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مكتباته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يغمض عينيه ويضع يده على أي كتاب شاء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تعجب أو لا 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بعد ثرثرة باردة وكان من أبرز ظواهره تحكم السطحية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الرجعية بروحه، كأننا لا نزال نعيش في متاهات العصور المظلمة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يكتفي بذلك، بل يعطف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أن نحاسب المؤلف على هذا كله فإن الحساب للعلم والتاريخ</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هذه الطريقة، طريقة البهت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اختص به صاحب الرد لما اهتممنا به ولا أعرناه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وجدناها طريقة عامة لكل متصد </w:t>
      </w:r>
    </w:p>
    <w:p>
      <w:pPr>
        <w:pStyle w:val="BookText"/>
        <w:rPr/>
      </w:pPr>
      <w:r>
        <w:rPr>
          <w:rFonts w:ascii="Amiri" w:hAnsi="Amiri" w:eastAsia="Amiri" w:cs="Amiri"/>
          <w:color w:val="111111"/>
          <w:sz w:val="28"/>
          <w:sz w:val="28"/>
          <w:szCs w:val="28"/>
          <w:rtl w:val="true"/>
          <w:lang w:bidi="ar-SA"/>
        </w:rPr>
        <w:t xml:space="preserve">للمناظرة من فصيلة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نبهنا عليه للاحتراز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نستطيع أن نقلب عليه النصائح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أجدر بهؤلاء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يتوخوا الإنصاف والنزاهة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أرادوا النزاهة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يسموا بأنفسهم عن مزالق الهوى والعصبية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والسمو عنها نزول عن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أكثر الناقدين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التجدد في لفظ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يفسد عليهم بحوثهم شيء كمثل التحيز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أنكر أن هناك طائفة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على تضليل فئات من المطالعين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بالزور والبهتان ضاربين الحقائق تحت الأقدام، ولا أنكر أيضًا أن فئات غير قليلة تنجرف بهذه الخزعبلات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لفراغ جماجمهم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هذه الدراسة قيمة أنها دراسة أدب طائفة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ثقافتها ومركزها السياسي والاجتماعي والأدبي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الثقافة والاجتماع فما أدرانا بثقافاتكم واجتماعاتكم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الأدب فحسبنا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الأدوار الجسام تتصاعد فيها أمواج الأحداث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الافتخار بها لو كانت لمصلحة المجتمع الإسلامي، لا 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أفكار سوداء بثها بين سواد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أنها تبلغ عددًا كبيرًا 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منتشرة على أديم هذه الأرض، فالعبرة للكيف لا للكم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العدد الذي ضاعفه بيت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حساب الوحدة </w:t>
      </w:r>
    </w:p>
    <w:p>
      <w:pPr>
        <w:pStyle w:val="BookText"/>
        <w:rPr/>
      </w:pPr>
      <w:r>
        <w:rPr>
          <w:rFonts w:ascii="Amiri" w:hAnsi="Amiri" w:eastAsia="Amiri" w:cs="Amiri"/>
          <w:color w:val="111111"/>
          <w:sz w:val="28"/>
          <w:sz w:val="28"/>
          <w:szCs w:val="28"/>
          <w:rtl w:val="true"/>
          <w:lang w:bidi="ar-SA"/>
        </w:rPr>
        <w:t xml:space="preserve">الإسلامية بالمكر والغيلة، ونصب الشباك المختلفة الأنواع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الصراع والقراع وتحكيم السيوف في رقاب الموحدين في فرص مؤاتية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أن الدماء التي سُفكت في هذا السبيل أضعاف مضاعفة في جنب ما سفكه الصليبيون ودواوين التفتيش التي أقيمت في بعض البلاد الإسلامية تحت إشراف الدراويش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أقل شناعة من دواوين التفتيش التي أقيمت في أسبانيا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الاتفاقات العجيبة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المجزرتين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كأنهما على ميعاد، ثم كان حصول التشابه بين النتيجتين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وكفاها شأنا أن تكون درسًا لآداب طائفة – هدامة – كانت في أكثر عصور التاريخ أخصب طائفة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الإسلامية وأكثرها عملًا في حقول – التخريب المادي والمعنوي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وأوفرها عددًا في الرجالات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المتقلبة المتلونة حيثما دارت زجاجة المنفعة، تسندها التقية المبرقعة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 حديث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يقول عنده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على إطلاقه مفتعل بلا شك لمنافاته للروح العلمية والمنطقية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فأقول له جيئوني بحديث واحد من أحاديثكم التي تستندون إليها في خزعبلاتكم موافق للروح العلمية والمنطقية، وهذه يدي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ثبت صدوره عن النبي؛ فإنه لا يعني إلا بعض كبار الصحابة، ومن لهم القدم الراسخة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وخشية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أبوبكر وعمر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الصحابة وممن لهم قدم راسخة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الصحابة بهذا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امتازوا بالطاقة الإشراقية في لوحات نفوسهم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له بعد إغماض العين عن هذا التعبير الوثني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نستطيع التمييز بين ذوي الطاقة المزعومة وغيرهم وليس لنا بذلك طاقة؟ وصاحب الطاقة علمنا أن نقول ربنا ولا تحملنا ما لا طاقة لنا به؟</w:t>
      </w:r>
    </w:p>
    <w:p>
      <w:pPr>
        <w:pStyle w:val="BookText"/>
        <w:rPr/>
      </w:pPr>
      <w:r>
        <w:rPr>
          <w:rFonts w:ascii="Amiri" w:hAnsi="Amiri" w:eastAsia="Amiri" w:cs="Amiri"/>
          <w:color w:val="111111"/>
          <w:sz w:val="28"/>
          <w:sz w:val="28"/>
          <w:szCs w:val="28"/>
          <w:rtl w:val="true"/>
          <w:lang w:bidi="ar-SA"/>
        </w:rPr>
        <w:t xml:space="preserve">ثم يقول وما علينا إلا الإكبار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الانحناء أمامهم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إعظامًا واحتراما، فإنهم 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عصرهم أكثر العصور خيرًا وبركة وعزا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أنا سألنا عن أسماء هؤلاء الذين كان عصرهم خيرا وبركة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لتلعثم في الجواب وانكشف عواره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يبالي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لا يكون مانعا عن دراستهم في جو علمي وعقلي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علم يعني بعد هذا؟ وأي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واعجب أو لا تعجب من طفرة الباحث بظلفه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بحث الأستاذ علي </w:t>
      </w:r>
    </w:p>
    <w:p>
      <w:pPr>
        <w:pStyle w:val="BookText"/>
        <w:rPr/>
      </w:pPr>
      <w:r>
        <w:rPr>
          <w:rFonts w:ascii="Amiri" w:hAnsi="Amiri" w:eastAsia="Amiri" w:cs="Amiri"/>
          <w:color w:val="111111"/>
          <w:sz w:val="28"/>
          <w:sz w:val="28"/>
          <w:szCs w:val="28"/>
          <w:rtl w:val="true"/>
          <w:lang w:bidi="ar-SA"/>
        </w:rPr>
        <w:t>عبدالرزاق عن الخلافة وأصول الحكم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أوغل فيها بجرأة جامحة، ونزع عن الخلافة أكثر أثوابها القدسية، وتركها في ثوبها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لما كان على ثقة من أن بحث الأستاذ يؤول إلى حتفه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الطريقة المتبعة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كانت بطريقها وقياسها لا تدل على قوة الروح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أصعد الأستاذ إلى السماء العليا أهبطه إلى الأرض السفلى، نازعا عنه الروح العلمية، بعد أن اتخذه وسيلة لنزع أثواب القدسية عن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هذه السمكة المتموجة في لجتها لا يمكن القبض عليها إلا برأس 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ما كان لي أن أعباً بمثل هذا المؤلف لولا علمي بأنه يمثل طريقة يتساوى فيها أجهل الجهلاء وأعلم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أنا استفدنا من هذا الكتاب ما يمس موضوعنا الأصلي، وهو قصيدة تمثل وثنية ابن أبي الحديد الصارخة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إحدى القصائد السبع الموسومة بالعلويات ص </w:t>
      </w:r>
      <w:r>
        <w:rPr>
          <w:rFonts w:eastAsia="Amiri" w:cs="Amiri" w:ascii="Amiri" w:hAnsi="Amiri"/>
          <w:color w:val="111111"/>
          <w:sz w:val="28"/>
          <w:szCs w:val="28"/>
          <w:lang w:bidi="ar-SA"/>
        </w:rPr>
        <w:t>120</w:t>
      </w:r>
      <w:r>
        <w:rPr>
          <w:rStyle w:val="FootnoteAnchor"/>
          <w:rtl w:val="true"/>
        </w:rPr>
        <w:footnoteReference w:id="345"/>
      </w:r>
      <w:r>
        <w:rPr>
          <w:rFonts w:ascii="Amiri" w:hAnsi="Amiri" w:eastAsia="Amiri" w:cs="Amiri"/>
          <w:color w:val="111111"/>
          <w:sz w:val="28"/>
          <w:sz w:val="28"/>
          <w:szCs w:val="28"/>
          <w:rtl w:val="true"/>
          <w:lang w:bidi="ar-SA"/>
        </w:rPr>
        <w:t>، وهي نموذج من دعاويه في أول الكتاب، كما أنها بمنزلة الشرح لديباجة ابن أبي الحديد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جئت الغري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تعلم من بأرضك مودع</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 ابن عمران الكليم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يقفيه وأحمد يتبع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فيك جبريل وميكال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وإسرافيل والملأ المقدس أجمع</w:t>
      </w:r>
    </w:p>
    <w:p>
      <w:pPr>
        <w:pStyle w:val="BookText"/>
        <w:rPr/>
      </w:pPr>
      <w:r>
        <w:rPr>
          <w:rFonts w:ascii="Amiri" w:hAnsi="Amiri" w:eastAsia="Amiri" w:cs="Amiri"/>
          <w:color w:val="111111"/>
          <w:sz w:val="28"/>
          <w:sz w:val="28"/>
          <w:szCs w:val="28"/>
          <w:rtl w:val="true"/>
          <w:lang w:bidi="ar-SA"/>
        </w:rPr>
        <w:t xml:space="preserve">بل فيك نور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البصائر يستشف ويلمع</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العالم الموجود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 سر وجوده المستودع</w:t>
      </w:r>
    </w:p>
    <w:p>
      <w:pPr>
        <w:pStyle w:val="BookText"/>
        <w:rPr/>
      </w:pPr>
      <w:r>
        <w:rPr>
          <w:rFonts w:ascii="Amiri" w:hAnsi="Amiri" w:eastAsia="Amiri" w:cs="Amiri"/>
          <w:color w:val="111111"/>
          <w:sz w:val="28"/>
          <w:sz w:val="28"/>
          <w:szCs w:val="28"/>
          <w:rtl w:val="true"/>
          <w:lang w:bidi="ar-SA"/>
        </w:rPr>
        <w:t xml:space="preserve">هذا هو النور الذي عذباته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بجبهة آدم تتطلع</w:t>
      </w:r>
    </w:p>
    <w:p>
      <w:pPr>
        <w:pStyle w:val="BookText"/>
        <w:rPr/>
      </w:pPr>
      <w:r>
        <w:rPr>
          <w:rFonts w:ascii="Amiri" w:hAnsi="Amiri" w:eastAsia="Amiri" w:cs="Amiri"/>
          <w:color w:val="111111"/>
          <w:sz w:val="28"/>
          <w:sz w:val="28"/>
          <w:szCs w:val="28"/>
          <w:rtl w:val="true"/>
          <w:lang w:bidi="ar-SA"/>
        </w:rPr>
        <w:t xml:space="preserve">وشهاب موسى حيث أظلم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له لألاؤه تتشفع</w:t>
      </w:r>
    </w:p>
    <w:p>
      <w:pPr>
        <w:pStyle w:val="BookText"/>
        <w:rPr/>
      </w:pPr>
      <w:r>
        <w:rPr>
          <w:rFonts w:ascii="Amiri" w:hAnsi="Amiri" w:eastAsia="Amiri" w:cs="Amiri"/>
          <w:color w:val="111111"/>
          <w:sz w:val="28"/>
          <w:sz w:val="28"/>
          <w:szCs w:val="28"/>
          <w:rtl w:val="true"/>
          <w:lang w:bidi="ar-SA"/>
        </w:rPr>
        <w:t xml:space="preserve">لولا حدوثك قلت إنك 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في الأشباح والمستنزع</w:t>
      </w:r>
    </w:p>
    <w:p>
      <w:pPr>
        <w:pStyle w:val="BookText"/>
        <w:rPr/>
      </w:pPr>
      <w:r>
        <w:rPr>
          <w:rFonts w:ascii="Amiri" w:hAnsi="Amiri" w:eastAsia="Amiri" w:cs="Amiri"/>
          <w:color w:val="111111"/>
          <w:sz w:val="28"/>
          <w:sz w:val="28"/>
          <w:szCs w:val="28"/>
          <w:rtl w:val="true"/>
          <w:lang w:bidi="ar-SA"/>
        </w:rPr>
        <w:t xml:space="preserve">كان عليه ألا يعبأ بالحدوث؛ لأنه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تجسد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مماتك قلتُ إنك باسط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رزاق تقدر في العطاء وتوسع</w:t>
      </w:r>
    </w:p>
    <w:p>
      <w:pPr>
        <w:pStyle w:val="BookText"/>
        <w:rPr/>
      </w:pPr>
      <w:r>
        <w:rPr>
          <w:rFonts w:ascii="Amiri" w:hAnsi="Amiri" w:eastAsia="Amiri" w:cs="Amiri"/>
          <w:color w:val="111111"/>
          <w:sz w:val="28"/>
          <w:sz w:val="28"/>
          <w:szCs w:val="28"/>
          <w:rtl w:val="true"/>
          <w:lang w:bidi="ar-SA"/>
        </w:rPr>
        <w:t>وأليق منه وألبق تعطي من تشاء وتمنع وما كان له أن يأبه للممات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توجيها في بعض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لولا حيدر ما كانت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جمع البرية مجمع</w:t>
      </w:r>
    </w:p>
    <w:p>
      <w:pPr>
        <w:pStyle w:val="BookText"/>
        <w:rPr/>
      </w:pPr>
      <w:r>
        <w:rPr>
          <w:rFonts w:ascii="Amiri" w:hAnsi="Amiri" w:eastAsia="Amiri" w:cs="Amiri"/>
          <w:color w:val="111111"/>
          <w:sz w:val="28"/>
          <w:sz w:val="28"/>
          <w:szCs w:val="28"/>
          <w:rtl w:val="true"/>
          <w:lang w:bidi="ar-SA"/>
        </w:rPr>
        <w:t xml:space="preserve">من أجله خُلق الزمان وضوئت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 كنس وجن ليل أدرع</w:t>
      </w:r>
    </w:p>
    <w:p>
      <w:pPr>
        <w:pStyle w:val="BookText"/>
        <w:rPr/>
      </w:pPr>
      <w:r>
        <w:rPr>
          <w:rFonts w:ascii="Amiri" w:hAnsi="Amiri" w:eastAsia="Amiri" w:cs="Amiri"/>
          <w:color w:val="111111"/>
          <w:sz w:val="28"/>
          <w:sz w:val="28"/>
          <w:szCs w:val="28"/>
          <w:rtl w:val="true"/>
          <w:lang w:bidi="ar-SA"/>
        </w:rPr>
        <w:t xml:space="preserve">وإليه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المعاد حسابنا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الملاذ لنا غدًا والمرجع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البيت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إِلَيْنَا إِيَابَهُمْ ثُمَّ إِنَّ عَلَيْنَاحِسَابَهُم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والعجز مبني على أعجاز نخل خاوية، وأحاديث واهية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المؤلف يوجه الإفك للآفك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لا ضروب التأويل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مستهجنا وكفرًا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أنه بالتأويل يخرج من دائرة الاستهجان، كما يخرج من دائرة الكفر</w:t>
      </w:r>
      <w:r>
        <w:rPr>
          <w:rFonts w:eastAsia="Amiri" w:cs="Amiri" w:ascii="Amiri" w:hAnsi="Amiri"/>
          <w:color w:val="111111"/>
          <w:sz w:val="28"/>
          <w:szCs w:val="28"/>
          <w:rtl w:val="true"/>
          <w:lang w:bidi="ar-SA"/>
        </w:rPr>
        <w:t xml:space="preserve">! </w:t>
      </w:r>
      <w:bookmarkStart w:id="25" w:name="pg8693_116709"/>
    </w:p>
    <w:p>
      <w:pPr>
        <w:pStyle w:val="BookText"/>
        <w:rPr/>
      </w:pPr>
      <w:bookmarkEnd w:id="25"/>
      <w:r>
        <w:rPr>
          <w:rFonts w:ascii="Amiri" w:hAnsi="Amiri" w:eastAsia="Amiri" w:cs="Amiri"/>
          <w:color w:val="111111"/>
          <w:sz w:val="28"/>
          <w:sz w:val="28"/>
          <w:szCs w:val="28"/>
          <w:rtl w:val="true"/>
          <w:lang w:bidi="ar-SA"/>
        </w:rPr>
        <w:t>وليس في العالم مستهجن إلا له تأويل والتأويل يُلحق الخنفساء بالفيل، والكراث بالزنجبيل، ومنه قول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شَآءَ اللهُ ما أَشْرَكْنَا وَلَا اب اونا</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2733965_653776707"/>
      <w:bookmarkStart w:id="27" w:name="_Toc9"/>
      <w:bookmarkEnd w:id="26"/>
      <w:r>
        <w:rPr>
          <w:rtl w:val="true"/>
        </w:rPr>
        <w:t xml:space="preserve">تعليق على ص </w:t>
      </w:r>
      <w:r>
        <w:rPr/>
        <w:t>48</w:t>
      </w:r>
      <w:r>
        <w:rPr>
          <w:rtl w:val="true"/>
        </w:rPr>
        <w:t>:</w:t>
      </w:r>
      <w:bookmarkEnd w:id="27"/>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المشرفين على طبع الكتاب ليسوا من رجال 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عادتي أن أتحامل على العلماء بل على أشباه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الكتاب مشحون بالأخطاء، ومنها أخطاء مضحكة، وهاك بعض ما عثرت عليه في الجزء الرابع من المضحكات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أمير المؤمنين إذا أقبح قد جاءه يسعى بكتاب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صوابه إذا فيج، والفيج كلمة فارسية معربة بمعنى ساعي البريد وتكرر الخطأ في صفحة</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بقييج يشتد بصحيفة في يده وما أدري أي الخطأين أقبح؟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نصرانيا يقال له الزما حسن بن منصور صوابه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دار مني لها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حلوة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شناعة الخطأ وقوعه في المتن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الصواب في الشرح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كأني بك يا كوفة تمدين مد الأديم العكازي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الكتاب يُطبع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أعجم طمطم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لِيَكُونُوا لَهُمْ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أحوج هؤلاء إلى تلاوة </w:t>
      </w:r>
      <w:bookmarkStart w:id="28" w:name="pg8693_116710"/>
    </w:p>
    <w:p>
      <w:pPr>
        <w:pStyle w:val="BookText"/>
        <w:rPr/>
      </w:pPr>
      <w:bookmarkEnd w:id="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قدر للطابعين أن يلموا شعث الكتاب بجدول يتضمن الخطأ والصواب وهيهات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فسيكون الكتاب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الواقفين على الطبع لو وردوا العراق لاستقبلوا بإيمان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استقبل أخوهم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تحت ستار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بما انطوت عليه أسرار التجارة </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2733967_653776707"/>
      <w:bookmarkStart w:id="30" w:name="_Toc10"/>
      <w:bookmarkEnd w:id="29"/>
      <w:r>
        <w:rPr>
          <w:rtl w:val="true"/>
        </w:rPr>
        <w:t>الثقافة الإسلامية والقومية</w:t>
      </w:r>
      <w:bookmarkEnd w:id="30"/>
    </w:p>
    <w:p>
      <w:pPr>
        <w:pStyle w:val="BookText"/>
        <w:rPr/>
      </w:pPr>
      <w:r>
        <w:rPr>
          <w:rFonts w:ascii="Amiri" w:hAnsi="Amiri" w:eastAsia="Amiri" w:cs="Amiri"/>
          <w:color w:val="111111"/>
          <w:sz w:val="28"/>
          <w:sz w:val="28"/>
          <w:szCs w:val="28"/>
          <w:rtl w:val="true"/>
          <w:lang w:bidi="ar-SA"/>
        </w:rPr>
        <w:t>الإسلام الصحيح ثقافة روحية عالية أشار إليها القرآن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تُؤْتَى أُكُلَهَا كُلَّ حِينٍ بِإِذْنِ بِإِذْنِ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تجد تعبيرًا أتم وأدق من هذه الآية الشريفة في وصف تلك الثقافة المنيفة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 هذه الآية في وصف من أخذوا بتلك الثقافة من الحاشية المحمدية الأولى،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وَالَّذِينَ مَعَهُ أَشِدَّاءُ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الشدة على الكفار والغيظ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وقوة تعجب أهل الفتوة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سوى أن تلك الشجرة،ابتليت منذ أينع ثمرها وزهت نضارتها للعالم، برتل 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يحاول جهده أن يقتلعها مع استظلاله بها وتمتعه بخيراتها، كفرًا وجحودًا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نص في الموضوع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 مكانها شجرة أشار إليها القرآن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كَلِمَةٍ خَبِيثَةٍ </w:t>
      </w:r>
    </w:p>
    <w:p>
      <w:pPr>
        <w:pStyle w:val="BookText"/>
        <w:rPr/>
      </w:pPr>
      <w:r>
        <w:rPr>
          <w:rFonts w:ascii="Amiri" w:hAnsi="Amiri" w:eastAsia="Amiri" w:cs="Amiri"/>
          <w:color w:val="111111"/>
          <w:sz w:val="28"/>
          <w:sz w:val="28"/>
          <w:szCs w:val="28"/>
          <w:rtl w:val="true"/>
          <w:lang w:bidi="ar-SA"/>
        </w:rPr>
        <w:t>كَشَجَرَةٍ خَبِيثَةٍ أَجْتُثَتْ مِن فَوْقِ الْأَرْضِ مَا لَهَا مِن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مذبذبة متلونة متقلبة تبدو في كل عصر بلهجة ثقيلة أو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من برز في قيادة الرتل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الشاطر المعروف بابن سبأ أو ابن السوداء، الذي هو أول من غرس في تاريخ الإسلام النزعة السوداء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رواسبها ابن أبي الحديد وأضرابه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عادة ذلك الرتل الخامس أن يكتن بشق غائر من الشجرة الطيبة الباسقة مترقبا مترصدًا يوهم الناس أنه جماعة نواطير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لاحت له فرصة خرج من الشق ليوقع في تلك الشجرة ما تحتمله تلك الفرصة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فرصة يكسر،غصنًا، وفي فرصة يلوي غصنًا ليمتلخه في فرصة أخرى، وإذا وجد فرصة ملائمة خرجت أفراده وخبطوا الشجرة بالهراوي، فتساقط منها ورق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وتشعثت أغصان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جرأوا بعض الأوشاب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رميها بالحجارة، طمعا في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فيما بين ذلك يلتجئ إلى الشق المذكور عند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فيعبث في جوف الشجرة، ويحدث فيها تخاريب ويوجه المواد السامة إلى عروقها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واتته فرصة غفلة المسلمين عما يراد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يتخذ له من جوف الشجرة منافذ وكوى ليتطلع منها إلى الغادين والرائحين؛ ليلقي عليهم نفثات مسمومة قد غشيت سمومها بمصنوعات سكرية ذات أصباغ مغرية للجهال، يعدها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مصنع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في كل قطر شُعَب وفروع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ظل حال الشجرة وحال الرتل الخامس معها، حتى أظللنا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العصر الذي يسمى عصر النور، ثم عصر الذرة، فانقسم الناس في أمر الشجرة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الشجرة كما يقال أي كذا خلقت، وأن ما هي عليه أزلي لا يرفع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الشجرة التي وقع عليها هذا التشويه أصبحت لا تنفع، وتشويهها مؤذ للأنظار، فمن الصواب أن تُقتلع من جذورها وتُتخذ وقودًا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اقتلاعها فعليكم بهذه الفؤوس، فسلطوها عليها من فوق إلى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الشجرة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التي عاش آباؤنا في حضنها، ونحن أبناء أولئك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الظلم أن نتعدى على ما كان سببا في نشوئنا وترعرعنا، ما دام العلاج ممكنًا، وذلك بأن نطرد عنها السوس والديدان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ونعقمها بمادة مطهرة ونملأ الفراغ الذي فيها بمادة سالمة، ونوجه إليها الماء الطاهر؛ فتزكو حينئذ وتعود سيرتها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ممن كُتب له أن يكون من أهل هذا الرأي </w:t>
      </w:r>
      <w:r>
        <w:rPr>
          <w:rStyle w:val="FootnoteAnchor"/>
          <w:rtl w:val="true"/>
        </w:rPr>
        <w:footnoteReference w:id="347"/>
      </w:r>
      <w:r>
        <w:rPr>
          <w:rFonts w:ascii="Amiri" w:hAnsi="Amiri" w:eastAsia="Amiri" w:cs="Amiri"/>
          <w:color w:val="111111"/>
          <w:sz w:val="28"/>
          <w:sz w:val="28"/>
          <w:szCs w:val="28"/>
          <w:rtl w:val="true"/>
          <w:lang w:bidi="ar-SA"/>
        </w:rPr>
        <w:t xml:space="preserve">، وإن كان مستبعدًا بالنظر إلى ما نعانيه ونعانيه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الثقافة وبين القومية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دمنا ندعيها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وثيقة، لذلك نقول لبعض دعاة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أنكم دعاة مخلصون، فما هذا السكوت؟، وإما أنكم أدعياء،ممخرقون تريدون استغلال كلمتي العروبة والإسلام ولستم منهما في شيء، وكيفما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بين منافقين وبين جبناء </w:t>
      </w:r>
      <w:r>
        <w:rPr>
          <w:rFonts w:eastAsia="Amiri" w:cs="Amiri" w:ascii="Amiri" w:hAnsi="Amiri"/>
          <w:color w:val="111111"/>
          <w:sz w:val="28"/>
          <w:szCs w:val="28"/>
          <w:rtl w:val="true"/>
          <w:lang w:bidi="ar-SA"/>
        </w:rPr>
        <w:t xml:space="preserve">...!. </w:t>
      </w:r>
      <w:bookmarkStart w:id="31" w:name="pg8693_116713"/>
    </w:p>
    <w:p>
      <w:pPr>
        <w:pStyle w:val="Heading2"/>
        <w:numPr>
          <w:ilvl w:val="1"/>
          <w:numId w:val="1"/>
        </w:numPr>
        <w:rPr/>
      </w:pPr>
      <w:bookmarkStart w:id="32" w:name="__RefHeading___Toc2733969_653776707"/>
      <w:bookmarkStart w:id="33" w:name="_Toc11"/>
      <w:bookmarkEnd w:id="31"/>
      <w:bookmarkEnd w:id="32"/>
      <w:r>
        <w:rPr>
          <w:rtl w:val="true"/>
        </w:rPr>
        <w:t>فهرست المحتويات</w:t>
      </w:r>
      <w:bookmarkEnd w:id="33"/>
    </w:p>
    <w:p>
      <w:pPr>
        <w:pStyle w:val="BookText"/>
        <w:rPr/>
      </w:pPr>
      <w:r>
        <w:rPr>
          <w:rFonts w:ascii="IRNazanin" w:hAnsi="IRNazanin" w:eastAsia="IRNazanin"/>
          <w:color w:val="111111"/>
          <w:sz w:val="28"/>
          <w:sz w:val="28"/>
          <w:szCs w:val="28"/>
          <w:rtl w:val="true"/>
          <w:lang w:bidi="fa-IR"/>
        </w:rPr>
        <w:t xml:space="preserve">المقدمه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ومؤلفه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شروح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هل يلتزم الشيعة بما في نهج البلاغة مما يُخالف معتقداتهم؟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صاحب شرح نهج البلاغة ابن أبي الحديد، ومذهبه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انحرافات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الأستاذ محمود الملاح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منهج الملاح في كتاباته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تعقيب حول مقال محمود الملاح؛ للشيخ إسماعيل الأنصاري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نقد الأستاذ كمال الخطيب لبعض ما ورد في تشريح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صورة غلاف الطبعة 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تشريح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فهرست 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مطابع الحميضي،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4581000</w:t>
      </w:r>
      <w:r>
        <w:rPr>
          <w:rFonts w:ascii="Amiri" w:hAnsi="Amiri" w:eastAsia="Amiri" w:cs="Amiri"/>
          <w:color w:val="111111"/>
          <w:sz w:val="28"/>
          <w:sz w:val="28"/>
          <w:szCs w:val="28"/>
          <w:rtl w:val="true"/>
          <w:lang w:bidi="ar-SA"/>
        </w:rPr>
        <w:t>، 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4592217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نهج البلاغة؛ للهادي كاشف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مذهب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للدكتور ناصر القفاري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يقتصر هذا المديح للكتاب على الشيعة، بل شايعهم فيه من تأثر ببدعتهم، قال الصوفي القبوري أحمد الغماري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أنفس الكتب المتعلقة بعلي وأهل البيت، وقضايا علي مع أعدائه النواصب، مزاياه مما لا يكاد يوجد مجموعا في غيره، ومن أحب أن يكون على بصيرة تامة في هذا الموضوع فعليه،به وليس للاعتزال دخل في 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التشيع فهو الذي يحمل على ذكر عيوب المجرمين الذين يتفق من يسمون أنفسهم أهل السنة على إخفائها؛ إلا القليل منهم ممن يشير إلى القليل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كل الكتب مشتملة على الصحيح، إلا كتاب الله تعالى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صحيح البخاري ومسلم فيه الكثير من الغلط والباطل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فعليك بقبول الحق والصواب ورد ما هو باطل بحسب ميزان العلم والعقل، ونحن إذا مدحنا كتاباً فليس معنى ذلك أنه مبرأ من جميع العيوب، حتى كأنه قرآن يتلى لا لا؛ بل معنى ذلك ما في الكتاب من الفوائد المتعلقة بموضوعه التي لا توجد مجموعة أو مرتبة في غيره، أو بتوسع ونحو ذلك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قرأته فسوف تعلم من هنات معاوية ودائرته ومصائبهم ووقائعهم ما لا تطلع عليه في كتاب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للسائل والمستفيد، ص</w:t>
      </w:r>
      <w:r>
        <w:rPr>
          <w:rFonts w:eastAsia="IRNazanin" w:cs="IRNazanin"/>
          <w:b w:val="false"/>
          <w:bCs w:val="false"/>
          <w:i w:val="false"/>
          <w:iCs w:val="false"/>
          <w:color w:val="333333"/>
          <w:sz w:val="20"/>
          <w:szCs w:val="20"/>
        </w:rPr>
        <w:t>83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الإلهية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مبحث نفخر بأئمتنا المعصومين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أجدها سوى في المكتبة الملكية المحفوظة بدارة الملك عبدالعزيز بالرياض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طبعاته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ببيروت عام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أنه يسمي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إما اختصارًا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سيأتي عند بيان منهجه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فلينتبه لهذا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تحقيق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النقل عن الدكتور صبري إبراهيم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الشامخ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إفادة الأخيار ببراءة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الأبرار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الفيلسوف المصري زكي نجيب محمود انظر عن فكره المنحرف رسالتي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نظرات شرعية في فكر منحرف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المجموعة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وتعليق محمد أحمد عاشور ومحمد إبراهيم البنا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ثقافة الهند عدد ديسمبر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الكلام في النهج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 الكلمة التي لا تصاب لها قيمة ولا توزن بها،حكمة ولا تقرن إليها كلمة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ونظير ما ذكرناه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الملاحم، وما يكون من الحوادث، فإن أكثرها موضوع وجُلها مصنوع، كالكتاب المنسوب إلى دانيال والخُطب المروية عن علي بن أبي طالب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محيي الدين عبد الحميد المقدمة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فروخ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البديع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69/10</w:t>
      </w:r>
      <w:r>
        <w:rPr>
          <w:rFonts w:ascii="IRNazanin" w:hAnsi="IRNazanin" w:eastAsia="IRNazanin"/>
          <w:b w:val="false"/>
          <w:b w:val="false"/>
          <w:bCs w:val="false"/>
          <w:i w:val="false"/>
          <w:i w:val="false"/>
          <w:iCs w:val="false"/>
          <w:color w:val="333333"/>
          <w:sz w:val="20"/>
          <w:sz w:val="20"/>
          <w:szCs w:val="20"/>
          <w:rtl w:val="true"/>
        </w:rPr>
        <w:t>، وانظر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ظاهر درویش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في صدر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نص الرثاء في 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 بخيت عصر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السباعي 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في العصر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البديع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محي الدين عبد الحميد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البديع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ضيف الفن ومذاهبه في النثر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محي الدين عبد الحميد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البديع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محي الدين عبد الحميد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أبي الفضل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خاتمة الشرح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فروخ تاريخ الفكر العربي إلى أيام 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فجر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شرح ابن الحديد للنهج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محي الدين عبد الحميد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عبقرية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فروخ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أحمد 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عبدالحكيم بلبع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النثر الفني وأثر الجاحظ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في صدر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أبي الفضل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لبيان بطلان نسبة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آل البيت النبوي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لعبد الكريم آل غضية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الخمير المفتوت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المصنفات الواردة في إدام القوت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لطارق العمودي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أيام مع حسين لمحمد الدسوقي،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الألمعي مقبل الوادعي؛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العديني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ودراسات في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آداب اللغة العربية؛ لجورجي زيدان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وتعليق الشيخ محمود الإستانبولي على العوصم من القواصم لابن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والحقيقة الصحيفة السجادية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للدكتور ناصر القفاري،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وكتب حذر منها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للشيخ مشهور سلمان،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لأحمد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أبجد العلوم؛ لصديق حسن 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والخميني والوجه الآخر في ضوء الكتاب والسنة؛ للدكتور زيد العيص،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الأدب العربي؛ لأحمد الزيات،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لأخطاء بعض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رسالة الدكتور صبري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الشروح والحواشي؛ للحبشي،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 البلاغة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صالح الدرويش في كتابه تأملات في كتاب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 استفدت هذا المبحث، والأستاذ عبدالرحمن الجميعان في رسالته قراءة راشدة لكتاب نهج البلاغة، والأستاذ علاء الدين البصير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أسطورة الخطبة الشقشقية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مزيد على ماذكره الشيخ صالح</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محمد عبده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تبريز وانظر الشيعة وآل البيت؛ إحسان إلهي ظهير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محمد عبده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ما صنع فلان، والمكنى عنه عمر ابن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وجدت النسخة التي بخط الرضى أبي الحسن جامع نهج البلاغة وتحت فلان عمر،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عنه النقيب أبا جعفر يحيى بن أبي زيد العلوي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الخطاب فقلت له أيثني عليه أمير المؤمنين هذا الثناء؟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وقال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اعترف أمير المؤمنين بأنه أقام السنة وذهب نقي الثوب قليل العيب وأنه أدى إلى الله طاعته واتقاه بحقه، فهذا غاية مايكون المدح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لميثم البحراني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محمد عبده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صبحي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محمد عبده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ونفس الأمر يُقال في اعتمادهم على كتاب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المكذوب على ابن قتيبة كما سيأتي إن شاء الله، فإن الشيعة لو طالعوا المبحث الأول منه؛ سيجدونه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أبي بكر وعمر رضي الله تعالى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سيقول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هذا كما قال محقق الكتاب الشيعي علي شيري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ومهما يكن من أمر أي أمر التشكيك في الكتاب؛ فقد بقي كتاب الإمامة والسياسة محافظا على قيمته كأحد أبرز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إضافة إلى ما سيأتي النقل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وفوات 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وذيل مرآة الزمان،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ومعتزلة البصرة وبغداد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للدكتور رشيد الخيون،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وتاريخ المعتزلة؛ للدكتور فالح الربيعي،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ومنهج المعتزلة في كتابة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للأستاذ محمد ابن صقر الدوسري،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 له الشيعة في مصنفاتهم؛ كما في روضات الجنات؛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والأنوار الساطعة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الكنى والألقاب، للقمي الشيعي،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لآغا بزرك الطهراني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السلامة إلى مباحث الإمامة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لأخطاء بعض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محمد بن حامد الجدعاني، ورسالته لم تُطبع،بعد، والنقل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محمد بن صقر الدوسري ورسالته لم تُطبع،بعد، والنقل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الخنفقيق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لمحمد أبي الفضل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لابن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الدكتور رشيد الخيون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معتزلة البصرة وبغداد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ويؤكد ابن أبي الحديد عدم انتمائه للتشيع بفريقيه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الإمامي والزيدي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وأصحابنا يحملون ذلك كله على ادعائه الأمر بالا فضلية،والأحقية وهو الحق والصواب، ولكن الإمامية والزيدية حملوا هذه الأقوال على ظواهرها وارتكبو بها مركبًا صعبًا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ناقدا تفسير الشيعة للوصية وهي من أساسات التشيع،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الوراثة فالإمامية يحملونها على ميراث المال والخلافة، ونحن نحملها على وراثة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كذلك ورد عدم انتمائه للتشيع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الإمامية من الشيعة فتجري هذه الألفاظ على ظواهرها وتذهب إلى أن النبي صلى الله عليه وآله وسلم نص على أمير المؤمنين، وأنه غُصب حقه، وأما أصحابنا رحمهم الله، فلهم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كان أمير المؤمنين هو الأفضل والأحق، وعُدل عنه إلى من يساويه في فضل ولا يوازيه في جهاد وعلم ولا يماثله في سؤدد وشرف، ساغ إطلاق هذه الألفاظ، وإن كان من وُسم بالخلافة قبله عدلا تقيا، وكانت بيعته صحيحه المرجع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لم يكن ابن أبي الحديد شيعيا بالمفهوم الفرقي والحزبي، وإن قال علي مع الحق والحق مع علي يدور حيثما دار، وهذا المذهب هو أعدل المذاهب عندي وبه أقول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وحول ذلك قال ابن أبي الحديد 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تصريح بمذهب الإمامية،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الأمر كذلك، بل هذا تصريح بمذهب أصحابنا من البغداديين؛ لأنهم يزعمون أنه الأفضل والأحق بالإمامة المرجع السابق وفي مكان آخر يفاضل ابن أبي الحديد بين العصمة عند الشيعة الإمامية والعصمة عند أصحابه المعتزلة، قال في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واطردت الإمامية هذا القول في الأئمة، فجعلت حكمهم في ذلك حكم الأنبياء في وجوب العصمة المطلقة لهم قبل النبوة وبعدها، وقال في الثانية بحدود ما يقبله المنطق المعتزلي القائل بنفي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العصمة عند المعتزلة الطف يمتنع المكلف عند فعله من القبيح اختيارا المرجع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تحقيقه لكتاب الصارم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 في عنق صاحب سلاسل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قصائد السبع العلويات،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 ماكان له تسع سنين من الإبل والمهامه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العظيمة من الإبل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القرضوب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العلويات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للفيروز أبادي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سكك</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العلويات،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معاوية رضی الله عنهما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نثير الضأن تنثر بأنوفها كما ينثر الحمار الصحاح للجوهري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عفط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السبع العلويات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قصائد السبع العلويات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الألفاظ إذا وردت في حق الله فهي ألفاظ مبتدعة لم ترد عن السلف، ومذهبهم فيها عدم إطلاقها لا نفيًا ولا إثباتاً بل لابد من الاستفسار عند إطلاقها، فإن كان المعنى الذي قصده القائل صحيحًا موافقا للشرع قبل وإلا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درء التعارض لابن تيمية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ومنهاج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وبيان تلبيس الجهمية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 العلويات،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بدون شد،رحل، أما إذا كانت بشد الرحال فلا تجوز؛ لقوله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تشد الرحال إلا إلى ثلاثة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الحرام ومسجدي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مسجد الرسول صلی الله علیه و آله و سلم، والمسجد الأقصى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السميدع السيد الموطأ الأكناف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الصارم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مصادر نهج البلاغة وأسانيده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210/12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قال عنه محب الدين الخطيب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 عدوا لأصحاب رسول الله صلی الله علیه و آله و سلم؛ بما شحن به شرحه الخبيث لكتاب نهج البلاغة من الأكاذيب التي شوهت تاريخ الإسلام الخطوط العريضة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الأستاذ محمد بن صقر الدوسري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الغريب حقا أن يسعى ابن أبي الحديد إلى جمع كل ما قيل من مساوئ؛ ليلصقها بنفر من خيرة الصحابة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منهج المعتزلة في كتابة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لبيان هذا والرد عليه رسالة المعتزلة وأصولهم الخمسة؛ للدكتور عواد، المعتق، ورسالة الجهمية والمعتزلة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للدكتور ناصر العقل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محمد بن عبدالله الإسكافي من متكلمي المعتزلة وأحد أئمتهم؛ وإليه تنسب الطائفة الإسكافية منهم، وهو بغدادي أصله من سمرقند، توفي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مخلدٌ في النار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حكمة الله أن هذا المذهب البدعي لا منتهى لبدعته؛ لأنه يُحكم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ثوابت الدين مما يجعل أصحابه يتخالفون، ولا يقفون عند حد معين؛ بسبب تفاوت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نجد أن ابن أبي الحديد قد استاء من صاحبه المعتزلي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عندما تجاوز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نظر ابن أبي الحديد وعقله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الطعن في علي علیه السلام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شرحه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فحُق لنا أن نقول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تجزعن من سيرة أنت سرتها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راض سُنةٌ من يسيرهاولو سلكت وصاحبك السنة لما أسأت أو استأت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الأدب في العراق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لمير 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والملاح ترجمة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المؤلفين العراقيين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لكوركيس،عواد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المؤلفين والكتاب العراقيين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للدكتور صباح المرزوك،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أعلام العراق في القرن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لحميد المطبعي،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ترجمة مطولة مع ذكر ماقيل عنه أو ألف في مقدمة ديوانه؛ للأستاذ أحمد النعيمي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ليسوا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يعرفه من حاكم أقوالهم وأعمالهم وآثارهم إلى الشرع، أما من اغتر بالهالة التي وُضعت حولهم؛ فلا حيلة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لبيان حقيقة فكر الأفغاني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دعوة الأفغاني في ميزان الإسلام؛ للأستاذ مصطفى غزال ولبيان حقيقة فكر محمد عبدة رسالة منهج المدرسة العقلية الحديثة في التفسير للدكتور فهد الرومي، ورسالة محمد عبده وآراؤه في العقيدة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للأستاذ حافظ الجعبري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ولبيان حقيقة فكر الكواكبي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رسالتي نظرات شرعية في فكر منحرف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رشيد رضا علیه السلام، فقد بدأ متأثرًا بشيخه محمد عبده، إلى أن تخلص من كثير من تأثيره عليه بعد،مماته وقرب من الدعوة السلفية وعلمائها مع أثارة من بقايا مدرسة شيخه العقلانية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 هذا تجده في مقدمتي لرسالة تعقبات الشيخ ابن سحمان على تعلیقات رشيد رضا على كتب أئمة الدعوة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المجيز على الوجيز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مجموع السنة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هدفي الأوحد هو الإصلاح على قدر الطاقة التي من الله بها اللطيف الخبير، وإعداد جيل صالح، وتنوير الطريق للأجيال الآتية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للشيعة عن سبب كتابته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لولا حيفكم ولجاجكم ما أجريت في هذا الموضوع قلما؛ لما فيه من تجديد ثياب العار والشنار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الآراء الصريحة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مجموع السنة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تاريخنا القومي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مجموع السنة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الآراء الصريحة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مجموع السنة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الملاح يقول بأن رأيه هذا لا يخرجه من كونه أعجوبة من أعاجيب بني الآراء الصريحة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مجموع السنة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الآراء الصريحة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مجموع السنة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اعترف بهذه الجرأة في مجموع السنة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تعجبت من جرأة الكوثري هذه؛ لأنني كنت أظنني منفردًا بالجرأة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بلغت به جرأته إلى أن يقول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تجاربي جعلتني لا أعبأ بالرواة كما أعبأ بالمتون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ابن حزم وابن تيمية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يُقيدان أبحاثهما بقيود مصطلحات حديثية، لا أعبأ وأنا باحث بكثير منها؛ لأني أنظر في المتن قبل لأن أنظر في السند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والملاح لا يخفاه ماورد في حق الصحابة الا الله من مدح إلهي ونبوي؛ لأن مقدم رسالته الوحدة الإسلامية بين الأخذ والرد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طه العاني الله قد ساق كثيرا منها في مقدمته؛ كما في مجموع السنة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نشر الملاح رسالة الأستاذ محب الدين الخطيب الله الشهيرة في مدح الصحابة والا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الجيل المثالي،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يرى البعض أنه مثقف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التصحيح والاعتدال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ولكني لم أجد في كتاباته ما يؤكد هذا بوضوح، بل وجدته يدفع هذه التهمة عن نفسه،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مجموع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أنا تعصب للقومية الإسلامية الصحيحة وتاريخها السالم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في نقد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القومي الشاعر البزم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لكني ما ظننت أن القومية تبلغ في بعض الناس من السماكة أن تُنكر فضائل بعض المتقدمين؛ لأنهم موالي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ننسى أن الملاح له رسالة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 الإسلامية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وللملاح قصيدة يمدح فيها الأفغاني؛ كما في ديوانه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الدين كان فريد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اعترف المصادق والمعادي</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الاتجاهات العقلانية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للدكتور ناصر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المشابهة بين المعتزلة الأوائل والمعتزلة الجدد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للشيخ فؤاد الشلهوب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الحج، ربيع الأول،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التمدن الإسلامي، ربيع الآخر،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الرد على هذا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دين؛ لأن الله ورسوله صلی الله علیه و آله و سلم أمرا بحبهم والترضي عنهم، والكف عما شجر بينهم؛ إلا لمصلحة الرد على أهل الأهواء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معاوية يُخالف عليا و رضی الله عنهما؛ لأجل هذا بل كان يُقر له بالخلافة، ولكن ينازعه في مسألة الاقتصاص من قتلة عثمان رضی الله عنه فقد أخرج ابن عساكر في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 عن أبي مسلم الخولاني أنه جاء وأناس معه إلى معاوية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تنازع عليا أم أنت مثله؟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لا،والله إني لأعلم أن عليا أفضل مني، وأنه لأحق بالأمر مني، ولكن ألستم تعلمون أن عثمان قتل مظلوما، وأنا ابن عمه، وإنما أطلب بدم،عثمان فائتوه فقولوا له فليدفع إليَّ قتلة عثمان وأسلم له</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الصوفي الشهير انظر لمعرفة عقيدته وكلام العلماء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منظومات في الرد على الصوفي النبهاني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يستغني مثقف عن مطالعة هذا الكتاب؛ للمقارنة بين حال بغداد في المائة السابعة وحالها في المائة الرابعة عشر، سوى أن الكتاب يشتمل على خطأ كثير نبهت على بعضه في مقالات سابقة، ومنه ما هو محفوظ عندي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على طبعه الدكتور مصطفى جواد عام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م، ونسبه لابن الفُوَطي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تبين له خطأ هذه النسبة؛ فنبه على هذا في تعقباته على كتاب مؤرخ العراق ابن الفُوَطي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للشبيبي، وفي مقدمته لكتاب تلخيص 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الفُوَطي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فقد أعاد الدكتوران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عواد وعماد عبدالسلام رؤوف طباعة الكتاب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عن دار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كتاب الحوادث؛ لمؤلف من القرن الثامن الهجري وانظر مقدمتهما للمزيد عن الكتاب وما قيل عنه وعن مؤلفه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تجارب الأمم،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مقتل أبي الحسن ابن الفرات وابنه المحسن، حيث كان وزيرا للخليفة العباسي المكتفي، ثم المقتدر؛ إلى أن جرت له نكبة، قُتل فيها ولده المحسّن، ثم قتل هو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ويسميه 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نصير الشرك والكفر، 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هولاكو، شفا نفسه من أتباع الرسول وأهل دينه فعرضهم على السيف حتى شفا إخوانه من الملاحدة، واشتفى هو فقتل الخليفة والقضاة والفقهاء والمحدثين واستبقى الفلاسفة والمنجمين والطبائعيين والسحرة، ونقل أوقاف المدارس والمساجد والربط إليهم، وجعلهم خاصته وأولياءه، ونصر في كتبه قدم العالم وبطلان المعاد وإنكار صفات الرب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جلاله من علمه وقدرته وحياته وسمعه وبصره وأنه لا داخل العالم ولا خارجه وليس فوق العرش إله يُعبد،ألبتة واتخذ للملاحدة،مدارس ورام جعل إشارات إمام الملحدين ابن سينا مكان القرآن فلم يقدر على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قرآن الخواص وذاك قرآن العوام ورام تغيير الصلاة وجعلها صلاتين فلم يتم له الأمر، وتعلم السحر في آخر الأمر، فكان ساحرا يعبد الأصنام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إغاثة اللهفان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عام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لمعرفة دوره هو وابن العلقمي في سقوط بغداد وخيانته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دخل التتر بلاد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للدكتور سليمان العودة،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المغول في التاريخ للأستاذ فؤاد الصياد،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وخيانات الشيعة وأثرها في هزائم الأمة؛ للدكتور عماد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أحد المماليك البارزين، ثم تمرد على والي بغداد سعيد باشا؛ فأصبح واليا لبغداد خلفًا عنه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باشا والي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للدكتور عبدالعزيز 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ترجمة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دوحة الوزراء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واليا على الدانوب، ثم على بغداد، ثم وصل إلى منصب الصدر الأعظم، وأصدر الدستور العثماني عام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ثم اختلف مع السلطان عبدالحميد فعزله، ثم تعين واليا للشام، وكانت نهايته النفي إلى الطائف؛ بسبب اتهامه بالمشاركة في قتل السلطان العثماني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مقتولاً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عن صفة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الارتسامات اللطاف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لشكيب أرسلان؛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الأستاذ أحمد الشوابكة في رسالته حركة الجامعة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من الانحرافات الخطيرة التي وقع فيها بعد أن أثنى على إدارته الناجحة؛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تبني أساليب الثقافة والمدنية الغربية، إعلان الدستور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 على مفاهيم أوروبا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حصر سلطة السلطان العثماني في الجوانب الروحية، إضافة الصليب على العلم العثماني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تدريس اللغات القومية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تعيين ولاة من الأقليات في ولايات كان الأغلبية من سكانها مسلمين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 من الانحرافات ومما يثير الشبهة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التجاؤه إلى القنصليات الغربية؛ طلبًا للحماية، ويُنظر للزيادة مدحت باشا أبو الدستور العثماني؛ لقدري قلعجي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ساق هذه الزلة إلى الشيخ رحمه الله أنه كان منفيًا في بيروت فاتخذ من نهج البلاغة ما يقتل به فراغه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محمد سرور زین العابدين عن الرافضة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استغلوا شرح محمد عبده لنهج البلاغة أبشع استغلال مع أن الشيخ لم يكن مهتمًا بالغايات والأهداف التي كان يتطلع إليها الرافضة، دراسات في السيرة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إخوان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عام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موسوعات العلوم العربية وبحث على رسائل إخوان الصفاء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لأحمد زكي باشا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البويهون في بلادهم على مذهب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وزيد لم يفارق الجماعة وإن خرج على سلطانها فلما وردوا العراق تلاعب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المتربصون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مستغلين حيلهم بأصول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فظهرت أنماط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كالذي نشهده اليوم وفي عهدنا من يحن إلى ذلك العهد، والله أعلم بما في المهد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نعلم أنه ليس كل قالب رصين يحوي لبابا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محمد محيي الدين عبد الحميد رحمه الله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الدارسين يضمون الجيم في جمع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يضمون الراء في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وربما سمعنا هذا الخطأ من دار الإذاعة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المتحكمون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الكتب ومن شرط الناقد أن يكون أوسع باعًا من المنقود حتى يكون لنقده ثمن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المعقول أن يكون جميع ما في الكتاب من صنع جامعه، ولكن من المعقول أن ما لم يكن من صنع جامعه يجوز أن يكون من صنع آخرين تقدموا أو تأخروا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كثرة التلفيق جعلتنا نشك في ما لا ينبغي أن نشك أنه في من لهجة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الملاح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 من نقده هذا لأنه هو أيضًا عرّض بعثمان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 كما سيأتي فيا أيها الرجل المعلم غيره هلاً لنفسك كان ذا التعليم؟</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المقبلي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الشيخ المعلمي رحمه الله في الأنوار الكاشفة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والمقبلي نشأ في بيئة اعتزالية المعتقد هادوية الفقه شيعية تشيعا مختلفا، يغلظ في أناس ويخف في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فحاول التحرر فنجح تقريبا في الفقه، وقارب التوسط في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الاعتزال فلم يكد يتخلص إلا من تكفير أهل السنة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الصنعاني في كتابه ذيل الأبحاث المسددة وحل عباراتها المعقدة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تعقيبا على كلام للمقبلي في نفي الرؤية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ريب أنه قرأ علم الاعتزال على شيخه أول مرة حتى قرت قواعده في قلب خال فتمكنت ثم هداه الله إلى النظر لكنه بقي على شريف ذهنه من ذلك غبار ودخان يطفو على ذهنه في بعض الأحيان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فهو أحسن الناظرين إنصافا، وأقلهم اعتسافا، ولولا ذلك الدخان لقال مثل قوله في سائر صفات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يؤمن بها ولا يتكيف حقيقتها، كما قال قريبا في بحث المحبة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مؤسس طائفة البريلوية ذات العقائد الشركية والخرافية والمعادية لأهل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لمعرفة حقيقتها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البريلوية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وتاريخ؛ للشيخ إحسان إلهي ظهير رحمه الله فمن العجب أن يحشره الملاح هنا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 الملاح متأثر بمدرسة الأفغاني وعبده العقلية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والكواكبي يوافقهم في بعض الأفكار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قتلته جماعة المدعو نواب صفوي، الذي يعده بعض الدعاة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العاملين للإسلام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للمزيد عن الكسروي وتحوله من التشيع وسبب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التقريب بين أهل السنة والشيعة؛ للدكتور ناصر القفاري،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سمعنا من دار الإذاعة العراقية عشرًا من القرآن الكريم يتلوه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عشر من نهج البلاغة وذلك في بعض المناسبات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التواشيح المائعة التي هي من رواسب الإسماعيلية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فيكثر إنشادها قبل القرآن أو بعده لالتماس البركة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بركة القرآن غير كافية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عارف الزين له ترجمة في 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الساعة صدرت في بغداد في حزيران عام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رئيس تحريرها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الدين شرف الدين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السيد المذكور حلقة اتصال بين الشيخ أحمد الأحسائي زعيم الشيخية وبين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 البابية، ومن الغريب أن أحد الأدعياء احتج علينا في ما احتج بنمط من شعر عبدالباقي العمري، مع أن عبدالباقي مدح الرشتي الذي يكفره ذلك الدعي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حجته فاسدة وبضاعته كاسدة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قزغلي الواعظ المؤرخ شمس الدين أبو المظفر سبط 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عنه شيخ الإسلام ابن تيمية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 في مصنفاته أنواعًا من الغث والسمين ويحتج في أغراضه بأحاديث كثيرة ضعيفة وموضوعة، وكان يصنف بحسب مقاصد الناس، يصنف للشيعة ما يناسبهم؛ ليعوضوه بذلك، ويصنف على مذهب أبي حنيفة لبعض الملوك؛ لينال أغراضه فكانت طريقته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الذي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مذهبك؟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أي مدينة ولهذا يوجد في بعض كتبه ثلب الخلفاء الراشدين وغيرهم من الصحابة رضوان الله عليهم؛ لأجل مداهنة من قصد بذلك من الشيعة ويوجد في بعضها تعظيم الخلفاء الراشدين وغيرهم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الذهبي في ميزان الاعتدال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جده،وطائفة وألف كتاب مرآة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فتراه يأتي فيه بمناكير الحكايات وما أظنه بثقة فيما ينقله؛ بل يجنف ويجازف؛ ثم إنه ترفض؛ وله مؤلف في ذلك نسأل الله العافية مات سنة أربع وخمسين وستمائة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محي الدين السوسي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جدي موت سبط ابن الجوزي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رحمه الله كان رافضيا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له مصنفًا يدل على تشيعه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هو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تحدث فيه عن الأئمة الإثني عشر الذين يعتقدهم الرافضة، ثم 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فصلا لذكر مهديهم محمد بن الحسن العسكري عنونه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في ذكر الحجة المهدي علیه السلام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أحمد الصفاقسي،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ترجمة في الضوء اللامع،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كتابًا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احتفى به الرافضة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عنوانه الفصول المهمة في معرفة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تحدث فيه عن الأئمة الإثني عشر الذين يعتقدهم الرافضة قال في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لي أن أذكر في هذا الكتاب فصولاً مهمةً في معرفة الأئمة، أعني الأئمّة الاثني عشر الذين أوّلهم أمير المؤمنين علي المرتضى، وآخرهم المهدي المنتظر، يتضمّن شيئًا من ذكر مناقبهم الشريفة، ومراتبهم العالية المنيفة، ومعرفة أسمائهم،،وصفاتهم، وآبائهم وأمهاتهم ومواليدهم ووفاتهم، وذكر مدة أعمارهم، وأسماء حجابهم وشعرائهم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وسمّيته بالفصول المهمة في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ولربّ ذي بصيرة قاصرة وعين من إدراك الحقايق حاسرة؛ يتأمّل ما ألفته، ويتعرّض ما جمعته ولخصته، فحملة طرفه المريض وقلبه المهيض إلى أن ينسبني في ذلك إلى الترفض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ولماذا لا تتهم بمصانعة،الرافضة، وأنت تعقد فصلا في كتابك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ذكر أبي القاسم محمد الحجة الخلف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تنقل فيه عن أئمة الرافضة فهلاً اقتصرت على من ثبت 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وفضله؟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سبط ابن الجوزي في كتابه السابق 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على كفره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وزندقته، فضلًا عن سبه ولعنه؛ أشعاره أفصح بها بالإلحاد، وأبان عن خبث الضمائر وسوء الاعتقاد، فمنها قوله في التي قصيدته التي 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عليّة هاتي واعلني وترنّمي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بدلك إنّي لا أحب التناجياحديث أبي سفيان قدمًا سمى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أحُدٍ حتّى أقام البواكياالاهات فاسقيني على ذاك قهوة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تخيّرها العنسي كرما شامياإذا ما نظرنا في أمور 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حلالا شربها متوالياوإن مت يا أُمّ الأحيمر فانكحي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تأملي بعد الفراق تلاقيافإنّ الذي حُدِّثْتِ عن يوم بعثنا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طسم تجعل القلب ساهياولابد لي من أن أزور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بمشمولة صفراء تروي عظاميا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لا يؤمن منه الكذب والتكفير أمره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ثبت هذا عن ابن عقيل الله، فلا يُظن به أنه يوافق الرافضة أو يُصانعهم؛ لأنه ممن رد على بدعهم، وسفّه مذهبهم الباطل ومن أقواله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من وضع مذهب الرافضة قصد الطعن في أصل الدين والنبوة، وذلك أن الذي جاء به رسول الله صلی الله علیه و آله و سلم أمر غائب عنا، وإنما نثق في ذلك بقول السلف، وجودة نظر الناظرين إلى ذلك منهم، فكأننا نظرنا إذا نظر لنا من نثق بدينه وعقله، فإذا 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أول ما بدأوا بعد موته بظلم أهل بيته في الخلافة وابنته في إرثها فما هذا إلا لسوء اعتقاد في المتوفى، فإن الاعتقادات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 في الأنبياء سيما في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توجب حفظ قوانينهم بعدهم، لا سيما في أهليهم وذريتهم، فإذا قالت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القوم استحلوا هذه بعده؛ خابت آمالنا في الشرع؛ لأنه ليس بيننا وبينه إلا النقل عنهم، والثقة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تلبيس إبليس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أقوالًا أخرى له في هذا نقد مذهب الرافضة، والدفاع عن الصحابة، في رسالة آراء 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 الحنبلي في مسائل التوحيد؛ للأستاذ أيمن العنقري،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عبيد قال الذهبي بعد أن حكى ثناء المنصور على عمرو بن عبيد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أورده الملاح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اغتر بزهده وإخلاصه وأغفل بدعته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يغر الناس بنسكه،وتقشفه وهو مذموم، ضعيف الحديث جدًا، مُعلن بالبدع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وأطال في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كثير في 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معلقا على حكايته مع أبي جعفر المنصور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تبصر المنصور لعلم أن كل واحد من أولئك القراء، خير من ملء الأرض مثل عمرو بن عبيد والزهد لا يدل على صلاح؛ فإن بعض الرهبان قد يكون عنده من الزهد ما لا يطيقه عمرو ولا كثير من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أخبار عمرو بن عبيد للدارقطني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ارتياد بعض المغفلين مجالس بعض الدجالين للاستماع إلى نيرانهم الكريهة، ومشاركتهم في البحث الذي يغدقه عليهم المستعمرون؛ كمبشر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مؤتمر بحمدون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 الإسلام في منهاج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الطائر من المكذوبات الموضوعات عند أهل العلم والمعرفة بحقائق النقل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أطال في رده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تعبدنا الله بذلك، وذكره في كتابه وذكره رسوله علیه السلام، لإنزال كل صحابي منزلته، مع فضلهم جميعًا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يَسْتَوِى مِنكُم مَّنْ أَنفَقَ مِن قَبْلِ الفَتح وَقَتَل أُوْلَيْكَ أَعْظَمُ دَرَجَةً مِّنَ الَّذِينَ أَنفَقُوا مِنْ بَعْدُ وَقَتَلُوا وَكُلًّا وَعَدَ اللهُ الْحُسْنَى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وَالسَبِقُونَ الأَوَّلُونَ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وَنِسَاءَ النَّبِيِّ لَسْتُنَّ كَأَحَدٍ مِّنَ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 عمر رضی الله عنهما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نقول ورسول الله رحمه الله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أمة النبي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ثم عمر ثم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رحمه الله ذلک فلا ينكره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المفاضلة في العقيدة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للدكتور محمد الشظيفي،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وأورد من الآراء الشاذة في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من لا يرى المفاضلة بينهم، وأن الإمام أحمد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عبدالله أرأيت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أفضل أحدًا على 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أحمق أليس قد فضل أبوبكر وعمر؟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ومواجهة انحراف الرافضة في هذا الباب لا يكون بنفي التفاضل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الملاح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الله عنه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مآل مذهب واصل أنه لو شهد عنده رجلان أحدهما من جهة علي والآخر من الجهة المقابلة على باقة بقل لرد شهادتهما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كان قاضيًا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بعد أن ذكر رأي 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ومقالة واصل في الجملة كما قلنا في بعض أشعارنا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ما وُصلت بواصل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قطع الله به أوصالها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الذهبي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يتوقف في عدالة أهل الجمل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الطائفتين فسقت لا بعينها، فلو شهدت عندي عائشة وعلي وطلحة على باقة بقل لم أحكم بشهادتهم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الدكتور ناصر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فانظروا إلى هذا الغرور والصَّلَف الذي أدى بواصل وأمثاله إلى الطعن في خيار صحابة رسول الله صلى الله عليه وسلم وزوجه وأحب الناس إليه عوذ بالله من الهوى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الجهمية والمعتزلة،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نترضى عنهم جميعًا، ونعلم أنهم مجتهدون ونلزم قول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اغْفِرْ لَنَا وَلِإِخْوَانِنَا الَّذِينَ سَبَقُونَا بِالإِيمَنِ وَلَا تَجْعَلْ فِي قُلُوبِنَا غِلَّا لِلَّذِينَ ءَامَنُوا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رد الأستاذ الخطيب على الملاح في تعاطفه مع الخوارج، الذي ألجأه إليه بغضه لأعدائهم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مقابلة الغلو بغلو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وذم الخوارج جاء على لسان نبينا صلی الله علیه و آله و سلم، ولم يعذرهم في انحرافهم بل حث على 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تاريخهم وآراؤهم الاعتقادية وموقف الإسلام منها؛ للدكتور غالب بن علي عواجي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يتأخر علي عن مبايعة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فهذا الخبر نقلته كتب التاريخ؛ كتاريخ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في 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أن أصحاب هذه الكتب لم يلتزموا صحة ما ينقلون فيها من أخبار، بل ينقل بعضهم الأخبار بأسانيدها، ويرى أن الذمة تبرأ بذكره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والصحيح الثابت أن الصحابة اتفقوا قاطبة على استخلاف الصديق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ففي 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عائشة الطويل في خبر البيعة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نبايعك أنت فأنت سيدنا وخيرنا وأحبنا إلى رسول الله صلی الله علیه و آله و سلم، فأخذ عمر بيده فبايعه وبايعه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الحافظ ابن كثير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اتفق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 على بيعة الصديق في ذلك الوقت، حتى علي بن أبي طالب والزبير ابن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يقدح في هذا ما ثبت في 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تخلف عن بيعة أبي بكر حياة فاطمة 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بعد وفاتها التمس مصالحة أبي ثم بكر وبايعه معتذرا له بأنه ما كان ينافس أبا بكر في ما ساقه الله إليه من أمر الخلافة، لكنه كان يرى له حق المشورة لقرابته من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العلماء المحققين ذكروا أن هذه بيعة ثانية لإزالة ما كان قد وقع بسبب الميراث من وحشة،من مبايعة علي لأبي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عنهما في بداية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 رحمه الله بعد أن ساق بعض الروايات الدالة على مبايعة علي لأبي بكر في بداية عهده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اللائق بعلي علیه السلام والذي تدل عليه الآثار من شهوده معه الصلوات، وخروجه معه إلى ذي القصة بعد موت رسول الله صلی الله علیه و آله و سلم، وبذله له النصيحة والمشورة بين يديه وأما ما يأتي من مبايعته إياه بعد موت،فاطمة، وقد ماتت بعد أبيها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بستة أشهر، فذلك محمول على أنها بيعة ثانية أزالت ما كان قد وقع من وحشة بسبب الكلام في الميراث، ومنعه إياهم ذلك بالنص من رسول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حجر في شرح حديث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تمسك الرافضة بتأخر علي عن بيعة أبي بكر إلى أن ماتت فاطمة وهذيانهم في ذلك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الحديث ما يدفع حجتهم،، وقد صحح ابن حبان وغيره من حديث أبي سعيد الخدري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بايع أبا بكر في أول الأمر، وأما ما وقع في مسلم عن الزهري أن رجلًا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يبايع علي أبا بكر حتى ماتت 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ولا أحد من بني هاشم، فقد ضعفه البيهقي بأن الزهري لم يُسنده، وأن الرواية الموصولة عن أبي سعيد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غيره بأنه بايعه بيعة ثانية مؤكدة للأولى، لإزالة ما كان وقع بسبب الميراث كما تقدم، وعلى هذا فيُحمل قول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يبايعه علي في تلك الأيام على إرادة الملازمة له والحضور عنده، وما أشبه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في انقطاع مثله عن مثله ما يوهم من لا يعرف باطن الأمر أنه بسبب عدم الرضا بخلافته، فأطلق من أطلق ذلك، وبسبب ذلك أظهر علي المبايعة التي بعد موت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رضی الله عنها لإزالة هذه الشبهة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ويدل على هذا ما رواه البيهقي في سننه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16315</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توفي رسول الله علیه السلام قام خطباء الأنصار في دار سعد بن عبادة فجعل الرجل منهم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المهاجرين إن رسول الله صلی الله علیه و آله و سلم كان إذا استعمل رجلا منكم قَرَنَ معه رجلا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فنرى أن يلي هذا الأمر رجلان أحدهما منكم، والآخر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فتتابعت خطباء الأنصار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زيد بن ثابت رضی الله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و سلم كان من المهاجرين، وإن الإمام يكون من المهاجرين، ونحن أنصاره كما كنا أنصار رسول الله صلی الله علیه و آله و سلم، فقام أبو بكر رضی الله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جزاكم الله خيرا يا معشر الأنصار وثبت قائلكم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لو فعلتم غير ذلك لما صالحناكم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زيد بن ثابت بيد أبي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صاحبكم فبايعوه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انطلقوا، فلما قعد أبو بكر رضی الله عنه على المنبر، نظر في وجوه القوم فلم ير عليا علیه السلام، فسأل عنه، فقام ناسُ من الأنصار، فأتوا به فقال أبو بكر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 رسول الله صلی الله علیه و آله و سلم وختنه، أردت أن تشق عصا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تثريب يا خليفة رسول صلی الله علیه و آله و سلم، ثم لم ير الزبير بن العوامل رضی الله عنه فسأل عنه، حتى جاءوا 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عمة رسول الله صلی الله علیه و آله و سلم وحواريه، أردت أن تشق عصا المسلمين؟؟ فقال 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تثريب يا خليفة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أورد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علي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إسحاق بن خزيمة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جاءني مسلم بن الحجاج، فسألني عن هذا الحديث فكتبته له في رقعة، وقرأت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يسوي 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يسوي بدنة؟ بل هو يسوي بدرة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ما 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فلق الحبة وبرأ النسمة إنه لعهد النبي صلی الله علیه و آله و سلم إلى أنه لا يحبني إلا مؤمن ولا يبغضني إلا منافق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شيخ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 علي علیه السلام في هذا الحديث لا يحبني إلا مؤمن ولا يبغضني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 ليس من خصائصه، بل قد ثبت في الصحيحين عن النبي صلی الله علیه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الإيمان حب الأنصار وآية النفاق بغض الأنصار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يُبغض الأنصار رجل يؤمن بالله واليوم الآخر،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يُحب الأنصار إلا مؤمن ولا يبغضهم إلا منافق، وفي الحديث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أبي هريرة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صلی الله علیه و آله و سلم دعا له ولأمه أن يحببهما الله إلى عباده المؤمنين قال فلا تجد مؤمناً إلا يحبني وأمي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علامات النفاق لا تختص بحب شخص أو طائفة ولا بغضهم إن كان ذلك من العلامات ولا ريب أن من أحب عليا لله بما يستحقه من المحبة لله فذلك من الدليل على أيمانه، وكذلك من أحب الأنصار لأنهم نصروا الله ورسوله فذلك من علامات إيمانه، ومن أبغض عليا والأنصار لما فيهم من الإيمان بالله ورسوله والجهاد في سبيله؛ فهو منافق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مما يبين به كذب ما يروى عن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 كجابر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كنا نعرف المنافقين على عهد النبي صلی الله علیه و آله و سلم إلا يبغضهم علي بن أبي طالب، فإن هذا النفي من أظهر الأمور كذبًا، لا يخفى بطلان هذا النفي على آحاد الناس، فضلًا عن أن يخفى مثل ذلك على جابر أو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قد ذكر في سورة التوبة وغيرها من علامات المنافقين وصفاتهم أمورًا متعددة، ليس في شيء منها بغض علي؛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يَقُولُ اتَّذَن لِي وَلَا نَفْتِي أَلَا فِي الْفِتْنَةِ سَقَطُوا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يَلْمِرُكَ فِي الصَّدَقَاتِ فَإِنْ أَعْطُوا مِنْهَا رَضُوا وَإِن لَّمْ يُعطوا مِنْهَا إذَا هُم يَسْخَطُونَ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الَّذِينَ يُؤْذُونَ النَّبِيَّ وَيَقُولُونَ هُوَ أُذُنٌ قُلْ أُذُنٌ خَيْرٍ لَكُمْ يُؤْمِنُ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عَهَدَ اللهَ لَبِنْ أَتَننَا مِن فَضْلِهِ لَنَصَّدَّقَنَّ وَلَنَكُونَنَّ مِنَ الصَّلِحِينَ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﴿وَبِمَا كَانُواْ يَكْذِبُونَ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أمثال ذلك من الصفات التي يصف بها المنافقين وذكر،علاماتهم، وذكر الأسباب الموجبة للنفاق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كان موجبًا للنفاق فهو دليل عليه وعلامة له فكيف يجوز لعاقل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للمنافقين علامة يُعرفون بها غير بغض علي؟ وقد كان من علامتهم التخلف عن الجماعة؛ كما في الصحيح عن ابن مسعود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حافظوا على هؤلاء الصلوات الخمس حيث يُنادى بهن؛ فإنهن من سنن الهدى، وإن الله شرع لنبيه سنن الهدى، وإنكم لو صليتم في بيوتكم كما يصلي هذا المتخلف في بيته لتركتم سنة نبيكم ولو تركتم سنة نبيكم لضللتم، ولقد رأيتنا وما يتخلف عنها إلا منافق معلوم النفاق، ولقد كان الرجل يؤتى به يهادى بين الرجلين حتى يقام في الصف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وعامة علامات النفاق وأسبابه ليست في أحد من أصناف الأمة أظهر منها في الرافضة؛ حتى يوجد فيهم من النفاق الغليظ الظاهر ما لا يوجد في غيرهم، وشعار دينهم التقية التي هي أن يقول بلسانه ما ليس في،قلبه وهذا علامة النفاق وفي الجملة فعلامات النفاق؛ مثل الكذب والخيانة وإخلاف الوعد والغدر لا يوجد في طائفة أكثر منها في الرافضة، وهذا من صفاتهم القديمة، حتى إنهم كانوا يغدرون بعلي والحسن والحسين وفي الصحيحين عن عبد الله بن عمر عن النبي صلی الله علیه و آله و 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من كن فيه كان منافقا خالصًا، ومن كانت فيه أنه خصلة منهن كانت فيه خصلة من النفاق حتى يدعها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حدث كذب، وإذا وعد أخلف وإذا عاهد غدر، وإذا خاصم 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هنا أنه يمتنع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علامة للنفاق إلا بغض علي، ولا يقول هذا أحد من الصحابة، لكن الذي قد يُقال ك إن بغضه من علامات النفاق؛ كما في الحديث المرفوع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يُبغضني إلا منافق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فهذا يمكن توجيهه؛ فإنه من علم ما قام به علي علیه السلام من الإيمان بالله ورسوله والجهاد في سبيله، ثم أبغضه على ذلك؛ فهو منافق، ونفاق من يُبغض الأنصار أظهر؛ فإن الأنصار قبيلة عظيمة لهم مدينة وهم الذين تبؤوا الدار والإيمان من قبل المهاجرين، وبالهجرة إلى دارهم عز الإيمان واستظهر أهله، وكان لهم من نصر الله ورسوله ما لم يكن لأهل مدينة غيرهم ولا لقبيلة سواهم، فلا يُبغضهم إلا منافق 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بديع ردوده على الرافضة، وقلبه الحجة عليهم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وهكذا من أحب الصحابة والتابعين والصالحين معتقدًا فيهم الباطل؛ كانت محبته لذلك الباطل باطلة ومحبة الرافضة لعلي علیه السلام من هذا الباب؛ فإنهم يُحبون ما لم يوجد، وهو الإمام المعصوم المنصوص على إمامته الذي لا إمام بعد النبي علیه السلام إلا هو، الذي كان يعتقد أن أبا بكر وعمر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ظالمان معتديان أو كافران فإذا تبين لهم يوم القيامة إن عليا لم يكن أفضل من واحد من هؤلاء، وإنما غايته أن يكون قريبا من أحدهم، وإنه كان مقرًا بإمامتهم وفضلهم، ولم يكن معصوما لا هو ولا هم ولا كان منصوصًا على إمامته؛ تبين لهم أنه لم يكونوا يحبون عليّا، بل هم من أعظم الناس بغضًا لعلي علیه السلام في الحقيقة فإنهم يبغضون من اتصف بالصفات التي كانت في علي أكمل منها في غيره؛ من إثبات إمامة الثلاثة،وتفضيلهم، فإن عليا علیه السلام كان يُفضلهم ويُقر بإمامتهم؛ فتبين أنهم مبغضون لعلي قطعًا، وبهذا يتبين الحديث الذي رواه مسلم في صحيحه عن علي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لعهد النبي الأمي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يحبني إلا مؤمن ولا يبغضني إلا منافق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الرافضة لا تُحبه على ما هو عليه بل محبتهم من جنس محبة اليهود لموسى، والنصارى لعيسى، بل الرافضة تُبغض نعوت علي وصفاته، كما تُبغض اليهود والنصارى نعوت موسى وعيسى فإنهم يبغضون من أقر نبوة محمد صلی الله علیه و آله و سلم، وكانا مقرين بها صلى الله عليهم أجمعين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الحافظ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دافعا شبهة الرافضة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الجواب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البغض ها هنا مقيد بسبب، وهو كونه نصر صلی الله علیه و آله و سلم؛ لأن من الطبع البشري بغض من وقعت منه إساءة في حق المبغض، والحب بعكسه، وذلك ما يرجع إلى أمور الدنيا غالبًا، والخبر في حب علي وبغضه ليس على العموم؛ فقد أحبه من أفرط فيه حتى ادعى أنه نبي أو أنه إله تعالى الله عن إفكهم، والذي ورد في حق علي من ذلك قد ورد مثله في حق الأنصار، وأجاب عنه العلماء أن بغضهم لأجل النصر كان ذلك علامة نفاقه، وبالعكس، فكذا يقال في حق علي، وأيضًا فأكثر من يوصف بالنصب يكون مشهورًا بصدق اللهجة والتمسك بأمور الديانة؛ بخلاف من يوصف بالرفض، فإن غالبهم كاذب ولا يتورع في الأخبار والأصل فيه أن الناصبة اعتقدوا أن عليّا علیه السلام قتل عثمان أو كان أعان عليه؛ فكان بغضهم له ديانة بزعمهم، ثم انضاف إلى ذلك أن منهم من قتلت أقاربه في حروب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الشوكاني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العقيلي عن ابن عباس مرفوعًا، وقال في إسناده داهر بن يحيى الرازي، كان ممن يغلو في الرفض، ولا يُتابع على حديثه، وابنه عبدالله بن داهر،كذاب، وهو الراوي عنه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الأسلوب من الجرأة غير المحمودة من محمود، ومن إطلاق المجازفات كيفما اتفق؛ لأن مسند الإمام أحمد له قيمة عظيمة عند المسلمين، وعند أهل الحديث خاصة، وهو يحوي أكثر من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حديث، لا يُستغرب أن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حديث لايُستغرب أن يقع فيها أحاديث ضعيفة لا تؤثر على مكانة المسند عند من يحكمون بالعدل قال ابن القيم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والإمام أحمد لم يشترط في مسنده الصحيح ولا التزمه، وفي مسنده عدة أحاديث سئل هو عنها فضعفها بعينها وأنكرها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أورد نماذج منها ونقل قول الإمام أحمد لابنه عبدالله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قصدتُ في المسند الحديث المشهور، وتركتُ الناس تحت ستر الله، ولو أردتُ أقصد ما صح عندي لم أرو من هذا المسند إلا الشئ بعد الشئ، ولكنك يا بني تعرف طريقتي في المسند لستُ أخالف ما فيه ضعف إذا لم يكن في الباب شئ يدفعه، فهذا تصريح منه الله بأنه أخرج فيه الصحيح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القيم وليس الضعيف في اصطلاحه هو الضعيف في اصطلاح المتأخرين، بل هو والمتقدمون يقسمون الحديث إلى صحيح وضعيف، والحسن عندهم داخل في الضعيف بحسب مراتبه وأول من عُرف عنه أنه قسمه إلى ثلاثة أقسام أبو عيسى الترمذي ثم الناس تبع له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الفروسية،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شعيب الأرنؤوط في مقدمته لتحقيق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يغض من قيمة المسند كثرة الأحاديث الضعيفة فيه فإن عددًا غير قليل منها صالح للترقي إلى الحسن لغيره والصحيح لغيره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تبقى منها فهو من الضعيف الذي خت ضعفه، ماعدا الأحاديث القليلة التي انتقدت عليه، وقال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 أن أحاديثه غالبها جياد والضعاف إنما يوردها للمتابعات وفيه القليل من الضعاف الغرائب الأفراد أخرجها، ثم صار يضرب عليها شيئًا فشيئًا، وبقي منها بعده بقية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تعجيل المنفعة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دعوى الملاح أن في المسند زيادات من غير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فقد أجاب عنها العلامة الألباني في رسالته الذب الأحمد عن مسند الإمام أحمد، وخلاصتها أن زيادات ابنه عبدالله،قليلة ومتميزة كما أنها صحيحة وأما القطيعي فليس له إلا حديث واحد لم يتفرد به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المعروف عندنا بلقب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محرري رسالة الإسلام التي تصدرها دار التخريب لزرع سرطان النفاق على ضفاف النيل، وإعادة الكرة العبيدية على أرض الأزهر، ورجال الأزهر ساهون سادرون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 الإسلام في منهاج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الرافضي وإليه يرجع الصحابة في مشكلاتهم، ورد عمر في قضايا كثيرة قال فيها لولا علي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أن يقال ما كان الصحابة يرجعون إليه ولا إلى غيره وحده في شيء من دينه، لا واضحة ولا مشكلة بل كان إذا نزلت النازلة يشاورهم عمر رضی الله عنه، فیشاور عثمان وعليا وعبد الرحمن وابن مسعود وزيد بن ثابت وأبا موسى حتى يشاوره ابن عباس، وكان من أصغرهم سنّا، وكان السائل يسأل عليا تارة، وأبي بن كعب تارة، وعمر تارة، وقد سئل ابن عباس أكثر مما سئل علي وأجاب عن المشكلات أكثر من علي وما ذاك لأنه أعلم منه، بل علي أعلم منه، لكن احتاج إليه من لم يدرك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رد عمر إلى قضايا كثيرة 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لهلك عمر،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يعرف أن عمر قاله إلا في قضية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صح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 يقول مثل هذا لمن هو دون،علي قال للمرأة التي عارضته في الصداق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أخطأ وامرأة أصابت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 السنة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الحافظ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 لانقطاعه، وعلى تقدير أن يكون محفوظا؛ فمراده بجمعه حفظه في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سوء أدب وتجاوز في التعبير من الملاح، كما سبق التنبيه عليه في نقد الأستاذ الخطيب له وكان بإمكانه أن ينتقد نفاة الصفات بغير هذه الطريقة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جاء هذا الوصف من صورة الأرض في النظر الابتدائي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يتعرض الشارح لتفسير هذه الجسامة، بل ضرب في طريق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الوحدة الإسلامية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يمثل لهذا الضرب من المحبة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الأخبار الطريفة التي وقعت لأبي أحمد؛ ما جاء في كتاب تجارب الأمم لابن مسكويه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عجائب ما اتفق على بختيار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أسر له في واقعة مع ابن عمه عضد الدولة غلام تركي يعرف بباشكين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فجن عليه جنونًا، وزعم أن فجيعته 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فوق فجيعته بالمملكة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وأنفذ أبا أحمد الموسوي رسولاً إليه في هذا الباب، وبذل له على يده في فدية الغلام جاريتين عوادتين لم يكن لهما،نظير وكان أبو تغلب بن حمدان بذل في إحداهما مائة ألف درهم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كان حال الدولة في ذلك العصر والروم يهددونه البلاد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أحمد العلوي على أن يبذل جميع ملكه إن دعته إلى ذلك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فجرت خطوات استقرت على أن تسلم الجاريتان ويسلم الغلام وتواترت البشائر بحصول الغلام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في غيره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الظنون الكاذبة التي لم تخطر على بالهم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بادرهم لذلك خشية أن يبقى المسلمون بلا خليفة يلم شملهم، كيف وهم من مدحهم الله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تَبَوهُو الدَّارَ وَالْإِيمَنَ مِن قَبْلِهِمْ يُحِبُّونَ مَنْ هَاجَرَ إِلَيْهِمْ وَلَا يَجِدُونَ فِي صُدُورِهِمْ حَاجَةً مِمَّا أُوتُوا وَيُؤْثِرُونَ عَلَى أَنفُسِهِمْ وَلَوْ كَانَ ربرهم خَصَاصَةٌ وَمَن يُوقَ شُحَّ نَفْسِهِ فَأُولَبِكَ هُمُ الْمُفْلِحُونَ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الملاح متأثر بظروف عصره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المغترون بالعقل الاعتزالي من الباحثين المعاصرين، ومنهم المرحوم الدكتور أحمد أمين مع خبرته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الادعاء نموذج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عكس هذا ما يستفاد من رموز بعض المذاهب السبئية، وهو أن السجود لآدم مبني على اشتماله على سر علي أو حق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اشتفوا من هذا نعت عمر بإبليس، إذ أبى الخضوع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تجد رسائل أخوان الصفاء تكثر الاستشهاد بآدم وإبليس ومن هنا نستطيع أن ندرك مغزى لجاجة بعض الأدعياء في إجازة السجود للأولياء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اليزيدية فرقة نشأت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إثر انهيار الدولة الأموية، وقد كانت في بدايتها حركة سياسية، لكنها بعد ذلك انحرفت حتى وصلت إلى تقديس يزيد بن أبي سفيان، وإبليس الذي يسمونه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طاووس ملك، ومن أهم معتقدات هذه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استنكار لعن يزيد بصفة خاصة واللعن بصفة عامة حتى لعن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إنهم يعظمون إبليس لأنه موحد عندهم حيث لم يسجد لغير الله لديهم مصحف خاص بهم اسمه الكتاب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يقولون عند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واحد الله سلطان يزيد حبيب الله الصوم عندهم ثلاثة أيام في السنة فقط تصادف ميلاد يزيد يصلون فقط صلاة واحدة في السنة ليلة النصف من،شعبان يجوز عندهم تعدد الزوجات إلى ست نساء يحرمون اللون الأزرق والخس والملفوف وحلق الشارب والقراءة والكتابة، يقولون بالحلول والاتحاد، ويقدسون المراقد والأضرحة، يحترمون الدين النصراني ويقبلون أيدي القسس ويحضرون العشاء الرباني، يُعَمِّدون أولادهم كما يفعل النصارى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 العلم الشامخ ومن فروع علمهم يعني المتصوفة بالملكوت أن الذي يطلع منهم على سر القدر يرى ما سبق له من المعاصي؛ فيأتيها موافقة لإرادة ربه؛ لأن الأدب يقتضي ألا يخالف مراده، ولهذا عذروا إبليس أنه فرح،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اللعنة خلعة خصه الله بها، وأن التوقيت إلى يوم الدين، ثم يعود إلى مقام القرب، هكذا صرح به الجيلي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هذا المقام يأكل معك ويحلف ما أكل، وهو مع ذلك بر 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ما يقارب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نقل أهل الحديث مجموعة من خطبه صلی الله علیه و آله و سلم، وأورد نماذج منها ابن القيم في زاد المعاد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في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تأمل خطب النبي صلی الله علیه و آله و سلم، وخطب أصحابه؛ وجدها كفيلة ببيان الهدى والتوحيد، وذكر صفات الرب جل جلاله، وأصول الإيمان الكلية والدعوة إلى الله وذكر آلائه تعالى التي تحببه إلى خلقه، وأيامه التي تخوفهم من بأسه والأمر بذكره وشكره الذي يحببهم إليه؛ فيذكرون من عظمة الله وصفاته وأسمائه ما يحببه إلى خلقه ويأمرون من طاعته وشكره وذكره ما يحببهم إليه؛ فينصرف السامعون وقد أحبوه وأحبهم ثم طال العهد وخفي نور النبوة، وصارت الشرائع والأوامر رسومًا تقام من غير مراعاة حقائقها ومقاصدها، فأعطوها صورها وزينوها بما زينوها به فجعلوا الرسوم والأوضاع سننا لا ينبغي الإخلال بها، وأخلوا بالمقاصد التي لا ينبغي الإخلال بها، فرصعوا الخطب بالتسجيع وعلم البديع، فنقص بل عدم حظ القلوب منها، وفات المقصود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الخطابة الإسلامية،،أصولها تعريفها، عناصرها مع نماذج من خطب الرسول صلی الله علیه و آله و سلم؛ للأستاذين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عبدالعاطي شلبي وعبدالمعطي عبدالمقصود، وخطب الرسول صلی الله علیه و آله و سلم، دراسة دعوية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للأستاذ سيد محمد بن محمد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هي من أكاذيب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انظرها 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والبرهان؛ للبحراني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تجرأ بعضهم على تحريف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جرأة من الملاح عندما يتهم عليا رضی الله عنه بالفشل في سياسته وهو رضی الله عنه من كان على الحق، وعمل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بالكتاب والسنة، وأما كون النتائج لم تأت بما يُريد، فلا عتب عليه في هذا؛ كما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عَلَى الْمُحْسِنِينَ مِن 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وحق له أن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لأمر عليهم أن تتم صدوره وليس عليهم أن تتم عواقبه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سبقه لمثل هذا الطعن في سياسة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وتبعه على هذا بعض المعاصرين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المزاعم الباردة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دعوى مفقودة بالنسبة إلى الأنصار، وأما المهاجرون فكانوا شركاءه في كل ما صدر عنه، فلمَ اختص به دونهم؟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أهم خطبة من خطب نهج البلاغة عند الشيعة؛ لما فيها من ادعاء أن الإمامة كانت لعلي علیه السلام دون غيره ومافيها من تعريض بالخلفاء الراشدين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واللَّهِ لَقَدْ تَقَمَّصَهَا ابن أبي قحافه وَإِنَّهُ لَيَعْلَمُ أَنَّ مَحَلِّي مِنْهَا مَحَلُّ الْقُطْبِ مِنَ الرَّحَى، يَنْحَدِرُ عَنِّي السَّيْلُ ولَا يَرْقَى إِلَيَّ الطَّيْرُ، فَسَدَلْتُ دُونَهَا ثَوْبًا، وَطَوَيْتُ عَنْهَا كَشْحًا، وَطَفِقْتُ أَرْتَنِي بَيْنَ أَنْ أَصُولَ بِيَدٍ جَذَّاءَ، أَوْ أَصْبِرَ عَلَى طَحْيَةٍ عَمْيَاءَ، يَهْرَمُ فِيهَا الْكَبِيرُ ويَشِيبُ فِيهَا الصَّغِيرُ ويَكْدَحُ فِيهَا مُؤْمِنُ حَتَّى يَلْقَى رَبَّهُ، فَرَأَيْتُ أَنَّ الصَّبْرَ عَلَى هَاتَا أَحْجَى؛ فَصَبَرْتُ وفِي الْعَيْنِ قَذَّى، وَفِي الْحَلْقِ شَعًا، أَرَى تُرَائِي نَهْبًا، حَتَّى مَضَى الْأَوَّلُ لِسَبِيلِهِ، فَأَدْلَى بِهَا إِلَى ابن الخطاب بَعْدَهُ ثُمَّ تَمَثَّلَ بِقَوْلِ الْأَعْشَى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شَتَّانَ مَا يَوْمِي عَلَى كُورِهَا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حَيَّانَ أَخِي جَابِرِفَيَا عَجَبًا بَيْنَمَا هُوَ يَسْتَقِيلُهَا فِي حَيَاتِهِ، إِذْ عَقَدَهَا لِآخَرَ بَعْدَ وَفَاتِهِ، لَشَدَّ مَا تَشَطَرَا ضَرْعَيْهَا، فَصَيَّرَهَا فِي حَوْزَةٍ خَشْنَاءَ، يَغْلُظْ كَلْمُهَا، وَيَخْشُنُ مَسُّهَا، ويَكْثُرُ الْعِثَارُ فِيهَا والاعْتِذَارُ مِنْهَا، فَصَاحِبُهَا كَرَاكِبِ الصَّعْبَةِ، إِنْ أَشْنَقَ لَهَا خَرَمَ، وإِنْ أَسْلَسَ لَهَا تَقَدَّمَ، فَمُنِيَ النَّاسِ لَعَمْرُ اللَّهِ بِخَبْط وشِمَاسِ وتَلَوُّنِ واعْتِرَاضِ، فَصَبَرْتُ عَلَى طُولِ الْمُدَّةِ وشِدَّةِ الْمِحْنِ، حَتَّى إِذَا مَضَى لِسَبِيلِهِ، جَعَلَهَا فِي جَمَاعَةٍ زَعَمَ أَنِّي أَحَدُهُمْ، فَيَا لَلَّهِ ولِلشُّورَى مَتَى اعْتَرَضَ الرَّيْبُ فِي مَعَ الْأَوَّلِ مِنْهُمْ، حَتَّى صِرْتُ أُقْرَنُ إِلَى هَذِهِ النَّظَائِرِ، لَكِنِّي أَسْفَفْتُ إِذْ أَسَفُّوا وطِرْتُ إِذْ طَارُوا، فَصَغَا رَجُلٌ مِنْهُمْ لِضِغْنِهِ، وَمَالَ الْآخَرُ لِصِهْرِهِ مَعَ هَنِ وهَنِ، إِلَى أَنْ قَامَ ثَالِثُ الْقَوْمِ نَافِجًا حِضْنَيْهِ بَيْنَ نَشِيلِهِ ومُعْتَلَفِهِ، وَقَامَ مَعَهُ بَنُو أَبِيهِ يَحْضَمُونَ مَالَ اللَّهِ خِضْمَةَ الْإِبِلِ نَبْتَةَ الرَّبيع، إِلَى أَنِ انْتَكَثَ عَلَيْهِ فَتْلُهُ وَأَجْهَزَ عَلَيْهِ عَمَلُهُ، وكَبَتْ بِهِ بِطْنَتُهُ، مَا رَاعَنِي إِلَّا والنَّاسُ كَعَرْفِ الضَّبُعِ إِلَيَّ يَنْتَالُونَ عَلَيَّ مِنْ كُلِّ جَانِبِ، حَتَّى لَقَدْ وُطِئَ الْحَسَنَانِ وشُقَّ عِطْفَايَ مُجْتَمِعِينَ حَوْلِي كَرَبِيضَةِ الْغَنَمِ، فَلَمَّا نَهَضْتُ بِالْأَمْرِ نَكَثَتْ طَائِفَةٌ وَمَرَقَتْ أُخْرَى وقَسَط آخَرُونَ؛ كَأَنَّهُمْ لَمْ يَسْمَعُوا اللَّهَ سُبْحَانَهُ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الدَّارُ الْآخِرَةُ نَجْعَلُها لِلَّذِينَ لا يُرِيدُونَ عُلُوًّا فِي الْأَرْضِ ولا فَسَادًا وَالْعاقِبَةُ لِلْمُتَّقِينَ، بَلَى واللهِ لَقَدْ سَمِعُوهَا ووَعَوْهَا، ولَكِنَّهُمْ حَلِيَتِ الدُّنْيَا فِي أَعْيُنِهِمْ ورَاقَهُمْ زِبْرِجُهَا، أَمَا وَالَّذِي فَلَقَ الْحَبَّةَ وبَرَأَ النَّسَمَةَ لَوْ لَا حُضُورُ الْحَاضِرِ وقِيَامُ الْحُجَّةِ بِوُجُودِ النَّاصِرِ، ومَا أَخَذَ اللَّهُ عَلَى الْعُلَمَاءِ أَلَّا يُقَارُّوا عَلَى كِفَّةِ ظَالِم وَلَا سَغَبٍ مَظْلُوم؛ لَأَلْقَيْتُ حَبْلَهَا عَلَى غَارِبِهَا، ولَسَقَيْتُ آخِرَهَا بِكَأْسٍ أَوَّلِهَا، ولَأَلْفَيْتُمْ دُنْيَاكُمْ هَذِهِ أَزْهَدَ عِنْدِي مِنْ عَفْطَةِ عَنْزِ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إِلَيْهِ رَجُلٌ مِنْ أَهْلِ السَّوَادِ عِنْدَ بُلُوغِهِ إِلَى هَذَا الْمَوْضِع مِنْ خُطْبَتِهِ فَنَاوَلَهُ كِتَابًا قِيلَ إِنَّ فِيهِ مَسَائِلَ كَانَ يُرِيدُ الْإِجَابَةَ عَنْهَا، فَأَقْبَلَ يَنْظُرُ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فَرَغَ مِنْ قِرَاءَتِهِ 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لَوِ اطَرَدَتْ خُطْبَتُكَ مِنْ حَيْثُ أَفْضَيْت،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يَا ابْنَ عَبَّاس تِلْكَ شِقْشِقَةٌ هَدَرَتْ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قَرَّتْ،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أَسَفْتُ عَلَى كَلَامِ قَطُّ كَأَسَفِي عَلَى هَذَا الْكَلَامِ أَلَّا يَكُونَ أَمِيرُ الْمُؤْمِنِينَ علیه السلام بَلَغَ مِنْهُ حَيْثُ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أتى الشيخ علاء الدين البصير على هذه الخطبة المكذوبة بما يبين حقيقتها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سندًا ومتنا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أسطورة الخطبة الشقشقية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وتحداهم قائلًا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أقولها وكلي ثقة وبقلب واثق، وقدم راسخة، وبضرس قاطع متحديًا علماء الشيعة جميعًا، وبلا استثناء أيا كانوا،مراجع، آو آيات، محققين، أو مفكرين، وأينما وجدوا في حوزة،قم، أو النجف، أو كربلاء، أو الزينبية، في مشارق أرض وفي مغاربها، إنكم لن تجدوا لهذه الخطبة إسنادًا واحدًا صحيحًا يُثبت أن سيدنا علي علیه السلام قد خطب بهذه الخطبة، أو تفوه بمفرداتها، ولن تستطيعوا ولو كان بعضكم لبعض ظهيرا، ولو اجتمعت معكم الإنس والجن من العثور على هذا الإسناد، والله على ما أقول وكيل وحفيظ وشهيد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حُسن صنيعه أنه ألزم الشيعة وأحرجهم بمافي الشقشقية مما يُصادم عقائدهم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ففي الخطبة أن عليا علیه السلام يقر بانتفاء وجود نص على إمامته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فسدلت دونها ثوبًا، وطويت عنها كشحًا، فقضية الإمامة والخلافة لم تكن مبنية على نص معلوم، ولم تكن مطلوبة بناءً على أدلة قرآنية أو حديثية، وإنما هو رأي رآه علي في نفسه، واختاره لها بأن اعتبر شخصه هو المؤهل لاحتلال هذا المنصب، ولتقلد مهام هذا العمل، ونظر إلى مرجحات تجعله أحق من غيره في هذا الأمر، ولكنه عندما لم تتحقق له هذه الرؤية، ولم تجر الرياح بما تشتهيها سفنه؛ رضي بالأمر الواقع، وقبل بما قبله المسلمون، وصرح بما يدل على هذا القبول والسكوت بمقالته هذه عندما بين أنه قد غطى رأيه هذا ونحاه جانبًا، مُبعدا إياه عن ساحة الشهادة، ومُضمرًا له في الوجدان، فلو كان بحق منصوصًا عليه؛ لما حق له ان يطويها ويبعدها جانبًا عن واقع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علي علیه السلام بالشورى في أمر الخلافة، لأنه أثبت صحة خلافة من قبله ومن بعده؛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لكنني أسففت إذ أسفوا، وطرت إذ طاروا، فهذه العبارة تدل بصراحة ووضوح تام على أن علي علیه السلام وفقا لنظرة الشيعة؛ كان أحد المشاركين في إضلال الناس، وإبعادهم عن الطريق المستقيم، والحق الذي ينبغي أن يثبت ويترسخ في أذهان الناس وقلوبهم، بالتماشي معهم في تنفيذ مخططاتهم، وفي الخضوع والتسليم لجميع مقرراتهم وأحكامهم، فهو عندما أطلق هذه العبارة أطلقها في معرض بيانه لتبرير دخوله ضمن الستة 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اختارهم عمر رضی الله عنه، فلو كان علي علیه السلام يرى أن الحق في نص الله على إمامته وتنصيبه له بعد النبي صلی الله علیه و آله و سلم و لما قبل أصلا الدخول في هذه؛ العملية، ولتنازل عنها على الأقل، إن لم يجابهها ويبين للناس بطلانها، بإعلانه في صراحة ووضوح أنه الإمام المنصوص على إمامته، وأن هذه الأفعال التي يقوم بها غيره،باطلة ومخالفة للدين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عليا علیه السلام أثبت في الخطبة أن بيعة الناس له ونصرتهم واختيارهم هو دليل إمامته لا النصوص، وذلك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حضور الحاضر، وقيام الحجة بوجود الناصر، وما أخذ الله على العلماء أن لا يقارّوا على كظة ظالم، ولا سغب مظلوم؛ لألقيت حبلها على غاربها ولسقيت آخرها بكاس أولها، فهو لم يعلق ذلك بالأدلة القرآنية والأحاديث النبوية الثابتة والمقررة، وإنما جعل قيام الحجة منوطا ببيعة الناس،له واختيارهم له للخلافة، ولحضور نصرتهم له في هذا الشأن، ولتحقق إسنادهم لإمارته وخلافته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بحث الغربان والبازي فى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إخوان الصفاء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 إخوان الصفاء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الحمام البري والعقعق ثم قصة الثعالب والأسد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كذب؛ كما سبق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أثر مروي عن عمر رضی الله عنه،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عبدالبر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والزهد لأحمد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بنحوه، وسيرة عمر؛ لابن الجوزي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 الإسلام ابن تيمية الله عن هذا الحديث في منهاج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كذب موضوع باتفاق أهل المعرفة بالنقل، فإن النبي علیه السلام 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من تخلف عنه، ولا نقل هذا بإسناد ثابت، بل ليس له إسناد في كتب أهل الحديث أصلا، ولا امتنع أحد من أصحاب أسامة من الخروج معه لو خرج، بل كان أسامة هو الذي توقف عن الخروج لما خاف أن يموت النبي صلی الله علیه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أذهب وأنت هكذا، أسأل عنك الركبان؟ فأذن له في المقام، ولو عزم على أسامة في الذهاب لأطاعه، ولو ذهب أسامة لم يتخلف عنه أحد ممن كان معه، وقد ذهبوا جميعهم معه بعد موت النبي صلی الله علیه و آله و سلم، ولم يتخلف عنه أحد بغير إذنه، وأبو بكر لم يكن في جيش أسامة باتفاق أهل العلم، لكن روي أن كان فيهم، وكان عمر خارجًا مع أسامة، لكن طلب أبو بكر من أسامة أن يأذن له في المقام عنده لحاجته إليه، فأذن له، مع أن النبي صلی الله علیه و آله و سلم لما مات كان أحرص الناس على تجهيز أسامة هو أبوبكر، وجمهور الصحابة أشاروا عليه بأنه لا يجهزه خوفًا عليهم من العدو،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أحل راية عقدها رسول الله صلی الله علیه و آله و سلم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والسياسة المنسوب لابن قتيبة،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كتاب مكذوب عليه؛ كما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العجلوني في كشف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في التمييز وأما يدور على الألسنة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أيد أو أعز الإسلام بأحد العمرين؛ فلا أعلم له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النجم عن السيوطي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اشتهر الآن على الألسنة بلفظ بأحب العمرين، ولا أصل له من طرق الحديث بعد الفحص البالغ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الإمام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أعز الإسلام بأحب هذين الرجلين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جهل أو بعمر بن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أحبهما إليه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الألباني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ظنون الملاح الكاذبة الخاطئة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ينظر للصحابة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بمنظار أبناء عصره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العربي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قول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عهد إلى الحسن؛ فباطل ماعهد إلى أحد لكن البيعة للحسن منعقدة، وهو أحق من معاوية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أنه رضی الله عنه لم يتأخر عن المبايعة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الحماسة،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خلقها وخُلُقها كما يكون للرجال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لص كان معروفًا عندهم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عبدالبر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زياد وقال ابن العربي في العواصم،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قولهم إن أبا سفيان اعترف به، وقال شعرا فيه، فلا يرتاب ذو تحصيل في أن أبا سفيان لو اعترف به في حياة عمر لم يخف شيئًا، لأن الحال لم يكن يخلو من أحد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يرى عمر إلاطته به كما روي عنه في غيره؛ فيُمضي ذلك، أو يرد ذلك، فلا يلزم أبا سفيان شيء باقتراف ما كان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فذكرهم هذه الحكاية المخترعة الباردة المتهافتة الخارجة عن حد الدين والتحصيل لا معنى 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يُسِرُّ حَسْوًا فِى 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يُظهر أخذ الرغوة وهو يحسو اللبن، يُضرب لمن يُظهر أمرًا وهو يريد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المستقصى في أمثال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 الإسلام في 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ينقل مثل هذا جهال الكذابين، ويصدقه حمقى العالمين الذين يقولون إن الصحابة هدموا بيت فاطمة وضربوا بطنها حتى أسقطت، وهذا كله دعوى مختلق، وإفك مفترى باتفاق أهل الإسلام، ولا يروج إلا على من هو من جنس الأنعام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الإمام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ولد الحسن سميته حربًا؛ فجاء رسول الله صلی الله علیه و آله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أروني ابني ما سميتموه؟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قلت حربًا قال بل هو حسن، فلما ولد الحسين سميته خربا؛ فجاء رسول الله صلی الله علیه و آله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أروني ابني ما سميتموه؟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حسين، فلما وُلد الثالث سميته حربًا، فجاء النبي صلی الله علیه و آله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أروني ابني ما سميتموه؟ قلت حربًا،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سميتهم بأسماء ولد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وشبير ومشبر وضعفه الألباني في السلسلة الضعيفة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وضاح في البدع والنهي عنها،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الحافظ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 بإسناد صحيح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تحذير الساجد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للألباني،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تعاطي المتعة في إيران مبلغًا شنيعا عافه الذوق السليم، مع قطع النظر عن الحل والحرمة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الشاه الكبير برأي عمر في تحريم المتعة وتطهير البلاد من أوضار التلاعب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وجدنا خصوم عمر تحولوا إلى خصومة الشاه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خصومه دعي الوحدة الإسلامية الذي كان مشغوفًا بالمتعة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يؤكده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كتاب المتعة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 المؤقت عند الشيعة؛ للدكتورة شهلا حائري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القصة عبد الرزاق في المصنف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قيس بن الربيع عن أبي حصين عن أبي عبد الرحمن السلمي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تغالوا في مهور النساء، فقالت امرأة ليس ذلك لك يا عمر؛ إن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وَاتَيْتُمْ إِحْدَيْهُنَّ قِنطَارًا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هى فى قراءة عبد 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يحل لكم أن تأخذوا منه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امرأة خاصمت عمر فخصمته وضعفها الألباني بزيادة اعتراض المرأة في إرواء الغليل،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يدل على ضعفها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صح عن عمر النهي عن المغالاة في المهور من طريق صحيح، وليست فيه هذه الزيادة المنكرة عن أبي العجفاء السلمي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لا تغالوا صدقة النساء؛ فإنها لو كانت مكرمة في الدنيا أو تقوى عند الله لكان أولاكم بها نبي الله صلی الله علیه و آله و سلم، ما علمت رسول الله صلی الله علیه و آله و سلم نكح شيئا من نسائه ولا أنكح شيئًا من بناته على أكثر من ثنتي عشرة أوقية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وصححه الألباني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رضی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رجال فيهم،عمر، فقال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 أكتب كتابًا لا تضلون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و سلم قد غلب عليه الوجع وعندكم القرآن، حسبنا كتاب الله واختلف أهل البيت،واختصموا فمنهم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قربوا يكتب لكم رسول الله صلی الله علیه و آله و سلم كتاباً لا تضلوا بعده، ومنهم من يقول ما قال عمر، فلما أكثروا اللغو والاختلاف عند رسول الله صلی الله علیه و آله و سلم، 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والرافضة يدعون أن عمر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 آله و سلم يهجر، وهذا من الكذب عليه، وإنما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غلب عليه الوجع، وأما الرواية الأخرى لمسلم، ففيها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وقالوا ما شأنه؟ أهجر؟ استفهموه،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النووي في شرحه لمسلم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جاء هذا من قائلة استفهاما؛ للإنكار على من قال لا تكتبوا أي لا تتركوا أمر رسول الله صلی الله علیه و آله و سلم وتجعلوه كأمر من هجر في كلامه؛ لأنه صلی الله علیه و آله و سلم لا يهجر، الله وإن صحت الروايات الأخرى كانت خطأ من قائلها قالها بغير تحقيق، بل لما أصابه من الحيرة والدهشة لعظيم ما شاهده من النبي صلی الله علیه و آله و سلم من هذه الحالة الدالة على وفاته، وعظيم المصاب به، وخوف الفتن والضلال،بعده وأجرى الهجر مجرى شدة الوجع قلتُ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فيها تحديد القائل، فلعله أحد الذين كانوا حديثي عهد بإسلام، فلم يثبت أبدًا أن أبا بكر قال هذه الكلمة أو عمر أو عثمان أو علي أو الزبير أو طلحة أو أحد من كبار أصحاب النبي صلى الله عليه وآله وسلم، ويُقال من باب إلزام الرافضة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القائل عليعلیه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فماكان جوابكم عنه، فهو جوابنا عن غيره، وحاشاه وغيره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 عمر 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حسبنا كتاب الله؛ أي ما جاء في كتاب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 وَرَضِيتُ لَكُمُ الْإِسْلَامَ دِينًا، أي أن الدين كمل، فدعوا رسول الله صلی الله علیه و آله و سلم يرتاح، وهذا اجتهاد منه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 لعمر رضی الله عنه مع طائفة أنه ليس على الوجوب، وأنه من باب الإرشاد إلى الأصلح؛ فكرهوا أن يكلفوه من ذلك ما يشق عليه في تلك الحالة، مع استحضارهم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فرطنا في الكتاب من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تبيانا لكل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ولهذا قال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حسبنا كتاب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وظهر لطائفة أخرى أن الأولى أن يكتب لما فيه من امتثال أمره وما يتضمنه من زيادة الإيضاح، ودل أمره لهم بالقيام على أن أمره الأول كان على الاختيار، ولهذا عاش صلی الله علیه و آله و سلم بعد ذلك،أيامًا، ولم يعاود أمرهم بذلك، ولو كان واجبًا لم يتركه لاختلافهم؛ لأنه لم يترك التبليغ لمخالفة من 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إلزام الرافضة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كان علي حاضرًا رضی الله عنه في هذه الحادثة؟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في مناقب عمر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 ضعيف، لكنها صحت بسياق آخر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وحدثني نافع مولى عبدالله بن عمر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أسلم أبي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قريش أنقل للحديث؟ فقيل له جميل بن معمر الجمحي قال فغدا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فغدوت أتبع أثره، وأنظر ما يفعل، وأنا غلام أعقل كل ما رأيت حتى جاءه،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أعلمت يا جميل أني قد أسلمت ودخلت في دين محمد؟ فوالله ما راجعه حتى قام يجر رداءه واتبعه،عمر واتبعت أبي، حتى إذا قام على باب المسجد صرخ بأعلى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في أنديتهم حول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عمر بن الخطاب قد 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ويقول عمر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ولكنى قد أسلمت وشهدت أن لا إله إلا الله وأن محمدا عبده ورسوله وثاروا إليه؛ فما برح يقاتلهم ويقاتلونه، حتى قامت الشمس على رؤوسهم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وطلع، فقعد وقاموا على رأسه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افعلوا ما بدا لكم، فأحلف بالله أن لو قد كنا ثلاث مئة رجل لقد تركناها لكم أو تركتموها لنا،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هم على ذلك إذ أقبل شيخ من قريش عليه حلة حبرة وقميص موشى، حتى وقف عليهم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صباً،عمر قفال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 رجل اختار لنفسه أمرًا فماذا تريدون؟ أترون بني عدي بن كعب يسلمون لكم صاحبهم هكذا خلوا عن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لكأنما كانوا ثوبًا كشط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لأبى بعد أن هاجر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 من الرجل الذي زجر القوم عنك بمكة يوم أسلمت، وهم يقاتلونك؟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بني العاص بن وائل السهمى أخرج القصة ابن حبان في موارد الظمآن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هشام في السيرة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ابن كثير في 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جيد قوي، وهو يدل على تأخر إسلام عمر؛ لأن ابن عمر عرض يوم أحد وهو ابن أربع عشرة سنة وكانت أحد في سنة ثلاث من الهجرة، وقد كان مميزا يوم أسلم أبوه، فيكون إسلامه قبل الهجرة بنحو من أربع سنين، وذلك بعد البعثة بنحو تسع سنين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وحسن إسنادها الألباني في صحيح موارد الظمآن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وحسنها أيضًا الشيخ مصطفى العدوي في الصحيح المسند من فضائل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لفظ طينة محرفًا عن طبيعة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منشم امرأة عطارة غمسوا أيديهم في عطرها، وتحالفوا بالاستماتة في الحرب،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امرأة تبيع الحنوط وسموه عطرا؛ لأنه طيب الموتى، المستقصى من أمثال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 الإسلام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يُروى من ذكره لسالم مولى أبي حذيفة؛ فقد عُلم أن عمر وغيره من الصحابة كانوا يعلمون أن الإمامة في قريش كما استفاضت بذلك السنن عن النبي صلی الله علیه و آله و سلم، ففي الصحيحين عن عبد الله بن عمر رضی الله عنهما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هذا الأمر في قريش ما بقي في الناس اثنان وفي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بقي منهم اثنان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عفى الله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من أباطيل المؤرخين، فعائشة وطلحة والزبير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يُخالفوا رضی الله عنه في أمر البيعة أبدًا، إنما كان خلافهم اجتهاد منهم في أمر قتلة عثمان، ووجوب تعجيل الاقتصاص منهم، وهم يعلمون أحقيته في الخلافة، وقد ثبت ما يُكذب ما نقله الملاح عن ابن أبي الحديد، فقد قال الحافظ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الطبري بسند صحيح عن حصين بن عبد الرحمن عن عمرو بن جاوان قال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اعتزال الأحنف ما كان؟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الأحنف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حججنا فإذا الناس مجتمعون في وسط المسجد يعني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 علي والزبير وطلحة وسعد، إذ جاء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قصة مناشدته لهم في ذكر مناقبه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فلقيت طلحة والزبير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لا أرى هذا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مقتولا، فمن تأمراني به؟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فقدمنا مكة فلقيت عائشة وقد بلغنا قتل عثمان؛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تأمريني به؟ قالت علي قال فرجعنا إلى المدينة؛ فبايعت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 للصحب والآل؛ للدكتور إبراهيم الرحيلي،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والحقيقة الخلاف بين أمير المؤمنين علي وعائشة والزبير وطلحة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للدكتور محمد أبا الخيل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سئل عن الأحق بالخلافة في عهد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في عهد علي أحق بالخلافة من علي وعلى هذا لا عبرة لاستشهاد بعضهم بما وقع في مسند أحمد؛ لأن أحمد لو كان يعتد به لم يُجب بمثل هذا 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نُسب إلى عمر رضی الله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بيعة أبي بكر،فلتة فتمت، فلا تعودوا لمثلها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شيخ الإسلام في 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 بيعة أبي بكر بودر إليها من غير تريث ولا انتظار؛ لكونه كان متعينًا لهذا الأمر، كما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فيكم من تقطع إليه الأعناق مثل أبي بكر، وكان ظهور فضيلة أبي بكر على من سواه، وتقديم رسول الله صلی الله علیه و آله و سلم له على سائر الصحابة أمرًا ظاهرًا معلومًا، فكانت دلالة النصوص على تعيينه تغنى عن مشاورة وانتظار،وتريث بخلاف غيره، فإنه لا تجوز مبايعته إلا بعد المشاورة والانتظار والتريث فمن بايع غير أبي بكر عن غير انتظار وتشاور؛ لم يكن له ذلك</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عفى الله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من أباطيل المؤرخين، فعائشة وطلحة والزبير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يُخالفوا رضی الله عنه في أمر البيعة أبدًا، إنما كان خلافهم اجتهاد منهم في أمر قتلة عثمان، ووجوب تعجيل الاقتصاص منهم، وهم يعلمون أحقيته في الخلافة، وقد ثبت ما يُكذب ما نقله الملاح عن ابن أبي الحديد، فقد قال الحافظ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الطبري بسند صحيح عن حصين بن عبد الرحمن عن عمرو بن جاوان قال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اعتزال الأحنف ما كان؟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الأحنف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حججنا فإذا الناس مجتمعون في وسط المسجد يعني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 علي والزبير وطلحة وسعد، إذ جاء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 قصة مناشدته لهم في ذكر مناقبه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فلقيت طلحة والزبير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لا أرى هذا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مقتولا، فمن تأمراني به؟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فقدمنا مكة فلقيت عائشة وقد بلغنا قتل عثمان؛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تأمريني به؟ قالت علي قال فرجعنا إلى المدينة؛ فبايعت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الانتصار للصحب والآل؛ للدكتور إبراهيم الرحيلي،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والحقيقة الخلاف بين أمير المؤمنين علي وعائشة والزبير وطلحة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للدكتور محمد أبا الخيل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أقبلت عائشة بلغت مياه بني عامر ليلا نبحت الكلاب قالت أي ماء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الحوأب،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ما أظنني إلا أني راجعة فقال بعض من كان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تقدمين فيراك المسلمون فيُصلح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بينهم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و سلم قال لها ذات 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كيف بإحداكن تنبح عليها كلاب الحوأب وصححه الألباني في السلسلة الصحيحة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تأمله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حسن قصد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أشار عليها من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الزبير وطلحة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بالمضي؛ لعله إذا رآها المسلمون أصلح الله ذات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تخرج أصلا بقصد القتال لا كما يزعم من قلّ حظه من العلم وعُدِم نصيبه من الإيمان؛ ممن يطعنون في عرض رسول الله صلی الله علیه و آله و سلم، من الرافضة وأشباههم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 الإسلام في 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دليل على أن معاوية وأصحابه بغاة، وأن قتال علي لهم قتال أهل العدل لأهل البغى؛ لكنهم بغاة متأولون لا يكفرون ولا يفسقون، ولكن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مجرد كونهم بغاة ما يوجب الأمر بقتالهم، فإن الله لم يأمر بقتال كل باغ، بل ولا أمر بقتال البغاة ابتداء، ولكن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طَابِفَنَانِ مِنَ الْمُؤْمِنِينَ اقْتَتَلُوا فَأَصْلِحُوا بَيْنَهُمَا فَإِنْ بَغَتْ إِحْدَثهُمَا عَلَى الْأُخْرَى فَقَتِلُوا الَّتِي تَبْغِي حَتَّى تَفِيءَ إِلَى أَمْرِ اللهِ فَإِن فَاءَتْ فَأَصْلِحُوا بَيْنَهُمَا بِالْعَدْلِ وَأَقْسِطُوا إِنَّ اللَّهَ يُحِبُّ الْمُقْسِطِينَ إِنَّمَا الْمُؤْمِنُونَ إِخْوَةٌ فَأَصْلِحُوا بَيْنَ أَخَوَيْكُمْ وَاتَّقُوا اللَّهَ لَعَلَّكُمْ ترحمون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 يأمر بقتال البغاة ابتداء، بل أمر إذا اقتتلت طائفتان من المؤمنين أن يُصلح بينهما، وهذا يتناول ما إذا كانتا باغيتين أو أحداهما باغية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تهورات الملاح، وجرأته غير المحمودة – كما سبق –، مما أوقعه فيما نهى عنه غيره من التعرض لمقام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أجاب العلماء عن جميع ما أثاره المغرضون وأهل البدع على عثمان رضی الله عنه؛ كما تجده في 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الشيخ الإسلام،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وفضائل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لعبدالله بن الإمام أحمد،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للدكتور محمد بن صامل السلمي،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استشهاد عثمان ووقعة الجمل؛ للدكتور خالد الغيث وغيرها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ظنون الملاح الخاطئة، التي ساير فيها الروايات الضعيفة والباطلة، وقد مضى الحديث عن سبب خلاف عائشة وطلحة والزبير مع علي رضي الله عنهم أجمعين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فليتك عملت برأيهم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البغي، والنقل عن شيخ الإسلام في الإصلاح بين الطائفتين قبل القتال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في مصنفه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وصححه الألباني في السلسلة الصحيحة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أنها قصة صحيحة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بسند حسن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إن جماعة من طلبة العلم بلغهم أن حب البلاذر يزيد من الفهم ويقوي الحافظة، فانطلقوا إلى العطار وتناولوا منه فوق الحاجة فتاهوا ولم يرجعوا إلى المدرسة، وبعد أيام رجع أحدهم عريانا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أرخى عذبة عمامته إلى أسفل مبالغة في التستر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فسألوه عن رفقائه؛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فعلوا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فأصيبوا، ولم ينج منهم غيري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هذا البيت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العبارة مالك يا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تركب؟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فرسي ضالع، أراد ظالعا، فضحك بعض من حضر وإنما ضحك لأن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عکس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يبلغ الطالع شأو الضليع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دليل على جهل من لا يفرق بين الضاد والظاء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والطالع الضعيف الأعرج والضليع العظيم الخلق الشديد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الملل والنحل للشهرستاني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تأثير المعتزلة في الخوارج والشيعة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للأستاذ عبداللطيف الحفظي،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الجبائي من معتزلة القرن الثالث وهو شيخ الإمام الأشعري، شيخ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الأشعري عاد إلى السنة بتصنيفه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 قال في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قال لنا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أنكرتم قول المعتزلة والقدرية والجهمية والحرورية والرافضة والمرجئة، فعرفونا قولكم الذي به،تقولون وديانتكم التي بها تدينون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الذي نقول،به وديانتنا التي ندين بها التمسك بكتاب الله ربنا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وبسنة نبينا محمد صلی الله علیه و آله و سلم، وما، روي عن السادة الصحابة والتابعين وأئمة الحديث، ونحن بذلك معتصمون، وبما كان يقول به أبو عبد الله أحمد بن محمد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نضر الله وجهه ورفع درجته وأجزل مثوبته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قائلون ولما خالف قوله مخالفون؛ لأنه الإمام الفاضل، والرئيس الكامل، الذي أبان الله به الحق ودفع به الضلال، وأوضح به المنهاج، وقمع به بدع المبتدعين وزيع الزائغين وشك الشاكين فرحمة الله عليه من إمام مقدم، وجليل معظم وكبير مفهم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قولنا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ساق معتقد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الأشعري؛ للشيخ حماد الأنصاري رحمه الله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 مسألة المفاضلة من مسائل العقيدة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أدبي مفيد؛ إلا أن صاحبه شانه بجرأته على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معتمدا على الروايات الموضوعة والضعيفة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ومدح الملاح له؛ لتوافقهما في هذه الصفة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وقبح الله جرأة تورد صاحبها المهالك</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أجاد الشيخ بندر الشويقي في تبيين حقيقة هذا الكتاب في رسالته أصول الحديث وعلم الرجال عند الإمامية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قيد الإعداد وأنقل منها هذا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العامري جزء صغير يتضمّن أخبارًا تاريخيةً متقدمةً جدًا تدور حولَ ولايةِ علي علیه السلام هو الأحد عشر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الأخبار مما عاصره سليم فرآه، أو عاصره لكن غابَ عنه، فرواه عمَّن سمعه ورآه ورآه من أعيان الصحابة؛ كسلمان، وأبي ذر، وعمار، والمقداد، ونحوهم من النَّفْرِ القليل من الصحابة الذين لا تتديَّنُ الإمامية ببغضهم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تضمنتْ أخبارُ الكتاب وقائع وأقوالا شنيعة مستقبحةً على لسان علي وبنيه، فيها ذم الخلفاء الثلاثةِ وغيرهم من خيارِ الصَّحابة ومقدَّميهم وإظهارهم في صورة الكفار المنافقين المتآمرين على نكث عهد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جاء في بعض طرق الكتاب على لسانِ راويه أبان بن أبي عياش، أنه أول ما قرأ أخبار الكتاب استعظمها،واستشصعبها، لأن فيها هلاك جميع أمة محمد صلی الله علیه و آله و سلم، من المهاجرين والأنصار والتابعين غير علي بن أبي طالب وأهل بيته وشيعته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الراوي يذكر بعد هذا أنه رحلَ بالكتابِ إلى الإمام علي بن الحسين زين العابدين، فسأله عنه، وقرأه عليه، فأقره وصحح مافيه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مكذوب على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تعالى؛ كما بين هذا عدد من الباحثين، منهم الدكتور عبدالله عسيلان في رسالته كتاب الإمامة والسياسة في ميزان التحقيق العلمي، وهذا ملخص ما أورده من أدلة مع زيادات؛ لإبطال نسبة الكتاب لابن قتيبة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الذين ترجموا لابن قتيبة لم يذكر واحد منهم أنه ألف كتابًا في التاريخ يُدعى الإمامة والسياسة ولا نعرف من مؤلفاته التاريخية إلا كتاب المعارف، والكتاب الذي ذكره صاحب كشف الظنون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توجد نسخة منه بالخزانة الظاهرية بدمشق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أجاد الملاح في نُصحه لصاحب كتاب أثر التشيع في الأدب، فتزكية القرآن للصحابة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عنهم أجمعين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ثابت ينبغي أن يُرد له كل متشابه أو مشكل، وهذا ما فعله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الحمد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ينقلها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المكذوب على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سبق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كلام شيخ الإسلام عن هذه المقولة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افتراء على العباس رضی الله عنه، بل هي لوثة تسربت للملاح من أعدائه الشيعة فهم مَن اشتهر عنهم الطعن في العباس رضی الله عنه، انظر أقوالهم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للخولى،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أهل السنة فهو عندهم من أجلاء الصحابة ولا يضيره تأخر إسلامه عن غيره كما هو حال كثيرين وقد ذكر ابن كثير في البداية والنهاية،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إسلامه، وهو أن النبي صلی الله علیه و آله و سلم لما طلب منه العباس فداء؛ صلى الله عليه وسلم ادعى أنه لا مال له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المال الذي دفنته أنت وأم الفضل تحت أسكفة الباب وقلت لها إن قتلت فهو للصبية؟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يا رسول الله إن هذا شيء لم يطلع عليه غيري وغير أم الفضل إلا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 عن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فكانت سبب إسلامه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ابن حجر في ترجمته من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العباس أعظم الناس عند رسول الله صلی الله علیه و آله و سلم والصحابة يعترفون للعباس بفضله، ويشاورونه ويأخذون رأيه، ومات بالمدينة في رجب أو رمضان سنة اثنتين وثلاثين، وكان طويلا جميلا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فضله قوله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العباس بن عبد المطلب أجود قريش كفا وأوصلها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أخرجه الإمام أحمد في 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وصححه الألباني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السلسلة الصحيحة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الغريب أن هذه القصة لم يُلاحظ فيها أن المتهم كان أميرًا، ولابد للأمير من دار محصنة وحجاب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فيها نوع المرأة المزني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المغيرة بليدا بحيث يعيا بالدفاع بأن لديه حلالا من الأزواج وملك اليمين، بل أنقذوا الموقف بأن زيادًا وهو أحد الشهود وارب في الشهادة فأفسد نصابها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 المغيرة رضی الله عنه عن هذا الفعل الشنيع، وقد قال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الصحابة، أولي الشجاعة والمكيدة شهد بيعة الرضوان كان رجلا طوالا مهيبا ذهبت عينه يوم اليرموك،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القادسية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الصحابي الجليل خالد بن الوليد سيف الله المسلول على المشركين، وقائد المجاهدين، القرشي المخزومي المكي، أسلم سنة سبع للهجرة بعد فتح خيبر وقيل قبلها، وتوفي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وله من الفضائل الشيء الكثير، ومن أهم ما جاء في فضائله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صلی الله علیه و آله و سلم نعى زيدًا وجعفر وابن رواحة للناس قبل أن يأتيهم خبرهم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 الرَّايَةَ زَيدٌ فَأُصِيبَ، ثُمَّ أَخَذَ جَعفَرٌ فَأُصِيبَ، ثُمَّ أَخَذَ ابْنُ رَوَاحَةَ فَأُصِيبَ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وَعَيْنَاهُ تَدْرِفَانِ حَتَّى أَخَذَ الرَّايَةَ سَيفٌ مِن سُيُوفِ اللَّهِ حَتَّى فَتَحَ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 عَمْرِو بنِ الْعَاصِ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عَدَلَ بِي رَسُولُ اللهِ صلی الله علیه و آله و سلم وَبِخَالِدِ بن الْوَلِيدِ أَحَدًا مِنْ أَصْحَابِهِ مُنْذُ أَسْلَمْنَا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يعلى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الهيثمي في مجمع الزوائد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ورجاله ثقات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سبق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ترجمته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الخلاف في صحبته، وفيها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يعد في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 الساري،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ينقلها من كتاب الإمامة والسياسة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مكذوب على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سبق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أوائلهم كأواخرهم في البدعة والتنقص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اتباعا لأهوائهم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أوردتهم المهالك، وقد سبق شيء من ذلك</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زيدًا تتلمذ لواصل بن عطاء المعتزلي برغم انحرافه عن علي علیه السلام وما أدري ألهذه النسبة أصل أم من مبتكرات القرن الثالث الذي ثار فيه الزيدية في جبال طبرستان، فإن القرن الثالث والرابع جاءا بالطامة الكبرى على تاريخ الإسلام واستدرجت الزيدية إلى الرفض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المباريات وقعت في القرن الرابع، وكان لبحر البلاغة في هذا العصر عجيج أي عجيج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ممن ساهم فيها أبو حيان التوحيدي المنحرف عن علي علیه السلام، لتنظر رسالته التي دبجها على لسان أبي بكر 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وضعوه على لسان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وجه علي 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ومما وضعوه على لسان أبي بكر أيضًا ما يفيد أن الصراط لا يجاز يوم القيامة إلا بإذن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يقول مثل هذا في علي من قطع الصراط على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بايع سعد عليا علیه السلام مكذوب ولكنه اعتزل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خلافة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للأستاذ عبدالحميد فقيهي،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عبرة بما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سبق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الأنواع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التخريب المقامة في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وسوف يتحقق هذا العدد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لها ولأمثالها امتداد العمر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ورائها القصاص المتاجرون؛ كعبدالعزيز سيد الأهل والعقاد الفحل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موضوع؛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الضعيفة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نقلها في المقدمة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يحسن مطالعة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سبأ وأثره في أحداث الفتنة في صدر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للدكتور سليمان بن حمد العودة؛ لمعرفة دور هذا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أحداث الفتنة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جرأة قادته إلى ما لا تحمد عقباه كما سبق، فغفر الله 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267</Pages>
  <Words>55719</Words>
  <Characters>244665</Characters>
  <CharactersWithSpaces>299593</CharactersWithSpaces>
  <Paragraphs>1304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2026-08-20T03:30:44Z</dcterms:created>
  <dc:creator>ghaemiyeh.com</dc:creator>
  <dc:description/>
  <dc:language>en-US</dc:language>
  <cp:lastModifiedBy/>
  <dcterms:modified xsi:type="dcterms:W3CDTF">2026-08-20T07:00:51Z</dcterms:modified>
  <cp:revision>1</cp:revision>
  <dc:subject/>
  <dc:title>تشریح شرح نهج البلاغة لابن ابی الحدید</dc:title>
</cp:coreProperties>
</file>

<file path=docProps/custom.xml><?xml version="1.0" encoding="utf-8"?>
<Properties xmlns="http://schemas.openxmlformats.org/officeDocument/2006/custom-properties" xmlns:vt="http://schemas.openxmlformats.org/officeDocument/2006/docPropsVTypes"/>
</file>