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خاطراتی آموزنده و ماندگار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4431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44433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44435_65377670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644437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44439_653776707">
            <w:r>
              <w:rPr>
                <w:webHidden/>
                <w:rStyle w:val="IndexLink"/>
                <w:rtl w:val="true"/>
              </w:rPr>
              <w:t>عاشورا روز نقش بر آب شدن تبلیغات وهابیّت</w:t>
            </w:r>
            <w:r>
              <w:rPr>
                <w:rStyle w:val="IndexLink"/>
                <w:rtl w:val="true"/>
              </w:rPr>
              <w:tab/>
            </w:r>
            <w:r>
              <w:rPr>
                <w:rStyle w:val="IndexLink"/>
              </w:rPr>
              <w:t>14</w:t>
            </w:r>
          </w:hyperlink>
        </w:p>
        <w:p>
          <w:pPr>
            <w:pStyle w:val="Contents2"/>
            <w:tabs>
              <w:tab w:val="clear" w:pos="8743"/>
              <w:tab w:val="right" w:pos="9026" w:leader="dot"/>
            </w:tabs>
            <w:rPr/>
          </w:pPr>
          <w:hyperlink w:anchor="__RefHeading___Toc644441_653776707">
            <w:r>
              <w:rPr>
                <w:webHidden/>
                <w:rStyle w:val="IndexLink"/>
                <w:rtl w:val="true"/>
              </w:rPr>
              <w:t xml:space="preserve">تأثیر تربت امام حسین </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644443_653776707">
            <w:r>
              <w:rPr>
                <w:webHidden/>
                <w:rStyle w:val="IndexLink"/>
                <w:rtl w:val="true"/>
              </w:rPr>
              <w:t>تأثیر زیارت عاشورا</w:t>
            </w:r>
            <w:r>
              <w:rPr>
                <w:rStyle w:val="IndexLink"/>
                <w:rtl w:val="true"/>
              </w:rPr>
              <w:tab/>
            </w:r>
            <w:r>
              <w:rPr>
                <w:rStyle w:val="IndexLink"/>
              </w:rPr>
              <w:t>17</w:t>
            </w:r>
          </w:hyperlink>
        </w:p>
        <w:p>
          <w:pPr>
            <w:pStyle w:val="Contents2"/>
            <w:tabs>
              <w:tab w:val="clear" w:pos="8743"/>
              <w:tab w:val="right" w:pos="9026" w:leader="dot"/>
            </w:tabs>
            <w:rPr/>
          </w:pPr>
          <w:hyperlink w:anchor="__RefHeading___Toc644445_653776707">
            <w:r>
              <w:rPr>
                <w:webHidden/>
                <w:rStyle w:val="IndexLink"/>
                <w:rtl w:val="true"/>
              </w:rPr>
              <w:t>اطعام عاشورا</w:t>
            </w:r>
            <w:r>
              <w:rPr>
                <w:rStyle w:val="IndexLink"/>
                <w:rtl w:val="true"/>
              </w:rPr>
              <w:tab/>
            </w:r>
            <w:r>
              <w:rPr>
                <w:rStyle w:val="IndexLink"/>
              </w:rPr>
              <w:t>18</w:t>
            </w:r>
          </w:hyperlink>
        </w:p>
        <w:p>
          <w:pPr>
            <w:pStyle w:val="Contents2"/>
            <w:tabs>
              <w:tab w:val="clear" w:pos="8743"/>
              <w:tab w:val="right" w:pos="9026" w:leader="dot"/>
            </w:tabs>
            <w:rPr/>
          </w:pPr>
          <w:hyperlink w:anchor="__RefHeading___Toc644447_653776707">
            <w:r>
              <w:rPr>
                <w:webHidden/>
                <w:rStyle w:val="IndexLink"/>
                <w:rtl w:val="true"/>
              </w:rPr>
              <w:t>مظلومی حضرت اباالفضل العباس</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644449_653776707">
            <w:r>
              <w:rPr>
                <w:webHidden/>
                <w:rStyle w:val="IndexLink"/>
                <w:rtl w:val="true"/>
              </w:rPr>
              <w:t xml:space="preserve">عنایت حضرت امام رضا علیه السلام به کودک </w:t>
            </w:r>
            <w:r>
              <w:rPr>
                <w:rStyle w:val="IndexLink"/>
              </w:rPr>
              <w:t>10</w:t>
            </w:r>
            <w:r>
              <w:rPr>
                <w:rStyle w:val="IndexLink"/>
                <w:rtl w:val="true"/>
              </w:rPr>
              <w:t xml:space="preserve"> </w:t>
            </w:r>
            <w:r>
              <w:rPr>
                <w:rStyle w:val="IndexLink"/>
                <w:rtl w:val="true"/>
              </w:rPr>
              <w:t>ساله</w:t>
            </w:r>
            <w:r>
              <w:rPr>
                <w:rStyle w:val="IndexLink"/>
                <w:rtl w:val="true"/>
              </w:rPr>
              <w:tab/>
            </w:r>
            <w:r>
              <w:rPr>
                <w:rStyle w:val="IndexLink"/>
              </w:rPr>
              <w:t>22</w:t>
            </w:r>
          </w:hyperlink>
        </w:p>
        <w:p>
          <w:pPr>
            <w:pStyle w:val="Contents2"/>
            <w:tabs>
              <w:tab w:val="clear" w:pos="8743"/>
              <w:tab w:val="right" w:pos="9026" w:leader="dot"/>
            </w:tabs>
            <w:rPr/>
          </w:pPr>
          <w:hyperlink w:anchor="__RefHeading___Toc644451_653776707">
            <w:r>
              <w:rPr>
                <w:webHidden/>
                <w:rStyle w:val="IndexLink"/>
                <w:rtl w:val="true"/>
              </w:rPr>
              <w:t xml:space="preserve">احترام به عزاداران آل الله </w:t>
            </w:r>
            <w:r>
              <w:rPr>
                <w:rStyle w:val="IndexLink"/>
                <w:rtl w:val="true"/>
              </w:rPr>
              <w:t>(</w:t>
            </w:r>
            <w:r>
              <w:rPr>
                <w:rStyle w:val="IndexLink"/>
                <w:rtl w:val="true"/>
              </w:rPr>
              <w:t>علیهم السلام</w:t>
            </w:r>
            <w:r>
              <w:rPr>
                <w:rStyle w:val="IndexLink"/>
                <w:rtl w:val="true"/>
              </w:rPr>
              <w:t>)</w:t>
              <w:tab/>
            </w:r>
            <w:r>
              <w:rPr>
                <w:rStyle w:val="IndexLink"/>
              </w:rPr>
              <w:t>27</w:t>
            </w:r>
          </w:hyperlink>
        </w:p>
        <w:p>
          <w:pPr>
            <w:pStyle w:val="Contents2"/>
            <w:tabs>
              <w:tab w:val="clear" w:pos="8743"/>
              <w:tab w:val="right" w:pos="9026" w:leader="dot"/>
            </w:tabs>
            <w:rPr/>
          </w:pPr>
          <w:hyperlink w:anchor="__RefHeading___Toc644453_653776707">
            <w:r>
              <w:rPr>
                <w:webHidden/>
                <w:rStyle w:val="IndexLink"/>
                <w:rtl w:val="true"/>
              </w:rPr>
              <w:t xml:space="preserve">نامگذاری بیمارستان بزرگ اصفهان به نام مبارک </w:t>
            </w:r>
            <w:r>
              <w:rPr>
                <w:rStyle w:val="IndexLink"/>
                <w:rtl w:val="true"/>
              </w:rPr>
              <w:t xml:space="preserve">« </w:t>
            </w:r>
            <w:r>
              <w:rPr>
                <w:rStyle w:val="IndexLink"/>
                <w:rtl w:val="true"/>
              </w:rPr>
              <w:t xml:space="preserve">الزهرا </w:t>
            </w:r>
            <w:r>
              <w:rPr>
                <w:rStyle w:val="IndexLink"/>
                <w:rtl w:val="true"/>
              </w:rPr>
              <w:t>(</w:t>
            </w:r>
            <w:r>
              <w:rPr>
                <w:rStyle w:val="IndexLink"/>
                <w:rtl w:val="true"/>
              </w:rPr>
              <w:t>علیها السلام</w:t>
            </w:r>
            <w:r>
              <w:rPr>
                <w:rStyle w:val="IndexLink"/>
                <w:rtl w:val="true"/>
              </w:rPr>
              <w:t>) »</w:t>
              <w:tab/>
            </w:r>
            <w:r>
              <w:rPr>
                <w:rStyle w:val="IndexLink"/>
              </w:rPr>
              <w:t>28</w:t>
            </w:r>
          </w:hyperlink>
        </w:p>
        <w:p>
          <w:pPr>
            <w:pStyle w:val="Contents2"/>
            <w:tabs>
              <w:tab w:val="clear" w:pos="8743"/>
              <w:tab w:val="right" w:pos="9026" w:leader="dot"/>
            </w:tabs>
            <w:rPr/>
          </w:pPr>
          <w:hyperlink w:anchor="__RefHeading___Toc644455_653776707">
            <w:r>
              <w:rPr>
                <w:webHidden/>
                <w:rStyle w:val="IndexLink"/>
                <w:rtl w:val="true"/>
              </w:rPr>
              <w:t xml:space="preserve">توسل به حضرت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بزرگداشت نام و یاد ایشان</w:t>
            </w:r>
            <w:r>
              <w:rPr>
                <w:rStyle w:val="IndexLink"/>
                <w:rtl w:val="true"/>
              </w:rPr>
              <w:tab/>
            </w:r>
            <w:r>
              <w:rPr>
                <w:rStyle w:val="IndexLink"/>
              </w:rPr>
              <w:t>30</w:t>
            </w:r>
          </w:hyperlink>
        </w:p>
        <w:p>
          <w:pPr>
            <w:pStyle w:val="Contents2"/>
            <w:tabs>
              <w:tab w:val="clear" w:pos="8743"/>
              <w:tab w:val="right" w:pos="9026" w:leader="dot"/>
            </w:tabs>
            <w:rPr/>
          </w:pPr>
          <w:hyperlink w:anchor="__RefHeading___Toc644457_653776707">
            <w:r>
              <w:rPr>
                <w:webHidden/>
                <w:rStyle w:val="IndexLink"/>
                <w:rtl w:val="true"/>
              </w:rPr>
              <w:t>دفاع جانانه از امامت و ولایت</w:t>
            </w:r>
            <w:r>
              <w:rPr>
                <w:rStyle w:val="IndexLink"/>
                <w:rtl w:val="true"/>
              </w:rPr>
              <w:tab/>
            </w:r>
            <w:r>
              <w:rPr>
                <w:rStyle w:val="IndexLink"/>
              </w:rPr>
              <w:t>31</w:t>
            </w:r>
          </w:hyperlink>
        </w:p>
        <w:p>
          <w:pPr>
            <w:pStyle w:val="Contents2"/>
            <w:tabs>
              <w:tab w:val="clear" w:pos="8743"/>
              <w:tab w:val="right" w:pos="9026" w:leader="dot"/>
            </w:tabs>
            <w:rPr/>
          </w:pPr>
          <w:hyperlink w:anchor="__RefHeading___Toc644459_653776707">
            <w:r>
              <w:rPr>
                <w:webHidden/>
                <w:rStyle w:val="IndexLink"/>
                <w:rtl w:val="true"/>
              </w:rPr>
              <w:t>ثواب لعن به دشمنان اهلبیت</w:t>
            </w:r>
            <w:r>
              <w:rPr>
                <w:rStyle w:val="IndexLink"/>
                <w:rtl w:val="true"/>
              </w:rPr>
              <w:t>(</w:t>
            </w:r>
            <w:r>
              <w:rPr>
                <w:rStyle w:val="IndexLink"/>
                <w:rtl w:val="true"/>
              </w:rPr>
              <w:t>علیهم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644461_653776707">
            <w:r>
              <w:rPr>
                <w:webHidden/>
                <w:rStyle w:val="IndexLink"/>
                <w:rtl w:val="true"/>
              </w:rPr>
              <w:t>تبرّی در عالم برزخ</w:t>
            </w:r>
            <w:r>
              <w:rPr>
                <w:rStyle w:val="IndexLink"/>
                <w:rtl w:val="true"/>
              </w:rPr>
              <w:tab/>
            </w:r>
            <w:r>
              <w:rPr>
                <w:rStyle w:val="IndexLink"/>
              </w:rPr>
              <w:t>34</w:t>
            </w:r>
          </w:hyperlink>
        </w:p>
        <w:p>
          <w:pPr>
            <w:pStyle w:val="Contents2"/>
            <w:tabs>
              <w:tab w:val="clear" w:pos="8743"/>
              <w:tab w:val="right" w:pos="9026" w:leader="dot"/>
            </w:tabs>
            <w:rPr/>
          </w:pPr>
          <w:hyperlink w:anchor="__RefHeading___Toc644463_653776707">
            <w:r>
              <w:rPr>
                <w:webHidden/>
                <w:rStyle w:val="IndexLink"/>
                <w:rtl w:val="true"/>
              </w:rPr>
              <w:t>وقت شناسی واعظ یا مداح</w:t>
            </w:r>
            <w:r>
              <w:rPr>
                <w:rStyle w:val="IndexLink"/>
                <w:rtl w:val="true"/>
              </w:rPr>
              <w:tab/>
            </w:r>
            <w:r>
              <w:rPr>
                <w:rStyle w:val="IndexLink"/>
              </w:rPr>
              <w:t>36</w:t>
            </w:r>
          </w:hyperlink>
        </w:p>
        <w:p>
          <w:pPr>
            <w:pStyle w:val="Contents2"/>
            <w:tabs>
              <w:tab w:val="clear" w:pos="8743"/>
              <w:tab w:val="right" w:pos="9026" w:leader="dot"/>
            </w:tabs>
            <w:rPr/>
          </w:pPr>
          <w:hyperlink w:anchor="__RefHeading___Toc644465_653776707">
            <w:r>
              <w:rPr>
                <w:webHidden/>
                <w:rStyle w:val="IndexLink"/>
                <w:rtl w:val="true"/>
              </w:rPr>
              <w:t xml:space="preserve">صداقت و خلوص در مداحی آل الله </w:t>
            </w:r>
            <w:r>
              <w:rPr>
                <w:rStyle w:val="IndexLink"/>
                <w:rtl w:val="true"/>
              </w:rPr>
              <w:t>(</w:t>
            </w:r>
            <w:r>
              <w:rPr>
                <w:rStyle w:val="IndexLink"/>
                <w:rtl w:val="true"/>
              </w:rPr>
              <w:t>علیهم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644467_653776707">
            <w:r>
              <w:rPr>
                <w:webHidden/>
                <w:rStyle w:val="IndexLink"/>
                <w:rtl w:val="true"/>
              </w:rPr>
              <w:t>برنامه‌ریزی و مدیریت زمان</w:t>
            </w:r>
            <w:r>
              <w:rPr>
                <w:rStyle w:val="IndexLink"/>
                <w:rtl w:val="true"/>
              </w:rPr>
              <w:tab/>
            </w:r>
            <w:r>
              <w:rPr>
                <w:rStyle w:val="IndexLink"/>
              </w:rPr>
              <w:t>38</w:t>
            </w:r>
          </w:hyperlink>
        </w:p>
        <w:p>
          <w:pPr>
            <w:pStyle w:val="Contents2"/>
            <w:tabs>
              <w:tab w:val="clear" w:pos="8743"/>
              <w:tab w:val="right" w:pos="9026" w:leader="dot"/>
            </w:tabs>
            <w:rPr/>
          </w:pPr>
          <w:hyperlink w:anchor="__RefHeading___Toc644469_653776707">
            <w:r>
              <w:rPr>
                <w:webHidden/>
                <w:rStyle w:val="IndexLink"/>
                <w:rtl w:val="true"/>
              </w:rPr>
              <w:t>درس هایی آموزنده و سازنده</w:t>
            </w:r>
            <w:r>
              <w:rPr>
                <w:rStyle w:val="IndexLink"/>
                <w:rtl w:val="true"/>
              </w:rPr>
              <w:tab/>
            </w:r>
            <w:r>
              <w:rPr>
                <w:rStyle w:val="IndexLink"/>
              </w:rPr>
              <w:t>39</w:t>
            </w:r>
          </w:hyperlink>
        </w:p>
        <w:p>
          <w:pPr>
            <w:pStyle w:val="Contents2"/>
            <w:tabs>
              <w:tab w:val="clear" w:pos="8743"/>
              <w:tab w:val="right" w:pos="9026" w:leader="dot"/>
            </w:tabs>
            <w:rPr/>
          </w:pPr>
          <w:hyperlink w:anchor="__RefHeading___Toc644471_653776707">
            <w:r>
              <w:rPr>
                <w:webHidden/>
                <w:rStyle w:val="IndexLink"/>
                <w:rtl w:val="true"/>
              </w:rPr>
              <w:t>نمونه ای از گذشت آیت الله آقای حاج سیّد احمد فقیه امامی</w:t>
            </w:r>
            <w:r>
              <w:rPr>
                <w:rStyle w:val="IndexLink"/>
                <w:rtl w:val="true"/>
              </w:rPr>
              <w:tab/>
            </w:r>
            <w:r>
              <w:rPr>
                <w:rStyle w:val="IndexLink"/>
              </w:rPr>
              <w:t>41</w:t>
            </w:r>
          </w:hyperlink>
        </w:p>
        <w:p>
          <w:pPr>
            <w:pStyle w:val="Contents2"/>
            <w:tabs>
              <w:tab w:val="clear" w:pos="8743"/>
              <w:tab w:val="right" w:pos="9026" w:leader="dot"/>
            </w:tabs>
            <w:rPr/>
          </w:pPr>
          <w:hyperlink w:anchor="__RefHeading___Toc644473_653776707">
            <w:r>
              <w:rPr>
                <w:webHidden/>
                <w:rStyle w:val="IndexLink"/>
                <w:rtl w:val="true"/>
              </w:rPr>
              <w:t>مستمعین افراد با سوادند</w:t>
            </w:r>
            <w:r>
              <w:rPr>
                <w:rStyle w:val="IndexLink"/>
                <w:rtl w:val="true"/>
              </w:rPr>
              <w:tab/>
            </w:r>
            <w:r>
              <w:rPr>
                <w:rStyle w:val="IndexLink"/>
              </w:rPr>
              <w:t>43</w:t>
            </w:r>
          </w:hyperlink>
        </w:p>
        <w:p>
          <w:pPr>
            <w:pStyle w:val="Contents2"/>
            <w:tabs>
              <w:tab w:val="clear" w:pos="8743"/>
              <w:tab w:val="right" w:pos="9026" w:leader="dot"/>
            </w:tabs>
            <w:rPr/>
          </w:pPr>
          <w:hyperlink w:anchor="__RefHeading___Toc644475_653776707">
            <w:r>
              <w:rPr>
                <w:webHidden/>
                <w:rStyle w:val="IndexLink"/>
                <w:rtl w:val="true"/>
              </w:rPr>
              <w:t>بدون سند حرف نزنیم</w:t>
            </w:r>
            <w:r>
              <w:rPr>
                <w:rStyle w:val="IndexLink"/>
                <w:rtl w:val="true"/>
              </w:rPr>
              <w:tab/>
            </w:r>
            <w:r>
              <w:rPr>
                <w:rStyle w:val="IndexLink"/>
              </w:rPr>
              <w:t>43</w:t>
            </w:r>
          </w:hyperlink>
        </w:p>
        <w:p>
          <w:pPr>
            <w:pStyle w:val="Contents2"/>
            <w:tabs>
              <w:tab w:val="clear" w:pos="8743"/>
              <w:tab w:val="right" w:pos="9026" w:leader="dot"/>
            </w:tabs>
            <w:rPr/>
          </w:pPr>
          <w:hyperlink w:anchor="__RefHeading___Toc644477_653776707">
            <w:r>
              <w:rPr>
                <w:webHidden/>
                <w:rStyle w:val="IndexLink"/>
                <w:rtl w:val="true"/>
              </w:rPr>
              <w:t>امر به معروف و نهی از منکر</w:t>
            </w:r>
            <w:r>
              <w:rPr>
                <w:rStyle w:val="IndexLink"/>
                <w:rtl w:val="true"/>
              </w:rPr>
              <w:tab/>
            </w:r>
            <w:r>
              <w:rPr>
                <w:rStyle w:val="IndexLink"/>
              </w:rPr>
              <w:t>45</w:t>
            </w:r>
          </w:hyperlink>
        </w:p>
        <w:p>
          <w:pPr>
            <w:pStyle w:val="Contents2"/>
            <w:tabs>
              <w:tab w:val="clear" w:pos="8743"/>
              <w:tab w:val="right" w:pos="9026" w:leader="dot"/>
            </w:tabs>
            <w:rPr/>
          </w:pPr>
          <w:hyperlink w:anchor="__RefHeading___Toc644479_653776707">
            <w:r>
              <w:rPr>
                <w:webHidden/>
                <w:rStyle w:val="IndexLink"/>
                <w:rtl w:val="true"/>
              </w:rPr>
              <w:t>امربه معروف و نهی از منکر در هر حال</w:t>
            </w:r>
            <w:r>
              <w:rPr>
                <w:rStyle w:val="IndexLink"/>
                <w:rtl w:val="true"/>
              </w:rPr>
              <w:tab/>
            </w:r>
            <w:r>
              <w:rPr>
                <w:rStyle w:val="IndexLink"/>
              </w:rPr>
              <w:t>45</w:t>
            </w:r>
          </w:hyperlink>
        </w:p>
        <w:p>
          <w:pPr>
            <w:pStyle w:val="Contents2"/>
            <w:tabs>
              <w:tab w:val="clear" w:pos="8743"/>
              <w:tab w:val="right" w:pos="9026" w:leader="dot"/>
            </w:tabs>
            <w:rPr/>
          </w:pPr>
          <w:hyperlink w:anchor="__RefHeading___Toc644481_653776707">
            <w:r>
              <w:rPr>
                <w:webHidden/>
                <w:rStyle w:val="IndexLink"/>
                <w:rtl w:val="true"/>
              </w:rPr>
              <w:t>نمونه دیگری از امر به معروف و نهی از منکر</w:t>
            </w:r>
            <w:r>
              <w:rPr>
                <w:rStyle w:val="IndexLink"/>
                <w:rtl w:val="true"/>
              </w:rPr>
              <w:tab/>
            </w:r>
            <w:r>
              <w:rPr>
                <w:rStyle w:val="IndexLink"/>
              </w:rPr>
              <w:t>46</w:t>
            </w:r>
          </w:hyperlink>
        </w:p>
        <w:p>
          <w:pPr>
            <w:pStyle w:val="Contents2"/>
            <w:tabs>
              <w:tab w:val="clear" w:pos="8743"/>
              <w:tab w:val="right" w:pos="9026" w:leader="dot"/>
            </w:tabs>
            <w:rPr/>
          </w:pPr>
          <w:hyperlink w:anchor="__RefHeading___Toc644483_653776707">
            <w:r>
              <w:rPr>
                <w:webHidden/>
                <w:rStyle w:val="IndexLink"/>
                <w:rtl w:val="true"/>
              </w:rPr>
              <w:t>این مضمون را به شعر درآور</w:t>
            </w:r>
            <w:r>
              <w:rPr>
                <w:rStyle w:val="IndexLink"/>
                <w:rtl w:val="true"/>
              </w:rPr>
              <w:tab/>
            </w:r>
            <w:r>
              <w:rPr>
                <w:rStyle w:val="IndexLink"/>
              </w:rPr>
              <w:t>48</w:t>
            </w:r>
          </w:hyperlink>
        </w:p>
        <w:p>
          <w:pPr>
            <w:pStyle w:val="Contents2"/>
            <w:tabs>
              <w:tab w:val="clear" w:pos="8743"/>
              <w:tab w:val="right" w:pos="9026" w:leader="dot"/>
            </w:tabs>
            <w:rPr/>
          </w:pPr>
          <w:hyperlink w:anchor="__RefHeading___Toc644485_653776707">
            <w:r>
              <w:rPr>
                <w:webHidden/>
                <w:rStyle w:val="IndexLink"/>
                <w:rtl w:val="true"/>
              </w:rPr>
              <w:t>علت موفقیت و شهرت مرحوم کافی رحمه الله</w:t>
            </w:r>
            <w:r>
              <w:rPr>
                <w:rStyle w:val="IndexLink"/>
                <w:rtl w:val="true"/>
              </w:rPr>
              <w:tab/>
            </w:r>
            <w:r>
              <w:rPr>
                <w:rStyle w:val="IndexLink"/>
              </w:rPr>
              <w:t>50</w:t>
            </w:r>
          </w:hyperlink>
        </w:p>
        <w:p>
          <w:pPr>
            <w:pStyle w:val="Contents2"/>
            <w:tabs>
              <w:tab w:val="clear" w:pos="8743"/>
              <w:tab w:val="right" w:pos="9026" w:leader="dot"/>
            </w:tabs>
            <w:rPr/>
          </w:pPr>
          <w:hyperlink w:anchor="__RefHeading___Toc644487_653776707">
            <w:r>
              <w:rPr>
                <w:webHidden/>
                <w:rStyle w:val="IndexLink"/>
                <w:rtl w:val="true"/>
              </w:rPr>
              <w:t>اخلاص در عمل</w:t>
            </w:r>
            <w:r>
              <w:rPr>
                <w:rStyle w:val="IndexLink"/>
                <w:rtl w:val="true"/>
              </w:rPr>
              <w:tab/>
            </w:r>
            <w:r>
              <w:rPr>
                <w:rStyle w:val="IndexLink"/>
              </w:rPr>
              <w:t>53</w:t>
            </w:r>
          </w:hyperlink>
        </w:p>
        <w:p>
          <w:pPr>
            <w:pStyle w:val="Contents2"/>
            <w:tabs>
              <w:tab w:val="clear" w:pos="8743"/>
              <w:tab w:val="right" w:pos="9026" w:leader="dot"/>
            </w:tabs>
            <w:rPr/>
          </w:pPr>
          <w:hyperlink w:anchor="__RefHeading___Toc644489_653776707">
            <w:r>
              <w:rPr>
                <w:webHidden/>
                <w:rStyle w:val="IndexLink"/>
                <w:rtl w:val="true"/>
              </w:rPr>
              <w:t>توکّل به خداوند</w:t>
            </w:r>
            <w:r>
              <w:rPr>
                <w:rStyle w:val="IndexLink"/>
                <w:rtl w:val="true"/>
              </w:rPr>
              <w:tab/>
            </w:r>
            <w:r>
              <w:rPr>
                <w:rStyle w:val="IndexLink"/>
              </w:rPr>
              <w:t>54</w:t>
            </w:r>
          </w:hyperlink>
        </w:p>
        <w:p>
          <w:pPr>
            <w:pStyle w:val="Contents2"/>
            <w:tabs>
              <w:tab w:val="clear" w:pos="8743"/>
              <w:tab w:val="right" w:pos="9026" w:leader="dot"/>
            </w:tabs>
            <w:rPr/>
          </w:pPr>
          <w:hyperlink w:anchor="__RefHeading___Toc644491_653776707">
            <w:r>
              <w:rPr>
                <w:webHidden/>
                <w:rStyle w:val="IndexLink"/>
                <w:rtl w:val="true"/>
              </w:rPr>
              <w:t>بینش و دقت نظر</w:t>
            </w:r>
            <w:r>
              <w:rPr>
                <w:rStyle w:val="IndexLink"/>
                <w:rtl w:val="true"/>
              </w:rPr>
              <w:tab/>
            </w:r>
            <w:r>
              <w:rPr>
                <w:rStyle w:val="IndexLink"/>
              </w:rPr>
              <w:t>55</w:t>
            </w:r>
          </w:hyperlink>
        </w:p>
        <w:p>
          <w:pPr>
            <w:pStyle w:val="Contents2"/>
            <w:tabs>
              <w:tab w:val="clear" w:pos="8743"/>
              <w:tab w:val="right" w:pos="9026" w:leader="dot"/>
            </w:tabs>
            <w:rPr/>
          </w:pPr>
          <w:hyperlink w:anchor="__RefHeading___Toc644493_653776707">
            <w:r>
              <w:rPr>
                <w:webHidden/>
                <w:rStyle w:val="IndexLink"/>
                <w:rtl w:val="true"/>
              </w:rPr>
              <w:t>رؤیای صادقه</w:t>
            </w:r>
            <w:r>
              <w:rPr>
                <w:rStyle w:val="IndexLink"/>
                <w:rtl w:val="true"/>
              </w:rPr>
              <w:tab/>
            </w:r>
            <w:r>
              <w:rPr>
                <w:rStyle w:val="IndexLink"/>
              </w:rPr>
              <w:t>55</w:t>
            </w:r>
          </w:hyperlink>
        </w:p>
        <w:p>
          <w:pPr>
            <w:pStyle w:val="Contents2"/>
            <w:tabs>
              <w:tab w:val="clear" w:pos="8743"/>
              <w:tab w:val="right" w:pos="9026" w:leader="dot"/>
            </w:tabs>
            <w:rPr/>
          </w:pPr>
          <w:hyperlink w:anchor="__RefHeading___Toc644495_653776707">
            <w:r>
              <w:rPr>
                <w:webHidden/>
                <w:rStyle w:val="IndexLink"/>
                <w:rtl w:val="true"/>
              </w:rPr>
              <w:t>صبر جمیل</w:t>
            </w:r>
            <w:r>
              <w:rPr>
                <w:rStyle w:val="IndexLink"/>
                <w:rtl w:val="true"/>
              </w:rPr>
              <w:tab/>
            </w:r>
            <w:r>
              <w:rPr>
                <w:rStyle w:val="IndexLink"/>
              </w:rPr>
              <w:t>56</w:t>
            </w:r>
          </w:hyperlink>
        </w:p>
        <w:p>
          <w:pPr>
            <w:pStyle w:val="Contents2"/>
            <w:tabs>
              <w:tab w:val="clear" w:pos="8743"/>
              <w:tab w:val="right" w:pos="9026" w:leader="dot"/>
            </w:tabs>
            <w:rPr/>
          </w:pPr>
          <w:hyperlink w:anchor="__RefHeading___Toc644497_653776707">
            <w:r>
              <w:rPr>
                <w:webHidden/>
                <w:rStyle w:val="IndexLink"/>
                <w:rtl w:val="true"/>
              </w:rPr>
              <w:t>قدردانی حضرت امام رضاعلیه السلام از یک زائر ایثارگر</w:t>
            </w:r>
            <w:r>
              <w:rPr>
                <w:rStyle w:val="IndexLink"/>
                <w:rtl w:val="true"/>
              </w:rPr>
              <w:tab/>
            </w:r>
            <w:r>
              <w:rPr>
                <w:rStyle w:val="IndexLink"/>
              </w:rPr>
              <w:t>58</w:t>
            </w:r>
          </w:hyperlink>
        </w:p>
        <w:p>
          <w:pPr>
            <w:pStyle w:val="Contents2"/>
            <w:tabs>
              <w:tab w:val="clear" w:pos="8743"/>
              <w:tab w:val="right" w:pos="9026" w:leader="dot"/>
            </w:tabs>
            <w:rPr/>
          </w:pPr>
          <w:hyperlink w:anchor="__RefHeading___Toc644499_653776707">
            <w:r>
              <w:rPr>
                <w:webHidden/>
                <w:rStyle w:val="IndexLink"/>
                <w:rtl w:val="true"/>
              </w:rPr>
              <w:t xml:space="preserve">شفای کودک یهودی با عنایت حضرت فاطمه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توسط حضرت رضا</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644501_653776707">
            <w:r>
              <w:rPr>
                <w:webHidden/>
                <w:rStyle w:val="IndexLink"/>
                <w:rtl w:val="true"/>
              </w:rPr>
              <w:t>حقانیت شیعه با سه دلیل عقلی</w:t>
            </w:r>
            <w:r>
              <w:rPr>
                <w:rStyle w:val="IndexLink"/>
                <w:rtl w:val="true"/>
              </w:rPr>
              <w:tab/>
            </w:r>
            <w:r>
              <w:rPr>
                <w:rStyle w:val="IndexLink"/>
              </w:rPr>
              <w:t>62</w:t>
            </w:r>
          </w:hyperlink>
        </w:p>
        <w:p>
          <w:pPr>
            <w:pStyle w:val="Contents2"/>
            <w:tabs>
              <w:tab w:val="clear" w:pos="8743"/>
              <w:tab w:val="right" w:pos="9026" w:leader="dot"/>
            </w:tabs>
            <w:rPr/>
          </w:pPr>
          <w:hyperlink w:anchor="__RefHeading___Toc644503_653776707">
            <w:r>
              <w:rPr>
                <w:webHidden/>
                <w:rStyle w:val="IndexLink"/>
                <w:rtl w:val="true"/>
              </w:rPr>
              <w:t xml:space="preserve">توبه واقعی </w:t>
            </w:r>
            <w:r>
              <w:rPr>
                <w:rStyle w:val="IndexLink"/>
                <w:rtl w:val="true"/>
              </w:rPr>
              <w:t xml:space="preserve">« </w:t>
            </w:r>
            <w:r>
              <w:rPr>
                <w:rStyle w:val="IndexLink"/>
                <w:rtl w:val="true"/>
              </w:rPr>
              <w:t xml:space="preserve">قدرت تصمیم‌گیری و اراده </w:t>
            </w:r>
            <w:r>
              <w:rPr>
                <w:rStyle w:val="IndexLink"/>
                <w:rtl w:val="true"/>
              </w:rPr>
              <w:t>»</w:t>
              <w:tab/>
            </w:r>
            <w:r>
              <w:rPr>
                <w:rStyle w:val="IndexLink"/>
              </w:rPr>
              <w:t>64</w:t>
            </w:r>
          </w:hyperlink>
        </w:p>
        <w:p>
          <w:pPr>
            <w:pStyle w:val="Contents2"/>
            <w:tabs>
              <w:tab w:val="clear" w:pos="8743"/>
              <w:tab w:val="right" w:pos="9026" w:leader="dot"/>
            </w:tabs>
            <w:rPr/>
          </w:pPr>
          <w:hyperlink w:anchor="__RefHeading___Toc644505_653776707">
            <w:r>
              <w:rPr>
                <w:webHidden/>
                <w:rStyle w:val="IndexLink"/>
                <w:rtl w:val="true"/>
              </w:rPr>
              <w:t>راز شیعه ماندن</w:t>
            </w:r>
            <w:r>
              <w:rPr>
                <w:rStyle w:val="IndexLink"/>
                <w:rtl w:val="true"/>
              </w:rPr>
              <w:tab/>
            </w:r>
            <w:r>
              <w:rPr>
                <w:rStyle w:val="IndexLink"/>
              </w:rPr>
              <w:t>66</w:t>
            </w:r>
          </w:hyperlink>
        </w:p>
        <w:p>
          <w:pPr>
            <w:pStyle w:val="Contents2"/>
            <w:tabs>
              <w:tab w:val="clear" w:pos="8743"/>
              <w:tab w:val="right" w:pos="9026" w:leader="dot"/>
            </w:tabs>
            <w:rPr/>
          </w:pPr>
          <w:hyperlink w:anchor="__RefHeading___Toc644507_653776707">
            <w:r>
              <w:rPr>
                <w:webHidden/>
                <w:rStyle w:val="IndexLink"/>
                <w:rtl w:val="true"/>
              </w:rPr>
              <w:t>تخفیف گرفتن مشتری و اکراه فروشنده و عکس العمل آن</w:t>
            </w:r>
            <w:r>
              <w:rPr>
                <w:rStyle w:val="IndexLink"/>
                <w:rtl w:val="true"/>
              </w:rPr>
              <w:tab/>
            </w:r>
            <w:r>
              <w:rPr>
                <w:rStyle w:val="IndexLink"/>
              </w:rPr>
              <w:t>67</w:t>
            </w:r>
          </w:hyperlink>
        </w:p>
        <w:p>
          <w:pPr>
            <w:pStyle w:val="Contents2"/>
            <w:tabs>
              <w:tab w:val="clear" w:pos="8743"/>
              <w:tab w:val="right" w:pos="9026" w:leader="dot"/>
            </w:tabs>
            <w:rPr/>
          </w:pPr>
          <w:hyperlink w:anchor="__RefHeading___Toc644509_653776707">
            <w:r>
              <w:rPr>
                <w:webHidden/>
                <w:rStyle w:val="IndexLink"/>
                <w:rtl w:val="true"/>
              </w:rPr>
              <w:t>دو خصوصیت اخلاقی مرحوم حجت الاسلام حسام الواعظین</w:t>
            </w:r>
            <w:r>
              <w:rPr>
                <w:rStyle w:val="IndexLink"/>
                <w:rtl w:val="true"/>
              </w:rPr>
              <w:tab/>
            </w:r>
            <w:r>
              <w:rPr>
                <w:rStyle w:val="IndexLink"/>
              </w:rPr>
              <w:t>68</w:t>
            </w:r>
          </w:hyperlink>
        </w:p>
        <w:p>
          <w:pPr>
            <w:pStyle w:val="Contents2"/>
            <w:tabs>
              <w:tab w:val="clear" w:pos="8743"/>
              <w:tab w:val="right" w:pos="9026" w:leader="dot"/>
            </w:tabs>
            <w:rPr/>
          </w:pPr>
          <w:hyperlink w:anchor="__RefHeading___Toc644511_653776707">
            <w:r>
              <w:rPr>
                <w:webHidden/>
                <w:rStyle w:val="IndexLink"/>
                <w:rtl w:val="true"/>
              </w:rPr>
              <w:t>انجام وظیفه</w:t>
            </w:r>
            <w:r>
              <w:rPr>
                <w:rStyle w:val="IndexLink"/>
                <w:rtl w:val="true"/>
              </w:rPr>
              <w:tab/>
            </w:r>
            <w:r>
              <w:rPr>
                <w:rStyle w:val="IndexLink"/>
              </w:rPr>
              <w:t>70</w:t>
            </w:r>
          </w:hyperlink>
        </w:p>
        <w:p>
          <w:pPr>
            <w:pStyle w:val="Contents2"/>
            <w:tabs>
              <w:tab w:val="clear" w:pos="8743"/>
              <w:tab w:val="right" w:pos="9026" w:leader="dot"/>
            </w:tabs>
            <w:rPr/>
          </w:pPr>
          <w:hyperlink w:anchor="__RefHeading___Toc644513_653776707">
            <w:r>
              <w:rPr>
                <w:webHidden/>
                <w:rStyle w:val="IndexLink"/>
                <w:rtl w:val="true"/>
              </w:rPr>
              <w:t>روضه مکشوف</w:t>
            </w:r>
            <w:r>
              <w:rPr>
                <w:rStyle w:val="IndexLink"/>
                <w:rtl w:val="true"/>
              </w:rPr>
              <w:tab/>
            </w:r>
            <w:r>
              <w:rPr>
                <w:rStyle w:val="IndexLink"/>
              </w:rPr>
              <w:t>71</w:t>
            </w:r>
          </w:hyperlink>
        </w:p>
        <w:p>
          <w:pPr>
            <w:pStyle w:val="Contents2"/>
            <w:tabs>
              <w:tab w:val="clear" w:pos="8743"/>
              <w:tab w:val="right" w:pos="9026" w:leader="dot"/>
            </w:tabs>
            <w:rPr/>
          </w:pPr>
          <w:hyperlink w:anchor="__RefHeading___Toc644515_653776707">
            <w:r>
              <w:rPr>
                <w:webHidden/>
                <w:rStyle w:val="IndexLink"/>
                <w:rtl w:val="true"/>
              </w:rPr>
              <w:t>من نیز زینبی هستم</w:t>
            </w:r>
            <w:r>
              <w:rPr>
                <w:rStyle w:val="IndexLink"/>
                <w:rtl w:val="true"/>
              </w:rPr>
              <w:tab/>
            </w:r>
            <w:r>
              <w:rPr>
                <w:rStyle w:val="IndexLink"/>
              </w:rPr>
              <w:t>72</w:t>
            </w:r>
          </w:hyperlink>
        </w:p>
        <w:p>
          <w:pPr>
            <w:pStyle w:val="Contents2"/>
            <w:tabs>
              <w:tab w:val="clear" w:pos="8743"/>
              <w:tab w:val="right" w:pos="9026" w:leader="dot"/>
            </w:tabs>
            <w:rPr/>
          </w:pPr>
          <w:hyperlink w:anchor="__RefHeading___Toc644517_653776707">
            <w:r>
              <w:rPr>
                <w:webHidden/>
                <w:rStyle w:val="IndexLink"/>
                <w:rtl w:val="true"/>
              </w:rPr>
              <w:t>فرهنگ سازی غدیر</w:t>
            </w:r>
            <w:r>
              <w:rPr>
                <w:rStyle w:val="IndexLink"/>
                <w:rtl w:val="true"/>
              </w:rPr>
              <w:tab/>
            </w:r>
            <w:r>
              <w:rPr>
                <w:rStyle w:val="IndexLink"/>
              </w:rPr>
              <w:t>72</w:t>
            </w:r>
          </w:hyperlink>
        </w:p>
        <w:p>
          <w:pPr>
            <w:pStyle w:val="Contents2"/>
            <w:tabs>
              <w:tab w:val="clear" w:pos="8743"/>
              <w:tab w:val="right" w:pos="9026" w:leader="dot"/>
            </w:tabs>
            <w:rPr/>
          </w:pPr>
          <w:hyperlink w:anchor="__RefHeading___Toc644519_653776707">
            <w:r>
              <w:rPr>
                <w:webHidden/>
                <w:rStyle w:val="IndexLink"/>
                <w:rtl w:val="true"/>
              </w:rPr>
              <w:t>آخرین زیارت و پذیرایی امام رضا</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644521_653776707">
            <w:r>
              <w:rPr>
                <w:webHidden/>
                <w:rStyle w:val="IndexLink"/>
                <w:rtl w:val="true"/>
              </w:rPr>
              <w:t xml:space="preserve">شفای بیماری به برکت برگزاری روضه حضرت سیدالشهدا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644523_653776707">
            <w:r>
              <w:rPr>
                <w:webHidden/>
                <w:rStyle w:val="IndexLink"/>
                <w:rtl w:val="true"/>
              </w:rPr>
              <w:t xml:space="preserve">گرامی داشت حضرت 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از یک خادم مخلص</w:t>
            </w:r>
            <w:r>
              <w:rPr>
                <w:rStyle w:val="IndexLink"/>
                <w:rtl w:val="true"/>
              </w:rPr>
              <w:tab/>
            </w:r>
            <w:r>
              <w:rPr>
                <w:rStyle w:val="IndexLink"/>
              </w:rPr>
              <w:t>78</w:t>
            </w:r>
          </w:hyperlink>
        </w:p>
        <w:p>
          <w:pPr>
            <w:pStyle w:val="Contents2"/>
            <w:tabs>
              <w:tab w:val="clear" w:pos="8743"/>
              <w:tab w:val="right" w:pos="9026" w:leader="dot"/>
            </w:tabs>
            <w:rPr/>
          </w:pPr>
          <w:hyperlink w:anchor="__RefHeading___Toc644525_653776707">
            <w:r>
              <w:rPr>
                <w:webHidden/>
                <w:rStyle w:val="IndexLink"/>
                <w:rtl w:val="true"/>
              </w:rPr>
              <w:t xml:space="preserve">مظلومیّت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دکتر جُرج جُرداقِ مسیحی</w:t>
            </w:r>
            <w:r>
              <w:rPr>
                <w:rStyle w:val="IndexLink"/>
                <w:rtl w:val="true"/>
              </w:rPr>
              <w:tab/>
            </w:r>
            <w:r>
              <w:rPr>
                <w:rStyle w:val="IndexLink"/>
              </w:rPr>
              <w:t>79</w:t>
            </w:r>
          </w:hyperlink>
        </w:p>
        <w:p>
          <w:pPr>
            <w:pStyle w:val="Contents2"/>
            <w:tabs>
              <w:tab w:val="clear" w:pos="8743"/>
              <w:tab w:val="right" w:pos="9026" w:leader="dot"/>
            </w:tabs>
            <w:rPr/>
          </w:pPr>
          <w:hyperlink w:anchor="__RefHeading___Toc644527_653776707">
            <w:r>
              <w:rPr>
                <w:webHidden/>
                <w:rStyle w:val="IndexLink"/>
                <w:rtl w:val="true"/>
              </w:rPr>
              <w:t>شعر گل یاس</w:t>
            </w:r>
            <w:r>
              <w:rPr>
                <w:rStyle w:val="IndexLink"/>
                <w:rtl w:val="true"/>
              </w:rPr>
              <w:tab/>
            </w:r>
            <w:r>
              <w:rPr>
                <w:rStyle w:val="IndexLink"/>
              </w:rPr>
              <w:t>81</w:t>
            </w:r>
          </w:hyperlink>
        </w:p>
        <w:p>
          <w:pPr>
            <w:pStyle w:val="Contents2"/>
            <w:tabs>
              <w:tab w:val="clear" w:pos="8743"/>
              <w:tab w:val="right" w:pos="9026" w:leader="dot"/>
            </w:tabs>
            <w:rPr/>
          </w:pPr>
          <w:hyperlink w:anchor="__RefHeading___Toc644529_653776707">
            <w:r>
              <w:rPr>
                <w:webHidden/>
                <w:rStyle w:val="IndexLink"/>
                <w:rtl w:val="true"/>
              </w:rPr>
              <w:t>راهنمایی استاد</w:t>
            </w:r>
            <w:r>
              <w:rPr>
                <w:rStyle w:val="IndexLink"/>
                <w:rtl w:val="true"/>
              </w:rPr>
              <w:tab/>
            </w:r>
            <w:r>
              <w:rPr>
                <w:rStyle w:val="IndexLink"/>
              </w:rPr>
              <w:t>83</w:t>
            </w:r>
          </w:hyperlink>
        </w:p>
        <w:p>
          <w:pPr>
            <w:pStyle w:val="Contents2"/>
            <w:tabs>
              <w:tab w:val="clear" w:pos="8743"/>
              <w:tab w:val="right" w:pos="9026" w:leader="dot"/>
            </w:tabs>
            <w:rPr/>
          </w:pPr>
          <w:hyperlink w:anchor="__RefHeading___Toc644531_653776707">
            <w:r>
              <w:rPr>
                <w:webHidden/>
                <w:rStyle w:val="IndexLink"/>
                <w:rtl w:val="true"/>
              </w:rPr>
              <w:t>لطف و عنایت حضرت امام حسن مجتبی علیه السلام به آقای سازگار</w:t>
            </w:r>
            <w:r>
              <w:rPr>
                <w:rStyle w:val="IndexLink"/>
                <w:rtl w:val="true"/>
              </w:rPr>
              <w:tab/>
            </w:r>
            <w:r>
              <w:rPr>
                <w:rStyle w:val="IndexLink"/>
              </w:rPr>
              <w:t>84</w:t>
            </w:r>
          </w:hyperlink>
        </w:p>
        <w:p>
          <w:pPr>
            <w:pStyle w:val="Contents2"/>
            <w:tabs>
              <w:tab w:val="clear" w:pos="8743"/>
              <w:tab w:val="right" w:pos="9026" w:leader="dot"/>
            </w:tabs>
            <w:rPr/>
          </w:pPr>
          <w:hyperlink w:anchor="__RefHeading___Toc644533_653776707">
            <w:r>
              <w:rPr>
                <w:webHidden/>
                <w:rStyle w:val="IndexLink"/>
                <w:rtl w:val="true"/>
              </w:rPr>
              <w:t xml:space="preserve">هدایت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شامل حال آقای سازگار</w:t>
            </w:r>
            <w:r>
              <w:rPr>
                <w:rStyle w:val="IndexLink"/>
                <w:rtl w:val="true"/>
              </w:rPr>
              <w:tab/>
            </w:r>
            <w:r>
              <w:rPr>
                <w:rStyle w:val="IndexLink"/>
              </w:rPr>
              <w:t>86</w:t>
            </w:r>
          </w:hyperlink>
        </w:p>
        <w:p>
          <w:pPr>
            <w:pStyle w:val="Contents2"/>
            <w:tabs>
              <w:tab w:val="clear" w:pos="8743"/>
              <w:tab w:val="right" w:pos="9026" w:leader="dot"/>
            </w:tabs>
            <w:rPr/>
          </w:pPr>
          <w:hyperlink w:anchor="__RefHeading___Toc644535_653776707">
            <w:r>
              <w:rPr>
                <w:webHidden/>
                <w:rStyle w:val="IndexLink"/>
                <w:rtl w:val="true"/>
              </w:rPr>
              <w:t>آیت الله شهید حاج شیخ قاسم اسلامی را بهتر بشناسیم</w:t>
            </w:r>
            <w:r>
              <w:rPr>
                <w:rStyle w:val="IndexLink"/>
                <w:rtl w:val="true"/>
              </w:rPr>
              <w:tab/>
            </w:r>
            <w:r>
              <w:rPr>
                <w:rStyle w:val="IndexLink"/>
              </w:rPr>
              <w:t>87</w:t>
            </w:r>
          </w:hyperlink>
        </w:p>
        <w:p>
          <w:pPr>
            <w:pStyle w:val="Contents2"/>
            <w:tabs>
              <w:tab w:val="clear" w:pos="8743"/>
              <w:tab w:val="right" w:pos="9026" w:leader="dot"/>
            </w:tabs>
            <w:rPr/>
          </w:pPr>
          <w:hyperlink w:anchor="__RefHeading___Toc644537_653776707">
            <w:r>
              <w:rPr>
                <w:webHidden/>
                <w:rStyle w:val="IndexLink"/>
                <w:rtl w:val="true"/>
              </w:rPr>
              <w:t xml:space="preserve">عنایت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آقای سازگار</w:t>
            </w:r>
            <w:r>
              <w:rPr>
                <w:rStyle w:val="IndexLink"/>
                <w:rtl w:val="true"/>
              </w:rPr>
              <w:tab/>
            </w:r>
            <w:r>
              <w:rPr>
                <w:rStyle w:val="IndexLink"/>
              </w:rPr>
              <w:t>88</w:t>
            </w:r>
          </w:hyperlink>
        </w:p>
        <w:p>
          <w:pPr>
            <w:pStyle w:val="Contents2"/>
            <w:tabs>
              <w:tab w:val="clear" w:pos="8743"/>
              <w:tab w:val="right" w:pos="9026" w:leader="dot"/>
            </w:tabs>
            <w:rPr/>
          </w:pPr>
          <w:hyperlink w:anchor="__RefHeading___Toc644539_653776707">
            <w:r>
              <w:rPr>
                <w:webHidden/>
                <w:rStyle w:val="IndexLink"/>
                <w:rtl w:val="true"/>
              </w:rPr>
              <w:t>تقاضای محتشم کاشانی از آقای سازگار</w:t>
            </w:r>
            <w:r>
              <w:rPr>
                <w:rStyle w:val="IndexLink"/>
                <w:rtl w:val="true"/>
              </w:rPr>
              <w:tab/>
            </w:r>
            <w:r>
              <w:rPr>
                <w:rStyle w:val="IndexLink"/>
              </w:rPr>
              <w:t>89</w:t>
            </w:r>
          </w:hyperlink>
        </w:p>
        <w:p>
          <w:pPr>
            <w:pStyle w:val="Contents2"/>
            <w:tabs>
              <w:tab w:val="clear" w:pos="8743"/>
              <w:tab w:val="right" w:pos="9026" w:leader="dot"/>
            </w:tabs>
            <w:rPr/>
          </w:pPr>
          <w:hyperlink w:anchor="__RefHeading___Toc644541_653776707">
            <w:r>
              <w:rPr>
                <w:webHidden/>
                <w:rStyle w:val="IndexLink"/>
                <w:rtl w:val="true"/>
              </w:rPr>
              <w:t>شفای کفشدار حرم مطهّر رضوی با عنایت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90</w:t>
            </w:r>
          </w:hyperlink>
        </w:p>
        <w:p>
          <w:pPr>
            <w:pStyle w:val="Contents2"/>
            <w:tabs>
              <w:tab w:val="clear" w:pos="8743"/>
              <w:tab w:val="right" w:pos="9026" w:leader="dot"/>
            </w:tabs>
            <w:rPr/>
          </w:pPr>
          <w:hyperlink w:anchor="__RefHeading___Toc644543_653776707">
            <w:r>
              <w:rPr>
                <w:webHidden/>
                <w:rStyle w:val="IndexLink"/>
                <w:rtl w:val="true"/>
              </w:rPr>
              <w:t>تبّرا</w:t>
            </w:r>
            <w:r>
              <w:rPr>
                <w:rStyle w:val="IndexLink"/>
                <w:rtl w:val="true"/>
              </w:rPr>
              <w:tab/>
            </w:r>
            <w:r>
              <w:rPr>
                <w:rStyle w:val="IndexLink"/>
              </w:rPr>
              <w:t>92</w:t>
            </w:r>
          </w:hyperlink>
        </w:p>
        <w:p>
          <w:pPr>
            <w:pStyle w:val="Contents2"/>
            <w:tabs>
              <w:tab w:val="clear" w:pos="8743"/>
              <w:tab w:val="right" w:pos="9026" w:leader="dot"/>
            </w:tabs>
            <w:rPr/>
          </w:pPr>
          <w:hyperlink w:anchor="__RefHeading___Toc644545_653776707">
            <w:r>
              <w:rPr>
                <w:webHidden/>
                <w:rStyle w:val="IndexLink"/>
                <w:rtl w:val="true"/>
              </w:rPr>
              <w:t>ذکر یا حسین</w:t>
            </w:r>
            <w:r>
              <w:rPr>
                <w:rStyle w:val="IndexLink"/>
                <w:rtl w:val="true"/>
              </w:rPr>
              <w:tab/>
            </w:r>
            <w:r>
              <w:rPr>
                <w:rStyle w:val="IndexLink"/>
              </w:rPr>
              <w:t>92</w:t>
            </w:r>
          </w:hyperlink>
        </w:p>
        <w:p>
          <w:pPr>
            <w:pStyle w:val="Contents2"/>
            <w:tabs>
              <w:tab w:val="clear" w:pos="8743"/>
              <w:tab w:val="right" w:pos="9026" w:leader="dot"/>
            </w:tabs>
            <w:rPr/>
          </w:pPr>
          <w:hyperlink w:anchor="__RefHeading___Toc644547_653776707">
            <w:r>
              <w:rPr>
                <w:webHidden/>
                <w:rStyle w:val="IndexLink"/>
                <w:rtl w:val="true"/>
              </w:rPr>
              <w:t>در جمع بعضی از خادمان حرم مطهّر رضوی</w:t>
            </w:r>
            <w:r>
              <w:rPr>
                <w:rStyle w:val="IndexLink"/>
                <w:rtl w:val="true"/>
              </w:rPr>
              <w:tab/>
            </w:r>
            <w:r>
              <w:rPr>
                <w:rStyle w:val="IndexLink"/>
              </w:rPr>
              <w:t>93</w:t>
            </w:r>
          </w:hyperlink>
        </w:p>
        <w:p>
          <w:pPr>
            <w:pStyle w:val="Contents2"/>
            <w:tabs>
              <w:tab w:val="clear" w:pos="8743"/>
              <w:tab w:val="right" w:pos="9026" w:leader="dot"/>
            </w:tabs>
            <w:rPr/>
          </w:pPr>
          <w:hyperlink w:anchor="__RefHeading___Toc644549_653776707">
            <w:r>
              <w:rPr>
                <w:webHidden/>
                <w:rStyle w:val="IndexLink"/>
                <w:rtl w:val="true"/>
              </w:rPr>
              <w:t xml:space="preserve">پاداش خادمان مولا علی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644551_653776707">
            <w:r>
              <w:rPr>
                <w:webHidden/>
                <w:rStyle w:val="IndexLink"/>
                <w:rtl w:val="true"/>
              </w:rPr>
              <w:t xml:space="preserve">عنایت حضرت امیرالمؤمنین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شهریار تبریزی</w:t>
            </w:r>
            <w:r>
              <w:rPr>
                <w:rStyle w:val="IndexLink"/>
                <w:rtl w:val="true"/>
              </w:rPr>
              <w:tab/>
            </w:r>
            <w:r>
              <w:rPr>
                <w:rStyle w:val="IndexLink"/>
              </w:rPr>
              <w:t>96</w:t>
            </w:r>
          </w:hyperlink>
        </w:p>
        <w:p>
          <w:pPr>
            <w:pStyle w:val="Contents2"/>
            <w:tabs>
              <w:tab w:val="clear" w:pos="8743"/>
              <w:tab w:val="right" w:pos="9026" w:leader="dot"/>
            </w:tabs>
            <w:rPr/>
          </w:pPr>
          <w:hyperlink w:anchor="__RefHeading___Toc644553_653776707">
            <w:r>
              <w:rPr>
                <w:webHidden/>
                <w:rStyle w:val="IndexLink"/>
                <w:rtl w:val="true"/>
              </w:rPr>
              <w:t xml:space="preserve">صلوات خاصه امام رئوف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644555_653776707">
            <w:r>
              <w:rPr>
                <w:webHidden/>
                <w:rStyle w:val="IndexLink"/>
                <w:rtl w:val="true"/>
              </w:rPr>
              <w:t>قبولی خدمت</w:t>
            </w:r>
            <w:r>
              <w:rPr>
                <w:rStyle w:val="IndexLink"/>
                <w:rtl w:val="true"/>
              </w:rPr>
              <w:tab/>
            </w:r>
            <w:r>
              <w:rPr>
                <w:rStyle w:val="IndexLink"/>
              </w:rPr>
              <w:t>103</w:t>
            </w:r>
          </w:hyperlink>
        </w:p>
        <w:p>
          <w:pPr>
            <w:pStyle w:val="Contents2"/>
            <w:tabs>
              <w:tab w:val="clear" w:pos="8743"/>
              <w:tab w:val="right" w:pos="9026" w:leader="dot"/>
            </w:tabs>
            <w:rPr/>
          </w:pPr>
          <w:hyperlink w:anchor="__RefHeading___Toc644557_653776707">
            <w:r>
              <w:rPr>
                <w:webHidden/>
                <w:rStyle w:val="IndexLink"/>
                <w:rtl w:val="true"/>
              </w:rPr>
              <w:t>مداح ماندگار</w:t>
            </w:r>
            <w:r>
              <w:rPr>
                <w:rStyle w:val="IndexLink"/>
                <w:rtl w:val="true"/>
              </w:rPr>
              <w:tab/>
            </w:r>
            <w:r>
              <w:rPr>
                <w:rStyle w:val="IndexLink"/>
              </w:rPr>
              <w:t>104</w:t>
            </w:r>
          </w:hyperlink>
        </w:p>
        <w:p>
          <w:pPr>
            <w:pStyle w:val="Contents2"/>
            <w:tabs>
              <w:tab w:val="clear" w:pos="8743"/>
              <w:tab w:val="right" w:pos="9026" w:leader="dot"/>
            </w:tabs>
            <w:rPr/>
          </w:pPr>
          <w:hyperlink w:anchor="__RefHeading___Toc644559_653776707">
            <w:r>
              <w:rPr>
                <w:webHidden/>
                <w:rStyle w:val="IndexLink"/>
                <w:rtl w:val="true"/>
              </w:rPr>
              <w:t>خاطره‌ای از مرحوم سعید منش</w:t>
            </w:r>
            <w:r>
              <w:rPr>
                <w:rStyle w:val="IndexLink"/>
                <w:rtl w:val="true"/>
              </w:rPr>
              <w:tab/>
            </w:r>
            <w:r>
              <w:rPr>
                <w:rStyle w:val="IndexLink"/>
              </w:rPr>
              <w:t>105</w:t>
            </w:r>
          </w:hyperlink>
        </w:p>
        <w:p>
          <w:pPr>
            <w:pStyle w:val="Contents2"/>
            <w:tabs>
              <w:tab w:val="clear" w:pos="8743"/>
              <w:tab w:val="right" w:pos="9026" w:leader="dot"/>
            </w:tabs>
            <w:rPr/>
          </w:pPr>
          <w:hyperlink w:anchor="__RefHeading___Toc644561_653776707">
            <w:r>
              <w:rPr>
                <w:webHidden/>
                <w:rStyle w:val="IndexLink"/>
                <w:rtl w:val="true"/>
              </w:rPr>
              <w:t>کسب و کار از کَدِّ یمین و عرقِ جَبین</w:t>
            </w:r>
            <w:r>
              <w:rPr>
                <w:rStyle w:val="IndexLink"/>
                <w:rtl w:val="true"/>
              </w:rPr>
              <w:tab/>
            </w:r>
            <w:r>
              <w:rPr>
                <w:rStyle w:val="IndexLink"/>
              </w:rPr>
              <w:t>107</w:t>
            </w:r>
          </w:hyperlink>
        </w:p>
        <w:p>
          <w:pPr>
            <w:pStyle w:val="Contents2"/>
            <w:tabs>
              <w:tab w:val="clear" w:pos="8743"/>
              <w:tab w:val="right" w:pos="9026" w:leader="dot"/>
            </w:tabs>
            <w:rPr/>
          </w:pPr>
          <w:hyperlink w:anchor="__RefHeading___Toc644563_653776707">
            <w:r>
              <w:rPr>
                <w:webHidden/>
                <w:rStyle w:val="IndexLink"/>
                <w:rtl w:val="true"/>
              </w:rPr>
              <w:t>اخلاص در مداحی با مثالی زیبا و شیوا</w:t>
            </w:r>
            <w:r>
              <w:rPr>
                <w:rStyle w:val="IndexLink"/>
                <w:rtl w:val="true"/>
              </w:rPr>
              <w:tab/>
            </w:r>
            <w:r>
              <w:rPr>
                <w:rStyle w:val="IndexLink"/>
              </w:rPr>
              <w:t>107</w:t>
            </w:r>
          </w:hyperlink>
        </w:p>
        <w:p>
          <w:pPr>
            <w:pStyle w:val="Contents2"/>
            <w:tabs>
              <w:tab w:val="clear" w:pos="8743"/>
              <w:tab w:val="right" w:pos="9026" w:leader="dot"/>
            </w:tabs>
            <w:rPr/>
          </w:pPr>
          <w:hyperlink w:anchor="__RefHeading___Toc644565_653776707">
            <w:r>
              <w:rPr>
                <w:webHidden/>
                <w:rStyle w:val="IndexLink"/>
                <w:rtl w:val="true"/>
              </w:rPr>
              <w:t xml:space="preserve">درس آموزنده از حاج مرشد حسین پنج ور برای مدّاحان اهل بیت </w:t>
            </w:r>
            <w:r>
              <w:rPr>
                <w:rStyle w:val="IndexLink"/>
                <w:rtl w:val="true"/>
              </w:rPr>
              <w:t>(</w:t>
            </w:r>
            <w:r>
              <w:rPr>
                <w:rStyle w:val="IndexLink"/>
                <w:rtl w:val="true"/>
              </w:rPr>
              <w:t>علیهم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644567_653776707">
            <w:r>
              <w:rPr>
                <w:webHidden/>
                <w:rStyle w:val="IndexLink"/>
                <w:rtl w:val="true"/>
              </w:rPr>
              <w:t>شایسته سالاری</w:t>
            </w:r>
            <w:r>
              <w:rPr>
                <w:rStyle w:val="IndexLink"/>
                <w:rtl w:val="true"/>
              </w:rPr>
              <w:tab/>
            </w:r>
            <w:r>
              <w:rPr>
                <w:rStyle w:val="IndexLink"/>
              </w:rPr>
              <w:t>110</w:t>
            </w:r>
          </w:hyperlink>
        </w:p>
        <w:p>
          <w:pPr>
            <w:pStyle w:val="Contents2"/>
            <w:tabs>
              <w:tab w:val="clear" w:pos="8743"/>
              <w:tab w:val="right" w:pos="9026" w:leader="dot"/>
            </w:tabs>
            <w:rPr/>
          </w:pPr>
          <w:hyperlink w:anchor="__RefHeading___Toc644569_653776707">
            <w:r>
              <w:rPr>
                <w:webHidden/>
                <w:rStyle w:val="IndexLink"/>
                <w:rtl w:val="true"/>
              </w:rPr>
              <w:t>کشف یک حقیقت</w:t>
            </w:r>
            <w:r>
              <w:rPr>
                <w:rStyle w:val="IndexLink"/>
                <w:rtl w:val="true"/>
              </w:rPr>
              <w:tab/>
            </w:r>
            <w:r>
              <w:rPr>
                <w:rStyle w:val="IndexLink"/>
              </w:rPr>
              <w:t>111</w:t>
            </w:r>
          </w:hyperlink>
        </w:p>
        <w:p>
          <w:pPr>
            <w:pStyle w:val="Contents2"/>
            <w:tabs>
              <w:tab w:val="clear" w:pos="8743"/>
              <w:tab w:val="right" w:pos="9026" w:leader="dot"/>
            </w:tabs>
            <w:rPr/>
          </w:pPr>
          <w:hyperlink w:anchor="__RefHeading___Toc644571_653776707">
            <w:r>
              <w:rPr>
                <w:webHidden/>
                <w:rStyle w:val="IndexLink"/>
                <w:rtl w:val="true"/>
              </w:rPr>
              <w:t xml:space="preserve">رؤیای صادقه یکی از مداحان اهلبیت </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644573_653776707">
            <w:r>
              <w:rPr>
                <w:webHidden/>
                <w:rStyle w:val="IndexLink"/>
                <w:rtl w:val="true"/>
              </w:rPr>
              <w:t xml:space="preserve">عشق و ارادت مسیحیان به حضرت اباالفضل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644575_653776707">
            <w:r>
              <w:rPr>
                <w:webHidden/>
                <w:rStyle w:val="IndexLink"/>
                <w:rtl w:val="true"/>
              </w:rPr>
              <w:t>دعوت برای زیارت</w:t>
            </w:r>
            <w:r>
              <w:rPr>
                <w:rStyle w:val="IndexLink"/>
                <w:rtl w:val="true"/>
              </w:rPr>
              <w:tab/>
            </w:r>
            <w:r>
              <w:rPr>
                <w:rStyle w:val="IndexLink"/>
              </w:rPr>
              <w:t>115</w:t>
            </w:r>
          </w:hyperlink>
        </w:p>
        <w:p>
          <w:pPr>
            <w:pStyle w:val="Contents2"/>
            <w:tabs>
              <w:tab w:val="clear" w:pos="8743"/>
              <w:tab w:val="right" w:pos="9026" w:leader="dot"/>
            </w:tabs>
            <w:rPr/>
          </w:pPr>
          <w:hyperlink w:anchor="__RefHeading___Toc644577_653776707">
            <w:r>
              <w:rPr>
                <w:webHidden/>
                <w:rStyle w:val="IndexLink"/>
                <w:rtl w:val="true"/>
              </w:rPr>
              <w:t>عزاداریِ یک نفر مسیحی</w:t>
            </w:r>
            <w:r>
              <w:rPr>
                <w:rStyle w:val="IndexLink"/>
                <w:rtl w:val="true"/>
              </w:rPr>
              <w:tab/>
            </w:r>
            <w:r>
              <w:rPr>
                <w:rStyle w:val="IndexLink"/>
              </w:rPr>
              <w:t>116</w:t>
            </w:r>
          </w:hyperlink>
        </w:p>
        <w:p>
          <w:pPr>
            <w:pStyle w:val="Contents2"/>
            <w:tabs>
              <w:tab w:val="clear" w:pos="8743"/>
              <w:tab w:val="right" w:pos="9026" w:leader="dot"/>
            </w:tabs>
            <w:rPr/>
          </w:pPr>
          <w:hyperlink w:anchor="__RefHeading___Toc644579_653776707">
            <w:r>
              <w:rPr>
                <w:webHidden/>
                <w:rStyle w:val="IndexLink"/>
                <w:rtl w:val="true"/>
              </w:rPr>
              <w:t>بازتاب بد زبانی</w:t>
            </w:r>
            <w:r>
              <w:rPr>
                <w:rStyle w:val="IndexLink"/>
                <w:rtl w:val="true"/>
              </w:rPr>
              <w:tab/>
            </w:r>
            <w:r>
              <w:rPr>
                <w:rStyle w:val="IndexLink"/>
              </w:rPr>
              <w:t>117</w:t>
            </w:r>
          </w:hyperlink>
        </w:p>
        <w:p>
          <w:pPr>
            <w:pStyle w:val="Contents2"/>
            <w:tabs>
              <w:tab w:val="clear" w:pos="8743"/>
              <w:tab w:val="right" w:pos="9026" w:leader="dot"/>
            </w:tabs>
            <w:rPr/>
          </w:pPr>
          <w:hyperlink w:anchor="__RefHeading___Toc644581_653776707">
            <w:r>
              <w:rPr>
                <w:webHidden/>
                <w:rStyle w:val="IndexLink"/>
                <w:rtl w:val="true"/>
              </w:rPr>
              <w:t>لبخند رضایت</w:t>
            </w:r>
            <w:r>
              <w:rPr>
                <w:rStyle w:val="IndexLink"/>
                <w:rtl w:val="true"/>
              </w:rPr>
              <w:tab/>
            </w:r>
            <w:r>
              <w:rPr>
                <w:rStyle w:val="IndexLink"/>
              </w:rPr>
              <w:t>118</w:t>
            </w:r>
          </w:hyperlink>
        </w:p>
        <w:p>
          <w:pPr>
            <w:pStyle w:val="Contents2"/>
            <w:tabs>
              <w:tab w:val="clear" w:pos="8743"/>
              <w:tab w:val="right" w:pos="9026" w:leader="dot"/>
            </w:tabs>
            <w:rPr/>
          </w:pPr>
          <w:hyperlink w:anchor="__RefHeading___Toc644583_653776707">
            <w:r>
              <w:rPr>
                <w:webHidden/>
                <w:rStyle w:val="IndexLink"/>
                <w:rtl w:val="true"/>
              </w:rPr>
              <w:t xml:space="preserve">نمونه‌ای ازهدایت شدگان امام حسین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644585_653776707">
            <w:r>
              <w:rPr>
                <w:webHidden/>
                <w:rStyle w:val="IndexLink"/>
                <w:rtl w:val="true"/>
              </w:rPr>
              <w:t xml:space="preserve">حساب و کتاب در دستگاه با عظمت امام حسین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644587_653776707">
            <w:r>
              <w:rPr>
                <w:webHidden/>
                <w:rStyle w:val="IndexLink"/>
                <w:rtl w:val="true"/>
              </w:rPr>
              <w:t xml:space="preserve">عاقبت به خیری یکی از عاشقان امام حسین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644589_653776707">
            <w:r>
              <w:rPr>
                <w:webHidden/>
                <w:rStyle w:val="IndexLink"/>
                <w:rtl w:val="true"/>
              </w:rPr>
              <w:t xml:space="preserve">عنایت حضرت امام حسن عسکری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2"/>
            <w:tabs>
              <w:tab w:val="clear" w:pos="8743"/>
              <w:tab w:val="right" w:pos="9026" w:leader="dot"/>
            </w:tabs>
            <w:rPr/>
          </w:pPr>
          <w:hyperlink w:anchor="__RefHeading___Toc644591_653776707">
            <w:r>
              <w:rPr>
                <w:webHidden/>
                <w:rStyle w:val="IndexLink"/>
                <w:rtl w:val="true"/>
              </w:rPr>
              <w:t>عاقبت مسخره کردن</w:t>
            </w:r>
            <w:r>
              <w:rPr>
                <w:rStyle w:val="IndexLink"/>
                <w:rtl w:val="true"/>
              </w:rPr>
              <w:tab/>
            </w:r>
            <w:r>
              <w:rPr>
                <w:rStyle w:val="IndexLink"/>
              </w:rPr>
              <w:t>127</w:t>
            </w:r>
          </w:hyperlink>
        </w:p>
        <w:p>
          <w:pPr>
            <w:pStyle w:val="Contents2"/>
            <w:tabs>
              <w:tab w:val="clear" w:pos="8743"/>
              <w:tab w:val="right" w:pos="9026" w:leader="dot"/>
            </w:tabs>
            <w:rPr/>
          </w:pPr>
          <w:hyperlink w:anchor="__RefHeading___Toc644593_653776707">
            <w:r>
              <w:rPr>
                <w:webHidden/>
                <w:rStyle w:val="IndexLink"/>
                <w:rtl w:val="true"/>
              </w:rPr>
              <w:t>پاداش خدمت</w:t>
            </w:r>
            <w:r>
              <w:rPr>
                <w:rStyle w:val="IndexLink"/>
                <w:rtl w:val="true"/>
              </w:rPr>
              <w:tab/>
            </w:r>
            <w:r>
              <w:rPr>
                <w:rStyle w:val="IndexLink"/>
              </w:rPr>
              <w:t>129</w:t>
            </w:r>
          </w:hyperlink>
        </w:p>
        <w:p>
          <w:pPr>
            <w:pStyle w:val="Contents2"/>
            <w:tabs>
              <w:tab w:val="clear" w:pos="8743"/>
              <w:tab w:val="right" w:pos="9026" w:leader="dot"/>
            </w:tabs>
            <w:rPr/>
          </w:pPr>
          <w:hyperlink w:anchor="__RefHeading___Toc644595_653776707">
            <w:r>
              <w:rPr>
                <w:webHidden/>
                <w:rStyle w:val="IndexLink"/>
                <w:rtl w:val="true"/>
              </w:rPr>
              <w:t xml:space="preserve">نقش برائت از دشمنان اهلبیت عصمت و طهارت </w:t>
            </w:r>
            <w:r>
              <w:rPr>
                <w:rStyle w:val="IndexLink"/>
                <w:rtl w:val="true"/>
              </w:rPr>
              <w:t>(</w:t>
            </w:r>
            <w:r>
              <w:rPr>
                <w:rStyle w:val="IndexLink"/>
                <w:rtl w:val="true"/>
              </w:rPr>
              <w:t>علیهم السلام</w:t>
            </w:r>
            <w:r>
              <w:rPr>
                <w:rStyle w:val="IndexLink"/>
                <w:rtl w:val="true"/>
              </w:rPr>
              <w:t>)</w:t>
              <w:tab/>
            </w:r>
            <w:r>
              <w:rPr>
                <w:rStyle w:val="IndexLink"/>
              </w:rPr>
              <w:t>130</w:t>
            </w:r>
          </w:hyperlink>
        </w:p>
        <w:p>
          <w:pPr>
            <w:pStyle w:val="Contents2"/>
            <w:tabs>
              <w:tab w:val="clear" w:pos="8743"/>
              <w:tab w:val="right" w:pos="9026" w:leader="dot"/>
            </w:tabs>
            <w:rPr/>
          </w:pPr>
          <w:hyperlink w:anchor="__RefHeading___Toc644597_653776707">
            <w:r>
              <w:rPr>
                <w:webHidden/>
                <w:rStyle w:val="IndexLink"/>
                <w:rtl w:val="true"/>
              </w:rPr>
              <w:t xml:space="preserve">عکس العمل یک خنده نا به جا </w:t>
            </w:r>
            <w:r>
              <w:rPr>
                <w:rStyle w:val="IndexLink"/>
                <w:rtl w:val="true"/>
              </w:rPr>
              <w:t xml:space="preserve">( </w:t>
            </w:r>
            <w:r>
              <w:rPr>
                <w:rStyle w:val="IndexLink"/>
                <w:rtl w:val="true"/>
              </w:rPr>
              <w:t>بی مورد</w:t>
            </w:r>
            <w:r>
              <w:rPr>
                <w:rStyle w:val="IndexLink"/>
                <w:rtl w:val="true"/>
              </w:rPr>
              <w:t>)</w:t>
              <w:tab/>
            </w:r>
            <w:r>
              <w:rPr>
                <w:rStyle w:val="IndexLink"/>
              </w:rPr>
              <w:t>130</w:t>
            </w:r>
          </w:hyperlink>
        </w:p>
        <w:p>
          <w:pPr>
            <w:pStyle w:val="Contents2"/>
            <w:tabs>
              <w:tab w:val="clear" w:pos="8743"/>
              <w:tab w:val="right" w:pos="9026" w:leader="dot"/>
            </w:tabs>
            <w:rPr/>
          </w:pPr>
          <w:hyperlink w:anchor="__RefHeading___Toc644599_653776707">
            <w:r>
              <w:rPr>
                <w:webHidden/>
                <w:rStyle w:val="IndexLink"/>
                <w:rtl w:val="true"/>
              </w:rPr>
              <w:t>رؤیای صادقه یکی از شعرای آئینی اصفهان</w:t>
            </w:r>
            <w:r>
              <w:rPr>
                <w:rStyle w:val="IndexLink"/>
                <w:rtl w:val="true"/>
              </w:rPr>
              <w:tab/>
            </w:r>
            <w:r>
              <w:rPr>
                <w:rStyle w:val="IndexLink"/>
              </w:rPr>
              <w:t>133</w:t>
            </w:r>
          </w:hyperlink>
        </w:p>
        <w:p>
          <w:pPr>
            <w:pStyle w:val="Contents2"/>
            <w:tabs>
              <w:tab w:val="clear" w:pos="8743"/>
              <w:tab w:val="right" w:pos="9026" w:leader="dot"/>
            </w:tabs>
            <w:rPr/>
          </w:pPr>
          <w:hyperlink w:anchor="__RefHeading___Toc644601_653776707">
            <w:r>
              <w:rPr>
                <w:webHidden/>
                <w:rStyle w:val="IndexLink"/>
                <w:rtl w:val="true"/>
              </w:rPr>
              <w:t xml:space="preserve">امداد غیبی ، تشکیل مجلس روضه امام حسین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644603_653776707">
            <w:r>
              <w:rPr>
                <w:webHidden/>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2"/>
            <w:tabs>
              <w:tab w:val="clear" w:pos="8743"/>
              <w:tab w:val="right" w:pos="9026" w:leader="dot"/>
            </w:tabs>
            <w:rPr/>
          </w:pPr>
          <w:hyperlink w:anchor="__RefHeading___Toc644605_653776707">
            <w:r>
              <w:rPr>
                <w:webHidden/>
                <w:rStyle w:val="IndexLink"/>
                <w:rtl w:val="true"/>
              </w:rPr>
              <w:t>رؤیایی دیگر قبل از باز شدن راه کربلا</w:t>
            </w:r>
            <w:r>
              <w:rPr>
                <w:rStyle w:val="IndexLink"/>
                <w:rtl w:val="true"/>
              </w:rPr>
              <w:tab/>
            </w:r>
            <w:r>
              <w:rPr>
                <w:rStyle w:val="IndexLink"/>
              </w:rPr>
              <w:t>137</w:t>
            </w:r>
          </w:hyperlink>
        </w:p>
        <w:p>
          <w:pPr>
            <w:pStyle w:val="Contents2"/>
            <w:tabs>
              <w:tab w:val="clear" w:pos="8743"/>
              <w:tab w:val="right" w:pos="9026" w:leader="dot"/>
            </w:tabs>
            <w:rPr/>
          </w:pPr>
          <w:hyperlink w:anchor="__RefHeading___Toc644607_653776707">
            <w:r>
              <w:rPr>
                <w:webHidden/>
                <w:rStyle w:val="IndexLink"/>
                <w:rtl w:val="true"/>
              </w:rPr>
              <w:t>طبابت علامه مجلسی قدس سره</w:t>
            </w:r>
            <w:r>
              <w:rPr>
                <w:rStyle w:val="IndexLink"/>
                <w:rtl w:val="true"/>
              </w:rPr>
              <w:tab/>
            </w:r>
            <w:r>
              <w:rPr>
                <w:rStyle w:val="IndexLink"/>
              </w:rPr>
              <w:t>137</w:t>
            </w:r>
          </w:hyperlink>
        </w:p>
        <w:p>
          <w:pPr>
            <w:pStyle w:val="Contents2"/>
            <w:tabs>
              <w:tab w:val="clear" w:pos="8743"/>
              <w:tab w:val="right" w:pos="9026" w:leader="dot"/>
            </w:tabs>
            <w:rPr/>
          </w:pPr>
          <w:hyperlink w:anchor="__RefHeading___Toc644609_653776707">
            <w:r>
              <w:rPr>
                <w:webHidden/>
                <w:rStyle w:val="IndexLink"/>
                <w:rtl w:val="true"/>
              </w:rPr>
              <w:t xml:space="preserve">خاطره ای تلخ </w:t>
            </w:r>
            <w:r>
              <w:rPr>
                <w:rStyle w:val="IndexLink"/>
                <w:rtl w:val="true"/>
              </w:rPr>
              <w:t xml:space="preserve">( </w:t>
            </w:r>
            <w:r>
              <w:rPr>
                <w:rStyle w:val="IndexLink"/>
                <w:rtl w:val="true"/>
              </w:rPr>
              <w:t xml:space="preserve">غفلت و غرور جوانی </w:t>
            </w:r>
            <w:r>
              <w:rPr>
                <w:rStyle w:val="IndexLink"/>
                <w:rtl w:val="true"/>
              </w:rPr>
              <w:t>)</w:t>
              <w:tab/>
            </w:r>
            <w:r>
              <w:rPr>
                <w:rStyle w:val="IndexLink"/>
              </w:rPr>
              <w:t>138</w:t>
            </w:r>
          </w:hyperlink>
        </w:p>
        <w:p>
          <w:pPr>
            <w:pStyle w:val="Contents2"/>
            <w:tabs>
              <w:tab w:val="clear" w:pos="8743"/>
              <w:tab w:val="right" w:pos="9026" w:leader="dot"/>
            </w:tabs>
            <w:rPr/>
          </w:pPr>
          <w:hyperlink w:anchor="__RefHeading___Toc644611_653776707">
            <w:r>
              <w:rPr>
                <w:webHidden/>
                <w:rStyle w:val="IndexLink"/>
                <w:rtl w:val="true"/>
              </w:rPr>
              <w:t>پاسخ به نامه بعضی از اعزّه مدّاحان ، درباره شاخصه های یک مدّاح خوب</w:t>
            </w:r>
            <w:r>
              <w:rPr>
                <w:rStyle w:val="IndexLink"/>
                <w:rtl w:val="true"/>
              </w:rPr>
              <w:tab/>
            </w:r>
            <w:r>
              <w:rPr>
                <w:rStyle w:val="IndexLink"/>
              </w:rPr>
              <w:t>141</w:t>
            </w:r>
          </w:hyperlink>
        </w:p>
        <w:p>
          <w:pPr>
            <w:pStyle w:val="Contents2"/>
            <w:tabs>
              <w:tab w:val="clear" w:pos="8743"/>
              <w:tab w:val="right" w:pos="9026" w:leader="dot"/>
            </w:tabs>
            <w:rPr/>
          </w:pPr>
          <w:hyperlink w:anchor="__RefHeading___Toc644613_653776707">
            <w:r>
              <w:rPr>
                <w:webHidden/>
                <w:rStyle w:val="IndexLink"/>
                <w:rtl w:val="true"/>
              </w:rPr>
              <w:t xml:space="preserve">نیازمند ای یک مدّاح اهل بیت </w:t>
            </w:r>
            <w:r>
              <w:rPr>
                <w:rStyle w:val="IndexLink"/>
                <w:rtl w:val="true"/>
              </w:rPr>
              <w:t>(</w:t>
            </w:r>
            <w:r>
              <w:rPr>
                <w:rStyle w:val="IndexLink"/>
                <w:rtl w:val="true"/>
              </w:rPr>
              <w:t>علیهم السلام</w:t>
            </w:r>
            <w:r>
              <w:rPr>
                <w:rStyle w:val="IndexLink"/>
                <w:rtl w:val="true"/>
              </w:rPr>
              <w:t>) :</w:t>
              <w:tab/>
            </w:r>
            <w:r>
              <w:rPr>
                <w:rStyle w:val="IndexLink"/>
              </w:rPr>
              <w:t>142</w:t>
            </w:r>
          </w:hyperlink>
        </w:p>
        <w:p>
          <w:pPr>
            <w:pStyle w:val="Contents2"/>
            <w:tabs>
              <w:tab w:val="clear" w:pos="8743"/>
              <w:tab w:val="right" w:pos="9026" w:leader="dot"/>
            </w:tabs>
            <w:rPr/>
          </w:pPr>
          <w:hyperlink w:anchor="__RefHeading___Toc644615_653776707">
            <w:r>
              <w:rPr>
                <w:webHidden/>
                <w:rStyle w:val="IndexLink"/>
                <w:rtl w:val="true"/>
              </w:rPr>
              <w:t xml:space="preserve">مداح یعنی </w:t>
            </w:r>
            <w:r>
              <w:rPr>
                <w:rStyle w:val="IndexLink"/>
                <w:rtl w:val="true"/>
              </w:rPr>
              <w:t>...</w:t>
              <w:tab/>
            </w:r>
            <w:r>
              <w:rPr>
                <w:rStyle w:val="IndexLink"/>
              </w:rPr>
              <w:t>143</w:t>
            </w:r>
          </w:hyperlink>
        </w:p>
        <w:p>
          <w:pPr>
            <w:pStyle w:val="Contents2"/>
            <w:tabs>
              <w:tab w:val="clear" w:pos="8743"/>
              <w:tab w:val="right" w:pos="9026" w:leader="dot"/>
            </w:tabs>
            <w:rPr/>
          </w:pPr>
          <w:hyperlink w:anchor="__RefHeading___Toc644617_653776707">
            <w:r>
              <w:rPr>
                <w:webHidden/>
                <w:rStyle w:val="IndexLink"/>
                <w:rtl w:val="true"/>
              </w:rPr>
              <w:t>حُسن تدبیر عزاداران حسینی</w:t>
            </w:r>
            <w:r>
              <w:rPr>
                <w:rStyle w:val="IndexLink"/>
                <w:rtl w:val="true"/>
              </w:rPr>
              <w:tab/>
            </w:r>
            <w:r>
              <w:rPr>
                <w:rStyle w:val="IndexLink"/>
              </w:rPr>
              <w:t>145</w:t>
            </w:r>
          </w:hyperlink>
        </w:p>
        <w:p>
          <w:pPr>
            <w:pStyle w:val="Contents2"/>
            <w:tabs>
              <w:tab w:val="clear" w:pos="8743"/>
              <w:tab w:val="right" w:pos="9026" w:leader="dot"/>
            </w:tabs>
            <w:rPr/>
          </w:pPr>
          <w:hyperlink w:anchor="__RefHeading___Toc644619_653776707">
            <w:r>
              <w:rPr>
                <w:webHidden/>
                <w:rStyle w:val="IndexLink"/>
                <w:rtl w:val="true"/>
              </w:rPr>
              <w:t>سخنانی از مرحوم آیت الله العظمی گلپایگانی قدس سره</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16_37365"/>
      <w:bookmarkStart w:id="1" w:name="pg6416_37365"/>
      <w:bookmarkEnd w:id="1"/>
    </w:p>
    <w:p>
      <w:pPr>
        <w:pStyle w:val="Heading2"/>
        <w:numPr>
          <w:ilvl w:val="1"/>
          <w:numId w:val="1"/>
        </w:numPr>
        <w:rPr/>
      </w:pPr>
      <w:bookmarkStart w:id="2" w:name="pg6416_37365"/>
      <w:bookmarkStart w:id="3" w:name="__RefHeading___Toc644431_65377670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مهرپرور،علی 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آموزنده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مهرپرور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العتره الطاهره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عزاداران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4433_653776707"/>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به پیشگاه مقدّس و منوّر آل الله علیهم السلام و عموم شیعیان و محبین آن بزرگواران</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آموزنده و ماندگار</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اهل البیت علیهم السلام علی رضا مهرپرور</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شمسی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العتره الطّاهره علیهم السلام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 الَّذی بُعِثَ رحمهً لِلعالَمین ، و بَشیراً للمُذنِبین مُحَمَّدٍ خاتَمِ النَّبِیّین وعَلی آلِهِ الطَّیِّبینَ الطّاهِرینَ الاَنجَبین ، لا سِیّما الإمامِ المُنتَظَر ، و الوَلیِّ المُنتَقِم الحُجَّهِ بن الحَسَنِ المَهدِیِّ عجل الله تعالی فرجه الشریف ولَعنَهُ اللهِ عَلی أعدائِهِم اجمَعین مِنَ الآنَ إلی یَومِ الدّین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آمینَ آمینَ آمین </w:t>
      </w:r>
      <w:bookmarkStart w:id="7" w:name="pg6416_37368"/>
    </w:p>
    <w:p>
      <w:pPr>
        <w:pStyle w:val="Heading2"/>
        <w:numPr>
          <w:ilvl w:val="1"/>
          <w:numId w:val="1"/>
        </w:numPr>
        <w:rPr/>
      </w:pPr>
      <w:bookmarkStart w:id="8" w:name="__RefHeading___Toc644435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عاشورا روز نقش بر آب شدن تبلیغات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تأثیر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تأثیر زیارت عاشورا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اطعام عاشورا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مظلومی حضرت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عنایت حضرت امام رضاعلیه السلام به کودک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احترام به عزاداران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نامگذاری بیمارستان بزرگ اصفهان به نام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توسل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نام و یاد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دفاع جانانه از امامت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ثواب لعن به دشمنان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تبرّی در 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وقت شناسی واعظ یا مداح</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صداقت و خلوص در مداحی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برنامه‌ریزی و مدیریت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هایی آموزنده و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از گذشت آیت الله آقای حاج سیّد احمد فقیه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مستمعین افراد با سوادند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سند حرف نزنیم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امربه معروف و نهی از منکر در هر حال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نمونه دیگری از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این مضمون را به شعر درآور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علت موفقیت و شهرت مرحوم کافی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توکّل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بینش و دقت نظر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قدردانی حضرت امام رضاعلیه السلام از یک زائر ایثارگر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شفای کودک یهودی با 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حقانیت شیعه با سه 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توبه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تصمیم‌گیری و اراده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راز شیعه ماندن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تخفیف گرفتن مشتری و اکراه فروشنده و عکس العمل آن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دو خصوصیت اخلاقی مرحوم حجت الاسلام حسام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روضه مکشوف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من نیز زینبی هستم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فرهنگ سازی غدیر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زیارت و پذیرایی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شفای بیماری به برکت برگزاری روضه حضرت سیدالشهدا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گرامیداشت حضرت سیدالشهداء علیه السلام از یک خادم مخلص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مظلومیّت امیرالمؤمنین علیه السلام از دیدگاه دکتر جُرج جُرداقِ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شعر گل یاس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راهنمایی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لطف و عنایت حضرت امام حسن مجتبی علیه السلام به آقای سازگار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هدایت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آقای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آیت الله شهید حاج شیخ قاسم اسلامی را بهتر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عنایت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تقاضای محتشم کاشانی از آقای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شفای کفشدار حرم مطهّر رضوی با عنایت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تبّرا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ذکر یا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 جمع بعضی از خادمان حرم مطهّر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پاداش خادمان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عنایت حضرت امیرالمؤمنین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شهریار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صلوات خاصه امام رئوف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قبولی خدمت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مداح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خاطره‌ای از مرحوم سعید منش</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کسب و کار از کَدِّ یمین و عرقِ جَبین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اخلاص در مداحی با مثالی زیبا و شیوا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آموزنده از حاج مرشد حسین پنجه پور برای مدّاحان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کشف یک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رؤیای صادقه یکی از مداحان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عشق و ارادت مسیحیان به حضرت اباالفضل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دعوت برای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عزاداریِ یک نفر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بازتاب بد 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لبخند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نمونه‌ای از هدایت شدگان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حساب و کتاب در دستگاه با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عاقبت به خیری یکی از عاشقان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عنایت حضرت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عاقبت مسخره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پاداش خدمت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نقش برائت از دشمنان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عکس العمل یک خنده نا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رؤیای صادقه یکی از شعرای آئینی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امداد غیبی ، تشکیل مجلس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رؤیایی دیگر قبل از باز شدن راه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طبابت علامه مجلسی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خاطره ای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غرور 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پاسخ به نامه بعضی از اعزّه مدّاحان ، درباره شاخصه های یک مدّاح خوب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نیازمند ای یک مدّاح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مداح یعنی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حُسن تدبیر عزاداران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سخنانی از مرحوم آیت الله العظمی گلپایگانی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0" w:name="pg6416_37373"/>
    </w:p>
    <w:p>
      <w:pPr>
        <w:pStyle w:val="Heading2"/>
        <w:numPr>
          <w:ilvl w:val="1"/>
          <w:numId w:val="1"/>
        </w:numPr>
        <w:rPr/>
      </w:pPr>
      <w:bookmarkStart w:id="11" w:name="__RefHeading___Toc644437_653776707"/>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عِنْدَ ذِکْرِ الصَّالِحینَ یَنْزِلُ الرَّحْمَهُ ؛</w:t>
      </w:r>
    </w:p>
    <w:p>
      <w:pPr>
        <w:pStyle w:val="BookText"/>
        <w:rPr/>
      </w:pPr>
      <w:r>
        <w:rPr>
          <w:rFonts w:ascii="IRNazanin" w:hAnsi="IRNazanin" w:eastAsia="IRNazanin"/>
          <w:color w:val="111111"/>
          <w:sz w:val="28"/>
          <w:sz w:val="28"/>
          <w:szCs w:val="28"/>
          <w:rtl w:val="true"/>
          <w:lang w:bidi="fa-IR"/>
        </w:rPr>
        <w:t xml:space="preserve">به هنگام یاد صالحان رحمت الهی نازل می‌شود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ذکر صالحان و طرح صلاحیت‌های اخلاقی آنان باعث می‌شود که انسان از آنها الگو بگیرد و با تحت تأثیر واقع شدن ، به آنها تأسی و اقتدا کند و زمینه صلاحیت و برخورداری از رحمت پروردگار را برای خود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جزوه شامل خاطر ایی از علما اعلام ، خطبا ، شاعران ، مداحان و بانیان مجالس که هرکدام عشق و علاقه وافر به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سرمشقی برای بزرگواران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خاطرات به صورت رؤیا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آنچه در وقت خواب در ذهن می‌گذرد ، همان که م وییم خواب دیدن ، هرگز مُعرف حقیقت و سند متقن و معتبر و دلیلی بر رفتار و کردار و اعتقادهای انسان نیست ، و نمی‌تواند مورد اعتماد و استشهاد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 مبیّن احساسات و منش و طرز تفکر انسا است و بسا به صورت آمال و آرزوهای انسان در خاطر عبور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برخود فرض می‌دانم از بذل محبت‌ها و ویراستاریِ شاعر فرهیخته جناب استاد محمدعلی صاعداصفهانی و نیز جناب حجت الاسلام و المسلمین آقای حاج سید محمدرضا ابطحی و حجت الاسلام آقای شیخ مهدی آقابابایی کمال تشکر و سپاسگزاری را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شهریور 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الذاکرین علیرضا مهرپرور </w:t>
      </w:r>
      <w:bookmarkStart w:id="13" w:name="pg6416_37374"/>
    </w:p>
    <w:p>
      <w:pPr>
        <w:pStyle w:val="Heading2"/>
        <w:numPr>
          <w:ilvl w:val="1"/>
          <w:numId w:val="1"/>
        </w:numPr>
        <w:rPr/>
      </w:pPr>
      <w:bookmarkStart w:id="14" w:name="__RefHeading___Toc644439_653776707"/>
      <w:bookmarkStart w:id="15" w:name="_Toc5"/>
      <w:bookmarkEnd w:id="13"/>
      <w:bookmarkEnd w:id="14"/>
      <w:r>
        <w:rPr>
          <w:rtl w:val="true"/>
        </w:rPr>
        <w:t>عاشورا روز نقش بر آب شدن تبلیغات وهابیّت</w:t>
      </w:r>
      <w:bookmarkEnd w:id="15"/>
    </w:p>
    <w:p>
      <w:pPr>
        <w:pStyle w:val="BookText"/>
        <w:rPr/>
      </w:pPr>
      <w:r>
        <w:rPr>
          <w:rFonts w:ascii="IRNazanin" w:hAnsi="IRNazanin" w:eastAsia="IRNazanin"/>
          <w:color w:val="111111"/>
          <w:sz w:val="28"/>
          <w:sz w:val="28"/>
          <w:szCs w:val="28"/>
          <w:rtl w:val="true"/>
          <w:lang w:bidi="fa-IR"/>
        </w:rPr>
        <w:t>مدافع حریم مقدّس ولایت و امامت ، معلّم علِمی و عَملی اخلاق ، حضرت آیت الله آقای حاج سیّد احمد فقیه امامی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پاکستان جلسه‌ای با تعدادی از علما اهل سنّت و وهابیّت برگزار شد که بنده با حضور آیت الله آقای حاج شیخ مهدی </w:t>
      </w:r>
    </w:p>
    <w:p>
      <w:pPr>
        <w:pStyle w:val="BookText"/>
        <w:rPr/>
      </w:pPr>
      <w:r>
        <w:rPr>
          <w:rFonts w:ascii="IRNazanin" w:hAnsi="IRNazanin" w:eastAsia="IRNazanin"/>
          <w:color w:val="111111"/>
          <w:sz w:val="28"/>
          <w:sz w:val="28"/>
          <w:szCs w:val="28"/>
          <w:rtl w:val="true"/>
          <w:lang w:bidi="fa-IR"/>
        </w:rPr>
        <w:t>فقیه ایمانی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نشسته بودیم ، سؤال کردیم هزینه این تبلیغات بر علیه شیعه ، از کجا تأمین می‌شود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سالیانه دویست عنوان کتاب بر علیه شیعه منتشر می‌کنیم و هزینه آن از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 نفت کشور عربستان سعودی است ، ناگهان یکی از آن افراد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روز عاشورای شما تمام فعالیت‌ها و تبلیغات ما را نقش بر آب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افشاء این راز آن قدر برای آنان ناگوار و ناپسند بود که همه برخاستند و مجلس را به هم زدند و متفرّق شدند </w:t>
      </w:r>
      <w:r>
        <w:rPr>
          <w:rFonts w:eastAsia="IRNazanin" w:cs="IRNazanin"/>
          <w:color w:val="111111"/>
          <w:sz w:val="28"/>
          <w:szCs w:val="28"/>
          <w:rtl w:val="true"/>
          <w:lang w:bidi="fa-IR"/>
        </w:rPr>
        <w:t xml:space="preserve">. </w:t>
      </w:r>
      <w:bookmarkStart w:id="16" w:name="pg6416_37376"/>
    </w:p>
    <w:p>
      <w:pPr>
        <w:pStyle w:val="Heading2"/>
        <w:numPr>
          <w:ilvl w:val="1"/>
          <w:numId w:val="1"/>
        </w:numPr>
        <w:rPr/>
      </w:pPr>
      <w:bookmarkStart w:id="17" w:name="__RefHeading___Toc644441_653776707"/>
      <w:bookmarkStart w:id="18" w:name="_Toc6"/>
      <w:bookmarkEnd w:id="16"/>
      <w:bookmarkEnd w:id="17"/>
      <w:r>
        <w:rPr>
          <w:rtl w:val="true"/>
        </w:rPr>
        <w:t xml:space="preserve">تأثیر تربت امام حسین </w:t>
      </w:r>
      <w:r>
        <w:rPr>
          <w:rtl w:val="true"/>
        </w:rPr>
        <w:t>(</w:t>
      </w:r>
      <w:r>
        <w:rPr>
          <w:rtl w:val="true"/>
        </w:rPr>
        <w:t>علیه السلام</w:t>
      </w:r>
      <w:r>
        <w:rPr>
          <w:rtl w:val="true"/>
        </w:rPr>
        <w:t>)</w:t>
      </w:r>
      <w:bookmarkEnd w:id="18"/>
    </w:p>
    <w:p>
      <w:pPr>
        <w:pStyle w:val="BookText"/>
        <w:rPr/>
      </w:pPr>
      <w:r>
        <w:rPr>
          <w:rFonts w:ascii="IRNazanin" w:hAnsi="IRNazanin" w:eastAsia="IRNazanin"/>
          <w:color w:val="111111"/>
          <w:sz w:val="28"/>
          <w:sz w:val="28"/>
          <w:szCs w:val="28"/>
          <w:rtl w:val="true"/>
          <w:lang w:bidi="fa-IR"/>
        </w:rPr>
        <w:t xml:space="preserve">ادیب سخنور حضرت آیت الله آقای حاج سیّد احمد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برای تبلیغ عازم کشور قطر بودم که در بین راه ، دریا طوفانی شد ، امواج سهمگین آ نان وحشتناک و کشتی در تلاطم بود که عده‌ای غش کردند ، تعدادی شهادتین بر زبان جاری کردند ، من که گوشه کشتی بی‌حال افتاده بودم ، دیدم ملوان در بین مسافران می‌گردد تا چشمش به من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تربت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منظور او شدم ، اما توان نداشتم دستم را داخل جیب کنم ، اشاره کردم و او مُهر نماز ،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جیبم برداشت و روی آب دریا انداخت ، طولی نکشید دریا آرام شد ، کشتی به راه خود ادامه داد و مردم کم کم سرحال شدند به ملوان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مسیحی هستم ، من و همه ملوان‌ها دریافته‌ایم و تجربه به ما ثابت کرده است که هرگاه دریا طوفانی شود و قادر به اداره کشتی نباشیم با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آرام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تربتی را که شد آغشته به خون تو حسین</w:t>
      </w:r>
    </w:p>
    <w:p>
      <w:pPr>
        <w:pStyle w:val="BookText"/>
        <w:rPr/>
      </w:pPr>
      <w:r>
        <w:rPr>
          <w:rFonts w:ascii="IRNazanin" w:hAnsi="IRNazanin" w:eastAsia="IRNazanin"/>
          <w:color w:val="111111"/>
          <w:sz w:val="28"/>
          <w:sz w:val="28"/>
          <w:szCs w:val="28"/>
          <w:rtl w:val="true"/>
          <w:lang w:bidi="fa-IR"/>
        </w:rPr>
        <w:t>ذره‌اش داروی دردی است که بی درمان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هر درد دوایی است به عالم مخصوص</w:t>
      </w:r>
    </w:p>
    <w:p>
      <w:pPr>
        <w:pStyle w:val="BookText"/>
        <w:rPr/>
      </w:pPr>
      <w:r>
        <w:rPr>
          <w:rFonts w:ascii="IRNazanin" w:hAnsi="IRNazanin" w:eastAsia="IRNazanin"/>
          <w:color w:val="111111"/>
          <w:sz w:val="28"/>
          <w:sz w:val="28"/>
          <w:szCs w:val="28"/>
          <w:rtl w:val="true"/>
          <w:lang w:bidi="fa-IR"/>
        </w:rPr>
        <w:t>به جز از تربت این شه که به هر درد دواست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فایض اصفهانی </w:t>
      </w:r>
      <w:r>
        <w:rPr>
          <w:rFonts w:eastAsia="IRNazanin" w:cs="IRNazanin"/>
          <w:color w:val="111111"/>
          <w:sz w:val="28"/>
          <w:szCs w:val="28"/>
          <w:rtl w:val="true"/>
          <w:lang w:bidi="fa-IR"/>
        </w:rPr>
        <w:t xml:space="preserve">) </w:t>
      </w:r>
      <w:bookmarkStart w:id="19" w:name="pg6416_37377"/>
    </w:p>
    <w:p>
      <w:pPr>
        <w:pStyle w:val="Heading2"/>
        <w:numPr>
          <w:ilvl w:val="1"/>
          <w:numId w:val="1"/>
        </w:numPr>
        <w:rPr/>
      </w:pPr>
      <w:bookmarkStart w:id="20" w:name="__RefHeading___Toc644443_653776707"/>
      <w:bookmarkStart w:id="21" w:name="_Toc7"/>
      <w:bookmarkEnd w:id="19"/>
      <w:bookmarkEnd w:id="20"/>
      <w:r>
        <w:rPr>
          <w:rtl w:val="true"/>
        </w:rPr>
        <w:t>تأثیر زیارت عاشورا</w:t>
      </w:r>
      <w:bookmarkEnd w:id="21"/>
    </w:p>
    <w:p>
      <w:pPr>
        <w:pStyle w:val="BookText"/>
        <w:rPr/>
      </w:pPr>
      <w:r>
        <w:rPr>
          <w:rFonts w:ascii="IRNazanin" w:hAnsi="IRNazanin" w:eastAsia="IRNazanin"/>
          <w:color w:val="111111"/>
          <w:sz w:val="28"/>
          <w:sz w:val="28"/>
          <w:szCs w:val="28"/>
          <w:rtl w:val="true"/>
          <w:lang w:bidi="fa-IR"/>
        </w:rPr>
        <w:t xml:space="preserve">عالم ربّانی حضرت آیت‌الله آقای حاج سیّد احمد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شبی در عالم خواب حضرت سید 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مبلغ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تومان</w:t>
      </w:r>
      <w:r>
        <w:rPr>
          <w:rStyle w:val="FootnoteAnchor"/>
          <w:rtl w:val="true"/>
        </w:rPr>
        <w:footnoteReference w:id="5"/>
      </w:r>
      <w:r>
        <w:rPr>
          <w:rFonts w:ascii="IRNazanin" w:hAnsi="IRNazanin" w:eastAsia="IRNazanin"/>
          <w:color w:val="111111"/>
          <w:sz w:val="28"/>
          <w:sz w:val="28"/>
          <w:szCs w:val="28"/>
          <w:rtl w:val="true"/>
          <w:lang w:bidi="fa-IR"/>
        </w:rPr>
        <w:t xml:space="preserve">به فلانی که یکی از کسبه محترم و متدیّن اصفهان است بدهید ، از خواب بیدار شدم ،گفتم ابتدا ببینم موجودیم چقدر است دیدم دقیقاً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که چند روز قبل یک نفر به من داده بود که به هر مصرفی که صلاح دانستم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به مغازه آن کاسب محترم رفتم پس از سلام و احوال‌پرسی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مشکلی دارید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 الحمدالله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چطور شده امروز از این طرف آمده‌اید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خوابی دیده‌ام که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پول است که باید به شما تحویل دهم ولی مبلغ را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اشک او جاری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بدهی دارم که به هیچ عنوان ادای آن مقدور نمی‌شد ؛ لذا توسل پیدا کردم که چهل شب ، چهل زیارت عاشورا بخوانم و بلافاصله ادای نذر خود را شروع و پی‌گیری کردم و دیشب آخرین زیارت عاشورا را خواندم ، نمی‌دانم چه خواهد شد شما که مرا می‌شناسید اهل قرض کردن ، از دیگران نیستم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آقای امامی فرمودند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شما قبول گردیده است و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بدهی شما را حواله کرده‌اند </w:t>
      </w:r>
      <w:bookmarkStart w:id="22" w:name="pg6416_37378"/>
    </w:p>
    <w:p>
      <w:pPr>
        <w:pStyle w:val="BookText"/>
        <w:rPr/>
      </w:pPr>
      <w:bookmarkEnd w:id="22"/>
      <w:r>
        <w:rPr>
          <w:rFonts w:ascii="IRNazanin" w:hAnsi="IRNazanin" w:eastAsia="IRNazanin"/>
          <w:color w:val="111111"/>
          <w:sz w:val="28"/>
          <w:sz w:val="28"/>
          <w:szCs w:val="28"/>
          <w:rtl w:val="true"/>
          <w:lang w:bidi="fa-IR"/>
        </w:rPr>
        <w:t>که من به شما بپردازم ، این مبلغ را شما الآن از من بگیرید ، بفرمایید تقدیم به شما و</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حواله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این داستان را یکبار در ماه مبارک رمضان روی منبر و یکبار در مجلس خصوصی که بنده خدمت ایشان بودم نقل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شگفت زیارت عاشورا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شگفت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آیت الله آقای حاج سیّد علی موحدابطحی حفظه الله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نشود سائل درگاه تو نومید</w:t>
      </w:r>
    </w:p>
    <w:p>
      <w:pPr>
        <w:pStyle w:val="BookText"/>
        <w:rPr/>
      </w:pPr>
      <w:r>
        <w:rPr>
          <w:rFonts w:ascii="IRNazanin" w:hAnsi="IRNazanin" w:eastAsia="IRNazanin"/>
          <w:color w:val="111111"/>
          <w:sz w:val="28"/>
          <w:sz w:val="28"/>
          <w:szCs w:val="28"/>
          <w:rtl w:val="true"/>
          <w:lang w:bidi="fa-IR"/>
        </w:rPr>
        <w:t>چون کار تو ای رحمت حق دل شکنی نیست</w:t>
      </w:r>
    </w:p>
    <w:p>
      <w:pPr>
        <w:pStyle w:val="Heading2"/>
        <w:numPr>
          <w:ilvl w:val="1"/>
          <w:numId w:val="1"/>
        </w:numPr>
        <w:rPr/>
      </w:pPr>
      <w:bookmarkStart w:id="23" w:name="__RefHeading___Toc644445_653776707"/>
      <w:bookmarkStart w:id="24" w:name="_Toc8"/>
      <w:bookmarkEnd w:id="23"/>
      <w:r>
        <w:rPr>
          <w:rtl w:val="true"/>
        </w:rPr>
        <w:t>اطعام عاشورا</w:t>
      </w:r>
      <w:bookmarkEnd w:id="24"/>
    </w:p>
    <w:p>
      <w:pPr>
        <w:pStyle w:val="BookText"/>
        <w:rPr/>
      </w:pPr>
      <w:r>
        <w:rPr>
          <w:rFonts w:ascii="IRNazanin" w:hAnsi="IRNazanin" w:eastAsia="IRNazanin"/>
          <w:color w:val="111111"/>
          <w:sz w:val="28"/>
          <w:sz w:val="28"/>
          <w:szCs w:val="28"/>
          <w:rtl w:val="true"/>
          <w:lang w:bidi="fa-IR"/>
        </w:rPr>
        <w:t xml:space="preserve">مدافع حریم مقدّس ولایت و امامت ، حضرت آیت الله آقای حاج سیّد احمد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جوان دانشجویی به کتابخانه آمد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در دانشگاه می‌گوید این همه مجالس عزاداری و هزینه‌های غذا دادن و پذیرایی از عزاداران را اگر صرف کارهایی مثل ، ازدواج ، اشتغال جوانان و تهیه جهیزیه نو عروسان قرار می‌دادند خیلی مناسب و صحیح بود ، این پذیرایی‌ها و غذا دادن‌ها به کلی اسراف است ، شما بفرمایید ، باید چه جوابی به استاد خود بدهیم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پیدا کردن یک لغت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داشتم تا باز کردم در معنی کلمه عاشورا این روایت آمده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آقای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روی همان صفحه کپی گرفتم و به آن جوان دانشجو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مدرک مستند و موثق به استاد خود بگویید خبر این مجالس ، مراسم ، خاصه اطعام و پذیرایی از عزاداران را خداوند به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همچنین مژده خیر و برکت ، آمرزش گناهان را به اقامه کنندگان ، که این بهترین تأیید برای تشکیل محافل عزاداری برای سیّد مظلومان و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گفته شد ای ونه مجالس باعث خیر و برکت در جامعه است و نمونه‌های فراوان آن ملموس و مشهود است ، وجود خیریه‌ها ، قرض‌الحسنه‌ها ، کتابخانه‌ها ، ورزشگاه‌ها ، درمانگاه‌ها و بیمارستان‌ها و امثال اینها همه ریشه در همین مساجد و هیئت‌های عزاداری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حدیث 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مُنَاجَاهِ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یَا رَبِّ لِمَ فَضَّلْتَ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سَائِرِ الاُمَمِ ؟ فَقَالَ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فَضَّلْتُهُمْ لِعَشْرِ خِصَالٍ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الْخِصَالُ الَّتِی یَعْمَلُونَهَا حَتَّی آمُرَ بَنِی إِسْرَائِیلَ یَعْمَلُونَهَا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الصَّلاهُ وَ الزّکَاهُ وَ الصَّوْمُ وَ الحَجُّ وَ الجِهَادُ وَ الجُمُعَهُ وَ الْجَمَاعَهُ وَ الْقُرْآنُ وَ الْعِلْمُ وَ الْعَاشُورَاءُ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وَمَا الْعَاشُورَاءُ ؟ قَالَ الْبُکَاءُ وَ التَّبَاکِی عَلَی سِبْطِ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الْمَرْثِیَهُ وَ الْعَزَاءُ عَلَی مُصِیبَهِ وُلْدِ الْمُصْطَفَی ، یَا مُوسَی مَا مِنْ عَبْدٍ مِنْ عَبِیدِی فِی ذَلِکَ الزَّمَانِ بَکَی أوْ تَبَاکَی و تَعَزَّی عَلَی وُلْدِ الْمُصْطَفَی إلا وَ کَانَتْ </w:t>
      </w:r>
    </w:p>
    <w:p>
      <w:pPr>
        <w:pStyle w:val="BookText"/>
        <w:rPr/>
      </w:pPr>
      <w:r>
        <w:rPr>
          <w:rFonts w:ascii="Amiri" w:hAnsi="Amiri" w:eastAsia="Amiri" w:cs="Amiri"/>
          <w:color w:val="111111"/>
          <w:sz w:val="28"/>
          <w:sz w:val="28"/>
          <w:szCs w:val="28"/>
          <w:rtl w:val="true"/>
          <w:lang w:bidi="ar-SA"/>
        </w:rPr>
        <w:t>لَهُ الْجَنَّهُ ثَابِتاً فِیهَا ، وَ مَا مِنْ عَبْدٍ أنْفَقَ مِنْ مَالِهِ فِی مَحَبَّهِ ابْنِ بِنْتِ نَبِیِّهِ طَعَاماً وَ غَیْرِ ذَلِکَ دِرْهَماً أوْ دِینَاراً إلا وَ بَارَکْتُ لَهُ فِی دَارِ الدُّنْیَا الدِّرْهَمَ بِسَبْعِینَ وَ کَانَ مُعَافاً فِی الْجَنَّهِ وَ غَفَرتُ لَهُ ذُنُوبَهُ ، وَ عِزَّتِی وَ جَلالِی مَا مِنْ رَجُلٍ أوِ امْرَأهٍ سَالَ دَمْعُ عَیْنَیْهِ فِی یَوْمِ عَاشُورَاءَ وَ غَیْرِهِ قَطرَهً وَاحِدَهً إلا وَ کَتَبْتُ لَهُ أجْرَ مِائَهِ شَهِیدٍ ؛</w:t>
      </w:r>
    </w:p>
    <w:p>
      <w:pPr>
        <w:pStyle w:val="BookText"/>
        <w:rPr/>
      </w:pPr>
      <w:r>
        <w:rPr>
          <w:rFonts w:ascii="IRNazanin" w:hAnsi="IRNazanin" w:eastAsia="IRNazanin"/>
          <w:color w:val="111111"/>
          <w:sz w:val="28"/>
          <w:sz w:val="28"/>
          <w:szCs w:val="28"/>
          <w:rtl w:val="true"/>
          <w:lang w:bidi="fa-IR"/>
        </w:rPr>
        <w:t>در حدیث مناجات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که از خداوند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سایر ام ا برتری دادی ؟</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ده خصلت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که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 کدام است تا من نیز به بنی اسرائیل دستور دهم به آنها عمل کنند ؟</w:t>
      </w:r>
    </w:p>
    <w:p>
      <w:pPr>
        <w:pStyle w:val="BookText"/>
        <w:rPr/>
      </w:pPr>
      <w:r>
        <w:rPr>
          <w:rFonts w:ascii="IRNazanin" w:hAnsi="IRNazanin" w:eastAsia="IRNazanin"/>
          <w:color w:val="111111"/>
          <w:sz w:val="28"/>
          <w:sz w:val="28"/>
          <w:szCs w:val="28"/>
          <w:rtl w:val="true"/>
          <w:lang w:bidi="fa-IR"/>
        </w:rPr>
        <w:t xml:space="preserve">خداوند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زکات ، روزه ، حج ، جهاد ، جمعه ، جماعت ، قرآن ، علم و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عاشورا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عملی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 و خود را به گریه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مرثیه خوانی و عزاداری در مصیبت فرزند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25" w:name="pg6416_37381"/>
    </w:p>
    <w:p>
      <w:pPr>
        <w:pStyle w:val="BookText"/>
        <w:rPr/>
      </w:pPr>
      <w:bookmarkEnd w:id="25"/>
      <w:r>
        <w:rPr>
          <w:rFonts w:ascii="IRNazanin" w:hAnsi="IRNazanin" w:eastAsia="IRNazanin"/>
          <w:color w:val="111111"/>
          <w:sz w:val="28"/>
          <w:sz w:val="28"/>
          <w:szCs w:val="28"/>
          <w:rtl w:val="true"/>
          <w:lang w:bidi="fa-IR"/>
        </w:rPr>
        <w:t xml:space="preserve">هیچ بنده‌ای نیست که از مال خود به اندازه درهم یا دیناری در راه محبت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طعام یا چیز دیگری را انفاق کند ، مگر آنکه برکت دهم برای او در عالم دنیا هر درهمی را به هفتاد مقابل و بهشت ارزانی او خواهد بود وگناهان او را خواهم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عزت و جلالم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 یا زنی ، در روز عاشورا یا روز دیگر ، یک قطره اشک از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جاری شود ، برای او اجر صد شهید نوشته خواهد شد </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6" w:name="__RefHeading___Toc644447_653776707"/>
      <w:bookmarkStart w:id="27" w:name="_Toc9"/>
      <w:bookmarkEnd w:id="26"/>
      <w:r>
        <w:rPr>
          <w:rtl w:val="true"/>
        </w:rPr>
        <w:t>مظلومی حضرت اباالفضل العباس</w:t>
      </w:r>
      <w:r>
        <w:rPr>
          <w:rtl w:val="true"/>
        </w:rPr>
        <w:t>(</w:t>
      </w:r>
      <w:r>
        <w:rPr>
          <w:rtl w:val="true"/>
        </w:rPr>
        <w:t>علیه السلام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یکی از اولیای خداوند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رؤیا دیدم مفسّر قرآن حضرت آیت الله آقای حاج آقا احمد امامی از عالمان با عمل و با اخلاص در باغی بسیار زیبا با گل ها و ریاحین ب ظیر نشسته‌اند و از درب ورودی باغ تا صدر آن که حضرت آقا نشسته بودند یک سری لامپ‌هایی کشیده شده بود که در آن لامپ‌ها کلمات قرآن نورافشانی می کرد نه الکتریسیته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لامپ‌ها چگونه است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قرآنی است که من در دنیا می‌خواندم و هر کجا آیه مربوط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مظلومیت آنان می‌گریستم اینک به این صورت نمایان شده است برای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کنید خاصّه مظلومیت حضرت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آقای بزرگوار خیلی مظلوم هستند </w:t>
      </w:r>
      <w:r>
        <w:rPr>
          <w:rFonts w:eastAsia="IRNazanin" w:cs="IRNazanin"/>
          <w:color w:val="111111"/>
          <w:sz w:val="28"/>
          <w:szCs w:val="28"/>
          <w:rtl w:val="true"/>
          <w:lang w:bidi="fa-IR"/>
        </w:rPr>
        <w:t xml:space="preserve">. </w:t>
      </w:r>
      <w:bookmarkStart w:id="28" w:name="pg6416_37382"/>
    </w:p>
    <w:p>
      <w:pPr>
        <w:pStyle w:val="BookText"/>
        <w:rPr/>
      </w:pPr>
      <w:bookmarkEnd w:id="28"/>
      <w:r>
        <w:rPr>
          <w:rFonts w:ascii="IRNazanin" w:hAnsi="IRNazanin" w:eastAsia="IRNazanin"/>
          <w:color w:val="111111"/>
          <w:sz w:val="28"/>
          <w:sz w:val="28"/>
          <w:szCs w:val="28"/>
          <w:rtl w:val="true"/>
          <w:lang w:bidi="fa-IR"/>
        </w:rPr>
        <w:t>ذکرسماواتیان ثنای اباالفضل</w:t>
      </w:r>
    </w:p>
    <w:p>
      <w:pPr>
        <w:pStyle w:val="BookText"/>
        <w:rPr/>
      </w:pPr>
      <w:r>
        <w:rPr>
          <w:rFonts w:ascii="IRNazanin" w:hAnsi="IRNazanin" w:eastAsia="IRNazanin"/>
          <w:color w:val="111111"/>
          <w:sz w:val="28"/>
          <w:sz w:val="28"/>
          <w:szCs w:val="28"/>
          <w:rtl w:val="true"/>
          <w:lang w:bidi="fa-IR"/>
        </w:rPr>
        <w:t>خیل ملک خادم سرای اباالفضل</w:t>
      </w:r>
    </w:p>
    <w:p>
      <w:pPr>
        <w:pStyle w:val="BookText"/>
        <w:rPr/>
      </w:pPr>
      <w:r>
        <w:rPr>
          <w:rFonts w:ascii="IRNazanin" w:hAnsi="IRNazanin" w:eastAsia="IRNazanin"/>
          <w:color w:val="111111"/>
          <w:sz w:val="28"/>
          <w:sz w:val="28"/>
          <w:szCs w:val="28"/>
          <w:rtl w:val="true"/>
          <w:lang w:bidi="fa-IR"/>
        </w:rPr>
        <w:t>با مژه رو بد غبار حوربهشتی</w:t>
      </w:r>
    </w:p>
    <w:p>
      <w:pPr>
        <w:pStyle w:val="BookText"/>
        <w:rPr/>
      </w:pPr>
      <w:r>
        <w:rPr>
          <w:rFonts w:ascii="IRNazanin" w:hAnsi="IRNazanin" w:eastAsia="IRNazanin"/>
          <w:color w:val="111111"/>
          <w:sz w:val="28"/>
          <w:sz w:val="28"/>
          <w:szCs w:val="28"/>
          <w:rtl w:val="true"/>
          <w:lang w:bidi="fa-IR"/>
        </w:rPr>
        <w:t>از حرم و صحن با صفای اباالفضل</w:t>
      </w:r>
    </w:p>
    <w:p>
      <w:pPr>
        <w:pStyle w:val="BookText"/>
        <w:rPr/>
      </w:pPr>
      <w:r>
        <w:rPr>
          <w:rFonts w:ascii="IRNazanin" w:hAnsi="IRNazanin" w:eastAsia="IRNazanin"/>
          <w:color w:val="111111"/>
          <w:sz w:val="28"/>
          <w:sz w:val="28"/>
          <w:szCs w:val="28"/>
          <w:rtl w:val="true"/>
          <w:lang w:bidi="fa-IR"/>
        </w:rPr>
        <w:t>پا مکش از درگهش که عقده گشایی</w:t>
      </w:r>
    </w:p>
    <w:p>
      <w:pPr>
        <w:pStyle w:val="BookText"/>
        <w:rPr/>
      </w:pPr>
      <w:r>
        <w:rPr>
          <w:rFonts w:ascii="IRNazanin" w:hAnsi="IRNazanin" w:eastAsia="IRNazanin"/>
          <w:color w:val="111111"/>
          <w:sz w:val="28"/>
          <w:sz w:val="28"/>
          <w:szCs w:val="28"/>
          <w:rtl w:val="true"/>
          <w:lang w:bidi="fa-IR"/>
        </w:rPr>
        <w:t>هست به دست گره گشای اباالفضل</w:t>
      </w:r>
    </w:p>
    <w:p>
      <w:pPr>
        <w:pStyle w:val="BookText"/>
        <w:rPr/>
      </w:pPr>
      <w:r>
        <w:rPr>
          <w:rFonts w:ascii="IRNazanin" w:hAnsi="IRNazanin" w:eastAsia="IRNazanin"/>
          <w:color w:val="111111"/>
          <w:sz w:val="28"/>
          <w:sz w:val="28"/>
          <w:szCs w:val="28"/>
          <w:rtl w:val="true"/>
          <w:lang w:bidi="fa-IR"/>
        </w:rPr>
        <w:t>پاس وفا داشت آن چنان که بماندند</w:t>
      </w:r>
    </w:p>
    <w:p>
      <w:pPr>
        <w:pStyle w:val="BookText"/>
        <w:rPr/>
      </w:pPr>
      <w:r>
        <w:rPr>
          <w:rFonts w:ascii="IRNazanin" w:hAnsi="IRNazanin" w:eastAsia="IRNazanin"/>
          <w:color w:val="111111"/>
          <w:sz w:val="28"/>
          <w:sz w:val="28"/>
          <w:szCs w:val="28"/>
          <w:rtl w:val="true"/>
          <w:lang w:bidi="fa-IR"/>
        </w:rPr>
        <w:t>اهل وفا مات بر وفای اباالفضل</w:t>
      </w:r>
    </w:p>
    <w:p>
      <w:pPr>
        <w:pStyle w:val="BookText"/>
        <w:rPr/>
      </w:pPr>
      <w:r>
        <w:rPr>
          <w:rFonts w:ascii="IRNazanin" w:hAnsi="IRNazanin" w:eastAsia="IRNazanin"/>
          <w:color w:val="111111"/>
          <w:sz w:val="28"/>
          <w:sz w:val="28"/>
          <w:szCs w:val="28"/>
          <w:rtl w:val="true"/>
          <w:lang w:bidi="fa-IR"/>
        </w:rPr>
        <w:t>شُست براه حسین دست و دل از جان</w:t>
      </w:r>
    </w:p>
    <w:p>
      <w:pPr>
        <w:pStyle w:val="BookText"/>
        <w:rPr/>
      </w:pPr>
      <w:r>
        <w:rPr>
          <w:rFonts w:ascii="IRNazanin" w:hAnsi="IRNazanin" w:eastAsia="IRNazanin"/>
          <w:color w:val="111111"/>
          <w:sz w:val="28"/>
          <w:sz w:val="28"/>
          <w:szCs w:val="28"/>
          <w:rtl w:val="true"/>
          <w:lang w:bidi="fa-IR"/>
        </w:rPr>
        <w:t>اجر اباالفضل با خدای اباالفضل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صغیر اصفهانی </w:t>
      </w:r>
      <w:r>
        <w:rPr>
          <w:rFonts w:eastAsia="IRNazanin" w:cs="IRNazanin"/>
          <w:color w:val="111111"/>
          <w:sz w:val="28"/>
          <w:szCs w:val="28"/>
          <w:rtl w:val="true"/>
          <w:lang w:bidi="fa-IR"/>
        </w:rPr>
        <w:t>)</w:t>
      </w:r>
    </w:p>
    <w:p>
      <w:pPr>
        <w:pStyle w:val="Heading2"/>
        <w:numPr>
          <w:ilvl w:val="1"/>
          <w:numId w:val="1"/>
        </w:numPr>
        <w:rPr/>
      </w:pPr>
      <w:bookmarkStart w:id="29" w:name="__RefHeading___Toc644449_653776707"/>
      <w:bookmarkStart w:id="30" w:name="_Toc10"/>
      <w:bookmarkEnd w:id="29"/>
      <w:r>
        <w:rPr>
          <w:rtl w:val="true"/>
        </w:rPr>
        <w:t xml:space="preserve">عنایت حضرت امام رضا علیه السلام به کودک </w:t>
      </w:r>
      <w:r>
        <w:rPr/>
        <w:t>10</w:t>
      </w:r>
      <w:r>
        <w:rPr>
          <w:rtl w:val="true"/>
        </w:rPr>
        <w:t xml:space="preserve"> </w:t>
      </w:r>
      <w:r>
        <w:rPr>
          <w:rtl w:val="true"/>
        </w:rPr>
        <w:t>ساله</w:t>
      </w:r>
      <w:bookmarkEnd w:id="30"/>
    </w:p>
    <w:p>
      <w:pPr>
        <w:pStyle w:val="BookText"/>
        <w:rPr/>
      </w:pPr>
      <w:r>
        <w:rPr>
          <w:rFonts w:ascii="IRNazanin" w:hAnsi="IRNazanin" w:eastAsia="IRNazanin"/>
          <w:color w:val="111111"/>
          <w:sz w:val="28"/>
          <w:sz w:val="28"/>
          <w:szCs w:val="28"/>
          <w:rtl w:val="true"/>
          <w:lang w:bidi="fa-IR"/>
        </w:rPr>
        <w:t xml:space="preserve">عالم با عمل و معلّم اخلاق ، حضرت آیت الله آقای حاج سیّد احمد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تازه از زندان ساواک آزاد شده بودم که با حضرت آیت الله آقای حاج شیخ مهدی فقیه ایمانی عازم مشهدالرضا علیه السلام شدیم در فرودگاه اصفهان دیدم یک مردی است هر کجا ما می‌رویم همراه ما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هواپیما شدیم ، پرواز از اصفهان به تهران ، و پس از چند ساعت از تهران به مشهد بود ، وقتی رسیدیم تهران ، آن آقا آمد سلام و احوالپرسی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عازم مشهد هستید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خواهش کنم این چند ساعت تا پرواز را به منزل ما برای رفع خستگی و پذیرایی از شما تشریف بیاورید من سر موقع پرواز شما را به فرودگاه می‌رسانم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شما ممنونیم ما همی ا می‌مانیم تا پرواز انجام شود ما را قسم داد به جان مقدّس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مرا بپذیرید تسلیم خواسته او شدیم و رفتیم به منزل او ، پذیرایی گرمی کرد و در ضمن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اگر می‌خواهید بدانید چرا این قدر اصرار داشتم به منزل من بیایید به این جهت است که من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کرده‌ام هر کجا زائرین حضرت را دیدم هر خدمتی از دستم بر می‌آید به نحو احسن و شایسته برای آنها انجام دهم ، و این عهد و پیمان از این جهت است که من در کودکی پدرم را از دست دادم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 مادرم پس از مدتی ازدواج کرد و متأسفانه ناپدری حرمت این بچّه یتیم را نگه نمی‌داشت و مرتب اذیّت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سیلی محکمی به من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دست از سر ما بر نمی‌داری برو دنبال کار و زندگی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طاقت نیاوردم و از منزل خارج شدم ، خانه ما در یکی از روستاهای نزدیک تهران بود ، راه تهران را در پیش گرفتم حالا نمی‌دانستم کجا بروم و چه کنم فقط می‌دانستم دیگر نباید به این خانه برگردم چون هیچ جایگاهی برای 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ور که به طرف تهران می‌آمدم و غریبی و تنهایی خود را به نظر می‌آوردم سخت سینه‌ام تنگی می‌کرد و اشک از چشمانم سرازیر می‌شد در همین حال یادم آمد مادرم همیشه پس از نماز رو می‌کرد به جانب خراسان و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w:t>
      </w:r>
    </w:p>
    <w:p>
      <w:pPr>
        <w:pStyle w:val="BookText"/>
        <w:rPr/>
      </w:pPr>
      <w:r>
        <w:rPr>
          <w:rFonts w:ascii="IRNazanin" w:hAnsi="IRNazanin" w:eastAsia="IRNazanin"/>
          <w:color w:val="111111"/>
          <w:sz w:val="28"/>
          <w:sz w:val="28"/>
          <w:szCs w:val="28"/>
          <w:rtl w:val="true"/>
          <w:lang w:bidi="fa-IR"/>
        </w:rPr>
        <w:t xml:space="preserve">علیکَ ایها الامام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دلی شکسته و از همه جا مأیوس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غریب را دریابید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غریبم ، کمکم کنید ، دست مرا بگیرید ، کسی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طی راه بودم یک ماشین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آقای راننده سرش را گذاشت روی فرمان ماشین و شروع کرد به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دیگر این مرد چرا گریه می‌کند ؟ آن مرد در ماشین را بازکرد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شدم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از کجا آمده‌ای ؟ جریان خود را برای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داشت مرتب اشک می‌ریخت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ساعتی قبل در منزل خوابیده بودم در عالم رؤیا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من نشان دادند و آدرس این محل را نیز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یتیم است و بی پناه ، به من پناه آورده ، من او را به دست تو می‌سپارم مثل فرزندان خود از او مراقبت کن ، پسرم ناراحت نباش اگر بابا نداری من به جای پدر تو ، همسرم ، مادر تو ، پسران و دخترانم همانند برادر و خواهران تواند و در نهایت دلجویی و احترام مرا به منزلش برد به اهل خانه معرفی کرد و از همه آنان خواست همیشه با نهایت مهربانی و عطوفت و رأفت با من رفتار کنند از این پس همه خانواده او با من در نهایت محبت و رأفت زندگی و رفتار می‌کردند به مدرسه‌ام فرستاد و درس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من به خوبی می‌گذشت و دیگر بزرگ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که به </w:t>
      </w:r>
    </w:p>
    <w:p>
      <w:pPr>
        <w:pStyle w:val="BookText"/>
        <w:rPr/>
      </w:pPr>
      <w:r>
        <w:rPr>
          <w:rFonts w:ascii="IRNazanin" w:hAnsi="IRNazanin" w:eastAsia="IRNazanin"/>
          <w:color w:val="111111"/>
          <w:sz w:val="28"/>
          <w:sz w:val="28"/>
          <w:szCs w:val="28"/>
          <w:rtl w:val="true"/>
          <w:lang w:bidi="fa-IR"/>
        </w:rPr>
        <w:t xml:space="preserve">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دیگر برای خود مردی شده‌ای و باید ازدواج کنی ، هر دختری را انتخاب کنی به همسریت در می آورم اما چون نمی‌خواهم از خانواده ما جدا شوی اگر مایل باشی یکی از دختران خود را به عقد تو در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خجالت کشیدم و سرم را پائین انداختم و با موافقت خود با دختر آن مرد بزرگوار ازدواج کردم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خواستیم عقد و ازدواج خود را در دفتر اسناد رسمی ثبت کنیم نیمی از اموال خود را به نام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دنبال کار و زندگی خود نه اینکه چند سال قبل آن ناپدری نامهربان این جمله را به من گفته بود که برو دنبال کار و زندگی خود ، این مرد مؤمن و مورد عنایت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تفاوت از زمین تا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راهنمایی آن مرد عزیز و بزرگوار در بازار تهران صاحب مغازه و مشغول کسب و کار گردیدم تا اینکه زلزله طبس اتفاق افتاد من با عده‌ای از بازاریان تهران ، برای امداد رسانی و کمک به زلزله‌زدگان وارد طبس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خیلی عظیم بود و بیش از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مجروح به جای گذاشته بود ، روزها در بخشی از طبس که مشغول ساخت و ساز بودند کمک رسانی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شلنگ آب را روی آهک ها گرفته بودم و چون وارد نبودم که باید فاصله بگیریم و یا لااقل چشمانم را بپوشانم که آسیب نبیند ناگهان قطعه آهکی جوش آورد و به صورت من اصابت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مرا به درمانگاه صحرایی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ما هیچ کاری ساخته نیست ، باید او را به تهران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آنجا هم بعید است بتوانند کاری انجام دهند و این بیمار با این </w:t>
      </w:r>
    </w:p>
    <w:p>
      <w:pPr>
        <w:pStyle w:val="BookText"/>
        <w:rPr/>
      </w:pPr>
      <w:r>
        <w:rPr>
          <w:rFonts w:ascii="IRNazanin" w:hAnsi="IRNazanin" w:eastAsia="IRNazanin"/>
          <w:color w:val="111111"/>
          <w:sz w:val="28"/>
          <w:sz w:val="28"/>
          <w:szCs w:val="28"/>
          <w:rtl w:val="true"/>
          <w:lang w:bidi="fa-IR"/>
        </w:rPr>
        <w:t xml:space="preserve">شرایط که چشمان او نابینا شده است باید به خارج از کشور اعزام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دیدم دوستان می‌خواهند مرا به تهران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از طبس تا مشهد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 مرا تهران نبرید بلکه ببرید به آستان مقدّس امام 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من مرا به مشهد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 مرا به ضریح برسانید تا دستم رسید به ضریح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بچه یتیم هستم که شما پناهم دادید ، حالا بروم چشمانم را از خارجی‌ها بگیرم در حالی که خانواده من می‌دانند همه چیز من ، از عنایت شما است لطف فرمایید چشمانم را شفا دهید فی الحال برقی جستن کرد و هما ا چشمانم نورانی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بعد از این حادثه مشاهده کردم ضریح نورانی آقا و مولایم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کیستم گدای تو یا ثامن الحجج</w:t>
      </w:r>
    </w:p>
    <w:p>
      <w:pPr>
        <w:pStyle w:val="BookText"/>
        <w:rPr/>
      </w:pPr>
      <w:r>
        <w:rPr>
          <w:rFonts w:ascii="IRNazanin" w:hAnsi="IRNazanin" w:eastAsia="IRNazanin"/>
          <w:color w:val="111111"/>
          <w:sz w:val="28"/>
          <w:sz w:val="28"/>
          <w:szCs w:val="28"/>
          <w:rtl w:val="true"/>
          <w:lang w:bidi="fa-IR"/>
        </w:rPr>
        <w:t>شرمنده عطای تو یا ثامن‌الحجج</w:t>
      </w:r>
    </w:p>
    <w:p>
      <w:pPr>
        <w:pStyle w:val="BookText"/>
        <w:rPr/>
      </w:pPr>
      <w:r>
        <w:rPr>
          <w:rFonts w:ascii="IRNazanin" w:hAnsi="IRNazanin" w:eastAsia="IRNazanin"/>
          <w:color w:val="111111"/>
          <w:sz w:val="28"/>
          <w:sz w:val="28"/>
          <w:szCs w:val="28"/>
          <w:rtl w:val="true"/>
          <w:lang w:bidi="fa-IR"/>
        </w:rPr>
        <w:t>بالله نمی‌روم بر بیگانگان به عجز</w:t>
      </w:r>
    </w:p>
    <w:p>
      <w:pPr>
        <w:pStyle w:val="BookText"/>
        <w:rPr/>
      </w:pPr>
      <w:r>
        <w:rPr>
          <w:rFonts w:ascii="IRNazanin" w:hAnsi="IRNazanin" w:eastAsia="IRNazanin"/>
          <w:color w:val="111111"/>
          <w:sz w:val="28"/>
          <w:sz w:val="28"/>
          <w:szCs w:val="28"/>
          <w:rtl w:val="true"/>
          <w:lang w:bidi="fa-IR"/>
        </w:rPr>
        <w:t>تا هستم آشنای تو یا ثامن‌الحجج</w:t>
      </w:r>
    </w:p>
    <w:p>
      <w:pPr>
        <w:pStyle w:val="BookText"/>
        <w:rPr/>
      </w:pPr>
      <w:r>
        <w:rPr>
          <w:rFonts w:ascii="IRNazanin" w:hAnsi="IRNazanin" w:eastAsia="IRNazanin"/>
          <w:color w:val="111111"/>
          <w:sz w:val="28"/>
          <w:sz w:val="28"/>
          <w:szCs w:val="28"/>
          <w:rtl w:val="true"/>
          <w:lang w:bidi="fa-IR"/>
        </w:rPr>
        <w:t>دارالشفاست کوی تو و خود تویی طبیب</w:t>
      </w:r>
    </w:p>
    <w:p>
      <w:pPr>
        <w:pStyle w:val="BookText"/>
        <w:rPr/>
      </w:pPr>
      <w:r>
        <w:rPr>
          <w:rFonts w:ascii="IRNazanin" w:hAnsi="IRNazanin" w:eastAsia="IRNazanin"/>
          <w:color w:val="111111"/>
          <w:sz w:val="28"/>
          <w:sz w:val="28"/>
          <w:szCs w:val="28"/>
          <w:rtl w:val="true"/>
          <w:lang w:bidi="fa-IR"/>
        </w:rPr>
        <w:t>درد من و دوای تو یا ثامن‌الحجج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مؤیّد خراسانی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بستم هر وقت و هرکجا زوار حضرت را دیدم در خدمتگذاری آنان کوشا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علّت اصرار من به شما از این جهت بود که من در خدمتگذاری کوتاهی نکرده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زیارت ، عنایت و شفاعت آن حضرت را در دنیا و آخرت نصیب ما بفرماید </w:t>
      </w:r>
      <w:r>
        <w:rPr>
          <w:rFonts w:eastAsia="IRNazanin" w:cs="IRNazanin"/>
          <w:color w:val="111111"/>
          <w:sz w:val="28"/>
          <w:szCs w:val="28"/>
          <w:rtl w:val="true"/>
          <w:lang w:bidi="fa-IR"/>
        </w:rPr>
        <w:t xml:space="preserve">. </w:t>
      </w:r>
      <w:bookmarkStart w:id="31" w:name="pg6416_37387"/>
    </w:p>
    <w:p>
      <w:pPr>
        <w:pStyle w:val="Heading2"/>
        <w:numPr>
          <w:ilvl w:val="1"/>
          <w:numId w:val="1"/>
        </w:numPr>
        <w:rPr/>
      </w:pPr>
      <w:bookmarkStart w:id="32" w:name="__RefHeading___Toc644451_653776707"/>
      <w:bookmarkStart w:id="33" w:name="_Toc11"/>
      <w:bookmarkEnd w:id="31"/>
      <w:bookmarkEnd w:id="32"/>
      <w:r>
        <w:rPr>
          <w:rtl w:val="true"/>
        </w:rPr>
        <w:t xml:space="preserve">احترام به عزاداران آل الله </w:t>
      </w:r>
      <w:r>
        <w:rPr>
          <w:rtl w:val="true"/>
        </w:rPr>
        <w:t>(</w:t>
      </w:r>
      <w:r>
        <w:rPr>
          <w:rtl w:val="true"/>
        </w:rPr>
        <w:t>علیهم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ایام فاطمیّه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صبح مجلس عزای صدیقه کبری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 از روز اول تا روز ششم چند نفر هنگام صرف صبحانه می‌آمدند و دور هم می‌نشستند و هیچ توجهی به منبر هم نداشتند بعد از صرف صبحانه و چای وسط منبر مجلس را ترک م ردند بنده در قلب و ذهن خود نه به زبان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مردمی هستند ، پس لااقل یک منبر را کامل بنشینید ، روز هفتم بزرگمرد علم و تقوا و فضیلت و اخلاق ، حضرت آیت الله آقای حاج سیّد احمد فقیه امامی روضه تشریف آوردند ، من در خانه ایستاده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 ی که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پیغام داده‌اند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نمی‌دانم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بعضی‌ها حداقل یک منبر را کامل نم شینند و توجهی ندارند ، بی بی دو عالم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بگویم اگر برای ما مجلس گرفته‌ای به تو هیچ ربطی ندارد ، تو وظیفه داری دمِ در مجلس به مهمان‌های ما خوش آمد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و رؤیای صادقه ارتباط عمیق حضرت آیت الله امامی را با مادر بزرگوارشان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تنبیه و درسی برای من و بانیان مجالس که حتی در ذهن خود به مستعمین و شرکت کنندگان در محافل مذهبی به چشم کم نگاه نکنند و آنان را بزرگ بشمارند ؛ زیرا اینان همه مهمان‌های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را به وظائف خود آشنا گرداند </w:t>
      </w:r>
      <w:r>
        <w:rPr>
          <w:rFonts w:eastAsia="IRNazanin" w:cs="IRNazanin"/>
          <w:color w:val="111111"/>
          <w:sz w:val="28"/>
          <w:szCs w:val="28"/>
          <w:rtl w:val="true"/>
          <w:lang w:bidi="fa-IR"/>
        </w:rPr>
        <w:t xml:space="preserve">. </w:t>
      </w:r>
      <w:bookmarkStart w:id="34" w:name="pg6416_37388"/>
    </w:p>
    <w:p>
      <w:pPr>
        <w:pStyle w:val="BookText"/>
        <w:rPr/>
      </w:pPr>
      <w:bookmarkEnd w:id="34"/>
      <w:r>
        <w:rPr>
          <w:rFonts w:ascii="IRNazanin" w:hAnsi="IRNazanin" w:eastAsia="IRNazanin"/>
          <w:color w:val="111111"/>
          <w:sz w:val="28"/>
          <w:sz w:val="28"/>
          <w:szCs w:val="28"/>
          <w:rtl w:val="true"/>
          <w:lang w:bidi="fa-IR"/>
        </w:rPr>
        <w:t>هر کس که حسینی است حقیرش مشمار</w:t>
      </w:r>
    </w:p>
    <w:p>
      <w:pPr>
        <w:pStyle w:val="BookText"/>
        <w:rPr/>
      </w:pPr>
      <w:r>
        <w:rPr>
          <w:rFonts w:ascii="IRNazanin" w:hAnsi="IRNazanin" w:eastAsia="IRNazanin"/>
          <w:color w:val="111111"/>
          <w:sz w:val="28"/>
          <w:sz w:val="28"/>
          <w:szCs w:val="28"/>
          <w:rtl w:val="true"/>
          <w:lang w:bidi="fa-IR"/>
        </w:rPr>
        <w:t>در رتبه کبیر است صغیرش مشمار</w:t>
      </w:r>
    </w:p>
    <w:p>
      <w:pPr>
        <w:pStyle w:val="BookText"/>
        <w:rPr/>
      </w:pPr>
      <w:r>
        <w:rPr>
          <w:rFonts w:ascii="IRNazanin" w:hAnsi="IRNazanin" w:eastAsia="IRNazanin"/>
          <w:color w:val="111111"/>
          <w:sz w:val="28"/>
          <w:sz w:val="28"/>
          <w:szCs w:val="28"/>
          <w:rtl w:val="true"/>
          <w:lang w:bidi="fa-IR"/>
        </w:rPr>
        <w:t>عنوان گدایی درش آقایی است</w:t>
      </w:r>
    </w:p>
    <w:p>
      <w:pPr>
        <w:pStyle w:val="BookText"/>
        <w:rPr/>
      </w:pPr>
      <w:r>
        <w:rPr>
          <w:rFonts w:ascii="IRNazanin" w:hAnsi="IRNazanin" w:eastAsia="IRNazanin"/>
          <w:color w:val="111111"/>
          <w:sz w:val="28"/>
          <w:sz w:val="28"/>
          <w:szCs w:val="28"/>
          <w:rtl w:val="true"/>
          <w:lang w:bidi="fa-IR"/>
        </w:rPr>
        <w:t>آقاست گدای او فقیرش مشمار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مؤید خراسانی </w:t>
      </w:r>
      <w:r>
        <w:rPr>
          <w:rFonts w:eastAsia="IRNazanin" w:cs="IRNazanin"/>
          <w:color w:val="111111"/>
          <w:sz w:val="28"/>
          <w:szCs w:val="28"/>
          <w:rtl w:val="true"/>
          <w:lang w:bidi="fa-IR"/>
        </w:rPr>
        <w:t>)</w:t>
      </w:r>
    </w:p>
    <w:p>
      <w:pPr>
        <w:pStyle w:val="Heading2"/>
        <w:numPr>
          <w:ilvl w:val="1"/>
          <w:numId w:val="1"/>
        </w:numPr>
        <w:rPr/>
      </w:pPr>
      <w:bookmarkStart w:id="35" w:name="__RefHeading___Toc644453_653776707"/>
      <w:bookmarkStart w:id="36" w:name="_Toc12"/>
      <w:bookmarkEnd w:id="35"/>
      <w:r>
        <w:rPr>
          <w:rtl w:val="true"/>
        </w:rPr>
        <w:t xml:space="preserve">نامگذاری بیمارستان بزرگ اصفهان به نام مبارک </w:t>
      </w:r>
      <w:r>
        <w:rPr>
          <w:rtl w:val="true"/>
        </w:rPr>
        <w:t xml:space="preserve">« </w:t>
      </w:r>
      <w:r>
        <w:rPr>
          <w:rtl w:val="true"/>
        </w:rPr>
        <w:t xml:space="preserve">الزهرا </w:t>
      </w:r>
      <w:r>
        <w:rPr>
          <w:rtl w:val="true"/>
        </w:rPr>
        <w:t>(</w:t>
      </w:r>
      <w:r>
        <w:rPr>
          <w:rtl w:val="true"/>
        </w:rPr>
        <w:t>علیها السلام</w:t>
      </w:r>
      <w:r>
        <w:rPr>
          <w:rtl w:val="true"/>
        </w:rPr>
        <w:t>) »</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بیمارستان‌های شهر اصفهان 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آماده بهره‌برداری و خدمات رسانی شده بود ، اما هنوز نام مناسبی برای آن پیدا نکرده بودند و با اینکه دانشگاه علوم پزشکی اصفهان فراخوان جهت پیشنهاد نام شایسته‌ای برای این بیمارستان بزرگ داده و تأکید داشت که نام بیمارستان در ایران نظیری نداشته باشد و جایزه خوبی هم در نظر گرفته بودند و چندین نام معرفی شده هم ، مورد پسند واقع نگردیده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می‌گذشت ایام فاطمیّه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منزل مرحوم آقای مهندس احمد فوده‌ای که یکی از متدّینین ، متموّلین اصفهان و از ارادتمندان با خلوص حضرت صدیقه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جلسه شکوهمندی جهت استقبال و بزرگداشت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مدافع حریم مقدس ولایت و امامت ، حضرت آیت الله آقای حاج سیّد احمد فقیه امامی که موضوع آن تشویق و ترغیب هیأت های مذهبی به برپایی مجالس سوگ و عزا و راه انداختن دسته های عزاداری همانند دهه عاشورا بود ، یکی از دوستان آقای مهندس فوده‌ای ، جناب آقای بدیعی مدیر دفتر رئیس دانشگاه علوم پزشکی اصفهان که در جلسه حضور داشتند به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جزئی از کادر علوم </w:t>
      </w:r>
    </w:p>
    <w:p>
      <w:pPr>
        <w:pStyle w:val="BookText"/>
        <w:rPr/>
      </w:pPr>
      <w:r>
        <w:rPr>
          <w:rFonts w:ascii="IRNazanin" w:hAnsi="IRNazanin" w:eastAsia="IRNazanin"/>
          <w:color w:val="111111"/>
          <w:sz w:val="28"/>
          <w:sz w:val="28"/>
          <w:szCs w:val="28"/>
          <w:rtl w:val="true"/>
          <w:lang w:bidi="fa-IR"/>
        </w:rPr>
        <w:t xml:space="preserve">پزشکی اصفهان بودم و بنا بود در آن بیمارستان بزرگ مشغول کار شوم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نام مناسبی برای این بیمارستان بزرگ که آماده بهره‌برداری و به زودی افتتاح خواهد شد ، پیدا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در خدمت حضرت آیت‌الله امامی بودم گفتم از حضرت آقا بخواهید تا نامی شایسته برای این بیمارستان بزرگ را انتخاب و پیشنهاد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بدیعی با کمال احترام خدمت حضرت آقای امامی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به نظر حضرت عالی نام این بیمارستان بزرگ را چه بگذاریم ؟ ایشان بلافاصله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بزرگ ، نام بزرگ هم می‌خواهد به نظر من نام بیمارستان را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یعنی همان نام مقدسی که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کتابخانه خود که آن زمان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نفیس‌ترین کُتب خطی و چاپی را در خود جای داده انتخاب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با استقبال گرم آقای بدیعی مواجه و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این نام مقدس را با رئیس دانشگاه در میان می‌گذارم که بعداً معلوم شد با کمال افتخار و مباهات نام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و تصویب شده است و نام این مرکز بزرگ پزشکی درمانی آموزشی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تاجی درخشان بر تارک اصفهان نور افشانی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زهره ای از بس منوری زهرا</w:t>
      </w:r>
    </w:p>
    <w:p>
      <w:pPr>
        <w:pStyle w:val="BookText"/>
        <w:rPr/>
      </w:pPr>
      <w:r>
        <w:rPr>
          <w:rFonts w:ascii="IRNazanin" w:hAnsi="IRNazanin" w:eastAsia="IRNazanin"/>
          <w:color w:val="111111"/>
          <w:sz w:val="28"/>
          <w:sz w:val="28"/>
          <w:szCs w:val="28"/>
          <w:rtl w:val="true"/>
          <w:lang w:bidi="fa-IR"/>
        </w:rPr>
        <w:t>به جلوه آیت خورشید منظری زهرا</w:t>
      </w:r>
    </w:p>
    <w:p>
      <w:pPr>
        <w:pStyle w:val="BookText"/>
        <w:rPr/>
      </w:pPr>
      <w:r>
        <w:rPr>
          <w:rFonts w:ascii="IRNazanin" w:hAnsi="IRNazanin" w:eastAsia="IRNazanin"/>
          <w:color w:val="111111"/>
          <w:sz w:val="28"/>
          <w:sz w:val="28"/>
          <w:szCs w:val="28"/>
          <w:rtl w:val="true"/>
          <w:lang w:bidi="fa-IR"/>
        </w:rPr>
        <w:t>چه دختری به شرافت به عالم نسوان</w:t>
      </w:r>
    </w:p>
    <w:p>
      <w:pPr>
        <w:pStyle w:val="BookText"/>
        <w:rPr/>
      </w:pPr>
      <w:r>
        <w:rPr>
          <w:rFonts w:ascii="IRNazanin" w:hAnsi="IRNazanin" w:eastAsia="IRNazanin"/>
          <w:color w:val="111111"/>
          <w:sz w:val="28"/>
          <w:sz w:val="28"/>
          <w:szCs w:val="28"/>
          <w:rtl w:val="true"/>
          <w:lang w:bidi="fa-IR"/>
        </w:rPr>
        <w:t>از این که بر پدر خویش مادری زهرا</w:t>
      </w:r>
    </w:p>
    <w:p>
      <w:pPr>
        <w:pStyle w:val="BookText"/>
        <w:rPr/>
      </w:pPr>
      <w:r>
        <w:rPr>
          <w:rFonts w:ascii="IRNazanin" w:hAnsi="IRNazanin" w:eastAsia="IRNazanin"/>
          <w:color w:val="111111"/>
          <w:sz w:val="28"/>
          <w:sz w:val="28"/>
          <w:szCs w:val="28"/>
          <w:rtl w:val="true"/>
          <w:lang w:bidi="fa-IR"/>
        </w:rPr>
        <w:t>کجاست زَهره زنده زُهره دم زرخشایی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بس مشعشع و پاک و منوری زهرا </w:t>
      </w:r>
      <w:bookmarkStart w:id="37" w:name="pg6416_37390"/>
    </w:p>
    <w:p>
      <w:pPr>
        <w:pStyle w:val="BookText"/>
        <w:rPr/>
      </w:pPr>
      <w:bookmarkEnd w:id="37"/>
      <w:r>
        <w:rPr>
          <w:rFonts w:ascii="IRNazanin" w:hAnsi="IRNazanin" w:eastAsia="IRNazanin"/>
          <w:color w:val="111111"/>
          <w:sz w:val="28"/>
          <w:sz w:val="28"/>
          <w:szCs w:val="28"/>
          <w:rtl w:val="true"/>
          <w:lang w:bidi="fa-IR"/>
        </w:rPr>
        <w:t>لب آن زمان که به انشاء خطبه بگشایی</w:t>
      </w:r>
    </w:p>
    <w:p>
      <w:pPr>
        <w:pStyle w:val="BookText"/>
        <w:rPr/>
      </w:pPr>
      <w:r>
        <w:rPr>
          <w:rFonts w:ascii="IRNazanin" w:hAnsi="IRNazanin" w:eastAsia="IRNazanin"/>
          <w:color w:val="111111"/>
          <w:sz w:val="28"/>
          <w:sz w:val="28"/>
          <w:szCs w:val="28"/>
          <w:rtl w:val="true"/>
          <w:lang w:bidi="fa-IR"/>
        </w:rPr>
        <w:t>کلام حجتی ، الهام داوری زهرا</w:t>
      </w:r>
    </w:p>
    <w:p>
      <w:pPr>
        <w:pStyle w:val="BookText"/>
        <w:rPr/>
      </w:pPr>
      <w:r>
        <w:rPr>
          <w:rFonts w:ascii="IRNazanin" w:hAnsi="IRNazanin" w:eastAsia="IRNazanin"/>
          <w:color w:val="111111"/>
          <w:sz w:val="28"/>
          <w:sz w:val="28"/>
          <w:szCs w:val="28"/>
          <w:rtl w:val="true"/>
          <w:lang w:bidi="fa-IR"/>
        </w:rPr>
        <w:t>به بامداد قیامت که روز داوری است</w:t>
      </w:r>
    </w:p>
    <w:p>
      <w:pPr>
        <w:pStyle w:val="BookText"/>
        <w:rPr/>
      </w:pPr>
      <w:r>
        <w:rPr>
          <w:rFonts w:ascii="IRNazanin" w:hAnsi="IRNazanin" w:eastAsia="IRNazanin"/>
          <w:color w:val="111111"/>
          <w:sz w:val="28"/>
          <w:sz w:val="28"/>
          <w:szCs w:val="28"/>
          <w:rtl w:val="true"/>
          <w:lang w:bidi="fa-IR"/>
        </w:rPr>
        <w:t>تو صدر محضر دیوان محشری زهرا</w:t>
      </w:r>
    </w:p>
    <w:p>
      <w:pPr>
        <w:pStyle w:val="BookText"/>
        <w:rPr/>
      </w:pPr>
      <w:r>
        <w:rPr>
          <w:rFonts w:ascii="IRNazanin" w:hAnsi="IRNazanin" w:eastAsia="IRNazanin"/>
          <w:color w:val="111111"/>
          <w:sz w:val="28"/>
          <w:sz w:val="28"/>
          <w:szCs w:val="28"/>
          <w:rtl w:val="true"/>
          <w:lang w:bidi="fa-IR"/>
        </w:rPr>
        <w:t>به علم و حلم و به تقوای بیکرانه خویش</w:t>
      </w:r>
    </w:p>
    <w:p>
      <w:pPr>
        <w:pStyle w:val="BookText"/>
        <w:rPr/>
      </w:pPr>
      <w:r>
        <w:rPr>
          <w:rFonts w:ascii="IRNazanin" w:hAnsi="IRNazanin" w:eastAsia="IRNazanin"/>
          <w:color w:val="111111"/>
          <w:sz w:val="28"/>
          <w:sz w:val="28"/>
          <w:szCs w:val="28"/>
          <w:rtl w:val="true"/>
          <w:lang w:bidi="fa-IR"/>
        </w:rPr>
        <w:t>مسلّم است که همتای حیدری زهرا</w:t>
      </w:r>
    </w:p>
    <w:p>
      <w:pPr>
        <w:pStyle w:val="BookText"/>
        <w:rPr/>
      </w:pPr>
      <w:r>
        <w:rPr>
          <w:rFonts w:ascii="IRNazanin" w:hAnsi="IRNazanin" w:eastAsia="IRNazanin"/>
          <w:color w:val="111111"/>
          <w:sz w:val="28"/>
          <w:sz w:val="28"/>
          <w:szCs w:val="28"/>
          <w:rtl w:val="true"/>
          <w:lang w:bidi="fa-IR"/>
        </w:rPr>
        <w:t>به پای چامه سرایی او کسی نرسد</w:t>
      </w:r>
    </w:p>
    <w:p>
      <w:pPr>
        <w:pStyle w:val="BookText"/>
        <w:rPr/>
      </w:pPr>
      <w:r>
        <w:rPr>
          <w:rFonts w:ascii="IRNazanin" w:hAnsi="IRNazanin" w:eastAsia="IRNazanin"/>
          <w:color w:val="111111"/>
          <w:sz w:val="28"/>
          <w:sz w:val="28"/>
          <w:szCs w:val="28"/>
          <w:rtl w:val="true"/>
          <w:lang w:bidi="fa-IR"/>
        </w:rPr>
        <w:t xml:space="preserve">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سروری زهرا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سُرور اصفهانی</w:t>
      </w:r>
      <w:r>
        <w:rPr>
          <w:rFonts w:eastAsia="IRNazanin" w:cs="IRNazanin"/>
          <w:color w:val="111111"/>
          <w:sz w:val="28"/>
          <w:szCs w:val="28"/>
          <w:rtl w:val="true"/>
          <w:lang w:bidi="fa-IR"/>
        </w:rPr>
        <w:t>)</w:t>
      </w:r>
    </w:p>
    <w:p>
      <w:pPr>
        <w:pStyle w:val="Heading2"/>
        <w:numPr>
          <w:ilvl w:val="1"/>
          <w:numId w:val="1"/>
        </w:numPr>
        <w:rPr/>
      </w:pPr>
      <w:bookmarkStart w:id="38" w:name="__RefHeading___Toc644455_653776707"/>
      <w:bookmarkStart w:id="39" w:name="_Toc13"/>
      <w:bookmarkEnd w:id="38"/>
      <w:r>
        <w:rPr>
          <w:rtl w:val="true"/>
        </w:rPr>
        <w:t xml:space="preserve">توسل به حضرت فاطمه زهرا </w:t>
      </w:r>
      <w:r>
        <w:rPr>
          <w:rtl w:val="true"/>
        </w:rPr>
        <w:t>(</w:t>
      </w:r>
      <w:r>
        <w:rPr>
          <w:rtl w:val="true"/>
        </w:rPr>
        <w:t>علیها السلام</w:t>
      </w:r>
      <w:r>
        <w:rPr>
          <w:rtl w:val="true"/>
        </w:rPr>
        <w:t xml:space="preserve">) </w:t>
      </w:r>
      <w:r>
        <w:rPr>
          <w:rtl w:val="true"/>
        </w:rPr>
        <w:t>و بزرگداشت نام و یاد ایشان</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خصوصیات مدافع حریم مقدس امامت و ولایت ، خاصه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آیت الله آقای حاج سیّد احمد فقیه امامی ، توسل ایشان به ذیل عنایت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تاجایی که نام کتابخان ی که در سال</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قمری با تعداد</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از نفیس‌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 کمیاب ترین کتا ا که از کشورهای مختلف فراهم کرده بودند افتتاح و به نام نامی و اسم گرامی بانوی دو عالم افتخار آدم و خاتم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نامگذاری کردند ، که مورد اعتراض مهدی هاشمی ، همان روحانی نمای بیمار دلی که در اثر جنایت‌های فراوان به اعدام محکوم شد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همان روز افتتاح کتابخانه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با برادر بزرگوارم مداح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علی تدیّن به تقاضای رادیو اصفهان خوانده بودیم پخش شد را ، معظمٌ له شنیده بودند عصر هنگام که </w:t>
      </w:r>
      <w:bookmarkStart w:id="40" w:name="pg6416_37391"/>
    </w:p>
    <w:p>
      <w:pPr>
        <w:pStyle w:val="BookText"/>
        <w:rPr/>
      </w:pPr>
      <w:bookmarkEnd w:id="40"/>
      <w:r>
        <w:rPr>
          <w:rFonts w:ascii="IRNazanin" w:hAnsi="IRNazanin" w:eastAsia="IRNazanin"/>
          <w:color w:val="111111"/>
          <w:sz w:val="28"/>
          <w:sz w:val="28"/>
          <w:szCs w:val="28"/>
          <w:rtl w:val="true"/>
          <w:lang w:bidi="fa-IR"/>
        </w:rPr>
        <w:t xml:space="preserve">در جلسه افتتاحیه شرکت کردیم حضرت آقا دستور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یازهرا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رادیو پخش شد بخوانید و این دستور ایشان اشاره به این سرود مناسبت مقام افتتاح این کتابخانه است که به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جای دیگر و دقت نظر ایشان همه را به شگفتی واداشت </w:t>
      </w:r>
      <w:r>
        <w:rPr>
          <w:rFonts w:eastAsia="IRNazanin" w:cs="IRNazanin"/>
          <w:color w:val="111111"/>
          <w:sz w:val="28"/>
          <w:szCs w:val="28"/>
          <w:rtl w:val="true"/>
          <w:lang w:bidi="fa-IR"/>
        </w:rPr>
        <w:t>.</w:t>
      </w:r>
    </w:p>
    <w:p>
      <w:pPr>
        <w:pStyle w:val="Heading2"/>
        <w:numPr>
          <w:ilvl w:val="1"/>
          <w:numId w:val="1"/>
        </w:numPr>
        <w:rPr/>
      </w:pPr>
      <w:bookmarkStart w:id="41" w:name="__RefHeading___Toc644457_653776707"/>
      <w:bookmarkStart w:id="42" w:name="_Toc14"/>
      <w:bookmarkEnd w:id="41"/>
      <w:r>
        <w:rPr>
          <w:rtl w:val="true"/>
        </w:rPr>
        <w:t>دفاع جانانه از امامت و ولایت</w:t>
      </w:r>
      <w:bookmarkEnd w:id="42"/>
    </w:p>
    <w:p>
      <w:pPr>
        <w:pStyle w:val="BookText"/>
        <w:rPr/>
      </w:pPr>
      <w:r>
        <w:rPr>
          <w:rFonts w:ascii="IRNazanin" w:hAnsi="IRNazanin" w:eastAsia="IRNazanin"/>
          <w:color w:val="111111"/>
          <w:sz w:val="28"/>
          <w:sz w:val="28"/>
          <w:szCs w:val="28"/>
          <w:rtl w:val="true"/>
          <w:lang w:bidi="fa-IR"/>
        </w:rPr>
        <w:t xml:space="preserve">حضرت آیت الله آقای حاج سیّد نورالدین جعفریان از روحانیون مبرز اصفهان که سال‌ها در جایگاه درس ، بحث ، تألیف کتاب و تبلیغ دین توفیقات فراوانی داشته‌اند و بازسازی مسجد مصلّی واقع در محله طوقچی اصفهان و تأسیس و اداره مدرسه علمیّه امام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مسجد را به عهده دارند نقل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بحث درباره حقانیت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آیات بیّنات و احادیث و روایات ، ولایت و امامت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فردی از بین جمعیت فریاد زد که آقا این بحث وحدت شیعه و سنّی را به هم می‌زند و موجب تفرقه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حضرت آیت الله آقای حاج آقا احمد امامی می رسد این بزرگوار به من تلفن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چنین اتفاقی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همین طور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بحثتان را ادامه دهید من با تمام وجود پشتیبان شما هستم و اگر لازم شد حاضرم بیایم در همان مجلس و در مسجد شما و رسماً از شما حمایت کنم ایشان به این وسیله باعث دلگرمی من شدند و حس کردم تنها نیستم و برحسب وظیفه عمل نمودم ، </w:t>
      </w:r>
    </w:p>
    <w:p>
      <w:pPr>
        <w:pStyle w:val="BookText"/>
        <w:rPr/>
      </w:pPr>
      <w:r>
        <w:rPr>
          <w:rFonts w:ascii="IRNazanin" w:hAnsi="IRNazanin" w:eastAsia="IRNazanin"/>
          <w:color w:val="111111"/>
          <w:sz w:val="28"/>
          <w:sz w:val="28"/>
          <w:szCs w:val="28"/>
          <w:rtl w:val="true"/>
          <w:lang w:bidi="fa-IR"/>
        </w:rPr>
        <w:t xml:space="preserve">البته این قضیه در زمانی بود که علمای اهل تسنّن با نشر کتب و جزوات و سخنرانی و درس حتی در نماز جمعه های خود و به عناوین مختلف سعی بر مشروعیت بخشیدن به خلفای خود داشتند و آزادانه و خیلی راحت به تبلیغ می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حدیث جالبی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عملی را که عالم از دوستان و پیروان ما برای روز فقر و نیاز و ذلت و مسکنت خود پیش م رستد آن است که ، در دنیا درمانده‌ای از دوستان ما را از دست یکی از دشمنان ما که دشمن خدا و رسول است برهاند ، چنین کسی همین که از قبر سربرآورد فرشتگان صف به صف او را از قبرش تا جایگاهش در بهشت الهی بر روی بال‌های خویش می‌برند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تویی که س ای درنده را از مردمان نیکوکار م اندی ، و ای کسی که در حق امامان پاک تعصب می‌ورزیدی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اینجا مناسب است ابیاتی از استاد صاعد اصفهانی در رثاء مدافع حریم مقدس ولایت و امامت، حضرت آیت الله آقای حاج آقا احمد امامی را از نظر خوانندگان گرامی بگذرانم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آنکه دلش مهد علم و حکمت بود</w:t>
      </w:r>
    </w:p>
    <w:p>
      <w:pPr>
        <w:pStyle w:val="BookText"/>
        <w:rPr/>
      </w:pPr>
      <w:r>
        <w:rPr>
          <w:rFonts w:ascii="IRNazanin" w:hAnsi="IRNazanin" w:eastAsia="IRNazanin"/>
          <w:color w:val="111111"/>
          <w:sz w:val="28"/>
          <w:sz w:val="28"/>
          <w:szCs w:val="28"/>
          <w:rtl w:val="true"/>
          <w:lang w:bidi="fa-IR"/>
        </w:rPr>
        <w:t>سَمیّ احمد وازدودهولایت بود</w:t>
      </w:r>
    </w:p>
    <w:p>
      <w:pPr>
        <w:pStyle w:val="BookText"/>
        <w:rPr/>
      </w:pPr>
      <w:r>
        <w:rPr>
          <w:rFonts w:ascii="IRNazanin" w:hAnsi="IRNazanin" w:eastAsia="IRNazanin"/>
          <w:color w:val="111111"/>
          <w:sz w:val="28"/>
          <w:sz w:val="28"/>
          <w:szCs w:val="28"/>
          <w:rtl w:val="true"/>
          <w:lang w:bidi="fa-IR"/>
        </w:rPr>
        <w:t>سلیل فاطمه و پاسدار حرمت او</w:t>
      </w:r>
    </w:p>
    <w:p>
      <w:pPr>
        <w:pStyle w:val="BookText"/>
        <w:rPr/>
      </w:pPr>
      <w:r>
        <w:rPr>
          <w:rFonts w:ascii="IRNazanin" w:hAnsi="IRNazanin" w:eastAsia="IRNazanin"/>
          <w:color w:val="111111"/>
          <w:sz w:val="28"/>
          <w:sz w:val="28"/>
          <w:szCs w:val="28"/>
          <w:rtl w:val="true"/>
          <w:lang w:bidi="fa-IR"/>
        </w:rPr>
        <w:t>مدافع علی و خاندان عصمت بود</w:t>
      </w:r>
    </w:p>
    <w:p>
      <w:pPr>
        <w:pStyle w:val="BookText"/>
        <w:rPr/>
      </w:pPr>
      <w:r>
        <w:rPr>
          <w:rFonts w:ascii="IRNazanin" w:hAnsi="IRNazanin" w:eastAsia="IRNazanin"/>
          <w:color w:val="111111"/>
          <w:sz w:val="28"/>
          <w:sz w:val="28"/>
          <w:szCs w:val="28"/>
          <w:rtl w:val="true"/>
          <w:lang w:bidi="fa-IR"/>
        </w:rPr>
        <w:t>فقیه وعادل و ملجای عالم و عامی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مدرسه دانشو درایت بود </w:t>
      </w:r>
      <w:bookmarkStart w:id="43" w:name="pg6416_37393"/>
    </w:p>
    <w:p>
      <w:pPr>
        <w:pStyle w:val="BookText"/>
        <w:rPr/>
      </w:pPr>
      <w:bookmarkEnd w:id="43"/>
      <w:r>
        <w:rPr>
          <w:rFonts w:ascii="IRNazanin" w:hAnsi="IRNazanin" w:eastAsia="IRNazanin"/>
          <w:color w:val="111111"/>
          <w:sz w:val="28"/>
          <w:sz w:val="28"/>
          <w:szCs w:val="28"/>
          <w:rtl w:val="true"/>
          <w:lang w:bidi="fa-IR"/>
        </w:rPr>
        <w:t>به احتجاج، بیانش به خصم دین غالب</w:t>
      </w:r>
    </w:p>
    <w:p>
      <w:pPr>
        <w:pStyle w:val="BookText"/>
        <w:rPr/>
      </w:pPr>
      <w:r>
        <w:rPr>
          <w:rFonts w:ascii="IRNazanin" w:hAnsi="IRNazanin" w:eastAsia="IRNazanin"/>
          <w:color w:val="111111"/>
          <w:sz w:val="28"/>
          <w:sz w:val="28"/>
          <w:szCs w:val="28"/>
          <w:rtl w:val="true"/>
          <w:lang w:bidi="fa-IR"/>
        </w:rPr>
        <w:t>زبان او به دهان ، ذوالفقار امت بود</w:t>
      </w:r>
    </w:p>
    <w:p>
      <w:pPr>
        <w:pStyle w:val="BookText"/>
        <w:rPr/>
      </w:pPr>
      <w:r>
        <w:rPr>
          <w:rFonts w:ascii="IRNazanin" w:hAnsi="IRNazanin" w:eastAsia="IRNazanin"/>
          <w:color w:val="111111"/>
          <w:sz w:val="28"/>
          <w:sz w:val="28"/>
          <w:szCs w:val="28"/>
          <w:rtl w:val="true"/>
          <w:lang w:bidi="fa-IR"/>
        </w:rPr>
        <w:t>ز قول و فعل و عمل بُد معلم اخلاق</w:t>
      </w:r>
    </w:p>
    <w:p>
      <w:pPr>
        <w:pStyle w:val="BookText"/>
        <w:rPr/>
      </w:pPr>
      <w:r>
        <w:rPr>
          <w:rFonts w:ascii="Amiri" w:hAnsi="Amiri" w:eastAsia="Amiri" w:cs="Amiri"/>
          <w:color w:val="111111"/>
          <w:sz w:val="28"/>
          <w:sz w:val="28"/>
          <w:szCs w:val="28"/>
          <w:rtl w:val="true"/>
          <w:lang w:bidi="ar-SA"/>
        </w:rPr>
        <w:t>زِزُهد وحلم و ورع ، آیت‌ِ کرامت بود</w:t>
      </w:r>
    </w:p>
    <w:p>
      <w:pPr>
        <w:pStyle w:val="BookText"/>
        <w:rPr/>
      </w:pPr>
      <w:r>
        <w:rPr>
          <w:rFonts w:ascii="IRNazanin" w:hAnsi="IRNazanin" w:eastAsia="IRNazanin"/>
          <w:color w:val="111111"/>
          <w:sz w:val="28"/>
          <w:sz w:val="28"/>
          <w:szCs w:val="28"/>
          <w:rtl w:val="true"/>
          <w:lang w:bidi="fa-IR"/>
        </w:rPr>
        <w:t>اگر چه بوددر او مجتمع ، بزرگیها</w:t>
      </w:r>
    </w:p>
    <w:p>
      <w:pPr>
        <w:pStyle w:val="BookText"/>
        <w:rPr/>
      </w:pPr>
      <w:r>
        <w:rPr>
          <w:rFonts w:ascii="IRNazanin" w:hAnsi="IRNazanin" w:eastAsia="IRNazanin"/>
          <w:color w:val="111111"/>
          <w:sz w:val="28"/>
          <w:sz w:val="28"/>
          <w:szCs w:val="28"/>
          <w:rtl w:val="true"/>
          <w:lang w:bidi="fa-IR"/>
        </w:rPr>
        <w:t>فروتنیش همانا که بی نهایت بود</w:t>
      </w:r>
    </w:p>
    <w:p>
      <w:pPr>
        <w:pStyle w:val="BookText"/>
        <w:rPr/>
      </w:pPr>
      <w:r>
        <w:rPr>
          <w:rFonts w:ascii="IRNazanin" w:hAnsi="IRNazanin" w:eastAsia="IRNazanin"/>
          <w:color w:val="111111"/>
          <w:sz w:val="28"/>
          <w:sz w:val="28"/>
          <w:szCs w:val="28"/>
          <w:rtl w:val="true"/>
          <w:lang w:bidi="fa-IR"/>
        </w:rPr>
        <w:t>ز درس و بحث و افاضه ، وجود ذی جودش</w:t>
      </w:r>
    </w:p>
    <w:p>
      <w:pPr>
        <w:pStyle w:val="BookText"/>
        <w:rPr/>
      </w:pPr>
      <w:r>
        <w:rPr>
          <w:rFonts w:ascii="IRNazanin" w:hAnsi="IRNazanin" w:eastAsia="IRNazanin"/>
          <w:color w:val="111111"/>
          <w:sz w:val="28"/>
          <w:sz w:val="28"/>
          <w:szCs w:val="28"/>
          <w:rtl w:val="true"/>
          <w:lang w:bidi="fa-IR"/>
        </w:rPr>
        <w:t>برای شهرصفاهان بهار رحمت بود</w:t>
      </w:r>
    </w:p>
    <w:p>
      <w:pPr>
        <w:pStyle w:val="BookText"/>
        <w:rPr/>
      </w:pPr>
      <w:r>
        <w:rPr>
          <w:rFonts w:ascii="IRNazanin" w:hAnsi="IRNazanin" w:eastAsia="IRNazanin"/>
          <w:color w:val="111111"/>
          <w:sz w:val="28"/>
          <w:sz w:val="28"/>
          <w:szCs w:val="28"/>
          <w:rtl w:val="true"/>
          <w:lang w:bidi="fa-IR"/>
        </w:rPr>
        <w:t>تمام عمر به ارشاد خلق ، طی فرمود</w:t>
      </w:r>
    </w:p>
    <w:p>
      <w:pPr>
        <w:pStyle w:val="BookText"/>
        <w:rPr/>
      </w:pPr>
      <w:r>
        <w:rPr>
          <w:rFonts w:ascii="IRNazanin" w:hAnsi="IRNazanin" w:eastAsia="IRNazanin"/>
          <w:color w:val="111111"/>
          <w:sz w:val="28"/>
          <w:sz w:val="28"/>
          <w:szCs w:val="28"/>
          <w:rtl w:val="true"/>
          <w:lang w:bidi="fa-IR"/>
        </w:rPr>
        <w:t>چراغ روشن گلدسته هدایت بود</w:t>
      </w:r>
    </w:p>
    <w:p>
      <w:pPr>
        <w:pStyle w:val="BookText"/>
        <w:rPr/>
      </w:pPr>
      <w:r>
        <w:rPr>
          <w:rFonts w:ascii="IRNazanin" w:hAnsi="IRNazanin" w:eastAsia="IRNazanin"/>
          <w:color w:val="111111"/>
          <w:sz w:val="28"/>
          <w:sz w:val="28"/>
          <w:szCs w:val="28"/>
          <w:rtl w:val="true"/>
          <w:lang w:bidi="fa-IR"/>
        </w:rPr>
        <w:t>دریغ ودرد ، که شد دست ما از او کوتاه</w:t>
      </w:r>
    </w:p>
    <w:p>
      <w:pPr>
        <w:pStyle w:val="BookText"/>
        <w:rPr/>
      </w:pPr>
      <w:r>
        <w:rPr>
          <w:rFonts w:ascii="IRNazanin" w:hAnsi="IRNazanin" w:eastAsia="IRNazanin"/>
          <w:color w:val="111111"/>
          <w:sz w:val="28"/>
          <w:sz w:val="28"/>
          <w:szCs w:val="28"/>
          <w:rtl w:val="true"/>
          <w:lang w:bidi="fa-IR"/>
        </w:rPr>
        <w:t>هزار حیف، که فیضش عجب غنیمت بود</w:t>
      </w:r>
    </w:p>
    <w:p>
      <w:pPr>
        <w:pStyle w:val="BookText"/>
        <w:rPr/>
      </w:pPr>
      <w:r>
        <w:rPr>
          <w:rFonts w:ascii="IRNazanin" w:hAnsi="IRNazanin" w:eastAsia="IRNazanin"/>
          <w:color w:val="111111"/>
          <w:sz w:val="28"/>
          <w:sz w:val="28"/>
          <w:szCs w:val="28"/>
          <w:rtl w:val="true"/>
          <w:lang w:bidi="fa-IR"/>
        </w:rPr>
        <w:t xml:space="preserve">درود و رحمت حق بر روان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عالمی همه تن ذی وجود و همت بود</w:t>
      </w:r>
    </w:p>
    <w:p>
      <w:pPr>
        <w:pStyle w:val="Heading2"/>
        <w:numPr>
          <w:ilvl w:val="1"/>
          <w:numId w:val="1"/>
        </w:numPr>
        <w:rPr/>
      </w:pPr>
      <w:bookmarkStart w:id="44" w:name="__RefHeading___Toc644459_653776707"/>
      <w:bookmarkStart w:id="45" w:name="_Toc15"/>
      <w:bookmarkEnd w:id="44"/>
      <w:r>
        <w:rPr>
          <w:rtl w:val="true"/>
        </w:rPr>
        <w:t>ثواب لعن به دشمنان اهلبیت</w:t>
      </w:r>
      <w:r>
        <w:rPr>
          <w:rtl w:val="true"/>
        </w:rPr>
        <w:t>(</w:t>
      </w:r>
      <w:r>
        <w:rPr>
          <w:rtl w:val="true"/>
        </w:rPr>
        <w:t>علیهم السلام</w:t>
      </w:r>
      <w:r>
        <w:rPr>
          <w:rtl w:val="true"/>
        </w:rPr>
        <w:t>)</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نهم ربیع‌الاول در محضر عالم ربانی ، حضرت آیت الله آقای حاج سیّد احمد فقیه امامی ، حقیر اشعاری از جناب آقای سازگار خواندم که محتوای آن ، لعن به دشمنان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ختم قرآن دارد ، به خاطر معظم له می‌گذرد چگونه است یک ختم قرآن که زمانی طولانی لازم دارد تا انجام شود با یک لعن کردن به ظالمین و غاصبین حق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ایشان در عالم رؤیا </w:t>
      </w:r>
      <w:bookmarkStart w:id="46" w:name="pg6416_37394"/>
    </w:p>
    <w:p>
      <w:pPr>
        <w:pStyle w:val="BookText"/>
        <w:rPr/>
      </w:pPr>
      <w:bookmarkEnd w:id="46"/>
      <w:r>
        <w:rPr>
          <w:rFonts w:ascii="IRNazanin" w:hAnsi="IRNazanin" w:eastAsia="IRNazanin"/>
          <w:color w:val="111111"/>
          <w:sz w:val="28"/>
          <w:sz w:val="28"/>
          <w:szCs w:val="28"/>
          <w:rtl w:val="true"/>
          <w:lang w:bidi="fa-IR"/>
        </w:rPr>
        <w:t xml:space="preserve">وجود مقدسه جدّه بزرگوارشان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می‌بینند که بانوی دو عالم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تعجب مکن که چگونه یک لعن به دشمنان ما خاصه آنان که باب ظلم را به روی ما باز کردند ثواب یک ختم قرآن دارد از خواب بیدار می‌شوند و در حالی که از حال تعجب بیرون آمده بودند مشغول لعن به دشمنان آل الله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نویسنده با شما خواننده نیز ه دا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اَوَّلَ ظالِمٍ ظَلَمَ حَقَ مُحَمَّدٍ وَ آلِ مُحَمَّد وَ آخِرَ تابِعٍ لَهُ عَلی ذالِک ، اَللّهُمَ العَنِ العِصابَهَ التی جاهَدَتِ الحُسَین وَ شایَعَت و بایَعَت و تابَعَت عَلی قَتلِه ، اَللَّهُمَ العَنهُم جَمیعاً </w:t>
      </w:r>
      <w:r>
        <w:rPr>
          <w:rFonts w:eastAsia="IRNazanin" w:cs="IRNazanin"/>
          <w:color w:val="111111"/>
          <w:sz w:val="28"/>
          <w:szCs w:val="28"/>
          <w:rtl w:val="true"/>
          <w:lang w:bidi="fa-IR"/>
        </w:rPr>
        <w:t>» .</w:t>
      </w:r>
    </w:p>
    <w:p>
      <w:pPr>
        <w:pStyle w:val="Heading2"/>
        <w:numPr>
          <w:ilvl w:val="1"/>
          <w:numId w:val="1"/>
        </w:numPr>
        <w:rPr/>
      </w:pPr>
      <w:bookmarkStart w:id="47" w:name="__RefHeading___Toc644461_653776707"/>
      <w:bookmarkStart w:id="48" w:name="_Toc16"/>
      <w:bookmarkEnd w:id="47"/>
      <w:r>
        <w:rPr>
          <w:rtl w:val="true"/>
        </w:rPr>
        <w:t>تبرّی در عالم برزخ</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نهم ربیع‌الاول ، اولین شب آغاز امامت حضرت امام زمان مهدی موعود حجت بن الحسن العسکری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جمعی از محبّان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ناشر آثار شریعت اسلام ، حضرت آیت الله آقای حاج سیّد احمد فقیه امامی بودیم و جلسه با شور و شادمانی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حضرت آقا تعریف کردند که در عالم خواب پدر بزرگوارشان ، مرحوم آیت الله آقای حاج سیّد عطاءالله فقیه امامی را می‌بینند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عیدالزهرایتان قبول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جلسه داشتید ما هم در این عالم با آیت الله شهید شمس آبادی و آیت الله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و المسلمین صِهری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تولایی و تبرایی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تبری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خواب معلوم می‌شود که ای گونه برنامه‌های عبادی در جهان بعد هم ادامه دارد و از آنجا </w:t>
      </w:r>
    </w:p>
    <w:p>
      <w:pPr>
        <w:pStyle w:val="BookText"/>
        <w:rPr/>
      </w:pPr>
      <w:r>
        <w:rPr>
          <w:rFonts w:ascii="IRNazanin" w:hAnsi="IRNazanin" w:eastAsia="IRNazanin"/>
          <w:color w:val="111111"/>
          <w:sz w:val="28"/>
          <w:sz w:val="28"/>
          <w:szCs w:val="28"/>
          <w:rtl w:val="true"/>
          <w:lang w:bidi="fa-IR"/>
        </w:rPr>
        <w:t xml:space="preserve">هم به قیامت کبری منتقل خواهد شد ؛ زیرا تولی و تبری در بین فروع دین تنها اعمالی است که در هیچ حال از انسان ساقط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قلبی است که باید بر اساس شرایط ظهور و بروز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انجام تمام واجبات خاصه تولی و تبری ما را بیش از پیش توفیق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مشخص است ادامه محافل شادی و سوگ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برای کسانی است که در دنیا با این گونه مجالس با اعتقاد و بر حسب وظیفه و صرفاً برای رضایت خداوند متعال و به عنوان همراهی و همدلی و اظهار محبت و ارادت به خاندان مطهر پیامبر بزرگوار صلی الله علیه و آله شرکت کرده باشند در تأیید این قسمت نظر خوانندگان عزیز را به این حدیث شریف جلب می‌کنم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جمعی از مردم مدینه خدمت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به سوی معاویه رفتند ، اما ما به سوی شما آمدیم ، و اظهار داشتند که ، ما برای دین خود به سوی شما آمدیم حضرت اباعبدالله علیه السلام مدتی سکوت کردند و سپس سربلند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می‌دارد ، دوستی او برای وجود خویشاوندی بین او و ما نیست ، و برای آن نیست که کار خوبی ما در حق او انجام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را برآورده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ما برای خدا و پیامبرش دوستی دارد ، که در روز قیامت با ما به صحنه محشر خواهد آمد آنگاه دو انگشت سبابه را کنار هم قرار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دو انگشت که در کنار یکدیگرند </w:t>
      </w:r>
      <w:r>
        <w:rPr>
          <w:rFonts w:eastAsia="IRNazanin" w:cs="IRNazanin"/>
          <w:color w:val="111111"/>
          <w:sz w:val="28"/>
          <w:szCs w:val="28"/>
          <w:rtl w:val="true"/>
          <w:lang w:bidi="fa-IR"/>
        </w:rPr>
        <w:t>.</w:t>
      </w:r>
      <w:r>
        <w:rPr>
          <w:rStyle w:val="FootnoteAnchor"/>
          <w:rtl w:val="true"/>
        </w:rPr>
        <w:footnoteReference w:id="8"/>
      </w:r>
      <w:bookmarkStart w:id="49" w:name="pg6416_37396"/>
    </w:p>
    <w:p>
      <w:pPr>
        <w:pStyle w:val="Heading2"/>
        <w:numPr>
          <w:ilvl w:val="1"/>
          <w:numId w:val="1"/>
        </w:numPr>
        <w:rPr/>
      </w:pPr>
      <w:bookmarkStart w:id="50" w:name="__RefHeading___Toc644463_653776707"/>
      <w:bookmarkStart w:id="51" w:name="_Toc17"/>
      <w:bookmarkEnd w:id="49"/>
      <w:bookmarkEnd w:id="50"/>
      <w:r>
        <w:rPr>
          <w:rtl w:val="true"/>
        </w:rPr>
        <w:t>وقت شناسی واعظ یا مداح</w:t>
      </w:r>
      <w:bookmarkEnd w:id="51"/>
    </w:p>
    <w:p>
      <w:pPr>
        <w:pStyle w:val="BookText"/>
        <w:rPr/>
      </w:pPr>
      <w:r>
        <w:rPr>
          <w:rFonts w:ascii="IRNazanin" w:hAnsi="IRNazanin" w:eastAsia="IRNazanin"/>
          <w:color w:val="111111"/>
          <w:sz w:val="28"/>
          <w:sz w:val="28"/>
          <w:szCs w:val="28"/>
          <w:rtl w:val="true"/>
          <w:lang w:bidi="fa-IR"/>
        </w:rPr>
        <w:t xml:space="preserve">دانشمند گرانمایه ، حضرت آیت الله آقای حاج سیّد احمد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تبلیغ ، در مجالس روضه منبر می‌رفتم ، در جلسه‌ای یکی از وعاظ قبل از من منبر می‌رفت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وقت مرا گرفت در حالی که من چند دقیقه قبل از وقت خود در مجلس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بدون هیچ عکس‌العملی با آن واعظ بر فراز منبر رفتم که یک دقیقه حمد و ثنای الهی ، یک دقیقه ذکر مصیبت و یک دقیقه هم دعا کردم و پائین آمدم ، بانی جلسه 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بحث ، کجا می‌روید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من تمام شده ساعتی که در این مجلس برای سخنرانی و مواعظ من تعیین شده بود و من همان ساعت از وقت خود را به این مجلس اختصاص داده بودم تمام شد ، زیرا واعظ قبل من ، از وقت من استفاده کرد و برای من سه دقیقه وقت باقی ماند و من ناچار سه دقیقه صحبت کردم که هم وقت واعظ بعد از خود را نگرفته باشم و هم به جلسه دیگر که بعد از این مجلس دارم برسم و آن مجلس بی واعظ نباشد ، انشاء الله اگر فردا شب مطابق ساعتی که برای سخنرانی من تعیین شده است وقت بود ، منبر کامل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سرِ وقت وارد مجلس شدم و آن واعظ هم فوراً منبر را تحویل داد و منبر خود را به طور کامل انجام دادم ، معلوم شد بانی مجلس با آن واعظ صحبت کرده بود که به هیچ وجه وقت آقا را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نحو برخورد باید همان شب اول صورت بگیرد و الاّ اثر نخواهد داشت </w:t>
      </w:r>
      <w:r>
        <w:rPr>
          <w:rFonts w:eastAsia="IRNazanin" w:cs="IRNazanin"/>
          <w:color w:val="111111"/>
          <w:sz w:val="28"/>
          <w:szCs w:val="28"/>
          <w:rtl w:val="true"/>
          <w:lang w:bidi="fa-IR"/>
        </w:rPr>
        <w:t xml:space="preserve">. </w:t>
      </w:r>
      <w:bookmarkStart w:id="52" w:name="pg6416_37397"/>
    </w:p>
    <w:p>
      <w:pPr>
        <w:pStyle w:val="Heading2"/>
        <w:numPr>
          <w:ilvl w:val="1"/>
          <w:numId w:val="1"/>
        </w:numPr>
        <w:rPr/>
      </w:pPr>
      <w:bookmarkStart w:id="53" w:name="__RefHeading___Toc644465_653776707"/>
      <w:bookmarkStart w:id="54" w:name="_Toc18"/>
      <w:bookmarkEnd w:id="52"/>
      <w:bookmarkEnd w:id="53"/>
      <w:r>
        <w:rPr>
          <w:rtl w:val="true"/>
        </w:rPr>
        <w:t xml:space="preserve">صداقت و خلوص در مداحی آل الله </w:t>
      </w:r>
      <w:r>
        <w:rPr>
          <w:rtl w:val="true"/>
        </w:rPr>
        <w:t>(</w:t>
      </w:r>
      <w:r>
        <w:rPr>
          <w:rtl w:val="true"/>
        </w:rPr>
        <w:t>علیهم السلام</w:t>
      </w:r>
      <w:r>
        <w:rPr>
          <w:rtl w:val="true"/>
        </w:rPr>
        <w:t>)</w:t>
      </w:r>
      <w:bookmarkEnd w:id="54"/>
    </w:p>
    <w:p>
      <w:pPr>
        <w:pStyle w:val="BookText"/>
        <w:rPr/>
      </w:pPr>
      <w:r>
        <w:rPr>
          <w:rFonts w:ascii="IRNazanin" w:hAnsi="IRNazanin" w:eastAsia="IRNazanin"/>
          <w:color w:val="111111"/>
          <w:sz w:val="28"/>
          <w:sz w:val="28"/>
          <w:szCs w:val="28"/>
          <w:rtl w:val="true"/>
          <w:lang w:bidi="fa-IR"/>
        </w:rPr>
        <w:t>یکی از دوستان صدیق که افتخار نوکری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عالم خواب ، خود را در یک مجلس عزاداری بزرگی دیدم که تمام مداحان اصفهان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مجلس حضرت آیت الله آقای حاج آقا احمد فقیه امامی تشریف دارند و نزدیک جایگاه ایشان شخصی پشت دستگاهی که مخصوص تنظیم صدای بلندگو بود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 دستور فرمودند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مداحان یکی پس از دیگری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آقای حاج سید مهدی هرندی شروع به مرثیه سرایی کردند ، آیت الله امامی به شخص مسئول تنظیم صدا دستور دادند سوزِ صدای آقای هرندی را زیاد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آقای حاج غلامرضا غزالی که از مداحان مخلص و متدّین و مداح پرور بودند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بخوانید در حال خواندن اشعار آقای غزالی ، آیت الله امامی به شخص مسئول تنظیم صوت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صدای ایشان را هم زیادتر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نوبت به چند نفر دیگر رسید که لازم نیست نامشان برده شود چون متأسفانه از تقوای کافی برای مداحی برخوردار نبودند هر یک که می‌خواندند حضرت آقا دستور می‌دادند به مسئول صوت که سوز صدایشان را کم کنید و بعضی‌ها را دستور می‌دادند باز هم کمتر کنید همان گونه که برای بعضی مداحان می‌فرمودند زیاد و باز هم زیادتر تا نوبت رسید به چند نفر از مداحانی که در مجالس با منبری‌ها و خاصه مداحان بگو مگو داشتند و موجب آزار و اذیت آنان می‌شدند ، اینها که خواندند حضرت آیت الله امامی دستور می‌دادند صدا را ببندید این خواب در زمان حیات حضرت آیت الله امامی دیده شد و این حقیر خود تمام </w:t>
      </w:r>
      <w:bookmarkStart w:id="55" w:name="pg6416_37398"/>
    </w:p>
    <w:p>
      <w:pPr>
        <w:pStyle w:val="BookText"/>
        <w:rPr/>
      </w:pPr>
      <w:bookmarkEnd w:id="55"/>
      <w:r>
        <w:rPr>
          <w:rFonts w:ascii="IRNazanin" w:hAnsi="IRNazanin" w:eastAsia="IRNazanin"/>
          <w:color w:val="111111"/>
          <w:sz w:val="28"/>
          <w:sz w:val="28"/>
          <w:szCs w:val="28"/>
          <w:rtl w:val="true"/>
          <w:lang w:bidi="fa-IR"/>
        </w:rPr>
        <w:t xml:space="preserve">مصداق‌ها را که آن خادِم با اخلاص در خواب دیده بود و برای بنده نقل کرد به مرور زمان دریافتم و با چشم خود دیدم خاصه آن چند نفری که صدایشان را بستند دچار بیماری ، سردرگمی و پریشان حالی و بالاخره از شرکت در مجالس محروم شدند در حالی که هنوز در قید حیات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مقابل مردم به دیگران اهانت نکنیم و موجب خجالت و ناراحتی مداحان و وعاظ محترم نباشیم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رؤیای صادقه نشانگر آن است که هر کس را سوز و گداز دادند یا ندادند از لطف و فیض الهی و آسمانی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سعدی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به تیغ بلاغت گرفته‌ای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دار که جز فیض آسمانی نیست</w:t>
      </w:r>
    </w:p>
    <w:p>
      <w:pPr>
        <w:pStyle w:val="Heading2"/>
        <w:numPr>
          <w:ilvl w:val="1"/>
          <w:numId w:val="1"/>
        </w:numPr>
        <w:rPr/>
      </w:pPr>
      <w:bookmarkStart w:id="56" w:name="__RefHeading___Toc644467_653776707"/>
      <w:bookmarkStart w:id="57" w:name="_Toc19"/>
      <w:bookmarkEnd w:id="56"/>
      <w:r>
        <w:rPr>
          <w:rtl w:val="true"/>
        </w:rPr>
        <w:t>برنامه‌ریزی و مدیریت زمان</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خصوصیات معلّم علمی و عملی اخلاق ، حضرت آیت الله آقای حاج سیّد احمد فقیه امامی برنامه‌ریزی دقیق در تمام امور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بنا به فرموده خود ایشان هر شب قبل از خواب برنامه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آینده و گاهی تا پایان هفته و ماه و سال را در ذهن خود تدارک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ساعت برای استراحت ، چه مقدار برای تهجّد و نماز صبح ، چه مقدار برای مطالعه ، چه مقدار برای ورزش ، چه مقدار برای صرف صبحانه ، چه مقدار برای درس و بحث طلاب ، چقدر برای مراجعات مردمی که موضوع حل اختلافات و پاسخ به مسائل شرعی بود به طوری که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ثانیه‌های خود هم برنامه‌ریزی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همه امور به طور منظم و مرتّب با همین مدیریت زمان می‌رسیدند </w:t>
      </w:r>
      <w:r>
        <w:rPr>
          <w:rFonts w:eastAsia="IRNazanin" w:cs="IRNazanin"/>
          <w:color w:val="111111"/>
          <w:sz w:val="28"/>
          <w:szCs w:val="28"/>
          <w:rtl w:val="true"/>
          <w:lang w:bidi="fa-IR"/>
        </w:rPr>
        <w:t xml:space="preserve">. </w:t>
      </w:r>
      <w:bookmarkStart w:id="58" w:name="pg6416_37399"/>
    </w:p>
    <w:p>
      <w:pPr>
        <w:pStyle w:val="BookText"/>
        <w:rPr/>
      </w:pPr>
      <w:bookmarkEnd w:id="58"/>
      <w:r>
        <w:rPr>
          <w:rFonts w:ascii="IRNazanin" w:hAnsi="IRNazanin" w:eastAsia="IRNazanin"/>
          <w:color w:val="111111"/>
          <w:sz w:val="28"/>
          <w:sz w:val="28"/>
          <w:szCs w:val="28"/>
          <w:rtl w:val="true"/>
          <w:lang w:bidi="fa-IR"/>
        </w:rPr>
        <w:t xml:space="preserve">نظر ایشان این بود همیشه افراد موفق در هر رشته‌ای حتماً یکی از شاخصه‌های آنان نظم و ترتیب از طریق برنامه‌ریزی بوده است امیدوارم این روش موفقیت آمیز برای همه ما خاصه نسل جوان آموزنده باشد </w:t>
      </w:r>
      <w:r>
        <w:rPr>
          <w:rFonts w:eastAsia="IRNazanin" w:cs="IRNazanin"/>
          <w:color w:val="111111"/>
          <w:sz w:val="28"/>
          <w:szCs w:val="28"/>
          <w:rtl w:val="true"/>
          <w:lang w:bidi="fa-IR"/>
        </w:rPr>
        <w:t>.</w:t>
      </w:r>
    </w:p>
    <w:p>
      <w:pPr>
        <w:pStyle w:val="Heading2"/>
        <w:numPr>
          <w:ilvl w:val="1"/>
          <w:numId w:val="1"/>
        </w:numPr>
        <w:rPr/>
      </w:pPr>
      <w:bookmarkStart w:id="59" w:name="__RefHeading___Toc644469_653776707"/>
      <w:bookmarkStart w:id="60" w:name="_Toc20"/>
      <w:bookmarkEnd w:id="59"/>
      <w:r>
        <w:rPr>
          <w:rtl w:val="true"/>
        </w:rPr>
        <w:t>درس هایی آموزنده و سازنده</w:t>
      </w:r>
      <w:bookmarkEnd w:id="60"/>
    </w:p>
    <w:p>
      <w:pPr>
        <w:pStyle w:val="BookText"/>
        <w:rPr/>
      </w:pPr>
      <w:r>
        <w:rPr>
          <w:rFonts w:ascii="IRNazanin" w:hAnsi="IRNazanin" w:eastAsia="IRNazanin"/>
          <w:color w:val="111111"/>
          <w:sz w:val="28"/>
          <w:sz w:val="28"/>
          <w:szCs w:val="28"/>
          <w:rtl w:val="true"/>
          <w:lang w:bidi="fa-IR"/>
        </w:rPr>
        <w:t>از توصیه‌های مؤکّد عالم با عمل ، حضرت آیت الله آقای حاج سیّد احمد فقیه امامی این بود که برای انسان بعد از ایمان به خداوند و رسالت نبی مکرّم و ولایت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مقیّد بودن به مسائل شرعی و پایبندی به اخلاق رعایت دو خصلت بسیار سرنوشت ساز است و کاملاً به این دو حالت مواظبت و سفارش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با نفس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و ترتیب در همه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ایشان ارتباط داشتند و از نزدیک برنامه‌های روزمره از درس ، بحث و مراجعات مردم برای حل مشکلات و اختلافات ، نظم و ترتیب را در رفت و آمد ایشان مشاهده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بازاریانی که رفت و آمد ایشان را می‌دیدند می‌گویند با رفت و آمد این بزرگوار ما می‌توانستیم ساعت خود را تنظیم کنیم ، یعنی این‌قدر منظم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بارها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بزرگانی که به مقامات عالیّه رسیده‌اند اعم از مخترع ، مکتشف ، محقق ، نویسنده ، هنرمند، ورزشکار و غیره یکی از اصولی که به طور حتم رعایت کرده‌اند ، نظم در امور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آموزه‌های دینی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سفارش به تقوا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نَظِم اَمرِکُم ؛ توصیه به نظم در امور نموده اند </w:t>
      </w:r>
      <w:r>
        <w:rPr>
          <w:rFonts w:eastAsia="IRNazanin" w:cs="IRNazanin"/>
          <w:color w:val="111111"/>
          <w:sz w:val="28"/>
          <w:szCs w:val="28"/>
          <w:rtl w:val="true"/>
          <w:lang w:bidi="fa-IR"/>
        </w:rPr>
        <w:t>.»</w:t>
      </w:r>
      <w:r>
        <w:rPr>
          <w:rStyle w:val="FootnoteAnchor"/>
          <w:rtl w:val="true"/>
        </w:rPr>
        <w:footnoteReference w:id="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مبارزه با نفس خاصه چیزهایی که دل انسان به آن میل پیدا می‌کند ایشان معتقد بودند مبارزه با نفس را باید از خوردنی‌ها و </w:t>
      </w:r>
    </w:p>
    <w:p>
      <w:pPr>
        <w:pStyle w:val="BookText"/>
        <w:rPr/>
      </w:pPr>
      <w:r>
        <w:rPr>
          <w:rFonts w:ascii="IRNazanin" w:hAnsi="IRNazanin" w:eastAsia="IRNazanin"/>
          <w:color w:val="111111"/>
          <w:sz w:val="28"/>
          <w:sz w:val="28"/>
          <w:szCs w:val="28"/>
          <w:rtl w:val="true"/>
          <w:lang w:bidi="fa-IR"/>
        </w:rPr>
        <w:t xml:space="preserve">آشامیدنی‌ها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انسان بتواند به خواهش‌های شکم خود غالب شود به گونه‌ای که اگر خیلی تشنه است و میل شدید به آشامیدن آب دارد همان وقت است که باید با نفس خود مبارزه کند و به این خواسته جامه عمل بپوشاند یا به غذا یا میوه‌ای که خیلی به آن تمایل و دوست دارد آن موقع باید جلو خواسته دل بایستد و عمداً و حتماً غذا یا میوه دیگری تناول کند آنگاه می‌تواند بر دیگر خواهش‌های نفسانی هم غالب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بهترین راه و روش را ، از راه مبارزه با شکم پرستی می‌دانستند ؛ زیرا این همان دغدغه‌ای است که پیامبر عظیم الشأن ما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که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 مَا تَلِجُ بِهِ اُمَّتِی النَّارَ الأجْوَفَانِ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الْبَطْنُ ، وَ الْفَرْجُ ؛ بیشترین چیزی که سبب دوزخی شدن امت من می‌شود ، دو چیز میان تهی است ، شکم و فرج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أخَافُهُنَ بَعْدِی عَلَی اُمَّتِی الضَّلالَهُ بَعْدَ الْمَعْرِفَهِ وَ مَضَلّاتُ الْفِتَنِ وَ شَهْوَهُ الْبَطْنِ وَ الْفَرَجِ ؛ سه چیز است که از آنها بر امتم بعد از خودم می‌ترسم ، گمراهی بعد از آگاهی و آزمایش‌های گمراه کننده ، شهوت شکم و شهوت جنسی </w:t>
      </w:r>
      <w:r>
        <w:rPr>
          <w:rFonts w:eastAsia="IRNazanin" w:cs="IRNazanin"/>
          <w:color w:val="111111"/>
          <w:sz w:val="28"/>
          <w:szCs w:val="28"/>
          <w:rtl w:val="true"/>
          <w:lang w:bidi="fa-IR"/>
        </w:rPr>
        <w:t>» .</w:t>
      </w:r>
      <w:r>
        <w:rPr>
          <w:rStyle w:val="FootnoteAnchor"/>
          <w:rtl w:val="true"/>
        </w:rPr>
        <w:footnoteReference w:id="11"/>
      </w:r>
      <w:r>
        <w:rPr>
          <w:rFonts w:ascii="IRNazanin" w:hAnsi="IRNazanin" w:eastAsia="IRNazanin"/>
          <w:color w:val="111111"/>
          <w:sz w:val="28"/>
          <w:sz w:val="28"/>
          <w:szCs w:val="28"/>
          <w:rtl w:val="true"/>
          <w:lang w:bidi="fa-IR"/>
        </w:rPr>
        <w:t xml:space="preserve">خداوند همه ما را از شرّ شیطان ، نفس اماره ، شکم و شهوت پرستی محافظت فرماید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شیرازی چه نیکو سروده است </w:t>
      </w:r>
      <w:r>
        <w:rPr>
          <w:rFonts w:eastAsia="IRNazanin" w:cs="IRNazanin"/>
          <w:color w:val="111111"/>
          <w:sz w:val="28"/>
          <w:szCs w:val="28"/>
          <w:rtl w:val="true"/>
          <w:lang w:bidi="fa-IR"/>
        </w:rPr>
        <w:t xml:space="preserve">: </w:t>
      </w:r>
      <w:bookmarkStart w:id="61" w:name="pg6416_37401"/>
    </w:p>
    <w:p>
      <w:pPr>
        <w:pStyle w:val="BookText"/>
        <w:rPr/>
      </w:pPr>
      <w:bookmarkEnd w:id="61"/>
      <w:r>
        <w:rPr>
          <w:rFonts w:ascii="IRNazanin" w:hAnsi="IRNazanin" w:eastAsia="IRNazanin"/>
          <w:color w:val="111111"/>
          <w:sz w:val="28"/>
          <w:sz w:val="28"/>
          <w:szCs w:val="28"/>
          <w:rtl w:val="true"/>
          <w:lang w:bidi="fa-IR"/>
        </w:rPr>
        <w:t>ایها الناس جهان جای تن آسانی نیست</w:t>
      </w:r>
    </w:p>
    <w:p>
      <w:pPr>
        <w:pStyle w:val="BookText"/>
        <w:rPr/>
      </w:pPr>
      <w:r>
        <w:rPr>
          <w:rFonts w:ascii="IRNazanin" w:hAnsi="IRNazanin" w:eastAsia="IRNazanin"/>
          <w:color w:val="111111"/>
          <w:sz w:val="28"/>
          <w:sz w:val="28"/>
          <w:szCs w:val="28"/>
          <w:rtl w:val="true"/>
          <w:lang w:bidi="fa-IR"/>
        </w:rPr>
        <w:t>مرد دانا به جهان داشتن ارزانی نیست</w:t>
      </w:r>
    </w:p>
    <w:p>
      <w:pPr>
        <w:pStyle w:val="BookText"/>
        <w:rPr/>
      </w:pPr>
      <w:r>
        <w:rPr>
          <w:rFonts w:ascii="IRNazanin" w:hAnsi="IRNazanin" w:eastAsia="IRNazanin"/>
          <w:color w:val="111111"/>
          <w:sz w:val="28"/>
          <w:sz w:val="28"/>
          <w:szCs w:val="28"/>
          <w:rtl w:val="true"/>
          <w:lang w:bidi="fa-IR"/>
        </w:rPr>
        <w:t>عابد و زاهد و صوفی همه طفلان رهند</w:t>
      </w:r>
    </w:p>
    <w:p>
      <w:pPr>
        <w:pStyle w:val="BookText"/>
        <w:rPr/>
      </w:pPr>
      <w:r>
        <w:rPr>
          <w:rFonts w:ascii="IRNazanin" w:hAnsi="IRNazanin" w:eastAsia="IRNazanin"/>
          <w:color w:val="111111"/>
          <w:sz w:val="28"/>
          <w:sz w:val="28"/>
          <w:szCs w:val="28"/>
          <w:rtl w:val="true"/>
          <w:lang w:bidi="fa-IR"/>
        </w:rPr>
        <w:t>مرد اگر هست به جز عالم ربانی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w:t>
      </w:r>
    </w:p>
    <w:p>
      <w:pPr>
        <w:pStyle w:val="Heading2"/>
        <w:numPr>
          <w:ilvl w:val="1"/>
          <w:numId w:val="1"/>
        </w:numPr>
        <w:rPr/>
      </w:pPr>
      <w:bookmarkStart w:id="62" w:name="__RefHeading___Toc644471_653776707"/>
      <w:bookmarkStart w:id="63" w:name="_Toc21"/>
      <w:bookmarkEnd w:id="62"/>
      <w:r>
        <w:rPr>
          <w:rtl w:val="true"/>
        </w:rPr>
        <w:t>نمونه ای از گذشت آیت الله آقای حاج سیّد احمد فقیه امامی</w:t>
      </w:r>
      <w:bookmarkEnd w:id="63"/>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حضرت آیت الله امامی در منزل حاج آقا مسعود شهشهانی واقع در خیابان فروغی اصفهان نزدیک بیت الزینب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چند شب درباره دکتر علی شریعتی و انحرافات عقیدتی او بحث می‌کردند ، تعدادی از دانشجویانِ طرفدار دکتر شریعتی در مجلس حاضر می شدند و صریحاً با صدای بلند به بحث ایشان اعتراض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باکمال آرامش بحث را ادامه می‌دادند تا یک شب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هماهنگی با بانی مجلس و با نقشه از قبل تعیین شده بین خودشان چراغ های مجلس را خاموش می‌کنند و در تاریکی منبر را بر می‌گردانند که حضرت آقا از منبر سرنگون شوند و دیگر بحث را ادامه ندهند اما ایشان دوباره بر منبر مستقر می شوند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دارم اطلاع رسانی کنم و به شما آگاهی ببخشم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مدتی یکی از همان دانشجویان که مسئول تکثیر نوارهای دکتر شریعتی در دانشگاه اصفهان بود شبی با دیدن جمال نورانی آیت‌الله امامی در مسجد حاج محمد جعفرآباده‌ای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با این آقا است و کارهایی که درباره او انجام دادیم اشتباه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مورد رضایت تو نبوده به هر نحو که صلاح می‌دانی مرا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آن دانشجو با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خوابی دیده‌ام که حقانیت آیت‌الله امامی را به من فهماندند و از تعصب بیجا و ناآگاهانه خود در مورد دکتر شریعتی آگاه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که ما گروه دانشجوی مخالف آیت الله امامی آن‌قدر حساسیت نسبت به ایشان داشتیم که وقتی شنیدیم سکته قلبی کرده‌اند مجلس جشن برگزار کردیم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ازکارهای دیگری که برای من نقل کرد و حقیر از ذکر آنها صرف نظر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حال این دانشجو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خجالت می‌کشم با آیت‌الله‌امامی مواجه شوم حتی تلفنی عذرخواهی کنم ، از شما خواهش می‌کنم برای رضای خدا از طرف من از ایشان حلالیت بطلبید ، از اتفاق همان روز در جلسه‌ای که تعدادی از علمای اصفهان از جمله حضرت آیت الله امامی و عده ای از علما قم در منزل مرحوم آقای حاج عبدالرسول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اعضاء فعال حسینیه کربلای های مقیم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 اینجانب فرصت را غنیمت دانستم و خدمت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دانشجویی امروز به من تلفن کرد و چنین و چنان گفته و اکنون از شما پوزش می‌طلبد و چون توان روبرو شدن با حضرتعالی را ندارد از این حقیر خواسته که به عرض مبارکتان برسانم که او را حلال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حضرت آقا با همان عطوفت و رأفت همیشگی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 مهم نیست به او بگویید حلال کردم که یک مرتبه صدای گریه و ناله از حضار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آن دانشجو تماس گرفت که ببیند چه شده است تا گفتم ای ونه فرمودند او منقلب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ایشان به این مقامات عالی </w:t>
      </w:r>
      <w:bookmarkStart w:id="64" w:name="pg6416_37403"/>
    </w:p>
    <w:p>
      <w:pPr>
        <w:pStyle w:val="BookText"/>
        <w:rPr/>
      </w:pPr>
      <w:bookmarkEnd w:id="64"/>
      <w:r>
        <w:rPr>
          <w:rFonts w:ascii="IRNazanin" w:hAnsi="IRNazanin" w:eastAsia="IRNazanin"/>
          <w:color w:val="111111"/>
          <w:sz w:val="28"/>
          <w:sz w:val="28"/>
          <w:szCs w:val="28"/>
          <w:rtl w:val="true"/>
          <w:lang w:bidi="fa-IR"/>
        </w:rPr>
        <w:t xml:space="preserve">معنوی و الهی نائل شده‌اند و باز مقداری از خواب خود را درباره آیت الله امامی توضیح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توفیق زود گذشتن از خطاها و اشتباهات دیگران را به ما مرحمت فرماید و همه ما را مورد عفو و بخشایش خود قرار دهد </w:t>
      </w:r>
      <w:r>
        <w:rPr>
          <w:rFonts w:eastAsia="IRNazanin" w:cs="IRNazanin"/>
          <w:color w:val="111111"/>
          <w:sz w:val="28"/>
          <w:szCs w:val="28"/>
          <w:rtl w:val="true"/>
          <w:lang w:bidi="fa-IR"/>
        </w:rPr>
        <w:t>.</w:t>
      </w:r>
    </w:p>
    <w:p>
      <w:pPr>
        <w:pStyle w:val="Heading2"/>
        <w:numPr>
          <w:ilvl w:val="1"/>
          <w:numId w:val="1"/>
        </w:numPr>
        <w:rPr/>
      </w:pPr>
      <w:bookmarkStart w:id="65" w:name="__RefHeading___Toc644473_653776707"/>
      <w:bookmarkStart w:id="66" w:name="_Toc22"/>
      <w:bookmarkEnd w:id="65"/>
      <w:r>
        <w:rPr>
          <w:rtl w:val="true"/>
        </w:rPr>
        <w:t>مستمعین افراد با سوادند</w:t>
      </w:r>
      <w:bookmarkEnd w:id="66"/>
    </w:p>
    <w:p>
      <w:pPr>
        <w:pStyle w:val="BookText"/>
        <w:rPr/>
      </w:pPr>
      <w:r>
        <w:rPr>
          <w:rFonts w:ascii="IRNazanin" w:hAnsi="IRNazanin" w:eastAsia="IRNazanin"/>
          <w:color w:val="111111"/>
          <w:sz w:val="28"/>
          <w:sz w:val="28"/>
          <w:szCs w:val="28"/>
          <w:rtl w:val="true"/>
          <w:lang w:bidi="fa-IR"/>
        </w:rPr>
        <w:t>یکی از توصیه‌های آموزنده و سازنده حضرت آیت الله امامی ، فهیم ، عالِم و با سواد پنداشتن مخاطبین خاصه برای سخنرانان مذهبی ، شاعران و مداحان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بودند بر خلاف آنچه که از قدیم بعض خطیبان ، وعاظ ، مداحان و شاعران می‌پنداشتند که عوام الناس بی سواد هستند و چنین معروف شده بود که هر کدام از مستمعین را یک قالب بی روح تصور می‌کردند آیت الله امامی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بر عکس این تفکّر معروف ، یک روحانی ، واعظ ، خطیب ، مدّاح یا شاعر باید تصور کند که فرد فرد مخاطبین یک شخص دانشمند ، محقّق ، اندیشمند در بالاترین سطح دانش و آگاهی می‌باشد و هر مطلب سطحی و بی مورد را بیان نکند و هر شعر سُستی را نخواند و هرگونه مداحی را انجام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مبلّغین ، شاعران آئینی و مداحان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تذکر سودمند ایشان را به خاطر بسپارند و به آن عمل کنند ، تا بیش از پیش در انجام وظائف و مسئولیت‌ها توفیق یابند </w:t>
      </w:r>
      <w:r>
        <w:rPr>
          <w:rFonts w:eastAsia="IRNazanin" w:cs="IRNazanin"/>
          <w:color w:val="111111"/>
          <w:sz w:val="28"/>
          <w:szCs w:val="28"/>
          <w:rtl w:val="true"/>
          <w:lang w:bidi="fa-IR"/>
        </w:rPr>
        <w:t>.</w:t>
      </w:r>
    </w:p>
    <w:p>
      <w:pPr>
        <w:pStyle w:val="Heading2"/>
        <w:numPr>
          <w:ilvl w:val="1"/>
          <w:numId w:val="1"/>
        </w:numPr>
        <w:rPr/>
      </w:pPr>
      <w:bookmarkStart w:id="67" w:name="__RefHeading___Toc644475_653776707"/>
      <w:bookmarkStart w:id="68" w:name="_Toc23"/>
      <w:bookmarkEnd w:id="67"/>
      <w:r>
        <w:rPr>
          <w:rtl w:val="true"/>
        </w:rPr>
        <w:t>بدون سند حرف نزنیم</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خصوصیات حضرت آیت الله آقای حاج آقا احمد امامی ، توصیه به مستند صحبت کردن بود ، ایشان همواره مقیّد بودند که </w:t>
      </w:r>
    </w:p>
    <w:p>
      <w:pPr>
        <w:pStyle w:val="BookText"/>
        <w:rPr/>
      </w:pPr>
      <w:r>
        <w:rPr>
          <w:rFonts w:ascii="IRNazanin" w:hAnsi="IRNazanin" w:eastAsia="IRNazanin"/>
          <w:color w:val="111111"/>
          <w:sz w:val="28"/>
          <w:sz w:val="28"/>
          <w:szCs w:val="28"/>
          <w:rtl w:val="true"/>
          <w:lang w:bidi="fa-IR"/>
        </w:rPr>
        <w:t xml:space="preserve">مطالب را با ذکر سند نقل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 احادیث ، روایات ، تاریخ و غیره هر مطلب و موضوعی را چه در سخنرانی‌ها و چه در درس و بحث ، نقل می‌کردند و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یک کلمه از خودم حرف نمی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نیک تأمل کنیم در صورتی که یک عالم به خود اجازه نمی‌دهد درباره فرمایشات خداوند متعال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کند و اگر هم به اقتضای موضوع ، بحث و شرح لازم است شرح و تفسیر را از عالمان بزرگ پیشین برای تأیید مطلب خود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ما نیز از ایشان درس بگیریم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مَثَل ، دین همانند یک مُثلث است که ضلع اول و پایه آن را اعتقادات و ضلع دوم را احکام و ضلع سوم را اخلاق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یک ساختمان را در نظر بگیریم اول باید فنداسیون آن را پی‌ریزی کرد که همان اعتقادات است بعد دیوارکشی یا به اصطلاح سفت کاری است همانند احکام در دین و مرحله سوم نازک کاری یا تزئینات ساختمان که در دین اخلاق است که بسیار لطیف و ظریف است و موجب زیبایی دو بُعد دیگر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شناخت صحیح از دین و محکم کردن مبانی اعتقادی در انجام واجبات و ترک محرمات پیکره دین خود را به لباس فاخر و زیبای اخلاق ملبس کنیم و از برکات آن در دنیا و آخرت بهره‌مند شویم </w:t>
      </w:r>
      <w:r>
        <w:rPr>
          <w:rFonts w:eastAsia="IRNazanin" w:cs="IRNazanin"/>
          <w:color w:val="111111"/>
          <w:sz w:val="28"/>
          <w:szCs w:val="28"/>
          <w:rtl w:val="true"/>
          <w:lang w:bidi="fa-IR"/>
        </w:rPr>
        <w:t>.</w:t>
      </w:r>
      <w:bookmarkStart w:id="69" w:name="pg6416_37405"/>
    </w:p>
    <w:p>
      <w:pPr>
        <w:pStyle w:val="Heading2"/>
        <w:numPr>
          <w:ilvl w:val="1"/>
          <w:numId w:val="1"/>
        </w:numPr>
        <w:rPr/>
      </w:pPr>
      <w:bookmarkStart w:id="70" w:name="__RefHeading___Toc644477_653776707"/>
      <w:bookmarkStart w:id="71" w:name="_Toc24"/>
      <w:bookmarkEnd w:id="69"/>
      <w:bookmarkEnd w:id="70"/>
      <w:r>
        <w:rPr>
          <w:rtl w:val="true"/>
        </w:rPr>
        <w:t>امر به معروف و نهی از منکر</w:t>
      </w:r>
      <w:bookmarkEnd w:id="71"/>
    </w:p>
    <w:p>
      <w:pPr>
        <w:pStyle w:val="BookText"/>
        <w:rPr/>
      </w:pPr>
      <w:r>
        <w:rPr>
          <w:rFonts w:ascii="IRNazanin" w:hAnsi="IRNazanin" w:eastAsia="IRNazanin"/>
          <w:color w:val="111111"/>
          <w:sz w:val="28"/>
          <w:sz w:val="28"/>
          <w:szCs w:val="28"/>
          <w:rtl w:val="true"/>
          <w:lang w:bidi="fa-IR"/>
        </w:rPr>
        <w:t xml:space="preserve">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سخنوران مکلا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منوّرالفکر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فکر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برنامه مجلس عزاداری داشتم یک شب سخنران مذکور احادیث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آن بر آمرزش گناهان را به شدت مورد خدشه و حمله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مطلب را به عرض مدافع حریم ولایت حضرت آیت الله آقای حاج سیّد احمد فقیه امامی رساندم ، حضرت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یا شماره تلفن این سخنران را به من بدهید تا با او بحث کنم و این کار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این بود که هرگاه خداوند متعال به محض نادم شدن شخص گنه‌کار را ببخشد چگونه ممکن است به واسطه گریه بر مظلومی سالار شهیدان و سید مظلومان که هم موضوعیت و هم طریقیت دارد انسان مورد لطف و عفو الهی قرار نگیرد و آمرزیده نشود در حالی که به گواهی تاریخ افراد ناباب و لاابالی که با شرکت در 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شدند و از بدی‌ها فاصله گرفتند و به طرف خیر و خوبی و سعادت سوق داده شدند فراوان بودند </w:t>
      </w:r>
      <w:r>
        <w:rPr>
          <w:rFonts w:eastAsia="IRNazanin" w:cs="IRNazanin"/>
          <w:color w:val="111111"/>
          <w:sz w:val="28"/>
          <w:szCs w:val="28"/>
          <w:rtl w:val="true"/>
          <w:lang w:bidi="fa-IR"/>
        </w:rPr>
        <w:t>.</w:t>
      </w:r>
    </w:p>
    <w:p>
      <w:pPr>
        <w:pStyle w:val="Heading2"/>
        <w:numPr>
          <w:ilvl w:val="1"/>
          <w:numId w:val="1"/>
        </w:numPr>
        <w:rPr/>
      </w:pPr>
      <w:bookmarkStart w:id="72" w:name="__RefHeading___Toc644479_653776707"/>
      <w:bookmarkStart w:id="73" w:name="_Toc25"/>
      <w:bookmarkEnd w:id="72"/>
      <w:r>
        <w:rPr>
          <w:rtl w:val="true"/>
        </w:rPr>
        <w:t>امربه معروف و نهی از منکر در هر حال</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مبارک رمضان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اطراف و اکناف اصفهان برای درک فیض نماز جماعت و استماع سخنرانی‌های پر شور و سازنده ، تولایی و تبرایی مروّج و مدافع به حق عقائد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آقای حاج سیّد احمد فقیه امامی در مسجد باباعلی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عبدالرزاق اصفهان حضور به‌هم رسانیده بودند ، حضرت آقا بعد از اقامه نماز جماعت در حال سخنرانی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مسجد می‌آمدم یکی از آشنایان را در ماشین </w:t>
      </w:r>
      <w:bookmarkStart w:id="74" w:name="pg6416_37406"/>
    </w:p>
    <w:p>
      <w:pPr>
        <w:pStyle w:val="BookText"/>
        <w:rPr/>
      </w:pPr>
      <w:bookmarkEnd w:id="74"/>
      <w:r>
        <w:rPr>
          <w:rFonts w:ascii="IRNazanin" w:hAnsi="IRNazanin" w:eastAsia="IRNazanin"/>
          <w:color w:val="111111"/>
          <w:sz w:val="28"/>
          <w:sz w:val="28"/>
          <w:szCs w:val="28"/>
          <w:rtl w:val="true"/>
          <w:lang w:bidi="fa-IR"/>
        </w:rPr>
        <w:t xml:space="preserve">شخصی‌اش دیدم مشغول کشیدن سیگار است ، فوراً به او تلفن کردم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در روز ماه مبارک رمضان سیگار می‌کشید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بیمار هستم و روزه برای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انظار مبادرت به روزه‌خواری می‌کنید و این کار حرام است ، اگر چه شما مریض هستید حتماً باید حرمت ماه رمضان حفظ شود و هیچکس نباید در ملأ عام مبادرت به روزه‌خواری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یادآوری این است که امر به معروف و نهی از منکر در هر حال واجب و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معظمٌ له همی ونه در برابر هیچ منکری چه کلی و چه جزیی ، چه از آشنا و چه غریبه سر زند بی تفاوت نبودند ، و همواره در هر حال مترصد امر به معروف و نهی از منکر یعنی یکی از عبادت‌های سفارش شده در پیشگاه با عظمت پروردگار بودند ، و لازم است که همگی در اقدام به امر به معروف و نهی از منکر کوشا و جدی باشیم ، خداوند همه ما را در این امر واجب یاری و موفق بدارد </w:t>
      </w:r>
      <w:r>
        <w:rPr>
          <w:rFonts w:eastAsia="IRNazanin" w:cs="IRNazanin"/>
          <w:color w:val="111111"/>
          <w:sz w:val="28"/>
          <w:szCs w:val="28"/>
          <w:rtl w:val="true"/>
          <w:lang w:bidi="fa-IR"/>
        </w:rPr>
        <w:t>.</w:t>
      </w:r>
    </w:p>
    <w:p>
      <w:pPr>
        <w:pStyle w:val="Heading2"/>
        <w:numPr>
          <w:ilvl w:val="1"/>
          <w:numId w:val="1"/>
        </w:numPr>
        <w:rPr/>
      </w:pPr>
      <w:bookmarkStart w:id="75" w:name="__RefHeading___Toc644481_653776707"/>
      <w:bookmarkStart w:id="76" w:name="_Toc26"/>
      <w:bookmarkEnd w:id="75"/>
      <w:r>
        <w:rPr>
          <w:rtl w:val="true"/>
        </w:rPr>
        <w:t>نمونه دیگری از امر به معروف و نهی از منکر</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حسنه و احکام شریعت مانند نماز ، روزه ، خمس و زکات ، حج و امور خیر و اخلاقی مانند یاری درماندگان و عیادت بیمار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امور که حسنات و خیرات نامیده م ود همواره فاعلین مورد تحسین و تشویق و تکریم و خاصه از سوی دیگران با تعبیر خدا از شما قبول کند تقبل الله اعمالکم قرار می‌گیرند و در چشم مردم شخص نمازگزار یا خیّر و نیکوکار به عنوان یک انسان مؤمن و مقیّد به اصول و فروع اسلامی و انسانی شناخته می‌شود ، ولی هرگاه همان انسان شریف اگر برحسب وظیفه امر به معروف و نهی از منکر کند گاهی افراد ناراحت می شوند و موضع می‌گیرند که حتی در </w:t>
      </w:r>
    </w:p>
    <w:p>
      <w:pPr>
        <w:pStyle w:val="BookText"/>
        <w:rPr/>
      </w:pPr>
      <w:r>
        <w:rPr>
          <w:rFonts w:ascii="IRNazanin" w:hAnsi="IRNazanin" w:eastAsia="IRNazanin"/>
          <w:color w:val="111111"/>
          <w:sz w:val="28"/>
          <w:sz w:val="28"/>
          <w:szCs w:val="28"/>
          <w:rtl w:val="true"/>
          <w:lang w:bidi="fa-IR"/>
        </w:rPr>
        <w:t xml:space="preserve">بعضی از موارد منجر به درگیری ، ضرب و شتم و شدت عمل نسبت به آمر به معروف و ناهی از منکر شده است ، مسلّم است امر به معروف و نهی از منکر محبوبترین عبادت نزد خداوند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امر به معروف و نهی از منکر می‌کند ، لازم است موقعیت را در نظر بگیرد و با زبان خوش نصیحت و به نحو همدلی و تذکر و یادآوری وظیفه واجب امر به معروف را به انجام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مصداق واقعی تمام و کمال امر به معروف امر به ولایت مولانا و مقتدانا امیرالمؤمنین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نهی از منکر ، نهی از غاصبین ولایت یعنی دوری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و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هر فردی ولایت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توجه به اوامر الهی و اجرای دستورات آن بزرگوار کند بلاتردید به راه راست هدایت و راه و روش بندگی خداوند که هدف از خلقت انسان است را پیش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شاخص و بارز آمر به معروف و ناهی از منکر توجه به روش و خصوصیات معلّم علمی و عملی اخلاق ، حضرت آیت الله آقای حاج سیّد احمد فقیه امامی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 به معروف و نهی از منکر به صورت کلی یعنی اظهار و حمایت از ولایت و تبری از دشمنان ولایت و امامت و چه به صورت جزیی در اعمال و اخلاق ، و اینک به یک نمونه عملی از معظمٌ له توجه فرمایید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یکی از متدیّنین اصفهان برای صرف نهار خدمت آیت الله امامی بودیم هنگام انداختن سفره ، جوانی خدمت می‌کرد ایشان به این حقیر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را می‌شناسید ؟ </w:t>
      </w:r>
      <w:bookmarkStart w:id="77" w:name="pg6416_37408"/>
    </w:p>
    <w:p>
      <w:pPr>
        <w:pStyle w:val="BookText"/>
        <w:rPr/>
      </w:pPr>
      <w:bookmarkEnd w:id="77"/>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 از صاحب خانه پرسیدند این جوان با شما چه نسبتی دارند ؟</w:t>
      </w:r>
    </w:p>
    <w:p>
      <w:pPr>
        <w:pStyle w:val="BookText"/>
        <w:rPr/>
      </w:pPr>
      <w:r>
        <w:rPr>
          <w:rFonts w:ascii="IRNazanin" w:hAnsi="IRNazanin" w:eastAsia="IRNazanin"/>
          <w:color w:val="111111"/>
          <w:sz w:val="28"/>
          <w:sz w:val="28"/>
          <w:szCs w:val="28"/>
          <w:rtl w:val="true"/>
          <w:lang w:bidi="fa-IR"/>
        </w:rPr>
        <w:t xml:space="preserve">صاحب خانه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بنده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 طلا که در انگشت این آقا است حرام است شما به ایشان تذکر م هید یا من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بفرمایید ؟ آیت الله امامی آن مرد جوان را با کمال احترام صدا زدند و خیلی آرام که دیگران متوجه نشوند از او پرسیدند این انگشتر شما طلاست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طلا برای مردان حرام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نمی 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وجه شرعی بنا به دلائل علمی طلا برای مرد باعث ناآرامی‌های خونی می‌شود و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هم با نهایت رعایت ادب و تواضع فوراً انگشتر را از انگشت خود بیرون آورد و در جیب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یک نمونه از امر به معروف و نهی از منکر این بزرگ مرد بود ، خداوند همه ما را به این دو امر واجب که برترین عبادت می‌باشد توفیق عنایت فرماید </w:t>
      </w:r>
      <w:r>
        <w:rPr>
          <w:rFonts w:eastAsia="IRNazanin" w:cs="IRNazanin"/>
          <w:color w:val="111111"/>
          <w:sz w:val="28"/>
          <w:szCs w:val="28"/>
          <w:rtl w:val="true"/>
          <w:lang w:bidi="fa-IR"/>
        </w:rPr>
        <w:t>.</w:t>
      </w:r>
    </w:p>
    <w:p>
      <w:pPr>
        <w:pStyle w:val="Heading2"/>
        <w:numPr>
          <w:ilvl w:val="1"/>
          <w:numId w:val="1"/>
        </w:numPr>
        <w:rPr/>
      </w:pPr>
      <w:bookmarkStart w:id="78" w:name="__RefHeading___Toc644483_653776707"/>
      <w:bookmarkStart w:id="79" w:name="_Toc27"/>
      <w:bookmarkEnd w:id="78"/>
      <w:r>
        <w:rPr>
          <w:rtl w:val="true"/>
        </w:rPr>
        <w:t>این مضمون را به شعر درآور</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دلسوخته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آقا حسن فرح بخشیان متخلص به ژولیده نیشابوری ، نقل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حضرت آیت الله آقای حاج سیّد احمد فقیه امامی در باغی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ایشان را در زمان حیاتشان ندیده بودم ، ولی‌چون در مجالس و محافل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اصفهان برگزار می‌شد تصویر نورانی ایشان را زیاد دیده بودم و اظهار علاقه و محبّت مردم اصفهان </w:t>
      </w:r>
    </w:p>
    <w:p>
      <w:pPr>
        <w:pStyle w:val="BookText"/>
        <w:rPr/>
      </w:pPr>
      <w:r>
        <w:rPr>
          <w:rFonts w:ascii="IRNazanin" w:hAnsi="IRNazanin" w:eastAsia="IRNazanin"/>
          <w:color w:val="111111"/>
          <w:sz w:val="28"/>
          <w:sz w:val="28"/>
          <w:szCs w:val="28"/>
          <w:rtl w:val="true"/>
          <w:lang w:bidi="fa-IR"/>
        </w:rPr>
        <w:t xml:space="preserve">را به اشکال مختلف در مورد ایشان دیده و شنیده بودم کاملاً ایشان را در رویا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آیت الله امامی مرا کنار خود نشاندند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ژولیده پس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درد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آن ملعون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می‌ایستاد ، و با نگاه تمسخر آمیزش لبخند فاتحانه می‌زد ، یعنی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تو را شکست دادم و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 شعر در آور ، و من در عالم خواب این شعر را سرودم ، و در همانجا خدمت حضرت آیت الله امامی‌خواندم و ایشان لب‌های مرا بوسیدند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من که هست علی پای بست تو</w:t>
      </w:r>
    </w:p>
    <w:p>
      <w:pPr>
        <w:pStyle w:val="BookText"/>
        <w:rPr/>
      </w:pPr>
      <w:r>
        <w:rPr>
          <w:rFonts w:ascii="IRNazanin" w:hAnsi="IRNazanin" w:eastAsia="IRNazanin"/>
          <w:color w:val="111111"/>
          <w:sz w:val="28"/>
          <w:sz w:val="28"/>
          <w:szCs w:val="28"/>
          <w:rtl w:val="true"/>
          <w:lang w:bidi="fa-IR"/>
        </w:rPr>
        <w:t>ای اختیار هستی عالم ، به دست تو</w:t>
      </w:r>
    </w:p>
    <w:p>
      <w:pPr>
        <w:pStyle w:val="BookText"/>
        <w:rPr/>
      </w:pPr>
      <w:r>
        <w:rPr>
          <w:rFonts w:ascii="IRNazanin" w:hAnsi="IRNazanin" w:eastAsia="IRNazanin"/>
          <w:color w:val="111111"/>
          <w:sz w:val="28"/>
          <w:sz w:val="28"/>
          <w:szCs w:val="28"/>
          <w:rtl w:val="true"/>
          <w:lang w:bidi="fa-IR"/>
        </w:rPr>
        <w:t>آن بی حیا به طعنه به من گفت یا علی</w:t>
      </w:r>
    </w:p>
    <w:p>
      <w:pPr>
        <w:pStyle w:val="BookText"/>
        <w:rPr/>
      </w:pPr>
      <w:r>
        <w:rPr>
          <w:rFonts w:ascii="IRNazanin" w:hAnsi="IRNazanin" w:eastAsia="IRNazanin"/>
          <w:color w:val="111111"/>
          <w:sz w:val="28"/>
          <w:sz w:val="28"/>
          <w:szCs w:val="28"/>
          <w:rtl w:val="true"/>
          <w:lang w:bidi="fa-IR"/>
        </w:rPr>
        <w:t>دیدی‌که زنده ماندم و دیدم شکست تو</w:t>
      </w:r>
    </w:p>
    <w:p>
      <w:pPr>
        <w:pStyle w:val="BookText"/>
        <w:rPr/>
      </w:pPr>
      <w:r>
        <w:rPr>
          <w:rFonts w:ascii="IRNazanin" w:hAnsi="IRNazanin" w:eastAsia="IRNazanin"/>
          <w:color w:val="111111"/>
          <w:sz w:val="28"/>
          <w:sz w:val="28"/>
          <w:szCs w:val="28"/>
          <w:rtl w:val="true"/>
          <w:lang w:bidi="fa-IR"/>
        </w:rPr>
        <w:t xml:space="preserve">این قضیه را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منبری‌ها و مداحان 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بنا به فرموده حضرت آیت الله امامی نمی‌خواستم بی سند و مدرک نقل کرده باشم از خود آقای ژولیده پرسیدم که دوستان این قضیه را از قول شما بیان می‌کنند اگر ممکن است کلیّات و جزئیات آن را از زبان خودتان بشنوم ممنون خواهم شد و ایشان عین قضیه را نقل کردند پس از چندی شرح این رؤیا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و عنایات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مقدمه‌ای درباره نهضت فاطمیّه که توسط بنیان‌گذار عاشورای فاطمی و مُدَرّس و استاد حوزه علمیّه اصفهان ، حضرت آیت‌الله آقای حاج سیّد حجّت موّحد ابطحی در 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گردیده است خواندم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مرحوم ژولیده شاد و همواره برسرسفره کرامت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باد </w:t>
      </w:r>
      <w:r>
        <w:rPr>
          <w:rFonts w:eastAsia="IRNazanin" w:cs="IRNazanin"/>
          <w:color w:val="111111"/>
          <w:sz w:val="28"/>
          <w:szCs w:val="28"/>
          <w:rtl w:val="true"/>
          <w:lang w:bidi="fa-IR"/>
        </w:rPr>
        <w:t xml:space="preserve">. </w:t>
      </w:r>
      <w:bookmarkStart w:id="80" w:name="pg6416_37410"/>
    </w:p>
    <w:p>
      <w:pPr>
        <w:pStyle w:val="Heading2"/>
        <w:numPr>
          <w:ilvl w:val="1"/>
          <w:numId w:val="1"/>
        </w:numPr>
        <w:rPr/>
      </w:pPr>
      <w:bookmarkStart w:id="81" w:name="__RefHeading___Toc644485_653776707"/>
      <w:bookmarkStart w:id="82" w:name="_Toc28"/>
      <w:bookmarkEnd w:id="80"/>
      <w:bookmarkEnd w:id="81"/>
      <w:r>
        <w:rPr>
          <w:rtl w:val="true"/>
        </w:rPr>
        <w:t>علت موفقیت و شهرت مرحوم کافی رحمه الله</w:t>
      </w:r>
      <w:bookmarkEnd w:id="82"/>
    </w:p>
    <w:p>
      <w:pPr>
        <w:pStyle w:val="BookText"/>
        <w:rPr/>
      </w:pPr>
      <w:r>
        <w:rPr>
          <w:rFonts w:ascii="IRNazanin" w:hAnsi="IRNazanin" w:eastAsia="IRNazanin"/>
          <w:color w:val="111111"/>
          <w:sz w:val="28"/>
          <w:sz w:val="28"/>
          <w:szCs w:val="28"/>
          <w:rtl w:val="true"/>
          <w:lang w:bidi="fa-IR"/>
        </w:rPr>
        <w:t xml:space="preserve">عالم عامل ، متخلّق به اخلاق حسنه ، حضرت آیت الله آقای حاج سیّد احمد فقیه امامی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 که حضرت حجت‌الاسلام و المسلمین آقای حاج شیخ احمد کافی واعظ مشهور به اصفهان برای تبلیغ و سخنرانی آمدند ، با عده‌ای از طلاب به دیدن ایشان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بین علما این است که اگر عالمی یا واعظ تأثیرگذاری وارد شهری شد به عناوین مختلف از او تجلیل می‌کنند ، از جمله به دیدار او می‌روند و آن مهمان هم بازدید انجام می‌دهد و در بین این رفت و آمدها مسائل و مشکلات آن منطقه به استحضار آن عالِم یا منبری رسانده می‌شود و او نیز بر حسب وظیفه در بین سخنرانی مشکلات و رفع آن را تذکر داده و همگان را آگاه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برکات این احترامات و تشریفات ساده ولی پر محتوا و پر فیض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که به ملاقات آقای کافی می‌رفتیم دوستان طلبه عنوان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منبرهای آقای کافی این‌قدر تأثیرگذار است ، در حالی که مطالب ایشان چیزی تازه و نو ظهور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مورد گفتگوی او همان مطالبی است که در کتاب‌ها و مورد استناد دیگر سخنرانان مذهبی می‌باشد ، اما ایشان که روی منبر آنها را ذکر می‌کند افراد فاسق و فاجر را هم پای منبر خود می‌کشاند و آنها را منقلب می‌کند و گروهی از آنها انسان های سر به راه و خوبی شده اند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ایشان این علّت را سؤال می‌کنیم ، تا اینکه ملاقات انجام شد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برای ما بفرمایید علّت موفقیت شما در تبلیغ دین چیست ؟ </w:t>
      </w:r>
    </w:p>
    <w:p>
      <w:pPr>
        <w:pStyle w:val="BookText"/>
        <w:rPr/>
      </w:pPr>
      <w:r>
        <w:rPr>
          <w:rFonts w:ascii="IRNazanin" w:hAnsi="IRNazanin" w:eastAsia="IRNazanin"/>
          <w:color w:val="111111"/>
          <w:sz w:val="28"/>
          <w:sz w:val="28"/>
          <w:szCs w:val="28"/>
          <w:rtl w:val="true"/>
          <w:lang w:bidi="fa-IR"/>
        </w:rPr>
        <w:t xml:space="preserve">آقای کافی اظهار کردند که این راز را تا به امروز برای احدی حتی خانواده خود نگفته‌ام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احترام تشریف فرمایی حضرت عالی که بزرگواری فرمودید و دیدنِ من بچه طلبه آمده‌اید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طلبگی‌ام بود ، چند منبر مختصر داشتم دچار بیماری قلب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امکانات وجود ندارد و شما باید برای معالجه به انگلستان عازم شوید و تحت عمل جراحی قلب قرار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سخنرانِ اول مملکت آقای حاج شیخ محمد تقی فلسفی که مرد دانشمند و محقّق بودند به بنده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ویزای انگلستان می‌گیرم شما باید خود را درمان کنید و برگردید به تبلیغ دین مشغول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فلسفی ویزای انگلستان را گرفتند به ایشان عرض کردم آقا شما که لطف فرمودید یک ویزای عراق هم برایم بگیرید تا قبل از عمل جراحی به زیارت مشاهد مشرّفه عتبات عالیات عراق بروم ایشان ویزای عراق را هم گرفتند ، به عراق رفتم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جمعه‌ای بود دیدم حرم سالار شهیدان ، کعبه آزادگان عالم توسط خادمین آستان مقدس حسینی نظافت نشده است که آنان به امر حزب بعث عراق مأمور بودند که جز مختصر نظافت نکنند و سیاست این بود که این چهار شهر مذهبی عراق که بارگاه شش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از بستگان و اصحاب آن بزرگواران است مرتّب ، منظم و نظیف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دلم سوخت از رئیس آستانه اجازه گرفتم که تا صبح در حرم مطهّر سالار شهیدان بمانم آنها مرا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زمانی که در نجف اشرف مشغول تحصیل علم بودم شب‌های جمعه دعای کمیل را در صحن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می‌کردم ، خادمین و کفشداران با من آشنایی داشتند ؛ لذا </w:t>
      </w:r>
    </w:p>
    <w:p>
      <w:pPr>
        <w:pStyle w:val="BookText"/>
        <w:rPr/>
      </w:pPr>
      <w:r>
        <w:rPr>
          <w:rFonts w:ascii="IRNazanin" w:hAnsi="IRNazanin" w:eastAsia="IRNazanin"/>
          <w:color w:val="111111"/>
          <w:sz w:val="28"/>
          <w:sz w:val="28"/>
          <w:szCs w:val="28"/>
          <w:rtl w:val="true"/>
          <w:lang w:bidi="fa-IR"/>
        </w:rPr>
        <w:t xml:space="preserve">اجازه دادند تا صبح در حرم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مقداری وسائل نظافت تهیه کردم و زیر عبا گرفتم و به حرم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حرم مطهّر را بستند شروع به نظافت داخلِ حرم مطهّر ، تا نزدیک اذان صبح که هنگام باز کردن در حرم بود نمودم ، با خود گفتم تا کسی نیامده برای شفای قلبم دعا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کجای حرم بایستم و دعا کنم مُلهَم شدم که شاهزاده حضرت علی اکبر علیه السلام پائین پای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پائین پای مبارک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جان این علی اکبر این نگاهی که همواره به حضرت علی اکبر علیه السلام دارید که گویا هنوز سر نازنین او را به زانو گزارده‌اید یک لحظه این نگاه را به کافی معطوف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خادم شما دو حاجت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نیاز به عمل جراحی آن هم در انگلستان و توسط غیر مسلمانان نداشته باشم و دیگر اینکه از شما می‌خواهم سخنرانی ها و منبرهای مرا برکت و تأثیرگذاری عنایت فرمایید تا وقت دیگران و خود را ضایع نکنم و حرف‌هایم به دل‌های مستمعین بنشیند و تأثیر کند و آنها را متحوّل و به راه راست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کربلا احساس کردم قلبم ناراحتی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پزشکان مراجعه کردم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اصلاً نیاز به عمل جراحی ندارید و حاجت دوم هم برآورده شد و آن همین تأثیر نفس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مرحمت فرمودند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شبی که آیت الله امامی در مسجد حاج محمد جعفر آباده‌ای اصفهان قضیه فوق را ذکر کردند فرزند مرحوم کافی در مجلس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منبر آقای حاج شیخ محسن کافی آمدند خدمت حضرت آیت الله امامی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تاکنون </w:t>
      </w:r>
      <w:bookmarkStart w:id="83" w:name="pg6416_37413"/>
    </w:p>
    <w:p>
      <w:pPr>
        <w:pStyle w:val="BookText"/>
        <w:rPr/>
      </w:pPr>
      <w:bookmarkEnd w:id="83"/>
      <w:r>
        <w:rPr>
          <w:rFonts w:ascii="IRNazanin" w:hAnsi="IRNazanin" w:eastAsia="IRNazanin"/>
          <w:color w:val="111111"/>
          <w:sz w:val="28"/>
          <w:sz w:val="28"/>
          <w:szCs w:val="28"/>
          <w:rtl w:val="true"/>
          <w:lang w:bidi="fa-IR"/>
        </w:rPr>
        <w:t xml:space="preserve">من ، مادر و دیگر اعضاء خانواده ام از این اتفاق اطلاع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 این عاشق دلباخته امام زمان عجل الله تعالی فرجه الشریف را با اولیائش محشور فرماید </w:t>
      </w:r>
      <w:r>
        <w:rPr>
          <w:rFonts w:eastAsia="IRNazanin" w:cs="IRNazanin"/>
          <w:color w:val="111111"/>
          <w:sz w:val="28"/>
          <w:szCs w:val="28"/>
          <w:rtl w:val="true"/>
          <w:lang w:bidi="fa-IR"/>
        </w:rPr>
        <w:t>.</w:t>
      </w:r>
    </w:p>
    <w:p>
      <w:pPr>
        <w:pStyle w:val="Heading2"/>
        <w:numPr>
          <w:ilvl w:val="1"/>
          <w:numId w:val="1"/>
        </w:numPr>
        <w:rPr/>
      </w:pPr>
      <w:bookmarkStart w:id="84" w:name="__RefHeading___Toc644487_653776707"/>
      <w:bookmarkStart w:id="85" w:name="_Toc29"/>
      <w:bookmarkEnd w:id="84"/>
      <w:r>
        <w:rPr>
          <w:rtl w:val="true"/>
        </w:rPr>
        <w:t>اخلاص در عمل</w:t>
      </w:r>
      <w:bookmarkEnd w:id="85"/>
    </w:p>
    <w:p>
      <w:pPr>
        <w:pStyle w:val="BookText"/>
        <w:rPr/>
      </w:pPr>
      <w:r>
        <w:rPr>
          <w:rFonts w:ascii="IRNazanin" w:hAnsi="IRNazanin" w:eastAsia="IRNazanin"/>
          <w:color w:val="111111"/>
          <w:sz w:val="28"/>
          <w:sz w:val="28"/>
          <w:szCs w:val="28"/>
          <w:rtl w:val="true"/>
          <w:lang w:bidi="fa-IR"/>
        </w:rPr>
        <w:t xml:space="preserve">حضرت آیت الله آقای حاج سیّد احمد امامی ، سه سال متوالی در کشور قطر به منظور امر خطیر تبلیغ منبر می‌رفتند ، سال اول بانی مجلس بلیط رفت و برگشت حضرت آقا را تهیه می‌کند ، ولی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 الزّحمه معمول به ایشان نمی‌پردازد ، سال دوم و سوم نیز دعوت می‌کند و به همین منوال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امامی که در منبر رفتن و تبلیغ معارف اسلام هدفشان هدایت بندگان خدا بود نه پول ، حرفی از حق الزّحمه به میان نمی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مدت بانی جلسه به کتابخانه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سه پاکت پول می‌آورد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می‌خواستم شما را امتحان کنم و ببینم تا چه مقدار حاضر هستید برای تبلیغ دین دور از وطنی رنج و سختی های سفر و رفت و آمد را به خود هموار کنید و منظورتان از تبلیغ دین اجر و پاداش مادی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سه سال شما را دعوت کردم و حق الزحمه‌ای به شما نپرداختم و اینک آمده‌ام که به وظیفه خود عمل کنم این پاکت سال اول ، این دوم و این هم سوم اما مهم تر از این تقدیم پاکت ها آمده ام که این خلوص را از صمیم قلب به شما تبریک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شخص اطلاع نداشت که حضرت آیت الله امامی پیوسته و دائم به سلسه جلیله اهل منبر ، وعاظ ، خطبا ، مبلغین و شاگردان خود تأکید می فرمودند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هیچگاه دین خداوند و اهلبیت پیامبر اکرم علیهم السلام را با مادیات عوض نکنید </w:t>
      </w:r>
      <w:r>
        <w:rPr>
          <w:rFonts w:eastAsia="IRNazanin" w:cs="IRNazanin"/>
          <w:color w:val="111111"/>
          <w:sz w:val="28"/>
          <w:szCs w:val="28"/>
          <w:rtl w:val="true"/>
          <w:lang w:bidi="fa-IR"/>
        </w:rPr>
        <w:t xml:space="preserve">. </w:t>
      </w:r>
      <w:bookmarkStart w:id="86" w:name="pg6416_37414"/>
    </w:p>
    <w:p>
      <w:pPr>
        <w:pStyle w:val="BookText"/>
        <w:rPr/>
      </w:pPr>
      <w:bookmarkEnd w:id="86"/>
      <w:r>
        <w:rPr>
          <w:rFonts w:ascii="IRNazanin" w:hAnsi="IRNazanin" w:eastAsia="IRNazanin"/>
          <w:color w:val="111111"/>
          <w:sz w:val="28"/>
          <w:sz w:val="28"/>
          <w:szCs w:val="28"/>
          <w:rtl w:val="true"/>
          <w:lang w:bidi="fa-IR"/>
        </w:rPr>
        <w:t xml:space="preserve">به قول حافظ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مفروش به دنیا که بسی سود نکرد</w:t>
      </w:r>
    </w:p>
    <w:p>
      <w:pPr>
        <w:pStyle w:val="BookText"/>
        <w:rPr/>
      </w:pPr>
      <w:r>
        <w:rPr>
          <w:rFonts w:ascii="IRNazanin" w:hAnsi="IRNazanin" w:eastAsia="IRNazanin"/>
          <w:color w:val="111111"/>
          <w:sz w:val="28"/>
          <w:sz w:val="28"/>
          <w:szCs w:val="28"/>
          <w:rtl w:val="true"/>
          <w:lang w:bidi="fa-IR"/>
        </w:rPr>
        <w:t>آنکه یوسف به زرناسره بفروخته بود</w:t>
      </w:r>
    </w:p>
    <w:p>
      <w:pPr>
        <w:pStyle w:val="Heading2"/>
        <w:numPr>
          <w:ilvl w:val="1"/>
          <w:numId w:val="1"/>
        </w:numPr>
        <w:rPr/>
      </w:pPr>
      <w:bookmarkStart w:id="87" w:name="__RefHeading___Toc644489_653776707"/>
      <w:bookmarkStart w:id="88" w:name="_Toc30"/>
      <w:bookmarkEnd w:id="87"/>
      <w:r>
        <w:rPr>
          <w:rtl w:val="true"/>
        </w:rPr>
        <w:t>توکّل به خداوند</w:t>
      </w:r>
      <w:bookmarkEnd w:id="88"/>
    </w:p>
    <w:p>
      <w:pPr>
        <w:pStyle w:val="BookText"/>
        <w:rPr/>
      </w:pPr>
      <w:r>
        <w:rPr>
          <w:rFonts w:ascii="Amiri" w:hAnsi="Amiri" w:eastAsia="Amiri" w:cs="Amiri"/>
          <w:color w:val="111111"/>
          <w:sz w:val="28"/>
          <w:sz w:val="28"/>
          <w:szCs w:val="28"/>
          <w:rtl w:val="true"/>
          <w:lang w:bidi="ar-SA"/>
        </w:rPr>
        <w:t xml:space="preserve">از خصوصیات مدافع حریم ولایت و امامت ، حضرت آیت الله آقای حاج سیّد احمد فقیه امامی اعتقاد راسخ به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 یعنی هر کس به خداوند توکل کند خداوند برای او کافی است ، این حالت توکل در رفتار ایشان به وضوح دیده می شد به یک نمونه از لسان گویای این بزرگمرد اشاره می کنم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مشغول ساخت و ساز مسجد بابا محمدعلی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عبدالرزاق اصفهان بودم چون این بنا در سه طبقه ، که دو طبقه آن شبستان و یک طبقه هم کتابخانه بزرگ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 توجه به وسعت ساختمان به پول زیادی نیاز بود ، روزی یکی از ثروتمندان اصفهان در منزل ما بودند در ذهنم خطور کرد که به ایشان که مرد متدیّن و متمول است بگویم که از لحاظ مالی به ساختمان مسجد کمک کنند و بلافاصله با خود گفتم مسجد خانه خداست ، خداوند بزرگ خود عنایت خواهد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آمدم مسجد و آقای دیگری که برای ملاقات من آمده بودند و ساختمان مسجد را مشاهده کردند و بدون اینکه من حرفی بزنم مبلغ قابل توجهی به ساختمان مسجد کمک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منان همه ما را در زمره توکل کنندگان به خداوند قرار دهد </w:t>
      </w:r>
      <w:r>
        <w:rPr>
          <w:rFonts w:eastAsia="IRNazanin" w:cs="IRNazanin"/>
          <w:color w:val="111111"/>
          <w:sz w:val="28"/>
          <w:szCs w:val="28"/>
          <w:rtl w:val="true"/>
          <w:lang w:bidi="fa-IR"/>
        </w:rPr>
        <w:t xml:space="preserve">. </w:t>
      </w:r>
      <w:bookmarkStart w:id="89" w:name="pg6416_37415"/>
    </w:p>
    <w:p>
      <w:pPr>
        <w:pStyle w:val="Heading2"/>
        <w:numPr>
          <w:ilvl w:val="1"/>
          <w:numId w:val="1"/>
        </w:numPr>
        <w:rPr/>
      </w:pPr>
      <w:bookmarkStart w:id="90" w:name="__RefHeading___Toc644491_653776707"/>
      <w:bookmarkStart w:id="91" w:name="_Toc31"/>
      <w:bookmarkEnd w:id="89"/>
      <w:bookmarkEnd w:id="90"/>
      <w:r>
        <w:rPr>
          <w:rtl w:val="true"/>
        </w:rPr>
        <w:t>بینش و دقت نظر</w:t>
      </w:r>
      <w:bookmarkEnd w:id="91"/>
    </w:p>
    <w:p>
      <w:pPr>
        <w:pStyle w:val="BookText"/>
        <w:rPr/>
      </w:pPr>
      <w:r>
        <w:rPr>
          <w:rFonts w:ascii="IRNazanin" w:hAnsi="IRNazanin" w:eastAsia="IRNazanin"/>
          <w:color w:val="111111"/>
          <w:sz w:val="28"/>
          <w:sz w:val="28"/>
          <w:szCs w:val="28"/>
          <w:rtl w:val="true"/>
          <w:lang w:bidi="fa-IR"/>
        </w:rPr>
        <w:t xml:space="preserve">یکی از خصوصیات حضرت آیت الله آقای حاج سید احمد فقیه امامی دقت نظر و توجهشان به ابعاد مختلف در هر موضوعی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 بُعدی به هر چیزی نم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عاشورایی در مجلسی خدمت آیت الله امامی بودم ، یکی از منبر ای خوب و توانای اصفهان یک بحث ولایی پرمحتوا با استفاده از آیات متعدد قرآن و احادیث و روایات مطرح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جلسه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آیت الله امامی عرض کردم این مبلّغ چه منبر پر مایه و مفیدی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البته من هم لذت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منبر فقط یک چیز کم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موعظه و نصیحت ، یکی درباره روزی حلال و آلوده نشدن به ربا و نزول خواری برای آقایان و یکی هم درباره حجاب و عفت بانوان ؛ زیرا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در جلسات شرکت م نند که دوره سال یا اصلاً شرکت نمی کنند یا کمتر حضور پیدا م 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دقت نظر و توجه ایشان به مسائل و مشکلات اجتماعی برای مبلغین مؤثر و مفید واقع گردد </w:t>
      </w:r>
      <w:r>
        <w:rPr>
          <w:rFonts w:eastAsia="IRNazanin" w:cs="IRNazanin"/>
          <w:color w:val="111111"/>
          <w:sz w:val="28"/>
          <w:szCs w:val="28"/>
          <w:rtl w:val="true"/>
          <w:lang w:bidi="fa-IR"/>
        </w:rPr>
        <w:t>.</w:t>
      </w:r>
    </w:p>
    <w:p>
      <w:pPr>
        <w:pStyle w:val="Heading2"/>
        <w:numPr>
          <w:ilvl w:val="1"/>
          <w:numId w:val="1"/>
        </w:numPr>
        <w:rPr/>
      </w:pPr>
      <w:bookmarkStart w:id="92" w:name="__RefHeading___Toc644493_653776707"/>
      <w:bookmarkStart w:id="93" w:name="_Toc32"/>
      <w:bookmarkEnd w:id="92"/>
      <w:r>
        <w:rPr>
          <w:rtl w:val="true"/>
        </w:rPr>
        <w:t>رؤیای صادقه</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والده مکرمه نورین نَیِرَین ، آیت الله آقای حاج آقا احمد فقیه امامی و آیت الله حاج آقا حسن فقیه امامی روزهایی که در مجلس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مرحوم آقای سیّد حسن بنکدار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مجالس مورد عنایت ویژه پنج تن آل عباست و بیش از یکصد و هفتاد سال قدمت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مشاهده می کنند پس از توزیع </w:t>
      </w:r>
      <w:bookmarkStart w:id="94" w:name="pg6416_37416"/>
    </w:p>
    <w:p>
      <w:pPr>
        <w:pStyle w:val="BookText"/>
        <w:rPr/>
      </w:pPr>
      <w:bookmarkEnd w:id="94"/>
      <w:r>
        <w:rPr>
          <w:rFonts w:ascii="IRNazanin" w:hAnsi="IRNazanin" w:eastAsia="IRNazanin"/>
          <w:color w:val="111111"/>
          <w:sz w:val="28"/>
          <w:sz w:val="28"/>
          <w:szCs w:val="28"/>
          <w:rtl w:val="true"/>
          <w:lang w:bidi="fa-IR"/>
        </w:rPr>
        <w:t xml:space="preserve">چای ، در بعضی مواقع استکان ها توسط کودکان جمع آوری و شست و شو می شود از خوردن چای در آن جلسه امتناع می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نظر پاکی و طهارت احتیاط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شبی در عالم خواب می بینند بی بی دو 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ایستاده اند و به کسانی که از جلسه خارج می شوند یک برگه برات آزادی می دهند تا نوبت این بانوی علویه صالحه می شود به ایشان برگه عنایت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برات مرحمت فرمایید ؟</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از چای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خورید ، پس از آن رؤیای صادقه با کمال میل و رغبت از چای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استفاده می کردند </w:t>
      </w:r>
      <w:r>
        <w:rPr>
          <w:rFonts w:eastAsia="IRNazanin" w:cs="IRNazanin"/>
          <w:color w:val="111111"/>
          <w:sz w:val="28"/>
          <w:szCs w:val="28"/>
          <w:rtl w:val="true"/>
          <w:lang w:bidi="fa-IR"/>
        </w:rPr>
        <w:t>.</w:t>
      </w:r>
    </w:p>
    <w:p>
      <w:pPr>
        <w:pStyle w:val="Heading2"/>
        <w:numPr>
          <w:ilvl w:val="1"/>
          <w:numId w:val="1"/>
        </w:numPr>
        <w:rPr/>
      </w:pPr>
      <w:bookmarkStart w:id="95" w:name="__RefHeading___Toc644495_653776707"/>
      <w:bookmarkStart w:id="96" w:name="_Toc33"/>
      <w:bookmarkEnd w:id="95"/>
      <w:r>
        <w:rPr>
          <w:rtl w:val="true"/>
        </w:rPr>
        <w:t>صبر جمیل</w:t>
      </w:r>
      <w:bookmarkEnd w:id="9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آنچه در مجالس و محافل دیدم خطبا ، مداحان یا شاعران نسبت به بی توجهی یا صحبت کردن مستمعین با همدیگر یا سر و صدای هنگام پذیرایی یا تنظیم نبودن صدای بلندگو به عناوین مختلف عک لعمل نشان می دادند مثلاً در شهرهای جنوب کشور از آن جمله در شهر دزفول شنیدم که در مجالس اگر دو نفر با هم صحبت کنند ، سخنران سکوت می‌کند و به همان نقطه بی‌نظمی متوجه می‌شود و با سکوت خود به همه می‌فهماند که این قسمت مجلس بی‌توجهی و ناهنجاری ، مانع ادامه بحث گوینده شده است که مستعمین سعی وافر در نظم و خوب گوش دادن به سخنران خواهند کرد یا در اصفهان که با اعتراض البته به بیان‌های مختلف بعضی با لحن تند یا متوسط بعضی هم مانند مرحوم حجت الاسلام </w:t>
      </w:r>
    </w:p>
    <w:p>
      <w:pPr>
        <w:pStyle w:val="BookText"/>
        <w:rPr/>
      </w:pPr>
      <w:r>
        <w:rPr>
          <w:rFonts w:ascii="IRNazanin" w:hAnsi="IRNazanin" w:eastAsia="IRNazanin"/>
          <w:color w:val="111111"/>
          <w:sz w:val="28"/>
          <w:sz w:val="28"/>
          <w:szCs w:val="28"/>
          <w:rtl w:val="true"/>
          <w:lang w:bidi="fa-IR"/>
        </w:rPr>
        <w:t xml:space="preserve">والمسلمین آقای حاج شیخ حسین منصورزاده که خیلی ملایم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مزاحم صحبت کردن این چند نفر آقا یا خانم نباشم و مستمع را ای گونه تأدیب می کردند ، ولی تنها کسی که دیدم هنگام سخنرانی با هر شرایطی هیچ گونه عکس العملی نشان نمی‌دادند حضرت آیت الله آقای حاج سیّد حسن فقیه امامی رحمه الله </w:t>
      </w:r>
      <w:r>
        <w:rPr>
          <w:rStyle w:val="FootnoteAnchor"/>
          <w:rtl w:val="true"/>
        </w:rPr>
        <w:footnoteReference w:id="13"/>
      </w:r>
      <w:r>
        <w:rPr>
          <w:rFonts w:ascii="IRNazanin" w:hAnsi="IRNazanin" w:eastAsia="IRNazanin"/>
          <w:color w:val="111111"/>
          <w:sz w:val="28"/>
          <w:sz w:val="28"/>
          <w:szCs w:val="28"/>
          <w:rtl w:val="true"/>
          <w:lang w:bidi="fa-IR"/>
        </w:rPr>
        <w:t xml:space="preserve">بودند که علت این صبوری و تحمل را از ایشان سوال کردم فرمودند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 من حسن است باید به صاحب اسمم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کنم و در هر حال صبر پیش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من درس و بحث ، کتاب نوشتن و سخنرانی و تبلیغ دین است باید تمام سعی و توان خود را برای به نحو احسن انجام دادن وظیفه‌ام به‌کار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وظیفه طلاب و مستمعین مجالس گوش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دیگران به وظیفه خود عمل نکنند من نمی توانم کاری انجام دهم ؛ زیرا هرگونه برخوردی گاه جنبه منفی پیدا می‌کند و حال و هوای مجلس را به هم می‌زند و جلسه بدتر از بد می‌شود و دیگران را که به بحث گوش می‌دهند تحت تأثیر قرار می‌دهد ، بنابراین هرکس باید وظیفه خود را به خوبی انجام دهد از همین جهت است که حضرت </w:t>
      </w:r>
      <w:bookmarkStart w:id="97" w:name="pg6416_37418"/>
    </w:p>
    <w:p>
      <w:pPr>
        <w:pStyle w:val="BookText"/>
        <w:rPr/>
      </w:pPr>
      <w:bookmarkEnd w:id="97"/>
      <w:r>
        <w:rPr>
          <w:rFonts w:ascii="Amiri" w:hAnsi="Amiri" w:eastAsia="Amiri" w:cs="Amiri"/>
          <w:color w:val="111111"/>
          <w:sz w:val="28"/>
          <w:sz w:val="28"/>
          <w:szCs w:val="28"/>
          <w:rtl w:val="true"/>
          <w:lang w:bidi="ar-SA"/>
        </w:rPr>
        <w:t xml:space="preserve">مولا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جَالِسِ الْعُلَمَاءَ تَسْعَدْ ؛ با علما همنشین شو تا سعادتمند شوی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نمونه‌ای از صبر جمیل و تسلط به اعصاب و روان و فهیم بودن آن بزرگمرد علم و عمل بود </w:t>
      </w:r>
      <w:r>
        <w:rPr>
          <w:rFonts w:eastAsia="IRNazanin" w:cs="IRNazanin"/>
          <w:color w:val="111111"/>
          <w:sz w:val="28"/>
          <w:szCs w:val="28"/>
          <w:rtl w:val="true"/>
          <w:lang w:bidi="fa-IR"/>
        </w:rPr>
        <w:t>.</w:t>
      </w:r>
    </w:p>
    <w:p>
      <w:pPr>
        <w:pStyle w:val="Heading2"/>
        <w:numPr>
          <w:ilvl w:val="1"/>
          <w:numId w:val="1"/>
        </w:numPr>
        <w:rPr/>
      </w:pPr>
      <w:bookmarkStart w:id="98" w:name="__RefHeading___Toc644497_653776707"/>
      <w:bookmarkStart w:id="99" w:name="_Toc34"/>
      <w:bookmarkEnd w:id="98"/>
      <w:r>
        <w:rPr>
          <w:rtl w:val="true"/>
        </w:rPr>
        <w:t>قدردانی حضرت امام رضاعلیه السلام از یک زائر ایثارگر</w:t>
      </w:r>
      <w:bookmarkEnd w:id="99"/>
    </w:p>
    <w:p>
      <w:pPr>
        <w:pStyle w:val="BookText"/>
        <w:rPr/>
      </w:pPr>
      <w:r>
        <w:rPr>
          <w:rFonts w:ascii="IRNazanin" w:hAnsi="IRNazanin" w:eastAsia="IRNazanin"/>
          <w:color w:val="111111"/>
          <w:sz w:val="28"/>
          <w:sz w:val="28"/>
          <w:szCs w:val="28"/>
          <w:rtl w:val="true"/>
          <w:lang w:bidi="fa-IR"/>
        </w:rPr>
        <w:t xml:space="preserve">حضرت آیت الله آقای حاج سیّد حسن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شفیعی که سابق مدیریت حسینیه و زائر سرای اصفهانی‌ها در مشهد مقدّس بر عهده ایشان بود این قضیه را نقل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وجود مقدّس و نازنین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 به من امر فرمودند یک اتاق خوب برای دو نفر از مهمان‌های من که فردا می‌آیند آماده کنید ، این دو نفر خانم اصفهانی و مهمان من هستند از آنها پذیرایی کنید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به زائرسرا آمدم و به همکارانم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اتاق مرتب و منظم آماده کنید دو مهمان ویژه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اطلاع دادند دو نفر خانم اصفهانی آمده‌اند اتاق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خیر مقدم عرض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تمام خدمتگزاران این زائرسرا در خدمت شما دو بزرگوار هستیم ، هر دستوری داشتید به ما بفرمایید اتاق هم برای شما مهیاست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تعجب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نمی‌شناسیم این همه احترام و تشریفات برای چیست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من نیز شما را نمی‌شناسم ، اما بدانید که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سفارش شما را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خانم که یکی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دیگری میانسال بود دیدم اشک از دیدگانشان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بفرمایید چه ارتباطی بین شما و امام رئوف است که شما را مهمان ویژه خوانده‌اند ؟ زیرا تمام کسانی که از هر کجای عالم به مشهد مقدس به قصد زیارت آن حضرت نائل شوند ، مهمان حضرت محسوب می‌شوند ، ولی معلوم می‌شود حساب شما طور دیگریست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خانم میانسال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این است که من عازم سوریه بودم برای خداحافظی با تمام خانم‌های محل که در مسجد و جلسات دینی با آنان محشور بودم رفتم و تا آخر محله که این خانم زندگی می‌کند با او خداحافظی کردم و حلالیت طلبیدم ، آهی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شما که به پابوس دختر امیرمؤمنان حضرت زینب کبری علیها السلام و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خاتون علیها السلام می‌روی من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گذشته است و هنوز موفق به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نشده‌ام و مشهد مقدس را ندیده‌ام تا این حرف را زد به او چیزی نگفتم و رفتم در همان آژانس مسافرتی و بلیط سوریه را تبدیل به دو بلیط مشهد مقدس کردم و این پیرزن را آورده‌ام پابوس آقا که آرزوی زیارت حضرت به دلش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متوجه می‌شوم که حضرت رضا علیه السلام این کار را پسندیده‌اند و ما را مورد لطف و عنایت خاص خود قرار داده اند </w:t>
      </w:r>
      <w:r>
        <w:rPr>
          <w:rFonts w:eastAsia="IRNazanin" w:cs="IRNazanin"/>
          <w:color w:val="111111"/>
          <w:sz w:val="28"/>
          <w:szCs w:val="28"/>
          <w:rtl w:val="true"/>
          <w:lang w:bidi="fa-IR"/>
        </w:rPr>
        <w:t xml:space="preserve">. </w:t>
      </w:r>
      <w:bookmarkStart w:id="100" w:name="pg6416_37420"/>
    </w:p>
    <w:p>
      <w:pPr>
        <w:pStyle w:val="BookText"/>
        <w:rPr/>
      </w:pPr>
      <w:bookmarkEnd w:id="100"/>
      <w:r>
        <w:rPr>
          <w:rFonts w:ascii="IRNazanin" w:hAnsi="IRNazanin" w:eastAsia="IRNazanin"/>
          <w:color w:val="111111"/>
          <w:sz w:val="28"/>
          <w:sz w:val="28"/>
          <w:szCs w:val="28"/>
          <w:rtl w:val="true"/>
          <w:lang w:bidi="fa-IR"/>
        </w:rPr>
        <w:t xml:space="preserve">حضرت آیت الله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این داستان را نقل نمودم بعد از سخنرانی خانمی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خانم مذکور هستم و قضیه دقیقاً همانی بود که شما نقل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کسانی که توانایی و قدرت مالی دارند بانی خیر شوند و هر چند وقتی یک نفر را که تا به حال مکه مکرمه یا کربلای معلی یا مشهدالرضا و دیگر اماکن مذهبی و مقدّس را زیارت نکرده است ، وسیله زیارت او را فراهم کنند و این کار شایسته را پی‌گیری کنند ؛ زیرا توجه به حوائج شرعی دیگران مورد رضایت و خشنودی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خداوند توفیق این گونه اعمال خیر را به همه ما مرحمت فرماید </w:t>
      </w:r>
      <w:r>
        <w:rPr>
          <w:rFonts w:eastAsia="IRNazanin" w:cs="IRNazanin"/>
          <w:color w:val="111111"/>
          <w:sz w:val="28"/>
          <w:szCs w:val="28"/>
          <w:rtl w:val="true"/>
          <w:lang w:bidi="fa-IR"/>
        </w:rPr>
        <w:t>.</w:t>
      </w:r>
    </w:p>
    <w:p>
      <w:pPr>
        <w:pStyle w:val="Heading2"/>
        <w:numPr>
          <w:ilvl w:val="1"/>
          <w:numId w:val="1"/>
        </w:numPr>
        <w:rPr/>
      </w:pPr>
      <w:bookmarkStart w:id="101" w:name="__RefHeading___Toc644499_653776707"/>
      <w:bookmarkStart w:id="102" w:name="_Toc35"/>
      <w:bookmarkEnd w:id="101"/>
      <w:r>
        <w:rPr>
          <w:rtl w:val="true"/>
        </w:rPr>
        <w:t xml:space="preserve">شفای کودک یهودی با عنایت حضرت فاطمه زهرا </w:t>
      </w:r>
      <w:r>
        <w:rPr>
          <w:rtl w:val="true"/>
        </w:rPr>
        <w:t>(</w:t>
      </w:r>
      <w:r>
        <w:rPr>
          <w:rtl w:val="true"/>
        </w:rPr>
        <w:t>علیها السلام</w:t>
      </w:r>
      <w:r>
        <w:rPr>
          <w:rtl w:val="true"/>
        </w:rPr>
        <w:t xml:space="preserve">) </w:t>
      </w:r>
      <w:r>
        <w:rPr>
          <w:rtl w:val="true"/>
        </w:rPr>
        <w:t>توسط حضرت رضا</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حضرت آیت الله آقای حاج سیّد حسن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خانواده یهودی به منزل ما آمدند و اظهار داشتند ما آمده‌ایم مسلمان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اما اگر ممکن است علت شیعه شدن خود را بگویید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این کودک ما لای 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به اورژانس گفتند از ما کاری ساخته نیست باید فوراً انگلستان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اسرع وقت عازم انگلستان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پزشکان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جز بریدن دست کودک نیست مادر طفل کنار تخت به یاد شیعیان و توسل آنان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و به حال تضرع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نمی‌شناسم اما می‌دانم شیعیان وقتی گرفتار می‌شوند به شما توسل می‌جویند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خواهش می‌کنم به من یهودی هم عنایت کنید که دست کودک من بریده نشود پس از توسل ، آن خانم در عالم خواب می‌بیند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فرزندم نرفتی ؟</w:t>
      </w:r>
    </w:p>
    <w:p>
      <w:pPr>
        <w:pStyle w:val="BookText"/>
        <w:rPr/>
      </w:pPr>
      <w:r>
        <w:rPr>
          <w:rFonts w:ascii="IRNazanin" w:hAnsi="IRNazanin" w:eastAsia="IRNazanin"/>
          <w:color w:val="111111"/>
          <w:sz w:val="28"/>
          <w:sz w:val="28"/>
          <w:szCs w:val="28"/>
          <w:rtl w:val="true"/>
          <w:lang w:bidi="fa-IR"/>
        </w:rPr>
        <w:t xml:space="preserve">آن خانم یهودی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w:t>
      </w:r>
    </w:p>
    <w:p>
      <w:pPr>
        <w:pStyle w:val="BookText"/>
        <w:rPr/>
      </w:pP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صبح که بنا بود با رضایت اولیای کودک دست او را قطع کنند مادر طفل با هرگونه اقدام مخالفت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را به همین حالی که دارد به ایران بر می گردانم تا ببینم چه باید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مذاکره با مسئول بیمارستان و دادن رضایت نامه از بیمارستان مرخص و از آنجا عازم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بارگاه ملکوتی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سؤال می کنند بیماران را کجا دخیل می بندند ؟ او را به پشت پنجره فولاد راهنمایی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پشت پنجره فولاد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می‌نشینند پس از آن برای تعویض پانسمان دستِ کودک به بیمارستان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پانسمان را عوض نمی‌کنیم ؛ زیرا مسئولیت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کودک را به محل اقامت بر می گرداند و او را در اتاق می‌گذارد و می‌رود تا وسائل پانسمان را از داروخانه تهیه کند و خود ، پانسمان دست طفل را عوض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به اتاق می‌بیند کودک سرحال نشسته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چه می‌گویی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تو را شفا می دهم فقط کمی جای زخم باقی می‌ماند ، تو از قول من به پدرت بگو هرگاه خواست گناه کند به این جای زخم نگاه </w:t>
      </w:r>
      <w:bookmarkStart w:id="103" w:name="pg6416_37422"/>
    </w:p>
    <w:p>
      <w:pPr>
        <w:pStyle w:val="BookText"/>
        <w:rPr/>
      </w:pPr>
      <w:bookmarkEnd w:id="103"/>
      <w:r>
        <w:rPr>
          <w:rFonts w:ascii="IRNazanin" w:hAnsi="IRNazanin" w:eastAsia="IRNazanin"/>
          <w:color w:val="111111"/>
          <w:sz w:val="28"/>
          <w:sz w:val="28"/>
          <w:szCs w:val="28"/>
          <w:rtl w:val="true"/>
          <w:lang w:bidi="fa-IR"/>
        </w:rPr>
        <w:t xml:space="preserve">کند و از ارتکاب معصیت خودداری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به حقانیت شیعه پی بردیم و الان آمدیم خدمت شما که آداب شیعه شدن و شیعه ماندن را به ما بیاموزید </w:t>
      </w:r>
      <w:r>
        <w:rPr>
          <w:rFonts w:eastAsia="IRNazanin" w:cs="IRNazanin"/>
          <w:color w:val="111111"/>
          <w:sz w:val="28"/>
          <w:szCs w:val="28"/>
          <w:rtl w:val="true"/>
          <w:lang w:bidi="fa-IR"/>
        </w:rPr>
        <w:t>.</w:t>
      </w:r>
    </w:p>
    <w:p>
      <w:pPr>
        <w:pStyle w:val="Heading2"/>
        <w:numPr>
          <w:ilvl w:val="1"/>
          <w:numId w:val="1"/>
        </w:numPr>
        <w:rPr/>
      </w:pPr>
      <w:bookmarkStart w:id="104" w:name="__RefHeading___Toc644501_653776707"/>
      <w:bookmarkStart w:id="105" w:name="_Toc36"/>
      <w:bookmarkEnd w:id="104"/>
      <w:r>
        <w:rPr>
          <w:rtl w:val="true"/>
        </w:rPr>
        <w:t>حقانیت شیعه با سه دلیل عقلی</w:t>
      </w:r>
      <w:bookmarkEnd w:id="105"/>
    </w:p>
    <w:p>
      <w:pPr>
        <w:pStyle w:val="BookText"/>
        <w:rPr/>
      </w:pPr>
      <w:r>
        <w:rPr>
          <w:rFonts w:ascii="IRNazanin" w:hAnsi="IRNazanin" w:eastAsia="IRNazanin"/>
          <w:color w:val="111111"/>
          <w:sz w:val="28"/>
          <w:sz w:val="28"/>
          <w:szCs w:val="28"/>
          <w:rtl w:val="true"/>
          <w:lang w:bidi="fa-IR"/>
        </w:rPr>
        <w:t xml:space="preserve">مدافع حریم مقدس ولایت و امامت ، عالم ربّانی حضرت آیت الله آقای حاج سیّد حسن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بعد از نماز صبح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بلوار آئینه خانه اصفهان درباره حقانیت شیعه این بحث را مطرح کردم که در جهان از ابتدا تاکنون سه نوع حکومت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الله که حاکم جامعه را خداوند انتخاب می‌کند مانند حکومتِ انبیاء و اولیاء الهی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موروثی سلطنتی جباران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حکومتِ فعلیِ عربستان سعودی ؛ و نوع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جمهوری است که مردم رأی می دهند و حاکم را انتخاب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کمی تأمل و دقت بررسی می‌کنیم که آیا حکومت ابابکر و عمر و عثمان ، الهی و آسمانی بود که جواب صد در صد منفی است و هی س هم این ادعا را نکرده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حکومت این به اصطلاح خلفا موروثی است ، یعنی حاکمیت را از پدران به ارث برده‌اند باز جواب منفی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آنان جمهوری است به گواه تاریخ اسلام باز هم جواب منفی است ، البته سعی وافر در نشان دادن مورد سوم از طرف علمای عامه شده است اما می‌بینیم که آن دو سه نفری که اول به ا‌صطلاح با خلفا بیعت کردند بر اساس اطمینان به سود شخصی و پس از آن هم مسلّم است که با تطمیع و یا تهدید صورت گرفت و عده‌ای را نیز با وعده و وعید و از جمعی هم با زور و ضرب و شتم بیعت گرفتند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نمونه انکارناپذیر آن ، حمله به خانه وحی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 سه دلیل عقلی و منطقی هر صاحب عقلِ سلیم می‌پذیرد که بعد از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حاکمیت فقط حق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 متعدد آیات قرآن کریم از آن جمله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اَلیَؤمَ اَکمَلتُ لَکُم دینَکُم وَ اَتمَتُ عَلَیکُم نِعمَتی وَ رَضیتٌ لَکُمُ الاِسلامَ دینا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متواتر که از طریق شیعه و سنّی نقل شده است که اوج ظهور و بروز آن در روز غدیر خم یعنی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خطبه غرّا که بزرگترین خطبه در عمر مبارک آن حضرت بوده است که این خود اهمیّت موضوع ولایت و امامت را آشکار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سخنرانی آقایی به من گفتند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سال است در لبنان پیرامون ادیان و مذاهب تحصیل و تحقیق می‌کنم ، تا به حال چنین استدلالی درباره حقانیت تشیّع نشنیده و نخوانده بودم که این استدلال قوی و روشن جای هیچ حرف و دفاعی برای مخالفین شیعه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منکر مولا اگر چه پخته ولی</w:t>
      </w:r>
    </w:p>
    <w:p>
      <w:pPr>
        <w:pStyle w:val="BookText"/>
        <w:rPr/>
      </w:pPr>
      <w:r>
        <w:rPr>
          <w:rFonts w:ascii="IRNazanin" w:hAnsi="IRNazanin" w:eastAsia="IRNazanin"/>
          <w:color w:val="111111"/>
          <w:sz w:val="28"/>
          <w:sz w:val="28"/>
          <w:szCs w:val="28"/>
          <w:rtl w:val="true"/>
          <w:lang w:bidi="fa-IR"/>
        </w:rPr>
        <w:t>هنوز از دهنش بوی شیر می‌آید</w:t>
      </w:r>
    </w:p>
    <w:p>
      <w:pPr>
        <w:pStyle w:val="BookText"/>
        <w:rPr/>
      </w:pPr>
      <w:r>
        <w:rPr>
          <w:rFonts w:ascii="IRNazanin" w:hAnsi="IRNazanin" w:eastAsia="IRNazanin"/>
          <w:color w:val="111111"/>
          <w:sz w:val="28"/>
          <w:sz w:val="28"/>
          <w:szCs w:val="28"/>
          <w:rtl w:val="true"/>
          <w:lang w:bidi="fa-IR"/>
        </w:rPr>
        <w:t>بیا که منکر مولا اگر چه آزاد است</w:t>
      </w:r>
    </w:p>
    <w:p>
      <w:pPr>
        <w:pStyle w:val="BookText"/>
        <w:rPr/>
      </w:pPr>
      <w:r>
        <w:rPr>
          <w:rFonts w:ascii="IRNazanin" w:hAnsi="IRNazanin" w:eastAsia="IRNazanin"/>
          <w:color w:val="111111"/>
          <w:sz w:val="28"/>
          <w:sz w:val="28"/>
          <w:szCs w:val="28"/>
          <w:rtl w:val="true"/>
          <w:lang w:bidi="fa-IR"/>
        </w:rPr>
        <w:t>به عرصه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گاه قیامت اسیر می‌آید</w:t>
      </w:r>
    </w:p>
    <w:p>
      <w:pPr>
        <w:pStyle w:val="BookText"/>
        <w:rPr/>
      </w:pPr>
      <w:r>
        <w:rPr>
          <w:rFonts w:ascii="IRNazanin" w:hAnsi="IRNazanin" w:eastAsia="IRNazanin"/>
          <w:color w:val="111111"/>
          <w:sz w:val="28"/>
          <w:sz w:val="28"/>
          <w:szCs w:val="28"/>
          <w:rtl w:val="true"/>
          <w:lang w:bidi="fa-IR"/>
        </w:rPr>
        <w:t>علی همیشه بزرگ است در تمام فصول</w:t>
      </w:r>
    </w:p>
    <w:p>
      <w:pPr>
        <w:pStyle w:val="BookText"/>
        <w:rPr/>
      </w:pPr>
      <w:r>
        <w:rPr>
          <w:rFonts w:ascii="IRNazanin" w:hAnsi="IRNazanin" w:eastAsia="IRNazanin"/>
          <w:color w:val="111111"/>
          <w:sz w:val="28"/>
          <w:sz w:val="28"/>
          <w:szCs w:val="28"/>
          <w:rtl w:val="true"/>
          <w:lang w:bidi="fa-IR"/>
        </w:rPr>
        <w:t>امیر عشق همشیه امیر می‌آید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امیری اسفندقه </w:t>
      </w:r>
      <w:r>
        <w:rPr>
          <w:rFonts w:eastAsia="IRNazanin" w:cs="IRNazanin"/>
          <w:color w:val="111111"/>
          <w:sz w:val="28"/>
          <w:szCs w:val="28"/>
          <w:rtl w:val="true"/>
          <w:lang w:bidi="fa-IR"/>
        </w:rPr>
        <w:t xml:space="preserve">) </w:t>
      </w:r>
      <w:bookmarkStart w:id="106" w:name="pg6416_37424"/>
    </w:p>
    <w:p>
      <w:pPr>
        <w:pStyle w:val="BookText"/>
        <w:rPr/>
      </w:pPr>
      <w:bookmarkEnd w:id="106"/>
      <w:r>
        <w:rPr>
          <w:rFonts w:ascii="IRNazanin" w:hAnsi="IRNazanin" w:eastAsia="IRNazanin"/>
          <w:color w:val="111111"/>
          <w:sz w:val="28"/>
          <w:sz w:val="28"/>
          <w:szCs w:val="28"/>
          <w:rtl w:val="true"/>
          <w:lang w:bidi="fa-IR"/>
        </w:rPr>
        <w:t xml:space="preserve">لازم به ذکر است که ابیات فوق منتخبی از قصیده غدیریه جناب امیری اسفندقه است که حضرت آیت الله امامی در یکی از روزنامه‌های رسمی کشور ملاحظه فرموده بودند و یک کپی از آن را به بنده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نمودند که کامل این اشعار را در کتاب پیمانه‌ای از غدیر به چاپ رسانده‌ام </w:t>
      </w:r>
      <w:r>
        <w:rPr>
          <w:rFonts w:eastAsia="IRNazanin" w:cs="IRNazanin"/>
          <w:color w:val="111111"/>
          <w:sz w:val="28"/>
          <w:szCs w:val="28"/>
          <w:rtl w:val="true"/>
          <w:lang w:bidi="fa-IR"/>
        </w:rPr>
        <w:t>.</w:t>
      </w:r>
    </w:p>
    <w:p>
      <w:pPr>
        <w:pStyle w:val="Heading2"/>
        <w:numPr>
          <w:ilvl w:val="1"/>
          <w:numId w:val="1"/>
        </w:numPr>
        <w:rPr/>
      </w:pPr>
      <w:bookmarkStart w:id="107" w:name="__RefHeading___Toc644503_653776707"/>
      <w:bookmarkStart w:id="108" w:name="_Toc37"/>
      <w:bookmarkEnd w:id="107"/>
      <w:r>
        <w:rPr>
          <w:rtl w:val="true"/>
        </w:rPr>
        <w:t xml:space="preserve">توبه واقعی </w:t>
      </w:r>
      <w:r>
        <w:rPr>
          <w:rtl w:val="true"/>
        </w:rPr>
        <w:t xml:space="preserve">« </w:t>
      </w:r>
      <w:r>
        <w:rPr>
          <w:rtl w:val="true"/>
        </w:rPr>
        <w:t xml:space="preserve">قدرت تصمیم‌گیری و اراده </w:t>
      </w:r>
      <w:r>
        <w:rPr>
          <w:rtl w:val="true"/>
        </w:rPr>
        <w:t>»</w:t>
      </w:r>
      <w:bookmarkEnd w:id="108"/>
    </w:p>
    <w:p>
      <w:pPr>
        <w:pStyle w:val="BookText"/>
        <w:rPr/>
      </w:pPr>
      <w:r>
        <w:rPr>
          <w:rFonts w:ascii="IRNazanin" w:hAnsi="IRNazanin" w:eastAsia="IRNazanin"/>
          <w:color w:val="111111"/>
          <w:sz w:val="28"/>
          <w:sz w:val="28"/>
          <w:szCs w:val="28"/>
          <w:rtl w:val="true"/>
          <w:lang w:bidi="fa-IR"/>
        </w:rPr>
        <w:t>حضرت حجت‌الاسلام و المسلمین آقای حاج سیّد محمّدحسین فقیه امامی ، تنها یادگار مدافع حریم مقدّس ولایت و امامت ، معّلم علمی و عملی اخلاق ، حضرت آیت‌الله آقای حاج سیّد احمد فقیه امامی ، شب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18/3/1397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فیلم آن شب هم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محله سبزه میدان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فعلی آن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شروری بود که هر فسق و فجوری را انجام می‌داد و ناگهان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تغییر رویه داد و از گذشته و کارهای خود پشیمان گردید و به جبران مافات برآمد ، و برنامه کاری او طوری بود که اول صبح دنبال کسب و کار می‌رفت هر روز چند ساعت قبل از ظهر به مسجد آیت الله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عبدالرزاق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 و مرتب تا ظهر نماز قضا می‌خواند ، دوباره عصرها تا مغرب برنامه‌اش همین بود ، هر روز ، روزه می‌گرفت و گاهی هم هدایایی برای پدرم می‌آورد ، آیت الله امامی قبول نمی‌کردند این جوان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من ندارد جدّتان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این‌گونه دستور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این جوان تا کلاس پنجم ابتدایی </w:t>
      </w:r>
    </w:p>
    <w:p>
      <w:pPr>
        <w:pStyle w:val="BookText"/>
        <w:rPr/>
      </w:pPr>
      <w:r>
        <w:rPr>
          <w:rFonts w:ascii="IRNazanin" w:hAnsi="IRNazanin" w:eastAsia="IRNazanin"/>
          <w:color w:val="111111"/>
          <w:sz w:val="28"/>
          <w:sz w:val="28"/>
          <w:szCs w:val="28"/>
          <w:rtl w:val="true"/>
          <w:lang w:bidi="fa-IR"/>
        </w:rPr>
        <w:t xml:space="preserve">درس خوانده بود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دیشب در عالم خواب به من تعلیم داده‌اند و از حفظ آن دعاها را می‌خواند و این کار او باعث تعجب من و پدرم می‌شد به هر حال این جوان نادِمِ نجات یافته تمام نماز و روزه‌های قضا شده خود را جبران کرد و جالب‌تر اینکه مدّت‌ها حتی به صورت کسی نگاه نمی‌کرد و دائماً مشغول ذکر خداوند متعال بود گویا حیفش می‌آمد چشمی که مکرر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شب‌ها می‌بیند و به زیارت آن بزرگوار نائل می‌شود به دیگران نظاره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نمونه از قدرت اراده و تصمیم‌گیری صحیح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 دربار امام 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حاج سیّد رضا مؤیّد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زنده دلی مرام تکریم بگیر</w:t>
      </w:r>
    </w:p>
    <w:p>
      <w:pPr>
        <w:pStyle w:val="BookText"/>
        <w:rPr/>
      </w:pPr>
      <w:r>
        <w:rPr>
          <w:rFonts w:ascii="IRNazanin" w:hAnsi="IRNazanin" w:eastAsia="IRNazanin"/>
          <w:color w:val="111111"/>
          <w:sz w:val="28"/>
          <w:sz w:val="28"/>
          <w:szCs w:val="28"/>
          <w:rtl w:val="true"/>
          <w:lang w:bidi="fa-IR"/>
        </w:rPr>
        <w:t>وَرمُرده دلی مجلس ترحیم بگیر</w:t>
      </w:r>
    </w:p>
    <w:p>
      <w:pPr>
        <w:pStyle w:val="BookText"/>
        <w:rPr/>
      </w:pPr>
      <w:r>
        <w:rPr>
          <w:rFonts w:ascii="IRNazanin" w:hAnsi="IRNazanin" w:eastAsia="IRNazanin"/>
          <w:color w:val="111111"/>
          <w:sz w:val="28"/>
          <w:sz w:val="28"/>
          <w:szCs w:val="28"/>
          <w:rtl w:val="true"/>
          <w:lang w:bidi="fa-IR"/>
        </w:rPr>
        <w:t>تصمیم به هر کار گرفتی کردی</w:t>
      </w:r>
    </w:p>
    <w:p>
      <w:pPr>
        <w:pStyle w:val="BookText"/>
        <w:rPr/>
      </w:pPr>
      <w:r>
        <w:rPr>
          <w:rFonts w:ascii="IRNazanin" w:hAnsi="IRNazanin" w:eastAsia="IRNazanin"/>
          <w:color w:val="111111"/>
          <w:sz w:val="28"/>
          <w:sz w:val="28"/>
          <w:szCs w:val="28"/>
          <w:rtl w:val="true"/>
          <w:lang w:bidi="fa-IR"/>
        </w:rPr>
        <w:t>بر ترک گناه نیز تصمیم بگیر</w:t>
      </w:r>
    </w:p>
    <w:p>
      <w:pPr>
        <w:pStyle w:val="BookText"/>
        <w:rPr/>
      </w:pPr>
      <w:r>
        <w:rPr>
          <w:rFonts w:ascii="IRNazanin" w:hAnsi="IRNazanin" w:eastAsia="IRNazanin"/>
          <w:color w:val="111111"/>
          <w:sz w:val="28"/>
          <w:sz w:val="28"/>
          <w:szCs w:val="28"/>
          <w:rtl w:val="true"/>
          <w:lang w:bidi="fa-IR"/>
        </w:rPr>
        <w:t xml:space="preserve">ناگفته نماند این جوان عزیز سال ها در همسایگی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 و بنده کاملاً از حال و روزگار او مطلع بودم و هر ساله ماه محّرم دهه عاشورا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می‌کرد و حال و هوای خوبی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الحسین مصباح الهدی و سفینه النجاه ؛ همانا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و کشتی نجات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این جوان عاقبت به خیر شد روحش شاد </w:t>
      </w:r>
      <w:r>
        <w:rPr>
          <w:rFonts w:eastAsia="IRNazanin" w:cs="IRNazanin"/>
          <w:color w:val="111111"/>
          <w:sz w:val="28"/>
          <w:szCs w:val="28"/>
          <w:rtl w:val="true"/>
          <w:lang w:bidi="fa-IR"/>
        </w:rPr>
        <w:t>.</w:t>
      </w:r>
      <w:r>
        <w:rPr>
          <w:rStyle w:val="FootnoteAnchor"/>
          <w:rtl w:val="true"/>
        </w:rPr>
        <w:footnoteReference w:id="16"/>
      </w:r>
      <w:bookmarkStart w:id="109" w:name="pg6416_37426"/>
    </w:p>
    <w:p>
      <w:pPr>
        <w:pStyle w:val="Heading2"/>
        <w:numPr>
          <w:ilvl w:val="1"/>
          <w:numId w:val="1"/>
        </w:numPr>
        <w:rPr/>
      </w:pPr>
      <w:bookmarkStart w:id="110" w:name="__RefHeading___Toc644505_653776707"/>
      <w:bookmarkStart w:id="111" w:name="_Toc38"/>
      <w:bookmarkEnd w:id="109"/>
      <w:bookmarkEnd w:id="110"/>
      <w:r>
        <w:rPr>
          <w:rtl w:val="true"/>
        </w:rPr>
        <w:t>راز شیعه ماندن</w:t>
      </w:r>
      <w:bookmarkEnd w:id="1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مکّرمه دو خانواده بزرگ شیعه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خانواده غنّام و یکی خانواده حمزه که هر دو خاندان هم مطوّف بودند ، یعنی تجهیزات حجاج در سرزمین مقدّس مِنا و عرفات را فراهم می‌کردند ارتباط آنان با زائران ایرانی که شیعه بودند بسیار خوب و احترام آمیز بوده است به طوری که تمام مدیر کاروان های قدیم از حُسن برخورد و صداقت و خدم ذاری این دو خاندان به زائران خبر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الاسلام و المسلمین آقای حاج سید محمود میرهندی</w:t>
      </w:r>
      <w:r>
        <w:rPr>
          <w:rStyle w:val="FootnoteAnchor"/>
          <w:rtl w:val="true"/>
        </w:rPr>
        <w:footnoteReference w:id="17"/>
      </w:r>
      <w:r>
        <w:rPr>
          <w:rFonts w:ascii="IRNazanin" w:hAnsi="IRNazanin" w:eastAsia="IRNazanin"/>
          <w:color w:val="111111"/>
          <w:sz w:val="28"/>
          <w:sz w:val="28"/>
          <w:szCs w:val="28"/>
          <w:rtl w:val="true"/>
          <w:lang w:bidi="fa-IR"/>
        </w:rPr>
        <w:t xml:space="preserve">که پدرحج ایران لقب گرفته‌اند ؛ زیرا ایشان نزدیک صد سفر حج و عمره مشرف شدند و توفیقات فراوانی در زیارت مکّه و مدینه و عتبات عالیات عراق و مشهد داشتند و در یک کلام رزق زیارتی حضرت آقای میرهندی وسیع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 قضیه‌ای دارد که انشاء‌الله در فرصت دیگر نقل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پسر غنّام بزرگ که برای ملاقات حضرت آقای میرهندی در یکی از هتل های مکّه مکرمه آمده بود حضرت حجت الاسلام و المسلمین آقای حاج سیّد حسین فقیه امامی تنها یادگار حضرت آیت الله آقای حاج سّید احمد امامی نیز در آن مجلس حضور داشته‌اند و شاهد این گفتگو بود ند ایشان نقل کردند پسر غنّام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خانواده بزرگ شیعه در سال دو جلسه مُعظم و مفصّلی برگزار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عید غدیر که محفل جشن و سُرور است و دیگری دهه عاشورا که مجلس حزن و ماتم برای اقامه عزای سالار </w:t>
      </w:r>
      <w:bookmarkStart w:id="112" w:name="pg6416_37427"/>
    </w:p>
    <w:p>
      <w:pPr>
        <w:pStyle w:val="BookText"/>
        <w:rPr/>
      </w:pPr>
      <w:bookmarkEnd w:id="112"/>
      <w:r>
        <w:rPr>
          <w:rFonts w:ascii="IRNazanin" w:hAnsi="IRNazanin" w:eastAsia="IRNazanin"/>
          <w:color w:val="111111"/>
          <w:sz w:val="28"/>
          <w:sz w:val="28"/>
          <w:szCs w:val="28"/>
          <w:rtl w:val="true"/>
          <w:lang w:bidi="fa-IR"/>
        </w:rPr>
        <w:t xml:space="preserve">شهیدان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همواره این دو مراسم در بین ما متداول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حمزه با ارتحال بزرگان فامیل حمزه ، اول جشن عید غدیر را و بعد از چند سال هم مجلس روضه دهه عاشورا را تعطیل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غنّام همه ساله این دو مجلس را با شکوه برگزار می‌کنیم خانواده ما الحمدالله همه شیعه مانده‌اند ، ولی متأسفانه از خانواده حمزه چند نفر اگر چه انگشت شمارند به اهل تسنّن گرایش پیدا کرده‌اند ، که این خود اهمیت و تأثیر تشکیل مجالس و محافل اعیاد از یک طرف و از طرف دیگر جلسات عزاداری در بین شیعه را نشان م هد به خاطر همین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هر مردی که در هر جمعه وقت خودش را برای یادگیری امر دینش قرار نمی‌دهد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هر هفته شامل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ما م وانیم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صرفِ کسب و کار ، خواب و خوراک ، عبادت و ورزش ، تحصیل علم و تفریح و مهمانی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هفته سه ساعت را برای شناخت دین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که این کار با مدیریتِ زمان به آسانی قابل اجرا م اشد تا از برکات دنیوی و اخروی فراوان بهره مند گردیم </w:t>
      </w:r>
      <w:r>
        <w:rPr>
          <w:rFonts w:eastAsia="IRNazanin" w:cs="IRNazanin"/>
          <w:color w:val="111111"/>
          <w:sz w:val="28"/>
          <w:szCs w:val="28"/>
          <w:rtl w:val="true"/>
          <w:lang w:bidi="fa-IR"/>
        </w:rPr>
        <w:t>.</w:t>
      </w:r>
    </w:p>
    <w:p>
      <w:pPr>
        <w:pStyle w:val="Heading2"/>
        <w:numPr>
          <w:ilvl w:val="1"/>
          <w:numId w:val="1"/>
        </w:numPr>
        <w:rPr/>
      </w:pPr>
      <w:bookmarkStart w:id="113" w:name="__RefHeading___Toc644507_653776707"/>
      <w:bookmarkStart w:id="114" w:name="_Toc39"/>
      <w:bookmarkEnd w:id="113"/>
      <w:r>
        <w:rPr>
          <w:rtl w:val="true"/>
        </w:rPr>
        <w:t>تخفیف گرفتن مشتری و اکراه فروشنده و عکس العمل آن</w:t>
      </w:r>
      <w:bookmarkEnd w:id="1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زاده معظّم ، حضرت حجت الاسلام و المسلمین آقای حاج سیّد حسین فقیه امامی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نزدیکان ما که مرد متدّین و خداشناسی بود پس از ارتحال به عالمِ باقی یکی از اقوام او </w:t>
      </w:r>
      <w:bookmarkStart w:id="115" w:name="pg6416_37428"/>
    </w:p>
    <w:p>
      <w:pPr>
        <w:pStyle w:val="BookText"/>
        <w:rPr/>
      </w:pPr>
      <w:bookmarkEnd w:id="115"/>
      <w:r>
        <w:rPr>
          <w:rFonts w:ascii="IRNazanin" w:hAnsi="IRNazanin" w:eastAsia="IRNazanin"/>
          <w:color w:val="111111"/>
          <w:sz w:val="28"/>
          <w:sz w:val="28"/>
          <w:szCs w:val="28"/>
          <w:rtl w:val="true"/>
          <w:lang w:bidi="fa-IR"/>
        </w:rPr>
        <w:t xml:space="preserve">در عالم خواب دیده بود پرونده آن مرد مؤمن سفید است فقط یک لکه کوچک سیاه در پرونده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 سؤال می‌کند این سیاهی در پرونده شما به خاطر چیست ؟</w:t>
      </w:r>
    </w:p>
    <w:p>
      <w:pPr>
        <w:pStyle w:val="BookText"/>
        <w:rPr/>
      </w:pPr>
      <w:r>
        <w:rPr>
          <w:rFonts w:ascii="IRNazanin" w:hAnsi="IRNazanin" w:eastAsia="IRNazanin"/>
          <w:color w:val="111111"/>
          <w:sz w:val="28"/>
          <w:sz w:val="28"/>
          <w:szCs w:val="28"/>
          <w:rtl w:val="true"/>
          <w:lang w:bidi="fa-IR"/>
        </w:rPr>
        <w:t xml:space="preserve">متوفّی در جواب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من برای پرداخت هزینه دوخت کت و شلوار از خیاط مقداری تخفیف می‌گرفتم و آن خیاط که نمی‌خواست مشتری را از دست بدهد با اکراه به من تخفیف می‌داده است اکنون به فرزندم بگویید هر طوری هست رضایت آن خیاط را فراهم کند تا این لکه سیاه از پرونده من پاک شود به هر حال فرزند آن مرحوم با مراجعه به خیاط مذکور قضیه خواب را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ابتدا قبول نمی‌کند و می‌گوید اشکالی ندارد راضی هستم ولی فرزند متوّفی با اصرار زیاد مقداری پول به خیاط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نیک اندیشید هرگاه تخفیف گرفتن و به اصطلاح چانه زدن این گونه در پرونده اعمال انسان تأثیر داشته باشد ، حرام خواری و حق الناس را رعایت نکردن چه بلایی در آخرت بر سر ما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را از این گونه رفتار محافظت بفرماید </w:t>
      </w:r>
      <w:r>
        <w:rPr>
          <w:rFonts w:eastAsia="IRNazanin" w:cs="IRNazanin"/>
          <w:color w:val="111111"/>
          <w:sz w:val="28"/>
          <w:szCs w:val="28"/>
          <w:rtl w:val="true"/>
          <w:lang w:bidi="fa-IR"/>
        </w:rPr>
        <w:t>.</w:t>
      </w:r>
    </w:p>
    <w:p>
      <w:pPr>
        <w:pStyle w:val="Heading2"/>
        <w:numPr>
          <w:ilvl w:val="1"/>
          <w:numId w:val="1"/>
        </w:numPr>
        <w:rPr/>
      </w:pPr>
      <w:bookmarkStart w:id="116" w:name="__RefHeading___Toc644509_653776707"/>
      <w:bookmarkStart w:id="117" w:name="_Toc40"/>
      <w:bookmarkEnd w:id="116"/>
      <w:r>
        <w:rPr>
          <w:rtl w:val="true"/>
        </w:rPr>
        <w:t>دو خصوصیت اخلاقی مرحوم حجت الاسلام حسام الواعظین</w:t>
      </w:r>
      <w:bookmarkEnd w:id="11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 لاسلام و المسلمین آقای حاج شیخ حسین منصورزاده یکی از منبر ای شاخص که دبیر دبیرستا ای اصفهان نیز بودند ،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حسام الواعظین از منبر ای طراز اول اصفهان بود که توفیقات فراوانی داشت ، و یکی از برکات نفس گرم مرحوم حسام الواعظین تأسیس مسجد خواجه اعلم واقع در خیابان هاتف جنوبی در جوار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زمین این مسجد خان ی بوده که زن بدکار ی در آن زندگی می کرده </w:t>
      </w:r>
    </w:p>
    <w:p>
      <w:pPr>
        <w:pStyle w:val="BookText"/>
        <w:rPr/>
      </w:pPr>
      <w:r>
        <w:rPr>
          <w:rFonts w:ascii="IRNazanin" w:hAnsi="IRNazanin" w:eastAsia="IRNazanin"/>
          <w:color w:val="111111"/>
          <w:sz w:val="28"/>
          <w:sz w:val="28"/>
          <w:szCs w:val="28"/>
          <w:rtl w:val="true"/>
          <w:lang w:bidi="fa-IR"/>
        </w:rPr>
        <w:t xml:space="preserve">است ، مرحوم حسام به کمک خیرین محل خانه را از آن زن خریداری و مسجد را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بنا م نند این یکی از خدمات برجسته مرحوم حسام بود به هر حال او دو ویژگی اخلاقی پسندیده داشته که به قول مرحوم منصورزاده باعث شده بود از شصت سالی که مرحوم حسام در اصفهان و اطراف آن منبر می رفت چهل سال منبریِ اول شهر و منطقه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حسام الواعظین در رفتار و گفتار دو ویژگی خاص خود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ایام دهه عاشورا و دیگر دهه ها که مجالس وعظ و خطابه و روضه متعدد بود و مشارالیه در اکثر مجالس برای وعظ و خطابه دعوت داشت ، آخر دهه ها که می شد و پاکت های متعددی دریافت م رد شیوه او این بود که مقداری از موجودی پول پاکت ها که معاش او را تأمین می کرد برای خود نگه می داشت و مابقی را بین منبر های از کار افتاده و خانه نشین و مستمند تقسیم می کرد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طلبه ای از اهل علم در مجلس او بود یا وارد مجلس او می شد مرحوم حسام از آن طلبه با تمام وجود تجلیل می کرد که گاهی هم مورد اعتراض واقع می شد او می گفت من ایشان را تجلیل می کنم تا اولاً ؛ همه بدانند باید به اهل علم و نوکران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بگذارند و ضمناً آن طلبه هم قدر خود را بداند و در درس و بحث کوشا باشد و خود را مجهز به سلاح علم و دانش کند تا بتواند مشکلات دینی و حتی مادی و معنوی دیگران را نیز مرتفع سازد البته می گفت من همانطور که از این طلاب و روحانیون تکریم می کنم پس از منبر در گوش آنان می گویم و توصیه می کنم که بیشتر درس بخوانند و در راه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کوشاتر و جدی تر باشند یعنی </w:t>
      </w:r>
      <w:bookmarkStart w:id="118" w:name="pg6416_37430"/>
    </w:p>
    <w:p>
      <w:pPr>
        <w:pStyle w:val="BookText"/>
        <w:rPr/>
      </w:pPr>
      <w:bookmarkEnd w:id="118"/>
      <w:r>
        <w:rPr>
          <w:rFonts w:ascii="IRNazanin" w:hAnsi="IRNazanin" w:eastAsia="IRNazanin"/>
          <w:color w:val="111111"/>
          <w:sz w:val="28"/>
          <w:sz w:val="28"/>
          <w:szCs w:val="28"/>
          <w:rtl w:val="true"/>
          <w:lang w:bidi="fa-IR"/>
        </w:rPr>
        <w:t xml:space="preserve">هر دو طرف را رعایت می کرده است و همین دو خصیصه باعث شده بود که خداوند متعال توفیق چهل سال حرف اول زدن در منبر و وعظ و خطابه و خدمات فرهنگی مذهبی را به او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معمولاً خطبا و منبر ا یا شاعران و مداحان هر کدام به نوبه خود دورانی و به اصطلاح بهاری دارند گاهی یک سال گاهی دو سال یا نهایتاً چند سال اما چهل سال منبری طراز اول اصفهان بودن جز لطف الهی و مراحم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راهش پر رهرو باد</w:t>
      </w:r>
    </w:p>
    <w:p>
      <w:pPr>
        <w:pStyle w:val="Heading2"/>
        <w:numPr>
          <w:ilvl w:val="1"/>
          <w:numId w:val="1"/>
        </w:numPr>
        <w:rPr/>
      </w:pPr>
      <w:bookmarkStart w:id="119" w:name="__RefHeading___Toc644511_653776707"/>
      <w:bookmarkStart w:id="120" w:name="_Toc41"/>
      <w:bookmarkEnd w:id="119"/>
      <w:r>
        <w:rPr>
          <w:rtl w:val="true"/>
        </w:rPr>
        <w:t>انجام وظیفه</w:t>
      </w:r>
      <w:bookmarkEnd w:id="120"/>
    </w:p>
    <w:p>
      <w:pPr>
        <w:pStyle w:val="BookText"/>
        <w:rPr/>
      </w:pPr>
      <w:r>
        <w:rPr>
          <w:rFonts w:ascii="IRNazanin" w:hAnsi="IRNazanin" w:eastAsia="IRNazanin"/>
          <w:color w:val="111111"/>
          <w:sz w:val="28"/>
          <w:sz w:val="28"/>
          <w:szCs w:val="28"/>
          <w:rtl w:val="true"/>
          <w:lang w:bidi="fa-IR"/>
        </w:rPr>
        <w:t xml:space="preserve">واعظ و خطیب خوش الحان اصفهان مرحوم آقای حاج آقا حسین رئیس الواعظین در یک مهمانی که خدمت دو برادر بزرگوار آقایان آیت الله حاج آقا احمد فقیه امامی و آیت الله حاج آقا حسن فقیه امامی بودیم ، آقای رئیس الواعظین نقل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به من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مصیبت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مکشوف می‌خوانی و نام ظالمین و قاتلین آن حضرت را صریحاً روی منبر می‌بری ، آن قدر اصرار کردند که تصمیم گرفتم در ذکر مصائب بانوی دو عالم احتیاط کنم ، شب در عالم رؤیا دیدم وارد صحن مطهّر بقیع شدم مادرم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صدا زدند خدمتشان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ببین ؟ دیدم کبود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بازویم را هم 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در اثر ضربات تازیانه متورّم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تکلیف خود را 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روزگار پرآفات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همه جابیّنه و آیات است </w:t>
      </w:r>
      <w:bookmarkStart w:id="121" w:name="pg6416_37431"/>
    </w:p>
    <w:p>
      <w:pPr>
        <w:pStyle w:val="BookText"/>
        <w:rPr/>
      </w:pPr>
      <w:bookmarkEnd w:id="121"/>
      <w:r>
        <w:rPr>
          <w:rFonts w:ascii="IRNazanin" w:hAnsi="IRNazanin" w:eastAsia="IRNazanin"/>
          <w:color w:val="111111"/>
          <w:sz w:val="28"/>
          <w:sz w:val="28"/>
          <w:szCs w:val="28"/>
          <w:rtl w:val="true"/>
          <w:lang w:bidi="fa-IR"/>
        </w:rPr>
        <w:t>در پیچ و خم مسیرها گم نشویم</w:t>
      </w:r>
    </w:p>
    <w:p>
      <w:pPr>
        <w:pStyle w:val="BookText"/>
        <w:rPr/>
      </w:pPr>
      <w:r>
        <w:rPr>
          <w:rFonts w:ascii="IRNazanin" w:hAnsi="IRNazanin" w:eastAsia="IRNazanin"/>
          <w:color w:val="111111"/>
          <w:sz w:val="28"/>
          <w:sz w:val="28"/>
          <w:szCs w:val="28"/>
          <w:rtl w:val="true"/>
          <w:lang w:bidi="fa-IR"/>
        </w:rPr>
        <w:t>سر رشته به دست مادر سادات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پرند آور </w:t>
      </w:r>
      <w:r>
        <w:rPr>
          <w:rFonts w:eastAsia="IRNazanin" w:cs="IRNazanin"/>
          <w:color w:val="111111"/>
          <w:sz w:val="28"/>
          <w:szCs w:val="28"/>
          <w:rtl w:val="true"/>
          <w:lang w:bidi="fa-IR"/>
        </w:rPr>
        <w:t>)</w:t>
      </w:r>
    </w:p>
    <w:p>
      <w:pPr>
        <w:pStyle w:val="Heading2"/>
        <w:numPr>
          <w:ilvl w:val="1"/>
          <w:numId w:val="1"/>
        </w:numPr>
        <w:rPr/>
      </w:pPr>
      <w:bookmarkStart w:id="122" w:name="__RefHeading___Toc644513_653776707"/>
      <w:bookmarkStart w:id="123" w:name="_Toc42"/>
      <w:bookmarkEnd w:id="122"/>
      <w:r>
        <w:rPr>
          <w:rtl w:val="true"/>
        </w:rPr>
        <w:t>روضه مکشوف</w:t>
      </w:r>
      <w:bookmarkEnd w:id="123"/>
    </w:p>
    <w:p>
      <w:pPr>
        <w:pStyle w:val="BookText"/>
        <w:rPr/>
      </w:pPr>
      <w:r>
        <w:rPr>
          <w:rFonts w:ascii="IRNazanin" w:hAnsi="IRNazanin" w:eastAsia="IRNazanin"/>
          <w:color w:val="111111"/>
          <w:sz w:val="28"/>
          <w:sz w:val="28"/>
          <w:szCs w:val="28"/>
          <w:rtl w:val="true"/>
          <w:lang w:bidi="fa-IR"/>
        </w:rPr>
        <w:t xml:space="preserve">یکی دیگر از خطبا و وعاظ گرامی حضرت حجت‌الاسلام و المسلمین آقای حاج سیّد محمّد باقر فالی داماد معظّم سلطان المؤلفین ، مرحوم آیت الله العظمی آقای حاج سیّد محمّد حسینی شیرازی رضوان الله تعالی علیه نقل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شهرهای شمالِ ایران ، دهه فاطمیّه منبر داشتم در پایان بحث که نوبت ذکر مصیبت می‌شد ، طبق معمول و روایت‌های معتبر شرح مصیبت جدّه سادات را نقل می‌کردم و جلسه شور و حالی از عزاداری پیدا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مسئولین محل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و خاصه ذکر مصیبت‌های شما باعث تفرقه می‌شود و وحدت شیعه و سنّی را به هم می‌زند ، در پی این تذکر بنده تصمیم گرفتم در ذکر مصیبت جده سادات تجدید نظر کنم و آرام‌تر روضه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تذکر و تصمیم من صبح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 همان روز لحظاتی استراحت کردم در عالم خواب دیدم جدّه بزرگوارم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من‌تشریف آوردند و فرمودند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دشمنان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چه کرده‌اند ، آنگاه صورت و بازوی خود را نشانم دادند که من گری نان از خواب بیدار شدم و وظیفه خود را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این خواب از رؤیاهای صادقه می‌باشد نظیر خوابی است که مرحوم آقای رئیس الواعظین دیده بودند </w:t>
      </w:r>
      <w:r>
        <w:rPr>
          <w:rFonts w:eastAsia="IRNazanin" w:cs="IRNazanin"/>
          <w:color w:val="111111"/>
          <w:sz w:val="28"/>
          <w:szCs w:val="28"/>
          <w:rtl w:val="true"/>
          <w:lang w:bidi="fa-IR"/>
        </w:rPr>
        <w:t xml:space="preserve">. </w:t>
      </w:r>
      <w:bookmarkStart w:id="124" w:name="pg6416_37432"/>
    </w:p>
    <w:p>
      <w:pPr>
        <w:pStyle w:val="BookText"/>
        <w:rPr/>
      </w:pPr>
      <w:bookmarkEnd w:id="124"/>
      <w:r>
        <w:rPr>
          <w:rFonts w:ascii="IRNazanin" w:hAnsi="IRNazanin" w:eastAsia="IRNazanin"/>
          <w:color w:val="111111"/>
          <w:sz w:val="28"/>
          <w:sz w:val="28"/>
          <w:szCs w:val="28"/>
          <w:rtl w:val="true"/>
          <w:lang w:bidi="fa-IR"/>
        </w:rPr>
        <w:t>دخت نبی که مِهر فلک داغدار اوست</w:t>
      </w:r>
    </w:p>
    <w:p>
      <w:pPr>
        <w:pStyle w:val="BookText"/>
        <w:rPr/>
      </w:pPr>
      <w:r>
        <w:rPr>
          <w:rFonts w:ascii="IRNazanin" w:hAnsi="IRNazanin" w:eastAsia="IRNazanin"/>
          <w:color w:val="111111"/>
          <w:sz w:val="28"/>
          <w:sz w:val="28"/>
          <w:szCs w:val="28"/>
          <w:rtl w:val="true"/>
          <w:lang w:bidi="fa-IR"/>
        </w:rPr>
        <w:t>هر دل که هست جای خدا، سوگوار اوست</w:t>
      </w:r>
    </w:p>
    <w:p>
      <w:pPr>
        <w:pStyle w:val="BookText"/>
        <w:rPr/>
      </w:pPr>
      <w:r>
        <w:rPr>
          <w:rFonts w:ascii="IRNazanin" w:hAnsi="IRNazanin" w:eastAsia="IRNazanin"/>
          <w:color w:val="111111"/>
          <w:sz w:val="28"/>
          <w:sz w:val="28"/>
          <w:szCs w:val="28"/>
          <w:rtl w:val="true"/>
          <w:lang w:bidi="fa-IR"/>
        </w:rPr>
        <w:t>فصل عزای فاطمه باشد عجب مدار</w:t>
      </w:r>
    </w:p>
    <w:p>
      <w:pPr>
        <w:pStyle w:val="BookText"/>
        <w:rPr/>
      </w:pPr>
      <w:r>
        <w:rPr>
          <w:rFonts w:ascii="IRNazanin" w:hAnsi="IRNazanin" w:eastAsia="IRNazanin"/>
          <w:color w:val="111111"/>
          <w:sz w:val="28"/>
          <w:sz w:val="28"/>
          <w:szCs w:val="28"/>
          <w:rtl w:val="true"/>
          <w:lang w:bidi="fa-IR"/>
        </w:rPr>
        <w:t>گر جان شیعیان جهان داغدار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صاعد اصفهانی </w:t>
      </w:r>
      <w:r>
        <w:rPr>
          <w:rFonts w:eastAsia="IRNazanin" w:cs="IRNazanin"/>
          <w:color w:val="111111"/>
          <w:sz w:val="28"/>
          <w:szCs w:val="28"/>
          <w:rtl w:val="true"/>
          <w:lang w:bidi="fa-IR"/>
        </w:rPr>
        <w:t>)</w:t>
      </w:r>
    </w:p>
    <w:p>
      <w:pPr>
        <w:pStyle w:val="Heading2"/>
        <w:numPr>
          <w:ilvl w:val="1"/>
          <w:numId w:val="1"/>
        </w:numPr>
        <w:rPr/>
      </w:pPr>
      <w:bookmarkStart w:id="125" w:name="__RefHeading___Toc644515_653776707"/>
      <w:bookmarkStart w:id="126" w:name="_Toc43"/>
      <w:bookmarkEnd w:id="125"/>
      <w:r>
        <w:rPr>
          <w:rtl w:val="true"/>
        </w:rPr>
        <w:t>من نیز زینبی هستم</w:t>
      </w:r>
      <w:bookmarkEnd w:id="126"/>
    </w:p>
    <w:p>
      <w:pPr>
        <w:pStyle w:val="BookText"/>
        <w:rPr/>
      </w:pPr>
      <w:r>
        <w:rPr>
          <w:rFonts w:ascii="IRNazanin" w:hAnsi="IRNazanin" w:eastAsia="IRNazanin"/>
          <w:color w:val="111111"/>
          <w:sz w:val="28"/>
          <w:sz w:val="28"/>
          <w:szCs w:val="28"/>
          <w:rtl w:val="true"/>
          <w:lang w:bidi="fa-IR"/>
        </w:rPr>
        <w:t xml:space="preserve">حضرت حجت الاسلام و المسلمین آقای حاج شیخ حامد معاونیان که از مبلغین شاخص و مدیر شبکه ماهواره ای ثامن علیه السلام و اهل ادب و شعر و خیلی ارادتمند به عقیله بنی هاشم حضرت زینب کبری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زینبی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الاسلام والمسلمین آقای حاج شیخ مصطفی خبازیان از منبر ای بسیار خوب و تأثیرگذار در مشهد مقدّس و دیگر بلاد شیعه نشین بودند و ارادتمند و عاشق قمر العشیره آقا حضرت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اباالفضلی بودند یک روز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خبازیان را در خیابان دیدم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اباالفضل شما هم به تمام معنی ، خود زینبی هستند این گذشت تا اینکه شبی در عالم خواب وجود مقدّس و نازنین علمدار کربلا ، باب الحوائج الی الله آقا حضرت اباالفضل علیه السلام را دیدم ، آن بزرگوار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سخنی که به آقای خبازیان گفتی خیلی خوشم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هم به تمام معنی زینبی هستم </w:t>
      </w:r>
      <w:r>
        <w:rPr>
          <w:rFonts w:eastAsia="IRNazanin" w:cs="IRNazanin"/>
          <w:color w:val="111111"/>
          <w:sz w:val="28"/>
          <w:szCs w:val="28"/>
          <w:rtl w:val="true"/>
          <w:lang w:bidi="fa-IR"/>
        </w:rPr>
        <w:t>.</w:t>
      </w:r>
    </w:p>
    <w:p>
      <w:pPr>
        <w:pStyle w:val="Heading2"/>
        <w:numPr>
          <w:ilvl w:val="1"/>
          <w:numId w:val="1"/>
        </w:numPr>
        <w:rPr/>
      </w:pPr>
      <w:bookmarkStart w:id="127" w:name="__RefHeading___Toc644517_653776707"/>
      <w:bookmarkStart w:id="128" w:name="_Toc44"/>
      <w:bookmarkEnd w:id="127"/>
      <w:r>
        <w:rPr>
          <w:rtl w:val="true"/>
        </w:rPr>
        <w:t>فرهنگ سازی غدیر</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حجت الاسلام و المسلمین آقای حاج شیخ محمدرضا شریفی نقل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مرحوم حجت الاسلام و المسلمین آقای حاج شیخ محمد باقر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درصحن امام زاده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علیه السلام خوراسگان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داشتند حداقل یکی از فرزندانشان نوکر امام زمان عجل الله تعالی فرجه الشریف شوند و در کسوت روحانیت در آیند ، این خواسته و آرزوی صواب را فرزند ایشان که در رشته مهندسی عمران فارغ التحصیل شده بودند جامه عمل پوشاندند و تحصیلات حوزوی را شروع کردند و اینک نامبرده چند سال است مدیریت مؤسسه فرهنگی هنری غدیرستان کوثر نبی صلی الله علیه و آله را به عهده دارند و توفیقات فراوانی در اشاعه فرهنگ غدیر به دست آورده‌اند</w:t>
      </w:r>
      <w:r>
        <w:rPr>
          <w:rStyle w:val="FootnoteAnchor"/>
          <w:rtl w:val="true"/>
        </w:rPr>
        <w:footnoteReference w:id="19"/>
      </w:r>
      <w:r>
        <w:rPr>
          <w:rFonts w:ascii="IRNazanin" w:hAnsi="IRNazanin" w:eastAsia="IRNazanin"/>
          <w:color w:val="111111"/>
          <w:sz w:val="28"/>
          <w:sz w:val="28"/>
          <w:szCs w:val="28"/>
          <w:rtl w:val="true"/>
          <w:lang w:bidi="fa-IR"/>
        </w:rPr>
        <w:t xml:space="preserve">، به طوری که همه ساله قبل از ماه ذی الحجه و ایام غدیر اقدام به برگزاری کلاس‌های تخصصی غدیرشناسی برای طلاب علوم دینی و دانشجویان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 ا از اساتید بزرگ و مسلط غدیرشناسی که هر یک صاحب تألیفات و آثار مکتوب فراوانی هستند استفاده م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 ای دیگر این مؤسسه نشر کتب و جزوات در رابطه با واقعه مهم غدیر اعم از نثر و نظم می باشد و همچنین برگزاری همایش و نمایشگاه محصولات فرهنگی غدیر می باشد ، و از دیگر کارهای پسندیده این مؤسسه اطعام عمومی در شهرستا ای مختلف ایران است که فقط یک مسجد در اصفهان واقع در خیابان حضرت ولی عصر عجل الله تعالی فرجه الشریف ظهر روز غدیر</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اطعام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شهرها اطعام غدیر به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غذا رسیده است ؛ البته تمامی هزینه‌ها توسط مردم علاقه مند به امامت و ولایت امیر المومنین علیه السلام انجام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منظور شرکت در جشن عقد صبیّه حاج آقای شریفی مذکور حضور پیدا کردم که دختر خانم ایشان تاکنون بیش از پنج جزء از قرآن کریم را حفظ کرده‌اند و همچنین حافظ کل خطبه غدیر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این خانم یک پنجم مهریه خود را سالانه برای بزرگداشت غدیر اختصاص داده‌اند خاصه در مناطق محروم که شاید پیام غدیر به آنها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 اجازه می‌دهید این مطلب را برای فرهنگ سازی غدیر مکتوب کنم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نام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عده‌ای از خوانندگان مصداق بخواهند به هر حال موافقت کردند با ذکر نام نقل کنم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این وصلت و این روش برای همگان درسی باشد چنانکه پیشینیان متدّین و فرهیخته برای مهریه یا کادو ازدواج به فرزندانشان کتابخانه یا چند جلد کتاب نفیس و انسان ساز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 نهج البلاغه ، صحیفه سجادیه ، رساله حقوق امام سجاد علیه السلام ، خطبه غدیر و دیگر کتب ارزشمند و انسان‌ساز که بتواند سلامت و سعادت دنیا و آخرت را تأمین کند ، هدیه می‌دادند ، ما و همه متدینین این شیوه پسندیده را دنبال و مرسوم کنیم که این روش مفید و ارزنده مرسوم همه مردم متدّین گردد </w:t>
      </w:r>
      <w:r>
        <w:rPr>
          <w:rFonts w:eastAsia="IRNazanin" w:cs="IRNazanin"/>
          <w:color w:val="111111"/>
          <w:sz w:val="28"/>
          <w:szCs w:val="28"/>
          <w:rtl w:val="true"/>
          <w:lang w:bidi="fa-IR"/>
        </w:rPr>
        <w:t xml:space="preserve">. </w:t>
      </w:r>
      <w:bookmarkStart w:id="129" w:name="pg6416_37435"/>
    </w:p>
    <w:p>
      <w:pPr>
        <w:pStyle w:val="Heading2"/>
        <w:numPr>
          <w:ilvl w:val="1"/>
          <w:numId w:val="1"/>
        </w:numPr>
        <w:rPr/>
      </w:pPr>
      <w:bookmarkStart w:id="130" w:name="__RefHeading___Toc644519_653776707"/>
      <w:bookmarkStart w:id="131" w:name="_Toc45"/>
      <w:bookmarkEnd w:id="129"/>
      <w:bookmarkEnd w:id="130"/>
      <w:r>
        <w:rPr>
          <w:rtl w:val="true"/>
        </w:rPr>
        <w:t>آخرین زیارت و پذیرایی امام رضا</w:t>
      </w:r>
      <w:r>
        <w:rPr>
          <w:rtl w:val="true"/>
        </w:rPr>
        <w:t>(</w:t>
      </w:r>
      <w:r>
        <w:rPr>
          <w:rtl w:val="true"/>
        </w:rPr>
        <w:t>علیه السلام</w:t>
      </w:r>
      <w:r>
        <w:rPr>
          <w:rtl w:val="true"/>
        </w:rPr>
        <w:t>)</w:t>
      </w:r>
      <w:bookmarkEnd w:id="131"/>
    </w:p>
    <w:p>
      <w:pPr>
        <w:pStyle w:val="BookText"/>
        <w:rPr/>
      </w:pPr>
      <w:r>
        <w:rPr>
          <w:rFonts w:ascii="IRNazanin" w:hAnsi="IRNazanin" w:eastAsia="IRNazanin"/>
          <w:color w:val="111111"/>
          <w:sz w:val="28"/>
          <w:sz w:val="28"/>
          <w:szCs w:val="28"/>
          <w:rtl w:val="true"/>
          <w:lang w:bidi="fa-IR"/>
        </w:rPr>
        <w:t xml:space="preserve">حج لاسلام و المسلمین حاج شیخ محمدرضا شریفی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ماه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رحلت مرحوم پدرم حج لاسلام و المسلمین حاج شیخ محمدباقر شریفی – در حالی که به خاطر عارضه بیماری و سکته ، قسمتی از بدنشان بی حس شده بود درخواست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اطاعت کرده و به اتفاق ، به محضر امام رئوف ،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نوبت زیارت که به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 در قسمت بالای سر حضرت ، نزدیک ضریح ، در کنار ایشان در حال زیارت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بکاء شدیدی داشتند و به ضریح مطهر خیره شده بودند و همان لحظه تذکر عظمت و بزرگیِ مکان و صاحب مضجع را به من دادند که می دانی کجا نشسته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دقت زیارت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لحظه حس کردم که شاید تمایل داشته باشند دستشان را به ضریح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تا به حال سابقه نداشته که با توجه به ازدحام جمعیت بخواهند نزدیک ضریح شوند زیرا طبق سنّت همیشگی ساعت ها در مقابل ضریح می نشستند و زیارت می نمودند و از طرفی بی حس بودن قسمتی از بدن ایشان این اجازه را به من و ایشان نمی داد که نزدیک ضریح شویم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لحظه بعد دو مرتبه ذهنم مشغول شد که الآن کمی اطراف ضریح خلوت تر شده لذا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تمایل دارید کمکتان کنم تا دستتان به ضریح برسد ؟ کمی صبر کردند و نگاهی به ضریح انداخته و فرمودند در صورت امکان مایلم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پا شدم و زیر </w:t>
      </w:r>
    </w:p>
    <w:p>
      <w:pPr>
        <w:pStyle w:val="BookText"/>
        <w:rPr/>
      </w:pPr>
      <w:r>
        <w:rPr>
          <w:rFonts w:ascii="IRNazanin" w:hAnsi="IRNazanin" w:eastAsia="IRNazanin"/>
          <w:color w:val="111111"/>
          <w:sz w:val="28"/>
          <w:sz w:val="28"/>
          <w:szCs w:val="28"/>
          <w:rtl w:val="true"/>
          <w:lang w:bidi="fa-IR"/>
        </w:rPr>
        <w:t xml:space="preserve">بغل های ایشان را گرفتم تا بتوانند بایستند سپس ایشان را به سمت ضریح حرکت دادم و دو سه قدم که جلو رفتم لحظ ی جمعیت هجوم آوردند دیدم دو نفر از جوا ای قوی جثه جلو آمدند و متوجه شدند که من می خواهم چه کنم لذا به هر نحوی بود جمعیت را شکافته و در قسمت بالای سر راه باز شد و ایشان رفتند مقابل ضریح ایستادند و من پشت سر ایشان و آن دو نفر با تمام قدرت ، هجوم جمعیت را کنترل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نگاه می کردم اشک ها بود که روی گونه های ایشان سرازیر و شانه ها تکان می خورد اما بلافاصله ایشان دست ها را از ضریح جدا کرده و با کمک همان دو جوان، در محل قبل مستقر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جوان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کوتاه که از این نحوه زیارت گذشت و ایشان مشغول زیارت بودند رو به من نمودند و با حالتی عجیب و اشکِ ریزان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چنین زیارت نکرده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چطور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خیر به آن دو خادم بدهد،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نفر خادم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خادم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راه را باز کردند و من را تا کنار ضریح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کردم و فقط گوش می دادم فهمیدم جریان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تعریف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نشسته بودم و خیلی دلم می خواست در این سفر جلو بروم و دستم به ضریح برسد و از نزدیک زیارت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ناتوانی جسم و ازدحام جمعیت و عظمت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می نمودم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دو نفر خادم از طرف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مرا راهنمایی کردند تا پای ضریح و درِ ضریح را باز کردند من داخل </w:t>
      </w:r>
      <w:bookmarkStart w:id="132" w:name="pg6416_37437"/>
    </w:p>
    <w:p>
      <w:pPr>
        <w:pStyle w:val="BookText"/>
        <w:rPr/>
      </w:pPr>
      <w:bookmarkEnd w:id="132"/>
      <w:r>
        <w:rPr>
          <w:rFonts w:ascii="IRNazanin" w:hAnsi="IRNazanin" w:eastAsia="IRNazanin"/>
          <w:color w:val="111111"/>
          <w:sz w:val="28"/>
          <w:sz w:val="28"/>
          <w:szCs w:val="28"/>
          <w:rtl w:val="true"/>
          <w:lang w:bidi="fa-IR"/>
        </w:rPr>
        <w:t xml:space="preserve">شدم و دست روی قبر مطهر آن حضرت گذاشتم و زیارت کردم اما ادب حکم می کرد که معطل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سریع زیارت کردم و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خادم مرا راهنمایی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فقط سکوت کرده بودم و می شنیدم و سخنی نمی گفتم فقط در ذهنم مراحل زیارت معنوی ایشان در عالم باطن را با آنچه که در خارج اتفاق افتاده بود تطبیق می کردم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 معنوی و بکاء شدید ، تمایل برای زیارت نزدیک ضریح مطهّر ، نگاه های مستمر همراه با اشک به ضریح مقدّس ، حضور آن دو نفر جوان بدون مقدمه و کمک نمودن تا انتهای کار ، معطل نکردن و سریع برگشتن، گواهی از قرائن و شواهدی می داد که در این آخرین زیارت در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حضور در حرم مطهّر ، بنای بر یک پذیرایی خاص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جریان در اقامتگاه ایشان از من بسیار تشکر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چنین زیارتی نرفته بودم و در حالی که روی تخت نشسته بودند دیدم حالشان منقلب شد و چشم ها پر از اشک و دقیقاً همان گونه که در حرم نقل نموده بودند بدون کم و زیاد تکرار و گریه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سفر زیارتی تا زمان حیات که چند ماهی بیش نبود مکرراً این مطلب را در مواقع خاص بیان می کردند و بسیار منقلب می شدند تا حدی که از شدت گریه بی حال می شدند </w:t>
      </w:r>
      <w:r>
        <w:rPr>
          <w:rFonts w:eastAsia="IRNazanin" w:cs="IRNazanin"/>
          <w:color w:val="111111"/>
          <w:sz w:val="28"/>
          <w:szCs w:val="28"/>
          <w:rtl w:val="true"/>
          <w:lang w:bidi="fa-IR"/>
        </w:rPr>
        <w:t>.</w:t>
      </w:r>
    </w:p>
    <w:p>
      <w:pPr>
        <w:pStyle w:val="Heading2"/>
        <w:numPr>
          <w:ilvl w:val="1"/>
          <w:numId w:val="1"/>
        </w:numPr>
        <w:rPr/>
      </w:pPr>
      <w:bookmarkStart w:id="133" w:name="__RefHeading___Toc644521_653776707"/>
      <w:bookmarkStart w:id="134" w:name="_Toc46"/>
      <w:bookmarkEnd w:id="133"/>
      <w:r>
        <w:rPr>
          <w:rtl w:val="true"/>
        </w:rPr>
        <w:t xml:space="preserve">شفای بیماری به برکت برگزاری روضه حضرت سیدالشهدا </w:t>
      </w:r>
      <w:r>
        <w:rPr>
          <w:rtl w:val="true"/>
        </w:rPr>
        <w:t>(</w:t>
      </w:r>
      <w:r>
        <w:rPr>
          <w:rtl w:val="true"/>
        </w:rPr>
        <w:t>علیه السلام</w:t>
      </w:r>
      <w:r>
        <w:rPr>
          <w:rtl w:val="true"/>
        </w:rPr>
        <w:t>)</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 و المسلمین حاج شیخ محمدرضا شریفی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چهل سال قبل مرحوم پدرم حجت الاسلام حاج شیخ محمدباقر شریفی ، مدتی مبتلا به بیماری کلیه بودند که در بستر بیماری از اثر </w:t>
      </w:r>
      <w:bookmarkStart w:id="135" w:name="pg6416_37438"/>
    </w:p>
    <w:p>
      <w:pPr>
        <w:pStyle w:val="BookText"/>
        <w:rPr/>
      </w:pPr>
      <w:bookmarkEnd w:id="135"/>
      <w:r>
        <w:rPr>
          <w:rFonts w:ascii="IRNazanin" w:hAnsi="IRNazanin" w:eastAsia="IRNazanin"/>
          <w:color w:val="111111"/>
          <w:sz w:val="28"/>
          <w:sz w:val="28"/>
          <w:szCs w:val="28"/>
          <w:rtl w:val="true"/>
          <w:lang w:bidi="fa-IR"/>
        </w:rPr>
        <w:t xml:space="preserve">درد و عوارض آن قوای جسمانی ایشان به شدت تحلیل رفته بود و توانایی حضور در مسجد و منبر را نداشتند ؛ لذا متوسل به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تصمیم می گیرند در همین اتاق کوچک در دهه اول محرم چند نفر از نمازگزاران مسجد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زمان ایشان امامت جماعت آن مسجد را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نمایند و ذکر توسل به پا گردد گر چه در روز اول بیش از چند نفر حضور نداشتند اما عنایت خاصه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جمع گردید و حال ایشان از آن روز به بعد مساعد و آثار بیماری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توسل در حدود سی سال بدون این عارضه خدمتگزار و خادم آستان مقدس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تمام هم و غم ایشان برگزاری این دهه روضه صب 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الهی بعد از رحلت ایشان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مجلس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هر شرایطی در بیت معظم له برگزار گردیده است </w:t>
      </w:r>
      <w:r>
        <w:rPr>
          <w:rFonts w:eastAsia="IRNazanin" w:cs="IRNazanin"/>
          <w:color w:val="111111"/>
          <w:sz w:val="28"/>
          <w:szCs w:val="28"/>
          <w:rtl w:val="true"/>
          <w:lang w:bidi="fa-IR"/>
        </w:rPr>
        <w:t>.</w:t>
      </w:r>
    </w:p>
    <w:p>
      <w:pPr>
        <w:pStyle w:val="Heading2"/>
        <w:numPr>
          <w:ilvl w:val="1"/>
          <w:numId w:val="1"/>
        </w:numPr>
        <w:rPr/>
      </w:pPr>
      <w:bookmarkStart w:id="136" w:name="__RefHeading___Toc644523_653776707"/>
      <w:bookmarkStart w:id="137" w:name="_Toc47"/>
      <w:bookmarkEnd w:id="136"/>
      <w:r>
        <w:rPr>
          <w:rtl w:val="true"/>
        </w:rPr>
        <w:t xml:space="preserve">گرامی داشت حضرت سیدالشهداء </w:t>
      </w:r>
      <w:r>
        <w:rPr>
          <w:rtl w:val="true"/>
        </w:rPr>
        <w:t>(</w:t>
      </w:r>
      <w:r>
        <w:rPr>
          <w:rtl w:val="true"/>
        </w:rPr>
        <w:t>علیه السلام</w:t>
      </w:r>
      <w:r>
        <w:rPr>
          <w:rtl w:val="true"/>
        </w:rPr>
        <w:t xml:space="preserve">) </w:t>
      </w:r>
      <w:r>
        <w:rPr>
          <w:rtl w:val="true"/>
        </w:rPr>
        <w:t>از یک خادم مخلص</w:t>
      </w:r>
      <w:bookmarkEnd w:id="1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حجت الاسلام و المسلمین آقای حاج شیخ مرتضی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مبنریهای اصفهان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شمسی محرم با نوروز مقارن شده بود و من سخت دغدغه محرّم را داشتم ؛ لذا اعلامیه‌ای تهیه کردم تأکید بر مقدّم داشتن عزاداری محرّم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عید نوروز و شادمانی و تا صد تومان آخر که در جیب داشتم صرف تبلیغ کردم تا شیعیان متذکرشوند و از برگزاری جشن و سرور نوروزی بپرهیزند و محرّم را گرامی بدارند ، و به اقامه عزای سالار شهیدان اهتمام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قسمت </w:t>
      </w:r>
      <w:bookmarkStart w:id="138" w:name="pg6416_37439"/>
    </w:p>
    <w:p>
      <w:pPr>
        <w:pStyle w:val="BookText"/>
        <w:rPr/>
      </w:pPr>
      <w:bookmarkEnd w:id="138"/>
      <w:r>
        <w:rPr>
          <w:rFonts w:ascii="IRNazanin" w:hAnsi="IRNazanin" w:eastAsia="IRNazanin"/>
          <w:color w:val="111111"/>
          <w:sz w:val="28"/>
          <w:sz w:val="28"/>
          <w:szCs w:val="28"/>
          <w:rtl w:val="true"/>
          <w:lang w:bidi="fa-IR"/>
        </w:rPr>
        <w:t xml:space="preserve">شد که یازده مرتبه به کربلا مشرف شدم ، چون اوائل طلبگی بود با اعتراض شدید پدر مواجه شدم که تو باید درس بخوانی در حالی که مرتب در سفری ؟ شب پدرم در عالم خواب خدمت حضرت سید الشهداء علیه السلام مشرف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از فرزند تو دعوت می‌کنم ؛ زیرا او تمام پول و نیروی خود را در جهت بزرگداشت محرّم و عزاداری برای من صرف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درگاه سعی هیچکس ضایع نمی‌گردد</w:t>
      </w:r>
    </w:p>
    <w:p>
      <w:pPr>
        <w:pStyle w:val="BookText"/>
        <w:rPr/>
      </w:pPr>
      <w:r>
        <w:rPr>
          <w:rFonts w:ascii="IRNazanin" w:hAnsi="IRNazanin" w:eastAsia="IRNazanin"/>
          <w:color w:val="111111"/>
          <w:sz w:val="28"/>
          <w:sz w:val="28"/>
          <w:szCs w:val="28"/>
          <w:rtl w:val="true"/>
          <w:lang w:bidi="fa-IR"/>
        </w:rPr>
        <w:t>به قدر آنچه فرمان می‌بری فرمانروا گردی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w:t>
      </w:r>
    </w:p>
    <w:p>
      <w:pPr>
        <w:pStyle w:val="Heading2"/>
        <w:numPr>
          <w:ilvl w:val="1"/>
          <w:numId w:val="1"/>
        </w:numPr>
        <w:rPr/>
      </w:pPr>
      <w:bookmarkStart w:id="139" w:name="__RefHeading___Toc644525_653776707"/>
      <w:bookmarkStart w:id="140" w:name="_Toc48"/>
      <w:bookmarkEnd w:id="139"/>
      <w:r>
        <w:rPr>
          <w:rtl w:val="true"/>
        </w:rPr>
        <w:t xml:space="preserve">مظلومیّت امیرالمؤمنین </w:t>
      </w:r>
      <w:r>
        <w:rPr>
          <w:rtl w:val="true"/>
        </w:rPr>
        <w:t>(</w:t>
      </w:r>
      <w:r>
        <w:rPr>
          <w:rtl w:val="true"/>
        </w:rPr>
        <w:t>علیه السلام</w:t>
      </w:r>
      <w:r>
        <w:rPr>
          <w:rtl w:val="true"/>
        </w:rPr>
        <w:t xml:space="preserve">) </w:t>
      </w:r>
      <w:r>
        <w:rPr>
          <w:rtl w:val="true"/>
        </w:rPr>
        <w:t>از دیدگاه دکتر جُرج جُرداقِ مسیحی</w:t>
      </w:r>
      <w:bookmarkEnd w:id="1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محمّد اسدی گرمارودی ، استاد دانشگاه شریف تهران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فرهنگی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در کربلای مُعلّی از بلندگوی صحن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دکتر جُرج جُرداق مسیحی لبنانی در صحن مطهّر سخنرانی می‌کند ، مشتاقانه منتظر بودم ، تا اینکه دکتر جُرج جُرداق به ایراد سخن پرداخت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تعجّب کنید که یک نفر مسیحی لبنانی می‌خواهد برای شیعیان سخن بگوید علّت آن این است که علّامه شیخ عبدالحسین امینی شما شیعیان یک دوره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اخیراً منتشر شده است برای من فرستاده و از من خواسته اند به عنوان یک حقوقدان بی طرف که نه شیعه هستم و نه سنّی ، قضاوت کنم حق با کیست ؟ او در نامه‌اش برایم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شیعیان و اهل سنّت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اختلاف وجود دارد این دوره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اختلاف ما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w:t>
      </w:r>
    </w:p>
    <w:p>
      <w:pPr>
        <w:pStyle w:val="BookText"/>
        <w:rPr/>
      </w:pPr>
      <w:r>
        <w:rPr>
          <w:rFonts w:ascii="IRNazanin" w:hAnsi="IRNazanin" w:eastAsia="IRNazanin"/>
          <w:color w:val="111111"/>
          <w:sz w:val="28"/>
          <w:sz w:val="28"/>
          <w:szCs w:val="28"/>
          <w:rtl w:val="true"/>
          <w:lang w:bidi="fa-IR"/>
        </w:rPr>
        <w:t xml:space="preserve">نظر خود را به عنوان یک حقوق‌دان اعلام کنید ، به همین جهت من این پرونده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دقت و جدیّت خواندم ، و امشب آمده‌ام تا نظر خود را اعلام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به عنوان یک نفر حقوق‌دان مسیحی بی طرف و بی غرض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این آسمان مظلوم‌تر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آقای دکتر جُرج جُرداق پنج جلد کتاب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آورده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صوت العدالهِ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صدای عدالت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مطالعه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شیعه شدن آن مرحوم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سلطان المؤلفین ، حضرت آیت الله العظمی آقای حاج سیّد محمّد حسینی شیرازی رحمه الله نقل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دکتر جُرج جُرداق خودش به ایشان گفته بود من شیعه شده‌ام اما تاکنون افشاء نکرده‌ام و کسی نمی‌داند ، ای کاش علماء غیر شیعی فقط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طرفانه و برای دست یافتن به حقیقت مطالعه می‌کردند و دست از تعصّب بب جا بر می داشتند و خود و دیگران را از ورطه گمراهی نجات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تأثیر کتاب کم نظیر الغدیر درباره حقانیّت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به طوری مشهود و ملموس شد که پیروان غاصبین خلافت ورود آن به بعضی از کشورهای به اصطلاح اسلامی از جمله عربستان سعودی را ممنوع اعلام نمودند و حامل آن کتاب محکوم به اعدام خواهد بود </w:t>
      </w:r>
      <w:r>
        <w:rPr>
          <w:rFonts w:eastAsia="IRNazanin" w:cs="IRNazanin"/>
          <w:color w:val="111111"/>
          <w:sz w:val="28"/>
          <w:szCs w:val="28"/>
          <w:rtl w:val="true"/>
          <w:lang w:bidi="fa-IR"/>
        </w:rPr>
        <w:t xml:space="preserve">. </w:t>
      </w:r>
      <w:bookmarkStart w:id="141" w:name="pg6416_37441"/>
    </w:p>
    <w:p>
      <w:pPr>
        <w:pStyle w:val="Heading2"/>
        <w:numPr>
          <w:ilvl w:val="1"/>
          <w:numId w:val="1"/>
        </w:numPr>
        <w:rPr/>
      </w:pPr>
      <w:bookmarkStart w:id="142" w:name="__RefHeading___Toc644527_653776707"/>
      <w:bookmarkStart w:id="143" w:name="_Toc49"/>
      <w:bookmarkEnd w:id="141"/>
      <w:bookmarkEnd w:id="142"/>
      <w:r>
        <w:rPr>
          <w:rtl w:val="true"/>
        </w:rPr>
        <w:t>شعر گل یاس</w:t>
      </w:r>
      <w:bookmarkEnd w:id="143"/>
    </w:p>
    <w:p>
      <w:pPr>
        <w:pStyle w:val="BookText"/>
        <w:rPr/>
      </w:pPr>
      <w:r>
        <w:rPr>
          <w:rFonts w:ascii="IRNazanin" w:hAnsi="IRNazanin" w:eastAsia="IRNazanin"/>
          <w:color w:val="111111"/>
          <w:sz w:val="28"/>
          <w:sz w:val="28"/>
          <w:szCs w:val="28"/>
          <w:rtl w:val="true"/>
          <w:lang w:bidi="fa-IR"/>
        </w:rPr>
        <w:t xml:space="preserve">جناب آقای دکتر محمد اسدی گرمارودی ، استاد محترم دانشگاه شریف تهران که از سخنرانان مذهبی هستند ، در یک مجلس که بنده حضور داشتم ایشان سخن از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گرامی آقای احمد عزیزی به میان آوردند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مورد پسند و عنایت بانوی دو عالم صدیقه کبری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افزودند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دوستانم که مردی بسیار متدّین و ضمناً متمول می‌باشد به من تلفن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دیده‌ام که اهمیت زیادی دارد ، در عالم خواب دیدم جلسه‌ای بر پاست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دارند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من شعر سروده‌اند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 عزیزی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خود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عزیزی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دو سرا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عزیزی را تشویق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آیا در بین شُعرا آقای عزیزی داریم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مجلسی برگزار کنم و از آقای عزیزی دعوت کنم که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بخواند و ضمنِ تقدیم جایزه‌ای بشارت قبولی اشعارش را هم به عرض او برسانیم و ضمناً مایلم که آن جایزه و صله توسط حضر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دکترگرمارودی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گرمارودی فرمودند به آن دوست عزیزم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کمال میل در این مجلس شرکت می‌کنم اما جایزه را باید بزرگتر از من اهداء کند ، جلسه تشکیل شد ، عده‌ای از علما و بزرگان و علاقه‌مندان حضور داشتند ، خواب را برای حاضرین و آقای احمد </w:t>
      </w:r>
    </w:p>
    <w:p>
      <w:pPr>
        <w:pStyle w:val="BookText"/>
        <w:rPr/>
      </w:pPr>
      <w:r>
        <w:rPr>
          <w:rFonts w:ascii="IRNazanin" w:hAnsi="IRNazanin" w:eastAsia="IRNazanin"/>
          <w:color w:val="111111"/>
          <w:sz w:val="28"/>
          <w:sz w:val="28"/>
          <w:szCs w:val="28"/>
          <w:rtl w:val="true"/>
          <w:lang w:bidi="fa-IR"/>
        </w:rPr>
        <w:t xml:space="preserve">عزیزی نقل کردیم همه و خاصه آقای عزیزی منقلب شدند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توسط آقای عزیزی خوانده شد و بنده یکی از علمای بزرگوار حاضر که از سادات بودند را دعوت کردم 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پُر بهایی که بانی جلسه تهیه کرده بود به دست مبارک آن سیّد گرامی به آقای احمد عزیزی اهداء و از ایشان تجلیل به عمل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آقای دکتر اسدی در دهه فاطمیّه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شهریور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نظر خوانندگان گرامی می‌رسانم امید است مداحان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مورد نظر را در مجالس خاصه ایام فاطمیّه برای ارادتمندان بخوانند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کن حیدر</w:t>
      </w:r>
    </w:p>
    <w:p>
      <w:pPr>
        <w:pStyle w:val="BookText"/>
        <w:rPr/>
      </w:pPr>
      <w:r>
        <w:rPr>
          <w:rFonts w:ascii="IRNazanin" w:hAnsi="IRNazanin" w:eastAsia="IRNazanin"/>
          <w:color w:val="111111"/>
          <w:sz w:val="28"/>
          <w:sz w:val="28"/>
          <w:szCs w:val="28"/>
          <w:rtl w:val="true"/>
          <w:lang w:bidi="fa-IR"/>
        </w:rPr>
        <w:t xml:space="preserve">عشق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آمد مثلِ پار</w:t>
      </w:r>
    </w:p>
    <w:p>
      <w:pPr>
        <w:pStyle w:val="BookText"/>
        <w:rPr/>
      </w:pPr>
      <w:r>
        <w:rPr>
          <w:rFonts w:ascii="IRNazanin" w:hAnsi="IRNazanin" w:eastAsia="IRNazanin"/>
          <w:color w:val="111111"/>
          <w:sz w:val="28"/>
          <w:sz w:val="28"/>
          <w:szCs w:val="28"/>
          <w:rtl w:val="true"/>
          <w:lang w:bidi="fa-IR"/>
        </w:rPr>
        <w:t>باز هم ، ما باز ماندیم از بهار</w:t>
      </w:r>
    </w:p>
    <w:p>
      <w:pPr>
        <w:pStyle w:val="BookText"/>
        <w:rPr/>
      </w:pPr>
      <w:r>
        <w:rPr>
          <w:rFonts w:ascii="IRNazanin" w:hAnsi="IRNazanin" w:eastAsia="IRNazanin"/>
          <w:color w:val="111111"/>
          <w:sz w:val="28"/>
          <w:sz w:val="28"/>
          <w:szCs w:val="28"/>
          <w:rtl w:val="true"/>
          <w:lang w:bidi="fa-IR"/>
        </w:rPr>
        <w:t>احتراقِ لاله را ، دیدیم ما</w:t>
      </w:r>
    </w:p>
    <w:p>
      <w:pPr>
        <w:pStyle w:val="BookText"/>
        <w:rPr/>
      </w:pPr>
      <w:r>
        <w:rPr>
          <w:rFonts w:ascii="IRNazanin" w:hAnsi="IRNazanin" w:eastAsia="IRNazanin"/>
          <w:color w:val="111111"/>
          <w:sz w:val="28"/>
          <w:sz w:val="28"/>
          <w:szCs w:val="28"/>
          <w:rtl w:val="true"/>
          <w:lang w:bidi="fa-IR"/>
        </w:rPr>
        <w:t>گل دمید و خون نجوشیدیم ما</w:t>
      </w:r>
    </w:p>
    <w:p>
      <w:pPr>
        <w:pStyle w:val="BookText"/>
        <w:rPr/>
      </w:pPr>
      <w:r>
        <w:rPr>
          <w:rFonts w:ascii="IRNazanin" w:hAnsi="IRNazanin" w:eastAsia="IRNazanin"/>
          <w:color w:val="111111"/>
          <w:sz w:val="28"/>
          <w:sz w:val="28"/>
          <w:szCs w:val="28"/>
          <w:rtl w:val="true"/>
          <w:lang w:bidi="fa-IR"/>
        </w:rPr>
        <w:t>باید از فقدان گُل ، خونجوش بود</w:t>
      </w:r>
    </w:p>
    <w:p>
      <w:pPr>
        <w:pStyle w:val="BookText"/>
        <w:rPr/>
      </w:pPr>
      <w:r>
        <w:rPr>
          <w:rFonts w:ascii="IRNazanin" w:hAnsi="IRNazanin" w:eastAsia="IRNazanin"/>
          <w:color w:val="111111"/>
          <w:sz w:val="28"/>
          <w:sz w:val="28"/>
          <w:szCs w:val="28"/>
          <w:rtl w:val="true"/>
          <w:lang w:bidi="fa-IR"/>
        </w:rPr>
        <w:t>در فراقِ یاس ، مشکی‌پوش بود</w:t>
      </w:r>
    </w:p>
    <w:p>
      <w:pPr>
        <w:pStyle w:val="BookText"/>
        <w:rPr/>
      </w:pPr>
      <w:r>
        <w:rPr>
          <w:rFonts w:ascii="IRNazanin" w:hAnsi="IRNazanin" w:eastAsia="IRNazanin"/>
          <w:color w:val="111111"/>
          <w:sz w:val="28"/>
          <w:sz w:val="28"/>
          <w:szCs w:val="28"/>
          <w:rtl w:val="true"/>
          <w:lang w:bidi="fa-IR"/>
        </w:rPr>
        <w:t>یاس بویِ مهربانی می‌دهد</w:t>
      </w:r>
    </w:p>
    <w:p>
      <w:pPr>
        <w:pStyle w:val="BookText"/>
        <w:rPr/>
      </w:pPr>
      <w:r>
        <w:rPr>
          <w:rFonts w:ascii="IRNazanin" w:hAnsi="IRNazanin" w:eastAsia="IRNazanin"/>
          <w:color w:val="111111"/>
          <w:sz w:val="28"/>
          <w:sz w:val="28"/>
          <w:szCs w:val="28"/>
          <w:rtl w:val="true"/>
          <w:lang w:bidi="fa-IR"/>
        </w:rPr>
        <w:t>عطر دورانِ جوانی می‌دهد</w:t>
      </w:r>
    </w:p>
    <w:p>
      <w:pPr>
        <w:pStyle w:val="BookText"/>
        <w:rPr/>
      </w:pPr>
      <w:r>
        <w:rPr>
          <w:rFonts w:ascii="IRNazanin" w:hAnsi="IRNazanin" w:eastAsia="IRNazanin"/>
          <w:color w:val="111111"/>
          <w:sz w:val="28"/>
          <w:sz w:val="28"/>
          <w:szCs w:val="28"/>
          <w:rtl w:val="true"/>
          <w:lang w:bidi="fa-IR"/>
        </w:rPr>
        <w:t>یاس‌ها ، یادآورِپروانه‌اند</w:t>
      </w:r>
    </w:p>
    <w:p>
      <w:pPr>
        <w:pStyle w:val="BookText"/>
        <w:rPr/>
      </w:pPr>
      <w:r>
        <w:rPr>
          <w:rFonts w:ascii="IRNazanin" w:hAnsi="IRNazanin" w:eastAsia="IRNazanin"/>
          <w:color w:val="111111"/>
          <w:sz w:val="28"/>
          <w:sz w:val="28"/>
          <w:szCs w:val="28"/>
          <w:rtl w:val="true"/>
          <w:lang w:bidi="fa-IR"/>
        </w:rPr>
        <w:t>یاس‌ها ، پیغمبرانِ خانه‌اند</w:t>
      </w:r>
    </w:p>
    <w:p>
      <w:pPr>
        <w:pStyle w:val="BookText"/>
        <w:rPr/>
      </w:pPr>
      <w:r>
        <w:rPr>
          <w:rFonts w:ascii="IRNazanin" w:hAnsi="IRNazanin" w:eastAsia="IRNazanin"/>
          <w:color w:val="111111"/>
          <w:sz w:val="28"/>
          <w:sz w:val="28"/>
          <w:szCs w:val="28"/>
          <w:rtl w:val="true"/>
          <w:lang w:bidi="fa-IR"/>
        </w:rPr>
        <w:t>یاس ما را ، رو به پاکی می‌برد</w:t>
      </w:r>
    </w:p>
    <w:p>
      <w:pPr>
        <w:pStyle w:val="BookText"/>
        <w:rPr/>
      </w:pPr>
      <w:r>
        <w:rPr>
          <w:rFonts w:ascii="IRNazanin" w:hAnsi="IRNazanin" w:eastAsia="IRNazanin"/>
          <w:color w:val="111111"/>
          <w:sz w:val="28"/>
          <w:sz w:val="28"/>
          <w:szCs w:val="28"/>
          <w:rtl w:val="true"/>
          <w:lang w:bidi="fa-IR"/>
        </w:rPr>
        <w:t>رو به عشقی اشتراکی می‌برد</w:t>
      </w:r>
    </w:p>
    <w:p>
      <w:pPr>
        <w:pStyle w:val="BookText"/>
        <w:rPr/>
      </w:pPr>
      <w:r>
        <w:rPr>
          <w:rFonts w:ascii="IRNazanin" w:hAnsi="IRNazanin" w:eastAsia="IRNazanin"/>
          <w:color w:val="111111"/>
          <w:sz w:val="28"/>
          <w:sz w:val="28"/>
          <w:szCs w:val="28"/>
          <w:rtl w:val="true"/>
          <w:lang w:bidi="fa-IR"/>
        </w:rPr>
        <w:t>یاس در هرجا، نویدِ آشتی‌ست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 دامانِ سپیدآشتی‌ست </w:t>
      </w:r>
      <w:bookmarkStart w:id="144" w:name="pg6416_37443"/>
    </w:p>
    <w:p>
      <w:pPr>
        <w:pStyle w:val="BookText"/>
        <w:rPr/>
      </w:pPr>
      <w:bookmarkEnd w:id="144"/>
      <w:r>
        <w:rPr>
          <w:rFonts w:ascii="IRNazanin" w:hAnsi="IRNazanin" w:eastAsia="IRNazanin"/>
          <w:color w:val="111111"/>
          <w:sz w:val="28"/>
          <w:sz w:val="28"/>
          <w:szCs w:val="28"/>
          <w:rtl w:val="true"/>
          <w:lang w:bidi="fa-IR"/>
        </w:rPr>
        <w:t>یاس مثل عطرپاک نیّت‌ست</w:t>
      </w:r>
    </w:p>
    <w:p>
      <w:pPr>
        <w:pStyle w:val="BookText"/>
        <w:rPr/>
      </w:pPr>
      <w:r>
        <w:rPr>
          <w:rFonts w:ascii="IRNazanin" w:hAnsi="IRNazanin" w:eastAsia="IRNazanin"/>
          <w:color w:val="111111"/>
          <w:sz w:val="28"/>
          <w:sz w:val="28"/>
          <w:szCs w:val="28"/>
          <w:rtl w:val="true"/>
          <w:lang w:bidi="fa-IR"/>
        </w:rPr>
        <w:t>یاس استنشاق معصومیّت‌ست</w:t>
      </w:r>
    </w:p>
    <w:p>
      <w:pPr>
        <w:pStyle w:val="BookText"/>
        <w:rPr/>
      </w:pPr>
      <w:r>
        <w:rPr>
          <w:rFonts w:ascii="IRNazanin" w:hAnsi="IRNazanin" w:eastAsia="IRNazanin"/>
          <w:color w:val="111111"/>
          <w:sz w:val="28"/>
          <w:sz w:val="28"/>
          <w:szCs w:val="28"/>
          <w:rtl w:val="true"/>
          <w:lang w:bidi="fa-IR"/>
        </w:rPr>
        <w:t>یاس را آئینه‌ها رو کرده‌اند</w:t>
      </w:r>
    </w:p>
    <w:p>
      <w:pPr>
        <w:pStyle w:val="BookText"/>
        <w:rPr/>
      </w:pPr>
      <w:r>
        <w:rPr>
          <w:rFonts w:ascii="IRNazanin" w:hAnsi="IRNazanin" w:eastAsia="IRNazanin"/>
          <w:color w:val="111111"/>
          <w:sz w:val="28"/>
          <w:sz w:val="28"/>
          <w:szCs w:val="28"/>
          <w:rtl w:val="true"/>
          <w:lang w:bidi="fa-IR"/>
        </w:rPr>
        <w:t>یاس راپیغمبران بو کرده‌اند</w:t>
      </w:r>
    </w:p>
    <w:p>
      <w:pPr>
        <w:pStyle w:val="BookText"/>
        <w:rPr/>
      </w:pPr>
      <w:r>
        <w:rPr>
          <w:rFonts w:ascii="IRNazanin" w:hAnsi="IRNazanin" w:eastAsia="IRNazanin"/>
          <w:color w:val="111111"/>
          <w:sz w:val="28"/>
          <w:sz w:val="28"/>
          <w:szCs w:val="28"/>
          <w:rtl w:val="true"/>
          <w:lang w:bidi="fa-IR"/>
        </w:rPr>
        <w:t>یاس بوی حوض کوثر می‌دهد</w:t>
      </w:r>
    </w:p>
    <w:p>
      <w:pPr>
        <w:pStyle w:val="BookText"/>
        <w:rPr/>
      </w:pPr>
      <w:r>
        <w:rPr>
          <w:rFonts w:ascii="IRNazanin" w:hAnsi="IRNazanin" w:eastAsia="IRNazanin"/>
          <w:color w:val="111111"/>
          <w:sz w:val="28"/>
          <w:sz w:val="28"/>
          <w:szCs w:val="28"/>
          <w:rtl w:val="true"/>
          <w:lang w:bidi="fa-IR"/>
        </w:rPr>
        <w:t>عطراخلاق پیمبر می‌دهد</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یاس بود</w:t>
      </w:r>
    </w:p>
    <w:p>
      <w:pPr>
        <w:pStyle w:val="BookText"/>
        <w:rPr/>
      </w:pPr>
      <w:r>
        <w:rPr>
          <w:rFonts w:ascii="IRNazanin" w:hAnsi="IRNazanin" w:eastAsia="IRNazanin"/>
          <w:color w:val="111111"/>
          <w:sz w:val="28"/>
          <w:sz w:val="28"/>
          <w:szCs w:val="28"/>
          <w:rtl w:val="true"/>
          <w:lang w:bidi="fa-IR"/>
        </w:rPr>
        <w:t>دانه‌های اشکش از الماس بود</w:t>
      </w:r>
    </w:p>
    <w:p>
      <w:pPr>
        <w:pStyle w:val="BookText"/>
        <w:rPr/>
      </w:pPr>
      <w:r>
        <w:rPr>
          <w:rFonts w:ascii="IRNazanin" w:hAnsi="IRNazanin" w:eastAsia="IRNazanin"/>
          <w:color w:val="111111"/>
          <w:sz w:val="28"/>
          <w:sz w:val="28"/>
          <w:szCs w:val="28"/>
          <w:rtl w:val="true"/>
          <w:lang w:bidi="fa-IR"/>
        </w:rPr>
        <w:t>داغ عطر یاس زهرا ، زیر ماه</w:t>
      </w:r>
    </w:p>
    <w:p>
      <w:pPr>
        <w:pStyle w:val="BookText"/>
        <w:rPr/>
      </w:pPr>
      <w:r>
        <w:rPr>
          <w:rFonts w:ascii="IRNazanin" w:hAnsi="IRNazanin" w:eastAsia="IRNazanin"/>
          <w:color w:val="111111"/>
          <w:sz w:val="28"/>
          <w:sz w:val="28"/>
          <w:szCs w:val="28"/>
          <w:rtl w:val="true"/>
          <w:lang w:bidi="fa-IR"/>
        </w:rPr>
        <w:t>می‌چکانید اشک حیدر را به چاه</w:t>
      </w:r>
    </w:p>
    <w:p>
      <w:pPr>
        <w:pStyle w:val="BookText"/>
        <w:rPr/>
      </w:pPr>
      <w:r>
        <w:rPr>
          <w:rFonts w:ascii="IRNazanin" w:hAnsi="IRNazanin" w:eastAsia="IRNazanin"/>
          <w:color w:val="111111"/>
          <w:sz w:val="28"/>
          <w:sz w:val="28"/>
          <w:szCs w:val="28"/>
          <w:rtl w:val="true"/>
          <w:lang w:bidi="fa-IR"/>
        </w:rPr>
        <w:t>عشق محزون علی ، یاس‌ست و بس</w:t>
      </w:r>
    </w:p>
    <w:p>
      <w:pPr>
        <w:pStyle w:val="BookText"/>
        <w:rPr/>
      </w:pPr>
      <w:r>
        <w:rPr>
          <w:rFonts w:ascii="IRNazanin" w:hAnsi="IRNazanin" w:eastAsia="IRNazanin"/>
          <w:color w:val="111111"/>
          <w:sz w:val="28"/>
          <w:sz w:val="28"/>
          <w:szCs w:val="28"/>
          <w:rtl w:val="true"/>
          <w:lang w:bidi="fa-IR"/>
        </w:rPr>
        <w:t>چشم او ، یک چشمه الماس‌ست و بس</w:t>
      </w:r>
    </w:p>
    <w:p>
      <w:pPr>
        <w:pStyle w:val="BookText"/>
        <w:rPr/>
      </w:pPr>
      <w:r>
        <w:rPr>
          <w:rFonts w:ascii="IRNazanin" w:hAnsi="IRNazanin" w:eastAsia="IRNazanin"/>
          <w:color w:val="111111"/>
          <w:sz w:val="28"/>
          <w:sz w:val="28"/>
          <w:szCs w:val="28"/>
          <w:rtl w:val="true"/>
          <w:lang w:bidi="fa-IR"/>
        </w:rPr>
        <w:t>اشک می‌ریزد علی مانند رود</w:t>
      </w:r>
    </w:p>
    <w:p>
      <w:pPr>
        <w:pStyle w:val="BookText"/>
        <w:rPr/>
      </w:pPr>
      <w:r>
        <w:rPr>
          <w:rFonts w:ascii="IRNazanin" w:hAnsi="IRNazanin" w:eastAsia="IRNazanin"/>
          <w:color w:val="111111"/>
          <w:sz w:val="28"/>
          <w:sz w:val="28"/>
          <w:szCs w:val="28"/>
          <w:rtl w:val="true"/>
          <w:lang w:bidi="fa-IR"/>
        </w:rPr>
        <w:t>بر تن زهرا گل یاس کبود</w:t>
      </w:r>
    </w:p>
    <w:p>
      <w:pPr>
        <w:pStyle w:val="BookText"/>
        <w:rPr/>
      </w:pPr>
      <w:r>
        <w:rPr>
          <w:rFonts w:ascii="IRNazanin" w:hAnsi="IRNazanin" w:eastAsia="IRNazanin"/>
          <w:color w:val="111111"/>
          <w:sz w:val="28"/>
          <w:sz w:val="28"/>
          <w:szCs w:val="28"/>
          <w:rtl w:val="true"/>
          <w:lang w:bidi="fa-IR"/>
        </w:rPr>
        <w:t>گریه آری ، گریه چون ابر چمن</w:t>
      </w:r>
    </w:p>
    <w:p>
      <w:pPr>
        <w:pStyle w:val="BookText"/>
        <w:rPr/>
      </w:pPr>
      <w:r>
        <w:rPr>
          <w:rFonts w:ascii="IRNazanin" w:hAnsi="IRNazanin" w:eastAsia="IRNazanin"/>
          <w:color w:val="111111"/>
          <w:sz w:val="28"/>
          <w:sz w:val="28"/>
          <w:szCs w:val="28"/>
          <w:rtl w:val="true"/>
          <w:lang w:bidi="fa-IR"/>
        </w:rPr>
        <w:t>بر کبود یاس و سرخ نسترن</w:t>
      </w:r>
    </w:p>
    <w:p>
      <w:pPr>
        <w:pStyle w:val="BookText"/>
        <w:rPr/>
      </w:pPr>
      <w:r>
        <w:rPr>
          <w:rFonts w:ascii="IRNazanin" w:hAnsi="IRNazanin" w:eastAsia="IRNazanin"/>
          <w:color w:val="111111"/>
          <w:sz w:val="28"/>
          <w:sz w:val="28"/>
          <w:szCs w:val="28"/>
          <w:rtl w:val="true"/>
          <w:lang w:bidi="fa-IR"/>
        </w:rPr>
        <w:t>گریه کن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مقصدمشکل‌ست</w:t>
      </w:r>
    </w:p>
    <w:p>
      <w:pPr>
        <w:pStyle w:val="BookText"/>
        <w:rPr/>
      </w:pPr>
      <w:r>
        <w:rPr>
          <w:rFonts w:ascii="IRNazanin" w:hAnsi="IRNazanin" w:eastAsia="IRNazanin"/>
          <w:color w:val="111111"/>
          <w:sz w:val="28"/>
          <w:sz w:val="28"/>
          <w:szCs w:val="28"/>
          <w:rtl w:val="true"/>
          <w:lang w:bidi="fa-IR"/>
        </w:rPr>
        <w:t>این جدایی از محمّد مشکل‌ست</w:t>
      </w:r>
    </w:p>
    <w:p>
      <w:pPr>
        <w:pStyle w:val="BookText"/>
        <w:rPr/>
      </w:pPr>
      <w:r>
        <w:rPr>
          <w:rFonts w:ascii="IRNazanin" w:hAnsi="IRNazanin" w:eastAsia="IRNazanin"/>
          <w:color w:val="111111"/>
          <w:sz w:val="28"/>
          <w:sz w:val="28"/>
          <w:szCs w:val="28"/>
          <w:rtl w:val="true"/>
          <w:lang w:bidi="fa-IR"/>
        </w:rPr>
        <w:t>گریه کن زیرا که دخت آفتاب</w:t>
      </w:r>
    </w:p>
    <w:p>
      <w:pPr>
        <w:pStyle w:val="BookText"/>
        <w:rPr/>
      </w:pPr>
      <w:r>
        <w:rPr>
          <w:rFonts w:ascii="IRNazanin" w:hAnsi="IRNazanin" w:eastAsia="IRNazanin"/>
          <w:color w:val="111111"/>
          <w:sz w:val="28"/>
          <w:sz w:val="28"/>
          <w:szCs w:val="28"/>
          <w:rtl w:val="true"/>
          <w:lang w:bidi="fa-IR"/>
        </w:rPr>
        <w:t>بی خبر باید بخوابد ، در تُراب</w:t>
      </w:r>
    </w:p>
    <w:p>
      <w:pPr>
        <w:pStyle w:val="BookText"/>
        <w:rPr/>
      </w:pPr>
      <w:r>
        <w:rPr>
          <w:rFonts w:ascii="IRNazanin" w:hAnsi="IRNazanin" w:eastAsia="IRNazanin"/>
          <w:color w:val="111111"/>
          <w:sz w:val="28"/>
          <w:sz w:val="28"/>
          <w:szCs w:val="28"/>
          <w:rtl w:val="true"/>
          <w:lang w:bidi="fa-IR"/>
        </w:rPr>
        <w:t>این دل یاس ست و روح یاسمین</w:t>
      </w:r>
    </w:p>
    <w:p>
      <w:pPr>
        <w:pStyle w:val="BookText"/>
        <w:rPr/>
      </w:pPr>
      <w:r>
        <w:rPr>
          <w:rFonts w:ascii="IRNazanin" w:hAnsi="IRNazanin" w:eastAsia="IRNazanin"/>
          <w:color w:val="111111"/>
          <w:sz w:val="28"/>
          <w:sz w:val="28"/>
          <w:szCs w:val="28"/>
          <w:rtl w:val="true"/>
          <w:lang w:bidi="fa-IR"/>
        </w:rPr>
        <w:t>این امانت را امین باش ای زمین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عزیزی </w:t>
      </w:r>
      <w:r>
        <w:rPr>
          <w:rFonts w:eastAsia="IRNazanin" w:cs="IRNazanin"/>
          <w:color w:val="111111"/>
          <w:sz w:val="28"/>
          <w:szCs w:val="28"/>
          <w:rtl w:val="true"/>
          <w:lang w:bidi="fa-IR"/>
        </w:rPr>
        <w:t>)</w:t>
      </w:r>
    </w:p>
    <w:p>
      <w:pPr>
        <w:pStyle w:val="Heading2"/>
        <w:numPr>
          <w:ilvl w:val="1"/>
          <w:numId w:val="1"/>
        </w:numPr>
        <w:rPr/>
      </w:pPr>
      <w:bookmarkStart w:id="145" w:name="__RefHeading___Toc644529_653776707"/>
      <w:bookmarkStart w:id="146" w:name="_Toc50"/>
      <w:bookmarkEnd w:id="145"/>
      <w:r>
        <w:rPr>
          <w:rtl w:val="true"/>
        </w:rPr>
        <w:t>راهنمایی استاد</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محمد اسدی گرمارودی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روزی که بنا بود در دانشگاه تهران مشغول تدریس در رشته علوم تربیتی و فسلفه </w:t>
      </w:r>
      <w:bookmarkStart w:id="147" w:name="pg6416_37444"/>
    </w:p>
    <w:p>
      <w:pPr>
        <w:pStyle w:val="BookText"/>
        <w:rPr/>
      </w:pPr>
      <w:bookmarkEnd w:id="147"/>
      <w:r>
        <w:rPr>
          <w:rFonts w:ascii="IRNazanin" w:hAnsi="IRNazanin" w:eastAsia="IRNazanin"/>
          <w:color w:val="111111"/>
          <w:sz w:val="28"/>
          <w:sz w:val="28"/>
          <w:szCs w:val="28"/>
          <w:rtl w:val="true"/>
          <w:lang w:bidi="fa-IR"/>
        </w:rPr>
        <w:t xml:space="preserve">اسلامی شوم به استادم مرحوم آیت الله نوری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تدریس چه روشی را اجرا نمایم ؟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فرزندان مردم را به روش قرآن و عترت تربیت نمایی و بر آنها تأثیر گذار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مثال زیبایی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 کوچکی از کنار ساحل برداری و در آن دریای بزرگ بیندازی امواجی ایجاد می شود که به حسب ظاهر محدود است ، ولی از نظر علم فیزیک امواج تا آخرین نقطه دریا اثر می گذارد ، شما باید در دانشگاه موج ایجاد نموده و این کلاس و تربیت تأثیرش را بر دانشجویان خواهد گذاشت </w:t>
      </w:r>
      <w:r>
        <w:rPr>
          <w:rFonts w:eastAsia="IRNazanin" w:cs="IRNazanin"/>
          <w:color w:val="111111"/>
          <w:sz w:val="28"/>
          <w:szCs w:val="28"/>
          <w:rtl w:val="true"/>
          <w:lang w:bidi="fa-IR"/>
        </w:rPr>
        <w:t>.</w:t>
      </w:r>
    </w:p>
    <w:p>
      <w:pPr>
        <w:pStyle w:val="Heading2"/>
        <w:numPr>
          <w:ilvl w:val="1"/>
          <w:numId w:val="1"/>
        </w:numPr>
        <w:rPr/>
      </w:pPr>
      <w:bookmarkStart w:id="148" w:name="__RefHeading___Toc644531_653776707"/>
      <w:bookmarkStart w:id="149" w:name="_Toc51"/>
      <w:bookmarkEnd w:id="148"/>
      <w:r>
        <w:rPr>
          <w:rtl w:val="true"/>
        </w:rPr>
        <w:t>لطف و عنایت حضرت امام حسن مجتبی علیه السلام به آقای سازگار</w:t>
      </w:r>
      <w:bookmarkEnd w:id="149"/>
    </w:p>
    <w:p>
      <w:pPr>
        <w:pStyle w:val="BookText"/>
        <w:rPr/>
      </w:pPr>
      <w:r>
        <w:rPr>
          <w:rFonts w:ascii="IRNazanin" w:hAnsi="IRNazanin" w:eastAsia="IRNazanin"/>
          <w:color w:val="111111"/>
          <w:sz w:val="28"/>
          <w:sz w:val="28"/>
          <w:szCs w:val="28"/>
          <w:rtl w:val="true"/>
          <w:lang w:bidi="fa-IR"/>
        </w:rPr>
        <w:t xml:space="preserve">شاعر و مداح نامدار جناب آقای حاج غلامرضا سازگار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صدای من گرفت ، دو سه ماه هر چه معالجه با داروهای شیمیایی و گیاهی بود انجام دادم فائده نداشت تا روزی یکی از دوستان به من گفت آقای سازگار حالا که نمی توانی مدّاحی کنی خوب است یک مغازه کتابفروشی باز کنی و مشغول کاسبی شوی ، خیلی دلم سوخت که پس از سال ها خدمتگذاری آستان مقدّس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مغازه داری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آمدم منزل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چرا این قدر ناراحتید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چنین پیشنهادی دارد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نذر کنید یک سفره به نام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بگسترانیم و با توسل به آن حضرت عنایت آن بزرگوار را بطلبید تا مشکل گرفتگی صدایتان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بسیار پیشنهاد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میلاد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شده بودم که در مجلس جشن هیئت محبین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شرکت و برنامه اجرا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نگران بودم ، ولی در هنگامی که مشغول خواندن شدم متوجه شدم که حنجر ام کاملاً باز شده و با صدای بلند و قوی خوانده ام و پس از آن جلسه به منزل خودم در تهران تلفن کردم و در مورد سفره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را انداختیم و فلان مداح تلفن زد و پرسید شما سفره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دیدم که به من فرمودند منزل فلانی سفره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می شود و تو شرکت کن و اشعار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این اشعار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ماهی دریا برایت گریه کرده</w:t>
      </w:r>
    </w:p>
    <w:p>
      <w:pPr>
        <w:pStyle w:val="BookText"/>
        <w:rPr/>
      </w:pPr>
      <w:r>
        <w:rPr>
          <w:rFonts w:ascii="IRNazanin" w:hAnsi="IRNazanin" w:eastAsia="IRNazanin"/>
          <w:color w:val="111111"/>
          <w:sz w:val="28"/>
          <w:sz w:val="28"/>
          <w:szCs w:val="28"/>
          <w:rtl w:val="true"/>
          <w:lang w:bidi="fa-IR"/>
        </w:rPr>
        <w:t>پیغمبر و زهرا برایت گریه کرده</w:t>
      </w:r>
    </w:p>
    <w:p>
      <w:pPr>
        <w:pStyle w:val="BookText"/>
        <w:rPr/>
      </w:pPr>
      <w:r>
        <w:rPr>
          <w:rFonts w:ascii="IRNazanin" w:hAnsi="IRNazanin" w:eastAsia="IRNazanin"/>
          <w:color w:val="111111"/>
          <w:sz w:val="28"/>
          <w:sz w:val="28"/>
          <w:szCs w:val="28"/>
          <w:rtl w:val="true"/>
          <w:lang w:bidi="fa-IR"/>
        </w:rPr>
        <w:t>عالم محیط غربتت</w:t>
      </w:r>
    </w:p>
    <w:p>
      <w:pPr>
        <w:pStyle w:val="BookText"/>
        <w:rPr/>
      </w:pPr>
      <w:r>
        <w:rPr>
          <w:rFonts w:ascii="IRNazanin" w:hAnsi="IRNazanin" w:eastAsia="IRNazanin"/>
          <w:color w:val="111111"/>
          <w:sz w:val="28"/>
          <w:sz w:val="28"/>
          <w:szCs w:val="28"/>
          <w:rtl w:val="true"/>
          <w:lang w:bidi="fa-IR"/>
        </w:rPr>
        <w:t>زائر ندارد تربتت</w:t>
      </w:r>
    </w:p>
    <w:p>
      <w:pPr>
        <w:pStyle w:val="BookText"/>
        <w:rPr/>
      </w:pPr>
      <w:r>
        <w:rPr>
          <w:rFonts w:ascii="IRNazanin" w:hAnsi="IRNazanin" w:eastAsia="IRNazanin"/>
          <w:color w:val="111111"/>
          <w:sz w:val="28"/>
          <w:sz w:val="28"/>
          <w:szCs w:val="28"/>
          <w:rtl w:val="true"/>
          <w:lang w:bidi="fa-IR"/>
        </w:rPr>
        <w:t>مظلوم حسن جان</w:t>
      </w:r>
    </w:p>
    <w:p>
      <w:pPr>
        <w:pStyle w:val="BookText"/>
        <w:rPr/>
      </w:pPr>
      <w:r>
        <w:rPr>
          <w:rFonts w:ascii="IRNazanin" w:hAnsi="IRNazanin" w:eastAsia="IRNazanin"/>
          <w:color w:val="111111"/>
          <w:sz w:val="28"/>
          <w:sz w:val="28"/>
          <w:szCs w:val="28"/>
          <w:rtl w:val="true"/>
          <w:lang w:bidi="fa-IR"/>
        </w:rPr>
        <w:t>ای اولین مظلوم عالم بعد بابا</w:t>
      </w:r>
    </w:p>
    <w:p>
      <w:pPr>
        <w:pStyle w:val="BookText"/>
        <w:rPr/>
      </w:pPr>
      <w:r>
        <w:rPr>
          <w:rFonts w:ascii="IRNazanin" w:hAnsi="IRNazanin" w:eastAsia="IRNazanin"/>
          <w:color w:val="111111"/>
          <w:sz w:val="28"/>
          <w:sz w:val="28"/>
          <w:szCs w:val="28"/>
          <w:rtl w:val="true"/>
          <w:lang w:bidi="fa-IR"/>
        </w:rPr>
        <w:t>در خانه خود هم غریب از جور اعدا</w:t>
      </w:r>
    </w:p>
    <w:p>
      <w:pPr>
        <w:pStyle w:val="BookText"/>
        <w:rPr/>
      </w:pPr>
      <w:r>
        <w:rPr>
          <w:rFonts w:ascii="IRNazanin" w:hAnsi="IRNazanin" w:eastAsia="IRNazanin"/>
          <w:color w:val="111111"/>
          <w:sz w:val="28"/>
          <w:sz w:val="28"/>
          <w:szCs w:val="28"/>
          <w:rtl w:val="true"/>
          <w:lang w:bidi="fa-IR"/>
        </w:rPr>
        <w:t>شریک زندگانیت</w:t>
      </w:r>
    </w:p>
    <w:p>
      <w:pPr>
        <w:pStyle w:val="BookText"/>
        <w:rPr/>
      </w:pPr>
      <w:r>
        <w:rPr>
          <w:rFonts w:ascii="IRNazanin" w:hAnsi="IRNazanin" w:eastAsia="IRNazanin"/>
          <w:color w:val="111111"/>
          <w:sz w:val="28"/>
          <w:sz w:val="28"/>
          <w:szCs w:val="28"/>
          <w:rtl w:val="true"/>
          <w:lang w:bidi="fa-IR"/>
        </w:rPr>
        <w:t>گردیده خصم جانیت</w:t>
      </w:r>
    </w:p>
    <w:p>
      <w:pPr>
        <w:pStyle w:val="BookText"/>
        <w:rPr/>
      </w:pPr>
      <w:r>
        <w:rPr>
          <w:rFonts w:ascii="IRNazanin" w:hAnsi="IRNazanin" w:eastAsia="IRNazanin"/>
          <w:color w:val="111111"/>
          <w:sz w:val="28"/>
          <w:sz w:val="28"/>
          <w:szCs w:val="28"/>
          <w:rtl w:val="true"/>
          <w:lang w:bidi="fa-IR"/>
        </w:rPr>
        <w:t>مظلوم حسن جان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ذکر این قضیه ، دو مطلب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تأیید سفره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هم پذیرفتن و مورد نظر قرار گرفتن نوحه فوق و سراینده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سازگار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صدای من کاملاً باز شد و باز به نوکری خود ادامه دادم </w:t>
      </w:r>
      <w:r>
        <w:rPr>
          <w:rFonts w:eastAsia="IRNazanin" w:cs="IRNazanin"/>
          <w:color w:val="111111"/>
          <w:sz w:val="28"/>
          <w:szCs w:val="28"/>
          <w:rtl w:val="true"/>
          <w:lang w:bidi="fa-IR"/>
        </w:rPr>
        <w:t xml:space="preserve">. </w:t>
      </w:r>
      <w:bookmarkStart w:id="150" w:name="pg6416_37446"/>
    </w:p>
    <w:p>
      <w:pPr>
        <w:pStyle w:val="Heading2"/>
        <w:numPr>
          <w:ilvl w:val="1"/>
          <w:numId w:val="1"/>
        </w:numPr>
        <w:rPr/>
      </w:pPr>
      <w:bookmarkStart w:id="151" w:name="__RefHeading___Toc644533_653776707"/>
      <w:bookmarkStart w:id="152" w:name="_Toc52"/>
      <w:bookmarkEnd w:id="150"/>
      <w:bookmarkEnd w:id="151"/>
      <w:r>
        <w:rPr>
          <w:rtl w:val="true"/>
        </w:rPr>
        <w:t xml:space="preserve">هدایت امام حسین </w:t>
      </w:r>
      <w:r>
        <w:rPr>
          <w:rtl w:val="true"/>
        </w:rPr>
        <w:t>(</w:t>
      </w:r>
      <w:r>
        <w:rPr>
          <w:rtl w:val="true"/>
        </w:rPr>
        <w:t>علیه السلام</w:t>
      </w:r>
      <w:r>
        <w:rPr>
          <w:rtl w:val="true"/>
        </w:rPr>
        <w:t xml:space="preserve">) </w:t>
      </w:r>
      <w:r>
        <w:rPr>
          <w:rtl w:val="true"/>
        </w:rPr>
        <w:t>شامل حال آقای سازگار</w:t>
      </w:r>
      <w:bookmarkEnd w:id="152"/>
    </w:p>
    <w:p>
      <w:pPr>
        <w:pStyle w:val="BookText"/>
        <w:rPr/>
      </w:pPr>
      <w:r>
        <w:rPr>
          <w:rFonts w:ascii="IRNazanin" w:hAnsi="IRNazanin" w:eastAsia="IRNazanin"/>
          <w:color w:val="111111"/>
          <w:sz w:val="28"/>
          <w:sz w:val="28"/>
          <w:szCs w:val="28"/>
          <w:rtl w:val="true"/>
          <w:lang w:bidi="fa-IR"/>
        </w:rPr>
        <w:t xml:space="preserve">شاعر پُرکار و پُرآوازه، ، آقای حاج غلامرضا سازگار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مدتی بود کتاب‌های دکتر علی شریعتی را می‌خواندم وکم کم علاقمند شده بودم ، روزی سخنران و واعظ شهیر ، حضرت حجت الاسلام و المسلمین آقای حاج سیّد ابوالقاسم شجاعی ، که یکی از منبری‌های مشهور تهران و از شاگردان مرحوم آقای فلسفی بودند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ما را دریابید او دارد منحرف می‌شود ، این کتاب‌ها را از دست او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سازگار شما چه کتاب‌هایی را مطالعه می‌کنید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کتاب‌های دکتر شریعتی را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دیگر نخوان و گرنه از اهلبیت علیهم السلام جدا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را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از آقای سازگار شنیده بودم تا در ماه صفر</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آبان ماه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شمسی که دچارکسالتی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آقای سازگار به اتفاق شاعر گرامی جناب آقای ایزدی همدانی لطف فرمودند به ملاقات حقیر آمدند خواهش کردم موضوع فوق را بیان فرمایید تا فیلمبرداری شود و هم اینک که مشغول نوشتن این موضوع هستم در آرشیو موبایل حقیر و بعضی از دوستانی که آن روز در منزل ما حضور داشتند موجود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همه ما را به راه راست هدایت و از مطالعه کُتب ضاله و انحرافی محافظت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می‌توانند برای پی بردن به ماهیت کتاب‌های دکتر علی شریعتی خاصه آن جایی که درباره دین </w:t>
      </w:r>
      <w:bookmarkStart w:id="153" w:name="pg6416_37447"/>
    </w:p>
    <w:p>
      <w:pPr>
        <w:pStyle w:val="BookText"/>
        <w:rPr/>
      </w:pPr>
      <w:bookmarkEnd w:id="153"/>
      <w:r>
        <w:rPr>
          <w:rFonts w:ascii="IRNazanin" w:hAnsi="IRNazanin" w:eastAsia="IRNazanin"/>
          <w:color w:val="111111"/>
          <w:sz w:val="28"/>
          <w:sz w:val="28"/>
          <w:szCs w:val="28"/>
          <w:rtl w:val="true"/>
          <w:lang w:bidi="fa-IR"/>
        </w:rPr>
        <w:t xml:space="preserve">خداوند 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قلم فرسایی کرده است به کتب زیر مراجعه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شناسی یا اسلام سرایی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مرتضی مطهری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شیخ قاسم اسلامی و دیگر کتب این مؤلف گرانقدر </w:t>
      </w:r>
      <w:r>
        <w:rPr>
          <w:rFonts w:eastAsia="IRNazanin" w:cs="IRNazanin"/>
          <w:color w:val="111111"/>
          <w:sz w:val="28"/>
          <w:szCs w:val="28"/>
          <w:rtl w:val="true"/>
          <w:lang w:bidi="fa-IR"/>
        </w:rPr>
        <w:t>.</w:t>
      </w:r>
    </w:p>
    <w:p>
      <w:pPr>
        <w:pStyle w:val="Heading2"/>
        <w:numPr>
          <w:ilvl w:val="1"/>
          <w:numId w:val="1"/>
        </w:numPr>
        <w:rPr/>
      </w:pPr>
      <w:bookmarkStart w:id="154" w:name="__RefHeading___Toc644535_653776707"/>
      <w:bookmarkStart w:id="155" w:name="_Toc53"/>
      <w:bookmarkEnd w:id="154"/>
      <w:r>
        <w:rPr>
          <w:rtl w:val="true"/>
        </w:rPr>
        <w:t>آیت الله شهید حاج شیخ قاسم اسلامی را بهتر بشناسیم</w:t>
      </w:r>
      <w:bookmarkEnd w:id="155"/>
    </w:p>
    <w:p>
      <w:pPr>
        <w:pStyle w:val="BookText"/>
        <w:rPr/>
      </w:pPr>
      <w:r>
        <w:rPr>
          <w:rFonts w:ascii="IRNazanin" w:hAnsi="IRNazanin" w:eastAsia="IRNazanin"/>
          <w:color w:val="111111"/>
          <w:sz w:val="28"/>
          <w:sz w:val="28"/>
          <w:szCs w:val="28"/>
          <w:rtl w:val="true"/>
          <w:lang w:bidi="fa-IR"/>
        </w:rPr>
        <w:t xml:space="preserve">عالم ناطق و مدافع حریم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آیت الله حاج شیخ قاسم اسلامی قدس سره پس از اخذ اجازه اجتهاد از فقیه عظیم الشأن مرحوم آیت الله العظمی آقا سیدمحمد تقی خوانساری قدس سره و فقیه عالیقدر مرحوم آیت الله العظمی میر سیدعلی یثربی کاشانی قدس سره مدتی در حوزه علمیه قم و بعد از آن در تهران در مدرسه علمیه مروی به تدریس علوم دینیه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خاطرات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این زمان اسلام و تشیّع غریب است به همین جهت کرسی درس را رها کردم و به منبر و خطابه پرداختم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عمری با بیان و قلم از حریم مقدس اسلام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نمودند و متجاوز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ارزشمند در مبارزه با عمّال فکری و فرهنگی استعمار ، همچون کسروی ، شریعت سنگلجی ، دکتر شریعتی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نمودند که از جمله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یا مکتب نهایی انسان ها ، پدر و مادر پوزش می طلبیم ، غوغای نافرجام ، پاسخ میزگرد ، نبرد با شایعه سازی ، شفاعت ، امامت ، روحانیت ، سخنی چند با علی شریعتی ، خرد داوری می کند ، وسواس خنّاس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اشد و سرانجام به خاطر نوشتن کتاب های مذکور و فاش نمودن اسرار پشت پرده برنامه های ضد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نمودن از دین مقدّس اسلام و حریم تشیّع و ولایت و روحانیت ،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bookmarkStart w:id="156" w:name="pg6416_37448"/>
    </w:p>
    <w:p>
      <w:pPr>
        <w:pStyle w:val="BookText"/>
        <w:rPr/>
      </w:pPr>
      <w:bookmarkEnd w:id="156"/>
      <w:r>
        <w:rPr>
          <w:rFonts w:ascii="IRNazanin" w:hAnsi="IRNazanin" w:eastAsia="IRNazanin"/>
          <w:color w:val="111111"/>
          <w:sz w:val="28"/>
          <w:sz w:val="28"/>
          <w:szCs w:val="28"/>
          <w:rtl w:val="true"/>
          <w:lang w:bidi="fa-IR"/>
        </w:rPr>
        <w:t xml:space="preserve">مبارک رمضان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هنگامی که وضو ساخته و آماده خارج شدن از منزل به سوی مسجدشان برای اقامه جماعت نماز مغرب و عشا بودند ، دشمنان درب خانه ایشان را کوبیده و با باز شدن درب منزل این عالم بزرگوار ، ایشان را هدف گلوله قرار داده و از سر و سینه و پهلو مورد اصابت قرار داده و به شهادت رسانیدند و پس از یک تشییع بسیار مجلل و محترمانه در تهران و قم ، خاصه با حضور پر شکوه علما و خطبا و روحانیون محترم در مزار مقدّس شیخان قم مدفون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اولیائه محمد و آله الطاهرین </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157" w:name="__RefHeading___Toc644537_653776707"/>
      <w:bookmarkStart w:id="158" w:name="_Toc54"/>
      <w:bookmarkEnd w:id="157"/>
      <w:r>
        <w:rPr>
          <w:rtl w:val="true"/>
        </w:rPr>
        <w:t xml:space="preserve">عنایت امام حسین </w:t>
      </w:r>
      <w:r>
        <w:rPr>
          <w:rtl w:val="true"/>
        </w:rPr>
        <w:t>(</w:t>
      </w:r>
      <w:r>
        <w:rPr>
          <w:rtl w:val="true"/>
        </w:rPr>
        <w:t>علیه السلام</w:t>
      </w:r>
      <w:r>
        <w:rPr>
          <w:rtl w:val="true"/>
        </w:rPr>
        <w:t xml:space="preserve">) </w:t>
      </w:r>
      <w:r>
        <w:rPr>
          <w:rtl w:val="true"/>
        </w:rPr>
        <w:t>به آقای سازگار</w:t>
      </w:r>
      <w:bookmarkEnd w:id="158"/>
    </w:p>
    <w:p>
      <w:pPr>
        <w:pStyle w:val="BookText"/>
        <w:rPr/>
      </w:pPr>
      <w:r>
        <w:rPr>
          <w:rFonts w:ascii="IRNazanin" w:hAnsi="IRNazanin" w:eastAsia="IRNazanin"/>
          <w:color w:val="111111"/>
          <w:sz w:val="28"/>
          <w:sz w:val="28"/>
          <w:szCs w:val="28"/>
          <w:rtl w:val="true"/>
          <w:lang w:bidi="fa-IR"/>
        </w:rPr>
        <w:t xml:space="preserve">شاعر و مداح گرامی آقای حاج غلامرضا سازگار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جوانی ، شب دوّم ماه محّرم در عالم خواب دیدم که آقا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شده‌اند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مرا یاری کند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 ما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جمع بنی هاشم و اصحاب گرانقدر آن حضرت نشستم ، سپس حضرت به زمین اشاره فرمودند خوشه انگوری بسیار زیبا و نورانی در دست مبارک آن حضرت قرار گرفت آن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دانه از آن خوشه انگور را به من مرحمت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خواب بیدار شدم پس از آن شب پیوسته توفیقات فراوانی نصیبم شده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به آقای سازگار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شاعر معمولی نیستید ؛ زیرا این همه توفیق داشته‌اید که مولودیه ، مدایح ، مراثی ، نوحه و دیگر اشعاری که به مناسبت های مختلف مداحان نیاز دارند سروده‌اید </w:t>
      </w:r>
      <w:bookmarkStart w:id="159" w:name="pg6416_37449"/>
    </w:p>
    <w:p>
      <w:pPr>
        <w:pStyle w:val="BookText"/>
        <w:rPr/>
      </w:pPr>
      <w:bookmarkEnd w:id="159"/>
      <w:r>
        <w:rPr>
          <w:rFonts w:ascii="IRNazanin" w:hAnsi="IRNazanin" w:eastAsia="IRNazanin"/>
          <w:color w:val="111111"/>
          <w:sz w:val="28"/>
          <w:sz w:val="28"/>
          <w:szCs w:val="28"/>
          <w:rtl w:val="true"/>
          <w:lang w:bidi="fa-IR"/>
        </w:rPr>
        <w:t xml:space="preserve">بحمد‌الله موفق به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فدکیه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بام کعبه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بحر طویل هایی که همه به طور کامل و جامع ، روان و قابل درک و استفاده برای عالم و عامی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از ناحیه کدام یک از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عنایت و لطف قرار گرفته اید پس از اصرار فراوان من ، آقای سازگار آنچه در بالا به عرض خواننده گرامی رسید این قضیه را برای حقیر بیان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ایشان نزد خداوند مأجوراست ، اجر مداحان و کلیه خوانندگان و استفاده کنندگان از سروده‌های نغز و شنوندگان مدایح و مراثی ایشان نیز با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شیعیان باشد انشاء الله </w:t>
      </w:r>
      <w:r>
        <w:rPr>
          <w:rFonts w:eastAsia="IRNazanin" w:cs="IRNazanin"/>
          <w:color w:val="111111"/>
          <w:sz w:val="28"/>
          <w:szCs w:val="28"/>
          <w:rtl w:val="true"/>
          <w:lang w:bidi="fa-IR"/>
        </w:rPr>
        <w:t>.</w:t>
      </w:r>
    </w:p>
    <w:p>
      <w:pPr>
        <w:pStyle w:val="Heading2"/>
        <w:numPr>
          <w:ilvl w:val="1"/>
          <w:numId w:val="1"/>
        </w:numPr>
        <w:rPr/>
      </w:pPr>
      <w:bookmarkStart w:id="160" w:name="__RefHeading___Toc644539_653776707"/>
      <w:bookmarkStart w:id="161" w:name="_Toc55"/>
      <w:bookmarkEnd w:id="160"/>
      <w:r>
        <w:rPr>
          <w:rtl w:val="true"/>
        </w:rPr>
        <w:t>تقاضای محتشم کاشانی از آقای سازگار</w:t>
      </w:r>
      <w:bookmarkEnd w:id="161"/>
    </w:p>
    <w:p>
      <w:pPr>
        <w:pStyle w:val="BookText"/>
        <w:rPr/>
      </w:pPr>
      <w:r>
        <w:rPr>
          <w:rFonts w:ascii="IRNazanin" w:hAnsi="IRNazanin" w:eastAsia="IRNazanin"/>
          <w:color w:val="111111"/>
          <w:sz w:val="28"/>
          <w:sz w:val="28"/>
          <w:szCs w:val="28"/>
          <w:rtl w:val="true"/>
          <w:lang w:bidi="fa-IR"/>
        </w:rPr>
        <w:t xml:space="preserve">آقای حاج غلامرضا سازگار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و خطیب شهیر حضرت حجت الاسلام و المسلمین آقای حاج سیّد محمّدحسین صدر شبی در عالم خواب مرحوم آیت الله حاج سیدمهدی یثربی کاشانی را در باغ زیبایی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صدر از ایشان سؤال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از کیست ؟</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محتشم‌کاشانی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محتشم را ببینم ، آقای یثربی می‌گویند الآن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لحظه‌ای محتشم کاشانی را دیدم و آن بزرگمرد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متأسفانه توجه نداشتم و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بیت شعر نگفته‌ام و اینجا پیش خود شرمنده‌ام شما از قول من به آقای سازگار بگویید چند شعر به نیابت </w:t>
      </w:r>
      <w:bookmarkStart w:id="162" w:name="pg6416_37450"/>
    </w:p>
    <w:p>
      <w:pPr>
        <w:pStyle w:val="BookText"/>
        <w:rPr/>
      </w:pPr>
      <w:bookmarkEnd w:id="162"/>
      <w:r>
        <w:rPr>
          <w:rFonts w:ascii="IRNazanin" w:hAnsi="IRNazanin" w:eastAsia="IRNazanin"/>
          <w:color w:val="111111"/>
          <w:sz w:val="28"/>
          <w:sz w:val="28"/>
          <w:szCs w:val="28"/>
          <w:rtl w:val="true"/>
          <w:lang w:bidi="fa-IR"/>
        </w:rPr>
        <w:t>از من برای حضرت آقا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سازگار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من چند غزل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مرحوم محتشم کاشانی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رؤیای فوق‌الذکر در ماه ذیقعده سال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ق تابستان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خواب تذکر و یادآوری است برای همه شاعران آئینی ، خطبا ، منبری‌ها و مداحان اهلبیت علیهم السلام که در هر برنامه و مجلسی که دارند حتماً با ذکر مناقب و مدائح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خود را مزّین و مستمعین را شاد و بهره‌مند سازند </w:t>
      </w:r>
      <w:r>
        <w:rPr>
          <w:rFonts w:eastAsia="IRNazanin" w:cs="IRNazanin"/>
          <w:color w:val="111111"/>
          <w:sz w:val="28"/>
          <w:szCs w:val="28"/>
          <w:rtl w:val="true"/>
          <w:lang w:bidi="fa-IR"/>
        </w:rPr>
        <w:t>.</w:t>
      </w:r>
    </w:p>
    <w:p>
      <w:pPr>
        <w:pStyle w:val="Heading2"/>
        <w:numPr>
          <w:ilvl w:val="1"/>
          <w:numId w:val="1"/>
        </w:numPr>
        <w:rPr/>
      </w:pPr>
      <w:bookmarkStart w:id="163" w:name="__RefHeading___Toc644541_653776707"/>
      <w:bookmarkStart w:id="164" w:name="_Toc56"/>
      <w:bookmarkEnd w:id="163"/>
      <w:r>
        <w:rPr>
          <w:rtl w:val="true"/>
        </w:rPr>
        <w:t>شفای کفشدار حرم مطهّر رضوی با عنایت امام زمان</w:t>
      </w:r>
      <w:r>
        <w:rPr>
          <w:rtl w:val="true"/>
        </w:rPr>
        <w:t>(</w:t>
      </w:r>
      <w:r>
        <w:rPr>
          <w:rtl w:val="true"/>
        </w:rPr>
        <w:t>عجل الله تعالی فرجه الشریف</w:t>
      </w:r>
      <w:r>
        <w:rPr>
          <w:rtl w:val="true"/>
        </w:rPr>
        <w:t>)</w:t>
      </w:r>
      <w:bookmarkEnd w:id="164"/>
    </w:p>
    <w:p>
      <w:pPr>
        <w:pStyle w:val="BookText"/>
        <w:rPr/>
      </w:pPr>
      <w:r>
        <w:rPr>
          <w:rFonts w:ascii="IRNazanin" w:hAnsi="IRNazanin" w:eastAsia="IRNazanin"/>
          <w:color w:val="111111"/>
          <w:sz w:val="28"/>
          <w:sz w:val="28"/>
          <w:szCs w:val="28"/>
          <w:rtl w:val="true"/>
          <w:lang w:bidi="fa-IR"/>
        </w:rPr>
        <w:t xml:space="preserve">حاج آقای سازگار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تشّرف به آستان ملک پاسبان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کفشداری ، فی البداهه دو بیت شعر گفتم و برای کفشدار خواندم آن دو بیت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کفشداری حرم ثامن الحجج</w:t>
      </w:r>
    </w:p>
    <w:p>
      <w:pPr>
        <w:pStyle w:val="BookText"/>
        <w:rPr/>
      </w:pPr>
      <w:r>
        <w:rPr>
          <w:rFonts w:ascii="IRNazanin" w:hAnsi="IRNazanin" w:eastAsia="IRNazanin"/>
          <w:color w:val="111111"/>
          <w:sz w:val="28"/>
          <w:sz w:val="28"/>
          <w:szCs w:val="28"/>
          <w:rtl w:val="true"/>
          <w:lang w:bidi="fa-IR"/>
        </w:rPr>
        <w:t>فخریه‌ام به قله هفت آسمان رسد</w:t>
      </w:r>
    </w:p>
    <w:p>
      <w:pPr>
        <w:pStyle w:val="BookText"/>
        <w:rPr/>
      </w:pPr>
      <w:r>
        <w:rPr>
          <w:rFonts w:ascii="IRNazanin" w:hAnsi="IRNazanin" w:eastAsia="IRNazanin"/>
          <w:color w:val="111111"/>
          <w:sz w:val="28"/>
          <w:sz w:val="28"/>
          <w:szCs w:val="28"/>
          <w:rtl w:val="true"/>
          <w:lang w:bidi="fa-IR"/>
        </w:rPr>
        <w:t>تنها به این امید که در بین زائرین</w:t>
      </w:r>
    </w:p>
    <w:p>
      <w:pPr>
        <w:pStyle w:val="BookText"/>
        <w:rPr/>
      </w:pPr>
      <w:r>
        <w:rPr>
          <w:rFonts w:ascii="IRNazanin" w:hAnsi="IRNazanin" w:eastAsia="IRNazanin"/>
          <w:color w:val="111111"/>
          <w:sz w:val="28"/>
          <w:sz w:val="28"/>
          <w:szCs w:val="28"/>
          <w:rtl w:val="true"/>
          <w:lang w:bidi="fa-IR"/>
        </w:rPr>
        <w:t>دستم به کفش‌های امام زمان رسد</w:t>
      </w:r>
    </w:p>
    <w:p>
      <w:pPr>
        <w:pStyle w:val="BookText"/>
        <w:rPr/>
      </w:pPr>
      <w:r>
        <w:rPr>
          <w:rFonts w:ascii="IRNazanin" w:hAnsi="IRNazanin" w:eastAsia="IRNazanin"/>
          <w:color w:val="111111"/>
          <w:sz w:val="28"/>
          <w:sz w:val="28"/>
          <w:szCs w:val="28"/>
          <w:rtl w:val="true"/>
          <w:lang w:bidi="fa-IR"/>
        </w:rPr>
        <w:t xml:space="preserve">کفشدار به محض استماع این دو بیت گفت دست من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بود سرطان داشتم ، پزشکان مرا از کفشداری منع کرده بودند ؛ زیرا گرد و غبار کفش‌ها برای من ضرر داشت ، پیش خودم گفتم ، حالا که بناست بمیریم بهتر است این پایان عمر را در کفشداری بگذرانم ، تا یک شب ، آخر شب سَیّد بزرگواری آمدند ، </w:t>
      </w:r>
    </w:p>
    <w:p>
      <w:pPr>
        <w:pStyle w:val="BookText"/>
        <w:rPr/>
      </w:pPr>
      <w:r>
        <w:rPr>
          <w:rFonts w:ascii="IRNazanin" w:hAnsi="IRNazanin" w:eastAsia="IRNazanin"/>
          <w:color w:val="111111"/>
          <w:sz w:val="28"/>
          <w:sz w:val="28"/>
          <w:szCs w:val="28"/>
          <w:rtl w:val="true"/>
          <w:lang w:bidi="fa-IR"/>
        </w:rPr>
        <w:t xml:space="preserve">نعلین خود را روی پیش خوان کفشداری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تعطیل است به کفشداری دیگر مراجعه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شما کفش های مرا بگیرید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که می روم صبح بر می‌گردم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شما هرگاه خواستید بروید و هروقت می‌خواهید بیایید ، با خود گفتم حتماً سیّد می‌خواهد تا صبح در حرم بماند کفش ها را گرفتم ، یک عدد پلاک دادم و ایشان به حرم مشرّف شدند من به نعلین‌ها نگاه کردم دیدم دلم می‌خواهد آن ها را ببوسم ، بوسیدم و به سر و چشمان و سینه خود مالیدم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رفتم صبح آمدم دیدم پلاک در جعبه کفش هست ولی کفش ها نیست تعجب کردم ؛ زیرا کلید کفشداری نزد من بود آن روز احساس کردم حالم خیلی خوب است ، اصلاً درد ندارم چند روز به همین منوال بدون درد و ناراحتی گذشت به پزشکم مراجعه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آزمایش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آزمایشات انجام شد ، جواب منفی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آزمایشگاه دیگر بروید باز جواب منفی بود ، دکتر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نمی‌فهمم این فقط می‌تواند یک معجزه باشد و الا از نظر علم پزشکی چنین چیزی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آن سیّد بزرگوار که اصرار داشتند من کفش هایشان را بپذیرم می‌خواستند مرا شفا دهند و آن آقا حضرت مهدی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اینکه شما این شعر را باید فی‌البداهه الآن که شیفت من است بگویید و بخوانید تا من هم این اتفاق را برای شما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برکات و کرامات امام 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دلبندشان حضرت بقیه الله الاعظم عجل الله تعالی فرجه الشریف همه ما را بهره‌مند گرداند </w:t>
      </w:r>
      <w:r>
        <w:rPr>
          <w:rFonts w:eastAsia="IRNazanin" w:cs="IRNazanin"/>
          <w:color w:val="111111"/>
          <w:sz w:val="28"/>
          <w:szCs w:val="28"/>
          <w:rtl w:val="true"/>
          <w:lang w:bidi="fa-IR"/>
        </w:rPr>
        <w:t xml:space="preserve">. </w:t>
      </w:r>
      <w:bookmarkStart w:id="165" w:name="pg6416_37452"/>
    </w:p>
    <w:p>
      <w:pPr>
        <w:pStyle w:val="Heading2"/>
        <w:numPr>
          <w:ilvl w:val="1"/>
          <w:numId w:val="1"/>
        </w:numPr>
        <w:rPr/>
      </w:pPr>
      <w:bookmarkStart w:id="166" w:name="__RefHeading___Toc644543_653776707"/>
      <w:bookmarkStart w:id="167" w:name="_Toc57"/>
      <w:bookmarkEnd w:id="165"/>
      <w:bookmarkEnd w:id="166"/>
      <w:r>
        <w:rPr>
          <w:rtl w:val="true"/>
        </w:rPr>
        <w:t>تبّرا</w:t>
      </w:r>
      <w:bookmarkEnd w:id="167"/>
    </w:p>
    <w:p>
      <w:pPr>
        <w:pStyle w:val="BookText"/>
        <w:rPr/>
      </w:pPr>
      <w:r>
        <w:rPr>
          <w:rFonts w:ascii="IRNazanin" w:hAnsi="IRNazanin" w:eastAsia="IRNazanin"/>
          <w:color w:val="111111"/>
          <w:sz w:val="28"/>
          <w:sz w:val="28"/>
          <w:szCs w:val="28"/>
          <w:rtl w:val="true"/>
          <w:lang w:bidi="fa-IR"/>
        </w:rPr>
        <w:t>شاعر و مدّاح نامدار آقای حاج غلامرضا سازگار که در هفتاد سال گذشته در اثر نوکری صادقانه به آستان مقدس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توفیقات فراوان پیدا کرده اند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مدینه الرسول عازم حرم شریف نبوی بودم چشمم به گنبد خضرای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ناگاه به یاد اشعار تبرّایی که تاکنون سروده و خوانده بودم افتادم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شعرها مورد پسند وجود مبارکتان واقع شده است از هر طریقی که صلاح می دانید مرا آگاه فرمایید تا اگر مورد رضایت و خشنودی حضرتتان نیست دیگر از این قبیل اشعار نگویم و نخوانم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دقایقی یکی از علمای تهران که سید جلیل القدری هستند را ملاقات کردم ، ایشان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سعودی به من مرحمت نموده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شعرهای تبرایی را برای آقا رسول الله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رسید که وجود نازنین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رضایت خود را از اشعار تبرایی این حقیر اعلام فرموده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تولّا و تبرّا هر دو نورند</w:t>
      </w:r>
    </w:p>
    <w:p>
      <w:pPr>
        <w:pStyle w:val="BookText"/>
        <w:rPr/>
      </w:pPr>
      <w:r>
        <w:rPr>
          <w:rFonts w:ascii="IRNazanin" w:hAnsi="IRNazanin" w:eastAsia="IRNazanin"/>
          <w:color w:val="111111"/>
          <w:sz w:val="28"/>
          <w:sz w:val="28"/>
          <w:szCs w:val="28"/>
          <w:rtl w:val="true"/>
          <w:lang w:bidi="fa-IR"/>
        </w:rPr>
        <w:t>که در آئینه دل در ظهورند</w:t>
      </w:r>
    </w:p>
    <w:p>
      <w:pPr>
        <w:pStyle w:val="BookText"/>
        <w:rPr/>
      </w:pPr>
      <w:r>
        <w:rPr>
          <w:rFonts w:ascii="IRNazanin" w:hAnsi="IRNazanin" w:eastAsia="IRNazanin"/>
          <w:color w:val="111111"/>
          <w:sz w:val="28"/>
          <w:sz w:val="28"/>
          <w:szCs w:val="28"/>
          <w:rtl w:val="true"/>
          <w:lang w:bidi="fa-IR"/>
        </w:rPr>
        <w:t>تولّا و تبرّا چون دو بالند</w:t>
      </w:r>
    </w:p>
    <w:p>
      <w:pPr>
        <w:pStyle w:val="BookText"/>
        <w:rPr/>
      </w:pPr>
      <w:r>
        <w:rPr>
          <w:rFonts w:ascii="IRNazanin" w:hAnsi="IRNazanin" w:eastAsia="IRNazanin"/>
          <w:color w:val="111111"/>
          <w:sz w:val="28"/>
          <w:sz w:val="28"/>
          <w:szCs w:val="28"/>
          <w:rtl w:val="true"/>
          <w:lang w:bidi="fa-IR"/>
        </w:rPr>
        <w:t>که در پرواز هر دو بی زوالند</w:t>
      </w:r>
    </w:p>
    <w:p>
      <w:pPr>
        <w:pStyle w:val="BookText"/>
        <w:rPr/>
      </w:pPr>
      <w:r>
        <w:rPr>
          <w:rFonts w:ascii="IRNazanin" w:hAnsi="IRNazanin" w:eastAsia="IRNazanin"/>
          <w:color w:val="111111"/>
          <w:sz w:val="28"/>
          <w:sz w:val="28"/>
          <w:szCs w:val="28"/>
          <w:rtl w:val="true"/>
          <w:lang w:bidi="fa-IR"/>
        </w:rPr>
        <w:t>محبت با علی عین تولاّست</w:t>
      </w:r>
    </w:p>
    <w:p>
      <w:pPr>
        <w:pStyle w:val="BookText"/>
        <w:rPr/>
      </w:pPr>
      <w:r>
        <w:rPr>
          <w:rFonts w:ascii="IRNazanin" w:hAnsi="IRNazanin" w:eastAsia="IRNazanin"/>
          <w:color w:val="111111"/>
          <w:sz w:val="28"/>
          <w:sz w:val="28"/>
          <w:szCs w:val="28"/>
          <w:rtl w:val="true"/>
          <w:lang w:bidi="fa-IR"/>
        </w:rPr>
        <w:t>جدایی از عدوی او تبرّاست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p>
    <w:p>
      <w:pPr>
        <w:pStyle w:val="Heading2"/>
        <w:numPr>
          <w:ilvl w:val="1"/>
          <w:numId w:val="1"/>
        </w:numPr>
        <w:rPr/>
      </w:pPr>
      <w:bookmarkStart w:id="168" w:name="__RefHeading___Toc644545_653776707"/>
      <w:bookmarkStart w:id="169" w:name="_Toc58"/>
      <w:bookmarkEnd w:id="168"/>
      <w:r>
        <w:rPr>
          <w:rtl w:val="true"/>
        </w:rPr>
        <w:t>ذکر یا حسین</w:t>
      </w:r>
      <w:bookmarkEnd w:id="1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مداح با اخلاص و دلسوخته آستان مقدس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رضا انصاریان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w:t>
      </w:r>
      <w:bookmarkStart w:id="170" w:name="pg6416_37453"/>
    </w:p>
    <w:p>
      <w:pPr>
        <w:pStyle w:val="BookText"/>
        <w:rPr/>
      </w:pPr>
      <w:bookmarkEnd w:id="170"/>
      <w:r>
        <w:rPr>
          <w:rFonts w:ascii="IRNazanin" w:hAnsi="IRNazanin" w:eastAsia="IRNazanin"/>
          <w:color w:val="111111"/>
          <w:sz w:val="28"/>
          <w:sz w:val="28"/>
          <w:szCs w:val="28"/>
          <w:rtl w:val="true"/>
          <w:lang w:bidi="fa-IR"/>
        </w:rPr>
        <w:t xml:space="preserve">سادات بزرگوار شبی درعالم خواب محضر مبارک جّده گرامیشان صدیقه کبری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می‌شوند عرض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روضه های فرزند دلبندتان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مرثیه سرایان می‌خوانند شما را تحت تأثیر قرار می‌دهد و رضایت شما را فراهم می‌آورد ؟</w:t>
      </w:r>
    </w:p>
    <w:p>
      <w:pPr>
        <w:pStyle w:val="BookText"/>
        <w:rPr/>
      </w:pPr>
      <w:r>
        <w:rPr>
          <w:rFonts w:ascii="IRNazanin" w:hAnsi="IRNazanin" w:eastAsia="IRNazanin"/>
          <w:color w:val="111111"/>
          <w:sz w:val="28"/>
          <w:sz w:val="28"/>
          <w:szCs w:val="28"/>
          <w:rtl w:val="true"/>
          <w:lang w:bidi="fa-IR"/>
        </w:rPr>
        <w:t xml:space="preserve">حضرت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وقتی‌که عزاداران صدای خود را در هم می‌اندازند و یک‌صدا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من و ذکر شما یا حسین</w:t>
      </w:r>
    </w:p>
    <w:p>
      <w:pPr>
        <w:pStyle w:val="BookText"/>
        <w:rPr/>
      </w:pPr>
      <w:r>
        <w:rPr>
          <w:rFonts w:ascii="IRNazanin" w:hAnsi="IRNazanin" w:eastAsia="IRNazanin"/>
          <w:color w:val="111111"/>
          <w:sz w:val="28"/>
          <w:sz w:val="28"/>
          <w:szCs w:val="28"/>
          <w:rtl w:val="true"/>
          <w:lang w:bidi="fa-IR"/>
        </w:rPr>
        <w:t>ذکر زمین ، ذکر سما یا حسین</w:t>
      </w:r>
    </w:p>
    <w:p>
      <w:pPr>
        <w:pStyle w:val="BookText"/>
        <w:rPr/>
      </w:pPr>
      <w:r>
        <w:rPr>
          <w:rFonts w:ascii="IRNazanin" w:hAnsi="IRNazanin" w:eastAsia="IRNazanin"/>
          <w:color w:val="111111"/>
          <w:sz w:val="28"/>
          <w:sz w:val="28"/>
          <w:szCs w:val="28"/>
          <w:rtl w:val="true"/>
          <w:lang w:bidi="fa-IR"/>
        </w:rPr>
        <w:t>ذکرعلیّ و حسن و فاطمه</w:t>
      </w:r>
    </w:p>
    <w:p>
      <w:pPr>
        <w:pStyle w:val="BookText"/>
        <w:rPr/>
      </w:pPr>
      <w:r>
        <w:rPr>
          <w:rFonts w:ascii="IRNazanin" w:hAnsi="IRNazanin" w:eastAsia="IRNazanin"/>
          <w:color w:val="111111"/>
          <w:sz w:val="28"/>
          <w:sz w:val="28"/>
          <w:szCs w:val="28"/>
          <w:rtl w:val="true"/>
          <w:lang w:bidi="fa-IR"/>
        </w:rPr>
        <w:t>ذکر رسول دو سرا یا حسین</w:t>
      </w:r>
    </w:p>
    <w:p>
      <w:pPr>
        <w:pStyle w:val="BookText"/>
        <w:rPr/>
      </w:pPr>
      <w:r>
        <w:rPr>
          <w:rFonts w:ascii="IRNazanin" w:hAnsi="IRNazanin" w:eastAsia="IRNazanin"/>
          <w:color w:val="111111"/>
          <w:sz w:val="28"/>
          <w:sz w:val="28"/>
          <w:szCs w:val="28"/>
          <w:rtl w:val="true"/>
          <w:lang w:bidi="fa-IR"/>
        </w:rPr>
        <w:t>ذکر ری و ، ذکر نجف، ذکر طوس</w:t>
      </w:r>
    </w:p>
    <w:p>
      <w:pPr>
        <w:pStyle w:val="BookText"/>
        <w:rPr/>
      </w:pPr>
      <w:r>
        <w:rPr>
          <w:rFonts w:ascii="IRNazanin" w:hAnsi="IRNazanin" w:eastAsia="IRNazanin"/>
          <w:color w:val="111111"/>
          <w:sz w:val="28"/>
          <w:sz w:val="28"/>
          <w:szCs w:val="28"/>
          <w:rtl w:val="true"/>
          <w:lang w:bidi="fa-IR"/>
        </w:rPr>
        <w:t>ذکر غریب الغربا یا حسین</w:t>
      </w:r>
    </w:p>
    <w:p>
      <w:pPr>
        <w:pStyle w:val="BookText"/>
        <w:rPr/>
      </w:pPr>
      <w:r>
        <w:rPr>
          <w:rFonts w:ascii="IRNazanin" w:hAnsi="IRNazanin" w:eastAsia="IRNazanin"/>
          <w:color w:val="111111"/>
          <w:sz w:val="28"/>
          <w:sz w:val="28"/>
          <w:szCs w:val="28"/>
          <w:rtl w:val="true"/>
          <w:lang w:bidi="fa-IR"/>
        </w:rPr>
        <w:t>ذکردلِسوخته عاشقان</w:t>
      </w:r>
    </w:p>
    <w:p>
      <w:pPr>
        <w:pStyle w:val="BookText"/>
        <w:rPr/>
      </w:pPr>
      <w:r>
        <w:rPr>
          <w:rFonts w:ascii="IRNazanin" w:hAnsi="IRNazanin" w:eastAsia="IRNazanin"/>
          <w:color w:val="111111"/>
          <w:sz w:val="28"/>
          <w:sz w:val="28"/>
          <w:szCs w:val="28"/>
          <w:rtl w:val="true"/>
          <w:lang w:bidi="fa-IR"/>
        </w:rPr>
        <w:t>ذکر غریبانه ما یا حسین</w:t>
      </w:r>
    </w:p>
    <w:p>
      <w:pPr>
        <w:pStyle w:val="BookText"/>
        <w:rPr/>
      </w:pPr>
      <w:r>
        <w:rPr>
          <w:rFonts w:ascii="IRNazanin" w:hAnsi="IRNazanin" w:eastAsia="IRNazanin"/>
          <w:color w:val="111111"/>
          <w:sz w:val="28"/>
          <w:sz w:val="28"/>
          <w:szCs w:val="28"/>
          <w:rtl w:val="true"/>
          <w:lang w:bidi="fa-IR"/>
        </w:rPr>
        <w:t>شیفته شو یکسره فریاد زن</w:t>
      </w:r>
    </w:p>
    <w:p>
      <w:pPr>
        <w:pStyle w:val="BookText"/>
        <w:rPr/>
      </w:pPr>
      <w:r>
        <w:rPr>
          <w:rFonts w:ascii="IRNazanin" w:hAnsi="IRNazanin" w:eastAsia="IRNazanin"/>
          <w:color w:val="111111"/>
          <w:sz w:val="28"/>
          <w:sz w:val="28"/>
          <w:szCs w:val="28"/>
          <w:rtl w:val="true"/>
          <w:lang w:bidi="fa-IR"/>
        </w:rPr>
        <w:t>حنجره با حنجره با یا حسین</w:t>
      </w:r>
    </w:p>
    <w:p>
      <w:pPr>
        <w:pStyle w:val="Heading2"/>
        <w:numPr>
          <w:ilvl w:val="1"/>
          <w:numId w:val="1"/>
        </w:numPr>
        <w:rPr/>
      </w:pPr>
      <w:bookmarkStart w:id="171" w:name="__RefHeading___Toc644547_653776707"/>
      <w:bookmarkStart w:id="172" w:name="_Toc59"/>
      <w:bookmarkEnd w:id="171"/>
      <w:r>
        <w:rPr>
          <w:rtl w:val="true"/>
        </w:rPr>
        <w:t>در جمع بعضی از خادمان حرم مطهّر رضوی</w:t>
      </w:r>
      <w:bookmarkEnd w:id="17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حرم مطهّر ثامن الحجج ،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انصاریان را در حال خدمت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انجام وظیفه مرا در مکانی که مربوط به استراحت خادمان حرم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بردند ، پس از معرفی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خادمان از من خواستند که شعری مناسب مقام برایشان بخوانم ، با کمال افتخار </w:t>
      </w:r>
    </w:p>
    <w:p>
      <w:pPr>
        <w:pStyle w:val="BookText"/>
        <w:rPr/>
      </w:pPr>
      <w:r>
        <w:rPr>
          <w:rFonts w:ascii="IRNazanin" w:hAnsi="IRNazanin" w:eastAsia="IRNazanin"/>
          <w:color w:val="111111"/>
          <w:sz w:val="28"/>
          <w:sz w:val="28"/>
          <w:szCs w:val="28"/>
          <w:rtl w:val="true"/>
          <w:lang w:bidi="fa-IR"/>
        </w:rPr>
        <w:t xml:space="preserve">غزلی از استاد سُرور اصفهانی خواندم و در خاتمه بایک رباعی از مرحوم شوقی اصفهانی مدفون درکربلای معلی به پایان 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شد نصیب مرا عِز پایبوس</w:t>
      </w:r>
    </w:p>
    <w:p>
      <w:pPr>
        <w:pStyle w:val="BookText"/>
        <w:rPr/>
      </w:pPr>
      <w:r>
        <w:rPr>
          <w:rFonts w:ascii="IRNazanin" w:hAnsi="IRNazanin" w:eastAsia="IRNazanin"/>
          <w:color w:val="111111"/>
          <w:sz w:val="28"/>
          <w:sz w:val="28"/>
          <w:szCs w:val="28"/>
          <w:rtl w:val="true"/>
          <w:lang w:bidi="fa-IR"/>
        </w:rPr>
        <w:t>روشنگر دو دیده کنم خاک پاک طوس</w:t>
      </w:r>
    </w:p>
    <w:p>
      <w:pPr>
        <w:pStyle w:val="BookText"/>
        <w:rPr/>
      </w:pPr>
      <w:r>
        <w:rPr>
          <w:rFonts w:ascii="IRNazanin" w:hAnsi="IRNazanin" w:eastAsia="IRNazanin"/>
          <w:color w:val="111111"/>
          <w:sz w:val="28"/>
          <w:sz w:val="28"/>
          <w:szCs w:val="28"/>
          <w:rtl w:val="true"/>
          <w:lang w:bidi="fa-IR"/>
        </w:rPr>
        <w:t>خاکی عزیز و پاک و مطهّر که می‌سزد</w:t>
      </w:r>
    </w:p>
    <w:p>
      <w:pPr>
        <w:pStyle w:val="BookText"/>
        <w:rPr/>
      </w:pPr>
      <w:r>
        <w:rPr>
          <w:rFonts w:ascii="IRNazanin" w:hAnsi="IRNazanin" w:eastAsia="IRNazanin"/>
          <w:color w:val="111111"/>
          <w:sz w:val="28"/>
          <w:sz w:val="28"/>
          <w:szCs w:val="28"/>
          <w:rtl w:val="true"/>
          <w:lang w:bidi="fa-IR"/>
        </w:rPr>
        <w:t>سازند بوسه گاه به صبح و مسا نفوس</w:t>
      </w:r>
    </w:p>
    <w:p>
      <w:pPr>
        <w:pStyle w:val="BookText"/>
        <w:rPr/>
      </w:pPr>
      <w:r>
        <w:rPr>
          <w:rFonts w:ascii="IRNazanin" w:hAnsi="IRNazanin" w:eastAsia="IRNazanin"/>
          <w:color w:val="111111"/>
          <w:sz w:val="28"/>
          <w:sz w:val="28"/>
          <w:szCs w:val="28"/>
          <w:rtl w:val="true"/>
          <w:lang w:bidi="fa-IR"/>
        </w:rPr>
        <w:t>خاکی ز جاه و رتبه به از روضه بهشت</w:t>
      </w:r>
    </w:p>
    <w:p>
      <w:pPr>
        <w:pStyle w:val="BookText"/>
        <w:rPr/>
      </w:pPr>
      <w:r>
        <w:rPr>
          <w:rFonts w:ascii="IRNazanin" w:hAnsi="IRNazanin" w:eastAsia="IRNazanin"/>
          <w:color w:val="111111"/>
          <w:sz w:val="28"/>
          <w:sz w:val="28"/>
          <w:szCs w:val="28"/>
          <w:rtl w:val="true"/>
          <w:lang w:bidi="fa-IR"/>
        </w:rPr>
        <w:t>خاکی بلند پایه تر از چرخ آبنوس</w:t>
      </w:r>
    </w:p>
    <w:p>
      <w:pPr>
        <w:pStyle w:val="BookText"/>
        <w:rPr/>
      </w:pPr>
      <w:r>
        <w:rPr>
          <w:rFonts w:ascii="IRNazanin" w:hAnsi="IRNazanin" w:eastAsia="IRNazanin"/>
          <w:color w:val="111111"/>
          <w:sz w:val="28"/>
          <w:sz w:val="28"/>
          <w:szCs w:val="28"/>
          <w:rtl w:val="true"/>
          <w:lang w:bidi="fa-IR"/>
        </w:rPr>
        <w:t>خاکی قرین فرّ ، که دهندش به احترام</w:t>
      </w:r>
    </w:p>
    <w:p>
      <w:pPr>
        <w:pStyle w:val="BookText"/>
        <w:rPr/>
      </w:pPr>
      <w:r>
        <w:rPr>
          <w:rFonts w:ascii="IRNazanin" w:hAnsi="IRNazanin" w:eastAsia="IRNazanin"/>
          <w:color w:val="111111"/>
          <w:sz w:val="28"/>
          <w:sz w:val="28"/>
          <w:szCs w:val="28"/>
          <w:rtl w:val="true"/>
          <w:lang w:bidi="fa-IR"/>
        </w:rPr>
        <w:t>کرّوبیان عرش خداوندگار بوس</w:t>
      </w:r>
    </w:p>
    <w:p>
      <w:pPr>
        <w:pStyle w:val="BookText"/>
        <w:rPr/>
      </w:pPr>
      <w:r>
        <w:rPr>
          <w:rFonts w:ascii="IRNazanin" w:hAnsi="IRNazanin" w:eastAsia="IRNazanin"/>
          <w:color w:val="111111"/>
          <w:sz w:val="28"/>
          <w:sz w:val="28"/>
          <w:szCs w:val="28"/>
          <w:rtl w:val="true"/>
          <w:lang w:bidi="fa-IR"/>
        </w:rPr>
        <w:t>ای قبله مراد که حاجت روا روند</w:t>
      </w:r>
    </w:p>
    <w:p>
      <w:pPr>
        <w:pStyle w:val="BookText"/>
        <w:rPr/>
      </w:pPr>
      <w:r>
        <w:rPr>
          <w:rFonts w:ascii="IRNazanin" w:hAnsi="IRNazanin" w:eastAsia="IRNazanin"/>
          <w:color w:val="111111"/>
          <w:sz w:val="28"/>
          <w:sz w:val="28"/>
          <w:szCs w:val="28"/>
          <w:rtl w:val="true"/>
          <w:lang w:bidi="fa-IR"/>
        </w:rPr>
        <w:t>از پیشگاه لطف تو نصرانی و مجوس</w:t>
      </w:r>
    </w:p>
    <w:p>
      <w:pPr>
        <w:pStyle w:val="BookText"/>
        <w:rPr/>
      </w:pPr>
      <w:r>
        <w:rPr>
          <w:rFonts w:ascii="IRNazanin" w:hAnsi="IRNazanin" w:eastAsia="IRNazanin"/>
          <w:color w:val="111111"/>
          <w:sz w:val="28"/>
          <w:sz w:val="28"/>
          <w:szCs w:val="28"/>
          <w:rtl w:val="true"/>
          <w:lang w:bidi="fa-IR"/>
        </w:rPr>
        <w:t>ای شمس آسمان حقیقت که می‌کنند</w:t>
      </w:r>
    </w:p>
    <w:p>
      <w:pPr>
        <w:pStyle w:val="BookText"/>
        <w:rPr/>
      </w:pPr>
      <w:r>
        <w:rPr>
          <w:rFonts w:ascii="IRNazanin" w:hAnsi="IRNazanin" w:eastAsia="IRNazanin"/>
          <w:color w:val="111111"/>
          <w:sz w:val="28"/>
          <w:sz w:val="28"/>
          <w:szCs w:val="28"/>
          <w:rtl w:val="true"/>
          <w:lang w:bidi="fa-IR"/>
        </w:rPr>
        <w:t>همواره کسب نور ز مهر رخت شموس</w:t>
      </w:r>
    </w:p>
    <w:p>
      <w:pPr>
        <w:pStyle w:val="BookText"/>
        <w:rPr/>
      </w:pP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 کنی</w:t>
      </w:r>
    </w:p>
    <w:p>
      <w:pPr>
        <w:pStyle w:val="BookText"/>
        <w:rPr/>
      </w:pPr>
      <w:r>
        <w:rPr>
          <w:rFonts w:ascii="IRNazanin" w:hAnsi="IRNazanin" w:eastAsia="IRNazanin"/>
          <w:color w:val="111111"/>
          <w:sz w:val="28"/>
          <w:sz w:val="28"/>
          <w:szCs w:val="28"/>
          <w:rtl w:val="true"/>
          <w:lang w:bidi="fa-IR"/>
        </w:rPr>
        <w:t>ای خسرو ولایت و ، ای شهریار طوس</w:t>
      </w:r>
    </w:p>
    <w:p>
      <w:pPr>
        <w:pStyle w:val="BookText"/>
        <w:rPr/>
      </w:pPr>
      <w:r>
        <w:rPr>
          <w:rFonts w:ascii="IRNazanin" w:hAnsi="IRNazanin" w:eastAsia="IRNazanin"/>
          <w:color w:val="111111"/>
          <w:sz w:val="28"/>
          <w:sz w:val="28"/>
          <w:szCs w:val="28"/>
          <w:rtl w:val="true"/>
          <w:lang w:bidi="fa-IR"/>
        </w:rPr>
        <w:t>و رباعی ذکر</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طوس چون رضا نیست غریب</w:t>
      </w:r>
    </w:p>
    <w:p>
      <w:pPr>
        <w:pStyle w:val="BookText"/>
        <w:rPr/>
      </w:pPr>
      <w:r>
        <w:rPr>
          <w:rFonts w:ascii="IRNazanin" w:hAnsi="IRNazanin" w:eastAsia="IRNazanin"/>
          <w:color w:val="111111"/>
          <w:sz w:val="28"/>
          <w:sz w:val="28"/>
          <w:szCs w:val="28"/>
          <w:rtl w:val="true"/>
          <w:lang w:bidi="fa-IR"/>
        </w:rPr>
        <w:t>مانند رضا به هیچ جا نیست غریب</w:t>
      </w:r>
    </w:p>
    <w:p>
      <w:pPr>
        <w:pStyle w:val="BookText"/>
        <w:rPr/>
      </w:pPr>
      <w:r>
        <w:rPr>
          <w:rFonts w:ascii="IRNazanin" w:hAnsi="IRNazanin" w:eastAsia="IRNazanin"/>
          <w:color w:val="111111"/>
          <w:sz w:val="28"/>
          <w:sz w:val="28"/>
          <w:szCs w:val="28"/>
          <w:rtl w:val="true"/>
          <w:lang w:bidi="fa-IR"/>
        </w:rPr>
        <w:t>بسیارغریب است غریب الغربا</w:t>
      </w:r>
    </w:p>
    <w:p>
      <w:pPr>
        <w:pStyle w:val="BookText"/>
        <w:rPr/>
      </w:pPr>
      <w:r>
        <w:rPr>
          <w:rFonts w:ascii="IRNazanin" w:hAnsi="IRNazanin" w:eastAsia="IRNazanin"/>
          <w:color w:val="111111"/>
          <w:sz w:val="28"/>
          <w:sz w:val="28"/>
          <w:szCs w:val="28"/>
          <w:rtl w:val="true"/>
          <w:lang w:bidi="fa-IR"/>
        </w:rPr>
        <w:t>اما چو شهید کربلا نیست غریب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در جمع عدّه‌ای از خدام حرم مطهر و در حضور حاج آقا رضا انصاریان باعث افتخار و مباهات اینجانب شد </w:t>
      </w:r>
      <w:r>
        <w:rPr>
          <w:rFonts w:eastAsia="IRNazanin" w:cs="IRNazanin"/>
          <w:color w:val="111111"/>
          <w:sz w:val="28"/>
          <w:szCs w:val="28"/>
          <w:rtl w:val="true"/>
          <w:lang w:bidi="fa-IR"/>
        </w:rPr>
        <w:t xml:space="preserve">. </w:t>
      </w:r>
      <w:bookmarkStart w:id="173" w:name="pg6416_37455"/>
    </w:p>
    <w:p>
      <w:pPr>
        <w:pStyle w:val="Heading2"/>
        <w:numPr>
          <w:ilvl w:val="1"/>
          <w:numId w:val="1"/>
        </w:numPr>
        <w:rPr/>
      </w:pPr>
      <w:bookmarkStart w:id="174" w:name="__RefHeading___Toc644549_653776707"/>
      <w:bookmarkStart w:id="175" w:name="_Toc60"/>
      <w:bookmarkEnd w:id="173"/>
      <w:bookmarkEnd w:id="174"/>
      <w:r>
        <w:rPr>
          <w:rtl w:val="true"/>
        </w:rPr>
        <w:t xml:space="preserve">پاداش خادمان مولا علی </w:t>
      </w:r>
      <w:r>
        <w:rPr>
          <w:rtl w:val="true"/>
        </w:rPr>
        <w:t>(</w:t>
      </w:r>
      <w:r>
        <w:rPr>
          <w:rtl w:val="true"/>
        </w:rPr>
        <w:t>علیه السلام</w:t>
      </w:r>
      <w:r>
        <w:rPr>
          <w:rtl w:val="true"/>
        </w:rPr>
        <w:t>)</w:t>
      </w:r>
      <w:bookmarkEnd w:id="175"/>
    </w:p>
    <w:p>
      <w:pPr>
        <w:pStyle w:val="BookText"/>
        <w:rPr/>
      </w:pPr>
      <w:r>
        <w:rPr>
          <w:rFonts w:ascii="IRNazanin" w:hAnsi="IRNazanin" w:eastAsia="IRNazanin"/>
          <w:color w:val="111111"/>
          <w:sz w:val="28"/>
          <w:sz w:val="28"/>
          <w:szCs w:val="28"/>
          <w:rtl w:val="true"/>
          <w:lang w:bidi="fa-IR"/>
        </w:rPr>
        <w:t xml:space="preserve">مدّاح دلسوخته و خادم آستان ملائک پاسبان امام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رضا انصاریان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حرم مطهر بقیع پس از خواندن اشعار و ذکر مصیبت ، مرد تُرک زبانی از اهالی تبریز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انصاریان من رفیق</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شهریار تبریزی هستم همواره در سفر و حضرملازم او بودم بعد از وفات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اتفاق افتاد و آن روز را در تقویم ایران روز شعر و ادب فارسی و روز بزرگداشت استاد سیّد محمّد حسین شهریار نامگذاری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خواب او را می‌دیدم و جایگاه او را متوجه می‌شدم تا شبی در عالم خواب دوست دیرین خود سیّد محمّد حسین شهریار را دیدم که در باغی بزرگ و زیبا بر تختی نشسته و تکیه داده و در حال کیف کردن و لذت بردن است تا نزدیک او رفتم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حال من بودی جایگاه من تا قیامت اینجاست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نکند این باغ را به خاطر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همای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داده‌اند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فقط صله آن شعر است ، پاداش بقیه اشعار را برای قیامت گذاشت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باغ را چه کسی به من عطا فرمود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این باغ را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فرمودند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تو برای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گفتی ، چگونه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تو را مرحمت فرمودند ؟ </w:t>
      </w:r>
      <w:bookmarkStart w:id="176" w:name="pg6416_37456"/>
    </w:p>
    <w:p>
      <w:pPr>
        <w:pStyle w:val="BookText"/>
        <w:rPr/>
      </w:pPr>
      <w:bookmarkEnd w:id="176"/>
      <w:r>
        <w:rPr>
          <w:rFonts w:ascii="IRNazanin" w:hAnsi="IRNazanin" w:eastAsia="IRNazanin"/>
          <w:color w:val="111111"/>
          <w:sz w:val="28"/>
          <w:sz w:val="28"/>
          <w:szCs w:val="28"/>
          <w:rtl w:val="true"/>
          <w:lang w:bidi="fa-IR"/>
        </w:rPr>
        <w:t xml:space="preserve">شهریار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هرکس در دنیا برای حضرت مولا خدمتی انجام دهد بی بی دو عالم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او را عنایت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امضاء کند یافاطمه فرقی که نیست</w:t>
      </w:r>
    </w:p>
    <w:p>
      <w:pPr>
        <w:pStyle w:val="BookText"/>
        <w:rPr/>
      </w:pPr>
      <w:r>
        <w:rPr>
          <w:rFonts w:ascii="IRNazanin" w:hAnsi="IRNazanin" w:eastAsia="IRNazanin"/>
          <w:color w:val="111111"/>
          <w:sz w:val="28"/>
          <w:sz w:val="28"/>
          <w:szCs w:val="28"/>
          <w:rtl w:val="true"/>
          <w:lang w:bidi="fa-IR"/>
        </w:rPr>
        <w:t>آخرش امضای زهرا عین امضای علیست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همای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شهریار داستانی شنیدنی دارد که در ذیل خواهید خواند </w:t>
      </w:r>
      <w:r>
        <w:rPr>
          <w:rFonts w:eastAsia="IRNazanin" w:cs="IRNazanin"/>
          <w:color w:val="111111"/>
          <w:sz w:val="28"/>
          <w:szCs w:val="28"/>
          <w:rtl w:val="true"/>
          <w:lang w:bidi="fa-IR"/>
        </w:rPr>
        <w:t>.</w:t>
      </w:r>
    </w:p>
    <w:p>
      <w:pPr>
        <w:pStyle w:val="Heading2"/>
        <w:numPr>
          <w:ilvl w:val="1"/>
          <w:numId w:val="1"/>
        </w:numPr>
        <w:rPr/>
      </w:pPr>
      <w:bookmarkStart w:id="177" w:name="__RefHeading___Toc644551_653776707"/>
      <w:bookmarkStart w:id="178" w:name="_Toc61"/>
      <w:bookmarkEnd w:id="177"/>
      <w:r>
        <w:rPr>
          <w:rtl w:val="true"/>
        </w:rPr>
        <w:t xml:space="preserve">عنایت حضرت امیرالمؤمنین مولا علی </w:t>
      </w:r>
      <w:r>
        <w:rPr>
          <w:rtl w:val="true"/>
        </w:rPr>
        <w:t>(</w:t>
      </w:r>
      <w:r>
        <w:rPr>
          <w:rtl w:val="true"/>
        </w:rPr>
        <w:t>علیه السلام</w:t>
      </w:r>
      <w:r>
        <w:rPr>
          <w:rtl w:val="true"/>
        </w:rPr>
        <w:t xml:space="preserve">) </w:t>
      </w:r>
      <w:r>
        <w:rPr>
          <w:rtl w:val="true"/>
        </w:rPr>
        <w:t>به شهریار تبریزی</w:t>
      </w:r>
      <w:bookmarkEnd w:id="178"/>
    </w:p>
    <w:p>
      <w:pPr>
        <w:pStyle w:val="BookText"/>
        <w:rPr/>
      </w:pPr>
      <w:r>
        <w:rPr>
          <w:rFonts w:ascii="IRNazanin" w:hAnsi="IRNazanin" w:eastAsia="IRNazanin"/>
          <w:color w:val="111111"/>
          <w:sz w:val="28"/>
          <w:sz w:val="28"/>
          <w:szCs w:val="28"/>
          <w:rtl w:val="true"/>
          <w:lang w:bidi="fa-IR"/>
        </w:rPr>
        <w:t xml:space="preserve">حضرت آیت الله العظمی سیّد شهاب الدین نجفی مرعشی در اتاقی محقّر ، بر روی تشکچه ای که جلوی قفسه‌ای از کتب قدیمی و جدید فرش شده است نشسته و مشغول مطالعه و نگارش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عینکی مخصوص مطالعه با قاب مشکی نیز بر چشم و یک پشتی در پشت سر و یک میز کوچک چوبی نیز در پیش رویش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روی میز و هم دور و بر آن پر است از کتاب‌های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به آرامی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ضربه‌ای با پشت انگشتان دست به در می‌زند و وارد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مهمان دارید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باریک اندام و بلند بالا در کنار خادم قرار می‌گیرد و مؤدبانه سلام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ضمن جواب دادن به سلام او ، با آهستگی نگاهش را از روی کتابی که در پیش روی دارد بر می‌دارد و از پایین به بالا ، قد و قواره میهمان را انداز ، ورانداز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چهره اش که می‌رسد لحظه‌ای درنگ می‌نماید عینکش را از روی چشمانش بر </w:t>
      </w:r>
    </w:p>
    <w:p>
      <w:pPr>
        <w:pStyle w:val="BookText"/>
        <w:rPr/>
      </w:pPr>
      <w:r>
        <w:rPr>
          <w:rFonts w:ascii="IRNazanin" w:hAnsi="IRNazanin" w:eastAsia="IRNazanin"/>
          <w:color w:val="111111"/>
          <w:sz w:val="28"/>
          <w:sz w:val="28"/>
          <w:szCs w:val="28"/>
          <w:rtl w:val="true"/>
          <w:lang w:bidi="fa-IR"/>
        </w:rPr>
        <w:t xml:space="preserve">می‌دارد و چند لحظه دیگر نیز به چهره میهمان خویش خیره می شود و ناگهان گُل از گُلش می‌شکفد و لبخندزنان از جای بر می‌خیزد و در حالی که به سوی میهمان ، آغوش می‌گشاید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عزیز ، خوش آمدی ، صفا آوردی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میهمان مات و متحیّر پیش می‌آید و سعی می‌کند دست آقا را ببوسد ، اما آقا دست خود را پس می‌کشد و میهمان را سخت در آغوش خویش می‌فشارد و بر پیشانی‌اش گُلِ بوسه می‌کارد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دیده شده است که آقا از میهمانی ، با این درجه از گرمی استقبال کند ، شاید هم اصلاً دیده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که چنین می‌بیند ، دوان دوان می‌رود و یک تشکچه نرم و یک پشتی مناسب از اتاق دیگر می‌آورد و در مقابل آقا پهن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و تعارف آقا و خادمش ، میهمان ، مؤدبانه و دو زانو بر روی تشکچه می‌نشیند اما بر پشتی تکیه نمی‌زند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خادم ، چای و بیسکویت را بیاورد ، میهمان با بی صبری سرِسخن را باز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بودید خدمت برسم ، من هم به مجرد دریافت پیام حضرت عالی ، با اولین اتوبوس خودم را از تبریز به قم رساندم امّا در تمامی ساعاتی که در راه بودم این پرسش ذهنم را به خود مشغول کرده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آیت الله العظمی ، مرعشی نجفی از کجا مرا م ناسد ؟ ما که هرگز یکدیگر را ندیده ایم و سر و کاری هم با یکدیگر نداشته‌ایم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آیت الله مرعشی در حالی که چای و بیسکویت را به میهمان تعارف می‌کند لبخند زنان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 در همین اولین لحظه‌ای که شما را دیدم شناختم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شناختید ؟ ولی چطور ؟ مگر شما قبلاً مرا دیده‌اید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عکس مرا دیده اید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شما را هم ندیده و توصیف شما را هم از کسی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شاعری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نمی‌شناختم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چگونه مرا شناختید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همان رازی است که به خاطر آن ، شما را از تبریز تا بدین جا کشاندم تا با شما در میان بگذارم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شهریار که حسابی گیج شده است ، استکان خالی چای را بر زمین می گذارد و آماده شنیدن بقیه ماجرای معماگونه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مرعشی نجفی می‌پرسد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غزلی دارید که مطلع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همای رحمت تو چه آیتی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یکه‌ای می‌خورد و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دارم ، ولی شما از کجا می‌دانید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این شعر را به کسی داده‌ام و نه برای کسی خوانده‌ام و نه درباره آن با کسی صحبت کرده‌ام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غزل را کِی سروده‌ای ؟ سعی کن زمان دقیق آن را به خاطر بیاوری حتی ساعت آن را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اندکی به زمین خیره می‌شود و فکر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سرش را بالا می‌آورد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یک هفته قبل ، مثل امشب بود که وضو گرفتم و در خلوت تنهایی خودم ، این شعر را سرودم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من حال و هوای عجیبی داشتم ، عشق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وجودم را تسخیر کرده بود انگار از باده که از جام عشق او نوشیده بودم ، مستِ مست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می‌کردم که این </w:t>
      </w:r>
    </w:p>
    <w:p>
      <w:pPr>
        <w:pStyle w:val="BookText"/>
        <w:rPr/>
      </w:pPr>
      <w:r>
        <w:rPr>
          <w:rFonts w:ascii="IRNazanin" w:hAnsi="IRNazanin" w:eastAsia="IRNazanin"/>
          <w:color w:val="111111"/>
          <w:sz w:val="28"/>
          <w:sz w:val="28"/>
          <w:szCs w:val="28"/>
          <w:rtl w:val="true"/>
          <w:lang w:bidi="fa-IR"/>
        </w:rPr>
        <w:t xml:space="preserve">غزلم با سایر اشعارم ، زمین تا آسمان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اختیار من خارج بود و خود بر روی کاغذ حرکت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ساعت طول کشید تا غزل تکمیل شد ، فکر می کنم ، یعنی مطمئنم که رأس ساعت سه بعد از نیمه شب بود که آخرین مصرع آن را سرودم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کلمات اشک برگِرد چشمان آیت الله العظمی مرعشی نجفی حلقه می‌زند و با تکان دادن سر تأکید می‌کند ؛ درست است ، کاملاً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همان شب و در همان ساعت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که بیشتر گیج شده بود مشتاقانه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من هم بفرمایید که در آن شب و آن ساعت چه گذشته است ؟ من که حسابی گیج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مرعشی کمی جابه‌جا می‌شود و شروع می‌کند به تعریف کردن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من تا دیر وقت بیدار بودم ، نماز شبی و دعای توّسلی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توّسل از خدا خواستم که یکی از اولیای خود را در عالم خواب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پلک‌هایم به هم رسیدند دیدم که در زاویه مسجد کوفه نشسته‌ام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هیبت و عظمتی وصف ناشدنی حضور داشتند و اطرافشان را عده‌ای از یاران گرفته بودند که نور از وجود همه آنها می‌بارید ، همانند خورشیدی در میانه چندین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جا نیاوردم ، شاید ، سلمان و ابوذر و مالک اشتر و عُدی بن حاتم هم در بین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مجلس جشنی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 کرد به دربان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اهل بیت علیهم السلام را بیاورید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نگذشت که چند تن از شعرای عرب وارد شدند و مؤدبانه در کناری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نظری از روی محبت به آنان افکند و دوباره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فارسی زبان را نیز بیاورید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لحظاتی بعد محتشم کاشانی و گروهی دیگر از شعرای فارسی زبان وارد شدند و مؤدبانه در سوی دیگر مسجد به صف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تک تک آنها را نیز با نگاهی سرشار از محبت و لطف از زیر نظر گذرانید ، انگار که در بین آنها به دنبال کسی می‌گشت ولی وی را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سومین بار روکرد به دربان این بار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ما کجاست ؟ شهریار را بیاورید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تو وارد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ریخت و قیافه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بار تو را در آنجا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امشب ، وقتی تو را دیدم ، فی الفور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خودت را بدان ،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نظر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باشنیدن این ماجرا ، اشک ، میهمانِ دیدگان شهریار می‌شود و گریه امانش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بُغضی ده ساله در گلویش ترکیده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طول می‌کشد تا از شدت توفان گریه‌اش کاسته شود و آیت الله مرعشی بتواند به سخنانش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مؤدبانه در برابر مولا ایستادی ، آنگاه مولا به تو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شعرت را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تو شروع کردی به خواندن غزلی که مطلعش چنین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همای رحمت ، تو چه آیتی 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این جملات بار دیگر فرشته گریه عشق بر شهریار نازل می شود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فرشته ، اندکی خویش را کنار می‌کشد ، مجالی برای آیت الله العظمی مرعشی دست می‌دهد تا از شهریار خواهش کند که آن غزل را برای ایشان نیز بخواند و شهریار همچون مستی که جام عشق او را از خود ، بی خود کرده باشد شروع می‌کند به خواندن این ابیات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ای همای رحمت ، تو چه آیتی خدا را</w:t>
      </w:r>
    </w:p>
    <w:p>
      <w:pPr>
        <w:pStyle w:val="BookText"/>
        <w:rPr/>
      </w:pPr>
      <w:r>
        <w:rPr>
          <w:rFonts w:ascii="IRNazanin" w:hAnsi="IRNazanin" w:eastAsia="IRNazanin"/>
          <w:color w:val="111111"/>
          <w:sz w:val="28"/>
          <w:sz w:val="28"/>
          <w:szCs w:val="28"/>
          <w:rtl w:val="true"/>
          <w:lang w:bidi="fa-IR"/>
        </w:rPr>
        <w:t>که به ما سوا فکندی ، همه سایه هما را</w:t>
      </w:r>
    </w:p>
    <w:p>
      <w:pPr>
        <w:pStyle w:val="BookText"/>
        <w:rPr/>
      </w:pPr>
      <w:r>
        <w:rPr>
          <w:rFonts w:ascii="IRNazanin" w:hAnsi="IRNazanin" w:eastAsia="IRNazanin"/>
          <w:color w:val="111111"/>
          <w:sz w:val="28"/>
          <w:sz w:val="28"/>
          <w:szCs w:val="28"/>
          <w:rtl w:val="true"/>
          <w:lang w:bidi="fa-IR"/>
        </w:rPr>
        <w:t>دل اگر خداشناسی ، همه دررخ علی بین</w:t>
      </w:r>
    </w:p>
    <w:p>
      <w:pPr>
        <w:pStyle w:val="BookText"/>
        <w:rPr/>
      </w:pPr>
      <w:r>
        <w:rPr>
          <w:rFonts w:ascii="IRNazanin" w:hAnsi="IRNazanin" w:eastAsia="IRNazanin"/>
          <w:color w:val="111111"/>
          <w:sz w:val="28"/>
          <w:sz w:val="28"/>
          <w:szCs w:val="28"/>
          <w:rtl w:val="true"/>
          <w:lang w:bidi="fa-IR"/>
        </w:rPr>
        <w:t>به علی شناختم من ، به خدا قسم خدا را</w:t>
      </w:r>
    </w:p>
    <w:p>
      <w:pPr>
        <w:pStyle w:val="BookText"/>
        <w:rPr/>
      </w:pPr>
      <w:r>
        <w:rPr>
          <w:rFonts w:ascii="IRNazanin" w:hAnsi="IRNazanin" w:eastAsia="IRNazanin"/>
          <w:color w:val="111111"/>
          <w:sz w:val="28"/>
          <w:sz w:val="28"/>
          <w:szCs w:val="28"/>
          <w:rtl w:val="true"/>
          <w:lang w:bidi="fa-IR"/>
        </w:rPr>
        <w:t>به خدا که در دو عالم ، اثر از فنا نماند</w:t>
      </w:r>
    </w:p>
    <w:p>
      <w:pPr>
        <w:pStyle w:val="BookText"/>
        <w:rPr/>
      </w:pPr>
      <w:r>
        <w:rPr>
          <w:rFonts w:ascii="IRNazanin" w:hAnsi="IRNazanin" w:eastAsia="IRNazanin"/>
          <w:color w:val="111111"/>
          <w:sz w:val="28"/>
          <w:sz w:val="28"/>
          <w:szCs w:val="28"/>
          <w:rtl w:val="true"/>
          <w:lang w:bidi="fa-IR"/>
        </w:rPr>
        <w:t>چو علی گرفته باشد ، سر چشمه بقا را</w:t>
      </w:r>
    </w:p>
    <w:p>
      <w:pPr>
        <w:pStyle w:val="BookText"/>
        <w:rPr/>
      </w:pPr>
      <w:r>
        <w:rPr>
          <w:rFonts w:ascii="IRNazanin" w:hAnsi="IRNazanin" w:eastAsia="IRNazanin"/>
          <w:color w:val="111111"/>
          <w:sz w:val="28"/>
          <w:sz w:val="28"/>
          <w:szCs w:val="28"/>
          <w:rtl w:val="true"/>
          <w:lang w:bidi="fa-IR"/>
        </w:rPr>
        <w:t>مگر ای سحاب رحمت، تو بباری ار نه دوزخ</w:t>
      </w:r>
    </w:p>
    <w:p>
      <w:pPr>
        <w:pStyle w:val="BookText"/>
        <w:rPr/>
      </w:pPr>
      <w:r>
        <w:rPr>
          <w:rFonts w:ascii="IRNazanin" w:hAnsi="IRNazanin" w:eastAsia="IRNazanin"/>
          <w:color w:val="111111"/>
          <w:sz w:val="28"/>
          <w:sz w:val="28"/>
          <w:szCs w:val="28"/>
          <w:rtl w:val="true"/>
          <w:lang w:bidi="fa-IR"/>
        </w:rPr>
        <w:t>به شرار قهر سوزد ، همه جانما سوا را</w:t>
      </w:r>
    </w:p>
    <w:p>
      <w:pPr>
        <w:pStyle w:val="BookText"/>
        <w:rPr/>
      </w:pPr>
      <w:r>
        <w:rPr>
          <w:rFonts w:ascii="IRNazanin" w:hAnsi="IRNazanin" w:eastAsia="IRNazanin"/>
          <w:color w:val="111111"/>
          <w:sz w:val="28"/>
          <w:sz w:val="28"/>
          <w:szCs w:val="28"/>
          <w:rtl w:val="true"/>
          <w:lang w:bidi="fa-IR"/>
        </w:rPr>
        <w:t>برو ای گدای مسکین ، در خانه‌ی علی زن</w:t>
      </w:r>
    </w:p>
    <w:p>
      <w:pPr>
        <w:pStyle w:val="BookText"/>
        <w:rPr/>
      </w:pPr>
      <w:r>
        <w:rPr>
          <w:rFonts w:ascii="IRNazanin" w:hAnsi="IRNazanin" w:eastAsia="IRNazanin"/>
          <w:color w:val="111111"/>
          <w:sz w:val="28"/>
          <w:sz w:val="28"/>
          <w:szCs w:val="28"/>
          <w:rtl w:val="true"/>
          <w:lang w:bidi="fa-IR"/>
        </w:rPr>
        <w:t>که نگین پادشاهی ، دهد از کرم گدا را</w:t>
      </w:r>
    </w:p>
    <w:p>
      <w:pPr>
        <w:pStyle w:val="BookText"/>
        <w:rPr/>
      </w:pPr>
      <w:r>
        <w:rPr>
          <w:rFonts w:ascii="IRNazanin" w:hAnsi="IRNazanin" w:eastAsia="IRNazanin"/>
          <w:color w:val="111111"/>
          <w:sz w:val="28"/>
          <w:sz w:val="28"/>
          <w:szCs w:val="28"/>
          <w:rtl w:val="true"/>
          <w:lang w:bidi="fa-IR"/>
        </w:rPr>
        <w:t>به جز از علی که گوید ، به پسر که قاتل من</w:t>
      </w:r>
    </w:p>
    <w:p>
      <w:pPr>
        <w:pStyle w:val="BookText"/>
        <w:rPr/>
      </w:pPr>
      <w:r>
        <w:rPr>
          <w:rFonts w:ascii="IRNazanin" w:hAnsi="IRNazanin" w:eastAsia="IRNazanin"/>
          <w:color w:val="111111"/>
          <w:sz w:val="28"/>
          <w:sz w:val="28"/>
          <w:szCs w:val="28"/>
          <w:rtl w:val="true"/>
          <w:lang w:bidi="fa-IR"/>
        </w:rPr>
        <w:t>چو اسیر توست اکنون ، به اسیر کن مدارا</w:t>
      </w:r>
    </w:p>
    <w:p>
      <w:pPr>
        <w:pStyle w:val="BookText"/>
        <w:rPr/>
      </w:pPr>
      <w:r>
        <w:rPr>
          <w:rFonts w:ascii="IRNazanin" w:hAnsi="IRNazanin" w:eastAsia="IRNazanin"/>
          <w:color w:val="111111"/>
          <w:sz w:val="28"/>
          <w:sz w:val="28"/>
          <w:szCs w:val="28"/>
          <w:rtl w:val="true"/>
          <w:lang w:bidi="fa-IR"/>
        </w:rPr>
        <w:t>به جز از علی که آرد ، پسری ابوالعجائب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چو به دوست عهد بندد ، ز میان پاکبازان</w:t>
      </w:r>
    </w:p>
    <w:p>
      <w:pPr>
        <w:pStyle w:val="BookText"/>
        <w:rPr/>
      </w:pPr>
      <w:r>
        <w:rPr>
          <w:rFonts w:ascii="IRNazanin" w:hAnsi="IRNazanin" w:eastAsia="IRNazanin"/>
          <w:color w:val="111111"/>
          <w:sz w:val="28"/>
          <w:sz w:val="28"/>
          <w:szCs w:val="28"/>
          <w:rtl w:val="true"/>
          <w:lang w:bidi="fa-IR"/>
        </w:rPr>
        <w:t>چو علی که می تواند، که به سر برد وفا را</w:t>
      </w:r>
    </w:p>
    <w:p>
      <w:pPr>
        <w:pStyle w:val="BookText"/>
        <w:rPr/>
      </w:pPr>
      <w:r>
        <w:rPr>
          <w:rFonts w:ascii="IRNazanin" w:hAnsi="IRNazanin" w:eastAsia="IRNazanin"/>
          <w:color w:val="111111"/>
          <w:sz w:val="28"/>
          <w:sz w:val="28"/>
          <w:szCs w:val="28"/>
          <w:rtl w:val="true"/>
          <w:lang w:bidi="fa-IR"/>
        </w:rPr>
        <w:t>نه خدا توانمش خواند ، نه بشر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به دو چشم خون فشانم، هله ای نسیم رحمت</w:t>
      </w:r>
    </w:p>
    <w:p>
      <w:pPr>
        <w:pStyle w:val="BookText"/>
        <w:rPr/>
      </w:pPr>
      <w:r>
        <w:rPr>
          <w:rFonts w:ascii="IRNazanin" w:hAnsi="IRNazanin" w:eastAsia="IRNazanin"/>
          <w:color w:val="111111"/>
          <w:sz w:val="28"/>
          <w:sz w:val="28"/>
          <w:szCs w:val="28"/>
          <w:rtl w:val="true"/>
          <w:lang w:bidi="fa-IR"/>
        </w:rPr>
        <w:t>که ز کوی او غباری، به من آر توتیا را</w:t>
      </w:r>
    </w:p>
    <w:p>
      <w:pPr>
        <w:pStyle w:val="BookText"/>
        <w:rPr/>
      </w:pPr>
      <w:r>
        <w:rPr>
          <w:rFonts w:ascii="IRNazanin" w:hAnsi="IRNazanin" w:eastAsia="IRNazanin"/>
          <w:color w:val="111111"/>
          <w:sz w:val="28"/>
          <w:sz w:val="28"/>
          <w:szCs w:val="28"/>
          <w:rtl w:val="true"/>
          <w:lang w:bidi="fa-IR"/>
        </w:rPr>
        <w:t>به امید آنکه شاید ، برسد به خاک پایت</w:t>
      </w:r>
    </w:p>
    <w:p>
      <w:pPr>
        <w:pStyle w:val="BookText"/>
        <w:rPr/>
      </w:pPr>
      <w:r>
        <w:rPr>
          <w:rFonts w:ascii="IRNazanin" w:hAnsi="IRNazanin" w:eastAsia="IRNazanin"/>
          <w:color w:val="111111"/>
          <w:sz w:val="28"/>
          <w:sz w:val="28"/>
          <w:szCs w:val="28"/>
          <w:rtl w:val="true"/>
          <w:lang w:bidi="fa-IR"/>
        </w:rPr>
        <w:t>چه پیام ها سپردم ، همه سوز دل صبا را</w:t>
      </w:r>
    </w:p>
    <w:p>
      <w:pPr>
        <w:pStyle w:val="BookText"/>
        <w:rPr/>
      </w:pPr>
      <w:r>
        <w:rPr>
          <w:rFonts w:ascii="IRNazanin" w:hAnsi="IRNazanin" w:eastAsia="IRNazanin"/>
          <w:color w:val="111111"/>
          <w:sz w:val="28"/>
          <w:sz w:val="28"/>
          <w:szCs w:val="28"/>
          <w:rtl w:val="true"/>
          <w:lang w:bidi="fa-IR"/>
        </w:rPr>
        <w:t>چو تویی قضای گردان، به دعای مستمندان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زجان مابگردان، ره آفت قضا را </w:t>
      </w:r>
      <w:bookmarkStart w:id="179" w:name="pg6416_37462"/>
    </w:p>
    <w:p>
      <w:pPr>
        <w:pStyle w:val="BookText"/>
        <w:rPr/>
      </w:pPr>
      <w:bookmarkEnd w:id="179"/>
      <w:r>
        <w:rPr>
          <w:rFonts w:ascii="IRNazanin" w:hAnsi="IRNazanin" w:eastAsia="IRNazanin"/>
          <w:color w:val="111111"/>
          <w:sz w:val="28"/>
          <w:sz w:val="28"/>
          <w:szCs w:val="28"/>
          <w:rtl w:val="true"/>
          <w:lang w:bidi="fa-IR"/>
        </w:rPr>
        <w:t>چو زنم چو نای هر دم ، زنوای شوق او دم</w:t>
      </w:r>
    </w:p>
    <w:p>
      <w:pPr>
        <w:pStyle w:val="BookText"/>
        <w:rPr/>
      </w:pPr>
      <w:r>
        <w:rPr>
          <w:rFonts w:ascii="IRNazanin" w:hAnsi="IRNazanin" w:eastAsia="IRNazanin"/>
          <w:color w:val="111111"/>
          <w:sz w:val="28"/>
          <w:sz w:val="28"/>
          <w:szCs w:val="28"/>
          <w:rtl w:val="true"/>
          <w:lang w:bidi="fa-IR"/>
        </w:rPr>
        <w:t>که لسان غیب خوشتر ، بنوازد این نوا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در این امیدم، که نسیم صبحگاهی</w:t>
      </w:r>
    </w:p>
    <w:p>
      <w:pPr>
        <w:pStyle w:val="BookText"/>
        <w:rPr/>
      </w:pPr>
      <w:r>
        <w:rPr>
          <w:rFonts w:ascii="IRNazanin" w:hAnsi="IRNazanin" w:eastAsia="IRNazanin"/>
          <w:color w:val="111111"/>
          <w:sz w:val="28"/>
          <w:sz w:val="28"/>
          <w:szCs w:val="28"/>
          <w:rtl w:val="true"/>
          <w:lang w:bidi="fa-IR"/>
        </w:rPr>
        <w:t xml:space="preserve">به پیام آشنایی ، بنوازد آشنا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زنوای مرغ یا حق ، بشنو که در دل شب</w:t>
      </w:r>
    </w:p>
    <w:p>
      <w:pPr>
        <w:pStyle w:val="BookText"/>
        <w:rPr/>
      </w:pPr>
      <w:r>
        <w:rPr>
          <w:rFonts w:ascii="IRNazanin" w:hAnsi="IRNazanin" w:eastAsia="IRNazanin"/>
          <w:color w:val="111111"/>
          <w:sz w:val="28"/>
          <w:sz w:val="28"/>
          <w:szCs w:val="28"/>
          <w:rtl w:val="true"/>
          <w:lang w:bidi="fa-IR"/>
        </w:rPr>
        <w:t xml:space="preserve">غم دل به دوست‌گفتن ، چه‌خوش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w:t>
      </w:r>
    </w:p>
    <w:p>
      <w:pPr>
        <w:pStyle w:val="Heading2"/>
        <w:numPr>
          <w:ilvl w:val="1"/>
          <w:numId w:val="1"/>
        </w:numPr>
        <w:rPr/>
      </w:pPr>
      <w:bookmarkStart w:id="180" w:name="__RefHeading___Toc644553_653776707"/>
      <w:bookmarkStart w:id="181" w:name="_Toc62"/>
      <w:bookmarkEnd w:id="180"/>
      <w:r>
        <w:rPr>
          <w:rtl w:val="true"/>
        </w:rPr>
        <w:t xml:space="preserve">صلوات خاصه امام رئوف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خادم آستان قدس رضوی و مّداح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آقای حاج آقا رضا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مداحان شاخص و خوش صدا و خوش نیّت کشور که سال‌ها است صدای صلوات خاصه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از صدا و سیما پخش می‌شود و زنگ بسیاری از موبایل‌های دوستان و شیعیان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این صلوات خاصّه را کجا خوانده‌ام اما می‌دانم که بیش از صد نفر به دعوت صدا و سیما این صلوات را خوانده‌اند ولی از این حقیر انتخاب شده است شکرلله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صلوات ، آقای انصاریان را ماندگار فرمودند رباعی زیبای ذیل ، از برادرزاده ایشان جناب آقای علی اصغر انصاریان که از شاعران و مداحان بسیار خوب و تأثیرگذار است ، می‌باشد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آور می‌شوم که مداح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علی اصغر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مداحی عموی بزرگوارشان را به خاطر شنونده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عمویش شاد و عمر ایشان دراز باد که به لطف امام ثامن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برادرزاده جبران پسر نداشتن عمو را می‌نماید و مرحوم انصاریان را جاودانه به خاطر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این است </w:t>
      </w:r>
      <w:r>
        <w:rPr>
          <w:rFonts w:eastAsia="IRNazanin" w:cs="IRNazanin"/>
          <w:color w:val="111111"/>
          <w:sz w:val="28"/>
          <w:szCs w:val="28"/>
          <w:rtl w:val="true"/>
          <w:lang w:bidi="fa-IR"/>
        </w:rPr>
        <w:t xml:space="preserve">: </w:t>
      </w:r>
      <w:bookmarkStart w:id="182" w:name="pg6416_37463"/>
    </w:p>
    <w:p>
      <w:pPr>
        <w:pStyle w:val="BookText"/>
        <w:rPr/>
      </w:pPr>
      <w:bookmarkEnd w:id="182"/>
      <w:r>
        <w:rPr>
          <w:rFonts w:ascii="IRNazanin" w:hAnsi="IRNazanin" w:eastAsia="IRNazanin"/>
          <w:color w:val="111111"/>
          <w:sz w:val="28"/>
          <w:sz w:val="28"/>
          <w:szCs w:val="28"/>
          <w:rtl w:val="true"/>
          <w:lang w:bidi="fa-IR"/>
        </w:rPr>
        <w:t>او رفت ولی خدای او می‌داند</w:t>
      </w:r>
    </w:p>
    <w:p>
      <w:pPr>
        <w:pStyle w:val="BookText"/>
        <w:rPr/>
      </w:pPr>
      <w:r>
        <w:rPr>
          <w:rFonts w:ascii="IRNazanin" w:hAnsi="IRNazanin" w:eastAsia="IRNazanin"/>
          <w:color w:val="111111"/>
          <w:sz w:val="28"/>
          <w:sz w:val="28"/>
          <w:szCs w:val="28"/>
          <w:rtl w:val="true"/>
          <w:lang w:bidi="fa-IR"/>
        </w:rPr>
        <w:t>در خاطره‌ها خاطره‌اش می‌ماند</w:t>
      </w:r>
    </w:p>
    <w:p>
      <w:pPr>
        <w:pStyle w:val="BookText"/>
        <w:rPr/>
      </w:pPr>
      <w:r>
        <w:rPr>
          <w:rFonts w:ascii="IRNazanin" w:hAnsi="IRNazanin" w:eastAsia="IRNazanin"/>
          <w:color w:val="111111"/>
          <w:sz w:val="28"/>
          <w:sz w:val="28"/>
          <w:szCs w:val="28"/>
          <w:rtl w:val="true"/>
          <w:lang w:bidi="fa-IR"/>
        </w:rPr>
        <w:t>او رفت ولی در حرم قدس رضا</w:t>
      </w:r>
    </w:p>
    <w:p>
      <w:pPr>
        <w:pStyle w:val="BookText"/>
        <w:rPr/>
      </w:pPr>
      <w:r>
        <w:rPr>
          <w:rFonts w:ascii="IRNazanin" w:hAnsi="IRNazanin" w:eastAsia="IRNazanin"/>
          <w:color w:val="111111"/>
          <w:sz w:val="28"/>
          <w:sz w:val="28"/>
          <w:szCs w:val="28"/>
          <w:rtl w:val="true"/>
          <w:lang w:bidi="fa-IR"/>
        </w:rPr>
        <w:t>گویی صلوات خاصه را می‌خواند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انصاریان </w:t>
      </w:r>
      <w:r>
        <w:rPr>
          <w:rFonts w:eastAsia="IRNazanin" w:cs="IRNazanin"/>
          <w:color w:val="111111"/>
          <w:sz w:val="28"/>
          <w:szCs w:val="28"/>
          <w:rtl w:val="true"/>
          <w:lang w:bidi="fa-IR"/>
        </w:rPr>
        <w:t>)</w:t>
      </w:r>
    </w:p>
    <w:p>
      <w:pPr>
        <w:pStyle w:val="Heading2"/>
        <w:numPr>
          <w:ilvl w:val="1"/>
          <w:numId w:val="1"/>
        </w:numPr>
        <w:rPr/>
      </w:pPr>
      <w:bookmarkStart w:id="183" w:name="__RefHeading___Toc644555_653776707"/>
      <w:bookmarkStart w:id="184" w:name="_Toc63"/>
      <w:bookmarkEnd w:id="183"/>
      <w:r>
        <w:rPr>
          <w:rtl w:val="true"/>
        </w:rPr>
        <w:t>قبولی خدمت</w:t>
      </w:r>
      <w:bookmarkEnd w:id="184"/>
    </w:p>
    <w:p>
      <w:pPr>
        <w:pStyle w:val="BookText"/>
        <w:rPr/>
      </w:pPr>
      <w:r>
        <w:rPr>
          <w:rFonts w:ascii="IRNazanin" w:hAnsi="IRNazanin" w:eastAsia="IRNazanin"/>
          <w:color w:val="111111"/>
          <w:sz w:val="28"/>
          <w:sz w:val="28"/>
          <w:szCs w:val="28"/>
          <w:rtl w:val="true"/>
          <w:lang w:bidi="fa-IR"/>
        </w:rPr>
        <w:t xml:space="preserve">حضرت حجت الاسلام و المسلمین آقای حاج سیّد مجید نبوی یکی از شاگردان حضرت آیت الله آقای حاج سید احمد فقیه امامی و حضرت آیت الله آقای حاج سید حسن فقیه امامی نقل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مرحوم آقای حاج سید ابوالقاسم نبوی سال های متمادی حدود شصت سال افتخار ستایش گری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 شب های پایان عمر خود در عالم رؤیا می بینند در خدمت امیرالمؤمنین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رکاب آن حضرت با شمشیر مشغول جنگ و مبارزه با دشمنان آن حضرت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صدا می زنند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شدی بیا بنشین آقای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کنند آقا در حضور شما بنشینم ؟ حضرت می فرمایند وقتی که من می گویم بنشین ، بنشین ، طولی نکشید که پدرم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دنیا رفتند و شب آخر می شنیدم که این شعر را زمزمه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حاصل عمرم همین است که مولایم امیرالمؤمنین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شعر را بر سنگ قبر ایشان نوشتیم </w:t>
      </w:r>
      <w:r>
        <w:rPr>
          <w:rFonts w:eastAsia="IRNazanin" w:cs="IRNazanin"/>
          <w:color w:val="111111"/>
          <w:sz w:val="28"/>
          <w:szCs w:val="28"/>
          <w:rtl w:val="true"/>
          <w:lang w:bidi="fa-IR"/>
        </w:rPr>
        <w:t xml:space="preserve">. </w:t>
      </w:r>
      <w:bookmarkStart w:id="185" w:name="pg6416_37464"/>
    </w:p>
    <w:p>
      <w:pPr>
        <w:pStyle w:val="BookText"/>
        <w:rPr/>
      </w:pPr>
      <w:bookmarkEnd w:id="185"/>
      <w:r>
        <w:rPr>
          <w:rFonts w:ascii="IRNazanin" w:hAnsi="IRNazanin" w:eastAsia="IRNazanin"/>
          <w:color w:val="111111"/>
          <w:sz w:val="28"/>
          <w:sz w:val="28"/>
          <w:szCs w:val="28"/>
          <w:rtl w:val="true"/>
          <w:lang w:bidi="fa-IR"/>
        </w:rPr>
        <w:t xml:space="preserve">از این رؤیای صادقه معلوم می شود که مداحی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شمشیر زدن و مبارزه با طاغوت ها و دشمنان ولایت و امامت است و اینکه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فرمودند بنشین خسته شدی در واقع قبولی اعمال و خبر فوت او را اعلام فرمودند ، خداوند توفیق خدمتگزاری به آستان ملک پاسبان شاه ولایت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همه ما مرحمت فرماید </w:t>
      </w:r>
      <w:r>
        <w:rPr>
          <w:rFonts w:eastAsia="IRNazanin" w:cs="IRNazanin"/>
          <w:color w:val="111111"/>
          <w:sz w:val="28"/>
          <w:szCs w:val="28"/>
          <w:rtl w:val="true"/>
          <w:lang w:bidi="fa-IR"/>
        </w:rPr>
        <w:t>.</w:t>
      </w:r>
    </w:p>
    <w:p>
      <w:pPr>
        <w:pStyle w:val="Heading2"/>
        <w:numPr>
          <w:ilvl w:val="1"/>
          <w:numId w:val="1"/>
        </w:numPr>
        <w:rPr/>
      </w:pPr>
      <w:bookmarkStart w:id="186" w:name="__RefHeading___Toc644557_653776707"/>
      <w:bookmarkStart w:id="187" w:name="_Toc64"/>
      <w:bookmarkEnd w:id="186"/>
      <w:r>
        <w:rPr>
          <w:rtl w:val="true"/>
        </w:rPr>
        <w:t>مداح ماندگار</w:t>
      </w:r>
      <w:bookmarkEnd w:id="187"/>
    </w:p>
    <w:p>
      <w:pPr>
        <w:pStyle w:val="BookText"/>
        <w:rPr/>
      </w:pPr>
      <w:r>
        <w:rPr>
          <w:rFonts w:ascii="IRNazanin" w:hAnsi="IRNazanin" w:eastAsia="IRNazanin"/>
          <w:color w:val="111111"/>
          <w:sz w:val="28"/>
          <w:sz w:val="28"/>
          <w:szCs w:val="28"/>
          <w:rtl w:val="true"/>
          <w:lang w:bidi="fa-IR"/>
        </w:rPr>
        <w:t xml:space="preserve">مرحوم آقای حاج اصغر سعید منش ، مداح معروف ، تعریف کرد و شرح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سفری به کربلای معلی در صحن مطهّر حضرت ابالفضل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یک مرد عربی مشغول خواندن است و صدای او تمام صحن را گرفته است عزیزان مستحضر هستند که معمولاً مداحان و قاریان عراق و حتی افرادی که خواننده هم نیستند دارای صداهای درشت و قوی و حنجره ای مایه‌دار هستند ، پدرم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پسری عطا کنید که صدای او تمام کشور ایران را بگیرد ، همان گونه که صدای این شخص صحن مطهر شما 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شکر و هزاران شکر که دعای پدرم به استجابت رسید و من شکرگذار لطف الهی و دعای پدرم هستم که با این صدا مداح و مرثیه خوان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می‌باشم ، بی نهایت شاکرم الحمدالله رب‌العالمین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صدای حاج اصغر ، جذاب ، دلنشین و گیرا و تأثیر‌گذار بود به خصوص وقتی نوحه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مران یکدم ساربان اشتر ناقه زینب رفته اندر گل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ظالم مهلتی آخر زانکه من دارم عقده‌ها در دل </w:t>
      </w:r>
      <w:bookmarkStart w:id="188" w:name="pg6416_37465"/>
    </w:p>
    <w:p>
      <w:pPr>
        <w:pStyle w:val="BookText"/>
        <w:rPr/>
      </w:pPr>
      <w:bookmarkEnd w:id="188"/>
      <w:r>
        <w:rPr>
          <w:rFonts w:ascii="IRNazanin" w:hAnsi="IRNazanin" w:eastAsia="IRNazanin"/>
          <w:color w:val="111111"/>
          <w:sz w:val="28"/>
          <w:sz w:val="28"/>
          <w:szCs w:val="28"/>
          <w:rtl w:val="true"/>
          <w:lang w:bidi="fa-IR"/>
        </w:rPr>
        <w:t xml:space="preserve">را می‌خواند و در حالی که جنس صدا شاد بود در مصیبت سوزناک و جانگذار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طول نکشید که حاج اصغر سعید منش در همه جای ایران و حتی خارج از کشور شناخته شد و برای مداحی دعوت می‌شد حاج اصغر دارای حافظه‌ای بسیار قوی بود و قرائت قرآن و ذکر احادیث و روایات ، دعا و زیارت ، اشعار مدح و منقبت و مرثیه ، روضه و نوحه ، مولودیه در اعیاد عقد و عروسی و عزا همه جا مناسب آن مجلس و مستعمین فراخور با آن صدای نظر کرده و منحصر به فرد خیلی عالی اجرا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پیش از انقلاب از طرف کارگردان و تهیه کنندگان فیلم‌های سینمایی به او پیشنهاد می شود که به جای خواننده مشهور ، آقای حسین خواجه‌امیری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ترانه بخواند و پول خوبی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سعید منش در جواب آنان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نوکری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کرده‌ام و لباسم را جز به جا لباسی امام حسین علیه السلام آویزان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با سالار شهیدان محشور باد</w:t>
      </w:r>
    </w:p>
    <w:p>
      <w:pPr>
        <w:pStyle w:val="Heading2"/>
        <w:numPr>
          <w:ilvl w:val="1"/>
          <w:numId w:val="1"/>
        </w:numPr>
        <w:rPr/>
      </w:pPr>
      <w:bookmarkStart w:id="189" w:name="__RefHeading___Toc644559_653776707"/>
      <w:bookmarkStart w:id="190" w:name="_Toc65"/>
      <w:bookmarkEnd w:id="189"/>
      <w:r>
        <w:rPr>
          <w:rtl w:val="true"/>
        </w:rPr>
        <w:t>خاطره‌ای از مرحوم سعید منش</w:t>
      </w:r>
      <w:bookmarkEnd w:id="190"/>
    </w:p>
    <w:p>
      <w:pPr>
        <w:pStyle w:val="BookText"/>
        <w:rPr/>
      </w:pPr>
      <w:r>
        <w:rPr>
          <w:rFonts w:ascii="IRNazanin" w:hAnsi="IRNazanin" w:eastAsia="IRNazanin"/>
          <w:color w:val="111111"/>
          <w:sz w:val="28"/>
          <w:sz w:val="28"/>
          <w:szCs w:val="28"/>
          <w:rtl w:val="true"/>
          <w:lang w:bidi="fa-IR"/>
        </w:rPr>
        <w:t xml:space="preserve">یکی از دوستان صمیمی ، که رفیق حجره و گرمابه مداح نامدار ، مرحوم حاج اصغر سعید منش ، آقای طاهری شهرضایی است که با مرحوم سعید منش در هئیت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محله خواجوی اصفهان انجام وظیفه می‌کردند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طاهری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روزی در محل اسکان مرحوم سعید منش و شخصی روحانی که منبری مجلس بود و صاحب بیت نشسته بودیم و از هر دری سخن به میان </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سعید منش کتابی در دست داشت و می‌خواند که ناگهان اشک او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به شعری برخورد کردم مربوط به شهادت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دلم را سوزاند و اشکم را جاری کرد و من عهد کرده‌ام هر روز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نکردم خداوند به من روزی ندهد ، یعنی رزقم گرو اشک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رزق اشک و آه و زیارت آن حضرت را برای همه مداحان زیادتر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حسینی که عزای تو ابد پیوند است</w:t>
      </w:r>
    </w:p>
    <w:p>
      <w:pPr>
        <w:pStyle w:val="BookText"/>
        <w:rPr/>
      </w:pPr>
      <w:r>
        <w:rPr>
          <w:rFonts w:ascii="IRNazanin" w:hAnsi="IRNazanin" w:eastAsia="IRNazanin"/>
          <w:color w:val="111111"/>
          <w:sz w:val="28"/>
          <w:sz w:val="28"/>
          <w:szCs w:val="28"/>
          <w:rtl w:val="true"/>
          <w:lang w:bidi="fa-IR"/>
        </w:rPr>
        <w:t>غم جانسوز تو در سینه ناخرسند است</w:t>
      </w:r>
    </w:p>
    <w:p>
      <w:pPr>
        <w:pStyle w:val="BookText"/>
        <w:rPr/>
      </w:pPr>
      <w:r>
        <w:rPr>
          <w:rFonts w:ascii="IRNazanin" w:hAnsi="IRNazanin" w:eastAsia="IRNazanin"/>
          <w:color w:val="111111"/>
          <w:sz w:val="28"/>
          <w:sz w:val="28"/>
          <w:szCs w:val="28"/>
          <w:rtl w:val="true"/>
          <w:lang w:bidi="fa-IR"/>
        </w:rPr>
        <w:t>توعطش داری و سوزد جگرخلق مگر</w:t>
      </w:r>
    </w:p>
    <w:p>
      <w:pPr>
        <w:pStyle w:val="BookText"/>
        <w:rPr/>
      </w:pPr>
      <w:r>
        <w:rPr>
          <w:rFonts w:ascii="IRNazanin" w:hAnsi="IRNazanin" w:eastAsia="IRNazanin"/>
          <w:color w:val="111111"/>
          <w:sz w:val="28"/>
          <w:sz w:val="28"/>
          <w:szCs w:val="28"/>
          <w:rtl w:val="true"/>
          <w:lang w:bidi="fa-IR"/>
        </w:rPr>
        <w:t>کربلا با دل یاران تودرپیوند است</w:t>
      </w:r>
    </w:p>
    <w:p>
      <w:pPr>
        <w:pStyle w:val="BookText"/>
        <w:rPr/>
      </w:pPr>
      <w:r>
        <w:rPr>
          <w:rFonts w:ascii="IRNazanin" w:hAnsi="IRNazanin" w:eastAsia="IRNazanin"/>
          <w:color w:val="111111"/>
          <w:sz w:val="28"/>
          <w:sz w:val="28"/>
          <w:szCs w:val="28"/>
          <w:rtl w:val="true"/>
          <w:lang w:bidi="fa-IR"/>
        </w:rPr>
        <w:t>سال‌ها بوی دل سوخته آید به مشام</w:t>
      </w:r>
    </w:p>
    <w:p>
      <w:pPr>
        <w:pStyle w:val="BookText"/>
        <w:rPr/>
      </w:pPr>
      <w:r>
        <w:rPr>
          <w:rFonts w:ascii="IRNazanin" w:hAnsi="IRNazanin" w:eastAsia="IRNazanin"/>
          <w:color w:val="111111"/>
          <w:sz w:val="28"/>
          <w:sz w:val="28"/>
          <w:szCs w:val="28"/>
          <w:rtl w:val="true"/>
          <w:lang w:bidi="fa-IR"/>
        </w:rPr>
        <w:t>شرح این قصه جانسوز مگر تا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محتضرت خنده چو زد می‌دانست</w:t>
      </w:r>
    </w:p>
    <w:p>
      <w:pPr>
        <w:pStyle w:val="BookText"/>
        <w:rPr/>
      </w:pPr>
      <w:r>
        <w:rPr>
          <w:rFonts w:ascii="IRNazanin" w:hAnsi="IRNazanin" w:eastAsia="IRNazanin"/>
          <w:color w:val="111111"/>
          <w:sz w:val="28"/>
          <w:sz w:val="28"/>
          <w:szCs w:val="28"/>
          <w:rtl w:val="true"/>
          <w:lang w:bidi="fa-IR"/>
        </w:rPr>
        <w:t>آخرین لحظه پدر تشنه یک لبخند است</w:t>
      </w:r>
    </w:p>
    <w:p>
      <w:pPr>
        <w:pStyle w:val="BookText"/>
        <w:rPr/>
      </w:pPr>
      <w:r>
        <w:rPr>
          <w:rFonts w:ascii="IRNazanin" w:hAnsi="IRNazanin" w:eastAsia="IRNazanin"/>
          <w:color w:val="111111"/>
          <w:sz w:val="28"/>
          <w:sz w:val="28"/>
          <w:szCs w:val="28"/>
          <w:rtl w:val="true"/>
          <w:lang w:bidi="fa-IR"/>
        </w:rPr>
        <w:t>مادرش اشک فشان است به چشمی و مدام</w:t>
      </w:r>
    </w:p>
    <w:p>
      <w:pPr>
        <w:pStyle w:val="BookText"/>
        <w:rPr/>
      </w:pPr>
      <w:r>
        <w:rPr>
          <w:rFonts w:ascii="IRNazanin" w:hAnsi="IRNazanin" w:eastAsia="IRNazanin"/>
          <w:color w:val="111111"/>
          <w:sz w:val="28"/>
          <w:sz w:val="28"/>
          <w:szCs w:val="28"/>
          <w:rtl w:val="true"/>
          <w:lang w:bidi="fa-IR"/>
        </w:rPr>
        <w:t>چشم دیگر نگران ، منتظر فرزند است</w:t>
      </w:r>
    </w:p>
    <w:p>
      <w:pPr>
        <w:pStyle w:val="BookText"/>
        <w:rPr/>
      </w:pPr>
      <w:r>
        <w:rPr>
          <w:rFonts w:ascii="IRNazanin" w:hAnsi="IRNazanin" w:eastAsia="IRNazanin"/>
          <w:color w:val="111111"/>
          <w:sz w:val="28"/>
          <w:sz w:val="28"/>
          <w:szCs w:val="28"/>
          <w:rtl w:val="true"/>
          <w:lang w:bidi="fa-IR"/>
        </w:rPr>
        <w:t>زان خباثت که نشان داد عدوی تو حسین</w:t>
      </w:r>
    </w:p>
    <w:p>
      <w:pPr>
        <w:pStyle w:val="BookText"/>
        <w:rPr/>
      </w:pPr>
      <w:r>
        <w:rPr>
          <w:rFonts w:ascii="IRNazanin" w:hAnsi="IRNazanin" w:eastAsia="IRNazanin"/>
          <w:color w:val="111111"/>
          <w:sz w:val="28"/>
          <w:sz w:val="28"/>
          <w:szCs w:val="28"/>
          <w:rtl w:val="true"/>
          <w:lang w:bidi="fa-IR"/>
        </w:rPr>
        <w:t>در تحیّر خرد مردم غیرتمند است</w:t>
      </w:r>
    </w:p>
    <w:p>
      <w:pPr>
        <w:pStyle w:val="BookText"/>
        <w:rPr/>
      </w:pPr>
      <w:r>
        <w:rPr>
          <w:rFonts w:ascii="IRNazanin" w:hAnsi="IRNazanin" w:eastAsia="IRNazanin"/>
          <w:color w:val="111111"/>
          <w:sz w:val="28"/>
          <w:sz w:val="28"/>
          <w:szCs w:val="28"/>
          <w:rtl w:val="true"/>
          <w:lang w:bidi="fa-IR"/>
        </w:rPr>
        <w:t xml:space="preserve">عهد کرده است که نالد به عزای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به پیمان وفا پابند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سُرور اصفهانی </w:t>
      </w:r>
      <w:r>
        <w:rPr>
          <w:rFonts w:eastAsia="IRNazanin" w:cs="IRNazanin"/>
          <w:color w:val="111111"/>
          <w:sz w:val="28"/>
          <w:szCs w:val="28"/>
          <w:rtl w:val="true"/>
          <w:lang w:bidi="fa-IR"/>
        </w:rPr>
        <w:t xml:space="preserve">) </w:t>
      </w:r>
      <w:bookmarkStart w:id="191" w:name="pg6416_37467"/>
    </w:p>
    <w:p>
      <w:pPr>
        <w:pStyle w:val="Heading2"/>
        <w:numPr>
          <w:ilvl w:val="1"/>
          <w:numId w:val="1"/>
        </w:numPr>
        <w:rPr/>
      </w:pPr>
      <w:bookmarkStart w:id="192" w:name="__RefHeading___Toc644561_653776707"/>
      <w:bookmarkStart w:id="193" w:name="_Toc66"/>
      <w:bookmarkEnd w:id="191"/>
      <w:bookmarkEnd w:id="192"/>
      <w:r>
        <w:rPr>
          <w:rtl w:val="true"/>
        </w:rPr>
        <w:t>کسب و کار از کَدِّ یمین و عرقِ جَبین</w:t>
      </w:r>
      <w:bookmarkEnd w:id="193"/>
    </w:p>
    <w:p>
      <w:pPr>
        <w:pStyle w:val="BookText"/>
        <w:rPr/>
      </w:pPr>
      <w:r>
        <w:rPr>
          <w:rFonts w:ascii="IRNazanin" w:hAnsi="IRNazanin" w:eastAsia="IRNazanin"/>
          <w:color w:val="111111"/>
          <w:sz w:val="28"/>
          <w:sz w:val="28"/>
          <w:szCs w:val="28"/>
          <w:rtl w:val="true"/>
          <w:lang w:bidi="fa-IR"/>
        </w:rPr>
        <w:t xml:space="preserve">یکی از مداحان قصیده خوانِ اصفهان ، مرحوم حاج آقا سیّد مرتضی لولاکی نقل کردند که حاج آقای سعید منش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اصطلاح پته‌ام به عرش الهی هم برسد هرگز الماس شیشه‌بری را یعنی شغلم شیشه‌بری را زمین نمی‌گذارم ؛ زیرا معتقدم مداح باید شغل مستقل و درآمد کافی داشته باشد و از کَدِّیمین و عرقِ جَبین امرار معاش کند در همین حال از پذیرش صله و انعام و به اصطلاح پاکتی که با نیان مجالس می‌دهند هم امتناع نکند ، چون حواله‌ای از طرف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باعث خیر و برکت در زندگی انسان می‌شود و این کار پسندیده توسط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بوده که به شاعران و مدیحه سرایان که در حضورشان شعر می‌خواندند صله‌های جانانه می‌دادند و گاهی آن‌ها را برای همیشه بی‌نیاز می‌کردند تا مبادا برای ظالمین و ستمگران نیز شعر بگویند مانند 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نمونه های آن ، خاصه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امام باقر و امام صادق ، امام کاظم و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همان گونه که رَدِ صله و احسان صحیح نیست ، تعیین مبلغ برای مداحی نیز کار بسیار غلطی است که باید اجتناب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زندگی و راه و روش مداحان با سابقه و پُر کار و با اخلاص برای ما مداحان الگو باشد </w:t>
      </w:r>
      <w:r>
        <w:rPr>
          <w:rFonts w:eastAsia="IRNazanin" w:cs="IRNazanin"/>
          <w:color w:val="111111"/>
          <w:sz w:val="28"/>
          <w:szCs w:val="28"/>
          <w:rtl w:val="true"/>
          <w:lang w:bidi="fa-IR"/>
        </w:rPr>
        <w:t>.</w:t>
      </w:r>
    </w:p>
    <w:p>
      <w:pPr>
        <w:pStyle w:val="Heading2"/>
        <w:numPr>
          <w:ilvl w:val="1"/>
          <w:numId w:val="1"/>
        </w:numPr>
        <w:rPr/>
      </w:pPr>
      <w:bookmarkStart w:id="194" w:name="__RefHeading___Toc644563_653776707"/>
      <w:bookmarkStart w:id="195" w:name="_Toc67"/>
      <w:bookmarkEnd w:id="194"/>
      <w:r>
        <w:rPr>
          <w:rtl w:val="true"/>
        </w:rPr>
        <w:t>اخلاص در مداحی با مثالی زیبا و شیوا</w:t>
      </w:r>
      <w:bookmarkEnd w:id="19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حاج سیّد مرتضی لولاکی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مداحان قدیمی و قصیده خوان اصفهان از قول یکی از مداحان شاخص تهران که گاه </w:t>
      </w:r>
      <w:bookmarkStart w:id="196" w:name="pg6416_37468"/>
    </w:p>
    <w:p>
      <w:pPr>
        <w:pStyle w:val="BookText"/>
        <w:rPr/>
      </w:pPr>
      <w:bookmarkEnd w:id="196"/>
      <w:r>
        <w:rPr>
          <w:rFonts w:ascii="IRNazanin" w:hAnsi="IRNazanin" w:eastAsia="IRNazanin"/>
          <w:color w:val="111111"/>
          <w:sz w:val="28"/>
          <w:sz w:val="28"/>
          <w:szCs w:val="28"/>
          <w:rtl w:val="true"/>
          <w:lang w:bidi="fa-IR"/>
        </w:rPr>
        <w:t xml:space="preserve">گاهی به اصفهان می‌آمدند از مرحوم آقای حاج اسماعیل چاووش رحمه الله نقل‌کردند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اصفهان مرحوم چاووش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مداح اگر تمام کتاب ، حافظ یا سعدی یا دیگر شاعران را از ابتدا تا انتها حفظ باشد قیمت آن مداح برابر است با بهای آن کتاب یعنی قیمتی که پشت جلد نوشته شده است ، اما اگر مدّاح اخلاص داشته باشد و برای رضای خدا و خشنودی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بیت بخواند و اصلاً یک یا علی بگوید نمی‌توان برای او قیمت تعیین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قول مرحوم استاد صغیر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یک یا علی به صدق و ارادت</w:t>
      </w:r>
    </w:p>
    <w:p>
      <w:pPr>
        <w:pStyle w:val="BookText"/>
        <w:rPr/>
      </w:pPr>
      <w:r>
        <w:rPr>
          <w:rFonts w:ascii="IRNazanin" w:hAnsi="IRNazanin" w:eastAsia="IRNazanin"/>
          <w:color w:val="111111"/>
          <w:sz w:val="28"/>
          <w:sz w:val="28"/>
          <w:szCs w:val="28"/>
          <w:rtl w:val="true"/>
          <w:lang w:bidi="fa-IR"/>
        </w:rPr>
        <w:t>بِه بود از صد هزار سال عبادت</w:t>
      </w:r>
    </w:p>
    <w:p>
      <w:pPr>
        <w:pStyle w:val="BookText"/>
        <w:rPr/>
      </w:pPr>
      <w:r>
        <w:rPr>
          <w:rFonts w:ascii="IRNazanin" w:hAnsi="IRNazanin" w:eastAsia="IRNazanin"/>
          <w:color w:val="111111"/>
          <w:sz w:val="28"/>
          <w:sz w:val="28"/>
          <w:szCs w:val="28"/>
          <w:rtl w:val="true"/>
          <w:lang w:bidi="fa-IR"/>
        </w:rPr>
        <w:t xml:space="preserve">البته مشخص است که منظور‌عبادت مستحبی است وگرنه واجبات را که مسلّم باید انجام داد </w:t>
      </w:r>
      <w:r>
        <w:rPr>
          <w:rFonts w:eastAsia="IRNazanin" w:cs="IRNazanin"/>
          <w:color w:val="111111"/>
          <w:sz w:val="28"/>
          <w:szCs w:val="28"/>
          <w:rtl w:val="true"/>
          <w:lang w:bidi="fa-IR"/>
        </w:rPr>
        <w:t>.</w:t>
      </w:r>
    </w:p>
    <w:p>
      <w:pPr>
        <w:pStyle w:val="Heading2"/>
        <w:numPr>
          <w:ilvl w:val="1"/>
          <w:numId w:val="1"/>
        </w:numPr>
        <w:rPr/>
      </w:pPr>
      <w:bookmarkStart w:id="197" w:name="__RefHeading___Toc644565_653776707"/>
      <w:bookmarkStart w:id="198" w:name="_Toc68"/>
      <w:bookmarkEnd w:id="197"/>
      <w:r>
        <w:rPr>
          <w:rtl w:val="true"/>
        </w:rPr>
        <w:t xml:space="preserve">درس آموزنده از حاج مرشد حسین پنج ور برای مدّاحان اهل بیت </w:t>
      </w:r>
      <w:r>
        <w:rPr>
          <w:rtl w:val="true"/>
        </w:rPr>
        <w:t>(</w:t>
      </w:r>
      <w:r>
        <w:rPr>
          <w:rtl w:val="true"/>
        </w:rPr>
        <w:t>علیهم السلام</w:t>
      </w:r>
      <w:r>
        <w:rPr>
          <w:rtl w:val="true"/>
        </w:rPr>
        <w:t>)</w:t>
      </w:r>
      <w:bookmarkEnd w:id="19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پنجه پور از مداحان شاخص و با اخلاص اصفهان سال‌های متمادی در هیئت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محمدجعفر آباده‌ای و دیگر جلسات در کسوت یک مداح با سابقه و با تجربه انجام وظیفه می‌نمود و همگان از عالم و عامی از مّداحی ایشان بهره‌مند و مستفیض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بود شب‌های یک شنبه در منزل یکی از بزرگان هیئت جناب حاج آقا تقی دلیلی جلسه آموزش مداحی داشتند ، حقیر یک شب برای کسب معلومات در این جلسه شرکت کردم در این کلاس از بچه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هنوز مدرسه نرفته بود تا مرد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حضورداشتند ، استاد پنجه پور از </w:t>
      </w:r>
    </w:p>
    <w:p>
      <w:pPr>
        <w:pStyle w:val="BookText"/>
        <w:rPr/>
      </w:pPr>
      <w:r>
        <w:rPr>
          <w:rFonts w:ascii="IRNazanin" w:hAnsi="IRNazanin" w:eastAsia="IRNazanin"/>
          <w:color w:val="111111"/>
          <w:sz w:val="28"/>
          <w:sz w:val="28"/>
          <w:szCs w:val="28"/>
          <w:rtl w:val="true"/>
          <w:lang w:bidi="fa-IR"/>
        </w:rPr>
        <w:t xml:space="preserve">هر کدام شاگردان می‌خواستند یک غزل بخوانند بعضی شعرهای قوی و عالی و بعضی اشعار معمولی یا ضعیف می‌خواندند ، آن شب استاد پنجه پور مثالی جالب زدند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اتاق انواع و اقسام پول رایج کشور را از کمترین مبلغ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تا بیشترین یعنی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بالاترین اسکناس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بریزند و به هر یک از شما بگویند شما آزادید بدون هیچ مانعی از هر کدام این پول‌ها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اختیار با خود شماست ، شما اگر بالغ و عاقل باشید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را برمی دارید بعد از همه سؤال کردند و اقرار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همین طور نیست ؟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پنجه پور گریز زدند و اظهار داشتند انتخاب شعر هم همینطور است شما باید شعر عالی و با کیفیت و پُر محتوا حفظ کنید نه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شما که باید شعر حفظ کنید پس بیایید وقت و حافظه و استعداد خود را برای حفظ اشعار فاخر و شیوا ، رسا و در واقع عالم و عامی پسند انتخاب و حفظ کنید و به موقع و مناسب موقعیت مجلس به‌کار بگیرید ، پس از اتمام درس به حقیر امر فرمودند که شما هم یک غزل برای ما بخوانید بنده به مناسبت مقام این غزل را تقدیم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عیب تو را پیش چشم بنگارد</w:t>
      </w:r>
    </w:p>
    <w:p>
      <w:pPr>
        <w:pStyle w:val="BookText"/>
        <w:rPr/>
      </w:pPr>
      <w:r>
        <w:rPr>
          <w:rFonts w:ascii="IRNazanin" w:hAnsi="IRNazanin" w:eastAsia="IRNazanin"/>
          <w:color w:val="111111"/>
          <w:sz w:val="28"/>
          <w:sz w:val="28"/>
          <w:szCs w:val="28"/>
          <w:rtl w:val="true"/>
          <w:lang w:bidi="fa-IR"/>
        </w:rPr>
        <w:t>ببوس دیده او را که بر توحق دارد</w:t>
      </w:r>
    </w:p>
    <w:p>
      <w:pPr>
        <w:pStyle w:val="BookText"/>
        <w:rPr/>
      </w:pPr>
      <w:r>
        <w:rPr>
          <w:rFonts w:ascii="IRNazanin" w:hAnsi="IRNazanin" w:eastAsia="IRNazanin"/>
          <w:color w:val="111111"/>
          <w:sz w:val="28"/>
          <w:sz w:val="28"/>
          <w:szCs w:val="28"/>
          <w:rtl w:val="true"/>
          <w:lang w:bidi="fa-IR"/>
        </w:rPr>
        <w:t>به دست غم نشود مبتلا گریبانش</w:t>
      </w:r>
    </w:p>
    <w:p>
      <w:pPr>
        <w:pStyle w:val="BookText"/>
        <w:rPr/>
      </w:pPr>
      <w:r>
        <w:rPr>
          <w:rFonts w:ascii="IRNazanin" w:hAnsi="IRNazanin" w:eastAsia="IRNazanin"/>
          <w:color w:val="111111"/>
          <w:sz w:val="28"/>
          <w:sz w:val="28"/>
          <w:szCs w:val="28"/>
          <w:rtl w:val="true"/>
          <w:lang w:bidi="fa-IR"/>
        </w:rPr>
        <w:t>کسی که دامن شب را زدست نگذارد</w:t>
      </w:r>
    </w:p>
    <w:p>
      <w:pPr>
        <w:pStyle w:val="BookText"/>
        <w:rPr/>
      </w:pPr>
      <w:r>
        <w:rPr>
          <w:rFonts w:ascii="IRNazanin" w:hAnsi="IRNazanin" w:eastAsia="IRNazanin"/>
          <w:color w:val="111111"/>
          <w:sz w:val="28"/>
          <w:sz w:val="28"/>
          <w:szCs w:val="28"/>
          <w:rtl w:val="true"/>
          <w:lang w:bidi="fa-IR"/>
        </w:rPr>
        <w:t>کسی است صاحب خرمن در این تماشاگاه</w:t>
      </w:r>
    </w:p>
    <w:p>
      <w:pPr>
        <w:pStyle w:val="BookText"/>
        <w:rPr/>
      </w:pPr>
      <w:r>
        <w:rPr>
          <w:rFonts w:ascii="IRNazanin" w:hAnsi="IRNazanin" w:eastAsia="IRNazanin"/>
          <w:color w:val="111111"/>
          <w:sz w:val="28"/>
          <w:sz w:val="28"/>
          <w:szCs w:val="28"/>
          <w:rtl w:val="true"/>
          <w:lang w:bidi="fa-IR"/>
        </w:rPr>
        <w:t>که غیر اشک دگر دانه‌ای نمی کارد</w:t>
      </w:r>
    </w:p>
    <w:p>
      <w:pPr>
        <w:pStyle w:val="BookText"/>
        <w:rPr/>
      </w:pPr>
      <w:r>
        <w:rPr>
          <w:rFonts w:ascii="IRNazanin" w:hAnsi="IRNazanin" w:eastAsia="IRNazanin"/>
          <w:color w:val="111111"/>
          <w:sz w:val="28"/>
          <w:sz w:val="28"/>
          <w:szCs w:val="28"/>
          <w:rtl w:val="true"/>
          <w:lang w:bidi="fa-IR"/>
        </w:rPr>
        <w:t>بزرگ اوست که بر خاک همچو سایه ابر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رود که دل مور را نیازارد </w:t>
      </w:r>
      <w:bookmarkStart w:id="199" w:name="pg6416_37470"/>
    </w:p>
    <w:p>
      <w:pPr>
        <w:pStyle w:val="BookText"/>
        <w:rPr/>
      </w:pPr>
      <w:bookmarkEnd w:id="199"/>
      <w:r>
        <w:rPr>
          <w:rFonts w:ascii="IRNazanin" w:hAnsi="IRNazanin" w:eastAsia="IRNazanin"/>
          <w:color w:val="111111"/>
          <w:sz w:val="28"/>
          <w:sz w:val="28"/>
          <w:szCs w:val="28"/>
          <w:rtl w:val="true"/>
          <w:lang w:bidi="fa-IR"/>
        </w:rPr>
        <w:t xml:space="preserve">چو دور عقده گشایی به من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ناخن مه نو چرخ پشت سرخارد</w:t>
      </w:r>
    </w:p>
    <w:p>
      <w:pPr>
        <w:pStyle w:val="BookText"/>
        <w:rPr/>
      </w:pPr>
      <w:r>
        <w:rPr>
          <w:rFonts w:ascii="IRNazanin" w:hAnsi="IRNazanin" w:eastAsia="IRNazanin"/>
          <w:color w:val="111111"/>
          <w:sz w:val="28"/>
          <w:sz w:val="28"/>
          <w:szCs w:val="28"/>
          <w:rtl w:val="true"/>
          <w:lang w:bidi="fa-IR"/>
        </w:rPr>
        <w:t xml:space="preserve">استاد پنجه پور اظهار لطف فرمودند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نمونه از شعر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روح این استاد عزیز را با اولیائش محشور فرماید روانش شاد ، نام و یادش گرامی و جاودان باد </w:t>
      </w:r>
      <w:r>
        <w:rPr>
          <w:rFonts w:eastAsia="IRNazanin" w:cs="IRNazanin"/>
          <w:color w:val="111111"/>
          <w:sz w:val="28"/>
          <w:szCs w:val="28"/>
          <w:rtl w:val="true"/>
          <w:lang w:bidi="fa-IR"/>
        </w:rPr>
        <w:t>.</w:t>
      </w:r>
    </w:p>
    <w:p>
      <w:pPr>
        <w:pStyle w:val="Heading2"/>
        <w:numPr>
          <w:ilvl w:val="1"/>
          <w:numId w:val="1"/>
        </w:numPr>
        <w:rPr/>
      </w:pPr>
      <w:bookmarkStart w:id="200" w:name="__RefHeading___Toc644567_653776707"/>
      <w:bookmarkStart w:id="201" w:name="_Toc69"/>
      <w:bookmarkEnd w:id="200"/>
      <w:r>
        <w:rPr>
          <w:rtl w:val="true"/>
        </w:rPr>
        <w:t>شایسته سالاری</w:t>
      </w:r>
      <w:bookmarkEnd w:id="2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مرشد حسین پنجه پور یکی از مداحان با اخلاص و تأثیر گذار اصفهان بود که مجلس داری او از این لحاظ بی نظیر بود به این صورت که وقتی در هیئت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ها مدیریت آن به عهده او بود اگر چند نفر مدّاح در مجلس حضور داشتند هر کدام بهتر و مناسب ر مداحی می کردند به همان مداح م فت شما مردم را به فیض برسانید در واقع شیوه او شایسته سالاری بود حتی اگر بقیه مداحان حاضر در جلسه ناراحت م دند و یا قهر م ردند به هیچ عنوان تحت تأثیر قرار نمی گرفت و مجلس پر جمعیت و با شور و حال هیئت را فدای یک یا چند نفر مداح که توانایی لازم برای مداحی را نداشتند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همان کاری است که عالمان دین در مجالس خود انجام م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در جلسه یک علم و روحانی تعداد زیادی از خطبا ، وعاظ و سخنرانان مذهبی شرکت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بانی مجلس نگاه می کرد و می دید کدام یک از خطبا بهتر می تواند مستمعین را بهره مند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چند سال است که در هیئت علوی اصفهان به مناسبت جشن ولادت و جشن عید غدیر حضرت مولی الموحدین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مبنای شایسته سالاری اداره می شود خیلی هم مورد پسند عموم شرکت کنندگان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معمولاً هیئات مذهبی اصفهان بر اساس نوبت اداره می شود یعنی هر </w:t>
      </w:r>
      <w:bookmarkStart w:id="202" w:name="pg6416_37471"/>
    </w:p>
    <w:p>
      <w:pPr>
        <w:pStyle w:val="BookText"/>
        <w:rPr/>
      </w:pPr>
      <w:bookmarkEnd w:id="202"/>
      <w:r>
        <w:rPr>
          <w:rFonts w:ascii="IRNazanin" w:hAnsi="IRNazanin" w:eastAsia="IRNazanin"/>
          <w:color w:val="111111"/>
          <w:sz w:val="28"/>
          <w:sz w:val="28"/>
          <w:szCs w:val="28"/>
          <w:rtl w:val="true"/>
          <w:lang w:bidi="fa-IR"/>
        </w:rPr>
        <w:t xml:space="preserve">مداحی که زودتر آمده است او باید بخواند ، حالا دیگر چه بر سر مجلس می آید و تا چه حد مستمعین استفاده می کنند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مسئولین هیئات صرفاً برای بهتر برگزار شدن مجالس سوگ و سرور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مرحوم پنجه پور عمل نمایند </w:t>
      </w:r>
      <w:r>
        <w:rPr>
          <w:rFonts w:eastAsia="IRNazanin" w:cs="IRNazanin"/>
          <w:color w:val="111111"/>
          <w:sz w:val="28"/>
          <w:szCs w:val="28"/>
          <w:rtl w:val="true"/>
          <w:lang w:bidi="fa-IR"/>
        </w:rPr>
        <w:t>.</w:t>
      </w:r>
    </w:p>
    <w:p>
      <w:pPr>
        <w:pStyle w:val="Heading2"/>
        <w:numPr>
          <w:ilvl w:val="1"/>
          <w:numId w:val="1"/>
        </w:numPr>
        <w:rPr/>
      </w:pPr>
      <w:bookmarkStart w:id="203" w:name="__RefHeading___Toc644569_653776707"/>
      <w:bookmarkStart w:id="204" w:name="_Toc70"/>
      <w:bookmarkEnd w:id="203"/>
      <w:r>
        <w:rPr>
          <w:rtl w:val="true"/>
        </w:rPr>
        <w:t>کشف یک حقیقت</w:t>
      </w:r>
      <w:bookmarkEnd w:id="204"/>
    </w:p>
    <w:p>
      <w:pPr>
        <w:pStyle w:val="BookText"/>
        <w:rPr/>
      </w:pPr>
      <w:r>
        <w:rPr>
          <w:rFonts w:ascii="IRNazanin" w:hAnsi="IRNazanin" w:eastAsia="IRNazanin"/>
          <w:color w:val="111111"/>
          <w:sz w:val="28"/>
          <w:sz w:val="28"/>
          <w:szCs w:val="28"/>
          <w:rtl w:val="true"/>
          <w:lang w:bidi="fa-IR"/>
        </w:rPr>
        <w:t>یکی از شعرای اصفهان که در مدح و منقبت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مواعظ ، نصایح ، مسائل اخلاقی و اجتماعی خاصه در غزل‌سرایی توفیقات فراوانی داشته‌اند استاد حسین سُرور اصفهانی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ابتدا اعتقادی به سرودن شعر تَبری در قدح و مذمت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همواره نظرشان این بود که شاید با گذشت زمان و بزرگواری حضرت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گرامی آن حضرت بی بی دو عالم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تقصیرات و ظلم‌هایی که دشمنان آن بزرگواران در صدر اسلام نموده‌اند گذشته باشند و در آن عالَم آنها را مورد عفو و بخشایش قرار داده باشند ؛ لذا سرودن شعر در مذمت خلفا شاید کار به جایی نباشد ، بنابراین با این طرز تفکر حتی یک بیت شعر در این زمینه نگفته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شبی در عالَم خواب چند نفر از دوستان خود را می‌بینند و استاد سرور باز این عقیده خود را به دوستان ابراز می‌کنند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سرور ما روح مولوی صاحب مثنوی و روح استاد صغیر اصفهانی را احضار کرده و از آنان در این باره سئوال کرده‌ایم و هر دو جواب داده‌اند که نارضایتی هم چنان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سرور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که بیدار شدم قلم به دست گرفتم و این شعر را سرودم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روز حشر غصب مقام از سقیفه است</w:t>
      </w:r>
    </w:p>
    <w:p>
      <w:pPr>
        <w:pStyle w:val="BookText"/>
        <w:rPr/>
      </w:pPr>
      <w:r>
        <w:rPr>
          <w:rFonts w:ascii="IRNazanin" w:hAnsi="IRNazanin" w:eastAsia="IRNazanin"/>
          <w:color w:val="111111"/>
          <w:sz w:val="28"/>
          <w:sz w:val="28"/>
          <w:szCs w:val="28"/>
          <w:rtl w:val="true"/>
          <w:lang w:bidi="fa-IR"/>
        </w:rPr>
        <w:t>هر شیدشوم و شور حرام از سقیفه است</w:t>
      </w:r>
    </w:p>
    <w:p>
      <w:pPr>
        <w:pStyle w:val="BookText"/>
        <w:rPr/>
      </w:pPr>
      <w:r>
        <w:rPr>
          <w:rFonts w:ascii="IRNazanin" w:hAnsi="IRNazanin" w:eastAsia="IRNazanin"/>
          <w:color w:val="111111"/>
          <w:sz w:val="28"/>
          <w:sz w:val="28"/>
          <w:szCs w:val="28"/>
          <w:rtl w:val="true"/>
          <w:lang w:bidi="fa-IR"/>
        </w:rPr>
        <w:t>بیدادها که رفت و کنون می‌رود به خلق</w:t>
      </w:r>
    </w:p>
    <w:p>
      <w:pPr>
        <w:pStyle w:val="BookText"/>
        <w:rPr/>
      </w:pPr>
      <w:r>
        <w:rPr>
          <w:rFonts w:ascii="IRNazanin" w:hAnsi="IRNazanin" w:eastAsia="IRNazanin"/>
          <w:color w:val="111111"/>
          <w:sz w:val="28"/>
          <w:sz w:val="28"/>
          <w:szCs w:val="28"/>
          <w:rtl w:val="true"/>
          <w:lang w:bidi="fa-IR"/>
        </w:rPr>
        <w:t>با دست بدنهاد تمام از سقیفه است</w:t>
      </w:r>
    </w:p>
    <w:p>
      <w:pPr>
        <w:pStyle w:val="BookText"/>
        <w:rPr/>
      </w:pPr>
      <w:r>
        <w:rPr>
          <w:rFonts w:ascii="IRNazanin" w:hAnsi="IRNazanin" w:eastAsia="IRNazanin"/>
          <w:color w:val="111111"/>
          <w:sz w:val="28"/>
          <w:sz w:val="28"/>
          <w:szCs w:val="28"/>
          <w:rtl w:val="true"/>
          <w:lang w:bidi="fa-IR"/>
        </w:rPr>
        <w:t>روی طلب به جانب باطل ز شور شوم</w:t>
      </w:r>
    </w:p>
    <w:p>
      <w:pPr>
        <w:pStyle w:val="BookText"/>
        <w:rPr/>
      </w:pPr>
      <w:r>
        <w:rPr>
          <w:rFonts w:ascii="IRNazanin" w:hAnsi="IRNazanin" w:eastAsia="IRNazanin"/>
          <w:color w:val="111111"/>
          <w:sz w:val="28"/>
          <w:sz w:val="28"/>
          <w:szCs w:val="28"/>
          <w:rtl w:val="true"/>
          <w:lang w:bidi="fa-IR"/>
        </w:rPr>
        <w:t>ذیحق کشی زشت مرام از سقیفه است</w:t>
      </w:r>
    </w:p>
    <w:p>
      <w:pPr>
        <w:pStyle w:val="BookText"/>
        <w:rPr/>
      </w:pPr>
      <w:r>
        <w:rPr>
          <w:rFonts w:ascii="IRNazanin" w:hAnsi="IRNazanin" w:eastAsia="IRNazanin"/>
          <w:color w:val="111111"/>
          <w:sz w:val="28"/>
          <w:sz w:val="28"/>
          <w:szCs w:val="28"/>
          <w:rtl w:val="true"/>
          <w:lang w:bidi="fa-IR"/>
        </w:rPr>
        <w:t>دست شکسته‌ای که فدک را نمود غصب</w:t>
      </w:r>
    </w:p>
    <w:p>
      <w:pPr>
        <w:pStyle w:val="BookText"/>
        <w:rPr/>
      </w:pPr>
      <w:r>
        <w:rPr>
          <w:rFonts w:ascii="IRNazanin" w:hAnsi="IRNazanin" w:eastAsia="IRNazanin"/>
          <w:color w:val="111111"/>
          <w:sz w:val="28"/>
          <w:sz w:val="28"/>
          <w:szCs w:val="28"/>
          <w:rtl w:val="true"/>
          <w:lang w:bidi="fa-IR"/>
        </w:rPr>
        <w:t>کاکنون بر اوست لعن مُدام از سقیفه است</w:t>
      </w:r>
    </w:p>
    <w:p>
      <w:pPr>
        <w:pStyle w:val="BookText"/>
        <w:rPr/>
      </w:pPr>
      <w:r>
        <w:rPr>
          <w:rFonts w:ascii="IRNazanin" w:hAnsi="IRNazanin" w:eastAsia="IRNazanin"/>
          <w:color w:val="111111"/>
          <w:sz w:val="28"/>
          <w:sz w:val="28"/>
          <w:szCs w:val="28"/>
          <w:rtl w:val="true"/>
          <w:lang w:bidi="fa-IR"/>
        </w:rPr>
        <w:t>وقتی که دید زهر جگر پاش دل شکاف</w:t>
      </w:r>
    </w:p>
    <w:p>
      <w:pPr>
        <w:pStyle w:val="BookText"/>
        <w:rPr/>
      </w:pPr>
      <w:r>
        <w:rPr>
          <w:rFonts w:ascii="IRNazanin" w:hAnsi="IRNazanin" w:eastAsia="IRNazanin"/>
          <w:color w:val="111111"/>
          <w:sz w:val="28"/>
          <w:sz w:val="28"/>
          <w:szCs w:val="28"/>
          <w:rtl w:val="true"/>
          <w:lang w:bidi="fa-IR"/>
        </w:rPr>
        <w:t>زهرای غم نصیب به کام از سقیفه است</w:t>
      </w:r>
    </w:p>
    <w:p>
      <w:pPr>
        <w:pStyle w:val="BookText"/>
        <w:rPr/>
      </w:pPr>
      <w:r>
        <w:rPr>
          <w:rFonts w:ascii="IRNazanin" w:hAnsi="IRNazanin" w:eastAsia="IRNazanin"/>
          <w:color w:val="111111"/>
          <w:sz w:val="28"/>
          <w:sz w:val="28"/>
          <w:szCs w:val="28"/>
          <w:rtl w:val="true"/>
          <w:lang w:bidi="fa-IR"/>
        </w:rPr>
        <w:t>گویی که بود آنکه یورش برد بی عنان</w:t>
      </w:r>
    </w:p>
    <w:p>
      <w:pPr>
        <w:pStyle w:val="BookText"/>
        <w:rPr/>
      </w:pPr>
      <w:r>
        <w:rPr>
          <w:rFonts w:ascii="IRNazanin" w:hAnsi="IRNazanin" w:eastAsia="IRNazanin"/>
          <w:color w:val="111111"/>
          <w:sz w:val="28"/>
          <w:sz w:val="28"/>
          <w:szCs w:val="28"/>
          <w:rtl w:val="true"/>
          <w:lang w:bidi="fa-IR"/>
        </w:rPr>
        <w:t>چون توسن گسسته لگام از سقیفه است</w:t>
      </w:r>
    </w:p>
    <w:p>
      <w:pPr>
        <w:pStyle w:val="BookText"/>
        <w:rPr/>
      </w:pPr>
      <w:r>
        <w:rPr>
          <w:rFonts w:ascii="IRNazanin" w:hAnsi="IRNazanin" w:eastAsia="IRNazanin"/>
          <w:color w:val="111111"/>
          <w:sz w:val="28"/>
          <w:sz w:val="28"/>
          <w:szCs w:val="28"/>
          <w:rtl w:val="true"/>
          <w:lang w:bidi="fa-IR"/>
        </w:rPr>
        <w:t>وقتی که رازدارعلی گشت کام چاه</w:t>
      </w:r>
    </w:p>
    <w:p>
      <w:pPr>
        <w:pStyle w:val="BookText"/>
        <w:rPr/>
      </w:pPr>
      <w:r>
        <w:rPr>
          <w:rFonts w:ascii="IRNazanin" w:hAnsi="IRNazanin" w:eastAsia="IRNazanin"/>
          <w:color w:val="111111"/>
          <w:sz w:val="28"/>
          <w:sz w:val="28"/>
          <w:szCs w:val="28"/>
          <w:rtl w:val="true"/>
          <w:lang w:bidi="fa-IR"/>
        </w:rPr>
        <w:t>با آن همه علو کلام از سقیفه است</w:t>
      </w:r>
    </w:p>
    <w:p>
      <w:pPr>
        <w:pStyle w:val="BookText"/>
        <w:rPr/>
      </w:pPr>
      <w:r>
        <w:rPr>
          <w:rFonts w:ascii="IRNazanin" w:hAnsi="IRNazanin" w:eastAsia="IRNazanin"/>
          <w:color w:val="111111"/>
          <w:sz w:val="28"/>
          <w:sz w:val="28"/>
          <w:szCs w:val="28"/>
          <w:rtl w:val="true"/>
          <w:lang w:bidi="fa-IR"/>
        </w:rPr>
        <w:t>آن ناله‌های داغ وغریبانه علی</w:t>
      </w:r>
    </w:p>
    <w:p>
      <w:pPr>
        <w:pStyle w:val="BookText"/>
        <w:rPr/>
      </w:pPr>
      <w:r>
        <w:rPr>
          <w:rFonts w:ascii="IRNazanin" w:hAnsi="IRNazanin" w:eastAsia="IRNazanin"/>
          <w:color w:val="111111"/>
          <w:sz w:val="28"/>
          <w:sz w:val="28"/>
          <w:szCs w:val="28"/>
          <w:rtl w:val="true"/>
          <w:lang w:bidi="fa-IR"/>
        </w:rPr>
        <w:t>آن سوز دل گداز تمام از سقیفه است</w:t>
      </w:r>
    </w:p>
    <w:p>
      <w:pPr>
        <w:pStyle w:val="BookText"/>
        <w:rPr/>
      </w:pPr>
      <w:r>
        <w:rPr>
          <w:rFonts w:ascii="IRNazanin" w:hAnsi="IRNazanin" w:eastAsia="IRNazanin"/>
          <w:color w:val="111111"/>
          <w:sz w:val="28"/>
          <w:sz w:val="28"/>
          <w:szCs w:val="28"/>
          <w:rtl w:val="true"/>
          <w:lang w:bidi="fa-IR"/>
        </w:rPr>
        <w:t>ازدست جعده وای دل من که مجتبی</w:t>
      </w:r>
    </w:p>
    <w:p>
      <w:pPr>
        <w:pStyle w:val="BookText"/>
        <w:rPr/>
      </w:pPr>
      <w:r>
        <w:rPr>
          <w:rFonts w:ascii="IRNazanin" w:hAnsi="IRNazanin" w:eastAsia="IRNazanin"/>
          <w:color w:val="111111"/>
          <w:sz w:val="28"/>
          <w:sz w:val="28"/>
          <w:szCs w:val="28"/>
          <w:rtl w:val="true"/>
          <w:lang w:bidi="fa-IR"/>
        </w:rPr>
        <w:t>زَهری که ریخته است به‌کام از سقیفه است</w:t>
      </w:r>
    </w:p>
    <w:p>
      <w:pPr>
        <w:pStyle w:val="BookText"/>
        <w:rPr/>
      </w:pPr>
      <w:r>
        <w:rPr>
          <w:rFonts w:ascii="IRNazanin" w:hAnsi="IRNazanin" w:eastAsia="IRNazanin"/>
          <w:color w:val="111111"/>
          <w:sz w:val="28"/>
          <w:sz w:val="28"/>
          <w:szCs w:val="28"/>
          <w:rtl w:val="true"/>
          <w:lang w:bidi="fa-IR"/>
        </w:rPr>
        <w:t>قتل حسین و خیل امامان یکان یکان</w:t>
      </w:r>
    </w:p>
    <w:p>
      <w:pPr>
        <w:pStyle w:val="BookText"/>
        <w:rPr/>
      </w:pPr>
      <w:r>
        <w:rPr>
          <w:rFonts w:ascii="IRNazanin" w:hAnsi="IRNazanin" w:eastAsia="IRNazanin"/>
          <w:color w:val="111111"/>
          <w:sz w:val="28"/>
          <w:sz w:val="28"/>
          <w:szCs w:val="28"/>
          <w:rtl w:val="true"/>
          <w:lang w:bidi="fa-IR"/>
        </w:rPr>
        <w:t>با آن همه قساوت تام از سقیفه است</w:t>
      </w:r>
    </w:p>
    <w:p>
      <w:pPr>
        <w:pStyle w:val="BookText"/>
        <w:rPr/>
      </w:pPr>
      <w:r>
        <w:rPr>
          <w:rFonts w:ascii="IRNazanin" w:hAnsi="IRNazanin" w:eastAsia="IRNazanin"/>
          <w:color w:val="111111"/>
          <w:sz w:val="28"/>
          <w:sz w:val="28"/>
          <w:szCs w:val="28"/>
          <w:rtl w:val="true"/>
          <w:lang w:bidi="fa-IR"/>
        </w:rPr>
        <w:t>تا روز حشر آنچه پدید آورد زمان</w:t>
      </w:r>
    </w:p>
    <w:p>
      <w:pPr>
        <w:pStyle w:val="BookText"/>
        <w:rPr/>
      </w:pPr>
      <w:r>
        <w:rPr>
          <w:rFonts w:ascii="IRNazanin" w:hAnsi="IRNazanin" w:eastAsia="IRNazanin"/>
          <w:color w:val="111111"/>
          <w:sz w:val="28"/>
          <w:sz w:val="28"/>
          <w:szCs w:val="28"/>
          <w:rtl w:val="true"/>
          <w:lang w:bidi="fa-IR"/>
        </w:rPr>
        <w:t>فسق و فجور و قهر و قیام از سقیفه است</w:t>
      </w:r>
    </w:p>
    <w:p>
      <w:pPr>
        <w:pStyle w:val="BookText"/>
        <w:rPr/>
      </w:pPr>
      <w:r>
        <w:rPr>
          <w:rFonts w:ascii="IRNazanin" w:hAnsi="IRNazanin" w:eastAsia="IRNazanin"/>
          <w:color w:val="111111"/>
          <w:sz w:val="28"/>
          <w:sz w:val="28"/>
          <w:szCs w:val="28"/>
          <w:rtl w:val="true"/>
          <w:lang w:bidi="fa-IR"/>
        </w:rPr>
        <w:t>تاریخ عار دارد و بس خامه سرشکست</w:t>
      </w:r>
    </w:p>
    <w:p>
      <w:pPr>
        <w:pStyle w:val="BookText"/>
        <w:rPr/>
      </w:pPr>
      <w:r>
        <w:rPr>
          <w:rFonts w:ascii="IRNazanin" w:hAnsi="IRNazanin" w:eastAsia="IRNazanin"/>
          <w:color w:val="111111"/>
          <w:sz w:val="28"/>
          <w:sz w:val="28"/>
          <w:szCs w:val="28"/>
          <w:rtl w:val="true"/>
          <w:lang w:bidi="fa-IR"/>
        </w:rPr>
        <w:t>وان ننگ بد کُنش که به نام از سقیفه است</w:t>
      </w:r>
    </w:p>
    <w:p>
      <w:pPr>
        <w:pStyle w:val="BookText"/>
        <w:rPr/>
      </w:pPr>
      <w:r>
        <w:rPr>
          <w:rFonts w:ascii="IRNazanin" w:hAnsi="IRNazanin" w:eastAsia="IRNazanin"/>
          <w:color w:val="111111"/>
          <w:sz w:val="28"/>
          <w:sz w:val="28"/>
          <w:szCs w:val="28"/>
          <w:rtl w:val="true"/>
          <w:lang w:bidi="fa-IR"/>
        </w:rPr>
        <w:t>وان راهیتان که رنج اسارت کشیده 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کربلا به‌جانب شام از سقیفه است </w:t>
      </w:r>
      <w:bookmarkStart w:id="205" w:name="pg6416_37473"/>
    </w:p>
    <w:p>
      <w:pPr>
        <w:pStyle w:val="BookText"/>
        <w:rPr/>
      </w:pPr>
      <w:bookmarkEnd w:id="205"/>
      <w:r>
        <w:rPr>
          <w:rFonts w:ascii="IRNazanin" w:hAnsi="IRNazanin" w:eastAsia="IRNazanin"/>
          <w:color w:val="111111"/>
          <w:sz w:val="28"/>
          <w:sz w:val="28"/>
          <w:szCs w:val="28"/>
          <w:rtl w:val="true"/>
          <w:lang w:bidi="fa-IR"/>
        </w:rPr>
        <w:t>با وارثان آن خط باطل بگو هنوز</w:t>
      </w:r>
    </w:p>
    <w:p>
      <w:pPr>
        <w:pStyle w:val="BookText"/>
        <w:rPr/>
      </w:pPr>
      <w:r>
        <w:rPr>
          <w:rFonts w:ascii="IRNazanin" w:hAnsi="IRNazanin" w:eastAsia="IRNazanin"/>
          <w:color w:val="111111"/>
          <w:sz w:val="28"/>
          <w:sz w:val="28"/>
          <w:szCs w:val="28"/>
          <w:rtl w:val="true"/>
          <w:lang w:bidi="fa-IR"/>
        </w:rPr>
        <w:t>این شکوه‌ها بهصبح و به شام از سقیفه است</w:t>
      </w:r>
    </w:p>
    <w:p>
      <w:pPr>
        <w:pStyle w:val="BookText"/>
        <w:rPr/>
      </w:pPr>
      <w:r>
        <w:rPr>
          <w:rFonts w:ascii="IRNazanin" w:hAnsi="IRNazanin" w:eastAsia="IRNazanin"/>
          <w:color w:val="111111"/>
          <w:sz w:val="28"/>
          <w:sz w:val="28"/>
          <w:szCs w:val="28"/>
          <w:rtl w:val="true"/>
          <w:lang w:bidi="fa-IR"/>
        </w:rPr>
        <w:t>جمعی اگر که صید چنین وارثان شوند</w:t>
      </w:r>
    </w:p>
    <w:p>
      <w:pPr>
        <w:pStyle w:val="BookText"/>
        <w:rPr/>
      </w:pPr>
      <w:r>
        <w:rPr>
          <w:rFonts w:ascii="IRNazanin" w:hAnsi="IRNazanin" w:eastAsia="IRNazanin"/>
          <w:color w:val="111111"/>
          <w:sz w:val="28"/>
          <w:sz w:val="28"/>
          <w:szCs w:val="28"/>
          <w:rtl w:val="true"/>
          <w:lang w:bidi="fa-IR"/>
        </w:rPr>
        <w:t>کذب از سقیفه باشد و دام از سقیفه است</w:t>
      </w:r>
    </w:p>
    <w:p>
      <w:pPr>
        <w:pStyle w:val="BookText"/>
        <w:rPr/>
      </w:pPr>
      <w:r>
        <w:rPr>
          <w:rFonts w:ascii="IRNazanin" w:hAnsi="IRNazanin" w:eastAsia="IRNazanin"/>
          <w:color w:val="111111"/>
          <w:sz w:val="28"/>
          <w:sz w:val="28"/>
          <w:szCs w:val="28"/>
          <w:rtl w:val="true"/>
          <w:lang w:bidi="fa-IR"/>
        </w:rPr>
        <w:t>از خدعه مثلث بد کیش چون خواص</w:t>
      </w:r>
    </w:p>
    <w:p>
      <w:pPr>
        <w:pStyle w:val="BookText"/>
        <w:rPr/>
      </w:pPr>
      <w:r>
        <w:rPr>
          <w:rFonts w:ascii="IRNazanin" w:hAnsi="IRNazanin" w:eastAsia="IRNazanin"/>
          <w:color w:val="111111"/>
          <w:sz w:val="28"/>
          <w:sz w:val="28"/>
          <w:szCs w:val="28"/>
          <w:rtl w:val="true"/>
          <w:lang w:bidi="fa-IR"/>
        </w:rPr>
        <w:t>پرهیز کن فریب عوام از سقیفه است</w:t>
      </w:r>
    </w:p>
    <w:p>
      <w:pPr>
        <w:pStyle w:val="BookText"/>
        <w:rPr/>
      </w:pPr>
      <w:r>
        <w:rPr>
          <w:rFonts w:ascii="IRNazanin" w:hAnsi="IRNazanin" w:eastAsia="IRNazanin"/>
          <w:color w:val="111111"/>
          <w:sz w:val="28"/>
          <w:sz w:val="28"/>
          <w:szCs w:val="28"/>
          <w:rtl w:val="true"/>
          <w:lang w:bidi="fa-IR"/>
        </w:rPr>
        <w:t xml:space="preserve">رنجی که می‌برند نبّیو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 کُشیِ خیل لئام از سقیفه است</w:t>
      </w:r>
    </w:p>
    <w:p>
      <w:pPr>
        <w:pStyle w:val="BookText"/>
        <w:rPr/>
      </w:pPr>
      <w:r>
        <w:rPr>
          <w:rFonts w:ascii="IRNazanin" w:hAnsi="IRNazanin" w:eastAsia="IRNazanin"/>
          <w:color w:val="111111"/>
          <w:sz w:val="28"/>
          <w:sz w:val="28"/>
          <w:szCs w:val="28"/>
          <w:rtl w:val="true"/>
          <w:lang w:bidi="fa-IR"/>
        </w:rPr>
        <w:t xml:space="preserve">انصافاً شعر پرمحتوایی است اجر این استاد ادیب با حضرت مولی الموحدین یعسوب الدین ، امیرالمؤمنین آقا و مولایمان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2"/>
        <w:numPr>
          <w:ilvl w:val="1"/>
          <w:numId w:val="1"/>
        </w:numPr>
        <w:rPr/>
      </w:pPr>
      <w:bookmarkStart w:id="206" w:name="__RefHeading___Toc644571_653776707"/>
      <w:bookmarkStart w:id="207" w:name="_Toc71"/>
      <w:bookmarkEnd w:id="206"/>
      <w:r>
        <w:rPr>
          <w:rtl w:val="true"/>
        </w:rPr>
        <w:t xml:space="preserve">رؤیای صادقه یکی از مداحان اهلبیت </w:t>
      </w:r>
      <w:r>
        <w:rPr>
          <w:rtl w:val="true"/>
        </w:rPr>
        <w:t>(</w:t>
      </w:r>
      <w:r>
        <w:rPr>
          <w:rtl w:val="true"/>
        </w:rPr>
        <w:t>علیهم السلام</w:t>
      </w:r>
      <w:r>
        <w:rPr>
          <w:rtl w:val="true"/>
        </w:rPr>
        <w:t>)</w:t>
      </w:r>
      <w:bookmarkEnd w:id="207"/>
    </w:p>
    <w:p>
      <w:pPr>
        <w:pStyle w:val="BookText"/>
        <w:rPr/>
      </w:pPr>
      <w:r>
        <w:rPr>
          <w:rFonts w:ascii="IRNazanin" w:hAnsi="IRNazanin" w:eastAsia="IRNazanin"/>
          <w:color w:val="111111"/>
          <w:sz w:val="28"/>
          <w:sz w:val="28"/>
          <w:szCs w:val="28"/>
          <w:rtl w:val="true"/>
          <w:lang w:bidi="fa-IR"/>
        </w:rPr>
        <w:t>مداح آل الله و صاحب صدای آسمانی با گل و نمک خاص که مسلّم است لطف امام ثامن و ضامن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حال‌او شده است آقای حاج سیّد جعفر ماه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رخسار خراسانی که مداح مخصوص آستان قدس رضوی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همسایه سنّی من بلیط اتوبوس واحد مرا حساب کرد شب در عالم خواب مادرم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سیّدجعفر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بدهکار این سنّی کردی ، بلیط او را حساب کن تا ما وام‌دار او نباشیم ، من هم فردای آن روز بلیط آن شخص را حساب کردم که او طلبکار مادر بزرگوارم نباشد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دو امر را آشکار می‌کند یکی سیادت آقای ماه رخسار و دیگر اینکه اگر حتی سنّی به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آن‌ها احترام کند طرف حساب او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 xml:space="preserve">. </w:t>
      </w:r>
      <w:bookmarkStart w:id="208" w:name="pg6416_37474"/>
    </w:p>
    <w:p>
      <w:pPr>
        <w:pStyle w:val="Heading2"/>
        <w:numPr>
          <w:ilvl w:val="1"/>
          <w:numId w:val="1"/>
        </w:numPr>
        <w:rPr/>
      </w:pPr>
      <w:bookmarkStart w:id="209" w:name="__RefHeading___Toc644573_653776707"/>
      <w:bookmarkStart w:id="210" w:name="_Toc72"/>
      <w:bookmarkEnd w:id="208"/>
      <w:bookmarkEnd w:id="209"/>
      <w:r>
        <w:rPr>
          <w:rtl w:val="true"/>
        </w:rPr>
        <w:t xml:space="preserve">عشق و ارادت مسیحیان به حضرت اباالفضل </w:t>
      </w:r>
      <w:r>
        <w:rPr>
          <w:rtl w:val="true"/>
        </w:rPr>
        <w:t>(</w:t>
      </w:r>
      <w:r>
        <w:rPr>
          <w:rtl w:val="true"/>
        </w:rPr>
        <w:t>علیه السلام</w:t>
      </w:r>
      <w:r>
        <w:rPr>
          <w:rtl w:val="true"/>
        </w:rPr>
        <w:t>)</w:t>
      </w:r>
      <w:bookmarkEnd w:id="210"/>
    </w:p>
    <w:p>
      <w:pPr>
        <w:pStyle w:val="BookText"/>
        <w:rPr/>
      </w:pPr>
      <w:r>
        <w:rPr>
          <w:rFonts w:ascii="IRNazanin" w:hAnsi="IRNazanin" w:eastAsia="IRNazanin"/>
          <w:color w:val="111111"/>
          <w:sz w:val="28"/>
          <w:sz w:val="28"/>
          <w:szCs w:val="28"/>
          <w:rtl w:val="true"/>
          <w:lang w:bidi="fa-IR"/>
        </w:rPr>
        <w:t xml:space="preserve">یکی از منبری‌های اصفهان ، حجت الاسلام آقای سید علی حیدری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دهه عاشورا برای شرکت در مجلس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تاکسی بودم ، ماشین‌ها از مقابلم رد می‌شدند و اعتنا نمی‌کردند تا اینکه یک ماشین شخصی ایستاد و راننده که جوان برازنده‌ای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 سوار شوید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ممنونم مسیرم دور است و مزاحم شما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می‌کنم ، مقصد شما هر کجا باشد در خدمت شما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شدم و خیلی تشکر کردم که ناگاه چشمم به یک صلیب کوچکی که به آیینه مقابل راننده آویزان بود افتاده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لطف فرمودید که مرا به مقصد می‌رسانید ، من هم بر حسب وظیفه باید مطلبی را به شما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صلیب نشانه و نماد مسیحیت است و مناسب شما جوان شایسته شیعه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من مسیحی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شما باید مرا ببخشید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مرا سوار کردید و این همه لطف فرمودید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روضه خوان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من به همین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سوار کردم بعد یک کارت دعوت نشانم داد با اسم و 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ببینید کشیش ما ارامنه </w:t>
      </w:r>
      <w:bookmarkStart w:id="211" w:name="pg6416_37475"/>
    </w:p>
    <w:p>
      <w:pPr>
        <w:pStyle w:val="BookText"/>
        <w:rPr/>
      </w:pPr>
      <w:bookmarkEnd w:id="211"/>
      <w:r>
        <w:rPr>
          <w:rFonts w:ascii="IRNazanin" w:hAnsi="IRNazanin" w:eastAsia="IRNazanin"/>
          <w:color w:val="111111"/>
          <w:sz w:val="28"/>
          <w:sz w:val="28"/>
          <w:szCs w:val="28"/>
          <w:rtl w:val="true"/>
          <w:lang w:bidi="fa-IR"/>
        </w:rPr>
        <w:t xml:space="preserve">جلفای اصفهان برای روز تاسوعا در منزل خود مجلس گرفته است و از ما دعوت کرده ، چون کشیش ما در همین دهه عاشورا خواب حضرت عیسی بن مریم علیهما السلام را دیده آن 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مظلومی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کنید ؛ زیرا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مظلوم و مورد عنایت خداوند می‌باشند و کارت دعوت را به من داد و این کارت دعوت را آن منبری به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عیسی علی نبینا و آله و علیه السلام امت خود را کم کم آماده ظهور حضرت حجت بن الحسن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p>
    <w:p>
      <w:pPr>
        <w:pStyle w:val="Heading2"/>
        <w:numPr>
          <w:ilvl w:val="1"/>
          <w:numId w:val="1"/>
        </w:numPr>
        <w:rPr/>
      </w:pPr>
      <w:bookmarkStart w:id="212" w:name="__RefHeading___Toc644575_653776707"/>
      <w:bookmarkStart w:id="213" w:name="_Toc73"/>
      <w:bookmarkEnd w:id="212"/>
      <w:r>
        <w:rPr>
          <w:rtl w:val="true"/>
        </w:rPr>
        <w:t>دعوت برای زیارت</w:t>
      </w:r>
      <w:bookmarkEnd w:id="213"/>
    </w:p>
    <w:p>
      <w:pPr>
        <w:pStyle w:val="BookText"/>
        <w:rPr/>
      </w:pPr>
      <w:r>
        <w:rPr>
          <w:rFonts w:ascii="IRNazanin" w:hAnsi="IRNazanin" w:eastAsia="IRNazanin"/>
          <w:color w:val="111111"/>
          <w:sz w:val="28"/>
          <w:sz w:val="28"/>
          <w:szCs w:val="28"/>
          <w:rtl w:val="true"/>
          <w:lang w:bidi="fa-IR"/>
        </w:rPr>
        <w:t xml:space="preserve">مرحوم حاج آقا رضا جعفری که از اعضاء هیئت محترم رضوی اصفهان و کارمند هواپیمایی مستقر در فرودگاه اصفهان بودند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ای بود پروازی از اصفهان به مقصد مشهد مقدس انجام شد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پرواز گذشته بود که پیر مرد سیّدی آمد فرودگاه و بلیط خود را نشان داد و گفت می خواهم بروم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انجام شده است و شما دیر آمده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باید مشهد باشم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کارمندان فرودگاه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دست ما ساخته نیست ، آن شب آخرین پرواز همان پرواز انجام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ند شب جمعه یعنی امشب مهمان منی ، دوستان و همکاران به هم دیگر نگاه کردند و شاید هم در دلشان به ساده لوحی این پیرمرد می خندیدند که ناگاه از برج مراقبت تماس گرفتند که خلبان همان پرواز اصفهان مشهد اظهار داشته داریم به یک توده ابر سیاه بزرگی نزدیک </w:t>
      </w:r>
      <w:bookmarkStart w:id="214" w:name="pg6416_37476"/>
    </w:p>
    <w:p>
      <w:pPr>
        <w:pStyle w:val="BookText"/>
        <w:rPr/>
      </w:pPr>
      <w:bookmarkEnd w:id="214"/>
      <w:r>
        <w:rPr>
          <w:rFonts w:ascii="IRNazanin" w:hAnsi="IRNazanin" w:eastAsia="IRNazanin"/>
          <w:color w:val="111111"/>
          <w:sz w:val="28"/>
          <w:sz w:val="28"/>
          <w:szCs w:val="28"/>
          <w:rtl w:val="true"/>
          <w:lang w:bidi="fa-IR"/>
        </w:rPr>
        <w:t>می شویم که بسیار خطرناک به نظر می رسد و ما چاره ای جز برگشتن به اصفهان نداریم تا هوا مساعد شود ، بالاخره هواپیما برگشت آن سیّد را سوار کرده و دو مرتبه به مقصد مشهد مقدّس پرواز کرد ، معلوم شد سید درست می گفت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بر آنند که این قسمت بود</w:t>
      </w:r>
    </w:p>
    <w:p>
      <w:pPr>
        <w:pStyle w:val="BookText"/>
        <w:rPr/>
      </w:pPr>
      <w:r>
        <w:rPr>
          <w:rFonts w:ascii="IRNazanin" w:hAnsi="IRNazanin" w:eastAsia="IRNazanin"/>
          <w:color w:val="111111"/>
          <w:sz w:val="28"/>
          <w:sz w:val="28"/>
          <w:szCs w:val="28"/>
          <w:rtl w:val="true"/>
          <w:lang w:bidi="fa-IR"/>
        </w:rPr>
        <w:t>یک قوم بر آنند که این همت بود</w:t>
      </w:r>
    </w:p>
    <w:p>
      <w:pPr>
        <w:pStyle w:val="BookText"/>
        <w:rPr/>
      </w:pPr>
      <w:r>
        <w:rPr>
          <w:rFonts w:ascii="IRNazanin" w:hAnsi="IRNazanin" w:eastAsia="IRNazanin"/>
          <w:color w:val="111111"/>
          <w:sz w:val="28"/>
          <w:sz w:val="28"/>
          <w:szCs w:val="28"/>
          <w:rtl w:val="true"/>
          <w:lang w:bidi="fa-IR"/>
        </w:rPr>
        <w:t>ای زائرحضرت رضا آگه باش</w:t>
      </w:r>
    </w:p>
    <w:p>
      <w:pPr>
        <w:pStyle w:val="BookText"/>
        <w:rPr/>
      </w:pPr>
      <w:r>
        <w:rPr>
          <w:rFonts w:ascii="IRNazanin" w:hAnsi="IRNazanin" w:eastAsia="IRNazanin"/>
          <w:color w:val="111111"/>
          <w:sz w:val="28"/>
          <w:sz w:val="28"/>
          <w:szCs w:val="28"/>
          <w:rtl w:val="true"/>
          <w:lang w:bidi="fa-IR"/>
        </w:rPr>
        <w:t>نه قسمت، نه همت، این دعوت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انسانی </w:t>
      </w:r>
      <w:r>
        <w:rPr>
          <w:rFonts w:eastAsia="IRNazanin" w:cs="IRNazanin"/>
          <w:color w:val="111111"/>
          <w:sz w:val="28"/>
          <w:szCs w:val="28"/>
          <w:rtl w:val="true"/>
          <w:lang w:bidi="fa-IR"/>
        </w:rPr>
        <w:t>)</w:t>
      </w:r>
    </w:p>
    <w:p>
      <w:pPr>
        <w:pStyle w:val="Heading2"/>
        <w:numPr>
          <w:ilvl w:val="1"/>
          <w:numId w:val="1"/>
        </w:numPr>
        <w:rPr/>
      </w:pPr>
      <w:bookmarkStart w:id="215" w:name="__RefHeading___Toc644577_653776707"/>
      <w:bookmarkStart w:id="216" w:name="_Toc74"/>
      <w:bookmarkEnd w:id="215"/>
      <w:r>
        <w:rPr>
          <w:rtl w:val="true"/>
        </w:rPr>
        <w:t>عزاداریِ یک نفر مسیحی</w:t>
      </w:r>
      <w:bookmarkEnd w:id="21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بود که در روزهای تاسوعا و عاشورا یکی از ارامنه جلفای اصفهان به هیئت علوی می‌آمد و یک رأس گوسفند هم به هیئت هدیه می داد ، حقیر هم احتراماً به این همشهری مسیحی که با عشق و عقیده حاضر می شد پشت بلندگو خیرمقدم و خوش آمد عرض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بود هر‌گاه هیأت مذهبی عزاداری پُرشور و حالی داشتند ، این مرد مسیحی با آنان در سینه زنی مشارکت می‌کرد که اگر کسی او را نمی‌شناخت فکر می‌کرد یک شیعه تمام عیار است اما اگر دسته عزاداری آن شور و حال عاشورایی را نداشت و به اصطلاح بی‌حال بود این مرد فقط تماشاگر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تاسوعایی ایشان به بنده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دیدم آمدم هیئت علوی و یک هیئت سوگواری مفصل و با شکوهی کردند پس از عزاداری که نوبت پذیرایی از آن هیئت بود من هم رفتم بین آنان و </w:t>
      </w:r>
      <w:bookmarkStart w:id="217" w:name="pg6416_37477"/>
    </w:p>
    <w:p>
      <w:pPr>
        <w:pStyle w:val="BookText"/>
        <w:rPr/>
      </w:pPr>
      <w:bookmarkEnd w:id="217"/>
      <w:r>
        <w:rPr>
          <w:rFonts w:ascii="IRNazanin" w:hAnsi="IRNazanin" w:eastAsia="IRNazanin"/>
          <w:color w:val="111111"/>
          <w:sz w:val="28"/>
          <w:sz w:val="28"/>
          <w:szCs w:val="28"/>
          <w:rtl w:val="true"/>
          <w:lang w:bidi="fa-IR"/>
        </w:rPr>
        <w:t xml:space="preserve">از ایشان پذیرایی کردم تا هیئت رفتند و من برگشتم سر جای خود ، آقای بزرگواری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قرص نان را بگیر این سهم تو از سوگواری و پذیرایی از عزاداران ماست ، خوابم را برای کشیش ارامنه نقل کردم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است معلوم است که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و هدیه و پذیرایی تو را پذیرفته‌اند و به تو عنایت دارند و حوائجت را نیز برآورده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حقیر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هیچ‌گاه از نذری که می دهیم خود استفاده نمی‌کنیم امّا امروز خانواده‌ام به خاطر خوابی که شب قبل دیدم تقاضا کردند اگر ممکن است امروز کمی از غذای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تبرک از هیئت علوی برای ما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دوستان هیئت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بزرگی از غذای روز تاسوعا را در ماشین این دلداده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او استنکاف ورزید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زیاد است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بیشتر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خویشان و همسایگان خود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ملت به هر مذهب که باشی</w:t>
      </w:r>
    </w:p>
    <w:p>
      <w:pPr>
        <w:pStyle w:val="BookText"/>
        <w:rPr/>
      </w:pPr>
      <w:r>
        <w:rPr>
          <w:rFonts w:ascii="IRNazanin" w:hAnsi="IRNazanin" w:eastAsia="IRNazanin"/>
          <w:color w:val="111111"/>
          <w:sz w:val="28"/>
          <w:sz w:val="28"/>
          <w:szCs w:val="28"/>
          <w:rtl w:val="true"/>
          <w:lang w:bidi="fa-IR"/>
        </w:rPr>
        <w:t>به تو لطف و عطا دارد اباالفضل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ایزدی 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دهد او حاجت بیگانگان را</w:t>
      </w:r>
    </w:p>
    <w:p>
      <w:pPr>
        <w:pStyle w:val="BookText"/>
        <w:rPr/>
      </w:pPr>
      <w:r>
        <w:rPr>
          <w:rFonts w:ascii="IRNazanin" w:hAnsi="IRNazanin" w:eastAsia="IRNazanin"/>
          <w:color w:val="111111"/>
          <w:sz w:val="28"/>
          <w:sz w:val="28"/>
          <w:szCs w:val="28"/>
          <w:rtl w:val="true"/>
          <w:lang w:bidi="fa-IR"/>
        </w:rPr>
        <w:t>نظر بر آشنا دارد اباالفضل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حسین فروتن </w:t>
      </w:r>
      <w:r>
        <w:rPr>
          <w:rFonts w:eastAsia="IRNazanin" w:cs="IRNazanin"/>
          <w:color w:val="111111"/>
          <w:sz w:val="28"/>
          <w:szCs w:val="28"/>
          <w:rtl w:val="true"/>
          <w:lang w:bidi="fa-IR"/>
        </w:rPr>
        <w:t>)</w:t>
      </w:r>
    </w:p>
    <w:p>
      <w:pPr>
        <w:pStyle w:val="Heading2"/>
        <w:numPr>
          <w:ilvl w:val="1"/>
          <w:numId w:val="1"/>
        </w:numPr>
        <w:rPr/>
      </w:pPr>
      <w:bookmarkStart w:id="218" w:name="__RefHeading___Toc644579_653776707"/>
      <w:bookmarkStart w:id="219" w:name="_Toc75"/>
      <w:bookmarkEnd w:id="218"/>
      <w:r>
        <w:rPr>
          <w:rtl w:val="true"/>
        </w:rPr>
        <w:t>بازتاب بد زبانی</w:t>
      </w:r>
      <w:bookmarkEnd w:id="2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قاضی عسکر یکی از ارادتمندان صادق و خالص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با یکی از شاعران برجسته و شاخص اصفهان که بنا به </w:t>
      </w:r>
      <w:bookmarkStart w:id="220" w:name="pg6416_37478"/>
    </w:p>
    <w:p>
      <w:pPr>
        <w:pStyle w:val="BookText"/>
        <w:rPr/>
      </w:pPr>
      <w:bookmarkEnd w:id="220"/>
      <w:r>
        <w:rPr>
          <w:rFonts w:ascii="IRNazanin" w:hAnsi="IRNazanin" w:eastAsia="IRNazanin"/>
          <w:color w:val="111111"/>
          <w:sz w:val="28"/>
          <w:sz w:val="28"/>
          <w:szCs w:val="28"/>
          <w:rtl w:val="true"/>
          <w:lang w:bidi="fa-IR"/>
        </w:rPr>
        <w:t xml:space="preserve">دلایلی از ذکر نام او خودداری می‌کنم ، مأنوس و محشور و مربوط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قاضی عسکر برای 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خواب دوست دیرین و رفیق شفیقم را دیدم که لباس‌های فاخر بر تن دارد اما کفش و جوراب ندارد و پا برهنه است خوابم را برای مُعبّری تعریف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بلافاصله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شما مدّاح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های زیبا کسوت مداحی و سرودن شعر در مدائح اهل بیت پیامبر صلی الله علیه و آله است ، اما اینکه پا برهنه بوده آیا او تندگو و بدحرف و بد زبان نبوده است و باعث آزار دیگران نمی‌شده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چه کنم آن عالم مُعبر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او زیارت عاشورا بخوان و هدیه کن به سالار شهیدان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شفاعت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نیش زبان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 به کسان مده کسان محترمند</w:t>
      </w:r>
    </w:p>
    <w:p>
      <w:pPr>
        <w:pStyle w:val="BookText"/>
        <w:rPr/>
      </w:pPr>
      <w:r>
        <w:rPr>
          <w:rFonts w:ascii="IRNazanin" w:hAnsi="IRNazanin" w:eastAsia="IRNazanin"/>
          <w:color w:val="111111"/>
          <w:sz w:val="28"/>
          <w:sz w:val="28"/>
          <w:szCs w:val="28"/>
          <w:rtl w:val="true"/>
          <w:lang w:bidi="fa-IR"/>
        </w:rPr>
        <w:t>از پیر و جوان خرد و کلان محترمند</w:t>
      </w:r>
    </w:p>
    <w:p>
      <w:pPr>
        <w:pStyle w:val="BookText"/>
        <w:rPr/>
      </w:pPr>
      <w:r>
        <w:rPr>
          <w:rFonts w:ascii="IRNazanin" w:hAnsi="IRNazanin" w:eastAsia="IRNazanin"/>
          <w:color w:val="111111"/>
          <w:sz w:val="28"/>
          <w:sz w:val="28"/>
          <w:szCs w:val="28"/>
          <w:rtl w:val="true"/>
          <w:lang w:bidi="fa-IR"/>
        </w:rPr>
        <w:t>گر راه به توحید بیابی دانی</w:t>
      </w:r>
    </w:p>
    <w:p>
      <w:pPr>
        <w:pStyle w:val="BookText"/>
        <w:rPr/>
      </w:pPr>
      <w:r>
        <w:rPr>
          <w:rFonts w:ascii="IRNazanin" w:hAnsi="IRNazanin" w:eastAsia="IRNazanin"/>
          <w:color w:val="111111"/>
          <w:sz w:val="28"/>
          <w:sz w:val="28"/>
          <w:szCs w:val="28"/>
          <w:rtl w:val="true"/>
          <w:lang w:bidi="fa-IR"/>
        </w:rPr>
        <w:t>کافراد بشر یکان یکان محترمند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صغیر اصفهانی </w:t>
      </w:r>
      <w:r>
        <w:rPr>
          <w:rFonts w:eastAsia="IRNazanin" w:cs="IRNazanin"/>
          <w:color w:val="111111"/>
          <w:sz w:val="28"/>
          <w:szCs w:val="28"/>
          <w:rtl w:val="true"/>
          <w:lang w:bidi="fa-IR"/>
        </w:rPr>
        <w:t>)</w:t>
      </w:r>
    </w:p>
    <w:p>
      <w:pPr>
        <w:pStyle w:val="Heading2"/>
        <w:numPr>
          <w:ilvl w:val="1"/>
          <w:numId w:val="1"/>
        </w:numPr>
        <w:rPr/>
      </w:pPr>
      <w:bookmarkStart w:id="221" w:name="__RefHeading___Toc644581_653776707"/>
      <w:bookmarkStart w:id="222" w:name="_Toc76"/>
      <w:bookmarkEnd w:id="221"/>
      <w:r>
        <w:rPr>
          <w:rtl w:val="true"/>
        </w:rPr>
        <w:t>لبخند رضایت</w:t>
      </w:r>
      <w:bookmarkEnd w:id="2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غلامرضا غزالی که یکی از مداحان متدیّن و با اخلاق و مداح پرور اصفهان بود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نوجوانان و جوانانی که علاقه مند به مداحی بودند در کلاس های آموزش مداحی ایشان شرکت می کردند ، نقل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 در مجلسی به مناسبت زمان که ایام تبری از دشمنان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اشعاری خواندم که مورد اعتراض بعضی واقع شدم ، در بین راه تا منزل با خداوند مناجات نموده عرض کردم 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اشعاری که خواندم مورد رضایت و خشنودی درگاهت بود من امشب خواب یک سید اولاد پیغمبر را ببینم و اگر چنین خوابی ندیدم نشانگر عدم رضایت توست و من دیگر چنین اشعاری را نخواهم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در عالم رؤیا وجود مقدّس سرور کائنات ، اشرف مخلوقات ، پیامبر رحمت ،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از سر لطف و عنایت به من لبخندی زدند که دریافتم نشانه رضایت آن حضرت و رضایت آن بزرگوار خشنودی خداوند متعال است ، خدمتشان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دمم گرم شود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دمت گرم ، و تأثیر نفس حضرت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دمت گرم ، شب های احیا که ذیلاً به عرض می رسد ، معلوم می 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 متمادی شب های احیاء در مسجد حضرت آیه الله امامی مرسوم بود که اول دعای جوشن کبیر که چند ساعت طول می کشید خوانده می شد ، سپس زیارت عاشورا و حدیث شریف کساء که توسط حاج آقا مهدی غزالی برادر آقای حاج غلامرضا غزالی مذکور فوق انجام می شد ، سپس همه حاضرین یک شبانه روز نماز قضا به جا می آوردند و پس از نماز ،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مداحی و مصیبت سرایی ، مجلس را آماده برای مراسم احیاء توسط حضرت آیت الله آقای امامی م ردم ، و ایشان به شیوه معمول مراسم منبر و احیاء و مصیبت را پی می گرفتند ، و آخر کار آقای حاج غلامرضا غزالی ذکر مصیبت حضرت آیت الله امامی را دنبال می کردند و دم </w:t>
      </w:r>
      <w:bookmarkStart w:id="223" w:name="pg6416_37480"/>
    </w:p>
    <w:p>
      <w:pPr>
        <w:pStyle w:val="BookText"/>
        <w:rPr/>
      </w:pPr>
      <w:bookmarkEnd w:id="223"/>
      <w:r>
        <w:rPr>
          <w:rFonts w:ascii="IRNazanin" w:hAnsi="IRNazanin" w:eastAsia="IRNazanin"/>
          <w:color w:val="111111"/>
          <w:sz w:val="28"/>
          <w:sz w:val="28"/>
          <w:szCs w:val="28"/>
          <w:rtl w:val="true"/>
          <w:lang w:bidi="fa-IR"/>
        </w:rPr>
        <w:t xml:space="preserve">گرم آقای غزالی چنان در این موقع کارساز بود که پس از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 زند اری و دعا و نیایش ، جلسه تازه به شور و حالی وصف ناشدنی می رسید ؟ عنایت الهی در دم گرم آن ذاکر دلسوخته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کاملاً محسوس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ایشان و همه پیروان راستین دین مبین اسلام را با پیامبر و اهل بیت گرام ان محشور فرماید </w:t>
      </w:r>
      <w:r>
        <w:rPr>
          <w:rFonts w:eastAsia="IRNazanin" w:cs="IRNazanin"/>
          <w:color w:val="111111"/>
          <w:sz w:val="28"/>
          <w:szCs w:val="28"/>
          <w:rtl w:val="true"/>
          <w:lang w:bidi="fa-IR"/>
        </w:rPr>
        <w:t>.</w:t>
      </w:r>
    </w:p>
    <w:p>
      <w:pPr>
        <w:pStyle w:val="Heading2"/>
        <w:numPr>
          <w:ilvl w:val="1"/>
          <w:numId w:val="1"/>
        </w:numPr>
        <w:rPr/>
      </w:pPr>
      <w:bookmarkStart w:id="224" w:name="__RefHeading___Toc644583_653776707"/>
      <w:bookmarkStart w:id="225" w:name="_Toc77"/>
      <w:bookmarkEnd w:id="224"/>
      <w:r>
        <w:rPr>
          <w:rtl w:val="true"/>
        </w:rPr>
        <w:t xml:space="preserve">نمونه‌ای ازهدایت شدگان امام حسین </w:t>
      </w:r>
      <w:r>
        <w:rPr>
          <w:rtl w:val="true"/>
        </w:rPr>
        <w:t>(</w:t>
      </w:r>
      <w:r>
        <w:rPr>
          <w:rtl w:val="true"/>
        </w:rPr>
        <w:t>علیه السلام</w:t>
      </w:r>
      <w:r>
        <w:rPr>
          <w:rtl w:val="true"/>
        </w:rPr>
        <w:t>)</w:t>
      </w:r>
      <w:bookmarkEnd w:id="22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نوروز با محرّم توأم شده بود از حقیر برای مدّاحی در هیئت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صادقیه کاشان دعوت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با آژانس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تاکسی تلفنی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عصرها برویم و شبها برگردیم ؛ زیرا صبح‌ها در اصفهان منزل داماد معظّم حضرت آیت الله آقای حاج سیّد احمد فقیه امامی ، جناب حاج آقای کرباسی زاده منبر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آژانس گفته بودم لطفاً راننده سیگاری نباشد راننده یک جوان موقّر و مؤدبی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محرّم وقتی به نطنز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مسیر است رسیدیم به آقای راننده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سیگار می کشید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سیگار نمی‌کشید یا چون من خواهش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خواسته بودید من اطاعت می‌کنم و سیگار نمی‌کشم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توقف می‌کنیم شما استراحت کنید و هم سیگارتان را بیرون از ماشین بکشید راننده خوشحال توقف کرد و رفت در فضای آزاد سیگار کشید و برگشت و بعد حرکت کردیم و قرار ما بر این شد هر روز و شب موقع رفتن و برگشتن در همین مکان توقفی داشته باشیم تا آقای راننده سیگارش را بکشد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شب اول من نماز را خواندم اما او نخواند ، شب دوم و سوم و چهارم شد و من نمی‌خواستم با این جوان مستقیم در این رابطه صحبت کنم ؛ لذا در این چند شبانه روز با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می‌کردم و می خواستم این جوان متین را هدایت فرمایند و به برکت ایشان در دهه عاشورا و مجلس روضه آن حضرت راه خود را پیدا کند و اهل نماز و دین شود تا شب چهارم محرّم که بنده قضیه جناب حّر شهید را خواندم که مجلس شور و حال فراوانی پیدا کرد به طوری که به محض نشستن من در ماشین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قبول باشد در حالی که شب‌های قبل می‌گفت خسته نباشید بعد از آن تا پشت در منزل ما حدود سه ساعت ، این جوان با حقیر صحبت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من سیّد اولاد پیغمبر هستم قبلاً حتی نماز صبح را هم در مسجد محل به جماعت می‌خواندم ، ولی مدت‌هاست که دیگر نماز نمی‌خوانم و روزه هم نمی‌گیرم و اصلاً از مذهبیون بیزارم علتش این است که من کاراته کار و دارای کمربند و مدال و عنوان هستم ، روزی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تمرین داشتم در مسابقه حریف خود را زدم ولی چون پدر حریفِ من مبلغ زیادی به فدراسیون کاراته کمک کرده بود او را برنده معرفی کردند و من از آن به بعد نماز و روزه را کنار گذاردم و از اهل دین و دیانت دل خوشی ندارم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فقط با استمداد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جمله با این جوان راننده صحبت کردم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کشی و ظلمی که به شما روا شده چه ارتباطی به خدا و پیامبر و دین و قرآن و عقاید تو دارد ، تو با دین خود چه مشکلی داری ؟ </w:t>
      </w:r>
      <w:bookmarkStart w:id="226" w:name="pg6416_37482"/>
    </w:p>
    <w:p>
      <w:pPr>
        <w:pStyle w:val="BookText"/>
        <w:rPr/>
      </w:pPr>
      <w:bookmarkEnd w:id="226"/>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 حق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چون اهل منطق ، حساب و کتاب بود اما فقط در یک محاسبه اشتباه کرده بود و آن هم اینکه عملکرد افراد را به حساب اسلام گذاشته بود در حالی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 میخانه ز ویرانی ماست</w:t>
      </w:r>
    </w:p>
    <w:p>
      <w:pPr>
        <w:pStyle w:val="BookText"/>
        <w:rPr/>
      </w:pPr>
      <w:r>
        <w:rPr>
          <w:rFonts w:ascii="IRNazanin" w:hAnsi="IRNazanin" w:eastAsia="IRNazanin"/>
          <w:color w:val="111111"/>
          <w:sz w:val="28"/>
          <w:sz w:val="28"/>
          <w:szCs w:val="28"/>
          <w:rtl w:val="true"/>
          <w:lang w:bidi="fa-IR"/>
        </w:rPr>
        <w:t>جمعیت کفر از پریشانی ماست</w:t>
      </w:r>
    </w:p>
    <w:p>
      <w:pPr>
        <w:pStyle w:val="BookText"/>
        <w:rPr/>
      </w:pPr>
      <w:r>
        <w:rPr>
          <w:rFonts w:ascii="IRNazanin" w:hAnsi="IRNazanin" w:eastAsia="IRNazanin"/>
          <w:color w:val="111111"/>
          <w:sz w:val="28"/>
          <w:sz w:val="28"/>
          <w:szCs w:val="28"/>
          <w:rtl w:val="true"/>
          <w:lang w:bidi="fa-IR"/>
        </w:rPr>
        <w:t>اسلام به ذات خود ندارد عیبی</w:t>
      </w:r>
    </w:p>
    <w:p>
      <w:pPr>
        <w:pStyle w:val="BookText"/>
        <w:rPr/>
      </w:pPr>
      <w:r>
        <w:rPr>
          <w:rFonts w:ascii="IRNazanin" w:hAnsi="IRNazanin" w:eastAsia="IRNazanin"/>
          <w:color w:val="111111"/>
          <w:sz w:val="28"/>
          <w:sz w:val="28"/>
          <w:szCs w:val="28"/>
          <w:rtl w:val="true"/>
          <w:lang w:bidi="fa-IR"/>
        </w:rPr>
        <w:t>هر عیب که هست از مسلمانی ماست</w:t>
      </w:r>
    </w:p>
    <w:p>
      <w:pPr>
        <w:pStyle w:val="BookText"/>
        <w:rPr/>
      </w:pPr>
      <w:r>
        <w:rPr>
          <w:rFonts w:ascii="IRNazanin" w:hAnsi="IRNazanin" w:eastAsia="IRNazanin"/>
          <w:color w:val="111111"/>
          <w:sz w:val="28"/>
          <w:sz w:val="28"/>
          <w:szCs w:val="28"/>
          <w:rtl w:val="true"/>
          <w:lang w:bidi="fa-IR"/>
        </w:rPr>
        <w:t xml:space="preserve">لذا پذیرفت روز بعد که آمد دیدم سر تا پا لباس سیاه پوشیده در حالی که چند روز اول لباس رنگی می‌پوشید وقت نماز هم نمازی خواند که من کمتر دیده بودم تا شب آخر به همین نحو بعد از عاشورا هم آدرس مجالس و محافل مرا می‌گرفت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خودم می‌آیم رایگان شما را می برم و می آورم این خود یک نمونه از هدایت 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سراج منیری که گمرهان تا حشر</w:t>
      </w:r>
    </w:p>
    <w:p>
      <w:pPr>
        <w:pStyle w:val="BookText"/>
        <w:rPr/>
      </w:pPr>
      <w:r>
        <w:rPr>
          <w:rFonts w:ascii="IRNazanin" w:hAnsi="IRNazanin" w:eastAsia="IRNazanin"/>
          <w:color w:val="111111"/>
          <w:sz w:val="28"/>
          <w:sz w:val="28"/>
          <w:szCs w:val="28"/>
          <w:rtl w:val="true"/>
          <w:lang w:bidi="fa-IR"/>
        </w:rPr>
        <w:t>چرا غشان سرِ از تن جدای توست 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استادغلامرضا سازگار </w:t>
      </w:r>
      <w:r>
        <w:rPr>
          <w:rFonts w:eastAsia="IRNazanin" w:cs="IRNazanin"/>
          <w:color w:val="111111"/>
          <w:sz w:val="28"/>
          <w:szCs w:val="28"/>
          <w:rtl w:val="true"/>
          <w:lang w:bidi="fa-IR"/>
        </w:rPr>
        <w:t>)</w:t>
      </w:r>
    </w:p>
    <w:p>
      <w:pPr>
        <w:pStyle w:val="Heading2"/>
        <w:numPr>
          <w:ilvl w:val="1"/>
          <w:numId w:val="1"/>
        </w:numPr>
        <w:rPr/>
      </w:pPr>
      <w:bookmarkStart w:id="227" w:name="__RefHeading___Toc644585_653776707"/>
      <w:bookmarkStart w:id="228" w:name="_Toc78"/>
      <w:bookmarkEnd w:id="227"/>
      <w:r>
        <w:rPr>
          <w:rtl w:val="true"/>
        </w:rPr>
        <w:t xml:space="preserve">حساب و کتاب در دستگاه با عظمت امام حسین </w:t>
      </w:r>
      <w:r>
        <w:rPr>
          <w:rtl w:val="true"/>
        </w:rPr>
        <w:t>(</w:t>
      </w:r>
      <w:r>
        <w:rPr>
          <w:rtl w:val="true"/>
        </w:rPr>
        <w:t>علیه السلام</w:t>
      </w:r>
      <w:r>
        <w:rPr>
          <w:rtl w:val="true"/>
        </w:rPr>
        <w:t>)</w:t>
      </w:r>
      <w:bookmarkEnd w:id="22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حسین دارا ، یکی از خادمان و شیفتگان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در دو ماه محرّم و صفر با تمام وجود به اقامه مجلس عزای سالار شهیدان می‌پرداخت برای بهتر برگزار شدن مجلس از کسبه محل کمک می‌گرفت و همه را در این امر خیر که خود مایه خیرات و برکات دیگر بود شریک می‌کرد ، به عنوان نمونه به یکی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واعظ به حساب تو دعوت می‌کنم ، به </w:t>
      </w:r>
    </w:p>
    <w:p>
      <w:pPr>
        <w:pStyle w:val="BookText"/>
        <w:rPr/>
      </w:pPr>
      <w:r>
        <w:rPr>
          <w:rFonts w:ascii="IRNazanin" w:hAnsi="IRNazanin" w:eastAsia="IRNazanin"/>
          <w:color w:val="111111"/>
          <w:sz w:val="28"/>
          <w:sz w:val="28"/>
          <w:szCs w:val="28"/>
          <w:rtl w:val="true"/>
          <w:lang w:bidi="fa-IR"/>
        </w:rPr>
        <w:t xml:space="preserve">دیگری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روضه با شما ، به سومی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مجلس با تو باشد و به این صورت تعزیه داری می‌کرد یک شب دهه عاشورا هیئتی برای عزاداری در مسجد خواجه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علوی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می‌شوند مرحوم حاج آقا حسین دارا در آن ساعت قند شکسته که آماده پذیرایی باشد نداشته است ، فوراً به یکی از کسبه همسایه مسجد می‌گوید بیا مقداری قند بشکن تا من هم چای را آماده کنم و از مهمان‌های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کنیم آن شخص همسایه مسجد می‌گوید الان وقت ندارم ؛ زیرا سر چراغ من است یعنی اول شب است و می‌خواهم کاسبی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حسین با کمک یک نفر دیگر پذیرایی را انجام می‌دهد فردای آن روز آن کاسب همسایه که حاضر به همکاری با حاج آقا حسین نشده بود می‌گوید حاج حسین هر کاری 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دهم ، حاج حسین می‌گوید الآن کاری ندارم من دیشب با تو کار داشتم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اکبر آقا قاضی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خواب دیدم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ایستاده‌اند و در کنار ایشان برادر با جان برابرشان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و عزاداران وارد مسجد می‌شدند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را به یک یک عزاداران مرحمت می‌فرمودند اما تا من وارد شدم حضرت به من اعتنایی نفرمودند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از این برگه‌ها نمی‌دهید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فرصت ندارم دقیقاً همان جمله ای که خودم گفته بودم از خواب بیدار شدم و متوجه بی‌توفیقی شدم ؛ لذا حالا آمده‌ام که هرکاری برای مجلس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من واگذار کنید با کمال میل انجام وظیفه می‌کنم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دو 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و ما را عاقبت به خیر گرداند </w:t>
      </w:r>
      <w:r>
        <w:rPr>
          <w:rFonts w:eastAsia="IRNazanin" w:cs="IRNazanin"/>
          <w:color w:val="111111"/>
          <w:sz w:val="28"/>
          <w:szCs w:val="28"/>
          <w:rtl w:val="true"/>
          <w:lang w:bidi="fa-IR"/>
        </w:rPr>
        <w:t xml:space="preserve">. </w:t>
      </w:r>
      <w:bookmarkStart w:id="229" w:name="pg6416_37484"/>
    </w:p>
    <w:p>
      <w:pPr>
        <w:pStyle w:val="Heading2"/>
        <w:numPr>
          <w:ilvl w:val="1"/>
          <w:numId w:val="1"/>
        </w:numPr>
        <w:rPr/>
      </w:pPr>
      <w:bookmarkStart w:id="230" w:name="__RefHeading___Toc644587_653776707"/>
      <w:bookmarkStart w:id="231" w:name="_Toc79"/>
      <w:bookmarkEnd w:id="229"/>
      <w:bookmarkEnd w:id="230"/>
      <w:r>
        <w:rPr>
          <w:rtl w:val="true"/>
        </w:rPr>
        <w:t xml:space="preserve">عاقبت به خیری یکی از عاشقان امام حسین </w:t>
      </w:r>
      <w:r>
        <w:rPr>
          <w:rtl w:val="true"/>
        </w:rPr>
        <w:t>(</w:t>
      </w:r>
      <w:r>
        <w:rPr>
          <w:rtl w:val="true"/>
        </w:rPr>
        <w:t>علیه السلام</w:t>
      </w:r>
      <w:r>
        <w:rPr>
          <w:rtl w:val="true"/>
        </w:rPr>
        <w:t>)</w:t>
      </w:r>
      <w:bookmarkEnd w:id="231"/>
    </w:p>
    <w:p>
      <w:pPr>
        <w:pStyle w:val="BookText"/>
        <w:rPr/>
      </w:pPr>
      <w:r>
        <w:rPr>
          <w:rFonts w:ascii="IRNazanin" w:hAnsi="IRNazanin" w:eastAsia="IRNazanin"/>
          <w:color w:val="111111"/>
          <w:sz w:val="28"/>
          <w:sz w:val="28"/>
          <w:szCs w:val="28"/>
          <w:rtl w:val="true"/>
          <w:lang w:bidi="fa-IR"/>
        </w:rPr>
        <w:t xml:space="preserve">آقای حسین افضلی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فراوانی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برای آن حضرت احترام خاص قائل بود ، پیش از انقلاب به علت وجود جوّ ناجور و محیط نامناسب و دوستان و رفقای ناباب گاه گاهی شرب خمر می‌کرد ولی در ماه محرّم نه تنها شرب خمر نمی‌کرد ، بلکه از روی صدق و ارادت به عزاداری سالار شهیدان می پرداخت ضمناً شام شب تاسوعا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چلوکباب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عزاداران اطعام می کرد او از ابتدای هیئت علوی اصفهان به عنوان دم کش سینه زنی انجام وظیفه می کرد تا روز اربعین سیّد مظلومان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بیت آیت الله العظمی آقای حاج سیّد محمّد علی موّحد ابطحی هنگام عزاداری که این حقیر 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آمد و شد فصل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سروده‌های جناب استاد صاعد اصفهانی را می‌خواندم در حالی که چند نعره یا حسین از اعماق قلب داغدارش بر آورد افتاد روی زمین و جان به جان آفرین تسلیم کرد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عاشق دلداده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اربعین در بیت مرجع عالی قدر در حال عزاداری با لباس سیاه با چند یا حسین از دنیا رفت پس از عزاداری بنا بود حضرت حجت الاسلام و المسلمین آقای حاج آقا حسین رئیس الواعظین منبر بروند ، ایشان تا دیدند این مرد دلسوخته پای منبر از دنیا رفته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جدّم نمی‌توانم منبر بروم این مرد که بوده و چه بوده من نم انم همین قدر می‌دانم او امروز ارتباط خوبی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است به هر حال تمام منبر را با این دو بیت مناسب از سعدی شیرازی پایان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علی الصباح قیامت که سر زخاک بر آرم</w:t>
      </w:r>
    </w:p>
    <w:p>
      <w:pPr>
        <w:pStyle w:val="BookText"/>
        <w:rPr/>
      </w:pPr>
      <w:r>
        <w:rPr>
          <w:rFonts w:ascii="IRNazanin" w:hAnsi="IRNazanin" w:eastAsia="IRNazanin"/>
          <w:color w:val="111111"/>
          <w:sz w:val="28"/>
          <w:sz w:val="28"/>
          <w:szCs w:val="28"/>
          <w:rtl w:val="true"/>
          <w:lang w:bidi="fa-IR"/>
        </w:rPr>
        <w:t>به جستجوی تو خیزم به گفتگو ی تو باشم</w:t>
      </w:r>
    </w:p>
    <w:p>
      <w:pPr>
        <w:pStyle w:val="BookText"/>
        <w:rPr/>
      </w:pPr>
      <w:r>
        <w:rPr>
          <w:rFonts w:ascii="IRNazanin" w:hAnsi="IRNazanin" w:eastAsia="IRNazanin"/>
          <w:color w:val="111111"/>
          <w:sz w:val="28"/>
          <w:sz w:val="28"/>
          <w:szCs w:val="28"/>
          <w:rtl w:val="true"/>
          <w:lang w:bidi="fa-IR"/>
        </w:rPr>
        <w:t xml:space="preserve">قابل ذکر است که عصر همان روز اربعین پس از غسل و کفن نماز میت به امامت حضرت آیت الله العظمی آقای حاج سیّد محمّد علی موحد ابطحی اقامه گردید و شام اربعین مصادف شد با لیله الدفن همین مرحوم حسین آقا افضلی روز بعد مراسم ترحیم در هیئت علوی اصفهان با شکوه و عظمت برگزار گردید که در این مجلس تعدادی از علما و بزرگان اصفهان از جمله حضرت آیت الله آقای حاج آقا احمد فقیه امامی شرکت کردند حضور این بزرگمرد مجد و عظمت آن مجلس را دو‌چندان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هم در این مراسم همان نوحه‌ای که مرحوم افضلی با آن سینه زد و آخرین لحظات عمر خود را با آن سپری کرد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آمد و شد فصل عزا</w:t>
      </w:r>
    </w:p>
    <w:p>
      <w:pPr>
        <w:pStyle w:val="BookText"/>
        <w:rPr/>
      </w:pPr>
      <w:r>
        <w:rPr>
          <w:rFonts w:ascii="IRNazanin" w:hAnsi="IRNazanin" w:eastAsia="IRNazanin"/>
          <w:color w:val="111111"/>
          <w:sz w:val="28"/>
          <w:sz w:val="28"/>
          <w:szCs w:val="28"/>
          <w:rtl w:val="true"/>
          <w:lang w:bidi="fa-IR"/>
        </w:rPr>
        <w:t>شد جهان نوحه سرا</w:t>
      </w:r>
    </w:p>
    <w:p>
      <w:pPr>
        <w:pStyle w:val="BookText"/>
        <w:rPr/>
      </w:pPr>
      <w:r>
        <w:rPr>
          <w:rFonts w:ascii="IRNazanin" w:hAnsi="IRNazanin" w:eastAsia="IRNazanin"/>
          <w:color w:val="111111"/>
          <w:sz w:val="28"/>
          <w:sz w:val="28"/>
          <w:szCs w:val="28"/>
          <w:rtl w:val="true"/>
          <w:lang w:bidi="fa-IR"/>
        </w:rPr>
        <w:t>آل طاها شود از شام بلا</w:t>
      </w:r>
    </w:p>
    <w:p>
      <w:pPr>
        <w:pStyle w:val="BookText"/>
        <w:rPr/>
      </w:pPr>
      <w:r>
        <w:rPr>
          <w:rFonts w:ascii="IRNazanin" w:hAnsi="IRNazanin" w:eastAsia="IRNazanin"/>
          <w:color w:val="111111"/>
          <w:sz w:val="28"/>
          <w:sz w:val="28"/>
          <w:szCs w:val="28"/>
          <w:rtl w:val="true"/>
          <w:lang w:bidi="fa-IR"/>
        </w:rPr>
        <w:t>وارد کرببلا</w:t>
      </w:r>
    </w:p>
    <w:p>
      <w:pPr>
        <w:pStyle w:val="BookText"/>
        <w:rPr/>
      </w:pPr>
      <w:r>
        <w:rPr>
          <w:rFonts w:ascii="IRNazanin" w:hAnsi="IRNazanin" w:eastAsia="IRNazanin"/>
          <w:color w:val="111111"/>
          <w:sz w:val="28"/>
          <w:sz w:val="28"/>
          <w:szCs w:val="28"/>
          <w:rtl w:val="true"/>
          <w:lang w:bidi="fa-IR"/>
        </w:rPr>
        <w:t xml:space="preserve">لازم به ذکر است هرسال در ایام اربعین یاد و خاطره مرحوم افضلی در مجالس زنده می 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نقل این واقعه به این حقیقت می رسیم که ، آقا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دوستان ما زود قضاوت نکنید ، بلکه پایان کار آنان را ببینید ؛ زیرا دوستان ما اگر در اثر گناه یک پای آنان بلغزد پای دیگر به خاطر محبت ما استوار می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bookmarkStart w:id="232" w:name="pg6416_37486"/>
    </w:p>
    <w:p>
      <w:pPr>
        <w:pStyle w:val="BookText"/>
        <w:rPr/>
      </w:pPr>
      <w:bookmarkEnd w:id="232"/>
      <w:r>
        <w:rPr>
          <w:rFonts w:ascii="IRNazanin" w:hAnsi="IRNazanin" w:eastAsia="IRNazanin"/>
          <w:color w:val="111111"/>
          <w:sz w:val="28"/>
          <w:sz w:val="28"/>
          <w:szCs w:val="28"/>
          <w:rtl w:val="true"/>
          <w:lang w:bidi="fa-IR"/>
        </w:rPr>
        <w:t xml:space="preserve">مذمت شرابخوری و حتی در سر سفره‌ای که شراب می‌نوشند حاضر بودن به شدت مذمت شده است به داستان زیر توجه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جهم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و مسئولان حکومتی مدینه به مناسبت ختنه کردن پسرش عده‌ای را به منزلش دعوت کرده بود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تقاضا کرده بود تا در آن جشن شرکت کنند ، حضرت پذیرفتند و در مجلس او حاضر شدند همه مشغول خوردن غذا بودند که یک نفر تقاضای آب کرد برای او جامی شراب آوردند ، همین که جام را به دست آن مرد دادند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سفره برخاستند و غذای خود را نیمه تمام گذاشتند علت برخاستن حضرت را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سر سفره‌ای بنشیند که در آن شراب و خمر نوشیده می‌شود ملعون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3" w:name="__RefHeading___Toc644589_653776707"/>
      <w:bookmarkStart w:id="234" w:name="_Toc80"/>
      <w:bookmarkEnd w:id="233"/>
      <w:r>
        <w:rPr>
          <w:rtl w:val="true"/>
        </w:rPr>
        <w:t xml:space="preserve">عنایت حضرت امام حسن عسکری </w:t>
      </w:r>
      <w:r>
        <w:rPr>
          <w:rtl w:val="true"/>
        </w:rPr>
        <w:t>(</w:t>
      </w:r>
      <w:r>
        <w:rPr>
          <w:rtl w:val="true"/>
        </w:rPr>
        <w:t>علیه السلام</w:t>
      </w:r>
      <w:r>
        <w:rPr>
          <w:rtl w:val="true"/>
        </w:rPr>
        <w:t>)</w:t>
      </w:r>
      <w:bookmarkEnd w:id="234"/>
    </w:p>
    <w:p>
      <w:pPr>
        <w:pStyle w:val="BookText"/>
        <w:rPr/>
      </w:pPr>
      <w:r>
        <w:rPr>
          <w:rFonts w:ascii="IRNazanin" w:hAnsi="IRNazanin" w:eastAsia="IRNazanin"/>
          <w:color w:val="111111"/>
          <w:sz w:val="28"/>
          <w:sz w:val="28"/>
          <w:szCs w:val="28"/>
          <w:rtl w:val="true"/>
          <w:lang w:bidi="fa-IR"/>
        </w:rPr>
        <w:t>مداح مخلِص و قصیده خوان اصفهان ، جناب حاج آقا جلال عباس زاده و برادرشان اولین کسانی هستند که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راه کربلای معلّی بسته بود موفق به زیارت عتبات عالیات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جلال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کردستان ایران داشتم روزی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همکاری هستی که نمی‌توانی ما را به کربلا ببری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خودم را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باید آمادگی داشته باشید هر موقع گفتم فوراً خود را به کردستان برسانید تا من هم انجام وظیفه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این همکار کُرد ما به اصفهان آمد و مرا با برادرم حاج آقا کمال به کردستان برد و ملبّس به لباس کُردی کرد و </w:t>
      </w:r>
      <w:bookmarkStart w:id="235" w:name="pg6416_37487"/>
    </w:p>
    <w:p>
      <w:pPr>
        <w:pStyle w:val="BookText"/>
        <w:rPr/>
      </w:pPr>
      <w:bookmarkEnd w:id="235"/>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الآن تا وقتی بر می گردیم حتی یک کلمه فارسی حرف نمی‌زنید ، گویا اصلاً زبان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افتادیم و از طُرق مختلف عبور کردیم تا به عراق و کربلا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زیارت کنید ، اما مواظب باشید با کسی سخن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نجف اشرف مشرف شدیم در حرم مطهّر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خُدام آستانه مقدس علوی دستش را روی شانه برادرم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 فوراً از حرم مطهّر خارج شدیم و از نجف به کاظمین رفتیم خلاصه اینکه خیلی ترسیده بودیم چون زمان حکومت صدام لعین بود و هنوز هیچ‌گونه ارتباطی از نظر دیپلماسی برقرار نبود به خاطر مخاطرات زیاد به سامرا مشرف نشدیم تا اینکه همان شب برادرم در عالم رؤیا سیّد بزرگواری را مشاهده می کند که به او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سلامت به وطن باز گردید برای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همان جا تعهد کردیم که جشن ولادت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هفته بعد بود برگزار کنیم و سه روز قبل از ولادت با سلامت و امنیت به اصفهان بازگشتیم و جشن ولادت حضرت را برگزار کردیم و این مجلس از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شمسی تا سال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سه سال است تشکیل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زیارت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معرفت نصیب همه آرزومندان بگرداند </w:t>
      </w:r>
      <w:r>
        <w:rPr>
          <w:rFonts w:eastAsia="IRNazanin" w:cs="IRNazanin"/>
          <w:color w:val="111111"/>
          <w:sz w:val="28"/>
          <w:szCs w:val="28"/>
          <w:rtl w:val="true"/>
          <w:lang w:bidi="fa-IR"/>
        </w:rPr>
        <w:t>.</w:t>
      </w:r>
    </w:p>
    <w:p>
      <w:pPr>
        <w:pStyle w:val="Heading2"/>
        <w:numPr>
          <w:ilvl w:val="1"/>
          <w:numId w:val="1"/>
        </w:numPr>
        <w:rPr/>
      </w:pPr>
      <w:bookmarkStart w:id="236" w:name="__RefHeading___Toc644591_653776707"/>
      <w:bookmarkStart w:id="237" w:name="_Toc81"/>
      <w:bookmarkEnd w:id="236"/>
      <w:r>
        <w:rPr>
          <w:rtl w:val="true"/>
        </w:rPr>
        <w:t>عاقبت مسخره کردن</w:t>
      </w:r>
      <w:bookmarkEnd w:id="2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شهادت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هیئت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طبق معمول برای اقامه عزای آن امام معصوم و مظلوم در بازار اصفهان مشغول عزاداری بودند در </w:t>
      </w:r>
    </w:p>
    <w:p>
      <w:pPr>
        <w:pStyle w:val="BookText"/>
        <w:rPr/>
      </w:pPr>
      <w:r>
        <w:rPr>
          <w:rFonts w:ascii="IRNazanin" w:hAnsi="IRNazanin" w:eastAsia="IRNazanin"/>
          <w:color w:val="111111"/>
          <w:sz w:val="28"/>
          <w:sz w:val="28"/>
          <w:szCs w:val="28"/>
          <w:rtl w:val="true"/>
          <w:lang w:bidi="fa-IR"/>
        </w:rPr>
        <w:t xml:space="preserve">چهار راه دروازه اشرف که یکی از بهترین جایگاه‌های عزاداری در طول بازار است ؛ زیرا جمعیت از چهار طرف ایستاده‌اند و به مرثیه سرایی و نوحه خوانی مدّاحان گوش جان می‌سپارند ، در همین مکان یکی از مدّاحان گرامی که از ذکر نام او معذورم شروع به مرثیه و نوحه خوانی کرد ، اما به علّت نامناسب بودن سبک نوحه و منظم نشدن با سینه زنی کم کم داشت همه را تحت تأثیر قرار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برادر بزرگوارم مداح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 علی آقا تدیّن از پای منبر هر چه تلاش کردیم سبک اصلی نوحه را به آن عزیز مدّاح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متوجه نمی‌شد و بالاخره مجلس به همین صورت تمام شد و آن مدّاح با خجالت و شرمندگی در حالی که عرق به پیشانی او نشسته بود از بازار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حاج آقای تدیّن خود را به او رساندیم و او را دلداری دادیم که این حالت ممکن است برای هر مداحی پیش آید اینکه ناراحتی ندارد به هرحال با الفاظ و مطالب مختلف او را تسکین بخشیدیم اما آن مداح عزیز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چوب کجا را می‌خورم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که شما دو نفر به اتفاق همخوانی می‌کردید و به اصطلاح به صورت گل و بلبل برنامه اجرا می‌کردید و روزی در کنار مقبره علامّه مجلسی قدس سره دو نفری می‌خواندید من با یکی دیگر از مداحان ایستاده بودیم و به شما می‌خندیدیم و شما را مسخره می‌کردیم ، حالا باید پس از سال ها من مکافات عملم را در مقابل شما دو مدّاح که تمام توان خود را به کار بردید که آبرومندانه آبروی مرا حفظ کنید امّا نشد و من خود بهتر می‌دانم که این چوب کجا و چه وقت بود ، ولی به هر حال از لطف شما ممنونم و اضافه کرد حالا </w:t>
      </w:r>
      <w:bookmarkStart w:id="238" w:name="pg6416_37489"/>
    </w:p>
    <w:p>
      <w:pPr>
        <w:pStyle w:val="BookText"/>
        <w:rPr/>
      </w:pPr>
      <w:bookmarkEnd w:id="238"/>
      <w:r>
        <w:rPr>
          <w:rFonts w:ascii="IRNazanin" w:hAnsi="IRNazanin" w:eastAsia="IRNazanin"/>
          <w:color w:val="111111"/>
          <w:sz w:val="28"/>
          <w:sz w:val="28"/>
          <w:szCs w:val="28"/>
          <w:rtl w:val="true"/>
          <w:lang w:bidi="fa-IR"/>
        </w:rPr>
        <w:t xml:space="preserve">باید دید آن مدّاح ثانی که ما با هم شما را مسخره می‌کردیم چه موقع سزایش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همه ما را از شرِ نفس اماره محفوظ دارد و به مسائل اخلاقی مقیّد فرماید </w:t>
      </w:r>
      <w:r>
        <w:rPr>
          <w:rFonts w:eastAsia="IRNazanin" w:cs="IRNazanin"/>
          <w:color w:val="111111"/>
          <w:sz w:val="28"/>
          <w:szCs w:val="28"/>
          <w:rtl w:val="true"/>
          <w:lang w:bidi="fa-IR"/>
        </w:rPr>
        <w:t>.</w:t>
      </w:r>
    </w:p>
    <w:p>
      <w:pPr>
        <w:pStyle w:val="Heading2"/>
        <w:numPr>
          <w:ilvl w:val="1"/>
          <w:numId w:val="1"/>
        </w:numPr>
        <w:rPr/>
      </w:pPr>
      <w:bookmarkStart w:id="239" w:name="__RefHeading___Toc644593_653776707"/>
      <w:bookmarkStart w:id="240" w:name="_Toc82"/>
      <w:bookmarkEnd w:id="239"/>
      <w:r>
        <w:rPr>
          <w:rtl w:val="true"/>
        </w:rPr>
        <w:t>پاداش خدمت</w:t>
      </w:r>
      <w:bookmarkEnd w:id="240"/>
    </w:p>
    <w:p>
      <w:pPr>
        <w:pStyle w:val="BookText"/>
        <w:rPr/>
      </w:pPr>
      <w:r>
        <w:rPr>
          <w:rFonts w:ascii="IRNazanin" w:hAnsi="IRNazanin" w:eastAsia="IRNazanin"/>
          <w:color w:val="111111"/>
          <w:sz w:val="28"/>
          <w:sz w:val="28"/>
          <w:szCs w:val="28"/>
          <w:rtl w:val="true"/>
          <w:lang w:bidi="fa-IR"/>
        </w:rPr>
        <w:t xml:space="preserve">مرحوم آقای مهندس احمد فوده یکی از ارادتمندان و دلدادگان واقعی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از اعضای فعال و تأثیرگذار هیئت علوی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پُر تلاش و خدوم بود و کمک‌های مالی فراوانی به افراد مستمند و نیازمند می‌کرد ، و در هیئت‌های مختلف مذهبی اصفهان و حومه رفت و آمد داشت هرکاری که از دستش بر می‌آمد برای رونق مجالس و محافل انجام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مجلس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 شخصی خود با شکوه و عظمت خاص برگزار می‌کرد و به طور متوسط شبی</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اطعام می‌نمود و در شب جمعه‌ای که مصادف بود با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همان مجلس روضه‌ای که عاشقانه و صادقانه بر پا کرده بود دعوت حق را لبیک گفت و در روز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و در جوار امام زاده 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خوراسگان دفن گردید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ترحیم و هفتم او زیر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مجلس روضه‌ای که به قول خودش یکسال برای این ده شب برنامه ریزی و فکر می‌کرد تا با شکوه و عظمت برگزار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شد و برگزار گردید سالگرد ارتحال این عاشق آل‌الله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سال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که مصادف با شب شهادت پیامبر بزرگوار اسلام صلی الله علیه و آله و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مجلس روضه توسط خانواده او برگزار می شود </w:t>
      </w:r>
      <w:r>
        <w:rPr>
          <w:rFonts w:eastAsia="IRNazanin" w:cs="IRNazanin"/>
          <w:color w:val="111111"/>
          <w:sz w:val="28"/>
          <w:szCs w:val="28"/>
          <w:rtl w:val="true"/>
          <w:lang w:bidi="fa-IR"/>
        </w:rPr>
        <w:t xml:space="preserve">. </w:t>
      </w:r>
      <w:bookmarkStart w:id="241" w:name="pg6416_37490"/>
    </w:p>
    <w:p>
      <w:pPr>
        <w:pStyle w:val="BookText"/>
        <w:rPr/>
      </w:pPr>
      <w:bookmarkEnd w:id="241"/>
      <w:r>
        <w:rPr>
          <w:rFonts w:ascii="IRNazanin" w:hAnsi="IRNazanin" w:eastAsia="IRNazanin"/>
          <w:color w:val="111111"/>
          <w:sz w:val="28"/>
          <w:sz w:val="28"/>
          <w:szCs w:val="28"/>
          <w:rtl w:val="true"/>
          <w:lang w:bidi="fa-IR"/>
        </w:rPr>
        <w:t>یادش گرامی و روحش شاد و جایش با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برین باد </w:t>
      </w:r>
      <w:r>
        <w:rPr>
          <w:rFonts w:eastAsia="IRNazanin" w:cs="IRNazanin"/>
          <w:color w:val="111111"/>
          <w:sz w:val="28"/>
          <w:szCs w:val="28"/>
          <w:rtl w:val="true"/>
          <w:lang w:bidi="fa-IR"/>
        </w:rPr>
        <w:t>.</w:t>
      </w:r>
    </w:p>
    <w:p>
      <w:pPr>
        <w:pStyle w:val="Heading2"/>
        <w:numPr>
          <w:ilvl w:val="1"/>
          <w:numId w:val="1"/>
        </w:numPr>
        <w:rPr/>
      </w:pPr>
      <w:bookmarkStart w:id="242" w:name="__RefHeading___Toc644595_653776707"/>
      <w:bookmarkStart w:id="243" w:name="_Toc83"/>
      <w:bookmarkEnd w:id="242"/>
      <w:r>
        <w:rPr>
          <w:rtl w:val="true"/>
        </w:rPr>
        <w:t xml:space="preserve">نقش برائت از دشمنان اهلبیت عصمت و طهارت </w:t>
      </w:r>
      <w:r>
        <w:rPr>
          <w:rtl w:val="true"/>
        </w:rPr>
        <w:t>(</w:t>
      </w:r>
      <w:r>
        <w:rPr>
          <w:rtl w:val="true"/>
        </w:rPr>
        <w:t>علیهم السلام</w:t>
      </w:r>
      <w:r>
        <w:rPr>
          <w:rtl w:val="true"/>
        </w:rPr>
        <w:t>)</w:t>
      </w:r>
      <w:bookmarkEnd w:id="243"/>
    </w:p>
    <w:p>
      <w:pPr>
        <w:pStyle w:val="BookText"/>
        <w:rPr/>
      </w:pPr>
      <w:r>
        <w:rPr>
          <w:rFonts w:ascii="IRNazanin" w:hAnsi="IRNazanin" w:eastAsia="IRNazanin"/>
          <w:color w:val="111111"/>
          <w:sz w:val="28"/>
          <w:sz w:val="28"/>
          <w:szCs w:val="28"/>
          <w:rtl w:val="true"/>
          <w:lang w:bidi="fa-IR"/>
        </w:rPr>
        <w:t xml:space="preserve">جناب حاج آقا رضا نوید مهر ، از متدینین اصفهان که هر سال چند نوبت مجلس تولیّ و تبری در منزل خود برگزار می‌کنند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قبل از جلسه تبری در عالم خواب دیدم مجلس برقرار شده و آقایان مداحین مشغول انجام وظیفه هستند که ناگهان سه سگ سیاه بزرگ وارد جلسه شدند و خواستند به حاضرین حمله کنند که این بنده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کاغذهای اشعاری را که می خواندم لوله کردم که همانند چوب بزرگی شد و بر سر هر یک از این سگ‌های سیاه زدم که هرکدام با صداهای ترسناکی زوزه‌کشان از مجلس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نشان می‌دهد که این گونه جلسات که محض اخلاص و عین تولّی و تبری می‌باشد ، تا چه حد در ذهن و افکار و عقاید شیعیان تأثیرگذار است و دشمنان ولایت و امامت را از صحنه خارج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محک رین دستگیر ای ایمان ، دوستی برای خدا و دشمنی برای خدا و دوست داشتن اولیاء خدا و بیزاری جستن از دشمنان خداست </w:t>
      </w:r>
      <w:r>
        <w:rPr>
          <w:rFonts w:eastAsia="IRNazanin" w:cs="IRNazanin"/>
          <w:color w:val="111111"/>
          <w:sz w:val="28"/>
          <w:szCs w:val="28"/>
          <w:rtl w:val="true"/>
          <w:lang w:bidi="fa-IR"/>
        </w:rPr>
        <w:t>. »</w:t>
      </w:r>
      <w:r>
        <w:rPr>
          <w:rStyle w:val="FootnoteAnchor"/>
          <w:rtl w:val="true"/>
        </w:rPr>
        <w:footnoteReference w:id="23"/>
      </w:r>
    </w:p>
    <w:p>
      <w:pPr>
        <w:pStyle w:val="Heading2"/>
        <w:numPr>
          <w:ilvl w:val="1"/>
          <w:numId w:val="1"/>
        </w:numPr>
        <w:rPr/>
      </w:pPr>
      <w:bookmarkStart w:id="244" w:name="__RefHeading___Toc644597_653776707"/>
      <w:bookmarkStart w:id="245" w:name="_Toc84"/>
      <w:bookmarkEnd w:id="244"/>
      <w:r>
        <w:rPr>
          <w:rtl w:val="true"/>
        </w:rPr>
        <w:t xml:space="preserve">عکس العمل یک خنده نا به جا </w:t>
      </w:r>
      <w:r>
        <w:rPr>
          <w:rtl w:val="true"/>
        </w:rPr>
        <w:t xml:space="preserve">( </w:t>
      </w:r>
      <w:r>
        <w:rPr>
          <w:rtl w:val="true"/>
        </w:rPr>
        <w:t>بی مورد</w:t>
      </w:r>
      <w:r>
        <w:rPr>
          <w:rtl w:val="true"/>
        </w:rPr>
        <w:t>)</w:t>
      </w:r>
      <w:bookmarkEnd w:id="2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خادمین بی نام و نشان هیئت علوی اصفهان ، جوانی است به نام علی آقا افقری ، او مقداری از نظر جسمی معلولیت دارد ولی از نظر روحی ، از روانی سالم و سرحال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آشپزخانه هیئت که مشغول انجام وظیفه بوده ، خادمین دیگری در حین کارکردن قدری با علی آقا شوخی می‌کنند و با هم دیگر می‌خندند تا یکی از بزرگان هیئت وارد آشپزخانه می‌شود و او نیز شروع به خندیدن می‌کند و به اصطلاح ، علی آقا را شوخی شوخی مسخره می‌کند ، علی آقا از دیگر خادمین ناراحت نمی‌شود چون تقریباً همه ، هم سن و سال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بزرگ هیئت به شدت ناراحت می‌شود ولی حرفی نمی زند و عکس‌العملی نشان نمی‌دهد گویا علی آقا از این بزرگ هیئت توقع خندیدن و مسخره کردن حتی از روی شوخی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آن شخص بزرگتر در عالم خواب چهره‌ای نورانی را می‌بیند که به او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 این خدمتگذار ما را شکستی ؟ چه کسی زودتر از او به هیئت می‌آید و دیرتر از همه می‌رود ، چه کسی مثل او از مهمانان ما پذیرایی می‌کند ، باید از او عذرخواهی کنی و الاّ دیگر اجازه نمی‌دهیم در مجالس ما شرکت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به این خواب اعتنا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دیگر باز در خواب می بیند همان آقای شب گذشته به او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تو مهلت دادیم رعایت حال تو را کردیم و از تو خواستیم از این خدمتگزار ما عذرخواهی کنی و ترتیب اثر ندادی ، این بار باید پشت بلندگو و در حضور اعضاء هیئت از او حلالیت بطلبی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بود بنا بود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بخوانم و پس از دعا آقای حاج شیخ مهدی دانشمند منبر بروند و آن شب مرحوم آیت الله العظمی آقای حاج سیّدمحمّد باقر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آیت الله حاج آقا احمد امامی درباره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ثانی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 آن شخص </w:t>
      </w:r>
    </w:p>
    <w:p>
      <w:pPr>
        <w:pStyle w:val="BookText"/>
        <w:rPr/>
      </w:pPr>
      <w:r>
        <w:rPr>
          <w:rFonts w:ascii="IRNazanin" w:hAnsi="IRNazanin" w:eastAsia="IRNazanin"/>
          <w:color w:val="111111"/>
          <w:sz w:val="28"/>
          <w:sz w:val="28"/>
          <w:szCs w:val="28"/>
          <w:rtl w:val="true"/>
          <w:lang w:bidi="fa-IR"/>
        </w:rPr>
        <w:t xml:space="preserve">خاصی که بنا شده بود رسماً از جوان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آقا افقری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خواهی کند می‌بیند برای او سخت است که در حضور این جمع عذرخواهی کند آن هم چند عالم ربّانی از آن جمله استاد حوزه علمیه اصفهان ، بنیانگذار عاشورای فاطمی ، حضرت آیت الله آقای حاج سیّد حجّت موّحد ابطحی و نیز آیت الله زادگان امامی فرزندان حضرات آیات امامی حضور دارند ؛ لذا از عذرخواهی و حلالیت طلبیدن از آن جوان باز استنکاف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خود برای این حقیر نقل کرد که صبح روز بعد یعنی جمعه بنا بود آقای دانشمند را به منزل آیت الله ابطحی ببرم که روضه فاطمیّه اوّل بود پس از نماز صبح آن قدر سرم درد می‌کرد که دوباره خوابیدم و دنبال آقای دانشمند هم نرفتم و حتی به ایشان اطلاع هم ندادم و تا قبل از ظهر خوابیده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سوّم باز در عالم خواب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تو مهلت دادیم و اعتنا نکردی برای آخرین بار به تو می‌گویم فردا باید آقای دانشمند کامل این قضیه را روی منبر در منزل آیت الله ابطحی بگویند تا برای همگان عبرتی باشد که دیگر خادمین ما را اذیّت نکنند و موجبات ناراحتی آنان را فراهم نسازند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یعنی صبح شنبه این آقای بزرگ هیئت می‌رود در خانه علی آقا از او عذرخواهی می‌کند پس از آن قضیه را برای آقای دانشمند می‌گوید و بنده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اتفاق بی اطلاع بودم در بیت آیت الله ابطحی از آقای دانشمند البته بی نام و نشان شنیدم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جلسه معلوم شد قضیه از دوستان هیئت علوی خود 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جای بسیار تأمّل و تفکّر است وقتی یک خنده بی جا و یک دل شکستن ساده این‌گونه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متأثر </w:t>
      </w:r>
      <w:bookmarkStart w:id="246" w:name="pg6416_37493"/>
    </w:p>
    <w:p>
      <w:pPr>
        <w:pStyle w:val="BookText"/>
        <w:rPr/>
      </w:pPr>
      <w:bookmarkEnd w:id="246"/>
      <w:r>
        <w:rPr>
          <w:rFonts w:ascii="IRNazanin" w:hAnsi="IRNazanin" w:eastAsia="IRNazanin"/>
          <w:color w:val="111111"/>
          <w:sz w:val="28"/>
          <w:sz w:val="28"/>
          <w:szCs w:val="28"/>
          <w:rtl w:val="true"/>
          <w:lang w:bidi="fa-IR"/>
        </w:rPr>
        <w:t xml:space="preserve">می‌کند ، جور و جفا نسبت به دوستان و شیعیان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تأثیری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با اینکه طول و تفسیر داشت اما چون می‌تواند برای همه ما هیئتی‌ها و ولایتی‌ها سازنده و آموزنده باشد حیف دانستم ذکر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گفته است جناب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کسی را به سر کوی تو راهش ندهند</w:t>
      </w:r>
    </w:p>
    <w:p>
      <w:pPr>
        <w:pStyle w:val="BookText"/>
        <w:rPr/>
      </w:pPr>
      <w:r>
        <w:rPr>
          <w:rFonts w:ascii="IRNazanin" w:hAnsi="IRNazanin" w:eastAsia="IRNazanin"/>
          <w:color w:val="111111"/>
          <w:sz w:val="28"/>
          <w:sz w:val="28"/>
          <w:szCs w:val="28"/>
          <w:rtl w:val="true"/>
          <w:lang w:bidi="fa-IR"/>
        </w:rPr>
        <w:t>گریه و سوز دل و ناله و آهش ندهند</w:t>
      </w:r>
    </w:p>
    <w:p>
      <w:pPr>
        <w:pStyle w:val="BookText"/>
        <w:rPr/>
      </w:pPr>
      <w:r>
        <w:rPr>
          <w:rFonts w:ascii="IRNazanin" w:hAnsi="IRNazanin" w:eastAsia="IRNazanin"/>
          <w:color w:val="111111"/>
          <w:sz w:val="28"/>
          <w:sz w:val="28"/>
          <w:szCs w:val="28"/>
          <w:rtl w:val="true"/>
          <w:lang w:bidi="fa-IR"/>
        </w:rPr>
        <w:t>تو نوازش کنی آن را که نگاهش نکنند</w:t>
      </w:r>
    </w:p>
    <w:p>
      <w:pPr>
        <w:pStyle w:val="BookText"/>
        <w:rPr/>
      </w:pPr>
      <w:r>
        <w:rPr>
          <w:rFonts w:ascii="IRNazanin" w:hAnsi="IRNazanin" w:eastAsia="IRNazanin"/>
          <w:color w:val="111111"/>
          <w:sz w:val="28"/>
          <w:sz w:val="28"/>
          <w:szCs w:val="28"/>
          <w:rtl w:val="true"/>
          <w:lang w:bidi="fa-IR"/>
        </w:rPr>
        <w:t>تو دهی راه کسی را که پناهش ندهند</w:t>
      </w:r>
    </w:p>
    <w:p>
      <w:pPr>
        <w:pStyle w:val="Heading2"/>
        <w:numPr>
          <w:ilvl w:val="1"/>
          <w:numId w:val="1"/>
        </w:numPr>
        <w:rPr/>
      </w:pPr>
      <w:bookmarkStart w:id="247" w:name="__RefHeading___Toc644599_653776707"/>
      <w:bookmarkStart w:id="248" w:name="_Toc85"/>
      <w:bookmarkEnd w:id="247"/>
      <w:r>
        <w:rPr>
          <w:rtl w:val="true"/>
        </w:rPr>
        <w:t>رؤیای صادقه یکی از شعرای آئینی اصفهان</w:t>
      </w:r>
      <w:bookmarkEnd w:id="248"/>
    </w:p>
    <w:p>
      <w:pPr>
        <w:pStyle w:val="BookText"/>
        <w:rPr/>
      </w:pPr>
      <w:r>
        <w:rPr>
          <w:rFonts w:ascii="IRNazanin" w:hAnsi="IRNazanin" w:eastAsia="IRNazanin"/>
          <w:color w:val="111111"/>
          <w:sz w:val="28"/>
          <w:sz w:val="28"/>
          <w:szCs w:val="28"/>
          <w:rtl w:val="true"/>
          <w:lang w:bidi="fa-IR"/>
        </w:rPr>
        <w:t xml:space="preserve">این حقیر روزی به دیدار یکی از شاعران خوب اصفهان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غمگین و افسرده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سرحال نیستید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اوّلم را شوهر داده‌ام و دختر دوّم من در حال عقد است و متأسفانه امکان تهیّه جهیزیه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نباشید ، خداوند بزرگ چاره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یکی از مردان نیک روزگار مراجعه کردم و عرض حال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تخته فرش و یک دستگاه یخچال برای این امر خیر اختصاص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فرش و یخچال را از آن خیّر ارجمند تحویل گرفتم و برای تحویل آن دو قلم از جهیزیه به آن شاعر گرامی تلفن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هستم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دقیقه دیگر خدمت می‌رسم تا در را زدم آمد و او که از قضیه کاملاً بی خبر بود و اصلاً نمی‌دانست برای چه کاری </w:t>
      </w:r>
      <w:bookmarkStart w:id="249" w:name="pg6416_37494"/>
    </w:p>
    <w:p>
      <w:pPr>
        <w:pStyle w:val="BookText"/>
        <w:rPr/>
      </w:pPr>
      <w:bookmarkEnd w:id="249"/>
      <w:r>
        <w:rPr>
          <w:rFonts w:ascii="IRNazanin" w:hAnsi="IRNazanin" w:eastAsia="IRNazanin"/>
          <w:color w:val="111111"/>
          <w:sz w:val="28"/>
          <w:sz w:val="28"/>
          <w:szCs w:val="28"/>
          <w:rtl w:val="true"/>
          <w:lang w:bidi="fa-IR"/>
        </w:rPr>
        <w:t xml:space="preserve">آمده‌ام در حالی که فرش که قرمز رنگ و یخچال سفید بود و در وانت پشت کوچه بود و اصلاً دیده نمی‌شد پس از احوالپرسی ، آن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شب آیاتی از قرآن را می‌خوانم و بعد می‌خوابم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پس از خواندن چند آیه از قرآن مجید با چشم گریان خوابیدم در عالم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یک گل قرمز و یک گل سپید به من هدیه داد و در خواب باعث خوشحالی من شد ، سخن او تمام نشده بود که من دیگر سر از پا نمی‌شناختم به آن شاعر عزیز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در منزل را باز کنید تا گل سپید و قرمز را به شما تحویل دهم در را باز کردند و فرش و یخچال را در خانه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تقارن خواب یعنی گل‌های سفید و قرمز و فرش قرمز و یخچال سفید هم او و هم من هر دو اشکمان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آن مرد خَیّر و نیکوکار که آن دو قلم را کمک کرده بود به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برای جهیزیه دخترش هر چیز دیگر نیاز دارد من تقبّل می‌کنم ؛ زیرا خدمه ما خواب دیده که من رفته بودم مکّه و پس از بازگشت در منزل نشسته‌ام و مردم به دیدن من می‌آیند و من به هر کدام آنها نان می دهم خوابش را پیش مُعَبّر تعریف کردم او خواب را چنین تعبیر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 خیری انجام داده‌اید که کاملاً مورد رضایت پروردگار عالم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بقیّه جهیزیه را هم من تکمیل می‌کنم </w:t>
      </w:r>
      <w:r>
        <w:rPr>
          <w:rFonts w:eastAsia="IRNazanin" w:cs="IRNazanin"/>
          <w:color w:val="111111"/>
          <w:sz w:val="28"/>
          <w:szCs w:val="28"/>
          <w:rtl w:val="true"/>
          <w:lang w:bidi="fa-IR"/>
        </w:rPr>
        <w:t>.</w:t>
      </w:r>
    </w:p>
    <w:p>
      <w:pPr>
        <w:pStyle w:val="Heading2"/>
        <w:numPr>
          <w:ilvl w:val="1"/>
          <w:numId w:val="1"/>
        </w:numPr>
        <w:rPr/>
      </w:pPr>
      <w:bookmarkStart w:id="250" w:name="__RefHeading___Toc644601_653776707"/>
      <w:bookmarkStart w:id="251" w:name="_Toc86"/>
      <w:bookmarkEnd w:id="250"/>
      <w:r>
        <w:rPr>
          <w:rtl w:val="true"/>
        </w:rPr>
        <w:t xml:space="preserve">امداد غیبی ، تشکیل مجلس روضه امام حسین </w:t>
      </w:r>
      <w:r>
        <w:rPr>
          <w:rtl w:val="true"/>
        </w:rPr>
        <w:t>(</w:t>
      </w:r>
      <w:r>
        <w:rPr>
          <w:rtl w:val="true"/>
        </w:rPr>
        <w:t>علیه السلام</w:t>
      </w:r>
      <w:r>
        <w:rPr>
          <w:rtl w:val="true"/>
        </w:rPr>
        <w:t>)</w:t>
      </w:r>
      <w:bookmarkEnd w:id="25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بانیِ محترمِ مجلسِ عزاداری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سال سه نوبت روضه خوانی می‌کند یکی در دهه اوّل محرّم و دیگری </w:t>
      </w:r>
    </w:p>
    <w:p>
      <w:pPr>
        <w:pStyle w:val="BookText"/>
        <w:rPr/>
      </w:pPr>
      <w:r>
        <w:rPr>
          <w:rFonts w:ascii="IRNazanin" w:hAnsi="IRNazanin" w:eastAsia="IRNazanin"/>
          <w:color w:val="111111"/>
          <w:sz w:val="28"/>
          <w:sz w:val="28"/>
          <w:szCs w:val="28"/>
          <w:rtl w:val="true"/>
          <w:lang w:bidi="fa-IR"/>
        </w:rPr>
        <w:t xml:space="preserve">در ماه رمضان و سومی هم در ایام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حاج احمد آقا ساسانی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برای مجلس روضه پول نداشتم اندیشیدم که قرض کنم و مجلس را تشکیل دهم در ضمن فکر می‌کردم مردم ممکن است انتقاد کنند که قرض می کند و جلسه روضه خوانی دایر می‌کند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راضی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روالِ هر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تصمیم گرفتم پرچم را زده و مجلس را به پا کنم به امید اینکه خود آقا عنایت خواهند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پا شد روز اوّل اوّلین شخصی که وارد مجلس شد بانویی بودند که در کنار منبر نشستند بعد از پایان روضه ، خانواده که مشغول جارو زدن فرش ها بودند می‌بینند یک پاکت کنار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که آن خانم بزرگوار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است باز می‌کنند می‌بینند مقدار زیادی پول و نوشته‌ای است به این مضمون که این مبلغ را صَرف مجلس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در آن دهه روضه با مصرف آن پول به هیچ عنوان نیاز به کمک دیگری نداشتیم و تمام مخارج روضه از همین پول تأمین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مستمع مجلس پُر فیض حسین</w:t>
      </w:r>
    </w:p>
    <w:p>
      <w:pPr>
        <w:pStyle w:val="BookText"/>
        <w:rPr/>
      </w:pPr>
      <w:r>
        <w:rPr>
          <w:rFonts w:ascii="IRNazanin" w:hAnsi="IRNazanin" w:eastAsia="IRNazanin"/>
          <w:color w:val="111111"/>
          <w:sz w:val="28"/>
          <w:sz w:val="28"/>
          <w:szCs w:val="28"/>
          <w:rtl w:val="true"/>
          <w:lang w:bidi="fa-IR"/>
        </w:rPr>
        <w:t>مادرش حضرت زهراست خدا می‌داند</w:t>
      </w:r>
    </w:p>
    <w:p>
      <w:pPr>
        <w:pStyle w:val="BookText"/>
        <w:rPr/>
      </w:pPr>
      <w:r>
        <w:rPr>
          <w:rFonts w:ascii="IRNazanin" w:hAnsi="IRNazanin" w:eastAsia="IRNazanin"/>
          <w:color w:val="111111"/>
          <w:sz w:val="28"/>
          <w:sz w:val="28"/>
          <w:szCs w:val="28"/>
          <w:rtl w:val="true"/>
          <w:lang w:bidi="fa-IR"/>
        </w:rPr>
        <w:t xml:space="preserve">بعد از این عنایت ، مرحوم ساسانی ده شب در ماه رمضان و ده روز هم دهه فاطمیّه روضه خوانی می کردند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با سالار شهیدان و سید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فرماید </w:t>
      </w:r>
      <w:r>
        <w:rPr>
          <w:rFonts w:eastAsia="IRNazanin" w:cs="IRNazanin"/>
          <w:color w:val="111111"/>
          <w:sz w:val="28"/>
          <w:szCs w:val="28"/>
          <w:rtl w:val="true"/>
          <w:lang w:bidi="fa-IR"/>
        </w:rPr>
        <w:t xml:space="preserve">. </w:t>
      </w:r>
      <w:bookmarkStart w:id="252" w:name="pg6416_37496"/>
    </w:p>
    <w:p>
      <w:pPr>
        <w:pStyle w:val="Heading2"/>
        <w:numPr>
          <w:ilvl w:val="1"/>
          <w:numId w:val="1"/>
        </w:numPr>
        <w:rPr/>
      </w:pPr>
      <w:bookmarkStart w:id="253" w:name="__RefHeading___Toc644603_653776707"/>
      <w:bookmarkStart w:id="254" w:name="_Toc87"/>
      <w:bookmarkEnd w:id="252"/>
      <w:bookmarkEnd w:id="253"/>
      <w:r>
        <w:rPr>
          <w:rtl w:val="true"/>
        </w:rPr>
        <w:t xml:space="preserve">زیارت امام حسین </w:t>
      </w:r>
      <w:r>
        <w:rPr>
          <w:rtl w:val="true"/>
        </w:rPr>
        <w:t>(</w:t>
      </w:r>
      <w:r>
        <w:rPr>
          <w:rtl w:val="true"/>
        </w:rPr>
        <w:t>علیه السلام</w:t>
      </w:r>
      <w:r>
        <w:rPr>
          <w:rtl w:val="true"/>
        </w:rPr>
        <w:t>)</w:t>
      </w:r>
      <w:bookmarkEnd w:id="254"/>
    </w:p>
    <w:p>
      <w:pPr>
        <w:pStyle w:val="BookText"/>
        <w:rPr/>
      </w:pPr>
      <w:r>
        <w:rPr>
          <w:rFonts w:ascii="IRNazanin" w:hAnsi="IRNazanin" w:eastAsia="IRNazanin"/>
          <w:color w:val="111111"/>
          <w:sz w:val="28"/>
          <w:sz w:val="28"/>
          <w:szCs w:val="28"/>
          <w:rtl w:val="true"/>
          <w:lang w:bidi="fa-IR"/>
        </w:rPr>
        <w:t xml:space="preserve">نوزده سال بود رفتن به کربلای معلّی و دیدار بارگاه ملکوتی و زیارت حضرت سیّدالشّهداء که سلام و صلوات خدا بر او باد ممنوع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راه کربلا مفتوح و موانع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ماه قبل از این بازگشایی ،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و مرثیه خوان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تشنه زیارت و بوسه بر آستان آن حضرت بودم ، در عالم خواب دیدم با عده‌ای از دوستان دلداده و شیفته آن جناب به کربلا مشرف شده‌ایم ، و در حرم مطهّریم ، اما همه مبهوت و ساکت ، گرم نظاره مرقد شریف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شیوه مرثیه خوانی خود ، سکوت را شکستم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چرا سکوت ؟ مگر ما نبودیم که از اشتیاق حضور و زیارت مرقد منوّر عزیز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 و نالان از دور زیارت می‌خواندیم و عزاداری می‌کردیم ، یک مرتبه همه گریه و ناله و زاری سر دادند و شور و حالی به پا شد ، من طبق معمول در حدِ توان مرثیه خوانی نموده و با جمع دوستان سوگواری کردیم ، رؤیایی دلچسب بود و گذشت ، شش ماه پس از این خواب به لطف پروردگار بلافاصله پس از بازگشایی ، اولین گروه که توفیق تشرّف به کربلا را پیدا کرد و حقیر مرثیه خوان آن جمع بودم ، همه همان گروهی بودند که در خواب دیده بودم ، خداوند توفیق زیارت آن حضرت را با معرفت و خلوص نیّت نصیب گرداند ، 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تشنه دیدارتوایم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کربلازائرغمخوار توایم </w:t>
      </w:r>
      <w:bookmarkStart w:id="255" w:name="pg6416_37497"/>
    </w:p>
    <w:p>
      <w:pPr>
        <w:pStyle w:val="BookText"/>
        <w:rPr/>
      </w:pPr>
      <w:bookmarkEnd w:id="255"/>
      <w:r>
        <w:rPr>
          <w:rFonts w:ascii="Amiri" w:hAnsi="Amiri" w:eastAsia="Amiri" w:cs="Amiri"/>
          <w:color w:val="111111"/>
          <w:sz w:val="28"/>
          <w:sz w:val="28"/>
          <w:szCs w:val="28"/>
          <w:rtl w:val="true"/>
          <w:lang w:bidi="ar-SA"/>
        </w:rPr>
        <w:t>کِی سرِ تربت آن سرورِ احرار رویم</w:t>
      </w:r>
    </w:p>
    <w:p>
      <w:pPr>
        <w:pStyle w:val="BookText"/>
        <w:rPr/>
      </w:pPr>
      <w:r>
        <w:rPr>
          <w:rFonts w:ascii="IRNazanin" w:hAnsi="IRNazanin" w:eastAsia="IRNazanin"/>
          <w:color w:val="111111"/>
          <w:sz w:val="28"/>
          <w:sz w:val="28"/>
          <w:szCs w:val="28"/>
          <w:rtl w:val="true"/>
          <w:lang w:bidi="fa-IR"/>
        </w:rPr>
        <w:t>کِی به پابوسی عباس علمدار رویم</w:t>
      </w:r>
    </w:p>
    <w:p>
      <w:pPr>
        <w:pStyle w:val="BookText"/>
        <w:rPr/>
      </w:pPr>
      <w:r>
        <w:rPr>
          <w:rFonts w:ascii="IRNazanin" w:hAnsi="IRNazanin" w:eastAsia="IRNazanin"/>
          <w:color w:val="111111"/>
          <w:sz w:val="28"/>
          <w:sz w:val="28"/>
          <w:szCs w:val="28"/>
          <w:rtl w:val="true"/>
          <w:lang w:bidi="fa-IR"/>
        </w:rPr>
        <w:t>کِی بگیریم بغل قبر علی اکبر را</w:t>
      </w:r>
    </w:p>
    <w:p>
      <w:pPr>
        <w:pStyle w:val="BookText"/>
        <w:rPr/>
      </w:pPr>
      <w:r>
        <w:rPr>
          <w:rFonts w:ascii="IRNazanin" w:hAnsi="IRNazanin" w:eastAsia="IRNazanin"/>
          <w:color w:val="111111"/>
          <w:sz w:val="28"/>
          <w:sz w:val="28"/>
          <w:szCs w:val="28"/>
          <w:rtl w:val="true"/>
          <w:lang w:bidi="fa-IR"/>
        </w:rPr>
        <w:t>کِی ببوسیم ز جان حلق علی اصغر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صاعد اصفهانی </w:t>
      </w:r>
      <w:r>
        <w:rPr>
          <w:rFonts w:eastAsia="IRNazanin" w:cs="IRNazanin"/>
          <w:color w:val="111111"/>
          <w:sz w:val="28"/>
          <w:szCs w:val="28"/>
          <w:rtl w:val="true"/>
          <w:lang w:bidi="fa-IR"/>
        </w:rPr>
        <w:t>)</w:t>
      </w:r>
    </w:p>
    <w:p>
      <w:pPr>
        <w:pStyle w:val="Heading2"/>
        <w:numPr>
          <w:ilvl w:val="1"/>
          <w:numId w:val="1"/>
        </w:numPr>
        <w:rPr/>
      </w:pPr>
      <w:bookmarkStart w:id="256" w:name="__RefHeading___Toc644605_653776707"/>
      <w:bookmarkStart w:id="257" w:name="_Toc88"/>
      <w:bookmarkEnd w:id="256"/>
      <w:r>
        <w:rPr>
          <w:rtl w:val="true"/>
        </w:rPr>
        <w:t>رؤیایی دیگر قبل از باز شدن راه کربلا</w:t>
      </w:r>
      <w:bookmarkEnd w:id="257"/>
    </w:p>
    <w:p>
      <w:pPr>
        <w:pStyle w:val="BookText"/>
        <w:rPr/>
      </w:pPr>
      <w:r>
        <w:rPr>
          <w:rFonts w:ascii="IRNazanin" w:hAnsi="IRNazanin" w:eastAsia="IRNazanin"/>
          <w:color w:val="111111"/>
          <w:sz w:val="28"/>
          <w:sz w:val="28"/>
          <w:szCs w:val="28"/>
          <w:rtl w:val="true"/>
          <w:lang w:bidi="fa-IR"/>
        </w:rPr>
        <w:t xml:space="preserve">چند ماه قبل از مفتوح شدن راه کربلای معلی که نوزده سال بود بسته بود فرزند مدّاح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جناب آقای حاج حسن چقاجردی که یکی از مدّاحان شاخص و خوش صدا ، با اخلاق ، با فرهنگ و مخلص و اهل خیر هستند در عالم خواب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هیئت علوی اصفهان در حرم مطّهر امیر مؤمنان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ادب و ارادت می‌کنیم </w:t>
      </w:r>
      <w:r>
        <w:rPr>
          <w:rFonts w:eastAsia="IRNazanin" w:cs="IRNazanin"/>
          <w:color w:val="111111"/>
          <w:sz w:val="28"/>
          <w:szCs w:val="28"/>
          <w:rtl w:val="true"/>
          <w:lang w:bidi="fa-IR"/>
        </w:rPr>
        <w:t>.</w:t>
      </w:r>
    </w:p>
    <w:p>
      <w:pPr>
        <w:pStyle w:val="Heading2"/>
        <w:numPr>
          <w:ilvl w:val="1"/>
          <w:numId w:val="1"/>
        </w:numPr>
        <w:rPr/>
      </w:pPr>
      <w:bookmarkStart w:id="258" w:name="__RefHeading___Toc644607_653776707"/>
      <w:bookmarkStart w:id="259" w:name="_Toc89"/>
      <w:bookmarkEnd w:id="258"/>
      <w:r>
        <w:rPr>
          <w:rtl w:val="true"/>
        </w:rPr>
        <w:t>طبابت علامه مجلسی قدس سره</w:t>
      </w:r>
      <w:bookmarkEnd w:id="2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ناچار مجبور به عمل جراحی تیروئید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بسیار حساس بود و پزشکان به این حقیر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 جراحی امکان گرفتگی صدا تا پایان عمر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جراحی تا حدود دو ماه صدایم گرفتگی شدید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که خیلی به علامه مجلسی رحمه الله ارادت و علاقه دارد به طوری که حتماً هفته‌ای یک بار به زیارت علامه مجلسی رحمه الله می‌رود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شما به زیارت علامه رفته‌اید و صدایی از مرقد منوّر ایشان به گوش رسید که دوای گرفتگی صدای شما تخم ریحان </w:t>
      </w:r>
      <w:bookmarkStart w:id="260" w:name="pg6416_37498"/>
    </w:p>
    <w:p>
      <w:pPr>
        <w:pStyle w:val="BookText"/>
        <w:rPr/>
      </w:pPr>
      <w:bookmarkEnd w:id="26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هجدهم ماه رمضان بود بعد از افطار نسخه علامه را عمل کردم و بعد به جلسه احیا در شب نوزدهم رمضان در مسجد حضرت آیت الله امامی رفتم درحالی که امید به اینکه بتوانم خودم طبق معمول برنامه اجرا کنم نداشتم ، اما طبق عادت معمول شب های احیاء که ذکر مصیبت می‌کردم ، بی اختیار شروع به نوحه خوانی و عزاداری کردم بدون اینکه متوجه باشم به طور معجره آسا گرفتگی صدا برطرف شده بود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شب نوزدهم در سوگ جانگداز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وظیفه نمودم شکراً لِلّه هنوز هم هرگاه صدایم می‌گیرد باز با همان روش درمان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در احوالات علامه مجلسی رحمه الله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براساس طب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طبابت می کردند </w:t>
      </w:r>
      <w:r>
        <w:rPr>
          <w:rFonts w:eastAsia="IRNazanin" w:cs="IRNazanin"/>
          <w:color w:val="111111"/>
          <w:sz w:val="28"/>
          <w:szCs w:val="28"/>
          <w:rtl w:val="true"/>
          <w:lang w:bidi="fa-IR"/>
        </w:rPr>
        <w:t>.</w:t>
      </w:r>
    </w:p>
    <w:p>
      <w:pPr>
        <w:pStyle w:val="Heading2"/>
        <w:numPr>
          <w:ilvl w:val="1"/>
          <w:numId w:val="1"/>
        </w:numPr>
        <w:rPr/>
      </w:pPr>
      <w:bookmarkStart w:id="261" w:name="__RefHeading___Toc644609_653776707"/>
      <w:bookmarkStart w:id="262" w:name="_Toc90"/>
      <w:bookmarkEnd w:id="261"/>
      <w:r>
        <w:rPr>
          <w:rtl w:val="true"/>
        </w:rPr>
        <w:t xml:space="preserve">خاطره ای تلخ </w:t>
      </w:r>
      <w:r>
        <w:rPr>
          <w:rtl w:val="true"/>
        </w:rPr>
        <w:t xml:space="preserve">( </w:t>
      </w:r>
      <w:r>
        <w:rPr>
          <w:rtl w:val="true"/>
        </w:rPr>
        <w:t xml:space="preserve">غفلت و غرور جوانی </w:t>
      </w:r>
      <w:r>
        <w:rPr>
          <w:rtl w:val="true"/>
        </w:rPr>
        <w:t>)</w:t>
      </w:r>
      <w:bookmarkEnd w:id="26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سراپا تقصیر ، بیش از چهل سال قبل ، در هیئت علوی اصفهان توفیق اقامه عزای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کردم ، این هیئت در طول سال شب‌های جمعه ، بعد از نماز مغرب و عشاء ، حدود سه ساعت جلسه عزاداری ، و در طول سال هم چند دهه روضه به تناسب برپا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شب‌ها ، دیگر هیئت‌های مذهبی ، و مدّاحان گرامی در این مجلس شرکت می‌کردند ، و سه نفر از وعاظ ولایی و مشهور اصفهان، مرحومین حجج اسلام حاج سیّد ابوالفضل صفوی ریزی ، حاج شیخ حسین منصور زاده و حاج سیّد حسین رئیس الواعظین دعوت داشتند و منبر می‌رفتند ، آقایان وعاظ می‌دانستند که جلسه هیئتی است و همیشه مداحان حضور دارند و منبر وا نمی‌افتد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بعضی شب ها نمی‌آمدند ، یا دیر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دهه روضه ، شب آخر مرحوم آقای رئیس الواعظین آخر وقت سینه زنی که پایان مجلس بود تشریف آوردند ، بنده که جلسه را اداره می‌کردم و نظم جلسه به عهده‌ام بود ، خدمتشان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جلسه است ، لطف بفرمایید دعا کنید ، چون باید از حاضرین به صرف شام پذیرایی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رفتند منبر و با بسم‌الله سخن را آغاز کردند ، چراغ‌ها که به مناسبت سینه‌زنی پایان جلسه خاموش بود ، خاموشی و تاریکی ، همچنان ادامه داشت ، و آقای رئیس الواعظین بدون توجه به اینکه جلسه به پایان رسیده است ، بحث شب‌های قبل را دنبال و جلسه را ادامه دادند ، در این حال ، یکی از اساتید این حقیر ، شاعر و هنرمند اهل دل ، مرحوم حاج احمد آقا هاشم زاده که از دوستان و مریدان مرحوم استاد صغیر اصفهانی بودند ، به رعایت جناب رئیس الواعظین ، چندبار به بنده تذّکر دادند که چراغ‌ها را روشن کنید و من مخالفت می‌کردم و می‌گفتم بنا بود ، آقای رئیس دعا کنند چون وقت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 زاده چند بار صریح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چوب می‌خوری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چراغ‌ها را روشن کنند ؟ امّا ، امّا غرور جوانی ، و غفلت و جهل حقیر مانع اطاعت از امر استادم و احترام نهادن به آن سیّد جلیل القدر می‌شد ، آن شب مجلس در حالی که چراغ‌ها خاموش بود سخنرانی آقای رئیس الواعظین تمام شد ، ولی از صبح روز بعد ، یک حالت پریشانی و دل گرفتگی و غمی پنهان بر من مسلّط شده بود ، و نمی‌دانستم چرا و گمان می کردم از خستگی شب آخر جلسه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خستگی و ملال به هیچ وجه مرا رها نمی‌کرد و حدود یک ماه به طول انجامید و این حال غمگینانه‌ام بهبودی نمی‌یافت ، و به حال طبیعی و خرّمی و عادی ، بر نمی‌گشتم ، پیوسته با خود به </w:t>
      </w:r>
    </w:p>
    <w:p>
      <w:pPr>
        <w:pStyle w:val="BookText"/>
        <w:rPr/>
      </w:pPr>
      <w:r>
        <w:rPr>
          <w:rFonts w:ascii="IRNazanin" w:hAnsi="IRNazanin" w:eastAsia="IRNazanin"/>
          <w:color w:val="111111"/>
          <w:sz w:val="28"/>
          <w:sz w:val="28"/>
          <w:szCs w:val="28"/>
          <w:rtl w:val="true"/>
          <w:lang w:bidi="fa-IR"/>
        </w:rPr>
        <w:t xml:space="preserve">گفتگو بودم که این گرفتگی و دل شوره و غمگین بودن ، بیماری جسمی نیست ، منشأ آن چیست و از کجاست ؟ و چرا به سراغ من آمده است کارهایم را برانداز و از نظر گذراندم ، تا رسیدم به آن دهه جلسه روضه هیئت و شب آخر مجلس ، و متوجّه شدم که این حالت از آن شب پیدا شد و غلبه کرد که به تذکرهای پی درپی آقای هاشم زاده بی توجهی کردم ، و جناب رئیس الواعظین در تاریکی مجلس وعظ را ادامه دادند ، و در خود احساس ناراحتی می‌کردم ، رفتار و کردارم صحیح نبود ، و خیلی اشتباه کردم ، که حرف استادم را گوش ندادم ، و هم به آن سیّد جلیل القدر بی اعتنایی کردم و این حالت به طور حتم باید از اینجا سرچشمه گرفته باشد ، فوراً با آقای رئیس الواعظین تماس گرفتم و شرح واقعه خود را خدمت ایشان عرض کردم و با عذر خواهی و طلب حلالیّت از ایشان و قبل از آن از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و طلب بخشش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الواعظین با سعه صدر عذرم را پذیرا شدند و برایم دعا کردند ، و بلافاصله حالم بهبود یافت و به کلی سرگردانیم برطرف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بنده در عنفوان جوانی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از این جهت نقل کردم تا برای عزیزان مدّاح ، به خصوص جوانان تازه کار عبرت و توجهی باشد که اگر نظیر آن رخ داد ، اولوّیت را به سیادت و شخصیّت اهل منبر ، یا مداحان بزرگتر بدهند ، تا خواسته دل خود ؛ زیرا چوب خدا صدا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ختمی‌مآب ساداتند</w:t>
      </w:r>
    </w:p>
    <w:p>
      <w:pPr>
        <w:pStyle w:val="BookText"/>
        <w:rPr/>
      </w:pPr>
      <w:r>
        <w:rPr>
          <w:rFonts w:ascii="IRNazanin" w:hAnsi="IRNazanin" w:eastAsia="IRNazanin"/>
          <w:color w:val="111111"/>
          <w:sz w:val="28"/>
          <w:sz w:val="28"/>
          <w:szCs w:val="28"/>
          <w:rtl w:val="true"/>
          <w:lang w:bidi="fa-IR"/>
        </w:rPr>
        <w:t>زاده بوتراب ساداتند</w:t>
      </w:r>
    </w:p>
    <w:p>
      <w:pPr>
        <w:pStyle w:val="BookText"/>
        <w:rPr/>
      </w:pPr>
      <w:r>
        <w:rPr>
          <w:rFonts w:ascii="IRNazanin" w:hAnsi="IRNazanin" w:eastAsia="IRNazanin"/>
          <w:color w:val="111111"/>
          <w:sz w:val="28"/>
          <w:sz w:val="28"/>
          <w:szCs w:val="28"/>
          <w:rtl w:val="true"/>
          <w:lang w:bidi="fa-IR"/>
        </w:rPr>
        <w:t>ظلماتست عرصه دنیا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اندر آن آفتاب ساداتند </w:t>
      </w:r>
      <w:bookmarkStart w:id="263" w:name="pg6416_37501"/>
    </w:p>
    <w:p>
      <w:pPr>
        <w:pStyle w:val="BookText"/>
        <w:rPr/>
      </w:pPr>
      <w:bookmarkEnd w:id="263"/>
      <w:r>
        <w:rPr>
          <w:rFonts w:ascii="IRNazanin" w:hAnsi="IRNazanin" w:eastAsia="IRNazanin"/>
          <w:color w:val="111111"/>
          <w:sz w:val="28"/>
          <w:sz w:val="28"/>
          <w:szCs w:val="28"/>
          <w:rtl w:val="true"/>
          <w:lang w:bidi="fa-IR"/>
        </w:rPr>
        <w:t>چون که گل رفت جای اوست گلاب</w:t>
      </w:r>
    </w:p>
    <w:p>
      <w:pPr>
        <w:pStyle w:val="BookText"/>
        <w:rPr/>
      </w:pPr>
      <w:r>
        <w:rPr>
          <w:rFonts w:ascii="IRNazanin" w:hAnsi="IRNazanin" w:eastAsia="IRNazanin"/>
          <w:color w:val="111111"/>
          <w:sz w:val="28"/>
          <w:sz w:val="28"/>
          <w:szCs w:val="28"/>
          <w:rtl w:val="true"/>
          <w:lang w:bidi="fa-IR"/>
        </w:rPr>
        <w:t xml:space="preserve">گل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ساداتند</w:t>
      </w:r>
    </w:p>
    <w:p>
      <w:pPr>
        <w:pStyle w:val="Heading2"/>
        <w:numPr>
          <w:ilvl w:val="1"/>
          <w:numId w:val="1"/>
        </w:numPr>
        <w:rPr/>
      </w:pPr>
      <w:bookmarkStart w:id="264" w:name="__RefHeading___Toc644611_653776707"/>
      <w:bookmarkStart w:id="265" w:name="_Toc91"/>
      <w:bookmarkEnd w:id="264"/>
      <w:r>
        <w:rPr>
          <w:rtl w:val="true"/>
        </w:rPr>
        <w:t>پاسخ به نامه بعضی از اعزّه مدّاحان ، درباره شاخصه های یک مدّاح خوب</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کار مدّاحی ، نیّت خالص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شایبه خود را مطرح کردن در میان نباشد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صحیح و لازم از مقام و مرتبت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شیفته و دلباخته محبت و ولایت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لحاظ اخلاق و رفتار اسلامی و اسوه 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درکار مداحی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مادیات آلوده نشدن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 علم و آموزش علوم مربوط به زبان 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تمرین و تکمیل کردن دانش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خواندن شعر ، نزد اساتید فن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انتخاب و تنوع شعرهای مناسب ساعی 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مصیبت خوانی به دنبال اخبار نادرست و ضعیف که سند مطمئنی ندارد نرود و از آن پرهیز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حافظه قوی بودن و ضمناً تقویت کردن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صدای دلنشین داشتن و خوب خواندن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جلسات در صورت محدود بودن وقت نوبت را به آن کسی که بهتر فیض می رساند بدهد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مسابقه در شعر خوب و متنوع حفظ کردن را نیکو شمارد ، و چشم و هم چشمی را ناپسند داند </w:t>
      </w:r>
      <w:r>
        <w:rPr>
          <w:rFonts w:eastAsia="IRNazanin" w:cs="IRNazanin"/>
          <w:color w:val="111111"/>
          <w:sz w:val="28"/>
          <w:szCs w:val="28"/>
          <w:rtl w:val="true"/>
          <w:lang w:bidi="fa-IR"/>
        </w:rPr>
        <w:t xml:space="preserve">. </w:t>
      </w:r>
      <w:bookmarkStart w:id="266" w:name="pg6416_37502"/>
    </w:p>
    <w:p>
      <w:pPr>
        <w:pStyle w:val="BookText"/>
        <w:rPr/>
      </w:pPr>
      <w:bookmarkEnd w:id="266"/>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پاداش ، فقط از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دست اندرکاران هیأت ها و مجالس مورد نظر پیشنهادهای جامع تر و مفیدتر هم دارند که باید ملحوظ شود ، همچنین موارد مذکور فوق ، محتاج به توضیح و تفهیم می باشد </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267" w:name="__RefHeading___Toc644613_653776707"/>
      <w:bookmarkStart w:id="268" w:name="_Toc92"/>
      <w:bookmarkEnd w:id="267"/>
      <w:r>
        <w:rPr>
          <w:rtl w:val="true"/>
        </w:rPr>
        <w:t xml:space="preserve">نیازمند ای یک مدّاح اهل بیت </w:t>
      </w:r>
      <w:r>
        <w:rPr>
          <w:rtl w:val="true"/>
        </w:rPr>
        <w:t>(</w:t>
      </w:r>
      <w:r>
        <w:rPr>
          <w:rtl w:val="true"/>
        </w:rPr>
        <w:t>علیهم السلام</w:t>
      </w:r>
      <w:r>
        <w:rPr>
          <w:rtl w:val="true"/>
        </w:rPr>
        <w:t>) :</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شعر و ادبیات فارسی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نورانی قرآن و احادیث شریف و روایات معتبر و مقتل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که بعضی شاعران در اشعار خود تضمین می‌کنند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و 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مقتل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مجلس‌داری یعنی یک مّداح با سابقه درخشان و موفق که مداحان از تجربیات او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با عالمان دین البته فقط عالمان اهل عمل و ولایی چنانکه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الْعُلَمَاءَ تَسْعَدْ ؛ با علما همنشین شو تا سعادتمند شوی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خلوت داشتن با خداوند و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و نماز و تلاوت قرآن و زیارت و ذکر مصیبت در تنهایی خود و در جمع خانواده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گروه گرایی ، حزب گرایی و فرقه گرایی </w:t>
      </w:r>
      <w:r>
        <w:rPr>
          <w:rFonts w:eastAsia="IRNazanin" w:cs="IRNazanin"/>
          <w:color w:val="111111"/>
          <w:sz w:val="28"/>
          <w:szCs w:val="28"/>
          <w:rtl w:val="true"/>
          <w:lang w:bidi="fa-IR"/>
        </w:rPr>
        <w:t xml:space="preserve">. </w:t>
      </w:r>
      <w:bookmarkStart w:id="269" w:name="pg6416_37503"/>
    </w:p>
    <w:p>
      <w:pPr>
        <w:pStyle w:val="BookText"/>
        <w:rPr/>
      </w:pPr>
      <w:bookmarkEnd w:id="26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مخصوصاً نسبت به شرکت کنندگان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مدیون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و اینکه هرچه انجام دهیم حق آن بزرگواران ادا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قلبی قبل از اجرا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جلسه چه در جلسات عزا یا شادی و به هر صورت که ممکن است یادی از آن بزرگوار کردن و اصل دعا را برای سلامتی و تعجیل در ظهور قرار دادن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به قرائت قرآن با تعلیم گرفتن و تمرین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به خواندن صحیح ادعیه و زیارات با تعلیم و تمرین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مناسب پوشیدن چه از نظر مدل و چه رنگ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مناسب بودن اصلاح سر و صورت با توجه به سن مدّاح و عزا یا شادی بودن جلسه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مهرپرور</w:t>
      </w:r>
    </w:p>
    <w:p>
      <w:pPr>
        <w:pStyle w:val="Heading2"/>
        <w:numPr>
          <w:ilvl w:val="1"/>
          <w:numId w:val="1"/>
        </w:numPr>
        <w:rPr/>
      </w:pPr>
      <w:bookmarkStart w:id="270" w:name="__RefHeading___Toc644615_653776707"/>
      <w:bookmarkStart w:id="271" w:name="_Toc93"/>
      <w:bookmarkEnd w:id="270"/>
      <w:r>
        <w:rPr>
          <w:rtl w:val="true"/>
        </w:rPr>
        <w:t xml:space="preserve">مداح یعنی </w:t>
      </w:r>
      <w:r>
        <w:rPr>
          <w:rtl w:val="true"/>
        </w:rPr>
        <w:t>...</w:t>
      </w:r>
      <w:bookmarkEnd w:id="271"/>
    </w:p>
    <w:p>
      <w:pPr>
        <w:pStyle w:val="BookText"/>
        <w:rPr/>
      </w:pPr>
      <w:r>
        <w:rPr>
          <w:rFonts w:ascii="IRNazanin" w:hAnsi="IRNazanin" w:eastAsia="IRNazanin"/>
          <w:color w:val="111111"/>
          <w:sz w:val="28"/>
          <w:sz w:val="28"/>
          <w:szCs w:val="28"/>
          <w:rtl w:val="true"/>
          <w:lang w:bidi="fa-IR"/>
        </w:rPr>
        <w:t>مدّاح‌دانی‌کیست‌آنکه‌اهل‌درد است</w:t>
      </w:r>
    </w:p>
    <w:p>
      <w:pPr>
        <w:pStyle w:val="BookText"/>
        <w:rPr/>
      </w:pPr>
      <w:r>
        <w:rPr>
          <w:rFonts w:ascii="IRNazanin" w:hAnsi="IRNazanin" w:eastAsia="IRNazanin"/>
          <w:color w:val="111111"/>
          <w:sz w:val="28"/>
          <w:sz w:val="28"/>
          <w:szCs w:val="28"/>
          <w:rtl w:val="true"/>
          <w:lang w:bidi="fa-IR"/>
        </w:rPr>
        <w:t>با نفس‌خود‌پیوسته درحال نبرد است</w:t>
      </w:r>
    </w:p>
    <w:p>
      <w:pPr>
        <w:pStyle w:val="BookText"/>
        <w:rPr/>
      </w:pPr>
      <w:r>
        <w:rPr>
          <w:rFonts w:ascii="IRNazanin" w:hAnsi="IRNazanin" w:eastAsia="IRNazanin"/>
          <w:color w:val="111111"/>
          <w:sz w:val="28"/>
          <w:sz w:val="28"/>
          <w:szCs w:val="28"/>
          <w:rtl w:val="true"/>
          <w:lang w:bidi="fa-IR"/>
        </w:rPr>
        <w:t>مدّاح یعنی در عمل مدّاح بودن</w:t>
      </w:r>
    </w:p>
    <w:p>
      <w:pPr>
        <w:pStyle w:val="BookText"/>
        <w:rPr/>
      </w:pPr>
      <w:r>
        <w:rPr>
          <w:rFonts w:ascii="IRNazanin" w:hAnsi="IRNazanin" w:eastAsia="IRNazanin"/>
          <w:color w:val="111111"/>
          <w:sz w:val="28"/>
          <w:sz w:val="28"/>
          <w:szCs w:val="28"/>
          <w:rtl w:val="true"/>
          <w:lang w:bidi="fa-IR"/>
        </w:rPr>
        <w:t>دائم پی خودسازی واصلاح بودن</w:t>
      </w:r>
    </w:p>
    <w:p>
      <w:pPr>
        <w:pStyle w:val="BookText"/>
        <w:rPr/>
      </w:pPr>
      <w:r>
        <w:rPr>
          <w:rFonts w:ascii="IRNazanin" w:hAnsi="IRNazanin" w:eastAsia="IRNazanin"/>
          <w:color w:val="111111"/>
          <w:sz w:val="28"/>
          <w:sz w:val="28"/>
          <w:szCs w:val="28"/>
          <w:rtl w:val="true"/>
          <w:lang w:bidi="fa-IR"/>
        </w:rPr>
        <w:t>مدّاح یعنی دل به حرفعشق دادن</w:t>
      </w:r>
    </w:p>
    <w:p>
      <w:pPr>
        <w:pStyle w:val="BookText"/>
        <w:rPr/>
      </w:pPr>
      <w:r>
        <w:rPr>
          <w:rFonts w:ascii="IRNazanin" w:hAnsi="IRNazanin" w:eastAsia="IRNazanin"/>
          <w:color w:val="111111"/>
          <w:sz w:val="28"/>
          <w:sz w:val="28"/>
          <w:szCs w:val="28"/>
          <w:rtl w:val="true"/>
          <w:lang w:bidi="fa-IR"/>
        </w:rPr>
        <w:t>دار شهادت را به دوش خود نهادن</w:t>
      </w:r>
    </w:p>
    <w:p>
      <w:pPr>
        <w:pStyle w:val="BookText"/>
        <w:rPr/>
      </w:pPr>
      <w:r>
        <w:rPr>
          <w:rFonts w:ascii="IRNazanin" w:hAnsi="IRNazanin" w:eastAsia="IRNazanin"/>
          <w:color w:val="111111"/>
          <w:sz w:val="28"/>
          <w:sz w:val="28"/>
          <w:szCs w:val="28"/>
          <w:rtl w:val="true"/>
          <w:lang w:bidi="fa-IR"/>
        </w:rPr>
        <w:t>مدّاح یعنی آنکه حق را می‌ستاید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دل‌های عاشق را تصاحب می‌نماید </w:t>
      </w:r>
    </w:p>
    <w:p>
      <w:pPr>
        <w:pStyle w:val="BookText"/>
        <w:rPr/>
      </w:pPr>
      <w:r>
        <w:rPr>
          <w:rFonts w:ascii="IRNazanin" w:hAnsi="IRNazanin" w:eastAsia="IRNazanin"/>
          <w:color w:val="111111"/>
          <w:sz w:val="28"/>
          <w:sz w:val="28"/>
          <w:szCs w:val="28"/>
          <w:rtl w:val="true"/>
          <w:lang w:bidi="fa-IR"/>
        </w:rPr>
        <w:t>مدّاح با دل های مردم کار دارد</w:t>
      </w:r>
    </w:p>
    <w:p>
      <w:pPr>
        <w:pStyle w:val="BookText"/>
        <w:rPr/>
      </w:pPr>
      <w:r>
        <w:rPr>
          <w:rFonts w:ascii="IRNazanin" w:hAnsi="IRNazanin" w:eastAsia="IRNazanin"/>
          <w:color w:val="111111"/>
          <w:sz w:val="28"/>
          <w:sz w:val="28"/>
          <w:szCs w:val="28"/>
          <w:rtl w:val="true"/>
          <w:lang w:bidi="fa-IR"/>
        </w:rPr>
        <w:t>با اشک جاری رونق بازار دارد</w:t>
      </w:r>
    </w:p>
    <w:p>
      <w:pPr>
        <w:pStyle w:val="BookText"/>
        <w:rPr/>
      </w:pPr>
      <w:r>
        <w:rPr>
          <w:rFonts w:ascii="IRNazanin" w:hAnsi="IRNazanin" w:eastAsia="IRNazanin"/>
          <w:color w:val="111111"/>
          <w:sz w:val="28"/>
          <w:sz w:val="28"/>
          <w:szCs w:val="28"/>
          <w:rtl w:val="true"/>
          <w:lang w:bidi="fa-IR"/>
        </w:rPr>
        <w:t>مدّاح یعنی بی توقع ، بی تملق</w:t>
      </w:r>
    </w:p>
    <w:p>
      <w:pPr>
        <w:pStyle w:val="BookText"/>
        <w:rPr/>
      </w:pPr>
      <w:r>
        <w:rPr>
          <w:rFonts w:ascii="IRNazanin" w:hAnsi="IRNazanin" w:eastAsia="IRNazanin"/>
          <w:color w:val="111111"/>
          <w:sz w:val="28"/>
          <w:sz w:val="28"/>
          <w:szCs w:val="28"/>
          <w:rtl w:val="true"/>
          <w:lang w:bidi="fa-IR"/>
        </w:rPr>
        <w:t>وابسته بر مولا جدا از هر تعلّق</w:t>
      </w:r>
    </w:p>
    <w:p>
      <w:pPr>
        <w:pStyle w:val="BookText"/>
        <w:rPr/>
      </w:pPr>
      <w:r>
        <w:rPr>
          <w:rFonts w:ascii="IRNazanin" w:hAnsi="IRNazanin" w:eastAsia="IRNazanin"/>
          <w:color w:val="111111"/>
          <w:sz w:val="28"/>
          <w:sz w:val="28"/>
          <w:szCs w:val="28"/>
          <w:rtl w:val="true"/>
          <w:lang w:bidi="fa-IR"/>
        </w:rPr>
        <w:t>مدّاح یعنی شمع روشن در شب تار</w:t>
      </w:r>
    </w:p>
    <w:p>
      <w:pPr>
        <w:pStyle w:val="BookText"/>
        <w:rPr/>
      </w:pPr>
      <w:r>
        <w:rPr>
          <w:rFonts w:ascii="IRNazanin" w:hAnsi="IRNazanin" w:eastAsia="IRNazanin"/>
          <w:color w:val="111111"/>
          <w:sz w:val="28"/>
          <w:sz w:val="28"/>
          <w:szCs w:val="28"/>
          <w:rtl w:val="true"/>
          <w:lang w:bidi="fa-IR"/>
        </w:rPr>
        <w:t>مدّاح یعنی سیم وصل دل به دلدار</w:t>
      </w:r>
    </w:p>
    <w:p>
      <w:pPr>
        <w:pStyle w:val="BookText"/>
        <w:rPr/>
      </w:pPr>
      <w:r>
        <w:rPr>
          <w:rFonts w:ascii="IRNazanin" w:hAnsi="IRNazanin" w:eastAsia="IRNazanin"/>
          <w:color w:val="111111"/>
          <w:sz w:val="28"/>
          <w:sz w:val="28"/>
          <w:szCs w:val="28"/>
          <w:rtl w:val="true"/>
          <w:lang w:bidi="fa-IR"/>
        </w:rPr>
        <w:t>مدّاح اهل بیت اهل سیم و زر نیست</w:t>
      </w:r>
    </w:p>
    <w:p>
      <w:pPr>
        <w:pStyle w:val="BookText"/>
        <w:rPr/>
      </w:pPr>
      <w:r>
        <w:rPr>
          <w:rFonts w:ascii="IRNazanin" w:hAnsi="IRNazanin" w:eastAsia="IRNazanin"/>
          <w:color w:val="111111"/>
          <w:sz w:val="28"/>
          <w:sz w:val="28"/>
          <w:szCs w:val="28"/>
          <w:rtl w:val="true"/>
          <w:lang w:bidi="fa-IR"/>
        </w:rPr>
        <w:t>زیرا به شرط مزد مدّاحی هنر نیست</w:t>
      </w:r>
    </w:p>
    <w:p>
      <w:pPr>
        <w:pStyle w:val="BookText"/>
        <w:rPr/>
      </w:pPr>
      <w:r>
        <w:rPr>
          <w:rFonts w:ascii="IRNazanin" w:hAnsi="IRNazanin" w:eastAsia="IRNazanin"/>
          <w:color w:val="111111"/>
          <w:sz w:val="28"/>
          <w:sz w:val="28"/>
          <w:szCs w:val="28"/>
          <w:rtl w:val="true"/>
          <w:lang w:bidi="fa-IR"/>
        </w:rPr>
        <w:t>حیف است مدّاح علی ، مدّاح زهرا</w:t>
      </w:r>
    </w:p>
    <w:p>
      <w:pPr>
        <w:pStyle w:val="BookText"/>
        <w:rPr/>
      </w:pPr>
      <w:r>
        <w:rPr>
          <w:rFonts w:ascii="IRNazanin" w:hAnsi="IRNazanin" w:eastAsia="IRNazanin"/>
          <w:color w:val="111111"/>
          <w:sz w:val="28"/>
          <w:sz w:val="28"/>
          <w:szCs w:val="28"/>
          <w:rtl w:val="true"/>
          <w:lang w:bidi="fa-IR"/>
        </w:rPr>
        <w:t>سودا کند سرمایه خود را به دنیا</w:t>
      </w:r>
    </w:p>
    <w:p>
      <w:pPr>
        <w:pStyle w:val="BookText"/>
        <w:rPr/>
      </w:pPr>
      <w:r>
        <w:rPr>
          <w:rFonts w:ascii="IRNazanin" w:hAnsi="IRNazanin" w:eastAsia="IRNazanin"/>
          <w:color w:val="111111"/>
          <w:sz w:val="28"/>
          <w:sz w:val="28"/>
          <w:szCs w:val="28"/>
          <w:rtl w:val="true"/>
          <w:lang w:bidi="fa-IR"/>
        </w:rPr>
        <w:t>مدّاحی آنان که کار کردگار است</w:t>
      </w:r>
    </w:p>
    <w:p>
      <w:pPr>
        <w:pStyle w:val="BookText"/>
        <w:rPr/>
      </w:pPr>
      <w:r>
        <w:rPr>
          <w:rFonts w:ascii="IRNazanin" w:hAnsi="IRNazanin" w:eastAsia="IRNazanin"/>
          <w:color w:val="111111"/>
          <w:sz w:val="28"/>
          <w:sz w:val="28"/>
          <w:szCs w:val="28"/>
          <w:rtl w:val="true"/>
          <w:lang w:bidi="fa-IR"/>
        </w:rPr>
        <w:t>گر‌بنده‌ای‌شدکارش‌این،آن‌افتخار‌است</w:t>
      </w:r>
    </w:p>
    <w:p>
      <w:pPr>
        <w:pStyle w:val="BookText"/>
        <w:rPr/>
      </w:pPr>
      <w:r>
        <w:rPr>
          <w:rFonts w:ascii="IRNazanin" w:hAnsi="IRNazanin" w:eastAsia="IRNazanin"/>
          <w:color w:val="111111"/>
          <w:sz w:val="28"/>
          <w:sz w:val="28"/>
          <w:szCs w:val="28"/>
          <w:rtl w:val="true"/>
          <w:lang w:bidi="fa-IR"/>
        </w:rPr>
        <w:t>مدّاحی آل عبا کار خدایی است</w:t>
      </w:r>
    </w:p>
    <w:p>
      <w:pPr>
        <w:pStyle w:val="BookText"/>
        <w:rPr/>
      </w:pPr>
      <w:r>
        <w:rPr>
          <w:rFonts w:ascii="IRNazanin" w:hAnsi="IRNazanin" w:eastAsia="IRNazanin"/>
          <w:color w:val="111111"/>
          <w:sz w:val="28"/>
          <w:sz w:val="28"/>
          <w:szCs w:val="28"/>
          <w:rtl w:val="true"/>
          <w:lang w:bidi="fa-IR"/>
        </w:rPr>
        <w:t>هرکس‌تواند‌کردکارش‌کبریایی است</w:t>
      </w:r>
    </w:p>
    <w:p>
      <w:pPr>
        <w:pStyle w:val="BookText"/>
        <w:rPr/>
      </w:pPr>
      <w:r>
        <w:rPr>
          <w:rFonts w:ascii="IRNazanin" w:hAnsi="IRNazanin" w:eastAsia="IRNazanin"/>
          <w:color w:val="111111"/>
          <w:sz w:val="28"/>
          <w:sz w:val="28"/>
          <w:szCs w:val="28"/>
          <w:rtl w:val="true"/>
          <w:lang w:bidi="fa-IR"/>
        </w:rPr>
        <w:t>آن کو که با آئینهسنخیّت ندارد</w:t>
      </w:r>
    </w:p>
    <w:p>
      <w:pPr>
        <w:pStyle w:val="BookText"/>
        <w:rPr/>
      </w:pPr>
      <w:r>
        <w:rPr>
          <w:rFonts w:ascii="IRNazanin" w:hAnsi="IRNazanin" w:eastAsia="IRNazanin"/>
          <w:color w:val="111111"/>
          <w:sz w:val="28"/>
          <w:sz w:val="28"/>
          <w:szCs w:val="28"/>
          <w:rtl w:val="true"/>
          <w:lang w:bidi="fa-IR"/>
        </w:rPr>
        <w:t>کِی در حریم روشنایی پا گذارد</w:t>
      </w:r>
    </w:p>
    <w:p>
      <w:pPr>
        <w:pStyle w:val="BookText"/>
        <w:rPr/>
      </w:pPr>
      <w:r>
        <w:rPr>
          <w:rFonts w:ascii="IRNazanin" w:hAnsi="IRNazanin" w:eastAsia="IRNazanin"/>
          <w:color w:val="111111"/>
          <w:sz w:val="28"/>
          <w:sz w:val="28"/>
          <w:szCs w:val="28"/>
          <w:rtl w:val="true"/>
          <w:lang w:bidi="fa-IR"/>
        </w:rPr>
        <w:t>مدّاح باید زیور ممدوح باشد</w:t>
      </w:r>
    </w:p>
    <w:p>
      <w:pPr>
        <w:pStyle w:val="BookText"/>
        <w:rPr/>
      </w:pPr>
      <w:r>
        <w:rPr>
          <w:rFonts w:ascii="IRNazanin" w:hAnsi="IRNazanin" w:eastAsia="IRNazanin"/>
          <w:color w:val="111111"/>
          <w:sz w:val="28"/>
          <w:sz w:val="28"/>
          <w:szCs w:val="28"/>
          <w:rtl w:val="true"/>
          <w:lang w:bidi="fa-IR"/>
        </w:rPr>
        <w:t>دیدار او یاد آور ممدوح باشد</w:t>
      </w:r>
    </w:p>
    <w:p>
      <w:pPr>
        <w:pStyle w:val="BookText"/>
        <w:rPr/>
      </w:pPr>
      <w:r>
        <w:rPr>
          <w:rFonts w:ascii="IRNazanin" w:hAnsi="IRNazanin" w:eastAsia="IRNazanin"/>
          <w:color w:val="111111"/>
          <w:sz w:val="28"/>
          <w:sz w:val="28"/>
          <w:szCs w:val="28"/>
          <w:rtl w:val="true"/>
          <w:lang w:bidi="fa-IR"/>
        </w:rPr>
        <w:t>این گونه مدّاح است در خط ولایت</w:t>
      </w:r>
    </w:p>
    <w:p>
      <w:pPr>
        <w:pStyle w:val="BookText"/>
        <w:rPr/>
      </w:pPr>
      <w:r>
        <w:rPr>
          <w:rFonts w:ascii="IRNazanin" w:hAnsi="IRNazanin" w:eastAsia="IRNazanin"/>
          <w:color w:val="111111"/>
          <w:sz w:val="28"/>
          <w:sz w:val="28"/>
          <w:szCs w:val="28"/>
          <w:rtl w:val="true"/>
          <w:lang w:bidi="fa-IR"/>
        </w:rPr>
        <w:t>هر دم بر‌او روح القدس دارد عنایت</w:t>
      </w:r>
    </w:p>
    <w:p>
      <w:pPr>
        <w:pStyle w:val="BookText"/>
        <w:rPr/>
      </w:pPr>
      <w:r>
        <w:rPr>
          <w:rFonts w:ascii="IRNazanin" w:hAnsi="IRNazanin" w:eastAsia="IRNazanin"/>
          <w:color w:val="111111"/>
          <w:sz w:val="28"/>
          <w:sz w:val="28"/>
          <w:szCs w:val="28"/>
          <w:rtl w:val="true"/>
          <w:lang w:bidi="fa-IR"/>
        </w:rPr>
        <w:t>مداح روی بندگی تأکید دارد</w:t>
      </w:r>
    </w:p>
    <w:p>
      <w:pPr>
        <w:pStyle w:val="BookText"/>
        <w:rPr/>
      </w:pPr>
      <w:r>
        <w:rPr>
          <w:rFonts w:ascii="IRNazanin" w:hAnsi="IRNazanin" w:eastAsia="IRNazanin"/>
          <w:color w:val="111111"/>
          <w:sz w:val="28"/>
          <w:sz w:val="28"/>
          <w:szCs w:val="28"/>
          <w:rtl w:val="true"/>
          <w:lang w:bidi="fa-IR"/>
        </w:rPr>
        <w:t>تنها به مولا دیده امید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موحدیان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 </w:t>
      </w:r>
      <w:bookmarkStart w:id="272" w:name="pg6416_37505"/>
    </w:p>
    <w:p>
      <w:pPr>
        <w:pStyle w:val="Heading2"/>
        <w:numPr>
          <w:ilvl w:val="1"/>
          <w:numId w:val="1"/>
        </w:numPr>
        <w:rPr/>
      </w:pPr>
      <w:bookmarkStart w:id="273" w:name="__RefHeading___Toc644617_653776707"/>
      <w:bookmarkStart w:id="274" w:name="_Toc94"/>
      <w:bookmarkEnd w:id="272"/>
      <w:bookmarkEnd w:id="273"/>
      <w:r>
        <w:rPr>
          <w:rtl w:val="true"/>
        </w:rPr>
        <w:t>حُسن تدبیر عزاداران حسینی</w:t>
      </w:r>
      <w:bookmarkEnd w:id="274"/>
    </w:p>
    <w:p>
      <w:pPr>
        <w:pStyle w:val="BookText"/>
        <w:rPr/>
      </w:pP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شهریورماه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خاطر شیوع ویروس کرونا هیئات مذهبی و عزاداران حسینی با محدودیت هایی مواجه بودند ، از آن جمله در پروتکل ستاد مبارزه با کرونا تصریح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باید در فضای باز و با رعایت فاصله گذاری انجام شود یا اگر در فضای بسته بود باید یک چهارم فضای فیزیکی را مستمعین استفاده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ماسک و مواد ضد عفونی کننده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هیچ عنوان پذیرایی صورت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جلسات حداکثر دو ساعت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جات عزاداری و شیرخوارگان حسینی که در اولین جمعه ماه محرم برگزار می شد و نخل گردانی و نظیر این تجمعات ممنوع می 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بنا به گزارش اخبار سراسری وزارت بهداشت در دهه اول محرم بیش از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در سراسر کشور را بازرسی کرده و اعلام شد که نود درصد رعایت اصول بهداشتی را نمود ند که این عملکرد هیئات موجب تحسین ، تقدیر و تشکر رئیس جمهور و وزیر بهداشت شد به طوری که اعلام نمودند بیشترین همکاری را عزاداران حسینی با وزارت بهداشت داشته اند ، از طرفی علاقه مندان و ارادتمندان به سالار شهیدان از این فرصت استفاده مطلوب را نمودند و جلسات روضه را به خیابان ها و معابر ، پارک ها و بوستان ها ، ورزشگاه ها و روضه های خانوادگی و حتی روی بام ها تشکیل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هر دلیل امکان برگزاری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با نصب پرچم </w:t>
      </w:r>
    </w:p>
    <w:p>
      <w:pPr>
        <w:pStyle w:val="BookText"/>
        <w:rPr/>
      </w:pPr>
      <w:r>
        <w:rPr>
          <w:rFonts w:ascii="IRNazanin" w:hAnsi="IRNazanin" w:eastAsia="IRNazanin"/>
          <w:color w:val="111111"/>
          <w:sz w:val="28"/>
          <w:sz w:val="28"/>
          <w:szCs w:val="28"/>
          <w:rtl w:val="true"/>
          <w:lang w:bidi="fa-IR"/>
        </w:rPr>
        <w:t xml:space="preserve">بر سر درب خانه ها و مغازه ها و در و دیوار شهر عشق و ارادت خود را به سید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و ثابت کردند که در هر حال با هر مشکل و مانعی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نمی گذارند و با تشکیل مجالس بسیار بزرگ و با جمعیت دهها هزار نفری شور و عشق خود را به منصه ظهور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شور و حال نه تنها در ایران ، بلکه در تمام کشورهای جهان که حتی یک نفر شیعه وجود داشت محسوس بود که رسانه ها انعکاس خبری دادند و معلوم شد فقط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 تنها ماندند اما از آن به بعد تا امسال با وجود این ویروس و بیماری فراگیر جهانی ، سالار شهیدان همچنان بر دلها حکومت می کنند و این عشق و علاقه هر سال در اربعین بیشتر تجلی می کرد که در آن راهپیمایی عظیم که بزرگترین تجمع بشری است از ملل و اقوام و مذاهب مختلف خاصه علما و دانشمندان و فرهیختگان و صاحب نظران از مذه ای دیگر به منظور همدلی و همراهی با شیعیان در این مراسم بی نظیر شرکت می کردند و این همان چیزی است که وهابیون و دشمنان اهل بیت علیهم السلام از آن و حشت و هراس دارند ؛ زیرا در این سال ها گرایش به تشیع خاصه در غرب چشمگیر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اگرسنگ ستم آید</w:t>
      </w:r>
    </w:p>
    <w:p>
      <w:pPr>
        <w:pStyle w:val="BookText"/>
        <w:rPr/>
      </w:pPr>
      <w:r>
        <w:rPr>
          <w:rFonts w:ascii="IRNazanin" w:hAnsi="IRNazanin" w:eastAsia="IRNazanin"/>
          <w:color w:val="111111"/>
          <w:sz w:val="28"/>
          <w:sz w:val="28"/>
          <w:szCs w:val="28"/>
          <w:rtl w:val="true"/>
          <w:lang w:bidi="fa-IR"/>
        </w:rPr>
        <w:t>اگردنیا به هم آید</w:t>
      </w:r>
    </w:p>
    <w:p>
      <w:pPr>
        <w:pStyle w:val="BookText"/>
        <w:rPr/>
      </w:pPr>
      <w:r>
        <w:rPr>
          <w:rFonts w:ascii="IRNazanin" w:hAnsi="IRNazanin" w:eastAsia="IRNazanin"/>
          <w:color w:val="111111"/>
          <w:sz w:val="28"/>
          <w:sz w:val="28"/>
          <w:szCs w:val="28"/>
          <w:rtl w:val="true"/>
          <w:lang w:bidi="fa-IR"/>
        </w:rPr>
        <w:t>حسین تنها نمی ماند</w:t>
      </w:r>
    </w:p>
    <w:p>
      <w:pPr>
        <w:pStyle w:val="BookText"/>
        <w:rPr/>
      </w:pPr>
      <w:r>
        <w:rPr>
          <w:rFonts w:ascii="IRNazanin" w:hAnsi="IRNazanin" w:eastAsia="IRNazanin"/>
          <w:color w:val="111111"/>
          <w:sz w:val="28"/>
          <w:sz w:val="28"/>
          <w:szCs w:val="28"/>
          <w:rtl w:val="true"/>
          <w:lang w:bidi="fa-IR"/>
        </w:rPr>
        <w:t>عزاها ، گریه ها ، غم ها</w:t>
      </w:r>
    </w:p>
    <w:p>
      <w:pPr>
        <w:pStyle w:val="BookText"/>
        <w:rPr/>
      </w:pPr>
      <w:r>
        <w:rPr>
          <w:rFonts w:ascii="IRNazanin" w:hAnsi="IRNazanin" w:eastAsia="IRNazanin"/>
          <w:color w:val="111111"/>
          <w:sz w:val="28"/>
          <w:sz w:val="28"/>
          <w:szCs w:val="28"/>
          <w:rtl w:val="true"/>
          <w:lang w:bidi="fa-IR"/>
        </w:rPr>
        <w:t>تب و تاب محرم ها</w:t>
      </w:r>
    </w:p>
    <w:p>
      <w:pPr>
        <w:pStyle w:val="BookText"/>
        <w:rPr/>
      </w:pPr>
      <w:r>
        <w:rPr>
          <w:rFonts w:ascii="IRNazanin" w:hAnsi="IRNazanin" w:eastAsia="IRNazanin"/>
          <w:color w:val="111111"/>
          <w:sz w:val="28"/>
          <w:sz w:val="28"/>
          <w:szCs w:val="28"/>
          <w:rtl w:val="true"/>
          <w:lang w:bidi="fa-IR"/>
        </w:rPr>
        <w:t>سلام و عشق و چشم تر</w:t>
      </w:r>
    </w:p>
    <w:p>
      <w:pPr>
        <w:pStyle w:val="BookText"/>
        <w:rPr/>
      </w:pPr>
      <w:r>
        <w:rPr>
          <w:rFonts w:ascii="IRNazanin" w:hAnsi="IRNazanin" w:eastAsia="IRNazanin"/>
          <w:color w:val="111111"/>
          <w:sz w:val="28"/>
          <w:sz w:val="28"/>
          <w:szCs w:val="28"/>
          <w:rtl w:val="true"/>
          <w:lang w:bidi="fa-IR"/>
        </w:rPr>
        <w:t>جوابت می دهد کوثر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تنها نمی ماند </w:t>
      </w:r>
      <w:bookmarkStart w:id="275" w:name="pg6416_37507"/>
    </w:p>
    <w:p>
      <w:pPr>
        <w:pStyle w:val="BookText"/>
        <w:rPr/>
      </w:pPr>
      <w:bookmarkEnd w:id="275"/>
      <w:r>
        <w:rPr>
          <w:rFonts w:ascii="IRNazanin" w:hAnsi="IRNazanin" w:eastAsia="IRNazanin"/>
          <w:color w:val="111111"/>
          <w:sz w:val="28"/>
          <w:sz w:val="28"/>
          <w:szCs w:val="28"/>
          <w:rtl w:val="true"/>
          <w:lang w:bidi="fa-IR"/>
        </w:rPr>
        <w:t>اگر حکم خدا جاری است</w:t>
      </w:r>
    </w:p>
    <w:p>
      <w:pPr>
        <w:pStyle w:val="BookText"/>
        <w:rPr/>
      </w:pPr>
      <w:r>
        <w:rPr>
          <w:rFonts w:ascii="IRNazanin" w:hAnsi="IRNazanin" w:eastAsia="IRNazanin"/>
          <w:color w:val="111111"/>
          <w:sz w:val="28"/>
          <w:sz w:val="28"/>
          <w:szCs w:val="28"/>
          <w:rtl w:val="true"/>
          <w:lang w:bidi="fa-IR"/>
        </w:rPr>
        <w:t>اساس دین عزاداری است</w:t>
      </w:r>
    </w:p>
    <w:p>
      <w:pPr>
        <w:pStyle w:val="BookText"/>
        <w:rPr/>
      </w:pPr>
      <w:r>
        <w:rPr>
          <w:rFonts w:ascii="IRNazanin" w:hAnsi="IRNazanin" w:eastAsia="IRNazanin"/>
          <w:color w:val="111111"/>
          <w:sz w:val="28"/>
          <w:sz w:val="28"/>
          <w:szCs w:val="28"/>
          <w:rtl w:val="true"/>
          <w:lang w:bidi="fa-IR"/>
        </w:rPr>
        <w:t>اگر یا لیتنا گوییم</w:t>
      </w:r>
    </w:p>
    <w:p>
      <w:pPr>
        <w:pStyle w:val="BookText"/>
        <w:rPr/>
      </w:pPr>
      <w:r>
        <w:rPr>
          <w:rFonts w:ascii="IRNazanin" w:hAnsi="IRNazanin" w:eastAsia="IRNazanin"/>
          <w:color w:val="111111"/>
          <w:sz w:val="28"/>
          <w:sz w:val="28"/>
          <w:szCs w:val="28"/>
          <w:rtl w:val="true"/>
          <w:lang w:bidi="fa-IR"/>
        </w:rPr>
        <w:t>اگر دلداده اوییم</w:t>
      </w:r>
    </w:p>
    <w:p>
      <w:pPr>
        <w:pStyle w:val="BookText"/>
        <w:rPr/>
      </w:pPr>
      <w:r>
        <w:rPr>
          <w:rFonts w:ascii="IRNazanin" w:hAnsi="IRNazanin" w:eastAsia="IRNazanin"/>
          <w:color w:val="111111"/>
          <w:sz w:val="28"/>
          <w:sz w:val="28"/>
          <w:szCs w:val="28"/>
          <w:rtl w:val="true"/>
          <w:lang w:bidi="fa-IR"/>
        </w:rPr>
        <w:t>حسین تنها نمی ماند</w:t>
      </w:r>
    </w:p>
    <w:p>
      <w:pPr>
        <w:pStyle w:val="BookText"/>
        <w:rPr/>
      </w:pPr>
      <w:r>
        <w:rPr>
          <w:rFonts w:ascii="IRNazanin" w:hAnsi="IRNazanin" w:eastAsia="IRNazanin"/>
          <w:color w:val="111111"/>
          <w:sz w:val="28"/>
          <w:sz w:val="28"/>
          <w:szCs w:val="28"/>
          <w:rtl w:val="true"/>
          <w:lang w:bidi="fa-IR"/>
        </w:rPr>
        <w:t>به رغم غربت امسال</w:t>
      </w:r>
    </w:p>
    <w:p>
      <w:pPr>
        <w:pStyle w:val="BookText"/>
        <w:rPr/>
      </w:pPr>
      <w:r>
        <w:rPr>
          <w:rFonts w:ascii="IRNazanin" w:hAnsi="IRNazanin" w:eastAsia="IRNazanin"/>
          <w:color w:val="111111"/>
          <w:sz w:val="28"/>
          <w:sz w:val="28"/>
          <w:szCs w:val="28"/>
          <w:rtl w:val="true"/>
          <w:lang w:bidi="fa-IR"/>
        </w:rPr>
        <w:t>همه آیند و در هر حال</w:t>
      </w:r>
    </w:p>
    <w:p>
      <w:pPr>
        <w:pStyle w:val="BookText"/>
        <w:rPr/>
      </w:pPr>
      <w:r>
        <w:rPr>
          <w:rFonts w:ascii="IRNazanin" w:hAnsi="IRNazanin" w:eastAsia="IRNazanin"/>
          <w:color w:val="111111"/>
          <w:sz w:val="28"/>
          <w:sz w:val="28"/>
          <w:szCs w:val="28"/>
          <w:rtl w:val="true"/>
          <w:lang w:bidi="fa-IR"/>
        </w:rPr>
        <w:t>حسینی باش و انصارش</w:t>
      </w:r>
    </w:p>
    <w:p>
      <w:pPr>
        <w:pStyle w:val="BookText"/>
        <w:rPr/>
      </w:pPr>
      <w:r>
        <w:rPr>
          <w:rFonts w:ascii="IRNazanin" w:hAnsi="IRNazanin" w:eastAsia="IRNazanin"/>
          <w:color w:val="111111"/>
          <w:sz w:val="28"/>
          <w:sz w:val="28"/>
          <w:szCs w:val="28"/>
          <w:rtl w:val="true"/>
          <w:lang w:bidi="fa-IR"/>
        </w:rPr>
        <w:t>ادب کن از علمدارش</w:t>
      </w:r>
    </w:p>
    <w:p>
      <w:pPr>
        <w:pStyle w:val="BookText"/>
        <w:rPr/>
      </w:pPr>
      <w:r>
        <w:rPr>
          <w:rFonts w:ascii="IRNazanin" w:hAnsi="IRNazanin" w:eastAsia="IRNazanin"/>
          <w:color w:val="111111"/>
          <w:sz w:val="28"/>
          <w:sz w:val="28"/>
          <w:szCs w:val="28"/>
          <w:rtl w:val="true"/>
          <w:lang w:bidi="fa-IR"/>
        </w:rPr>
        <w:t>حسین تنها نمی ماند</w:t>
      </w:r>
    </w:p>
    <w:p>
      <w:pPr>
        <w:pStyle w:val="BookText"/>
        <w:rPr/>
      </w:pPr>
      <w:r>
        <w:rPr>
          <w:rFonts w:ascii="IRNazanin" w:hAnsi="IRNazanin" w:eastAsia="IRNazanin"/>
          <w:color w:val="111111"/>
          <w:sz w:val="28"/>
          <w:sz w:val="28"/>
          <w:szCs w:val="28"/>
          <w:rtl w:val="true"/>
          <w:lang w:bidi="fa-IR"/>
        </w:rPr>
        <w:t>مترس از راه و مشکل ها</w:t>
      </w:r>
    </w:p>
    <w:p>
      <w:pPr>
        <w:pStyle w:val="BookText"/>
        <w:rPr/>
      </w:pPr>
      <w:r>
        <w:rPr>
          <w:rFonts w:ascii="IRNazanin" w:hAnsi="IRNazanin" w:eastAsia="IRNazanin"/>
          <w:color w:val="111111"/>
          <w:sz w:val="28"/>
          <w:sz w:val="28"/>
          <w:szCs w:val="28"/>
          <w:rtl w:val="true"/>
          <w:lang w:bidi="fa-IR"/>
        </w:rPr>
        <w:t>که محکم می شود دلها</w:t>
      </w:r>
    </w:p>
    <w:p>
      <w:pPr>
        <w:pStyle w:val="BookText"/>
        <w:rPr/>
      </w:pPr>
      <w:r>
        <w:rPr>
          <w:rFonts w:ascii="IRNazanin" w:hAnsi="IRNazanin" w:eastAsia="IRNazanin"/>
          <w:color w:val="111111"/>
          <w:sz w:val="28"/>
          <w:sz w:val="28"/>
          <w:szCs w:val="28"/>
          <w:rtl w:val="true"/>
          <w:lang w:bidi="fa-IR"/>
        </w:rPr>
        <w:t>مترس از یاوه گویی ها</w:t>
      </w:r>
    </w:p>
    <w:p>
      <w:pPr>
        <w:pStyle w:val="BookText"/>
        <w:rPr/>
      </w:pPr>
      <w:r>
        <w:rPr>
          <w:rFonts w:ascii="IRNazanin" w:hAnsi="IRNazanin" w:eastAsia="IRNazanin"/>
          <w:color w:val="111111"/>
          <w:sz w:val="28"/>
          <w:sz w:val="28"/>
          <w:szCs w:val="28"/>
          <w:rtl w:val="true"/>
          <w:lang w:bidi="fa-IR"/>
        </w:rPr>
        <w:t>دو رنگی ها دو رویی ها</w:t>
      </w:r>
    </w:p>
    <w:p>
      <w:pPr>
        <w:pStyle w:val="BookText"/>
        <w:rPr/>
      </w:pPr>
      <w:r>
        <w:rPr>
          <w:rFonts w:ascii="IRNazanin" w:hAnsi="IRNazanin" w:eastAsia="IRNazanin"/>
          <w:color w:val="111111"/>
          <w:sz w:val="28"/>
          <w:sz w:val="28"/>
          <w:szCs w:val="28"/>
          <w:rtl w:val="true"/>
          <w:lang w:bidi="fa-IR"/>
        </w:rPr>
        <w:t>حسین تنها نمی ماند</w:t>
      </w:r>
    </w:p>
    <w:p>
      <w:pPr>
        <w:pStyle w:val="BookText"/>
        <w:rPr/>
      </w:pPr>
      <w:r>
        <w:rPr>
          <w:rFonts w:ascii="IRNazanin" w:hAnsi="IRNazanin" w:eastAsia="IRNazanin"/>
          <w:color w:val="111111"/>
          <w:sz w:val="28"/>
          <w:sz w:val="28"/>
          <w:szCs w:val="28"/>
          <w:rtl w:val="true"/>
          <w:lang w:bidi="fa-IR"/>
        </w:rPr>
        <w:t>به یاران غریب او</w:t>
      </w:r>
    </w:p>
    <w:p>
      <w:pPr>
        <w:pStyle w:val="BookText"/>
        <w:rPr/>
      </w:pPr>
      <w:r>
        <w:rPr>
          <w:rFonts w:ascii="IRNazanin" w:hAnsi="IRNazanin" w:eastAsia="IRNazanin"/>
          <w:color w:val="111111"/>
          <w:sz w:val="28"/>
          <w:sz w:val="28"/>
          <w:szCs w:val="28"/>
          <w:rtl w:val="true"/>
          <w:lang w:bidi="fa-IR"/>
        </w:rPr>
        <w:t>زهیراو ، حبیب او</w:t>
      </w:r>
    </w:p>
    <w:p>
      <w:pPr>
        <w:pStyle w:val="BookText"/>
        <w:rPr/>
      </w:pPr>
      <w:r>
        <w:rPr>
          <w:rFonts w:ascii="IRNazanin" w:hAnsi="IRNazanin" w:eastAsia="IRNazanin"/>
          <w:color w:val="111111"/>
          <w:sz w:val="28"/>
          <w:sz w:val="28"/>
          <w:szCs w:val="28"/>
          <w:rtl w:val="true"/>
          <w:lang w:bidi="fa-IR"/>
        </w:rPr>
        <w:t>حسینی مذهبان آیند</w:t>
      </w:r>
    </w:p>
    <w:p>
      <w:pPr>
        <w:pStyle w:val="BookText"/>
        <w:rPr/>
      </w:pPr>
      <w:r>
        <w:rPr>
          <w:rFonts w:ascii="IRNazanin" w:hAnsi="IRNazanin" w:eastAsia="IRNazanin"/>
          <w:color w:val="111111"/>
          <w:sz w:val="28"/>
          <w:sz w:val="28"/>
          <w:szCs w:val="28"/>
          <w:rtl w:val="true"/>
          <w:lang w:bidi="fa-IR"/>
        </w:rPr>
        <w:t>به هر دور و زمان آیند</w:t>
      </w:r>
    </w:p>
    <w:p>
      <w:pPr>
        <w:pStyle w:val="BookText"/>
        <w:rPr/>
      </w:pPr>
      <w:r>
        <w:rPr>
          <w:rFonts w:ascii="IRNazanin" w:hAnsi="IRNazanin" w:eastAsia="IRNazanin"/>
          <w:color w:val="111111"/>
          <w:sz w:val="28"/>
          <w:sz w:val="28"/>
          <w:szCs w:val="28"/>
          <w:rtl w:val="true"/>
          <w:lang w:bidi="fa-IR"/>
        </w:rPr>
        <w:t>حسین تنها نمی 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 شا نی </w:t>
      </w:r>
      <w:r>
        <w:rPr>
          <w:rFonts w:eastAsia="IRNazanin" w:cs="IRNazanin"/>
          <w:color w:val="111111"/>
          <w:sz w:val="28"/>
          <w:szCs w:val="28"/>
          <w:rtl w:val="true"/>
          <w:lang w:bidi="fa-IR"/>
        </w:rPr>
        <w:t>)</w:t>
      </w:r>
    </w:p>
    <w:p>
      <w:pPr>
        <w:pStyle w:val="Heading2"/>
        <w:numPr>
          <w:ilvl w:val="1"/>
          <w:numId w:val="1"/>
        </w:numPr>
        <w:rPr/>
      </w:pPr>
      <w:bookmarkStart w:id="276" w:name="__RefHeading___Toc644619_653776707"/>
      <w:bookmarkStart w:id="277" w:name="_Toc95"/>
      <w:bookmarkEnd w:id="276"/>
      <w:r>
        <w:rPr>
          <w:rtl w:val="true"/>
        </w:rPr>
        <w:t>سخنانی از مرحوم آیت الله العظمی گلپایگانی قدس سره</w:t>
      </w:r>
      <w:bookmarkEnd w:id="277"/>
    </w:p>
    <w:p>
      <w:pPr>
        <w:pStyle w:val="BookText"/>
        <w:rPr/>
      </w:pPr>
      <w:r>
        <w:rPr>
          <w:rFonts w:ascii="IRNazanin" w:hAnsi="IRNazanin" w:eastAsia="IRNazanin"/>
          <w:color w:val="111111"/>
          <w:sz w:val="28"/>
          <w:sz w:val="28"/>
          <w:szCs w:val="28"/>
          <w:rtl w:val="true"/>
          <w:lang w:bidi="fa-IR"/>
        </w:rPr>
        <w:t xml:space="preserve">در هنگامی که برنامه چاپ و نشر کتاب حاضر در مراحل پایانی بود ، کلیپی صوتی از مرجع فقید عالم تشیّع مرحوم آیت الله العظمی آقای حاج سید محمدرضا موسوی 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دستم رسید که در موقع بحران جنگ تحمیلی ایران و عراق و بمباران شهرها در مجلس درس ایراد فرموده بودند و ذیلاً عین آن جملات را ملاحظه می فرمایید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است که قصد کرده بودم که از آقایان خواهش کنم که هم دعا بخوانند و هم دیگران را تذکر بدهند به اینکه وسایل توسل و مثلاً </w:t>
      </w:r>
    </w:p>
    <w:p>
      <w:pPr>
        <w:pStyle w:val="BookText"/>
        <w:rPr/>
      </w:pPr>
      <w:r>
        <w:rPr>
          <w:rFonts w:ascii="IRNazanin" w:hAnsi="IRNazanin" w:eastAsia="IRNazanin"/>
          <w:color w:val="111111"/>
          <w:sz w:val="28"/>
          <w:sz w:val="28"/>
          <w:szCs w:val="28"/>
          <w:rtl w:val="true"/>
          <w:lang w:bidi="fa-IR"/>
        </w:rPr>
        <w:t xml:space="preserve">مجلس روضه و مجلس دعا و استغاثه را فراهم بکنند ، برای اینکه خداوند عالم این آتش را خاموش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که مشهود می شود که هِی شعله ش اضافه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هست شش ساله بودم وبایی آمد در ایران که خیلی می کشت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تمام تکیه ها و مسجدها مردم شروع کردند به روضه خوانی و مثل دهه عاشورا دسته بیرون می آوردند و سینه می زدند و می رفتند در امامزاده ها جاهایی که مشاهد مشرفه بود گریه می کردند که خداوند عالم این وبا را مرتفع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بحمدلله بلا مرتفع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 تنگ هیئت و عَلَم است</w:t>
      </w:r>
    </w:p>
    <w:p>
      <w:pPr>
        <w:pStyle w:val="BookText"/>
        <w:rPr/>
      </w:pPr>
      <w:r>
        <w:rPr>
          <w:rFonts w:ascii="IRNazanin" w:hAnsi="IRNazanin" w:eastAsia="IRNazanin"/>
          <w:color w:val="111111"/>
          <w:sz w:val="28"/>
          <w:sz w:val="28"/>
          <w:szCs w:val="28"/>
          <w:rtl w:val="true"/>
          <w:lang w:bidi="fa-IR"/>
        </w:rPr>
        <w:t>جسم اینجا و روح در حرم است</w:t>
      </w:r>
    </w:p>
    <w:p>
      <w:pPr>
        <w:pStyle w:val="BookText"/>
        <w:rPr/>
      </w:pPr>
      <w:r>
        <w:rPr>
          <w:rFonts w:ascii="IRNazanin" w:hAnsi="IRNazanin" w:eastAsia="IRNazanin"/>
          <w:color w:val="111111"/>
          <w:sz w:val="28"/>
          <w:sz w:val="28"/>
          <w:szCs w:val="28"/>
          <w:rtl w:val="true"/>
          <w:lang w:bidi="fa-IR"/>
        </w:rPr>
        <w:t>در محرم جهان اسیر غم است</w:t>
      </w:r>
    </w:p>
    <w:p>
      <w:pPr>
        <w:pStyle w:val="BookText"/>
        <w:rPr/>
      </w:pPr>
      <w:r>
        <w:rPr>
          <w:rFonts w:ascii="IRNazanin" w:hAnsi="IRNazanin" w:eastAsia="IRNazanin"/>
          <w:color w:val="111111"/>
          <w:sz w:val="28"/>
          <w:sz w:val="28"/>
          <w:szCs w:val="28"/>
          <w:rtl w:val="true"/>
          <w:lang w:bidi="fa-IR"/>
        </w:rPr>
        <w:t>نقش بیرق کلام محتشم است</w:t>
      </w:r>
    </w:p>
    <w:p>
      <w:pPr>
        <w:pStyle w:val="BookText"/>
        <w:rPr/>
      </w:pPr>
      <w:r>
        <w:rPr>
          <w:rFonts w:ascii="IRNazanin" w:hAnsi="IRNazanin" w:eastAsia="IRNazanin"/>
          <w:color w:val="111111"/>
          <w:sz w:val="28"/>
          <w:sz w:val="28"/>
          <w:szCs w:val="28"/>
          <w:rtl w:val="true"/>
          <w:lang w:bidi="fa-IR"/>
        </w:rPr>
        <w:t>تا نفس هست روضه می خوانیم</w:t>
      </w:r>
    </w:p>
    <w:p>
      <w:pPr>
        <w:pStyle w:val="BookText"/>
        <w:rPr/>
      </w:pPr>
      <w:r>
        <w:rPr>
          <w:rFonts w:ascii="IRNazanin" w:hAnsi="IRNazanin" w:eastAsia="IRNazanin"/>
          <w:color w:val="111111"/>
          <w:sz w:val="28"/>
          <w:sz w:val="28"/>
          <w:szCs w:val="28"/>
          <w:rtl w:val="true"/>
          <w:lang w:bidi="fa-IR"/>
        </w:rPr>
        <w:t>پای کار حسین می مانیم</w:t>
      </w:r>
    </w:p>
    <w:p>
      <w:pPr>
        <w:pStyle w:val="BookText"/>
        <w:rPr/>
      </w:pPr>
      <w:r>
        <w:rPr>
          <w:rFonts w:ascii="IRNazanin" w:hAnsi="IRNazanin" w:eastAsia="IRNazanin"/>
          <w:color w:val="111111"/>
          <w:sz w:val="28"/>
          <w:sz w:val="28"/>
          <w:szCs w:val="28"/>
          <w:rtl w:val="true"/>
          <w:lang w:bidi="fa-IR"/>
        </w:rPr>
        <w:t>روضه دارالشفاست ای مردم</w:t>
      </w:r>
    </w:p>
    <w:p>
      <w:pPr>
        <w:pStyle w:val="BookText"/>
        <w:rPr/>
      </w:pPr>
      <w:r>
        <w:rPr>
          <w:rFonts w:ascii="IRNazanin" w:hAnsi="IRNazanin" w:eastAsia="IRNazanin"/>
          <w:color w:val="111111"/>
          <w:sz w:val="28"/>
          <w:sz w:val="28"/>
          <w:szCs w:val="28"/>
          <w:rtl w:val="true"/>
          <w:lang w:bidi="fa-IR"/>
        </w:rPr>
        <w:t>روضه دفع بلاست ای مردم</w:t>
      </w:r>
    </w:p>
    <w:p>
      <w:pPr>
        <w:pStyle w:val="BookText"/>
        <w:rPr/>
      </w:pPr>
      <w:r>
        <w:rPr>
          <w:rFonts w:ascii="IRNazanin" w:hAnsi="IRNazanin" w:eastAsia="IRNazanin"/>
          <w:color w:val="111111"/>
          <w:sz w:val="28"/>
          <w:sz w:val="28"/>
          <w:szCs w:val="28"/>
          <w:rtl w:val="true"/>
          <w:lang w:bidi="fa-IR"/>
        </w:rPr>
        <w:t>امر ، امر خداست ای مردم</w:t>
      </w:r>
    </w:p>
    <w:p>
      <w:pPr>
        <w:pStyle w:val="BookText"/>
        <w:rPr/>
      </w:pPr>
      <w:r>
        <w:rPr>
          <w:rFonts w:ascii="IRNazanin" w:hAnsi="IRNazanin" w:eastAsia="IRNazanin"/>
          <w:color w:val="111111"/>
          <w:sz w:val="28"/>
          <w:sz w:val="28"/>
          <w:szCs w:val="28"/>
          <w:rtl w:val="true"/>
          <w:lang w:bidi="fa-IR"/>
        </w:rPr>
        <w:t>چشم زهرا به ماست ای مردم</w:t>
      </w:r>
    </w:p>
    <w:p>
      <w:pPr>
        <w:pStyle w:val="BookText"/>
        <w:rPr/>
      </w:pPr>
      <w:r>
        <w:rPr>
          <w:rFonts w:ascii="IRNazanin" w:hAnsi="IRNazanin" w:eastAsia="IRNazanin"/>
          <w:color w:val="111111"/>
          <w:sz w:val="28"/>
          <w:sz w:val="28"/>
          <w:szCs w:val="28"/>
          <w:rtl w:val="true"/>
          <w:lang w:bidi="fa-IR"/>
        </w:rPr>
        <w:t>تا نفس هست روضه می خوانیم</w:t>
      </w:r>
    </w:p>
    <w:p>
      <w:pPr>
        <w:pStyle w:val="BookText"/>
        <w:rPr/>
      </w:pPr>
      <w:r>
        <w:rPr>
          <w:rFonts w:ascii="IRNazanin" w:hAnsi="IRNazanin" w:eastAsia="IRNazanin"/>
          <w:color w:val="111111"/>
          <w:sz w:val="28"/>
          <w:sz w:val="28"/>
          <w:szCs w:val="28"/>
          <w:rtl w:val="true"/>
          <w:lang w:bidi="fa-IR"/>
        </w:rPr>
        <w:t>پای کار حسین می مانیم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وصالی خوراسگانی ، متخلص به زائر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وعاظ و خطبا گرانقدر ، شاعران و مداحان گرامی خاطرات خود را مکتوب و برای شیرین شدن کام شیعیان و محبین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الله التوفیق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و مجاهد بارع و دانشمند جامع ، استاد حوزه علمیه و سنگردار آثار دینیه ، چهره درخشان عالَم خطابه و منبر ، و شمع فروزان مسجد و محراب ، حجّه الاسلام و المسلمین ، حضرت آیت الله حاج سید احمد فقیه امامی ، در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با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 همزمان با سالروز میلاد مقدّس و مبارک خاتم الأنبیاء و اشرف الرسل ، حضرت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 چنین سالروز میلاد مبارک پیشوای ششم شیعیان جهان ، امام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خاندانی علمی و با ایمان ، از نسل پدری عالم و متقی ، یعنی آیت الله حاج آقا عطاء الله فقیه امامی ، و مادری صالحه و با فضیلت ، یعنی گوهر بیگم امامی العریضی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دو از خاندان سادات امامی و منتسب به امامزاده عظیم الشان علی بن جعفر عریضی فرزند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محل ی مذهبی و هوادار خاندان رسالت و دوستدار أهل بیت عصمت و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جوار امامزاده عظیم المنزله ، آقا سیّد زین العابدین علی ، معروف به امامزاده درب امام ، اصفهان پا به عرصه این جهان گذاشتند ، و در دامن پاک و با فضیلت مادری با ایمان ، و در زیر سایه تربیت و تعلیم پدری نمونه در اخلاق و فضائل ، به مراحل رشد و تکامل روحی و اخلاقی ، دست یافتند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حوزه علمیه اصفهان و قم تحصیل علم نمودند ، و در زادگاه خویش ، شهر مذهبی و با ولایت اصفهان ، به تدریس و تألیف و تبلیغ پرداختند و به عنوان عالمی بزرگ و پیشوایی نامدار و مجاهدی خستگی ناپذیر ، درخشیدند و در تاریخ دهم جمادی الثانیه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با قلبی پر درد و دلی آکنده از غم ولی نورانی به نور ولایت و دلباخته حقّ و خاندان عصمت و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بدرود حیات گفتند و در جوار امامزاده عظیم الشان ، آقاابوالعباس ، از فرزندان و نسل پرچمدار بزرگ نهضت کربلا ، حضرت اباالفضل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خوراسگان مدفون گردیدند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خوراسگان از حومه نزدیک اصفهان بوده ، و در سال های اخیر به صورت شهری در آمده و کاملاً به شهر اصفهان ، متصل گردیده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یادواره آیت الله فقیه امامی ، به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میرسید حجت موحد ابطحی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بزرگوار آیت الله شیخ مهدی فقیه ایمانی از عالمانی است که دارای تألیفات متعددی است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امام ، راه رهایی از مرگ جاهلی ، امام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خلفا ، حق با علی است ، علی یا علی ، تاریخ تشیّع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دهه سوم قرن اول 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مناظره مأمون عباسی با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علمای سنی در اثبات خلافت بلافصل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المهدی عند اه لسنه ، مهدی منتظر در نهج البلاغه ، قیام جهانی مهدی موعود با شمشیر ، مهدی منتظر را بشناسید ، نقش زبان در سرنوشت انسان ، اصالت مهدویت در اسلام از دیدگاه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فارسی ، چاپ ترکی در ترکیه ، چاپ عربی در 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به ذکر است کتاب امام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خلفا در اصفهان باعث شیعه شدن یک فرد سنی مذهب گردید که این حقیر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مهرپرور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 ی که این جوان سنّی ، تشیّع خود را اعلام کرد حضرت آیت الله آقای حاج آقا حسن امامی و آیت الله آقای حاج سیدحجت موحد ابطحی و آیت الله زادگان امامی و عد ی از متدینین حضور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امامی صیغه توبه را برای آن جوان سنّی مذهب خواندند و نام او را علی گذاشتند و به بنده هم امر فرمودند ابیاتی در مدح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بخوانم و با ذکر علی علی مجلس پایان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این کتاب شریف را به عموم مسلمانان توصیه می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فقیه ایمانی در تاریخ </w:t>
      </w:r>
      <w:r>
        <w:rPr>
          <w:rFonts w:eastAsia="IRNazanin" w:cs="IRNazanin"/>
          <w:b w:val="false"/>
          <w:bCs w:val="false"/>
          <w:i w:val="false"/>
          <w:iCs w:val="false"/>
          <w:color w:val="333333"/>
          <w:sz w:val="20"/>
          <w:szCs w:val="20"/>
        </w:rPr>
        <w:t>1399/05/29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دار فانی را وداع نمودند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مبلغ در آن زمان ، مبلغ بسیار زیادی بود به عنوان مثال یک اتومبیل پیکان صفر کیلومتر حدود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بود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طریحی، فخر‌الدین بن محمد، مجمع البحرین تهران،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امیرالمؤمنین علی‌بن‌ابیطالب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همدانی،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 وصیت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حسن و امام حسین علیهما السلام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بزرگوار و جامع ، آیت الله آقای حاج سید حسن فقیه امامی متولد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مرحوم آیت الله حاج آقا عطاء الله فقیه امامی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ارجمند حضرت آیت الله آقای حاج سیداحمد فقیه امامی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مفاخر حوزه علمیه و جامعه روحاینت اصفهان می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عالمی با عمل ، استادی دلسوز ، تربیت کننده ای مدبّر ، مؤسسی مدیر م اشند ، که با استفاده از علم و عمل و تقوا و مکارم اخلاقی ، نقش بسیار اساسی ، در رشد و توسعه حوزه علمیّه اصفهان و در تعلیم و تربیت طلاب و تبلیغ و ترویج دین و دفاع از حریم مکتب ولایت و امامت ، ایفا نموده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یادواره آیت الله فقیه امامی ، به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میرسید حجت موحد ابطحی،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تصنیف غررالحکم و درر الکلم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تمنای ابرار ، مهدی اجلالیان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مدینه المعاجز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در تاریخ </w:t>
      </w:r>
      <w:r>
        <w:rPr>
          <w:rFonts w:eastAsia="IRNazanin" w:cs="IRNazanin"/>
          <w:b w:val="false"/>
          <w:bCs w:val="false"/>
          <w:i w:val="false"/>
          <w:iCs w:val="false"/>
          <w:color w:val="333333"/>
          <w:sz w:val="20"/>
          <w:szCs w:val="20"/>
        </w:rPr>
        <w:t>20/6/1399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قمری دار فانی را وداع کردند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فعالیت ای حجت الاسلام و المسلمین حاج شیخ محمد رضا شریفی می توان به تالیفاتی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غدیر خم ، دائره المعارف موضوعی غدیر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 دانشنامه بزرگ غدیر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 مهندسی تبلیغ غدیر ، غدیرستان در تبلیغ غدیر ، چکیده عبقات الانوار ، غدیر تا فاطمیه ، تجلی غدیر در عصر ظهور ، مجموعه شرح خطبه غدیر در سه جلد و همچنین تدریس موضوعات غدیر و شرح خطبه غدیر و تدریس مهندسی تبلیغ غدیر را بیان کرد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ما ، نوشته حسین صبوری،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صبوری ، چاپ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روح القدس ، محمد علی صاعد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 الحکم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37691</Words>
  <Characters>135283</Characters>
  <CharactersWithSpaces>171843</CharactersWithSpaces>
  <Paragraphs>1388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2026-08-19T22:56:33Z</dcterms:created>
  <dc:creator>ghaemiyeh.com</dc:creator>
  <dc:description/>
  <dc:language>en-US</dc:language>
  <cp:lastModifiedBy/>
  <dcterms:modified xsi:type="dcterms:W3CDTF">2026-08-20T02:26:37Z</dcterms:modified>
  <cp:revision>1</cp:revision>
  <dc:subject/>
  <dc:title>خاطراتی آموزنده و ماندگار</dc:title>
</cp:coreProperties>
</file>

<file path=docProps/custom.xml><?xml version="1.0" encoding="utf-8"?>
<Properties xmlns="http://schemas.openxmlformats.org/officeDocument/2006/custom-properties" xmlns:vt="http://schemas.openxmlformats.org/officeDocument/2006/docPropsVTypes"/>
</file>