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20.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26.xml" ContentType="application/vnd.openxmlformats-officedocument.wordprocessingml.footer+xml"/>
  <Override PartName="/word/footer143.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جمعه را دریابیم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40591_237004111">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340593_237004111">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340595_237004111">
            <w:r>
              <w:rPr>
                <w:webHidden/>
                <w:rStyle w:val="IndexLink"/>
                <w:rtl w:val="true"/>
              </w:rPr>
              <w:t>فهرست مندرجات</w:t>
            </w:r>
            <w:r>
              <w:rPr>
                <w:rStyle w:val="IndexLink"/>
                <w:rtl w:val="true"/>
              </w:rPr>
              <w:tab/>
            </w:r>
            <w:r>
              <w:rPr>
                <w:rStyle w:val="IndexLink"/>
              </w:rPr>
              <w:t>9</w:t>
            </w:r>
          </w:hyperlink>
        </w:p>
        <w:p>
          <w:pPr>
            <w:pStyle w:val="Contents2"/>
            <w:tabs>
              <w:tab w:val="clear" w:pos="8743"/>
              <w:tab w:val="right" w:pos="9026" w:leader="dot"/>
            </w:tabs>
            <w:rPr/>
          </w:pPr>
          <w:hyperlink w:anchor="__RefHeading___Toc2340597_237004111">
            <w:r>
              <w:rPr>
                <w:webHidden/>
                <w:rStyle w:val="IndexLink"/>
                <w:rtl w:val="true"/>
              </w:rPr>
              <w:t>تذکّر</w:t>
            </w:r>
            <w:r>
              <w:rPr>
                <w:rStyle w:val="IndexLink"/>
                <w:rtl w:val="true"/>
              </w:rPr>
              <w:tab/>
            </w:r>
            <w:r>
              <w:rPr>
                <w:rStyle w:val="IndexLink"/>
              </w:rPr>
              <w:t>24</w:t>
            </w:r>
          </w:hyperlink>
        </w:p>
        <w:p>
          <w:pPr>
            <w:pStyle w:val="Contents2"/>
            <w:tabs>
              <w:tab w:val="clear" w:pos="8743"/>
              <w:tab w:val="right" w:pos="9026" w:leader="dot"/>
            </w:tabs>
            <w:rPr/>
          </w:pPr>
          <w:hyperlink w:anchor="__RefHeading___Toc2340599_237004111">
            <w:r>
              <w:rPr>
                <w:webHidden/>
                <w:rStyle w:val="IndexLink"/>
                <w:rtl w:val="true"/>
              </w:rPr>
              <w:t>سپاسگزاری</w:t>
            </w:r>
            <w:r>
              <w:rPr>
                <w:rStyle w:val="IndexLink"/>
                <w:rtl w:val="true"/>
              </w:rPr>
              <w:tab/>
            </w:r>
            <w:r>
              <w:rPr>
                <w:rStyle w:val="IndexLink"/>
              </w:rPr>
              <w:t>26</w:t>
            </w:r>
          </w:hyperlink>
        </w:p>
        <w:p>
          <w:pPr>
            <w:pStyle w:val="Contents2"/>
            <w:tabs>
              <w:tab w:val="clear" w:pos="8743"/>
              <w:tab w:val="right" w:pos="9026" w:leader="dot"/>
            </w:tabs>
            <w:rPr/>
          </w:pPr>
          <w:hyperlink w:anchor="__RefHeading___Toc2340601_237004111">
            <w:r>
              <w:rPr>
                <w:webHidden/>
                <w:rStyle w:val="IndexLink"/>
                <w:rtl w:val="true"/>
              </w:rPr>
              <w:t>معنای جمعه و علت نامگذاری</w:t>
            </w:r>
            <w:r>
              <w:rPr>
                <w:rStyle w:val="IndexLink"/>
                <w:rtl w:val="true"/>
              </w:rPr>
              <w:tab/>
            </w:r>
            <w:r>
              <w:rPr>
                <w:rStyle w:val="IndexLink"/>
              </w:rPr>
              <w:t>27</w:t>
            </w:r>
          </w:hyperlink>
        </w:p>
        <w:p>
          <w:pPr>
            <w:pStyle w:val="Contents2"/>
            <w:tabs>
              <w:tab w:val="clear" w:pos="8743"/>
              <w:tab w:val="right" w:pos="9026" w:leader="dot"/>
            </w:tabs>
            <w:rPr/>
          </w:pPr>
          <w:hyperlink w:anchor="__RefHeading___Toc2340603_237004111">
            <w:r>
              <w:rPr>
                <w:webHidden/>
                <w:rStyle w:val="IndexLink"/>
                <w:rtl w:val="true"/>
              </w:rPr>
              <w:t>نام‌های دیگر جمعه</w:t>
            </w:r>
            <w:r>
              <w:rPr>
                <w:rStyle w:val="IndexLink"/>
                <w:rtl w:val="true"/>
              </w:rPr>
              <w:tab/>
            </w:r>
            <w:r>
              <w:rPr>
                <w:rStyle w:val="IndexLink"/>
              </w:rPr>
              <w:t>29</w:t>
            </w:r>
          </w:hyperlink>
        </w:p>
        <w:p>
          <w:pPr>
            <w:pStyle w:val="Contents2"/>
            <w:tabs>
              <w:tab w:val="clear" w:pos="8743"/>
              <w:tab w:val="right" w:pos="9026" w:leader="dot"/>
            </w:tabs>
            <w:rPr/>
          </w:pPr>
          <w:hyperlink w:anchor="__RefHeading___Toc2340605_237004111">
            <w:r>
              <w:rPr>
                <w:webHidden/>
                <w:rStyle w:val="IndexLink"/>
                <w:rtl w:val="true"/>
              </w:rPr>
              <w:t>فضائل و ویژگی‌های جمعه</w:t>
            </w:r>
            <w:r>
              <w:rPr>
                <w:rStyle w:val="IndexLink"/>
                <w:rtl w:val="true"/>
              </w:rPr>
              <w:tab/>
            </w:r>
            <w:r>
              <w:rPr>
                <w:rStyle w:val="IndexLink"/>
              </w:rPr>
              <w:t>30</w:t>
            </w:r>
          </w:hyperlink>
        </w:p>
        <w:p>
          <w:pPr>
            <w:pStyle w:val="Contents2"/>
            <w:tabs>
              <w:tab w:val="clear" w:pos="8743"/>
              <w:tab w:val="right" w:pos="9026" w:leader="dot"/>
            </w:tabs>
            <w:rPr/>
          </w:pPr>
          <w:hyperlink w:anchor="__RefHeading___Toc2340607_237004111">
            <w:r>
              <w:rPr>
                <w:webHidden/>
                <w:rStyle w:val="IndexLink"/>
                <w:rtl w:val="true"/>
              </w:rPr>
              <w:t>جمعه برترین روز</w:t>
            </w:r>
            <w:r>
              <w:rPr>
                <w:rStyle w:val="IndexLink"/>
                <w:rtl w:val="true"/>
              </w:rPr>
              <w:tab/>
            </w:r>
            <w:r>
              <w:rPr>
                <w:rStyle w:val="IndexLink"/>
              </w:rPr>
              <w:t>30</w:t>
            </w:r>
          </w:hyperlink>
        </w:p>
        <w:p>
          <w:pPr>
            <w:pStyle w:val="Contents2"/>
            <w:tabs>
              <w:tab w:val="clear" w:pos="8743"/>
              <w:tab w:val="right" w:pos="9026" w:leader="dot"/>
            </w:tabs>
            <w:rPr/>
          </w:pPr>
          <w:hyperlink w:anchor="__RefHeading___Toc2340609_237004111">
            <w:r>
              <w:rPr>
                <w:webHidden/>
                <w:rStyle w:val="IndexLink"/>
                <w:rtl w:val="true"/>
              </w:rPr>
              <w:t>جمعه عید مسلمانان</w:t>
            </w:r>
            <w:r>
              <w:rPr>
                <w:rStyle w:val="IndexLink"/>
                <w:rtl w:val="true"/>
              </w:rPr>
              <w:tab/>
            </w:r>
            <w:r>
              <w:rPr>
                <w:rStyle w:val="IndexLink"/>
              </w:rPr>
              <w:t>32</w:t>
            </w:r>
          </w:hyperlink>
        </w:p>
        <w:p>
          <w:pPr>
            <w:pStyle w:val="Contents2"/>
            <w:tabs>
              <w:tab w:val="clear" w:pos="8743"/>
              <w:tab w:val="right" w:pos="9026" w:leader="dot"/>
            </w:tabs>
            <w:rPr/>
          </w:pPr>
          <w:hyperlink w:anchor="__RefHeading___Toc2340611_237004111">
            <w:r>
              <w:rPr>
                <w:webHidden/>
                <w:rStyle w:val="IndexLink"/>
                <w:rtl w:val="true"/>
              </w:rPr>
              <w:t>جمعه، روز خدا</w:t>
            </w:r>
            <w:r>
              <w:rPr>
                <w:rStyle w:val="IndexLink"/>
                <w:rtl w:val="true"/>
              </w:rPr>
              <w:tab/>
            </w:r>
            <w:r>
              <w:rPr>
                <w:rStyle w:val="IndexLink"/>
              </w:rPr>
              <w:t>32</w:t>
            </w:r>
          </w:hyperlink>
        </w:p>
        <w:p>
          <w:pPr>
            <w:pStyle w:val="Contents2"/>
            <w:tabs>
              <w:tab w:val="clear" w:pos="8743"/>
              <w:tab w:val="right" w:pos="9026" w:leader="dot"/>
            </w:tabs>
            <w:rPr/>
          </w:pPr>
          <w:hyperlink w:anchor="__RefHeading___Toc2340613_237004111">
            <w:r>
              <w:rPr>
                <w:webHidden/>
                <w:rStyle w:val="IndexLink"/>
                <w:rtl w:val="true"/>
              </w:rPr>
              <w:t>جمعه و رهایی از دوزخ</w:t>
            </w:r>
            <w:r>
              <w:rPr>
                <w:rStyle w:val="IndexLink"/>
                <w:rtl w:val="true"/>
              </w:rPr>
              <w:tab/>
            </w:r>
            <w:r>
              <w:rPr>
                <w:rStyle w:val="IndexLink"/>
              </w:rPr>
              <w:t>33</w:t>
            </w:r>
          </w:hyperlink>
        </w:p>
        <w:p>
          <w:pPr>
            <w:pStyle w:val="Contents2"/>
            <w:tabs>
              <w:tab w:val="clear" w:pos="8743"/>
              <w:tab w:val="right" w:pos="9026" w:leader="dot"/>
            </w:tabs>
            <w:rPr/>
          </w:pPr>
          <w:hyperlink w:anchor="__RefHeading___Toc2340615_237004111">
            <w:r>
              <w:rPr>
                <w:webHidden/>
                <w:rStyle w:val="IndexLink"/>
                <w:rtl w:val="true"/>
              </w:rPr>
              <w:t>ارزش مضاعف عمل در روز جمعه</w:t>
            </w:r>
            <w:r>
              <w:rPr>
                <w:rStyle w:val="IndexLink"/>
                <w:rtl w:val="true"/>
              </w:rPr>
              <w:tab/>
            </w:r>
            <w:r>
              <w:rPr>
                <w:rStyle w:val="IndexLink"/>
              </w:rPr>
              <w:t>34</w:t>
            </w:r>
          </w:hyperlink>
        </w:p>
        <w:p>
          <w:pPr>
            <w:pStyle w:val="Contents2"/>
            <w:tabs>
              <w:tab w:val="clear" w:pos="8743"/>
              <w:tab w:val="right" w:pos="9026" w:leader="dot"/>
            </w:tabs>
            <w:rPr/>
          </w:pPr>
          <w:hyperlink w:anchor="__RefHeading___Toc2340617_237004111">
            <w:r>
              <w:rPr>
                <w:webHidden/>
                <w:rStyle w:val="IndexLink"/>
                <w:rtl w:val="true"/>
              </w:rPr>
              <w:t>روز عبادت</w:t>
            </w:r>
            <w:r>
              <w:rPr>
                <w:rStyle w:val="IndexLink"/>
                <w:rtl w:val="true"/>
              </w:rPr>
              <w:tab/>
            </w:r>
            <w:r>
              <w:rPr>
                <w:rStyle w:val="IndexLink"/>
              </w:rPr>
              <w:t>35</w:t>
            </w:r>
          </w:hyperlink>
        </w:p>
        <w:p>
          <w:pPr>
            <w:pStyle w:val="Contents2"/>
            <w:tabs>
              <w:tab w:val="clear" w:pos="8743"/>
              <w:tab w:val="right" w:pos="9026" w:leader="dot"/>
            </w:tabs>
            <w:rPr/>
          </w:pPr>
          <w:hyperlink w:anchor="__RefHeading___Toc2340619_237004111">
            <w:r>
              <w:rPr>
                <w:webHidden/>
                <w:rStyle w:val="IndexLink"/>
                <w:rtl w:val="true"/>
              </w:rPr>
              <w:t>استقبال از جمعه</w:t>
            </w:r>
            <w:r>
              <w:rPr>
                <w:rStyle w:val="IndexLink"/>
                <w:rtl w:val="true"/>
              </w:rPr>
              <w:tab/>
            </w:r>
            <w:r>
              <w:rPr>
                <w:rStyle w:val="IndexLink"/>
              </w:rPr>
              <w:t>35</w:t>
            </w:r>
          </w:hyperlink>
        </w:p>
        <w:p>
          <w:pPr>
            <w:pStyle w:val="Contents2"/>
            <w:tabs>
              <w:tab w:val="clear" w:pos="8743"/>
              <w:tab w:val="right" w:pos="9026" w:leader="dot"/>
            </w:tabs>
            <w:rPr/>
          </w:pPr>
          <w:hyperlink w:anchor="__RefHeading___Toc2340621_237004111">
            <w:r>
              <w:rPr>
                <w:webHidden/>
                <w:rStyle w:val="IndexLink"/>
                <w:rtl w:val="true"/>
              </w:rPr>
              <w:t>استغفار و گناه زدایی</w:t>
            </w:r>
            <w:r>
              <w:rPr>
                <w:rStyle w:val="IndexLink"/>
                <w:rtl w:val="true"/>
              </w:rPr>
              <w:tab/>
            </w:r>
            <w:r>
              <w:rPr>
                <w:rStyle w:val="IndexLink"/>
              </w:rPr>
              <w:t>37</w:t>
            </w:r>
          </w:hyperlink>
        </w:p>
        <w:p>
          <w:pPr>
            <w:pStyle w:val="Contents2"/>
            <w:tabs>
              <w:tab w:val="clear" w:pos="8743"/>
              <w:tab w:val="right" w:pos="9026" w:leader="dot"/>
            </w:tabs>
            <w:rPr/>
          </w:pPr>
          <w:hyperlink w:anchor="__RefHeading___Toc2340623_237004111">
            <w:r>
              <w:rPr>
                <w:webHidden/>
                <w:rStyle w:val="IndexLink"/>
                <w:rtl w:val="true"/>
              </w:rPr>
              <w:t>زمان مناسب اجابت دعا</w:t>
            </w:r>
            <w:r>
              <w:rPr>
                <w:rStyle w:val="IndexLink"/>
                <w:rtl w:val="true"/>
              </w:rPr>
              <w:tab/>
            </w:r>
            <w:r>
              <w:rPr>
                <w:rStyle w:val="IndexLink"/>
              </w:rPr>
              <w:t>40</w:t>
            </w:r>
          </w:hyperlink>
        </w:p>
        <w:p>
          <w:pPr>
            <w:pStyle w:val="Contents2"/>
            <w:tabs>
              <w:tab w:val="clear" w:pos="8743"/>
              <w:tab w:val="right" w:pos="9026" w:leader="dot"/>
            </w:tabs>
            <w:rPr/>
          </w:pPr>
          <w:hyperlink w:anchor="__RefHeading___Toc2340625_237004111">
            <w:r>
              <w:rPr>
                <w:webHidden/>
                <w:rStyle w:val="IndexLink"/>
                <w:rtl w:val="true"/>
              </w:rPr>
              <w:t>آداب و اعمال شب جمعه</w:t>
            </w:r>
            <w:r>
              <w:rPr>
                <w:rStyle w:val="IndexLink"/>
                <w:rtl w:val="true"/>
              </w:rPr>
              <w:tab/>
            </w:r>
            <w:r>
              <w:rPr>
                <w:rStyle w:val="IndexLink"/>
              </w:rPr>
              <w:t>42</w:t>
            </w:r>
          </w:hyperlink>
        </w:p>
        <w:p>
          <w:pPr>
            <w:pStyle w:val="Contents2"/>
            <w:tabs>
              <w:tab w:val="clear" w:pos="8743"/>
              <w:tab w:val="right" w:pos="9026" w:leader="dot"/>
            </w:tabs>
            <w:rPr/>
          </w:pPr>
          <w:hyperlink w:anchor="__RefHeading___Toc2340627_237004111">
            <w:r>
              <w:rPr>
                <w:webHidden/>
                <w:rStyle w:val="IndexLink"/>
                <w:rtl w:val="true"/>
              </w:rPr>
              <w:t>صلوات بر محمد و آل محمد صلی‌الله‌علیه‌و‌آله</w:t>
            </w:r>
            <w:r>
              <w:rPr>
                <w:rStyle w:val="IndexLink"/>
                <w:rtl w:val="true"/>
              </w:rPr>
              <w:tab/>
            </w:r>
            <w:r>
              <w:rPr>
                <w:rStyle w:val="IndexLink"/>
              </w:rPr>
              <w:t>43</w:t>
            </w:r>
          </w:hyperlink>
        </w:p>
        <w:p>
          <w:pPr>
            <w:pStyle w:val="Contents2"/>
            <w:tabs>
              <w:tab w:val="clear" w:pos="8743"/>
              <w:tab w:val="right" w:pos="9026" w:leader="dot"/>
            </w:tabs>
            <w:rPr/>
          </w:pPr>
          <w:hyperlink w:anchor="__RefHeading___Toc2340629_237004111">
            <w:r>
              <w:rPr>
                <w:webHidden/>
                <w:rStyle w:val="IndexLink"/>
                <w:rtl w:val="true"/>
              </w:rPr>
              <w:t>چگونه صلوات بفرستیم؟</w:t>
            </w:r>
            <w:r>
              <w:rPr>
                <w:rStyle w:val="IndexLink"/>
                <w:rtl w:val="true"/>
              </w:rPr>
              <w:tab/>
            </w:r>
            <w:r>
              <w:rPr>
                <w:rStyle w:val="IndexLink"/>
              </w:rPr>
              <w:t>44</w:t>
            </w:r>
          </w:hyperlink>
        </w:p>
        <w:p>
          <w:pPr>
            <w:pStyle w:val="Contents2"/>
            <w:tabs>
              <w:tab w:val="clear" w:pos="8743"/>
              <w:tab w:val="right" w:pos="9026" w:leader="dot"/>
            </w:tabs>
            <w:rPr/>
          </w:pPr>
          <w:hyperlink w:anchor="__RefHeading___Toc2340631_237004111">
            <w:r>
              <w:rPr>
                <w:webHidden/>
                <w:rStyle w:val="IndexLink"/>
                <w:rtl w:val="true"/>
              </w:rPr>
              <w:t>اذکار</w:t>
            </w:r>
            <w:r>
              <w:rPr>
                <w:rStyle w:val="IndexLink"/>
                <w:rtl w:val="true"/>
              </w:rPr>
              <w:tab/>
            </w:r>
            <w:r>
              <w:rPr>
                <w:rStyle w:val="IndexLink"/>
              </w:rPr>
              <w:t>45</w:t>
            </w:r>
          </w:hyperlink>
        </w:p>
        <w:p>
          <w:pPr>
            <w:pStyle w:val="Contents2"/>
            <w:tabs>
              <w:tab w:val="clear" w:pos="8743"/>
              <w:tab w:val="right" w:pos="9026" w:leader="dot"/>
            </w:tabs>
            <w:rPr/>
          </w:pPr>
          <w:hyperlink w:anchor="__RefHeading___Toc2340633_237004111">
            <w:r>
              <w:rPr>
                <w:webHidden/>
                <w:rStyle w:val="IndexLink"/>
                <w:rtl w:val="true"/>
              </w:rPr>
              <w:t>یاد خدا فرصتی است برای رشد و تعالی انسان</w:t>
            </w:r>
            <w:r>
              <w:rPr>
                <w:rStyle w:val="IndexLink"/>
                <w:rtl w:val="true"/>
              </w:rPr>
              <w:tab/>
            </w:r>
            <w:r>
              <w:rPr>
                <w:rStyle w:val="IndexLink"/>
              </w:rPr>
              <w:t>46</w:t>
            </w:r>
          </w:hyperlink>
        </w:p>
        <w:p>
          <w:pPr>
            <w:pStyle w:val="Contents2"/>
            <w:tabs>
              <w:tab w:val="clear" w:pos="8743"/>
              <w:tab w:val="right" w:pos="9026" w:leader="dot"/>
            </w:tabs>
            <w:rPr/>
          </w:pPr>
          <w:hyperlink w:anchor="__RefHeading___Toc2340635_237004111">
            <w:r>
              <w:rPr>
                <w:webHidden/>
                <w:rStyle w:val="IndexLink"/>
                <w:rtl w:val="true"/>
              </w:rPr>
              <w:t>اهتمام در دعا و طلب مغفرت و عبادت</w:t>
            </w:r>
            <w:r>
              <w:rPr>
                <w:rStyle w:val="IndexLink"/>
                <w:rtl w:val="true"/>
              </w:rPr>
              <w:tab/>
            </w:r>
            <w:r>
              <w:rPr>
                <w:rStyle w:val="IndexLink"/>
              </w:rPr>
              <w:t>47</w:t>
            </w:r>
          </w:hyperlink>
        </w:p>
        <w:p>
          <w:pPr>
            <w:pStyle w:val="Contents2"/>
            <w:tabs>
              <w:tab w:val="clear" w:pos="8743"/>
              <w:tab w:val="right" w:pos="9026" w:leader="dot"/>
            </w:tabs>
            <w:rPr/>
          </w:pPr>
          <w:hyperlink w:anchor="__RefHeading___Toc2340637_237004111">
            <w:r>
              <w:rPr>
                <w:webHidden/>
                <w:rStyle w:val="IndexLink"/>
                <w:rtl w:val="true"/>
              </w:rPr>
              <w:t>تأکید بر صدقه فراوان</w:t>
            </w:r>
            <w:r>
              <w:rPr>
                <w:rStyle w:val="IndexLink"/>
                <w:rtl w:val="true"/>
              </w:rPr>
              <w:tab/>
            </w:r>
            <w:r>
              <w:rPr>
                <w:rStyle w:val="IndexLink"/>
              </w:rPr>
              <w:t>49</w:t>
            </w:r>
          </w:hyperlink>
        </w:p>
        <w:p>
          <w:pPr>
            <w:pStyle w:val="Contents2"/>
            <w:tabs>
              <w:tab w:val="clear" w:pos="8743"/>
              <w:tab w:val="right" w:pos="9026" w:leader="dot"/>
            </w:tabs>
            <w:rPr/>
          </w:pPr>
          <w:hyperlink w:anchor="__RefHeading___Toc2340639_237004111">
            <w:r>
              <w:rPr>
                <w:webHidden/>
                <w:rStyle w:val="IndexLink"/>
                <w:rtl w:val="true"/>
              </w:rPr>
              <w:t>تلاوت قرآن</w:t>
            </w:r>
            <w:r>
              <w:rPr>
                <w:rStyle w:val="IndexLink"/>
                <w:rtl w:val="true"/>
              </w:rPr>
              <w:tab/>
            </w:r>
            <w:r>
              <w:rPr>
                <w:rStyle w:val="IndexLink"/>
              </w:rPr>
              <w:t>51</w:t>
            </w:r>
          </w:hyperlink>
        </w:p>
        <w:p>
          <w:pPr>
            <w:pStyle w:val="Contents2"/>
            <w:tabs>
              <w:tab w:val="clear" w:pos="8743"/>
              <w:tab w:val="right" w:pos="9026" w:leader="dot"/>
            </w:tabs>
            <w:rPr/>
          </w:pPr>
          <w:hyperlink w:anchor="__RefHeading___Toc2340641_237004111">
            <w:r>
              <w:rPr>
                <w:webHidden/>
                <w:rStyle w:val="IndexLink"/>
                <w:rtl w:val="true"/>
              </w:rPr>
              <w:t>خواندن نمازهای وارده</w:t>
            </w:r>
            <w:r>
              <w:rPr>
                <w:rStyle w:val="IndexLink"/>
                <w:rtl w:val="true"/>
              </w:rPr>
              <w:tab/>
            </w:r>
            <w:r>
              <w:rPr>
                <w:rStyle w:val="IndexLink"/>
              </w:rPr>
              <w:t>53</w:t>
            </w:r>
          </w:hyperlink>
        </w:p>
        <w:p>
          <w:pPr>
            <w:pStyle w:val="Contents2"/>
            <w:tabs>
              <w:tab w:val="clear" w:pos="8743"/>
              <w:tab w:val="right" w:pos="9026" w:leader="dot"/>
            </w:tabs>
            <w:rPr/>
          </w:pPr>
          <w:hyperlink w:anchor="__RefHeading___Toc2340643_237004111">
            <w:r>
              <w:rPr>
                <w:webHidden/>
                <w:rStyle w:val="IndexLink"/>
                <w:rtl w:val="true"/>
              </w:rPr>
              <w:t>شب زنده‌داری</w:t>
            </w:r>
            <w:r>
              <w:rPr>
                <w:rStyle w:val="IndexLink"/>
                <w:rtl w:val="true"/>
              </w:rPr>
              <w:tab/>
            </w:r>
            <w:r>
              <w:rPr>
                <w:rStyle w:val="IndexLink"/>
              </w:rPr>
              <w:t>55</w:t>
            </w:r>
          </w:hyperlink>
        </w:p>
        <w:p>
          <w:pPr>
            <w:pStyle w:val="Contents2"/>
            <w:tabs>
              <w:tab w:val="clear" w:pos="8743"/>
              <w:tab w:val="right" w:pos="9026" w:leader="dot"/>
            </w:tabs>
            <w:rPr/>
          </w:pPr>
          <w:hyperlink w:anchor="__RefHeading___Toc2340645_237004111">
            <w:r>
              <w:rPr>
                <w:webHidden/>
                <w:rStyle w:val="IndexLink"/>
                <w:rtl w:val="true"/>
              </w:rPr>
              <w:t>تلاوت قرآن پس از نماز شب</w:t>
            </w:r>
            <w:r>
              <w:rPr>
                <w:rStyle w:val="IndexLink"/>
                <w:rtl w:val="true"/>
              </w:rPr>
              <w:tab/>
            </w:r>
            <w:r>
              <w:rPr>
                <w:rStyle w:val="IndexLink"/>
              </w:rPr>
              <w:t>57</w:t>
            </w:r>
          </w:hyperlink>
        </w:p>
        <w:p>
          <w:pPr>
            <w:pStyle w:val="Contents2"/>
            <w:tabs>
              <w:tab w:val="clear" w:pos="8743"/>
              <w:tab w:val="right" w:pos="9026" w:leader="dot"/>
            </w:tabs>
            <w:rPr/>
          </w:pPr>
          <w:hyperlink w:anchor="__RefHeading___Toc2340647_237004111">
            <w:r>
              <w:rPr>
                <w:webHidden/>
                <w:rStyle w:val="IndexLink"/>
                <w:rtl w:val="true"/>
              </w:rPr>
              <w:t>خواندن ادعیه وارده در این شب</w:t>
            </w:r>
            <w:r>
              <w:rPr>
                <w:rStyle w:val="IndexLink"/>
                <w:rtl w:val="true"/>
              </w:rPr>
              <w:tab/>
            </w:r>
            <w:r>
              <w:rPr>
                <w:rStyle w:val="IndexLink"/>
              </w:rPr>
              <w:t>58</w:t>
            </w:r>
          </w:hyperlink>
        </w:p>
        <w:p>
          <w:pPr>
            <w:pStyle w:val="Contents2"/>
            <w:tabs>
              <w:tab w:val="clear" w:pos="8743"/>
              <w:tab w:val="right" w:pos="9026" w:leader="dot"/>
            </w:tabs>
            <w:rPr/>
          </w:pPr>
          <w:hyperlink w:anchor="__RefHeading___Toc2340649_237004111">
            <w:r>
              <w:rPr>
                <w:webHidden/>
                <w:rStyle w:val="IndexLink"/>
                <w:rtl w:val="true"/>
              </w:rPr>
              <w:t>خواندن دعای کمیل</w:t>
            </w:r>
            <w:r>
              <w:rPr>
                <w:rStyle w:val="IndexLink"/>
                <w:rtl w:val="true"/>
              </w:rPr>
              <w:tab/>
            </w:r>
            <w:r>
              <w:rPr>
                <w:rStyle w:val="IndexLink"/>
              </w:rPr>
              <w:t>61</w:t>
            </w:r>
          </w:hyperlink>
        </w:p>
        <w:p>
          <w:pPr>
            <w:pStyle w:val="Contents2"/>
            <w:tabs>
              <w:tab w:val="clear" w:pos="8743"/>
              <w:tab w:val="right" w:pos="9026" w:leader="dot"/>
            </w:tabs>
            <w:rPr/>
          </w:pPr>
          <w:hyperlink w:anchor="__RefHeading___Toc2340651_237004111">
            <w:r>
              <w:rPr>
                <w:webHidden/>
                <w:rStyle w:val="IndexLink"/>
                <w:rtl w:val="true"/>
              </w:rPr>
              <w:t>دعا کردن در حق مؤمنان در غیاب آنها</w:t>
            </w:r>
            <w:r>
              <w:rPr>
                <w:rStyle w:val="IndexLink"/>
                <w:rtl w:val="true"/>
              </w:rPr>
              <w:tab/>
            </w:r>
            <w:r>
              <w:rPr>
                <w:rStyle w:val="IndexLink"/>
              </w:rPr>
              <w:t>64</w:t>
            </w:r>
          </w:hyperlink>
        </w:p>
        <w:p>
          <w:pPr>
            <w:pStyle w:val="Contents2"/>
            <w:tabs>
              <w:tab w:val="clear" w:pos="8743"/>
              <w:tab w:val="right" w:pos="9026" w:leader="dot"/>
            </w:tabs>
            <w:rPr/>
          </w:pPr>
          <w:hyperlink w:anchor="__RefHeading___Toc2340653_237004111">
            <w:r>
              <w:rPr>
                <w:webHidden/>
                <w:rStyle w:val="IndexLink"/>
                <w:rtl w:val="true"/>
              </w:rPr>
              <w:t>دعا برای تعجیل فرج</w:t>
            </w:r>
            <w:r>
              <w:rPr>
                <w:rStyle w:val="IndexLink"/>
                <w:rtl w:val="true"/>
              </w:rPr>
              <w:tab/>
            </w:r>
            <w:r>
              <w:rPr>
                <w:rStyle w:val="IndexLink"/>
              </w:rPr>
              <w:t>66</w:t>
            </w:r>
          </w:hyperlink>
        </w:p>
        <w:p>
          <w:pPr>
            <w:pStyle w:val="Contents2"/>
            <w:tabs>
              <w:tab w:val="clear" w:pos="8743"/>
              <w:tab w:val="right" w:pos="9026" w:leader="dot"/>
            </w:tabs>
            <w:rPr/>
          </w:pPr>
          <w:hyperlink w:anchor="__RefHeading___Toc2340655_237004111">
            <w:r>
              <w:rPr>
                <w:webHidden/>
                <w:rStyle w:val="IndexLink"/>
                <w:rtl w:val="true"/>
              </w:rPr>
              <w:t>زیارت مشاهد مشرفه اولیای خدا به ویژه سالار شهیدان</w:t>
            </w:r>
            <w:r>
              <w:rPr>
                <w:rStyle w:val="IndexLink"/>
                <w:rtl w:val="true"/>
              </w:rPr>
              <w:tab/>
            </w:r>
            <w:r>
              <w:rPr>
                <w:rStyle w:val="IndexLink"/>
              </w:rPr>
              <w:t>67</w:t>
            </w:r>
          </w:hyperlink>
        </w:p>
        <w:p>
          <w:pPr>
            <w:pStyle w:val="Contents2"/>
            <w:tabs>
              <w:tab w:val="clear" w:pos="8743"/>
              <w:tab w:val="right" w:pos="9026" w:leader="dot"/>
            </w:tabs>
            <w:rPr/>
          </w:pPr>
          <w:hyperlink w:anchor="__RefHeading___Toc2340657_237004111">
            <w:r>
              <w:rPr>
                <w:webHidden/>
                <w:rStyle w:val="IndexLink"/>
                <w:rtl w:val="true"/>
              </w:rPr>
              <w:t>هدیه به اموات</w:t>
            </w:r>
            <w:r>
              <w:rPr>
                <w:rStyle w:val="IndexLink"/>
                <w:rtl w:val="true"/>
              </w:rPr>
              <w:tab/>
            </w:r>
            <w:r>
              <w:rPr>
                <w:rStyle w:val="IndexLink"/>
              </w:rPr>
              <w:t>69</w:t>
            </w:r>
          </w:hyperlink>
        </w:p>
        <w:p>
          <w:pPr>
            <w:pStyle w:val="Contents2"/>
            <w:tabs>
              <w:tab w:val="clear" w:pos="8743"/>
              <w:tab w:val="right" w:pos="9026" w:leader="dot"/>
            </w:tabs>
            <w:rPr/>
          </w:pPr>
          <w:hyperlink w:anchor="__RefHeading___Toc2340659_237004111">
            <w:r>
              <w:rPr>
                <w:webHidden/>
                <w:rStyle w:val="IndexLink"/>
                <w:rtl w:val="true"/>
              </w:rPr>
              <w:t>نحوه بخشیدن ثواب عبادت به مردگان</w:t>
            </w:r>
            <w:r>
              <w:rPr>
                <w:rStyle w:val="IndexLink"/>
                <w:rtl w:val="true"/>
              </w:rPr>
              <w:tab/>
            </w:r>
            <w:r>
              <w:rPr>
                <w:rStyle w:val="IndexLink"/>
              </w:rPr>
              <w:t>72</w:t>
            </w:r>
          </w:hyperlink>
        </w:p>
        <w:p>
          <w:pPr>
            <w:pStyle w:val="Contents2"/>
            <w:tabs>
              <w:tab w:val="clear" w:pos="8743"/>
              <w:tab w:val="right" w:pos="9026" w:leader="dot"/>
            </w:tabs>
            <w:rPr/>
          </w:pPr>
          <w:hyperlink w:anchor="__RefHeading___Toc2340661_237004111">
            <w:r>
              <w:rPr>
                <w:webHidden/>
                <w:rStyle w:val="IndexLink"/>
                <w:rtl w:val="true"/>
              </w:rPr>
              <w:t xml:space="preserve">زیارت اهل قبور </w:t>
            </w:r>
            <w:r>
              <w:rPr>
                <w:rStyle w:val="IndexLink"/>
                <w:rtl w:val="true"/>
              </w:rPr>
              <w:t>(</w:t>
            </w:r>
            <w:r>
              <w:rPr>
                <w:rStyle w:val="IndexLink"/>
                <w:rtl w:val="true"/>
              </w:rPr>
              <w:t>به ویژه علما و شهداء</w:t>
            </w:r>
            <w:r>
              <w:rPr>
                <w:rStyle w:val="IndexLink"/>
                <w:rtl w:val="true"/>
              </w:rPr>
              <w:t>)</w:t>
              <w:tab/>
            </w:r>
            <w:r>
              <w:rPr>
                <w:rStyle w:val="IndexLink"/>
              </w:rPr>
              <w:t>73</w:t>
            </w:r>
          </w:hyperlink>
        </w:p>
        <w:p>
          <w:pPr>
            <w:pStyle w:val="Contents2"/>
            <w:tabs>
              <w:tab w:val="clear" w:pos="8743"/>
              <w:tab w:val="right" w:pos="9026" w:leader="dot"/>
            </w:tabs>
            <w:rPr/>
          </w:pPr>
          <w:hyperlink w:anchor="__RefHeading___Toc2340663_237004111">
            <w:r>
              <w:rPr>
                <w:webHidden/>
                <w:rStyle w:val="IndexLink"/>
                <w:rtl w:val="true"/>
              </w:rPr>
              <w:t>طریقه سلام بر اهل قبور</w:t>
            </w:r>
            <w:r>
              <w:rPr>
                <w:rStyle w:val="IndexLink"/>
                <w:rtl w:val="true"/>
              </w:rPr>
              <w:tab/>
            </w:r>
            <w:r>
              <w:rPr>
                <w:rStyle w:val="IndexLink"/>
              </w:rPr>
              <w:t>77</w:t>
            </w:r>
          </w:hyperlink>
        </w:p>
        <w:p>
          <w:pPr>
            <w:pStyle w:val="Contents2"/>
            <w:tabs>
              <w:tab w:val="clear" w:pos="8743"/>
              <w:tab w:val="right" w:pos="9026" w:leader="dot"/>
            </w:tabs>
            <w:rPr/>
          </w:pPr>
          <w:hyperlink w:anchor="__RefHeading___Toc2340665_237004111">
            <w:r>
              <w:rPr>
                <w:webHidden/>
                <w:rStyle w:val="IndexLink"/>
                <w:rtl w:val="true"/>
              </w:rPr>
              <w:t>تناول انار</w:t>
            </w:r>
            <w:r>
              <w:rPr>
                <w:rStyle w:val="IndexLink"/>
                <w:rtl w:val="true"/>
              </w:rPr>
              <w:tab/>
            </w:r>
            <w:r>
              <w:rPr>
                <w:rStyle w:val="IndexLink"/>
              </w:rPr>
              <w:t>79</w:t>
            </w:r>
          </w:hyperlink>
        </w:p>
        <w:p>
          <w:pPr>
            <w:pStyle w:val="Contents2"/>
            <w:tabs>
              <w:tab w:val="clear" w:pos="8743"/>
              <w:tab w:val="right" w:pos="9026" w:leader="dot"/>
            </w:tabs>
            <w:rPr/>
          </w:pPr>
          <w:hyperlink w:anchor="__RefHeading___Toc2340667_237004111">
            <w:r>
              <w:rPr>
                <w:webHidden/>
                <w:rStyle w:val="IndexLink"/>
                <w:rtl w:val="true"/>
              </w:rPr>
              <w:t>اوّلین شب جمعه ماه رجب</w:t>
            </w:r>
            <w:r>
              <w:rPr>
                <w:rStyle w:val="IndexLink"/>
                <w:rtl w:val="true"/>
              </w:rPr>
              <w:tab/>
            </w:r>
            <w:r>
              <w:rPr>
                <w:rStyle w:val="IndexLink"/>
              </w:rPr>
              <w:t>80</w:t>
            </w:r>
          </w:hyperlink>
        </w:p>
        <w:p>
          <w:pPr>
            <w:pStyle w:val="Contents2"/>
            <w:tabs>
              <w:tab w:val="clear" w:pos="8743"/>
              <w:tab w:val="right" w:pos="9026" w:leader="dot"/>
            </w:tabs>
            <w:rPr/>
          </w:pPr>
          <w:hyperlink w:anchor="__RefHeading___Toc2340669_237004111">
            <w:r>
              <w:rPr>
                <w:webHidden/>
                <w:rStyle w:val="IndexLink"/>
                <w:rtl w:val="true"/>
              </w:rPr>
              <w:t>اعمال روز جمعه</w:t>
            </w:r>
            <w:r>
              <w:rPr>
                <w:rStyle w:val="IndexLink"/>
                <w:rtl w:val="true"/>
              </w:rPr>
              <w:tab/>
            </w:r>
            <w:r>
              <w:rPr>
                <w:rStyle w:val="IndexLink"/>
              </w:rPr>
              <w:t>82</w:t>
            </w:r>
          </w:hyperlink>
        </w:p>
        <w:p>
          <w:pPr>
            <w:pStyle w:val="Contents3"/>
            <w:tabs>
              <w:tab w:val="clear" w:pos="8459"/>
              <w:tab w:val="right" w:pos="9026" w:leader="dot"/>
            </w:tabs>
            <w:rPr/>
          </w:pPr>
          <w:hyperlink w:anchor="__RefHeading___Toc2340671_237004111">
            <w:r>
              <w:rPr>
                <w:webHidden/>
                <w:rStyle w:val="IndexLink"/>
                <w:rtl w:val="true"/>
              </w:rPr>
              <w:t>اشاره</w:t>
            </w:r>
            <w:r>
              <w:rPr>
                <w:rStyle w:val="IndexLink"/>
                <w:rtl w:val="true"/>
              </w:rPr>
              <w:tab/>
            </w:r>
            <w:r>
              <w:rPr>
                <w:rStyle w:val="IndexLink"/>
              </w:rPr>
              <w:t>82</w:t>
            </w:r>
          </w:hyperlink>
        </w:p>
        <w:p>
          <w:pPr>
            <w:pStyle w:val="Contents3"/>
            <w:tabs>
              <w:tab w:val="clear" w:pos="8459"/>
              <w:tab w:val="right" w:pos="9026" w:leader="dot"/>
            </w:tabs>
            <w:rPr/>
          </w:pPr>
          <w:hyperlink w:anchor="__RefHeading___Toc2340673_237004111">
            <w:r>
              <w:rPr>
                <w:webHidden/>
                <w:rStyle w:val="IndexLink"/>
                <w:rtl w:val="true"/>
              </w:rPr>
              <w:t>استحمام</w:t>
            </w:r>
            <w:r>
              <w:rPr>
                <w:rStyle w:val="IndexLink"/>
                <w:rtl w:val="true"/>
              </w:rPr>
              <w:tab/>
            </w:r>
            <w:r>
              <w:rPr>
                <w:rStyle w:val="IndexLink"/>
              </w:rPr>
              <w:t>82</w:t>
            </w:r>
          </w:hyperlink>
        </w:p>
        <w:p>
          <w:pPr>
            <w:pStyle w:val="Contents3"/>
            <w:tabs>
              <w:tab w:val="clear" w:pos="8459"/>
              <w:tab w:val="right" w:pos="9026" w:leader="dot"/>
            </w:tabs>
            <w:rPr/>
          </w:pPr>
          <w:hyperlink w:anchor="__RefHeading___Toc2340675_237004111">
            <w:r>
              <w:rPr>
                <w:webHidden/>
                <w:rStyle w:val="IndexLink"/>
                <w:rtl w:val="true"/>
              </w:rPr>
              <w:t>غسل</w:t>
            </w:r>
            <w:r>
              <w:rPr>
                <w:rStyle w:val="IndexLink"/>
                <w:rtl w:val="true"/>
              </w:rPr>
              <w:tab/>
            </w:r>
            <w:r>
              <w:rPr>
                <w:rStyle w:val="IndexLink"/>
              </w:rPr>
              <w:t>82</w:t>
            </w:r>
          </w:hyperlink>
        </w:p>
        <w:p>
          <w:pPr>
            <w:pStyle w:val="Contents3"/>
            <w:tabs>
              <w:tab w:val="clear" w:pos="8459"/>
              <w:tab w:val="right" w:pos="9026" w:leader="dot"/>
            </w:tabs>
            <w:rPr/>
          </w:pPr>
          <w:hyperlink w:anchor="__RefHeading___Toc2340677_237004111">
            <w:r>
              <w:rPr>
                <w:webHidden/>
                <w:rStyle w:val="IndexLink"/>
                <w:rtl w:val="true"/>
              </w:rPr>
              <w:t>دعای هنگام غسل جمعه</w:t>
            </w:r>
            <w:r>
              <w:rPr>
                <w:rStyle w:val="IndexLink"/>
                <w:rtl w:val="true"/>
              </w:rPr>
              <w:tab/>
            </w:r>
            <w:r>
              <w:rPr>
                <w:rStyle w:val="IndexLink"/>
              </w:rPr>
              <w:t>87</w:t>
            </w:r>
          </w:hyperlink>
        </w:p>
        <w:p>
          <w:pPr>
            <w:pStyle w:val="Contents3"/>
            <w:tabs>
              <w:tab w:val="clear" w:pos="8459"/>
              <w:tab w:val="right" w:pos="9026" w:leader="dot"/>
            </w:tabs>
            <w:rPr/>
          </w:pPr>
          <w:hyperlink w:anchor="__RefHeading___Toc2340679_237004111">
            <w:r>
              <w:rPr>
                <w:webHidden/>
                <w:rStyle w:val="IndexLink"/>
                <w:rtl w:val="true"/>
              </w:rPr>
              <w:t>بهداشت و نظافت</w:t>
            </w:r>
            <w:r>
              <w:rPr>
                <w:rStyle w:val="IndexLink"/>
                <w:rtl w:val="true"/>
              </w:rPr>
              <w:tab/>
            </w:r>
            <w:r>
              <w:rPr>
                <w:rStyle w:val="IndexLink"/>
              </w:rPr>
              <w:t>88</w:t>
            </w:r>
          </w:hyperlink>
        </w:p>
        <w:p>
          <w:pPr>
            <w:pStyle w:val="Contents3"/>
            <w:tabs>
              <w:tab w:val="clear" w:pos="8459"/>
              <w:tab w:val="right" w:pos="9026" w:leader="dot"/>
            </w:tabs>
            <w:rPr/>
          </w:pPr>
          <w:hyperlink w:anchor="__RefHeading___Toc2340681_237004111">
            <w:r>
              <w:rPr>
                <w:webHidden/>
                <w:rStyle w:val="IndexLink"/>
                <w:rtl w:val="true"/>
              </w:rPr>
              <w:t>سر را به خطمی بشوید</w:t>
            </w:r>
            <w:r>
              <w:rPr>
                <w:rStyle w:val="IndexLink"/>
                <w:rtl w:val="true"/>
              </w:rPr>
              <w:tab/>
            </w:r>
            <w:r>
              <w:rPr>
                <w:rStyle w:val="IndexLink"/>
              </w:rPr>
              <w:t>92</w:t>
            </w:r>
          </w:hyperlink>
        </w:p>
        <w:p>
          <w:pPr>
            <w:pStyle w:val="Contents3"/>
            <w:tabs>
              <w:tab w:val="clear" w:pos="8459"/>
              <w:tab w:val="right" w:pos="9026" w:leader="dot"/>
            </w:tabs>
            <w:rPr/>
          </w:pPr>
          <w:hyperlink w:anchor="__RefHeading___Toc2340683_237004111">
            <w:r>
              <w:rPr>
                <w:webHidden/>
                <w:rStyle w:val="IndexLink"/>
                <w:rtl w:val="true"/>
              </w:rPr>
              <w:t>خوشبو شدن</w:t>
            </w:r>
            <w:r>
              <w:rPr>
                <w:rStyle w:val="IndexLink"/>
                <w:rtl w:val="true"/>
              </w:rPr>
              <w:tab/>
            </w:r>
            <w:r>
              <w:rPr>
                <w:rStyle w:val="IndexLink"/>
              </w:rPr>
              <w:t>93</w:t>
            </w:r>
          </w:hyperlink>
        </w:p>
        <w:p>
          <w:pPr>
            <w:pStyle w:val="Contents3"/>
            <w:tabs>
              <w:tab w:val="clear" w:pos="8459"/>
              <w:tab w:val="right" w:pos="9026" w:leader="dot"/>
            </w:tabs>
            <w:rPr/>
          </w:pPr>
          <w:hyperlink w:anchor="__RefHeading___Toc2340685_237004111">
            <w:r>
              <w:rPr>
                <w:webHidden/>
                <w:rStyle w:val="IndexLink"/>
                <w:rtl w:val="true"/>
              </w:rPr>
              <w:t>پوشیدن بهترین لباس</w:t>
            </w:r>
            <w:r>
              <w:rPr>
                <w:rStyle w:val="IndexLink"/>
                <w:rtl w:val="true"/>
              </w:rPr>
              <w:tab/>
            </w:r>
            <w:r>
              <w:rPr>
                <w:rStyle w:val="IndexLink"/>
              </w:rPr>
              <w:t>96</w:t>
            </w:r>
          </w:hyperlink>
        </w:p>
        <w:p>
          <w:pPr>
            <w:pStyle w:val="Contents3"/>
            <w:tabs>
              <w:tab w:val="clear" w:pos="8459"/>
              <w:tab w:val="right" w:pos="9026" w:leader="dot"/>
            </w:tabs>
            <w:rPr/>
          </w:pPr>
          <w:hyperlink w:anchor="__RefHeading___Toc2340687_237004111">
            <w:r>
              <w:rPr>
                <w:webHidden/>
                <w:rStyle w:val="IndexLink"/>
                <w:rtl w:val="true"/>
              </w:rPr>
              <w:t>صبح زود به مسجد برود</w:t>
            </w:r>
            <w:r>
              <w:rPr>
                <w:rStyle w:val="IndexLink"/>
                <w:rtl w:val="true"/>
              </w:rPr>
              <w:tab/>
            </w:r>
            <w:r>
              <w:rPr>
                <w:rStyle w:val="IndexLink"/>
              </w:rPr>
              <w:t>97</w:t>
            </w:r>
          </w:hyperlink>
        </w:p>
        <w:p>
          <w:pPr>
            <w:pStyle w:val="Contents3"/>
            <w:tabs>
              <w:tab w:val="clear" w:pos="8459"/>
              <w:tab w:val="right" w:pos="9026" w:leader="dot"/>
            </w:tabs>
            <w:rPr/>
          </w:pPr>
          <w:hyperlink w:anchor="__RefHeading___Toc2340689_237004111">
            <w:r>
              <w:rPr>
                <w:webHidden/>
                <w:rStyle w:val="IndexLink"/>
                <w:rtl w:val="true"/>
              </w:rPr>
              <w:t>خواندن دعای جالب و پرمحتوای ندبه در پگاه جمعه</w:t>
            </w:r>
            <w:r>
              <w:rPr>
                <w:rStyle w:val="IndexLink"/>
                <w:rtl w:val="true"/>
              </w:rPr>
              <w:tab/>
            </w:r>
            <w:r>
              <w:rPr>
                <w:rStyle w:val="IndexLink"/>
              </w:rPr>
              <w:t>104</w:t>
            </w:r>
          </w:hyperlink>
        </w:p>
        <w:p>
          <w:pPr>
            <w:pStyle w:val="Contents3"/>
            <w:tabs>
              <w:tab w:val="clear" w:pos="8459"/>
              <w:tab w:val="right" w:pos="9026" w:leader="dot"/>
            </w:tabs>
            <w:rPr/>
          </w:pPr>
          <w:hyperlink w:anchor="__RefHeading___Toc2340691_237004111">
            <w:r>
              <w:rPr>
                <w:webHidden/>
                <w:rStyle w:val="IndexLink"/>
                <w:rtl w:val="true"/>
              </w:rPr>
              <w:t>شرکت در نماز شکوهمند جمعه</w:t>
            </w:r>
            <w:r>
              <w:rPr>
                <w:rStyle w:val="IndexLink"/>
                <w:rtl w:val="true"/>
              </w:rPr>
              <w:tab/>
            </w:r>
            <w:r>
              <w:rPr>
                <w:rStyle w:val="IndexLink"/>
              </w:rPr>
              <w:t>106</w:t>
            </w:r>
          </w:hyperlink>
        </w:p>
        <w:p>
          <w:pPr>
            <w:pStyle w:val="Contents3"/>
            <w:tabs>
              <w:tab w:val="clear" w:pos="8459"/>
              <w:tab w:val="right" w:pos="9026" w:leader="dot"/>
            </w:tabs>
            <w:rPr/>
          </w:pPr>
          <w:hyperlink w:anchor="__RefHeading___Toc2340693_237004111">
            <w:r>
              <w:rPr>
                <w:webHidden/>
                <w:rStyle w:val="IndexLink"/>
                <w:rtl w:val="true"/>
              </w:rPr>
              <w:t>ماهیت نماز جمعه</w:t>
            </w:r>
            <w:r>
              <w:rPr>
                <w:rStyle w:val="IndexLink"/>
                <w:rtl w:val="true"/>
              </w:rPr>
              <w:tab/>
            </w:r>
            <w:r>
              <w:rPr>
                <w:rStyle w:val="IndexLink"/>
              </w:rPr>
              <w:t>110</w:t>
            </w:r>
          </w:hyperlink>
        </w:p>
        <w:p>
          <w:pPr>
            <w:pStyle w:val="Contents3"/>
            <w:tabs>
              <w:tab w:val="clear" w:pos="8459"/>
              <w:tab w:val="right" w:pos="9026" w:leader="dot"/>
            </w:tabs>
            <w:rPr/>
          </w:pPr>
          <w:hyperlink w:anchor="__RefHeading___Toc2340695_237004111">
            <w:r>
              <w:rPr>
                <w:webHidden/>
                <w:rStyle w:val="IndexLink"/>
                <w:rtl w:val="true"/>
              </w:rPr>
              <w:t>مسافرت قبل از نماز جمعه</w:t>
            </w:r>
            <w:r>
              <w:rPr>
                <w:rStyle w:val="IndexLink"/>
                <w:rtl w:val="true"/>
              </w:rPr>
              <w:tab/>
            </w:r>
            <w:r>
              <w:rPr>
                <w:rStyle w:val="IndexLink"/>
              </w:rPr>
              <w:t>112</w:t>
            </w:r>
          </w:hyperlink>
        </w:p>
        <w:p>
          <w:pPr>
            <w:pStyle w:val="Contents3"/>
            <w:tabs>
              <w:tab w:val="clear" w:pos="8459"/>
              <w:tab w:val="right" w:pos="9026" w:leader="dot"/>
            </w:tabs>
            <w:rPr/>
          </w:pPr>
          <w:hyperlink w:anchor="__RefHeading___Toc2340697_237004111">
            <w:r>
              <w:rPr>
                <w:webHidden/>
                <w:rStyle w:val="IndexLink"/>
                <w:rtl w:val="true"/>
              </w:rPr>
              <w:t>درود بر پیامبر صلی‌الله‌علیه‌و‌آله و اهل بیت علیهم‌السلام</w:t>
            </w:r>
            <w:r>
              <w:rPr>
                <w:rStyle w:val="IndexLink"/>
                <w:rtl w:val="true"/>
              </w:rPr>
              <w:tab/>
            </w:r>
            <w:r>
              <w:rPr>
                <w:rStyle w:val="IndexLink"/>
              </w:rPr>
              <w:t>114</w:t>
            </w:r>
          </w:hyperlink>
        </w:p>
        <w:p>
          <w:pPr>
            <w:pStyle w:val="Contents3"/>
            <w:tabs>
              <w:tab w:val="clear" w:pos="8459"/>
              <w:tab w:val="right" w:pos="9026" w:leader="dot"/>
            </w:tabs>
            <w:rPr/>
          </w:pPr>
          <w:hyperlink w:anchor="__RefHeading___Toc2340699_237004111">
            <w:r>
              <w:rPr>
                <w:webHidden/>
                <w:rStyle w:val="IndexLink"/>
                <w:rtl w:val="true"/>
              </w:rPr>
              <w:t>کیفیت خاصّه صلوات</w:t>
            </w:r>
            <w:r>
              <w:rPr>
                <w:rStyle w:val="IndexLink"/>
                <w:rtl w:val="true"/>
              </w:rPr>
              <w:tab/>
            </w:r>
            <w:r>
              <w:rPr>
                <w:rStyle w:val="IndexLink"/>
              </w:rPr>
              <w:t>116</w:t>
            </w:r>
          </w:hyperlink>
        </w:p>
        <w:p>
          <w:pPr>
            <w:pStyle w:val="Contents3"/>
            <w:tabs>
              <w:tab w:val="clear" w:pos="8459"/>
              <w:tab w:val="right" w:pos="9026" w:leader="dot"/>
            </w:tabs>
            <w:rPr/>
          </w:pPr>
          <w:hyperlink w:anchor="__RefHeading___Toc2340701_237004111">
            <w:r>
              <w:rPr>
                <w:webHidden/>
                <w:rStyle w:val="IndexLink"/>
                <w:rtl w:val="true"/>
              </w:rPr>
              <w:t>اهتمام به واجبات و محرمات</w:t>
            </w:r>
            <w:r>
              <w:rPr>
                <w:rStyle w:val="IndexLink"/>
                <w:rtl w:val="true"/>
              </w:rPr>
              <w:tab/>
            </w:r>
            <w:r>
              <w:rPr>
                <w:rStyle w:val="IndexLink"/>
              </w:rPr>
              <w:t>119</w:t>
            </w:r>
          </w:hyperlink>
        </w:p>
        <w:p>
          <w:pPr>
            <w:pStyle w:val="Contents3"/>
            <w:tabs>
              <w:tab w:val="clear" w:pos="8459"/>
              <w:tab w:val="right" w:pos="9026" w:leader="dot"/>
            </w:tabs>
            <w:rPr/>
          </w:pPr>
          <w:hyperlink w:anchor="__RefHeading___Toc2340703_237004111">
            <w:r>
              <w:rPr>
                <w:webHidden/>
                <w:rStyle w:val="IndexLink"/>
                <w:rtl w:val="true"/>
              </w:rPr>
              <w:t>زیارت سایر پیشوایان</w:t>
            </w:r>
            <w:r>
              <w:rPr>
                <w:rStyle w:val="IndexLink"/>
                <w:rtl w:val="true"/>
              </w:rPr>
              <w:tab/>
            </w:r>
            <w:r>
              <w:rPr>
                <w:rStyle w:val="IndexLink"/>
              </w:rPr>
              <w:t>121</w:t>
            </w:r>
          </w:hyperlink>
        </w:p>
        <w:p>
          <w:pPr>
            <w:pStyle w:val="Contents3"/>
            <w:tabs>
              <w:tab w:val="clear" w:pos="8459"/>
              <w:tab w:val="right" w:pos="9026" w:leader="dot"/>
            </w:tabs>
            <w:rPr/>
          </w:pPr>
          <w:hyperlink w:anchor="__RefHeading___Toc2340705_237004111">
            <w:r>
              <w:rPr>
                <w:webHidden/>
                <w:rStyle w:val="IndexLink"/>
                <w:rtl w:val="true"/>
              </w:rPr>
              <w:t>نماز</w:t>
            </w:r>
            <w:r>
              <w:rPr>
                <w:rStyle w:val="IndexLink"/>
                <w:rtl w:val="true"/>
              </w:rPr>
              <w:tab/>
            </w:r>
            <w:r>
              <w:rPr>
                <w:rStyle w:val="IndexLink"/>
              </w:rPr>
              <w:t>122</w:t>
            </w:r>
          </w:hyperlink>
        </w:p>
        <w:p>
          <w:pPr>
            <w:pStyle w:val="Contents3"/>
            <w:tabs>
              <w:tab w:val="clear" w:pos="8459"/>
              <w:tab w:val="right" w:pos="9026" w:leader="dot"/>
            </w:tabs>
            <w:rPr/>
          </w:pPr>
          <w:hyperlink w:anchor="__RefHeading___Toc2340707_237004111">
            <w:r>
              <w:rPr>
                <w:webHidden/>
                <w:rStyle w:val="IndexLink"/>
                <w:rtl w:val="true"/>
              </w:rPr>
              <w:t>نمازهای مستحبی</w:t>
            </w:r>
            <w:r>
              <w:rPr>
                <w:rStyle w:val="IndexLink"/>
                <w:rtl w:val="true"/>
              </w:rPr>
              <w:tab/>
            </w:r>
            <w:r>
              <w:rPr>
                <w:rStyle w:val="IndexLink"/>
              </w:rPr>
              <w:t>123</w:t>
            </w:r>
          </w:hyperlink>
        </w:p>
        <w:p>
          <w:pPr>
            <w:pStyle w:val="Contents3"/>
            <w:tabs>
              <w:tab w:val="clear" w:pos="8459"/>
              <w:tab w:val="right" w:pos="9026" w:leader="dot"/>
            </w:tabs>
            <w:rPr/>
          </w:pPr>
          <w:hyperlink w:anchor="__RefHeading___Toc2340709_237004111">
            <w:r>
              <w:rPr>
                <w:webHidden/>
                <w:rStyle w:val="IndexLink"/>
                <w:rtl w:val="true"/>
              </w:rPr>
              <w:t>خواندن نماز جناب جعفر طیّار علیه‌السلام</w:t>
            </w:r>
            <w:r>
              <w:rPr>
                <w:rStyle w:val="IndexLink"/>
                <w:rtl w:val="true"/>
              </w:rPr>
              <w:tab/>
            </w:r>
            <w:r>
              <w:rPr>
                <w:rStyle w:val="IndexLink"/>
              </w:rPr>
              <w:t>124</w:t>
            </w:r>
          </w:hyperlink>
        </w:p>
        <w:p>
          <w:pPr>
            <w:pStyle w:val="Contents3"/>
            <w:tabs>
              <w:tab w:val="clear" w:pos="8459"/>
              <w:tab w:val="right" w:pos="9026" w:leader="dot"/>
            </w:tabs>
            <w:rPr/>
          </w:pPr>
          <w:hyperlink w:anchor="__RefHeading___Toc2340711_237004111">
            <w:r>
              <w:rPr>
                <w:webHidden/>
                <w:rStyle w:val="IndexLink"/>
                <w:rtl w:val="true"/>
              </w:rPr>
              <w:t>نماز اعرابی</w:t>
            </w:r>
            <w:r>
              <w:rPr>
                <w:rStyle w:val="IndexLink"/>
                <w:rtl w:val="true"/>
              </w:rPr>
              <w:tab/>
            </w:r>
            <w:r>
              <w:rPr>
                <w:rStyle w:val="IndexLink"/>
              </w:rPr>
              <w:t>127</w:t>
            </w:r>
          </w:hyperlink>
        </w:p>
        <w:p>
          <w:pPr>
            <w:pStyle w:val="Contents3"/>
            <w:tabs>
              <w:tab w:val="clear" w:pos="8459"/>
              <w:tab w:val="right" w:pos="9026" w:leader="dot"/>
            </w:tabs>
            <w:rPr/>
          </w:pPr>
          <w:hyperlink w:anchor="__RefHeading___Toc2340713_237004111">
            <w:r>
              <w:rPr>
                <w:webHidden/>
                <w:rStyle w:val="IndexLink"/>
                <w:rtl w:val="true"/>
              </w:rPr>
              <w:t>دین آگاهی</w:t>
            </w:r>
            <w:r>
              <w:rPr>
                <w:rStyle w:val="IndexLink"/>
                <w:rtl w:val="true"/>
              </w:rPr>
              <w:tab/>
            </w:r>
            <w:r>
              <w:rPr>
                <w:rStyle w:val="IndexLink"/>
              </w:rPr>
              <w:t>130</w:t>
            </w:r>
          </w:hyperlink>
        </w:p>
        <w:p>
          <w:pPr>
            <w:pStyle w:val="Contents3"/>
            <w:tabs>
              <w:tab w:val="clear" w:pos="8459"/>
              <w:tab w:val="right" w:pos="9026" w:leader="dot"/>
            </w:tabs>
            <w:rPr/>
          </w:pPr>
          <w:hyperlink w:anchor="__RefHeading___Toc2340715_237004111">
            <w:r>
              <w:rPr>
                <w:webHidden/>
                <w:rStyle w:val="IndexLink"/>
                <w:rtl w:val="true"/>
              </w:rPr>
              <w:t>خوشحال کردن خانواده</w:t>
            </w:r>
            <w:r>
              <w:rPr>
                <w:rStyle w:val="IndexLink"/>
                <w:rtl w:val="true"/>
              </w:rPr>
              <w:tab/>
            </w:r>
            <w:r>
              <w:rPr>
                <w:rStyle w:val="IndexLink"/>
              </w:rPr>
              <w:t>131</w:t>
            </w:r>
          </w:hyperlink>
        </w:p>
        <w:p>
          <w:pPr>
            <w:pStyle w:val="Contents3"/>
            <w:tabs>
              <w:tab w:val="clear" w:pos="8459"/>
              <w:tab w:val="right" w:pos="9026" w:leader="dot"/>
            </w:tabs>
            <w:rPr/>
          </w:pPr>
          <w:hyperlink w:anchor="__RefHeading___Toc2340717_237004111">
            <w:r>
              <w:rPr>
                <w:webHidden/>
                <w:rStyle w:val="IndexLink"/>
                <w:rtl w:val="true"/>
              </w:rPr>
              <w:t>صدقه روز جمعه</w:t>
            </w:r>
            <w:r>
              <w:rPr>
                <w:rStyle w:val="IndexLink"/>
                <w:rtl w:val="true"/>
              </w:rPr>
              <w:tab/>
            </w:r>
            <w:r>
              <w:rPr>
                <w:rStyle w:val="IndexLink"/>
              </w:rPr>
              <w:t>133</w:t>
            </w:r>
          </w:hyperlink>
        </w:p>
        <w:p>
          <w:pPr>
            <w:pStyle w:val="Contents3"/>
            <w:tabs>
              <w:tab w:val="clear" w:pos="8459"/>
              <w:tab w:val="right" w:pos="9026" w:leader="dot"/>
            </w:tabs>
            <w:rPr/>
          </w:pPr>
          <w:hyperlink w:anchor="__RefHeading___Toc2340719_237004111">
            <w:r>
              <w:rPr>
                <w:webHidden/>
                <w:rStyle w:val="IndexLink"/>
                <w:rtl w:val="true"/>
              </w:rPr>
              <w:t>نافله روز جمعه</w:t>
            </w:r>
            <w:r>
              <w:rPr>
                <w:rStyle w:val="IndexLink"/>
                <w:rtl w:val="true"/>
              </w:rPr>
              <w:tab/>
            </w:r>
            <w:r>
              <w:rPr>
                <w:rStyle w:val="IndexLink"/>
              </w:rPr>
              <w:t>136</w:t>
            </w:r>
          </w:hyperlink>
        </w:p>
        <w:p>
          <w:pPr>
            <w:pStyle w:val="Contents3"/>
            <w:tabs>
              <w:tab w:val="clear" w:pos="8459"/>
              <w:tab w:val="right" w:pos="9026" w:leader="dot"/>
            </w:tabs>
            <w:rPr/>
          </w:pPr>
          <w:hyperlink w:anchor="__RefHeading___Toc2340721_237004111">
            <w:r>
              <w:rPr>
                <w:webHidden/>
                <w:rStyle w:val="IndexLink"/>
                <w:rtl w:val="true"/>
              </w:rPr>
              <w:t>تلاوت سوره قدر</w:t>
            </w:r>
            <w:r>
              <w:rPr>
                <w:rStyle w:val="IndexLink"/>
                <w:rtl w:val="true"/>
              </w:rPr>
              <w:tab/>
            </w:r>
            <w:r>
              <w:rPr>
                <w:rStyle w:val="IndexLink"/>
              </w:rPr>
              <w:t>137</w:t>
            </w:r>
          </w:hyperlink>
        </w:p>
        <w:p>
          <w:pPr>
            <w:pStyle w:val="Contents3"/>
            <w:tabs>
              <w:tab w:val="clear" w:pos="8459"/>
              <w:tab w:val="right" w:pos="9026" w:leader="dot"/>
            </w:tabs>
            <w:rPr/>
          </w:pPr>
          <w:hyperlink w:anchor="__RefHeading___Toc2340723_237004111">
            <w:r>
              <w:rPr>
                <w:webHidden/>
                <w:rStyle w:val="IndexLink"/>
                <w:rtl w:val="true"/>
              </w:rPr>
              <w:t>در عصر جمعه</w:t>
            </w:r>
            <w:r>
              <w:rPr>
                <w:rStyle w:val="IndexLink"/>
                <w:rtl w:val="true"/>
              </w:rPr>
              <w:tab/>
            </w:r>
            <w:r>
              <w:rPr>
                <w:rStyle w:val="IndexLink"/>
              </w:rPr>
              <w:t>138</w:t>
            </w:r>
          </w:hyperlink>
        </w:p>
        <w:p>
          <w:pPr>
            <w:pStyle w:val="Contents3"/>
            <w:tabs>
              <w:tab w:val="clear" w:pos="8459"/>
              <w:tab w:val="right" w:pos="9026" w:leader="dot"/>
            </w:tabs>
            <w:rPr/>
          </w:pPr>
          <w:hyperlink w:anchor="__RefHeading___Toc2340725_237004111">
            <w:r>
              <w:rPr>
                <w:webHidden/>
                <w:rStyle w:val="IndexLink"/>
                <w:rtl w:val="true"/>
              </w:rPr>
              <w:t>خواندن دعای عشرات</w:t>
            </w:r>
            <w:r>
              <w:rPr>
                <w:rStyle w:val="IndexLink"/>
                <w:rtl w:val="true"/>
              </w:rPr>
              <w:tab/>
            </w:r>
            <w:r>
              <w:rPr>
                <w:rStyle w:val="IndexLink"/>
              </w:rPr>
              <w:t>139</w:t>
            </w:r>
          </w:hyperlink>
        </w:p>
        <w:p>
          <w:pPr>
            <w:pStyle w:val="Contents3"/>
            <w:tabs>
              <w:tab w:val="clear" w:pos="8459"/>
              <w:tab w:val="right" w:pos="9026" w:leader="dot"/>
            </w:tabs>
            <w:rPr/>
          </w:pPr>
          <w:hyperlink w:anchor="__RefHeading___Toc2340727_237004111">
            <w:r>
              <w:rPr>
                <w:webHidden/>
                <w:rStyle w:val="IndexLink"/>
                <w:rtl w:val="true"/>
              </w:rPr>
              <w:t>توجّه به امام زمان</w:t>
            </w:r>
            <w:r>
              <w:rPr>
                <w:rStyle w:val="IndexLink"/>
                <w:rtl w:val="true"/>
              </w:rPr>
              <w:t>(</w:t>
            </w:r>
            <w:r>
              <w:rPr>
                <w:rStyle w:val="IndexLink"/>
                <w:rtl w:val="true"/>
              </w:rPr>
              <w:t>عج</w:t>
            </w:r>
            <w:r>
              <w:rPr>
                <w:rStyle w:val="IndexLink"/>
                <w:rtl w:val="true"/>
              </w:rPr>
              <w:t>)</w:t>
              <w:tab/>
            </w:r>
            <w:r>
              <w:rPr>
                <w:rStyle w:val="IndexLink"/>
              </w:rPr>
              <w:t>140</w:t>
            </w:r>
          </w:hyperlink>
        </w:p>
        <w:p>
          <w:pPr>
            <w:pStyle w:val="Contents3"/>
            <w:tabs>
              <w:tab w:val="clear" w:pos="8459"/>
              <w:tab w:val="right" w:pos="9026" w:leader="dot"/>
            </w:tabs>
            <w:rPr/>
          </w:pPr>
          <w:hyperlink w:anchor="__RefHeading___Toc2340729_237004111">
            <w:r>
              <w:rPr>
                <w:webHidden/>
                <w:rStyle w:val="IndexLink"/>
                <w:rtl w:val="true"/>
              </w:rPr>
              <w:t>استغفار در عصر جمعه</w:t>
            </w:r>
            <w:r>
              <w:rPr>
                <w:rStyle w:val="IndexLink"/>
                <w:rtl w:val="true"/>
              </w:rPr>
              <w:tab/>
            </w:r>
            <w:r>
              <w:rPr>
                <w:rStyle w:val="IndexLink"/>
              </w:rPr>
              <w:t>141</w:t>
            </w:r>
          </w:hyperlink>
        </w:p>
        <w:p>
          <w:pPr>
            <w:pStyle w:val="Contents3"/>
            <w:tabs>
              <w:tab w:val="clear" w:pos="8459"/>
              <w:tab w:val="right" w:pos="9026" w:leader="dot"/>
            </w:tabs>
            <w:rPr/>
          </w:pPr>
          <w:hyperlink w:anchor="__RefHeading___Toc2340731_237004111">
            <w:r>
              <w:rPr>
                <w:webHidden/>
                <w:rStyle w:val="IndexLink"/>
                <w:rtl w:val="true"/>
              </w:rPr>
              <w:t>پرهیز از گناهان و فحشاء و منکرات</w:t>
            </w:r>
            <w:r>
              <w:rPr>
                <w:rStyle w:val="IndexLink"/>
                <w:rtl w:val="true"/>
              </w:rPr>
              <w:tab/>
            </w:r>
            <w:r>
              <w:rPr>
                <w:rStyle w:val="IndexLink"/>
              </w:rPr>
              <w:t>142</w:t>
            </w:r>
          </w:hyperlink>
        </w:p>
        <w:p>
          <w:pPr>
            <w:pStyle w:val="Contents3"/>
            <w:tabs>
              <w:tab w:val="clear" w:pos="8459"/>
              <w:tab w:val="right" w:pos="9026" w:leader="dot"/>
            </w:tabs>
            <w:rPr/>
          </w:pPr>
          <w:hyperlink w:anchor="__RefHeading___Toc2340733_237004111">
            <w:r>
              <w:rPr>
                <w:webHidden/>
                <w:rStyle w:val="IndexLink"/>
                <w:rtl w:val="true"/>
              </w:rPr>
              <w:t>امور مکروهه در شب و روز جمعه</w:t>
            </w:r>
            <w:r>
              <w:rPr>
                <w:rStyle w:val="IndexLink"/>
                <w:rtl w:val="true"/>
              </w:rPr>
              <w:tab/>
            </w:r>
            <w:r>
              <w:rPr>
                <w:rStyle w:val="IndexLink"/>
              </w:rPr>
              <w:t>144</w:t>
            </w:r>
          </w:hyperlink>
        </w:p>
        <w:p>
          <w:pPr>
            <w:pStyle w:val="Contents2"/>
            <w:tabs>
              <w:tab w:val="clear" w:pos="8743"/>
              <w:tab w:val="right" w:pos="9026" w:leader="dot"/>
            </w:tabs>
            <w:rPr/>
          </w:pPr>
          <w:hyperlink w:anchor="__RefHeading___Toc2340735_237004111">
            <w:r>
              <w:rPr>
                <w:webHidden/>
                <w:rStyle w:val="IndexLink"/>
                <w:rtl w:val="true"/>
              </w:rPr>
              <w:t>منابع و مأخذ</w:t>
            </w:r>
            <w:r>
              <w:rPr>
                <w:rStyle w:val="IndexLink"/>
                <w:rtl w:val="true"/>
              </w:rPr>
              <w:tab/>
            </w:r>
            <w:r>
              <w:rPr>
                <w:rStyle w:val="IndexLink"/>
              </w:rPr>
              <w:t>149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310_54312"/>
      <w:bookmarkStart w:id="1" w:name="pg6310_54312"/>
      <w:bookmarkEnd w:id="1"/>
    </w:p>
    <w:p>
      <w:pPr>
        <w:pStyle w:val="Heading2"/>
        <w:numPr>
          <w:ilvl w:val="1"/>
          <w:numId w:val="1"/>
        </w:numPr>
        <w:rPr/>
      </w:pPr>
      <w:bookmarkStart w:id="2" w:name="pg6310_54312"/>
      <w:bookmarkStart w:id="3" w:name="__RefHeading___Toc2340591_23700411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بیدهندی، ناصر،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را دریابیم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 بیدهندی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۱۴۹</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۱۷۴۳۹۱۲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40593_237004111"/>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جمعه را دریابیم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باقری بیدهندی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جمعه را دریابیم</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باقری بیدهندی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مسجد مقدّس جمکران</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eastAsia="IRNazanin" w:cs="IRNazanin"/>
          <w:color w:val="111111"/>
          <w:sz w:val="28"/>
          <w:szCs w:val="28"/>
          <w:lang w:bidi="fa-IR"/>
        </w:rPr>
        <w:t>973</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مسجد مقدّس جمکران</w:t>
      </w:r>
    </w:p>
    <w:p>
      <w:pPr>
        <w:pStyle w:val="BookText"/>
        <w:rPr/>
      </w:pPr>
      <w:r>
        <w:rPr>
          <w:rFonts w:ascii="IRNazanin" w:hAnsi="IRNazanin" w:eastAsia="IRNazanin"/>
          <w:color w:val="111111"/>
          <w:sz w:val="28"/>
          <w:sz w:val="28"/>
          <w:szCs w:val="28"/>
          <w:rtl w:val="true"/>
          <w:lang w:bidi="fa-IR"/>
        </w:rPr>
        <w:t>تلفن و نمابر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7253700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7253340</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صندق پستی</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bookmarkStart w:id="7" w:name="pg6310_54316"/>
    </w:p>
    <w:p>
      <w:pPr>
        <w:pStyle w:val="Heading2"/>
        <w:numPr>
          <w:ilvl w:val="1"/>
          <w:numId w:val="1"/>
        </w:numPr>
        <w:rPr/>
      </w:pPr>
      <w:bookmarkStart w:id="8" w:name="__RefHeading___Toc2340595_237004111"/>
      <w:bookmarkStart w:id="9" w:name="_Toc3"/>
      <w:bookmarkEnd w:id="7"/>
      <w:bookmarkEnd w:id="8"/>
      <w:r>
        <w:rPr>
          <w:rtl w:val="true"/>
        </w:rPr>
        <w:t>فهرست مندرجات</w:t>
      </w:r>
      <w:bookmarkEnd w:id="9"/>
    </w:p>
    <w:p>
      <w:pPr>
        <w:pStyle w:val="BookText"/>
        <w:rPr/>
      </w:pPr>
      <w:r>
        <w:rPr>
          <w:rFonts w:ascii="Amiri" w:hAnsi="Amiri" w:eastAsia="Amiri" w:cs="Amiri"/>
          <w:color w:val="111111"/>
          <w:sz w:val="28"/>
          <w:sz w:val="28"/>
          <w:szCs w:val="28"/>
          <w:rtl w:val="true"/>
          <w:lang w:bidi="ar-SA"/>
        </w:rPr>
        <w:t>مقدّمه 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فرصت‌ها را باید غنیمت شمرد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تذکّر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سپاسگزاری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معنای جمعه و علّت نامگذاری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نام‌های دیگر جمعه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فضائل و ویژگی‌های جمعه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جمعه برترین روز</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جمعه عید مسلمانان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جمعه، روز خدا</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جمعه و رهایی از دوزخ</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ارزش مضاعف عمل در روز جمعه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روز عبادت</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استقبال از جمعه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استغفار و گناه زدایی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زمان مناسب اجابت دعا</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آداب و اعمال شب جمعه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صلوات بر محمد و آل محمد صلی‌الله‌علیه‌و‌آله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چگونه صلوات بفرستیم؟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اذکار</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یاد خدا فرصتی است برای رشد و تعالی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اهتمام در دعا و طلب مغفرت و عبادت</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تأکید بر صدقه فراوان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تلاوت قرآن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خواندن نمازهای وارده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شب زنده‌داری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تلاوت قرآن پس از نماز شب</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خواندن ادعیه وارده در این شب</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خواندن دعای کمیل</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کردن در حق مؤمنان در غیاب آنها</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 برای تعجیل فرج</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زیارت مشاهد مشرفه اولیای خدا</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هدیه به اموات</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نحوه بخشیدن ثواب عبادت به مردگان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زیارت اهل قبور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علما و شهداء</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طریقه سلام بر اهل قبور</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تناول انار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اوّلین شب جمعه ماه رجب</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اعمال روز جمعه</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استحمام</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دعای هنگام غسل جمعه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بهداشت و نظافت</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سر را به خطمی بشوید</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خوشبو شدن</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پوشیدن بهترین لباس</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صبح زود به مسجد برود</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خواندن دعای ندبه</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شرکت در نماز جمعه</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ماهیت نماز جمعه</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مسافرت قبل از نماز جمعه</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درود بر پیامبر و اهل بیت علیهم‌السلام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کیفیت خاصه صلوات</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اهتمام به واجبات و محرمات</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خواندن زیارت امام زمان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زیارت سایر پیشوایان</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نمازهای مستحبی</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خواندن نماز جناب جعفر طیار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نماز اعرابی</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دین آگاهی</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خوشحال کردن خانواده</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صدقه روز جمعه</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نافله روز جمعه</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تلاوت سوره قدر</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خواندن دعای شریف سمات در عصر</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خواندن دعای عشرات</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خواندن دعای عهد حضرت ولی عصر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توجّه به امام زمان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استغفار در عصر جمعه</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پرهیز از گناهان و فحشاء و منکرات</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امور مکروهه در شب و روز جمعه</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و مأخذ</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سپاس افزون از شمار، پروردگار جهانیان را</w:t>
      </w:r>
    </w:p>
    <w:p>
      <w:pPr>
        <w:pStyle w:val="BookText"/>
        <w:rPr/>
      </w:pPr>
      <w:r>
        <w:rPr>
          <w:rFonts w:ascii="IRNazanin" w:hAnsi="IRNazanin" w:eastAsia="IRNazanin"/>
          <w:color w:val="111111"/>
          <w:sz w:val="28"/>
          <w:sz w:val="28"/>
          <w:szCs w:val="28"/>
          <w:rtl w:val="true"/>
          <w:lang w:bidi="fa-IR"/>
        </w:rPr>
        <w:t>سزاست که جهان هستی را بیافرید و از میان آفریدگان آدمیان را به کرامت و فضیلت و دانش و خرد برگزید و برتری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روزها را بر بعض دیگر شرافت بخشید و روز آدینه را بر سایر روزهای هفته</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خدای بزرگی که پیامبران را به عنوان هادیان راه و بیان اندیشه و کردار بین انسان‌ها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میان همه آن بزرگواران، حضرت محمد بن عبداللّه صلی‌الله‌علیه‌و‌آله را به عنوان اشرف مخلوقات و اعظم موجودات و پیامبر خاتم،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درود بر دودمانِ پاکش به ویژه امیرمؤمنان علیه‌السلام که او </w:t>
      </w:r>
    </w:p>
    <w:p>
      <w:pPr>
        <w:pStyle w:val="BookText"/>
        <w:rPr/>
      </w:pPr>
      <w:r>
        <w:rPr>
          <w:rFonts w:ascii="IRNazanin" w:hAnsi="IRNazanin" w:eastAsia="IRNazanin"/>
          <w:color w:val="111111"/>
          <w:sz w:val="28"/>
          <w:sz w:val="28"/>
          <w:szCs w:val="28"/>
          <w:rtl w:val="true"/>
          <w:lang w:bidi="fa-IR"/>
        </w:rPr>
        <w:t>را بر جمیع اوصیاء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به یقین می‌دانیم که خداوند بزرگ،</w:t>
      </w:r>
    </w:p>
    <w:p>
      <w:pPr>
        <w:pStyle w:val="BookText"/>
        <w:rPr/>
      </w:pPr>
      <w:r>
        <w:rPr>
          <w:rFonts w:ascii="IRNazanin" w:hAnsi="IRNazanin" w:eastAsia="IRNazanin"/>
          <w:color w:val="111111"/>
          <w:sz w:val="28"/>
          <w:sz w:val="28"/>
          <w:szCs w:val="28"/>
          <w:rtl w:val="true"/>
          <w:lang w:bidi="fa-IR"/>
        </w:rPr>
        <w:t>مهربان است و الطاف بی پایانش شامل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همه لطف و مهربانی بوده که به آنان توفیق بندگی عطا فرموده و دلهای آنان را به انوار دین و تکالیف روشن نموده و برایشان وقت‌هایی مقرّر داشته که در آن اوقات به پیشگاه با عظمتش نزدیک شوند و کارهای نیک و شایسته را به جا بیاورند و خود را شایسته پاداش‌های عظیم کنند که در رستاخیز و به هنگام عرضه داشت اعمال به کارایشان آید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نیز اوقات فراوانی قرار داده شده که از جمله آنها شب قدر</w:t>
      </w:r>
      <w:r>
        <w:rPr>
          <w:rStyle w:val="FootnoteAnchor"/>
          <w:rtl w:val="true"/>
        </w:rPr>
        <w:footnoteReference w:id="2"/>
      </w:r>
      <w:r>
        <w:rPr>
          <w:rFonts w:ascii="Amiri" w:hAnsi="Amiri" w:eastAsia="Amiri" w:cs="Amiri"/>
          <w:color w:val="111111"/>
          <w:sz w:val="28"/>
          <w:sz w:val="28"/>
          <w:szCs w:val="28"/>
          <w:rtl w:val="true"/>
          <w:lang w:bidi="ar-SA"/>
        </w:rPr>
        <w:t>، ده شب اوّل ذی الحجّه،</w:t>
      </w:r>
      <w:r>
        <w:rPr>
          <w:rStyle w:val="FootnoteAnchor"/>
          <w:rtl w:val="true"/>
        </w:rPr>
        <w:footnoteReference w:id="3"/>
      </w:r>
      <w:r>
        <w:rPr>
          <w:rFonts w:ascii="Amiri" w:hAnsi="Amiri" w:eastAsia="Amiri" w:cs="Amiri"/>
          <w:color w:val="111111"/>
          <w:sz w:val="28"/>
          <w:sz w:val="28"/>
          <w:szCs w:val="28"/>
          <w:rtl w:val="true"/>
          <w:lang w:bidi="ar-SA"/>
        </w:rPr>
        <w:t>ایّام اللّه،</w:t>
      </w:r>
      <w:r>
        <w:rPr>
          <w:rStyle w:val="FootnoteAnchor"/>
          <w:rtl w:val="true"/>
        </w:rPr>
        <w:footnoteReference w:id="4"/>
      </w:r>
      <w:r>
        <w:rPr>
          <w:rFonts w:ascii="Amiri" w:hAnsi="Amiri" w:eastAsia="Amiri" w:cs="Amiri"/>
          <w:color w:val="111111"/>
          <w:sz w:val="28"/>
          <w:sz w:val="28"/>
          <w:szCs w:val="28"/>
          <w:rtl w:val="true"/>
          <w:lang w:bidi="ar-SA"/>
        </w:rPr>
        <w:t xml:space="preserve">و لَیلَةُ الرَّغائب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اولین شب جمعه ماه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IRNazanin" w:hAnsi="IRNazanin" w:eastAsia="IRNazanin"/>
          <w:color w:val="111111"/>
          <w:sz w:val="28"/>
          <w:sz w:val="28"/>
          <w:szCs w:val="28"/>
          <w:rtl w:val="true"/>
          <w:lang w:bidi="fa-IR"/>
        </w:rPr>
        <w:t xml:space="preserve">آخرین روز و بهترین وقت ایام هفته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نگاه اسلام جمعه روز بزرگ و سیّد روزها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در میان ایام از برجستگی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مهتر ایام است و عید مسلمانان، مایه آسایش و امنیت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عِتق و آزادی و روز عنایتهای ویژه خداوند و آمرزش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نماز و خطبه و اجتماع و میعاد جماعت و صف‌های پی در پی است که عرفان و ایمان، سیاست و سیادت، تولّی و تبری، به اوج خود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بندگی و تزکیه و خود سازی و نظافت و طهارت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فراگیری مسائل دینی و نشر دانش و عیادت بیماران و رفت و آمد با همنوعان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گشایش درهای رحمت و بارش فیض ربّانی </w:t>
      </w:r>
    </w:p>
    <w:p>
      <w:pPr>
        <w:pStyle w:val="BookText"/>
        <w:rPr/>
      </w:pPr>
      <w:r>
        <w:rPr>
          <w:rFonts w:ascii="IRNazanin" w:hAnsi="IRNazanin" w:eastAsia="IRNazanin"/>
          <w:color w:val="111111"/>
          <w:sz w:val="28"/>
          <w:sz w:val="28"/>
          <w:szCs w:val="28"/>
          <w:rtl w:val="true"/>
          <w:lang w:bidi="fa-IR"/>
        </w:rPr>
        <w:t>و تردد هاتفان غیبی و حاملان اسرار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تجدید حیات انسانها و روز پرش و پرواز با 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است که پروردگار در آن روز، دعاها را مستجاب و گرفتاریها را برطرف و حوائج را برآورده و ارزش اعمال را چند برابر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دعا و زیارت و کارهای نیک و دلجویی مستمندان و دستگیری ناتوانان و اطعام بینوایان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بزرگ و مبارکی است که پروردگار سبحان این امّت را به آن مفتخر فرموده و آن را از امتیازات این امت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قداست آدینه همین بس که خداوند سوره‌ای از سُور قرآن را سوره جمعه نام نهاده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جمعه، دفتری است پر از خاطره‌های شیرین و به یاد ماندنی؛ زیرا خدای سبحان پیامبر برگزیده خود حضرت آدم علیه‌السلام را در این روز آفرید و طبق نقل‌هایی ولادت با سعادت رسول خدا و شماری از اوصیایش علیهم‌السلام در روز جمعه بود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جمعه عید صالحان وارسته و عید اهل طاعت و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احادیث و سیره پیشوایان ظاهر می‌شود که شارع مقدس، جمعه را شعاری برای</w:t>
      </w:r>
    </w:p>
    <w:p>
      <w:pPr>
        <w:pStyle w:val="BookText"/>
        <w:rPr/>
      </w:pPr>
      <w:r>
        <w:rPr>
          <w:rFonts w:ascii="IRNazanin" w:hAnsi="IRNazanin" w:eastAsia="IRNazanin"/>
          <w:color w:val="111111"/>
          <w:sz w:val="28"/>
          <w:sz w:val="28"/>
          <w:szCs w:val="28"/>
          <w:rtl w:val="true"/>
          <w:lang w:bidi="fa-IR"/>
        </w:rPr>
        <w:t>مسلمانان و علامتی برای اسلام قرار داده است و امّت اسلام را به اعمال شایسته تشویق نموده، تا به این وسیله به مقام قُرب الهی برسند و از آتش دوزخ خود را دور سازند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ویژگی‌ها و زیبایی‌ها که در آینه جمعه </w:t>
      </w:r>
    </w:p>
    <w:p>
      <w:pPr>
        <w:pStyle w:val="BookText"/>
        <w:rPr/>
      </w:pPr>
      <w:r>
        <w:rPr>
          <w:rFonts w:ascii="IRNazanin" w:hAnsi="IRNazanin" w:eastAsia="IRNazanin"/>
          <w:color w:val="111111"/>
          <w:sz w:val="28"/>
          <w:sz w:val="28"/>
          <w:szCs w:val="28"/>
          <w:rtl w:val="true"/>
          <w:lang w:bidi="fa-IR"/>
        </w:rPr>
        <w:t>انعکاس یافته، می‌طلبد که این نفحات رحمانی، و برکات آسمانی را شناخته و این لحظه‌های عرفانی را دریافته، و تا ابر فرصت از آسمان روز جمعه نرفته است، دقایق این روز را غنیمت بشماریم، و نسبت به عبادت و بندگی خدا در آن اهتمام داشته باشیم و کدورتهای یک هفته و آلودگی‌های آن را با دعا و توسل و زیارت برطرف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پاسداشت روزهای مهم، با تعطیلی آن روز، بهتر می‌توان به برنامه‌های ویژه و تهذیب ضمیر پرداخت، و از ودایع و ذخائر باقی مانده از ائمه علیهم‌السلام بهره‌مند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فرصت‌ها را باید غنیمت شمرد</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آدمی همواره در پی تأمین سعادت خویش است و برای رسیدن به آن به هر تلاشی دست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مهم‌ترین عوامل تکامل و سعادت انسان، غنیمت </w:t>
      </w:r>
    </w:p>
    <w:p>
      <w:pPr>
        <w:pStyle w:val="BookText"/>
        <w:rPr/>
      </w:pPr>
      <w:r>
        <w:rPr>
          <w:rFonts w:ascii="IRNazanin" w:hAnsi="IRNazanin" w:eastAsia="IRNazanin"/>
          <w:color w:val="111111"/>
          <w:sz w:val="28"/>
          <w:sz w:val="28"/>
          <w:szCs w:val="28"/>
          <w:rtl w:val="true"/>
          <w:lang w:bidi="fa-IR"/>
        </w:rPr>
        <w:t>شمردن فرصت‌ها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غنیمت شمردن فرصت‌های مکانی و زمانی در روند تکامل و کامیابی انسان نقش بسزایی دارند زیرا الطاف و نفحات خالق هستی در برخی مکانها و زمانها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با عزّت و جلال از روزها، روز جمعه را اختیار فرمود و از ماهها، ماه رمضان و از شبها شب قدر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مردم را به زمانهایی چون شب قدر، ده شب اوّل ماه ذی حجّه و ایام اللّه توجّه می‌دهد تا با بهره‌گیری از این فرصت‌های طلایی خود را شایسته پاداش عظیم حق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پیامبر اکرم صلی‌الله‌علیه‌و‌آله به اهل دل چنین توصیه می‌کند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للّه‌ِ فی ایّام دَهْرکُمْ نَفَحاتٌ، اَلا فَتَعرضوا لها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از سوی خداوند نسیم‌های رحمتی به سوی شما می‌وزد، زنهار که خود را در برابر این نسیم‌ها قرار دهید و از آنها بهره جویید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برای پیشرفت معنوی انسان یک فرصت بی نظیر محسوب می‌شوند و چون فرصت‌ها مانند گذشتن ابر می‌گذرند اگر انسان متوجه نباشد تا از این فرصت‌های گرانبها حداکثر استفاده را ببرد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عمرش بسر آمد افسوس و پشیمانی گریبانگیرش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فرصت‌های زرّین، جمعه است که با آداب خاصّ خویش، این امکان را به مؤمنان می‌دهد تا کاستی‌ها را جبران نمایند و باانجام اعمال آن خویش را شایسته بهشت </w:t>
      </w:r>
    </w:p>
    <w:p>
      <w:pPr>
        <w:pStyle w:val="BookText"/>
        <w:rPr/>
      </w:pPr>
      <w:r>
        <w:rPr>
          <w:rFonts w:ascii="IRNazanin" w:hAnsi="IRNazanin" w:eastAsia="IRNazanin"/>
          <w:color w:val="111111"/>
          <w:sz w:val="28"/>
          <w:sz w:val="28"/>
          <w:szCs w:val="28"/>
          <w:rtl w:val="true"/>
          <w:lang w:bidi="fa-IR"/>
        </w:rPr>
        <w:t>جاودان نمایند و از عذاب الهی رهایی 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استفاده کامل از این روز با عظمت، بستگی به آگاهی کامل نسبت به احکام و اعمال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وظیفه مسلمانان است که نسبت به اعمال و احکام جمعه شناخت کافی داشته باشند و سپس دامن همّت به کمر زنند و از فرصت طلاییِ روز با عظمت جمعه برای خانه ابدی و برای آخرت، ره‌توشه‌ای بردارند تا در جهان بعدی انگشت حسرت به دندان نگیرند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تنها از رهگذر پیروی و اطاعت کامل از فرامین الهی می‌تواند، رضای الهی را جلب نموده و استحقاق رحمت و نعمات الهی را پیدا کند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توجّه بیشتر به امور معنوی و استحکام </w:t>
      </w:r>
      <w:bookmarkStart w:id="10" w:name="pg6310_54331"/>
    </w:p>
    <w:p>
      <w:pPr>
        <w:pStyle w:val="BookText"/>
        <w:rPr/>
      </w:pPr>
      <w:bookmarkEnd w:id="10"/>
      <w:r>
        <w:rPr>
          <w:rFonts w:ascii="IRNazanin" w:hAnsi="IRNazanin" w:eastAsia="IRNazanin"/>
          <w:color w:val="111111"/>
          <w:sz w:val="28"/>
          <w:sz w:val="28"/>
          <w:szCs w:val="28"/>
          <w:rtl w:val="true"/>
          <w:lang w:bidi="fa-IR"/>
        </w:rPr>
        <w:t>روابط خلق با خالق هستی انگیزه اصلی کسانی است که درباره اعمال و آداب جمعه قلم زده‌اند</w:t>
      </w:r>
      <w:r>
        <w:rPr>
          <w:rFonts w:eastAsia="IRNazanin" w:cs="IRNazanin"/>
          <w:color w:val="111111"/>
          <w:sz w:val="28"/>
          <w:szCs w:val="28"/>
          <w:rtl w:val="true"/>
          <w:lang w:bidi="fa-IR"/>
        </w:rPr>
        <w:t>.</w:t>
      </w:r>
    </w:p>
    <w:p>
      <w:pPr>
        <w:pStyle w:val="Heading2"/>
        <w:numPr>
          <w:ilvl w:val="1"/>
          <w:numId w:val="1"/>
        </w:numPr>
        <w:rPr/>
      </w:pPr>
      <w:bookmarkStart w:id="11" w:name="__RefHeading___Toc2340597_237004111"/>
      <w:bookmarkStart w:id="12" w:name="_Toc4"/>
      <w:bookmarkEnd w:id="11"/>
      <w:r>
        <w:rPr>
          <w:rtl w:val="true"/>
        </w:rPr>
        <w:t>تذکّر</w:t>
      </w:r>
      <w:bookmarkEnd w:id="12"/>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اصطلاحی در بیان علمای اصولی است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تسامح در ادله سنن</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یعنی آن طوری که در ادله واجبات بحث و تعمیق و دقت می‌کنند که این روایت با روایات دیگر باید چه شرایطی داشته باشد تا یک حکم واجب یا حرام را از آن استنباط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اعمال مستحبی بررسی و تحقیق عمیق در مستند آن نمی‌کند و به سهل انگاری و ساده‌نگری در ادله احکام قائلند، براین اساس در حال اسناد و روایات این کتاب تحقیق و بررسی نشده، اعمال و آداب به قصد رجاء مطلوبیت انجام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مکلّف خود باید بنگرد تاچه اندازه استعداد</w:t>
      </w:r>
    </w:p>
    <w:p>
      <w:pPr>
        <w:pStyle w:val="BookText"/>
        <w:rPr/>
      </w:pPr>
      <w:r>
        <w:rPr>
          <w:rFonts w:ascii="IRNazanin" w:hAnsi="IRNazanin" w:eastAsia="IRNazanin"/>
          <w:color w:val="111111"/>
          <w:sz w:val="28"/>
          <w:sz w:val="28"/>
          <w:szCs w:val="28"/>
          <w:rtl w:val="true"/>
          <w:lang w:bidi="fa-IR"/>
        </w:rPr>
        <w:t>و زمینه حضور در این وادی ملکوت را دارد که گاه به اقبال دل و نشاط، به اعمال عبادی مستحب بپردازد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خداوند متعال خواستار است که این نیّت مرا در نگاشتن هر حرفی که بر روی کاغذ آورده‌ام و در هر سطری که نوشته‌ام و در بیان هر چه به آن دعوت نموده‌ام برای ذات مقدس خود خالص گرداند و این کوشش اندک را به لطف خود بپذیرد، و توفیق درک فضیلت جمعه را عطا فرماید و حظّ ما را نیز از اعمال و مستحبات روز آدینه فزونی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 است علاقه‌مندان به ویژه جوانان فهیم و دین باور که در آوان زندگی عبادی خویش هستند و نیز اولیاء گرامی آنان با مطالعه این مجموعه، ارتباط محکم و پویاتری با خداوند متعال برقرار نمایند و با اداء فرائض و سنن اسلامی مراتب اطاعت و فرمانبرداری </w:t>
      </w:r>
      <w:bookmarkStart w:id="13" w:name="pg6310_54333"/>
    </w:p>
    <w:p>
      <w:pPr>
        <w:pStyle w:val="BookText"/>
        <w:rPr/>
      </w:pPr>
      <w:bookmarkEnd w:id="13"/>
      <w:r>
        <w:rPr>
          <w:rFonts w:ascii="IRNazanin" w:hAnsi="IRNazanin" w:eastAsia="IRNazanin"/>
          <w:color w:val="111111"/>
          <w:sz w:val="28"/>
          <w:sz w:val="28"/>
          <w:szCs w:val="28"/>
          <w:rtl w:val="true"/>
          <w:lang w:bidi="fa-IR"/>
        </w:rPr>
        <w:t>خویش را به پیشگاه ایزد توانا ابراز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خوانندگان اهل نظر، چشم انتظار انتقادهای مفید هستیم</w:t>
      </w:r>
      <w:r>
        <w:rPr>
          <w:rFonts w:eastAsia="IRNazanin" w:cs="IRNazanin"/>
          <w:color w:val="111111"/>
          <w:sz w:val="28"/>
          <w:szCs w:val="28"/>
          <w:rtl w:val="true"/>
          <w:lang w:bidi="fa-IR"/>
        </w:rPr>
        <w:t>.</w:t>
      </w:r>
    </w:p>
    <w:p>
      <w:pPr>
        <w:pStyle w:val="Heading2"/>
        <w:numPr>
          <w:ilvl w:val="1"/>
          <w:numId w:val="1"/>
        </w:numPr>
        <w:rPr/>
      </w:pPr>
      <w:bookmarkStart w:id="14" w:name="__RefHeading___Toc2340599_237004111"/>
      <w:bookmarkStart w:id="15" w:name="_Toc5"/>
      <w:bookmarkEnd w:id="14"/>
      <w:r>
        <w:rPr>
          <w:rtl w:val="true"/>
        </w:rPr>
        <w:t>سپاسگزاری</w:t>
      </w:r>
      <w:bookmarkEnd w:id="15"/>
    </w:p>
    <w:p>
      <w:pPr>
        <w:pStyle w:val="BookText"/>
        <w:rPr/>
      </w:pPr>
      <w:r>
        <w:rPr>
          <w:rFonts w:ascii="IRNazanin" w:hAnsi="IRNazanin" w:eastAsia="IRNazanin"/>
          <w:color w:val="111111"/>
          <w:sz w:val="28"/>
          <w:sz w:val="28"/>
          <w:szCs w:val="28"/>
          <w:rtl w:val="true"/>
          <w:lang w:bidi="fa-IR"/>
        </w:rPr>
        <w:t>از مدیر محترم نشر مسجد مقدّس جمکران، بسیار سپاسگزارم که در کار چاپ و نشر این کتاب از هیچ گونه تلاش و گشاده دستی و بلند نظری فرو گذار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کسانی که در راستای تولید و پخش این کتاب، زحمات قابل تحسین متحمل شده و می‌شوند، به ویژه نویسنده متعهد و فاضل حضرت آقای رحمتی شهرضا و طراح متعهد و هنرمند آقای جواد یعقوبی صمیمانه تشکر می‌نمایم و امیدوارم مورد لطف صاحب جمعه حضرت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لتراب مقدمه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گیرند، و السلام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باقری بیدهندی </w:t>
      </w:r>
      <w:bookmarkStart w:id="16" w:name="pg6310_54334"/>
    </w:p>
    <w:p>
      <w:pPr>
        <w:pStyle w:val="Heading2"/>
        <w:numPr>
          <w:ilvl w:val="1"/>
          <w:numId w:val="1"/>
        </w:numPr>
        <w:rPr/>
      </w:pPr>
      <w:bookmarkStart w:id="17" w:name="__RefHeading___Toc2340601_237004111"/>
      <w:bookmarkStart w:id="18" w:name="_Toc6"/>
      <w:bookmarkEnd w:id="16"/>
      <w:bookmarkEnd w:id="17"/>
      <w:r>
        <w:rPr>
          <w:rtl w:val="true"/>
        </w:rPr>
        <w:t>معنای جمعه و علت نامگذاری</w:t>
      </w:r>
      <w:bookmarkEnd w:id="18"/>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میم آن مضموم و مسکون است، جمع بسته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در جمع آن جمع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کلمه‌ای است اسلامی که بعد از ظهور اسلام این واژه رایج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عرب در ایام جاهلیت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العروبة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r>
        <w:rPr>
          <w:rStyle w:val="FootnoteAnchor"/>
          <w:rtl w:val="true"/>
        </w:rPr>
        <w:footnoteReference w:id="8"/>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شده نخستین فردی که این روز را جمعه نامید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بن لؤی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چرا آخرین روز هفته، را جمعه نامیده‌اند وجوهی ذکر کرده‌اند </w:t>
      </w:r>
    </w:p>
    <w:p>
      <w:pPr>
        <w:pStyle w:val="BookText"/>
        <w:rPr/>
      </w:pP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امام باقر علیه‌السلام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جمعه نامیده شد؟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خدای با عزّت و جلال آفریدگان خود را در آن روز برای ولایت محمّد صلی‌الله‌علیه‌و‌آله و وصی او در میثاق جمع نمود و آن روز را جمعه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خلق خود را در آن روز جمع کرد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تجمّع مردم در این روز برای نماز و عبادت، جمعه نامیده شده است</w:t>
      </w:r>
      <w:r>
        <w:rPr>
          <w:rFonts w:eastAsia="IRNazanin" w:cs="IRNazanin"/>
          <w:color w:val="111111"/>
          <w:sz w:val="28"/>
          <w:szCs w:val="28"/>
          <w:rtl w:val="true"/>
          <w:lang w:bidi="fa-IR"/>
        </w:rPr>
        <w:t>.</w:t>
      </w:r>
      <w:r>
        <w:rPr>
          <w:rStyle w:val="FootnoteAnchor"/>
          <w:rtl w:val="true"/>
        </w:rPr>
        <w:footnoteReference w:id="10"/>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خالق متعال آفرینش موجودات را در این روز به پایان رساند، آنگاه همه آنها را در این روز گردهم آورد</w:t>
      </w:r>
      <w:r>
        <w:rPr>
          <w:rFonts w:eastAsia="IRNazanin" w:cs="IRNazanin"/>
          <w:color w:val="111111"/>
          <w:sz w:val="28"/>
          <w:szCs w:val="28"/>
          <w:rtl w:val="true"/>
          <w:lang w:bidi="fa-IR"/>
        </w:rPr>
        <w:t xml:space="preserve">. </w:t>
      </w:r>
      <w:bookmarkStart w:id="19" w:name="pg6310_54336"/>
    </w:p>
    <w:p>
      <w:pPr>
        <w:pStyle w:val="BookText"/>
        <w:rPr/>
      </w:pPr>
      <w:bookmarkEnd w:id="19"/>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در این روزگار پیامبر اسلام را سامان داد لذا جمعه نامیده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روایت است که چون خداوند در این روز آدم و حوّا را جمع کرد، جمعه نامیده شد</w:t>
      </w:r>
      <w:r>
        <w:rPr>
          <w:rFonts w:eastAsia="IRNazanin" w:cs="IRNazanin"/>
          <w:color w:val="111111"/>
          <w:sz w:val="28"/>
          <w:szCs w:val="28"/>
          <w:rtl w:val="true"/>
          <w:lang w:bidi="fa-IR"/>
        </w:rPr>
        <w:t>.</w:t>
      </w:r>
      <w:r>
        <w:rPr>
          <w:rStyle w:val="FootnoteAnchor"/>
          <w:rtl w:val="true"/>
        </w:rPr>
        <w:footnoteReference w:id="11"/>
      </w:r>
    </w:p>
    <w:p>
      <w:pPr>
        <w:pStyle w:val="Heading2"/>
        <w:numPr>
          <w:ilvl w:val="1"/>
          <w:numId w:val="1"/>
        </w:numPr>
        <w:rPr/>
      </w:pPr>
      <w:bookmarkStart w:id="20" w:name="__RefHeading___Toc2340603_237004111"/>
      <w:bookmarkStart w:id="21" w:name="_Toc7"/>
      <w:bookmarkEnd w:id="20"/>
      <w:r>
        <w:rPr>
          <w:rtl w:val="true"/>
        </w:rPr>
        <w:t>نام‌های دیگر جمعه</w:t>
      </w:r>
      <w:bookmarkEnd w:id="21"/>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از کتابها ده نام برای جمعه ذکر شده است</w:t>
      </w:r>
      <w:r>
        <w:rPr>
          <w:rStyle w:val="FootnoteAnchor"/>
          <w:rtl w:val="true"/>
        </w:rPr>
        <w:footnoteReference w:id="12"/>
      </w:r>
      <w:r>
        <w:rPr>
          <w:rFonts w:ascii="IRNazanin" w:hAnsi="IRNazanin" w:eastAsia="IRNazanin"/>
          <w:color w:val="111111"/>
          <w:sz w:val="28"/>
          <w:sz w:val="28"/>
          <w:szCs w:val="28"/>
          <w:rtl w:val="true"/>
          <w:lang w:bidi="fa-IR"/>
        </w:rPr>
        <w:t>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شاهد، یوم المزید، یوم الحجّه، یوم العباده، یوم المولود، یوم الفضل، یوم البرکة، یوم الرحمة، یوم العتیق، یوم الکرامة</w:t>
      </w:r>
      <w:r>
        <w:rPr>
          <w:rFonts w:eastAsia="IRNazanin" w:cs="IRNazanin"/>
          <w:color w:val="111111"/>
          <w:sz w:val="28"/>
          <w:szCs w:val="28"/>
          <w:rtl w:val="true"/>
          <w:lang w:bidi="fa-IR"/>
        </w:rPr>
        <w:t xml:space="preserve">. </w:t>
      </w:r>
      <w:bookmarkStart w:id="22" w:name="pg6310_54337"/>
    </w:p>
    <w:p>
      <w:pPr>
        <w:pStyle w:val="Heading2"/>
        <w:numPr>
          <w:ilvl w:val="1"/>
          <w:numId w:val="1"/>
        </w:numPr>
        <w:rPr/>
      </w:pPr>
      <w:bookmarkStart w:id="23" w:name="__RefHeading___Toc2340605_237004111"/>
      <w:bookmarkStart w:id="24" w:name="_Toc8"/>
      <w:bookmarkEnd w:id="22"/>
      <w:bookmarkEnd w:id="23"/>
      <w:r>
        <w:rPr>
          <w:rtl w:val="true"/>
        </w:rPr>
        <w:t>فضائل و ویژگی‌های جمعه</w:t>
      </w:r>
      <w:bookmarkEnd w:id="24"/>
    </w:p>
    <w:p>
      <w:pPr>
        <w:pStyle w:val="BookText"/>
        <w:rPr/>
      </w:pPr>
      <w:r>
        <w:rPr>
          <w:rFonts w:ascii="IRNazanin" w:hAnsi="IRNazanin" w:eastAsia="IRNazanin"/>
          <w:color w:val="111111"/>
          <w:sz w:val="28"/>
          <w:sz w:val="28"/>
          <w:szCs w:val="28"/>
          <w:rtl w:val="true"/>
          <w:lang w:bidi="fa-IR"/>
        </w:rPr>
        <w:t>شب و روز جمعه در فرهنگ اسلامی قداست، شرافت، معنویت و حرمت ویژه‌ای دارد و سرشار از برکت و رحمت و مغفرت الهی و طلایی‌ترین فرصت برای پاکسازی درون و دین‌شناسی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در فضیلت و ویژگی‌های جمعه به حد استفاضه</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است و در آنها بسیاری از اعمال و عبادات ذکر و بر آن ترغیب شده است که در ادامه به برخی از آنها اشاره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زیر به شماری از ویژگیها و فضائل آن اشاره دارد</w:t>
      </w:r>
      <w:r>
        <w:rPr>
          <w:rFonts w:eastAsia="IRNazanin" w:cs="IRNazanin"/>
          <w:color w:val="111111"/>
          <w:sz w:val="28"/>
          <w:szCs w:val="28"/>
          <w:rtl w:val="true"/>
          <w:lang w:bidi="fa-IR"/>
        </w:rPr>
        <w:t>:</w:t>
      </w:r>
    </w:p>
    <w:p>
      <w:pPr>
        <w:pStyle w:val="Heading2"/>
        <w:numPr>
          <w:ilvl w:val="1"/>
          <w:numId w:val="1"/>
        </w:numPr>
        <w:rPr/>
      </w:pPr>
      <w:bookmarkStart w:id="25" w:name="__RefHeading___Toc2340607_237004111"/>
      <w:bookmarkStart w:id="26" w:name="_Toc9"/>
      <w:bookmarkEnd w:id="25"/>
      <w:r>
        <w:rPr>
          <w:rtl w:val="true"/>
        </w:rPr>
        <w:t>جمعه برترین روز</w:t>
      </w:r>
      <w:bookmarkEnd w:id="26"/>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تعابیر رهبران دین آن است که جمعه را مهتر </w:t>
      </w:r>
    </w:p>
    <w:p>
      <w:pPr>
        <w:pStyle w:val="BookText"/>
        <w:rPr/>
      </w:pPr>
      <w:r>
        <w:rPr>
          <w:rFonts w:ascii="Amiri" w:hAnsi="Amiri" w:eastAsia="Amiri" w:cs="Amiri"/>
          <w:color w:val="111111"/>
          <w:sz w:val="28"/>
          <w:sz w:val="28"/>
          <w:szCs w:val="28"/>
          <w:rtl w:val="true"/>
          <w:lang w:bidi="ar-SA"/>
        </w:rPr>
        <w:t>روزها نامیده‌اند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صلی‌الله‌علیه‌و‌آله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الْجُمْعَةِ سیِّد الأیّامِ، و اَعْظَمُ عِنْداللّه‌ِ عَزَّ وَجَلَّ مِنْ یَوْمِ الاضْحی و یَومِ الْفِطْرِ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 جمعه مهتر روزهاست و درنزد خداوند با عزّت و جلال، از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و روز فطر برتر 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وَرُوِیَ اَنَّهُ مَا طَلَعَتِ الشَّمْسُ فِی یَوْمٍ اَفْضَلُ مِنْ یَوْمِ الْجُمُعَةِ</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خورشید بر روزی با فضیلت‌تر از جمعه، نتابیده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شداد بن اوس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صلی‌الله‌علیه‌و‌آله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اَفضَلِ اَیّامِکُم یومَ الجُمْعَةِ</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bookmarkStart w:id="27" w:name="pg6310_54339"/>
    </w:p>
    <w:p>
      <w:pPr>
        <w:pStyle w:val="BookText"/>
        <w:rPr/>
      </w:pPr>
      <w:bookmarkEnd w:id="27"/>
      <w:r>
        <w:rPr>
          <w:rFonts w:ascii="IRNazanin" w:hAnsi="IRNazanin" w:eastAsia="IRNazanin"/>
          <w:color w:val="111111"/>
          <w:sz w:val="28"/>
          <w:sz w:val="28"/>
          <w:szCs w:val="28"/>
          <w:rtl w:val="true"/>
          <w:lang w:bidi="fa-IR"/>
        </w:rPr>
        <w:t>همانا از جمله گرامی‌ترین روزها بریا شما، روز جمعه است</w:t>
      </w:r>
      <w:r>
        <w:rPr>
          <w:rFonts w:eastAsia="IRNazanin" w:cs="IRNazanin"/>
          <w:color w:val="111111"/>
          <w:sz w:val="28"/>
          <w:szCs w:val="28"/>
          <w:rtl w:val="true"/>
          <w:lang w:bidi="fa-IR"/>
        </w:rPr>
        <w:t>.</w:t>
      </w:r>
    </w:p>
    <w:p>
      <w:pPr>
        <w:pStyle w:val="Heading2"/>
        <w:numPr>
          <w:ilvl w:val="1"/>
          <w:numId w:val="1"/>
        </w:numPr>
        <w:rPr/>
      </w:pPr>
      <w:bookmarkStart w:id="28" w:name="__RefHeading___Toc2340609_237004111"/>
      <w:bookmarkStart w:id="29" w:name="_Toc10"/>
      <w:bookmarkEnd w:id="28"/>
      <w:r>
        <w:rPr>
          <w:rtl w:val="true"/>
        </w:rPr>
        <w:t>جمعه عید مسلمانان</w:t>
      </w:r>
      <w:bookmarkEnd w:id="29"/>
    </w:p>
    <w:p>
      <w:pPr>
        <w:pStyle w:val="BookText"/>
        <w:rPr/>
      </w:pPr>
      <w:r>
        <w:rPr>
          <w:rFonts w:ascii="Amiri" w:hAnsi="Amiri" w:eastAsia="Amiri" w:cs="Amiri"/>
          <w:color w:val="111111"/>
          <w:sz w:val="28"/>
          <w:sz w:val="28"/>
          <w:szCs w:val="28"/>
          <w:rtl w:val="true"/>
          <w:lang w:bidi="ar-SA"/>
        </w:rPr>
        <w:t>ابن عباس از رسول خدا صلی‌الله‌علیه‌و‌آله روایت می‌کند که آن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هذَا الْیَومَ جَعَلَهُ اللّه عیداً لِلْمُسلمین</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خداوند این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مسلمانان عید قرار داده است</w:t>
      </w:r>
      <w:r>
        <w:rPr>
          <w:rFonts w:eastAsia="IRNazanin" w:cs="IRNazanin"/>
          <w:color w:val="111111"/>
          <w:sz w:val="28"/>
          <w:szCs w:val="28"/>
          <w:rtl w:val="true"/>
          <w:lang w:bidi="fa-IR"/>
        </w:rPr>
        <w:t>.</w:t>
      </w:r>
    </w:p>
    <w:p>
      <w:pPr>
        <w:pStyle w:val="Heading2"/>
        <w:numPr>
          <w:ilvl w:val="1"/>
          <w:numId w:val="1"/>
        </w:numPr>
        <w:rPr/>
      </w:pPr>
      <w:bookmarkStart w:id="30" w:name="__RefHeading___Toc2340611_237004111"/>
      <w:bookmarkStart w:id="31" w:name="_Toc11"/>
      <w:bookmarkEnd w:id="30"/>
      <w:r>
        <w:rPr>
          <w:rtl w:val="true"/>
        </w:rPr>
        <w:t>جمعه، روز خدا</w:t>
      </w:r>
      <w:bookmarkEnd w:id="31"/>
    </w:p>
    <w:p>
      <w:pPr>
        <w:pStyle w:val="BookText"/>
        <w:rPr/>
      </w:pPr>
      <w:r>
        <w:rPr>
          <w:rFonts w:ascii="Amiri" w:hAnsi="Amiri" w:eastAsia="Amiri" w:cs="Amiri"/>
          <w:color w:val="111111"/>
          <w:sz w:val="28"/>
          <w:sz w:val="28"/>
          <w:szCs w:val="28"/>
          <w:rtl w:val="true"/>
          <w:lang w:bidi="ar-SA"/>
        </w:rPr>
        <w:t>قال رسول اللّه صلی‌الله‌علیه‌و‌آله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عَزَّوَجَلَّ اِختارَ مِن الاَیَّامِ الجُمُعَة</w:t>
      </w:r>
      <w:r>
        <w:rPr>
          <w:rFonts w:eastAsia="Amiri" w:cs="Amiri" w:ascii="Amiri" w:hAnsi="Amiri"/>
          <w:color w:val="111111"/>
          <w:sz w:val="28"/>
          <w:szCs w:val="28"/>
          <w:rtl w:val="true"/>
          <w:lang w:bidi="ar-SA"/>
        </w:rPr>
        <w:t>».</w:t>
      </w:r>
      <w:r>
        <w:rPr>
          <w:rStyle w:val="FootnoteAnchor"/>
          <w:rtl w:val="true"/>
        </w:rPr>
        <w:footnoteReference w:id="18"/>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با عزّت و جلال از میان روزها، جمعه را برگزید</w:t>
      </w:r>
      <w:r>
        <w:rPr>
          <w:rFonts w:eastAsia="IRNazanin" w:cs="IRNazanin"/>
          <w:color w:val="111111"/>
          <w:sz w:val="28"/>
          <w:szCs w:val="28"/>
          <w:rtl w:val="true"/>
          <w:lang w:bidi="fa-IR"/>
        </w:rPr>
        <w:t xml:space="preserve">. </w:t>
      </w:r>
      <w:bookmarkStart w:id="32" w:name="pg6310_54340"/>
    </w:p>
    <w:p>
      <w:pPr>
        <w:pStyle w:val="BookText"/>
        <w:rPr/>
      </w:pPr>
      <w:bookmarkEnd w:id="32"/>
      <w:r>
        <w:rPr>
          <w:rFonts w:ascii="Amiri" w:hAnsi="Amiri" w:eastAsia="Amiri" w:cs="Amiri"/>
          <w:color w:val="111111"/>
          <w:sz w:val="28"/>
          <w:sz w:val="28"/>
          <w:szCs w:val="28"/>
          <w:rtl w:val="true"/>
          <w:lang w:bidi="ar-SA"/>
        </w:rPr>
        <w:t>امام صادق علیه‌السلام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للّه‌ِِ کرامةً فِی عِبَادِهِ الْمُؤْمِنینَ فِی کُلّ یَوْم جُمُعَة</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در هر روز آدینه خدا را بر بندگان با ایمانش کرامتی است</w:t>
      </w:r>
      <w:r>
        <w:rPr>
          <w:rFonts w:eastAsia="IRNazanin" w:cs="IRNazanin"/>
          <w:color w:val="111111"/>
          <w:sz w:val="28"/>
          <w:szCs w:val="28"/>
          <w:rtl w:val="true"/>
          <w:lang w:bidi="fa-IR"/>
        </w:rPr>
        <w:t>.</w:t>
      </w:r>
    </w:p>
    <w:p>
      <w:pPr>
        <w:pStyle w:val="Heading2"/>
        <w:numPr>
          <w:ilvl w:val="1"/>
          <w:numId w:val="1"/>
        </w:numPr>
        <w:rPr/>
      </w:pPr>
      <w:bookmarkStart w:id="33" w:name="__RefHeading___Toc2340613_237004111"/>
      <w:bookmarkStart w:id="34" w:name="_Toc12"/>
      <w:bookmarkEnd w:id="33"/>
      <w:r>
        <w:rPr>
          <w:rtl w:val="true"/>
        </w:rPr>
        <w:t>جمعه و رهایی از دوزخ</w:t>
      </w:r>
      <w:bookmarkEnd w:id="34"/>
    </w:p>
    <w:p>
      <w:pPr>
        <w:pStyle w:val="BookText"/>
        <w:rPr/>
      </w:pPr>
      <w:r>
        <w:rPr>
          <w:rFonts w:ascii="Amiri" w:hAnsi="Amiri" w:eastAsia="Amiri" w:cs="Amiri"/>
          <w:color w:val="111111"/>
          <w:sz w:val="28"/>
          <w:sz w:val="28"/>
          <w:szCs w:val="28"/>
          <w:rtl w:val="true"/>
          <w:lang w:bidi="ar-SA"/>
        </w:rPr>
        <w:t>عن اَنس، عن النّبیّ صلی‌الله‌علیه‌و‌آله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لَیْلَةَ الْجُمُعَةِ وَ یَوْمَ الْجُمُعَةِ اَرْبَع وَ عِشْرُونَ سَاعَة للّه‌ِِ عَزَّ وَ جَلَّ فِی کُلِّ سَاعَةٍ مِائَةَ ألف عَتیقٍ مِنَ النّارِ</w:t>
      </w:r>
      <w:r>
        <w:rPr>
          <w:rFonts w:eastAsia="Amiri" w:cs="Amiri" w:ascii="Amiri" w:hAnsi="Amiri"/>
          <w:color w:val="111111"/>
          <w:sz w:val="28"/>
          <w:szCs w:val="28"/>
          <w:rtl w:val="true"/>
          <w:lang w:bidi="ar-SA"/>
        </w:rPr>
        <w:t>».</w:t>
      </w:r>
      <w:r>
        <w:rPr>
          <w:rStyle w:val="FootnoteAnchor"/>
          <w:rtl w:val="true"/>
        </w:rPr>
        <w:footnoteReference w:id="20"/>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از پیامبر صلی‌الله‌علیه‌و‌آلهنقل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خدای تعالی در شب و روز جمعه،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قرار داده است، که در هر ساعت ششصد هزار تن را از آتش جهنم رهایی می‌بخشد</w:t>
      </w:r>
      <w:r>
        <w:rPr>
          <w:rFonts w:eastAsia="IRNazanin" w:cs="IRNazanin"/>
          <w:color w:val="111111"/>
          <w:sz w:val="28"/>
          <w:szCs w:val="28"/>
          <w:rtl w:val="true"/>
          <w:lang w:bidi="fa-IR"/>
        </w:rPr>
        <w:t xml:space="preserve">. </w:t>
      </w:r>
      <w:bookmarkStart w:id="35" w:name="pg6310_54341"/>
    </w:p>
    <w:p>
      <w:pPr>
        <w:pStyle w:val="Heading2"/>
        <w:numPr>
          <w:ilvl w:val="1"/>
          <w:numId w:val="1"/>
        </w:numPr>
        <w:rPr/>
      </w:pPr>
      <w:bookmarkStart w:id="36" w:name="__RefHeading___Toc2340615_237004111"/>
      <w:bookmarkStart w:id="37" w:name="_Toc13"/>
      <w:bookmarkEnd w:id="35"/>
      <w:bookmarkEnd w:id="36"/>
      <w:r>
        <w:rPr>
          <w:rtl w:val="true"/>
        </w:rPr>
        <w:t>ارزش مضاعف عمل در روز جمعه</w:t>
      </w:r>
      <w:bookmarkEnd w:id="37"/>
    </w:p>
    <w:p>
      <w:pPr>
        <w:pStyle w:val="BookText"/>
        <w:rPr/>
      </w:pPr>
      <w:r>
        <w:rPr>
          <w:rFonts w:ascii="IRNazanin" w:hAnsi="IRNazanin" w:eastAsia="IRNazanin"/>
          <w:color w:val="111111"/>
          <w:sz w:val="28"/>
          <w:sz w:val="28"/>
          <w:szCs w:val="28"/>
          <w:rtl w:val="true"/>
          <w:lang w:bidi="fa-IR"/>
        </w:rPr>
        <w:t>در این جا به ذکر دو حدیث تبرک جسته می‌شود</w:t>
      </w:r>
    </w:p>
    <w:p>
      <w:pPr>
        <w:pStyle w:val="BookText"/>
        <w:rPr/>
      </w:pPr>
      <w:r>
        <w:rPr>
          <w:rFonts w:ascii="IRNazanin" w:hAnsi="IRNazanin" w:eastAsia="IRNazanin"/>
          <w:color w:val="111111"/>
          <w:sz w:val="28"/>
          <w:sz w:val="28"/>
          <w:szCs w:val="28"/>
          <w:rtl w:val="true"/>
          <w:lang w:bidi="fa-IR"/>
        </w:rPr>
        <w:t>تا مزید بصیرت و موجب اشتیاق بیشتر در اعمال نیک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بن حکم، از امام صادق علیه‌السلامدرباره کسی که در صدد انجام کار خیری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نقل می‌کند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یَسْتَحِبُ اَنْ یَکون ذلک، یوم الجُمُعَةِ، فَاِنَّ الْعملَ یوم الجمعة یُضاعف</w:t>
      </w:r>
      <w:r>
        <w:rPr>
          <w:rFonts w:eastAsia="Amiri" w:cs="Amiri" w:ascii="Amiri" w:hAnsi="Amiri"/>
          <w:color w:val="111111"/>
          <w:sz w:val="28"/>
          <w:szCs w:val="28"/>
          <w:rtl w:val="true"/>
          <w:lang w:bidi="ar-SA"/>
        </w:rPr>
        <w:t>».</w:t>
      </w:r>
      <w:r>
        <w:rPr>
          <w:rStyle w:val="FootnoteAnchor"/>
          <w:rtl w:val="true"/>
        </w:rPr>
        <w:footnoteReference w:id="21"/>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مستحب</w:t>
      </w:r>
      <w:r>
        <w:rPr>
          <w:rStyle w:val="FootnoteAnchor"/>
          <w:rtl w:val="true"/>
        </w:rPr>
        <w:footnoteReference w:id="22"/>
      </w:r>
      <w:r>
        <w:rPr>
          <w:rFonts w:ascii="IRNazanin" w:hAnsi="IRNazanin" w:eastAsia="IRNazanin"/>
          <w:color w:val="111111"/>
          <w:sz w:val="28"/>
          <w:sz w:val="28"/>
          <w:szCs w:val="28"/>
          <w:rtl w:val="true"/>
          <w:lang w:bidi="fa-IR"/>
        </w:rPr>
        <w:t xml:space="preserve">است که چنین اعمال در روز جمعه انجام گیرد، چرا که ثواب اعمال در روز جمعه </w:t>
      </w:r>
      <w:bookmarkStart w:id="38" w:name="pg6310_54342"/>
    </w:p>
    <w:p>
      <w:pPr>
        <w:pStyle w:val="BookText"/>
        <w:rPr/>
      </w:pPr>
      <w:bookmarkEnd w:id="38"/>
      <w:r>
        <w:rPr>
          <w:rFonts w:ascii="IRNazanin" w:hAnsi="IRNazanin" w:eastAsia="IRNazanin"/>
          <w:color w:val="111111"/>
          <w:sz w:val="28"/>
          <w:sz w:val="28"/>
          <w:szCs w:val="28"/>
          <w:rtl w:val="true"/>
          <w:lang w:bidi="fa-IR"/>
        </w:rPr>
        <w:t>مضاعف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ثواب کار خوب و بد چند برابر می‌شود</w:t>
      </w:r>
      <w:r>
        <w:rPr>
          <w:rFonts w:eastAsia="IRNazanin" w:cs="IRNazanin"/>
          <w:color w:val="111111"/>
          <w:sz w:val="28"/>
          <w:szCs w:val="28"/>
          <w:rtl w:val="true"/>
          <w:lang w:bidi="fa-IR"/>
        </w:rPr>
        <w:t>.</w:t>
      </w:r>
      <w:r>
        <w:rPr>
          <w:rStyle w:val="FootnoteAnchor"/>
          <w:rtl w:val="true"/>
        </w:rPr>
        <w:footnoteReference w:id="23"/>
      </w:r>
    </w:p>
    <w:p>
      <w:pPr>
        <w:pStyle w:val="Heading2"/>
        <w:numPr>
          <w:ilvl w:val="1"/>
          <w:numId w:val="1"/>
        </w:numPr>
        <w:rPr/>
      </w:pPr>
      <w:bookmarkStart w:id="39" w:name="__RefHeading___Toc2340617_237004111"/>
      <w:bookmarkStart w:id="40" w:name="_Toc14"/>
      <w:bookmarkEnd w:id="39"/>
      <w:r>
        <w:rPr>
          <w:rtl w:val="true"/>
        </w:rPr>
        <w:t>روز عبادت</w:t>
      </w:r>
      <w:bookmarkEnd w:id="40"/>
    </w:p>
    <w:p>
      <w:pPr>
        <w:pStyle w:val="BookText"/>
        <w:rPr/>
      </w:pPr>
      <w:r>
        <w:rPr>
          <w:rFonts w:ascii="IRNazanin" w:hAnsi="IRNazanin" w:eastAsia="IRNazanin"/>
          <w:color w:val="111111"/>
          <w:sz w:val="28"/>
          <w:sz w:val="28"/>
          <w:szCs w:val="28"/>
          <w:rtl w:val="true"/>
          <w:lang w:bidi="fa-IR"/>
        </w:rPr>
        <w:t>در اسلام برای عبادت، پاس داشتن جمعه مورد تأکید قرار گرفته است در حدیث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الْجُمُعَة یَوْمَ عِبَادَةٍ فتعبدوا اللّه عَزَّوَجَلَّ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جمعه روز عبادت است، پس برای خداوند بزرگ در این روز عبادت کنید</w:t>
      </w:r>
      <w:r>
        <w:rPr>
          <w:rFonts w:eastAsia="IRNazanin" w:cs="IRNazanin"/>
          <w:color w:val="111111"/>
          <w:sz w:val="28"/>
          <w:szCs w:val="28"/>
          <w:rtl w:val="true"/>
          <w:lang w:bidi="fa-IR"/>
        </w:rPr>
        <w:t>.</w:t>
      </w:r>
      <w:r>
        <w:rPr>
          <w:rStyle w:val="FootnoteAnchor"/>
          <w:rtl w:val="true"/>
        </w:rPr>
        <w:footnoteReference w:id="24"/>
      </w:r>
    </w:p>
    <w:p>
      <w:pPr>
        <w:pStyle w:val="Heading2"/>
        <w:numPr>
          <w:ilvl w:val="1"/>
          <w:numId w:val="1"/>
        </w:numPr>
        <w:rPr/>
      </w:pPr>
      <w:bookmarkStart w:id="41" w:name="__RefHeading___Toc2340619_237004111"/>
      <w:bookmarkStart w:id="42" w:name="_Toc15"/>
      <w:bookmarkEnd w:id="41"/>
      <w:r>
        <w:rPr>
          <w:rtl w:val="true"/>
        </w:rPr>
        <w:t>استقبال از جمعه</w:t>
      </w:r>
      <w:bookmarkEnd w:id="42"/>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بهره‌وری بیشتر از فضیلت جمعه خوب است از روز پنج شنبه خویش را برای جمعه آماده </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نیز خود را از شب برای انجام آداب روز شنبه آماده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علیه‌السلام در روز پنج شنبه برای جمعه آماده می‌شد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امیرمؤمنان علیه‌السلامفرمود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روز پنج شنبه دوا میل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را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در هنگام انجام اعمال روز جمعه دچار ضعف نشود</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خبردار شدم که یاران رسول خدا صلی‌الله‌علیه‌و‌سلم از روز پنج شنبه خود را برای جمعه آماده می‌کردند، زیرا فرصت جمعه برای مسلمانان فرصتی محدود است</w:t>
      </w:r>
      <w:r>
        <w:rPr>
          <w:rFonts w:eastAsia="IRNazanin" w:cs="IRNazanin"/>
          <w:color w:val="111111"/>
          <w:sz w:val="28"/>
          <w:szCs w:val="28"/>
          <w:rtl w:val="true"/>
          <w:lang w:bidi="fa-IR"/>
        </w:rPr>
        <w:t>.</w:t>
      </w:r>
      <w:r>
        <w:rPr>
          <w:rStyle w:val="FootnoteAnchor"/>
          <w:rtl w:val="true"/>
        </w:rPr>
        <w:footnoteReference w:id="27"/>
      </w:r>
      <w:bookmarkStart w:id="43" w:name="pg6310_54344"/>
    </w:p>
    <w:p>
      <w:pPr>
        <w:pStyle w:val="BookText"/>
        <w:rPr/>
      </w:pPr>
      <w:bookmarkEnd w:id="43"/>
      <w:r>
        <w:rPr>
          <w:rFonts w:ascii="IRNazanin" w:hAnsi="IRNazanin" w:eastAsia="IRNazanin"/>
          <w:color w:val="111111"/>
          <w:sz w:val="28"/>
          <w:sz w:val="28"/>
          <w:szCs w:val="28"/>
          <w:rtl w:val="true"/>
          <w:lang w:bidi="fa-IR"/>
        </w:rPr>
        <w:t>بعضی از فرشتگان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برای خداوند فضل و بخششی سوای روزی بندگان است که از آن فضل نمی‌بخشد مگر به کسی که در شام پنج شنبه و روز جمعه از خداوند درخواست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برای به دست آوردن فضیلت جمعه شب را در مسجد جامع می‌خوابیدند</w:t>
      </w:r>
      <w:r>
        <w:rPr>
          <w:rFonts w:eastAsia="IRNazanin" w:cs="IRNazanin"/>
          <w:color w:val="111111"/>
          <w:sz w:val="28"/>
          <w:szCs w:val="28"/>
          <w:rtl w:val="true"/>
          <w:lang w:bidi="fa-IR"/>
        </w:rPr>
        <w:t>.</w:t>
      </w:r>
    </w:p>
    <w:p>
      <w:pPr>
        <w:pStyle w:val="Heading2"/>
        <w:numPr>
          <w:ilvl w:val="1"/>
          <w:numId w:val="1"/>
        </w:numPr>
        <w:rPr/>
      </w:pPr>
      <w:bookmarkStart w:id="44" w:name="__RefHeading___Toc2340621_237004111"/>
      <w:bookmarkStart w:id="45" w:name="_Toc16"/>
      <w:bookmarkEnd w:id="44"/>
      <w:r>
        <w:rPr>
          <w:rtl w:val="true"/>
        </w:rPr>
        <w:t>استغفار و گناه زدایی</w:t>
      </w:r>
      <w:bookmarkEnd w:id="45"/>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استغفار و بازگشت به سوی خدا، از اوّلین قدم هایی است که بنده به سوی فلاح و رستگاری برمی‌دارد لذا مستحب است در آخر روز پنج شنبه با ردّ مظالم بندگان خدا با قلب و زبان در استغفار بکوشد و به این صورت استغفار</w:t>
      </w:r>
      <w:r>
        <w:rPr>
          <w:rStyle w:val="FootnoteAnchor"/>
          <w:rtl w:val="true"/>
        </w:rPr>
        <w:footnoteReference w:id="28"/>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 اللّه‌َ لا اِله الاّ هُوَ الْحَیُّ الْقَیُّوم، و اَتوبُ الیه توبةَ عبدٍ خاضعٍ مسکینٍ، مُسْتَکِینٍ لا یَسْتَطِیعُ لِنَفْسِهِ صَرفا و لا عدلاً، و لا نَفْعا و لا ضَرّا، و لا حیوةً و لا مَوْتا و لا نُشُورا، و صلّی اللّه عَلی مُحمدٍ و عِترته الطّیبین الطّاهرین الاخیار الاَبرار، و سلّم تسلیما</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همچنین در سحرگاه شب جمعه نیز استغفار کند که حضرت یعقوب آن را برگزید</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وقتی که فرزندانش از خطای خود پشیمان شدند و پس از اظهار ندامت از پدر خواستند برای آنان طلب آمرزش کند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استغفار از الطاف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روزنه امیدی است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خداوند برای طالبان به بازگشت به سوی حق باز گذاشته است و برهمین اساس یأس را از گناهان کبیره شمرده است</w:t>
      </w:r>
      <w:r>
        <w:rPr>
          <w:rFonts w:eastAsia="IRNazanin" w:cs="IRNazanin"/>
          <w:color w:val="111111"/>
          <w:sz w:val="28"/>
          <w:szCs w:val="28"/>
          <w:rtl w:val="true"/>
          <w:lang w:bidi="fa-IR"/>
        </w:rPr>
        <w:t>.</w:t>
      </w:r>
      <w:bookmarkStart w:id="46" w:name="pg6310_54347"/>
    </w:p>
    <w:p>
      <w:pPr>
        <w:pStyle w:val="Heading2"/>
        <w:numPr>
          <w:ilvl w:val="1"/>
          <w:numId w:val="1"/>
        </w:numPr>
        <w:rPr/>
      </w:pPr>
      <w:bookmarkStart w:id="47" w:name="__RefHeading___Toc2340623_237004111"/>
      <w:bookmarkStart w:id="48" w:name="_Toc17"/>
      <w:bookmarkEnd w:id="46"/>
      <w:bookmarkEnd w:id="47"/>
      <w:r>
        <w:rPr>
          <w:rtl w:val="true"/>
        </w:rPr>
        <w:t>زمان مناسب اجابت دعا</w:t>
      </w:r>
      <w:bookmarkEnd w:id="48"/>
    </w:p>
    <w:p>
      <w:pPr>
        <w:pStyle w:val="BookText"/>
        <w:rPr/>
      </w:pPr>
      <w:r>
        <w:rPr>
          <w:rFonts w:ascii="IRNazanin" w:hAnsi="IRNazanin" w:eastAsia="IRNazanin"/>
          <w:color w:val="111111"/>
          <w:sz w:val="28"/>
          <w:sz w:val="28"/>
          <w:szCs w:val="28"/>
          <w:rtl w:val="true"/>
          <w:lang w:bidi="fa-IR"/>
        </w:rPr>
        <w:t>یکی از وسائل ارتباط و انس بندگان با خدا، مسأله 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اسلام از جایگاه والایی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کلید نجاب و کامیابی و گنجینه رستگاری است و در منطق قرآن، عبادت است</w:t>
      </w:r>
      <w:r>
        <w:rPr>
          <w:rStyle w:val="FootnoteAnchor"/>
          <w:rtl w:val="true"/>
        </w:rPr>
        <w:footnoteReference w:id="31"/>
      </w:r>
      <w:r>
        <w:rPr>
          <w:rFonts w:ascii="IRNazanin" w:hAnsi="IRNazanin" w:eastAsia="IRNazanin"/>
          <w:color w:val="111111"/>
          <w:sz w:val="28"/>
          <w:sz w:val="28"/>
          <w:szCs w:val="28"/>
          <w:rtl w:val="true"/>
          <w:lang w:bidi="fa-IR"/>
        </w:rPr>
        <w:t>و در روایات به آن ترغیبِ فراوان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زمانهایی که امید استجابت دعا در آنها بیشتر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ویژه اگر توأم با نماز عبادی سیاسی جمعه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امام پنجم یا ششم روایت کرده است که فرمود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درستی که وقتی بنده مؤمنی از خداوند حاجتی بخواهد خداوند اجابت و انجام حاجت او را تا روز جمعه به تأخیر می‌اندازد تا آن را به فضیلت جمعه مخصوص گرداند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علامه مجلسی رحمه‌الله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جمعه ساعتی است که هر مسلمانی در آن ساعت از خدا چیزی طلب نماید البته به او عطا فرماید و آن وقتی است که نصف قرص آفتاب فرو رود، و خود حضرت فاطمه علیهاالسلام می‌فرمود که بر بلندی روند چون نضف آفتاب غروب کند او را اعلام نمایند که دعا نماید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دخت گرامی رسول اکرم از پدرش روایت کرده</w:t>
      </w:r>
    </w:p>
    <w:p>
      <w:pPr>
        <w:pStyle w:val="BookText"/>
        <w:rPr/>
      </w:pPr>
      <w:r>
        <w:rPr>
          <w:rFonts w:ascii="IRNazanin" w:hAnsi="IRNazanin" w:eastAsia="IRNazanin"/>
          <w:color w:val="111111"/>
          <w:sz w:val="28"/>
          <w:sz w:val="28"/>
          <w:szCs w:val="28"/>
          <w:rtl w:val="true"/>
          <w:lang w:bidi="fa-IR"/>
        </w:rPr>
        <w:t>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جمعه ساعتی است که هر خواسته فرد نیکویی در آن وقت به اجابت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ساعت است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نصف قرص خورشید در افق پنهان شود</w:t>
      </w:r>
      <w:r>
        <w:rPr>
          <w:rFonts w:eastAsia="IRNazanin" w:cs="IRNazanin"/>
          <w:color w:val="111111"/>
          <w:sz w:val="28"/>
          <w:szCs w:val="28"/>
          <w:rtl w:val="true"/>
          <w:lang w:bidi="fa-IR"/>
        </w:rPr>
        <w:t xml:space="preserve">. </w:t>
      </w:r>
      <w:bookmarkStart w:id="49" w:name="pg6310_54349"/>
    </w:p>
    <w:p>
      <w:pPr>
        <w:pStyle w:val="BookText"/>
        <w:rPr/>
      </w:pPr>
      <w:bookmarkEnd w:id="49"/>
      <w:r>
        <w:rPr>
          <w:rFonts w:ascii="IRNazanin" w:hAnsi="IRNazanin" w:eastAsia="IRNazanin"/>
          <w:color w:val="111111"/>
          <w:sz w:val="28"/>
          <w:sz w:val="28"/>
          <w:szCs w:val="28"/>
          <w:rtl w:val="true"/>
          <w:lang w:bidi="fa-IR"/>
        </w:rPr>
        <w:t>از آن پس حضرت فاطمه علیهاالسلام در این ساعات از غروب روز جمعه دست به دعا بر می داشت و حتی شخصی بر بام می فرستاد تا از پدید آمدن این حالت او را با خبر سازد تا دعا کند</w:t>
      </w:r>
      <w:r>
        <w:rPr>
          <w:rFonts w:eastAsia="IRNazanin" w:cs="IRNazanin"/>
          <w:color w:val="111111"/>
          <w:sz w:val="28"/>
          <w:szCs w:val="28"/>
          <w:rtl w:val="true"/>
          <w:lang w:bidi="fa-IR"/>
        </w:rPr>
        <w:t>.</w:t>
      </w:r>
    </w:p>
    <w:p>
      <w:pPr>
        <w:pStyle w:val="Heading2"/>
        <w:numPr>
          <w:ilvl w:val="1"/>
          <w:numId w:val="1"/>
        </w:numPr>
        <w:rPr/>
      </w:pPr>
      <w:bookmarkStart w:id="50" w:name="__RefHeading___Toc2340625_237004111"/>
      <w:bookmarkStart w:id="51" w:name="_Toc18"/>
      <w:bookmarkEnd w:id="50"/>
      <w:r>
        <w:rPr>
          <w:rtl w:val="true"/>
        </w:rPr>
        <w:t>آداب و اعمال شب جمعه</w:t>
      </w:r>
      <w:bookmarkEnd w:id="51"/>
    </w:p>
    <w:p>
      <w:pPr>
        <w:pStyle w:val="BookText"/>
        <w:rPr/>
      </w:pPr>
      <w:r>
        <w:rPr>
          <w:rFonts w:ascii="IRNazanin" w:hAnsi="IRNazanin" w:eastAsia="IRNazanin"/>
          <w:color w:val="111111"/>
          <w:sz w:val="28"/>
          <w:sz w:val="28"/>
          <w:szCs w:val="28"/>
          <w:rtl w:val="true"/>
          <w:lang w:bidi="fa-IR"/>
        </w:rPr>
        <w:t>از جمله شب های نورانی و پر بها که در نگاه اهل معرفت جایگاه ویژه ای دار شب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صفا و طراوت و خرّمی‌اش قابل وصف نیست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اعمال و آدابی که برای شب جمعه نقل شده بسیار فراوان است، در این جا به ذکر شماری از آنها بسنده می‌کنیم</w:t>
      </w:r>
      <w:r>
        <w:rPr>
          <w:rFonts w:eastAsia="IRNazanin" w:cs="IRNazanin"/>
          <w:color w:val="111111"/>
          <w:sz w:val="28"/>
          <w:szCs w:val="28"/>
          <w:rtl w:val="true"/>
          <w:lang w:bidi="fa-IR"/>
        </w:rPr>
        <w:t xml:space="preserve">. </w:t>
      </w:r>
      <w:bookmarkStart w:id="52" w:name="pg6310_54350"/>
    </w:p>
    <w:p>
      <w:pPr>
        <w:pStyle w:val="Heading2"/>
        <w:numPr>
          <w:ilvl w:val="1"/>
          <w:numId w:val="1"/>
        </w:numPr>
        <w:rPr/>
      </w:pPr>
      <w:bookmarkStart w:id="53" w:name="__RefHeading___Toc2340627_237004111"/>
      <w:bookmarkStart w:id="54" w:name="_Toc19"/>
      <w:bookmarkEnd w:id="52"/>
      <w:bookmarkEnd w:id="53"/>
      <w:r>
        <w:rPr>
          <w:rtl w:val="true"/>
        </w:rPr>
        <w:t>صلوات بر محمد و آل محمد صلی‌الله‌علیه‌و‌آله</w:t>
      </w:r>
      <w:bookmarkEnd w:id="54"/>
    </w:p>
    <w:p>
      <w:pPr>
        <w:pStyle w:val="BookText"/>
        <w:rPr/>
      </w:pPr>
      <w:r>
        <w:rPr>
          <w:rFonts w:ascii="IRNazanin" w:hAnsi="IRNazanin" w:eastAsia="IRNazanin"/>
          <w:color w:val="111111"/>
          <w:sz w:val="28"/>
          <w:sz w:val="28"/>
          <w:szCs w:val="28"/>
          <w:rtl w:val="true"/>
          <w:lang w:bidi="fa-IR"/>
        </w:rPr>
        <w:t>یکی از اعمال پر فضیلت که از اهمیتی به سزا برخوردار است و سبب علوّ درجات و ازدیاد منزلت در پیشگاه خدای سبحان است، درود بسیار بر رسول خدا صلی‌الله‌علیه‌و‌آلهو خاندان پاکش در شب جمعه است که اقلّش صد مرتبه و هر چه بیشتر انجام دهد بهتر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کانَ لیلةَ الْجُمعة نَزَلَ مِنَ السَّماء مَلائکةً بِعَدَدِ الذَرِّ فِی اَیْدِیهِمْ اَقْلامُ الذَّهب وَ قَراطِیسُ الفِضّةِ لا یَکْتُبون إِلی لَیلةِ السبْتِ اِلّا الصّلاة عَلی مُحَمَّد و آل مُحَمّد فأکثِرْ منها</w:t>
      </w:r>
      <w:r>
        <w:rPr>
          <w:rFonts w:eastAsia="Amiri" w:cs="Amiri" w:ascii="Amiri" w:hAnsi="Amiri"/>
          <w:color w:val="111111"/>
          <w:sz w:val="28"/>
          <w:szCs w:val="28"/>
          <w:rtl w:val="true"/>
          <w:lang w:bidi="ar-SA"/>
        </w:rPr>
        <w:t>.»</w:t>
      </w:r>
      <w:r>
        <w:rPr>
          <w:rStyle w:val="FootnoteAnchor"/>
          <w:rtl w:val="true"/>
        </w:rPr>
        <w:footnoteReference w:id="33"/>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که شب جمعه فرا رسد، فرشتگان به شماره ذره‌های عالم با قلم‌های زرّین و کاغذهای </w:t>
      </w:r>
      <w:bookmarkStart w:id="55" w:name="pg6310_54351"/>
    </w:p>
    <w:p>
      <w:pPr>
        <w:pStyle w:val="BookText"/>
        <w:rPr/>
      </w:pPr>
      <w:bookmarkEnd w:id="55"/>
      <w:r>
        <w:rPr>
          <w:rFonts w:ascii="IRNazanin" w:hAnsi="IRNazanin" w:eastAsia="IRNazanin"/>
          <w:color w:val="111111"/>
          <w:sz w:val="28"/>
          <w:sz w:val="28"/>
          <w:szCs w:val="28"/>
          <w:rtl w:val="true"/>
          <w:lang w:bidi="fa-IR"/>
        </w:rPr>
        <w:t>نقره‌گون فرود می‌آیند و تا شب شنبه جز صلوات و درود بر محمد صلی‌الله‌علیه‌و‌آله و آل او ننویسند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شریف صلوات علاوه بر فوائد بسیار که از جمله آنها محو گناهان، اجابت دعا، رضایت پروردگار سبحان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نوعی تشکر و قدردانی از زحمات فوق العاده پیامبر گرامی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قدردانی هر مسلمان از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 پیامبر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بزرگترین نعمت‌های خداوندی است لازم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 صَلّ و سَلِّم دائماً ابداً عَلی حَبِیبِک خَیر الْخَلقِ کُلّهم</w:t>
      </w:r>
      <w:r>
        <w:rPr>
          <w:rFonts w:eastAsia="Amiri" w:cs="Amiri" w:ascii="Amiri" w:hAnsi="Amiri"/>
          <w:color w:val="111111"/>
          <w:sz w:val="28"/>
          <w:szCs w:val="28"/>
          <w:rtl w:val="true"/>
          <w:lang w:bidi="ar-SA"/>
        </w:rPr>
        <w:t>»</w:t>
      </w:r>
    </w:p>
    <w:p>
      <w:pPr>
        <w:pStyle w:val="Heading2"/>
        <w:numPr>
          <w:ilvl w:val="1"/>
          <w:numId w:val="1"/>
        </w:numPr>
        <w:rPr/>
      </w:pPr>
      <w:bookmarkStart w:id="56" w:name="__RefHeading___Toc2340629_237004111"/>
      <w:bookmarkStart w:id="57" w:name="_Toc20"/>
      <w:bookmarkEnd w:id="56"/>
      <w:r>
        <w:rPr>
          <w:rtl w:val="true"/>
        </w:rPr>
        <w:t>چگونه صلوات بفرستیم؟</w:t>
      </w:r>
      <w:bookmarkEnd w:id="57"/>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وظیفه درود و صلوات بر پیامبر اکرم صلی‌الله‌علیه‌و‌آله جز با ضمیمه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 نمی‌گردد، چنانکه روایات </w:t>
      </w:r>
      <w:bookmarkStart w:id="58" w:name="pg6310_54352"/>
    </w:p>
    <w:p>
      <w:pPr>
        <w:pStyle w:val="BookText"/>
        <w:rPr/>
      </w:pPr>
      <w:bookmarkEnd w:id="58"/>
      <w:r>
        <w:rPr>
          <w:rFonts w:ascii="IRNazanin" w:hAnsi="IRNazanin" w:eastAsia="IRNazanin"/>
          <w:color w:val="111111"/>
          <w:sz w:val="28"/>
          <w:sz w:val="28"/>
          <w:szCs w:val="28"/>
          <w:rtl w:val="true"/>
          <w:lang w:bidi="fa-IR"/>
        </w:rPr>
        <w:t>فراوانی از طریق شیعه و سنی در این رابطه وارد شده و حتی پیامبر صلی‌الله‌علیه‌و‌آله نهی فرموده‌اند که بر او صلوات</w:t>
      </w:r>
    </w:p>
    <w:p>
      <w:pPr>
        <w:pStyle w:val="BookText"/>
        <w:rPr/>
      </w:pPr>
      <w:r>
        <w:rPr>
          <w:rFonts w:ascii="IRNazanin" w:hAnsi="IRNazanin" w:eastAsia="IRNazanin"/>
          <w:color w:val="111111"/>
          <w:sz w:val="28"/>
          <w:sz w:val="28"/>
          <w:szCs w:val="28"/>
          <w:rtl w:val="true"/>
          <w:lang w:bidi="fa-IR"/>
        </w:rPr>
        <w:t>فرستاده نشود، اما بر آل او فرستاده شود و باید به صورت کامل صلوات را ادا کرد</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فراوانی از طریق شیعه و سنی در این رابطه وارد شده و حتی پیامبر صلی‌الله‌علیه‌و‌آله نهی فرموده‌اند که بر او صلوات فرستاده نشود، اما بر آل او فرستاده شود و باید به صورت کامل صلوات را ادا کرد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بارالها گرامی‌ترین درودها و افزون‌ترین برکات خود و درود و تهنیت ما را بر منبع رحمت و مفتاح برکت رسول اکرم صلی‌الله‌علیه‌و‌آله و آل او برسان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صَلِّ وَ سَلِّم وَ زِدْ وَ بَارِکْ عَلی مُحَمَّد وَ آلِ مُحَمَّد کَما بَارَکْتَ عَلی اِبْرَاهِیم و آل ابراهیم إِنَّکَ حَمِید مَجِید وَ سَمِیع مُجِیب</w:t>
      </w:r>
      <w:r>
        <w:rPr>
          <w:rFonts w:eastAsia="IRNazanin" w:cs="IRNazanin"/>
          <w:color w:val="111111"/>
          <w:sz w:val="28"/>
          <w:szCs w:val="28"/>
          <w:rtl w:val="true"/>
          <w:lang w:bidi="fa-IR"/>
        </w:rPr>
        <w:t>.»</w:t>
      </w:r>
    </w:p>
    <w:p>
      <w:pPr>
        <w:pStyle w:val="Heading2"/>
        <w:numPr>
          <w:ilvl w:val="1"/>
          <w:numId w:val="1"/>
        </w:numPr>
        <w:rPr/>
      </w:pPr>
      <w:bookmarkStart w:id="59" w:name="__RefHeading___Toc2340631_237004111"/>
      <w:bookmarkStart w:id="60" w:name="_Toc21"/>
      <w:bookmarkEnd w:id="59"/>
      <w:r>
        <w:rPr>
          <w:rtl w:val="true"/>
        </w:rPr>
        <w:t>اذکار</w:t>
      </w:r>
      <w:bookmarkEnd w:id="60"/>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اذکار، در ابعاد مختلف آن وسیله یاد و تقرب الی اللّه و لازمه تعالی و رسیدن آدمی به حدّ کمال و یکی </w:t>
      </w:r>
      <w:bookmarkStart w:id="61" w:name="pg6310_54353"/>
    </w:p>
    <w:p>
      <w:pPr>
        <w:pStyle w:val="BookText"/>
        <w:rPr/>
      </w:pPr>
      <w:bookmarkEnd w:id="61"/>
      <w:r>
        <w:rPr>
          <w:rFonts w:ascii="IRNazanin" w:hAnsi="IRNazanin" w:eastAsia="IRNazanin"/>
          <w:color w:val="111111"/>
          <w:sz w:val="28"/>
          <w:sz w:val="28"/>
          <w:szCs w:val="28"/>
          <w:rtl w:val="true"/>
          <w:lang w:bidi="fa-IR"/>
        </w:rPr>
        <w:t>از شیوه‌های تربیتی اسلام است که دلها را آرام، قلبها را شفا، سینه‌ها را صیقل و عقلها را نورانیّت می‌بخشد و به عمر انسان ارزش و برکت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اعمالی که باید مورد توجّه قرار گیرد ذکر به قلب و ذکر به لسان و تکرار اذکار شریفه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اِلهَ إلاَّ اللّه‌ُ وَاللّه‌ُ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سبب لطف ویژه پروردگار است</w:t>
      </w:r>
      <w:r>
        <w:rPr>
          <w:rFonts w:eastAsia="IRNazanin" w:cs="IRNazanin"/>
          <w:color w:val="111111"/>
          <w:sz w:val="28"/>
          <w:szCs w:val="28"/>
          <w:rtl w:val="true"/>
          <w:lang w:bidi="fa-IR"/>
        </w:rPr>
        <w:t>.</w:t>
      </w:r>
    </w:p>
    <w:p>
      <w:pPr>
        <w:pStyle w:val="Heading2"/>
        <w:numPr>
          <w:ilvl w:val="1"/>
          <w:numId w:val="1"/>
        </w:numPr>
        <w:rPr/>
      </w:pPr>
      <w:bookmarkStart w:id="62" w:name="__RefHeading___Toc2340633_237004111"/>
      <w:bookmarkStart w:id="63" w:name="_Toc22"/>
      <w:bookmarkEnd w:id="62"/>
      <w:r>
        <w:rPr>
          <w:rtl w:val="true"/>
        </w:rPr>
        <w:t>یاد خدا فرصتی است برای رشد و تعالی انسان</w:t>
      </w:r>
      <w:bookmarkEnd w:id="63"/>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یاد خدا همیشه مطلوب است خصوصاً در بعضی ایام از جمله جمعه و از نشانه‌های بارز اهل ایمان به یاد خدا بودن است که سه مرحله ابتدایی، میانی و عالی دارد</w:t>
      </w:r>
      <w:r>
        <w:rPr>
          <w:rFonts w:eastAsia="IRNazanin" w:cs="IRNazanin"/>
          <w:color w:val="111111"/>
          <w:sz w:val="28"/>
          <w:szCs w:val="28"/>
          <w:rtl w:val="true"/>
          <w:lang w:bidi="fa-IR"/>
        </w:rPr>
        <w:t xml:space="preserve">. </w:t>
      </w:r>
      <w:bookmarkStart w:id="64" w:name="pg6310_54354"/>
    </w:p>
    <w:p>
      <w:pPr>
        <w:pStyle w:val="BookText"/>
        <w:rPr/>
      </w:pPr>
      <w:bookmarkEnd w:id="64"/>
      <w:r>
        <w:rPr>
          <w:rFonts w:ascii="IRNazanin" w:hAnsi="IRNazanin" w:eastAsia="IRNazanin"/>
          <w:color w:val="111111"/>
          <w:sz w:val="28"/>
          <w:sz w:val="28"/>
          <w:szCs w:val="28"/>
          <w:rtl w:val="true"/>
          <w:lang w:bidi="fa-IR"/>
        </w:rPr>
        <w:t>کر و یاد خدا، دل را جلا می‌دهد</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و صفا می‌بخشد و آن را آماده تجلّیات الهی قرار می‌دهد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باید انسان به گونه‌ای برنامه‌ریزی کند که ذکر خداوند بر تمام زندگیش سایه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یکباره رخ نمی‌دهد، هر جمعه و همیشه باید بدان ممارست کرد</w:t>
      </w:r>
      <w:r>
        <w:rPr>
          <w:rFonts w:eastAsia="IRNazanin" w:cs="IRNazanin"/>
          <w:color w:val="111111"/>
          <w:sz w:val="28"/>
          <w:szCs w:val="28"/>
          <w:rtl w:val="true"/>
          <w:lang w:bidi="fa-IR"/>
        </w:rPr>
        <w:t>.</w:t>
      </w:r>
    </w:p>
    <w:p>
      <w:pPr>
        <w:pStyle w:val="Heading2"/>
        <w:numPr>
          <w:ilvl w:val="1"/>
          <w:numId w:val="1"/>
        </w:numPr>
        <w:rPr/>
      </w:pPr>
      <w:bookmarkStart w:id="65" w:name="__RefHeading___Toc2340635_237004111"/>
      <w:bookmarkStart w:id="66" w:name="_Toc23"/>
      <w:bookmarkEnd w:id="65"/>
      <w:r>
        <w:rPr>
          <w:rtl w:val="true"/>
        </w:rPr>
        <w:t>اهتمام در دعا و طلب مغفرت و عبادت</w:t>
      </w:r>
      <w:bookmarkEnd w:id="66"/>
    </w:p>
    <w:p>
      <w:pPr>
        <w:pStyle w:val="BookText"/>
        <w:rPr/>
      </w:pPr>
      <w:r>
        <w:rPr>
          <w:rFonts w:ascii="IRNazanin" w:hAnsi="IRNazanin" w:eastAsia="IRNazanin"/>
          <w:color w:val="111111"/>
          <w:sz w:val="28"/>
          <w:sz w:val="28"/>
          <w:szCs w:val="28"/>
          <w:rtl w:val="true"/>
          <w:lang w:bidi="fa-IR"/>
        </w:rPr>
        <w:t>با وجودی که درِ رحمت الهی به روی بندگانش</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همواره باز است و برای توبه وانابه هر آن می‌توان اقدام کرد اما مهمترین شبی که در طول هفته، به استغفار و دعا در آن سفارش شده شب جمعه و مخصوصا سحر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باقر علیه‌السلام روایت است که خداوند متعال، در هر شب جمعه از فوق عرش خود از آغاز تا پایان شب ندا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بنده مؤمنی برای دین یا دنیای خود پیش از فجر مرا می‌خواند، تا او را اجابت کنم؟</w:t>
      </w:r>
    </w:p>
    <w:p>
      <w:pPr>
        <w:pStyle w:val="BookText"/>
        <w:rPr/>
      </w:pPr>
      <w:r>
        <w:rPr>
          <w:rFonts w:ascii="IRNazanin" w:hAnsi="IRNazanin" w:eastAsia="IRNazanin"/>
          <w:color w:val="111111"/>
          <w:sz w:val="28"/>
          <w:sz w:val="28"/>
          <w:szCs w:val="28"/>
          <w:rtl w:val="true"/>
          <w:lang w:bidi="fa-IR"/>
        </w:rPr>
        <w:t>آیا بنده مؤمنی هست که پیش از طلوع فجر از گناهانش توبه کند تا توبه او را بپذیرم و گناهانش را بیامرزم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 بنده مؤمنی هست که رزق مقدّرش تنگ باشد و پیش از طلوع فجر از من زیاد شدن آن را بخواهد و من آن را افزایش دهم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بنده مؤمن بیماری نیست که قبل از طلوع فجر خواهان شفا باشد تا او را بهبودی بخشم، و آیا بنده مؤمن در بندی که غمگین است نیست تا پیش از طلوع فجر از من آزادی بخواهد؟ </w:t>
      </w:r>
      <w:bookmarkStart w:id="67" w:name="pg6310_54356"/>
    </w:p>
    <w:p>
      <w:pPr>
        <w:pStyle w:val="BookText"/>
        <w:rPr/>
      </w:pPr>
      <w:bookmarkEnd w:id="67"/>
      <w:r>
        <w:rPr>
          <w:rFonts w:ascii="IRNazanin" w:hAnsi="IRNazanin" w:eastAsia="IRNazanin"/>
          <w:color w:val="111111"/>
          <w:sz w:val="28"/>
          <w:sz w:val="28"/>
          <w:szCs w:val="28"/>
          <w:rtl w:val="true"/>
          <w:lang w:bidi="fa-IR"/>
        </w:rPr>
        <w:t>و آیا بنده مظلومی هست که پیش از طلوع فجر از من یاری بطلبد تا او را یاری 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ندا ادامه دارد تا صبح طالع شود</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تلاوت سوره جمعه در نماز مغرب و عشا در رکعت اوّل و سوره مبارکه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اسْمَ رَبِّکَ الْأَعْلی</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رکعت دوم عشاء</w:t>
      </w:r>
      <w:r>
        <w:rPr>
          <w:rFonts w:eastAsia="IRNazanin" w:cs="IRNazanin"/>
          <w:color w:val="111111"/>
          <w:sz w:val="28"/>
          <w:szCs w:val="28"/>
          <w:rtl w:val="true"/>
          <w:lang w:bidi="fa-IR"/>
        </w:rPr>
        <w:t>.</w:t>
      </w:r>
    </w:p>
    <w:p>
      <w:pPr>
        <w:pStyle w:val="Heading2"/>
        <w:numPr>
          <w:ilvl w:val="1"/>
          <w:numId w:val="1"/>
        </w:numPr>
        <w:rPr/>
      </w:pPr>
      <w:bookmarkStart w:id="68" w:name="__RefHeading___Toc2340637_237004111"/>
      <w:bookmarkStart w:id="69" w:name="_Toc24"/>
      <w:bookmarkEnd w:id="68"/>
      <w:r>
        <w:rPr>
          <w:rtl w:val="true"/>
        </w:rPr>
        <w:t>تأکید بر صدقه فراوان</w:t>
      </w:r>
      <w:bookmarkEnd w:id="69"/>
    </w:p>
    <w:p>
      <w:pPr>
        <w:pStyle w:val="BookText"/>
        <w:rPr/>
      </w:pPr>
      <w:r>
        <w:rPr>
          <w:rFonts w:ascii="IRNazanin" w:hAnsi="IRNazanin" w:eastAsia="IRNazanin"/>
          <w:color w:val="111111"/>
          <w:sz w:val="28"/>
          <w:sz w:val="28"/>
          <w:szCs w:val="28"/>
          <w:rtl w:val="true"/>
          <w:lang w:bidi="fa-IR"/>
        </w:rPr>
        <w:t>تا توانی به جهان خدمت محتاجان کن</w:t>
      </w:r>
    </w:p>
    <w:p>
      <w:pPr>
        <w:pStyle w:val="BookText"/>
        <w:rPr/>
      </w:pPr>
      <w:r>
        <w:rPr>
          <w:rFonts w:ascii="IRNazanin" w:hAnsi="IRNazanin" w:eastAsia="IRNazanin"/>
          <w:color w:val="111111"/>
          <w:sz w:val="28"/>
          <w:sz w:val="28"/>
          <w:szCs w:val="28"/>
          <w:rtl w:val="true"/>
          <w:lang w:bidi="fa-IR"/>
        </w:rPr>
        <w:t>به دمی، یا درمی، یا قلمی، یا قدمی</w:t>
      </w:r>
    </w:p>
    <w:p>
      <w:pPr>
        <w:pStyle w:val="BookText"/>
        <w:rPr/>
      </w:pPr>
      <w:r>
        <w:rPr>
          <w:rFonts w:ascii="IRNazanin" w:hAnsi="IRNazanin" w:eastAsia="IRNazanin"/>
          <w:color w:val="111111"/>
          <w:sz w:val="28"/>
          <w:sz w:val="28"/>
          <w:szCs w:val="28"/>
          <w:rtl w:val="true"/>
          <w:lang w:bidi="fa-IR"/>
        </w:rPr>
        <w:t>کمک به مستمندان آنگاه که برای خدا باشد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برنامه‌های شب آدینه، صدقه دادن به فقرا و انفاق به نیازمندان است که از نظر پاداش معادل هزار برابر روزهای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موجب رضایت خداوند منّان و نزول برکات و رحمتهای حق تعالی و زنده کردن روش پیامبر و مانع پیشامدهای ناگوار و مرگ‌های ناگهانی است و در آخرت گناهان بزرگ را می‌زداید و حسابرسی قیامت را آسان می‌کند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صدقات در یک تقسیم بندی دو نوع است، واجب و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این جا مورد نظر است صدقات مستحب است</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bookmarkStart w:id="70" w:name="pg6310_54358"/>
    </w:p>
    <w:p>
      <w:pPr>
        <w:pStyle w:val="BookText"/>
        <w:rPr/>
      </w:pPr>
      <w:bookmarkEnd w:id="70"/>
      <w:r>
        <w:rPr>
          <w:rFonts w:ascii="Amiri" w:hAnsi="Amiri" w:eastAsia="Amiri" w:cs="Amiri"/>
          <w:color w:val="111111"/>
          <w:sz w:val="28"/>
          <w:sz w:val="28"/>
          <w:szCs w:val="28"/>
          <w:rtl w:val="true"/>
          <w:lang w:bidi="ar-SA"/>
        </w:rPr>
        <w:t>امام صادق علیه‌السلام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الصَّدَقَةُ لَیْلةُ الْجُمُعَةِ و یَوْمها</w:t>
      </w:r>
    </w:p>
    <w:p>
      <w:pPr>
        <w:pStyle w:val="BookText"/>
        <w:rPr/>
      </w:pPr>
      <w:r>
        <w:rPr>
          <w:rFonts w:ascii="Amiri" w:hAnsi="Amiri" w:eastAsia="Amiri" w:cs="Amiri"/>
          <w:color w:val="111111"/>
          <w:sz w:val="28"/>
          <w:sz w:val="28"/>
          <w:szCs w:val="28"/>
          <w:rtl w:val="true"/>
          <w:lang w:bidi="ar-SA"/>
        </w:rPr>
        <w:t>بِأَلْفٍ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صدقه در شب جمعه و روز آن هزار برابر اوقات دیگر حسنه دارد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عالم عارف ابن فهد حلی رحمه‌الله برای صدقه پنج قسم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صدقه در مال، در جاه، در عقل، در زبان، در علم</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صدقه باید برحسب امکانات صدقه دهنده و مناسب با پای بندی گیرنده به دین و حالت وی تعیین شود</w:t>
      </w:r>
      <w:r>
        <w:rPr>
          <w:rFonts w:eastAsia="IRNazanin" w:cs="IRNazanin"/>
          <w:color w:val="111111"/>
          <w:sz w:val="28"/>
          <w:szCs w:val="28"/>
          <w:rtl w:val="true"/>
          <w:lang w:bidi="fa-IR"/>
        </w:rPr>
        <w:t>.</w:t>
      </w:r>
    </w:p>
    <w:p>
      <w:pPr>
        <w:pStyle w:val="Heading2"/>
        <w:numPr>
          <w:ilvl w:val="1"/>
          <w:numId w:val="1"/>
        </w:numPr>
        <w:rPr/>
      </w:pPr>
      <w:bookmarkStart w:id="71" w:name="__RefHeading___Toc2340639_237004111"/>
      <w:bookmarkStart w:id="72" w:name="_Toc25"/>
      <w:bookmarkEnd w:id="71"/>
      <w:r>
        <w:rPr>
          <w:rtl w:val="true"/>
        </w:rPr>
        <w:t>تلاوت قرآن</w:t>
      </w:r>
      <w:bookmarkEnd w:id="72"/>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فرمان الهی است که هر مسلمان به اندازه‌ای که می‌تواند قرآن بخواند،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فَأقْرَءُوا ما تَیَسَّرَ مِنْه</w:t>
      </w:r>
      <w:r>
        <w:rPr>
          <w:rFonts w:eastAsia="Amiri" w:cs="Amiri" w:ascii="Amiri" w:hAnsi="Amiri"/>
          <w:color w:val="111111"/>
          <w:sz w:val="28"/>
          <w:szCs w:val="28"/>
          <w:rtl w:val="true"/>
          <w:lang w:bidi="ar-SA"/>
        </w:rPr>
        <w:t>.»</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w:t>
      </w:r>
    </w:p>
    <w:p>
      <w:pPr>
        <w:pStyle w:val="BookText"/>
        <w:rPr/>
      </w:pPr>
      <w:r>
        <w:rPr>
          <w:rFonts w:ascii="IRNazanin" w:hAnsi="IRNazanin" w:eastAsia="IRNazanin"/>
          <w:color w:val="111111"/>
          <w:sz w:val="28"/>
          <w:sz w:val="28"/>
          <w:szCs w:val="28"/>
          <w:rtl w:val="true"/>
          <w:lang w:bidi="fa-IR"/>
        </w:rPr>
        <w:t>می‌توانید از آیات قرآن را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این فرمان الهی خواندن قرآن و تدبّر در آن و عمل کردن به دستوراتش در تمام سال، یکی از برنامه‌های بزرگ هر فرد مسلمان متعهد و مسئول می‌باشد و در بعضی از مواقع مانند رمضان و جمعه بیشتر بدان پرداخته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شب جمعه، خواندن سوره‌های 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هر یک از آنها فواید و ثواب بسیاری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سوره‌های کهف، بنی اسرائیل، مؤمنون، احقاف،</w:t>
      </w:r>
    </w:p>
    <w:p>
      <w:pPr>
        <w:pStyle w:val="BookText"/>
        <w:rPr/>
      </w:pPr>
      <w:r>
        <w:rPr>
          <w:rFonts w:ascii="IRNazanin" w:hAnsi="IRNazanin" w:eastAsia="IRNazanin"/>
          <w:color w:val="111111"/>
          <w:sz w:val="28"/>
          <w:sz w:val="28"/>
          <w:szCs w:val="28"/>
          <w:rtl w:val="true"/>
          <w:lang w:bidi="fa-IR"/>
        </w:rPr>
        <w:t>الم سجده، ص، واقعه، جمعه، اعلی، و طسین، جمعه،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فرصت ندارد سوره‌های کهف، واقعه، الم سجده و ص را قرائت نماید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خواندن و تلاوت قرآن، ثواب </w:t>
      </w:r>
      <w:bookmarkStart w:id="73" w:name="pg6310_54360"/>
    </w:p>
    <w:p>
      <w:pPr>
        <w:pStyle w:val="BookText"/>
        <w:rPr/>
      </w:pPr>
      <w:bookmarkEnd w:id="73"/>
      <w:r>
        <w:rPr>
          <w:rFonts w:ascii="IRNazanin" w:hAnsi="IRNazanin" w:eastAsia="IRNazanin"/>
          <w:color w:val="111111"/>
          <w:sz w:val="28"/>
          <w:sz w:val="28"/>
          <w:szCs w:val="28"/>
          <w:rtl w:val="true"/>
          <w:lang w:bidi="fa-IR"/>
        </w:rPr>
        <w:t>فراوانی دارد و مایه روحانیّت دل است لکن به طور قطع هدف نهایی از تلاوت تدبّر و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به جاست به هنگام قرائت قرآن توجّه به عظمت متکلم داشته باشد و بداند که با کلام چه کسی روبروست، و با نزول قرآن چه عنایت و لطفی به او شده است و آداب ظاهری و باطنی تلاوت را رعایت کند و تلاوتی باترتیل که نشانه تدبّر در معانی قرآن و ره توشه گرفتن از مفاهیم بلند آن است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خواندن آیات وعده رحمت، درخواست بخشش و مغفرت کند، و در آیات عذاب و وعید، از خدای بخشنده پناه بخواهد</w:t>
      </w:r>
      <w:r>
        <w:rPr>
          <w:rFonts w:eastAsia="IRNazanin" w:cs="IRNazanin"/>
          <w:color w:val="111111"/>
          <w:sz w:val="28"/>
          <w:szCs w:val="28"/>
          <w:rtl w:val="true"/>
          <w:lang w:bidi="fa-IR"/>
        </w:rPr>
        <w:t>.</w:t>
      </w:r>
    </w:p>
    <w:p>
      <w:pPr>
        <w:pStyle w:val="Heading2"/>
        <w:numPr>
          <w:ilvl w:val="1"/>
          <w:numId w:val="1"/>
        </w:numPr>
        <w:rPr/>
      </w:pPr>
      <w:bookmarkStart w:id="74" w:name="__RefHeading___Toc2340641_237004111"/>
      <w:bookmarkStart w:id="75" w:name="_Toc26"/>
      <w:bookmarkEnd w:id="74"/>
      <w:r>
        <w:rPr>
          <w:rtl w:val="true"/>
        </w:rPr>
        <w:t>خواندن نمازهای وارده</w:t>
      </w:r>
      <w:bookmarkEnd w:id="75"/>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آموزه‌های دینی نماز را ارجمندترین اعمال تلقی کرده‌اند که هر کس هر اندازه بخواهد بجای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نیز زیباترین تبلور حدیث قرب نوافل در شب و روز جمعه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 نمازها زیاد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بین نماز مغرب و عشاء دوازده رکعت نماز</w:t>
      </w:r>
    </w:p>
    <w:p>
      <w:pPr>
        <w:pStyle w:val="BookText"/>
        <w:rPr/>
      </w:pPr>
      <w:r>
        <w:rPr>
          <w:rFonts w:ascii="IRNazanin" w:hAnsi="IRNazanin" w:eastAsia="IRNazanin"/>
          <w:color w:val="111111"/>
          <w:sz w:val="28"/>
          <w:sz w:val="28"/>
          <w:szCs w:val="28"/>
          <w:rtl w:val="true"/>
          <w:lang w:bidi="fa-IR"/>
        </w:rPr>
        <w:t>بخواند و در هر رکعت از آن پس از فاتحه الکتاب چهل مرتبه قل هو اللّه 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خواندن دو رکعت نماز در هر رکعت بعد از حمد خواندن پانزده مرتبه سوره‌ی زلزال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هر که این نماز را بجا آورد ایمن کند خدا او را از عذاب قبر و از هولهای روز قیامت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حضرت امیرالمؤمنین علیه‌السلام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سفارش شده که نماز یومیه را در شب جمعه با سوره جمعه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اسْمَ رَبِّکَ الاَْعْلی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نماز ظهر آن سوره جمعه و منافقین خوانده شود</w:t>
      </w:r>
      <w:r>
        <w:rPr>
          <w:rFonts w:eastAsia="Amiri" w:cs="Amiri" w:ascii="Amiri" w:hAnsi="Amiri"/>
          <w:color w:val="111111"/>
          <w:sz w:val="28"/>
          <w:szCs w:val="28"/>
          <w:rtl w:val="true"/>
          <w:lang w:bidi="ar-SA"/>
        </w:rPr>
        <w:t xml:space="preserve">. </w:t>
      </w:r>
      <w:bookmarkStart w:id="76" w:name="pg6310_54362"/>
    </w:p>
    <w:p>
      <w:pPr>
        <w:pStyle w:val="BookText"/>
        <w:rPr/>
      </w:pPr>
      <w:bookmarkEnd w:id="76"/>
      <w:r>
        <w:rPr>
          <w:rFonts w:ascii="IRNazanin" w:hAnsi="IRNazanin" w:eastAsia="IRNazanin"/>
          <w:color w:val="111111"/>
          <w:sz w:val="28"/>
          <w:sz w:val="28"/>
          <w:szCs w:val="28"/>
          <w:rtl w:val="true"/>
          <w:lang w:bidi="fa-IR"/>
        </w:rPr>
        <w:t>از امام صادق علیه‌السلام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شب جمعه نماز مغرب، چهار رکعت نافله</w:t>
      </w:r>
    </w:p>
    <w:p>
      <w:pPr>
        <w:pStyle w:val="BookText"/>
        <w:rPr/>
      </w:pPr>
      <w:r>
        <w:rPr>
          <w:rFonts w:ascii="IRNazanin" w:hAnsi="IRNazanin" w:eastAsia="IRNazanin"/>
          <w:color w:val="111111"/>
          <w:sz w:val="28"/>
          <w:sz w:val="28"/>
          <w:szCs w:val="28"/>
          <w:rtl w:val="true"/>
          <w:lang w:bidi="fa-IR"/>
        </w:rPr>
        <w:t>مغرب را بخواند و در آخرین سجده از نوافل هفت مرتبه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انّی اسألکَ بِوجْهکَ الکریم و اسْمِکَ الْعَظِیم، اَنْ تُصَلِیَّ عَلی مُحَمَّدٍ وَ آلِ مُحَمَّدٍ، وَ اَنْ تَغْفِرلی ذَنْبِی الْعَظِیم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 از سجده برنمی‌دارد مگر این که گناهانش بخشوده می‌شود</w:t>
      </w:r>
      <w:r>
        <w:rPr>
          <w:rFonts w:eastAsia="IRNazanin" w:cs="IRNazanin"/>
          <w:color w:val="111111"/>
          <w:sz w:val="28"/>
          <w:szCs w:val="28"/>
          <w:rtl w:val="true"/>
          <w:lang w:bidi="fa-IR"/>
        </w:rPr>
        <w:t>.</w:t>
      </w:r>
      <w:r>
        <w:rPr>
          <w:rStyle w:val="FootnoteAnchor"/>
          <w:rtl w:val="true"/>
        </w:rPr>
        <w:footnoteReference w:id="44"/>
      </w:r>
    </w:p>
    <w:p>
      <w:pPr>
        <w:pStyle w:val="Heading2"/>
        <w:numPr>
          <w:ilvl w:val="1"/>
          <w:numId w:val="1"/>
        </w:numPr>
        <w:rPr/>
      </w:pPr>
      <w:bookmarkStart w:id="77" w:name="__RefHeading___Toc2340643_237004111"/>
      <w:bookmarkStart w:id="78" w:name="_Toc27"/>
      <w:bookmarkEnd w:id="77"/>
      <w:r>
        <w:rPr>
          <w:rtl w:val="true"/>
        </w:rPr>
        <w:t>شب زنده‌داری</w:t>
      </w:r>
      <w:bookmarkEnd w:id="78"/>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زنده‌داری از مسائلی است که در فرهنگ اسلام نسبت به آن توجّه بسیار شده است و مورد تأکید فراوان قرار گرفته است، لذا شایسته است که </w:t>
      </w:r>
    </w:p>
    <w:p>
      <w:pPr>
        <w:pStyle w:val="BookText"/>
        <w:rPr/>
      </w:pPr>
      <w:r>
        <w:rPr>
          <w:rFonts w:ascii="IRNazanin" w:hAnsi="IRNazanin" w:eastAsia="IRNazanin"/>
          <w:color w:val="111111"/>
          <w:sz w:val="28"/>
          <w:sz w:val="28"/>
          <w:szCs w:val="28"/>
          <w:rtl w:val="true"/>
          <w:lang w:bidi="fa-IR"/>
        </w:rPr>
        <w:t>در صورت امکان با شب نشینان زنده دل به شب زنده داری بپردازد، و گرنه به هر مقدار که توان و نشاط دارد، زیرا قرآن کریم یکی از اوصاف متقین را شب زنده داری و سحر خیزی می‌داند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کَانُوا قَلِیلاً مِنَ اللَّیْلِ مَا یَهْجَعُونَ و بِالاَْسْحَارِ هُمْ یَسْتَغْفِرُون</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پرهیزکاران از شب اندکی را خواب می‌کردند و سحرگاهان از درگاه خدا طلب آمرزش و مغفرت می‌کنند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بیداری و عبادت در آخر شب از فضیلت زیادی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معنا آن گاه که شب جمعه از راه می‌رسد کمر همّت می‌بندند و آن را غنیمت شمرند</w:t>
      </w:r>
      <w:r>
        <w:rPr>
          <w:rFonts w:eastAsia="IRNazanin" w:cs="IRNazanin"/>
          <w:color w:val="111111"/>
          <w:sz w:val="28"/>
          <w:szCs w:val="28"/>
          <w:rtl w:val="true"/>
          <w:lang w:bidi="fa-IR"/>
        </w:rPr>
        <w:t xml:space="preserve">. </w:t>
      </w:r>
      <w:bookmarkStart w:id="79" w:name="pg6310_54364"/>
    </w:p>
    <w:p>
      <w:pPr>
        <w:pStyle w:val="BookText"/>
        <w:rPr/>
      </w:pPr>
      <w:bookmarkEnd w:id="79"/>
      <w:r>
        <w:rPr>
          <w:rFonts w:ascii="IRNazanin" w:hAnsi="IRNazanin" w:eastAsia="IRNazanin"/>
          <w:color w:val="111111"/>
          <w:sz w:val="28"/>
          <w:sz w:val="28"/>
          <w:szCs w:val="28"/>
          <w:rtl w:val="true"/>
          <w:lang w:bidi="fa-IR"/>
        </w:rPr>
        <w:t>شب گشت، که عاشقان به شب راز کنند</w:t>
      </w:r>
    </w:p>
    <w:p>
      <w:pPr>
        <w:pStyle w:val="BookText"/>
        <w:rPr/>
      </w:pPr>
      <w:r>
        <w:rPr>
          <w:rFonts w:ascii="IRNazanin" w:hAnsi="IRNazanin" w:eastAsia="IRNazanin"/>
          <w:color w:val="111111"/>
          <w:sz w:val="28"/>
          <w:sz w:val="28"/>
          <w:szCs w:val="28"/>
          <w:rtl w:val="true"/>
          <w:lang w:bidi="fa-IR"/>
        </w:rPr>
        <w:t>برگرد سرای دوست، پرواز کنند</w:t>
      </w:r>
    </w:p>
    <w:p>
      <w:pPr>
        <w:pStyle w:val="BookText"/>
        <w:rPr/>
      </w:pPr>
      <w:r>
        <w:rPr>
          <w:rFonts w:ascii="IRNazanin" w:hAnsi="IRNazanin" w:eastAsia="IRNazanin"/>
          <w:color w:val="111111"/>
          <w:sz w:val="28"/>
          <w:sz w:val="28"/>
          <w:szCs w:val="28"/>
          <w:rtl w:val="true"/>
          <w:lang w:bidi="fa-IR"/>
        </w:rPr>
        <w:t>عبادت و راز و نیاز با معبود آن هم در دل شب برای مؤمنان لذتی فوق لذات و حلاوتی خاص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متوجّه بود که از این طریق دچار عُجب و برتر دیدن خود از دیگران نشود</w:t>
      </w:r>
      <w:r>
        <w:rPr>
          <w:rFonts w:eastAsia="IRNazanin" w:cs="IRNazanin"/>
          <w:color w:val="111111"/>
          <w:sz w:val="28"/>
          <w:szCs w:val="28"/>
          <w:rtl w:val="true"/>
          <w:lang w:bidi="fa-IR"/>
        </w:rPr>
        <w:t>.</w:t>
      </w:r>
    </w:p>
    <w:p>
      <w:pPr>
        <w:pStyle w:val="Heading2"/>
        <w:numPr>
          <w:ilvl w:val="1"/>
          <w:numId w:val="1"/>
        </w:numPr>
        <w:rPr/>
      </w:pPr>
      <w:bookmarkStart w:id="80" w:name="__RefHeading___Toc2340645_237004111"/>
      <w:bookmarkStart w:id="81" w:name="_Toc28"/>
      <w:bookmarkEnd w:id="80"/>
      <w:r>
        <w:rPr>
          <w:rtl w:val="true"/>
        </w:rPr>
        <w:t>تلاوت قرآن پس از نماز شب</w:t>
      </w:r>
      <w:bookmarkEnd w:id="81"/>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تأسی به پیشوایان دین خوب است‌که ساعتی از اوّل وقت صبح را به خواندن قرآن اختصاص دهندزیرا خداوند متعال ما را به خواندن</w:t>
      </w:r>
      <w:r>
        <w:rPr>
          <w:rStyle w:val="FootnoteAnchor"/>
          <w:rtl w:val="true"/>
        </w:rPr>
        <w:footnoteReference w:id="46"/>
      </w:r>
      <w:r>
        <w:rPr>
          <w:rFonts w:ascii="IRNazanin" w:hAnsi="IRNazanin" w:eastAsia="IRNazanin"/>
          <w:color w:val="111111"/>
          <w:sz w:val="28"/>
          <w:sz w:val="28"/>
          <w:szCs w:val="28"/>
          <w:rtl w:val="true"/>
          <w:lang w:bidi="fa-IR"/>
        </w:rPr>
        <w:t>و اندیشیدن</w:t>
      </w:r>
      <w:r>
        <w:rPr>
          <w:rStyle w:val="FootnoteAnchor"/>
          <w:rtl w:val="true"/>
        </w:rPr>
        <w:footnoteReference w:id="47"/>
      </w:r>
      <w:r>
        <w:rPr>
          <w:rFonts w:ascii="IRNazanin" w:hAnsi="IRNazanin" w:eastAsia="IRNazanin"/>
          <w:color w:val="111111"/>
          <w:sz w:val="28"/>
          <w:sz w:val="28"/>
          <w:szCs w:val="28"/>
          <w:rtl w:val="true"/>
          <w:lang w:bidi="fa-IR"/>
        </w:rPr>
        <w:t>و عمل</w:t>
      </w:r>
      <w:r>
        <w:rPr>
          <w:rStyle w:val="FootnoteAnchor"/>
          <w:rtl w:val="true"/>
        </w:rPr>
        <w:footnoteReference w:id="48"/>
      </w:r>
      <w:r>
        <w:rPr>
          <w:rFonts w:ascii="IRNazanin" w:hAnsi="IRNazanin" w:eastAsia="IRNazanin"/>
          <w:color w:val="111111"/>
          <w:sz w:val="28"/>
          <w:sz w:val="28"/>
          <w:szCs w:val="28"/>
          <w:rtl w:val="true"/>
          <w:lang w:bidi="fa-IR"/>
        </w:rPr>
        <w:t>به آن فرمان داده است</w:t>
      </w:r>
      <w:r>
        <w:rPr>
          <w:rFonts w:eastAsia="IRNazanin" w:cs="IRNazanin"/>
          <w:color w:val="111111"/>
          <w:sz w:val="28"/>
          <w:szCs w:val="28"/>
          <w:rtl w:val="true"/>
          <w:lang w:bidi="fa-IR"/>
        </w:rPr>
        <w:t xml:space="preserve">. </w:t>
      </w:r>
      <w:bookmarkStart w:id="82" w:name="pg6310_54365"/>
    </w:p>
    <w:p>
      <w:pPr>
        <w:pStyle w:val="Heading2"/>
        <w:numPr>
          <w:ilvl w:val="1"/>
          <w:numId w:val="1"/>
        </w:numPr>
        <w:rPr/>
      </w:pPr>
      <w:bookmarkStart w:id="83" w:name="__RefHeading___Toc2340647_237004111"/>
      <w:bookmarkStart w:id="84" w:name="_Toc29"/>
      <w:bookmarkEnd w:id="82"/>
      <w:bookmarkEnd w:id="83"/>
      <w:r>
        <w:rPr>
          <w:rtl w:val="true"/>
        </w:rPr>
        <w:t>خواندن ادعیه وارده در این شب</w:t>
      </w:r>
      <w:bookmarkEnd w:id="84"/>
    </w:p>
    <w:p>
      <w:pPr>
        <w:pStyle w:val="BookText"/>
        <w:rPr/>
      </w:pPr>
      <w:r>
        <w:rPr>
          <w:rFonts w:ascii="IRNazanin" w:hAnsi="IRNazanin" w:eastAsia="IRNazanin"/>
          <w:color w:val="111111"/>
          <w:sz w:val="28"/>
          <w:sz w:val="28"/>
          <w:szCs w:val="28"/>
          <w:rtl w:val="true"/>
          <w:lang w:bidi="fa-IR"/>
        </w:rPr>
        <w:t>هر گنج سعادت که خدا داد به حافظ</w:t>
      </w:r>
    </w:p>
    <w:p>
      <w:pPr>
        <w:pStyle w:val="BookText"/>
        <w:rPr/>
      </w:pPr>
      <w:r>
        <w:rPr>
          <w:rFonts w:ascii="IRNazanin" w:hAnsi="IRNazanin" w:eastAsia="IRNazanin"/>
          <w:color w:val="111111"/>
          <w:sz w:val="28"/>
          <w:sz w:val="28"/>
          <w:szCs w:val="28"/>
          <w:rtl w:val="true"/>
          <w:lang w:bidi="fa-IR"/>
        </w:rPr>
        <w:t>از یُمن دعای شب و ورد سحری بود</w:t>
      </w:r>
    </w:p>
    <w:p>
      <w:pPr>
        <w:pStyle w:val="BookText"/>
        <w:rPr/>
      </w:pPr>
      <w:r>
        <w:rPr>
          <w:rFonts w:ascii="IRNazanin" w:hAnsi="IRNazanin" w:eastAsia="IRNazanin"/>
          <w:color w:val="111111"/>
          <w:sz w:val="28"/>
          <w:sz w:val="28"/>
          <w:szCs w:val="28"/>
          <w:rtl w:val="true"/>
          <w:lang w:bidi="fa-IR"/>
        </w:rPr>
        <w:t>هر کس با هر زبانی می‌تواند با خدای خویش سخن بگوید، ولی بهتر است دعاهایی که از معصومین رسیده بیشتر مورد توجّه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ادعیه وارده در شب جمعه بسیار است که در اینجا به ذکر اندکی از آنها اکتفا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 مرتبه خواندن این دعای بلند مرتبه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دائِمَ الفَضلِ عَلَی الْبَرِیَّةِ، یا باسِطَ الیَدَیْنِ بِالْعَطِیَّةِ، یا صَاحِبَ الْمَواهبَ السِّنِیَهِ، صَلِّ عَلی مُحَمَّدٍ وَ آلِهِ خَیْرِ الْوَری سَجِیَّةٍ، وَ اغْفِرلَنَا یا ذَالْعُلی فِی هذِهِ الْعَشِیَّةِ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اَنْتَ رَبِّی لا اِلهَ الاّ اَنْت، خَلَقْتَنِی وَ أَنا عَبْدُکَ و ابْنُ اَمَتِکَ، وَ فِی قَبْضتِکَ وَناصِیَتِی بِیَدکَ، أمْسَیتُ عَلی عَهْدِکَ وَ وَعْدِکَ ما استَطَعْتُ، اَعُوذُ برِضاکَ مِنْ شَرِّ ما </w:t>
      </w:r>
    </w:p>
    <w:p>
      <w:pPr>
        <w:pStyle w:val="BookText"/>
        <w:rPr/>
      </w:pPr>
      <w:r>
        <w:rPr>
          <w:rFonts w:ascii="Amiri" w:hAnsi="Amiri" w:eastAsia="Amiri" w:cs="Amiri"/>
          <w:color w:val="111111"/>
          <w:sz w:val="28"/>
          <w:sz w:val="28"/>
          <w:szCs w:val="28"/>
          <w:rtl w:val="true"/>
          <w:lang w:bidi="ar-SA"/>
        </w:rPr>
        <w:t>صَنَعْتُ، اَبُوءُ بِنِعْمَتَکَ و اَبُوءُ بِذَنْبِی، فَاغْفِرلی اِنّه لا یَغْفِرُ الذُّنُوبَ اِلاّ اَنْت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رسول خدا صلی‌الله‌علیه‌و‌آله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دعای فوق را در شب یا روز جمعه بخواند اگر در این شب یا روز بمیرد داخل بهشت خواهد شد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دعای زیر را بخواند که طبق نقل مرحوم کفعمی و شیخ الطائفه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سید ابن طاووس در شبهای جمعه و روزهای آن در شب عرفه و روز آن وارد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مَن تَعَبّأ و تَهَیَّأ واَعَدَّ واسْتَعَدَّ لِوِفادَةٍ إِلی مَخْلوقٍ رَجآءَ رِفْدِهِ، وَ طَلَبَ نائِلِهِ و جَائِزَتِهِ، فَالَیکَ یا رَبِّ تَعْبِیَتِّی و اسْتِعْدادِی، رَجاءَ عَفْوِکَ، وَ طَلَبَ نائِلِکَ و جایِزَتِکَ، فلا تُخَیِّب دُعائی، یا مَنْ لایَخِیبُ عَلیه سائِلٌ، وَ لا لِوِفادَةِ مَخْلُوقٍ رَجَوتُهُ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اَتَیْتُکَ مُقِرّاً عَلی نَفْسِی بالاِسائَةِ و الظُّلمِ مُعْتَرفاً بِاَنْ لا </w:t>
      </w:r>
    </w:p>
    <w:p>
      <w:pPr>
        <w:pStyle w:val="BookText"/>
        <w:rPr/>
      </w:pPr>
      <w:r>
        <w:rPr>
          <w:rFonts w:ascii="Amiri" w:hAnsi="Amiri" w:eastAsia="Amiri" w:cs="Amiri"/>
          <w:color w:val="111111"/>
          <w:sz w:val="28"/>
          <w:sz w:val="28"/>
          <w:szCs w:val="28"/>
          <w:rtl w:val="true"/>
          <w:lang w:bidi="ar-SA"/>
        </w:rPr>
        <w:t>حُجَّةَ لِی و لا عُذْرَ، اَتَیْتُکَ اَرْجُو عَظِیمَ عَفَوکَ الذی عَفَوْتَ به عَنِ الخاطِئِینَ، فَلم یَمْنَعَکَ طولُ عُکُوفِهِمْ عَلی عَظِیمِ الْجُرْم اَنْ عُدْتُ عَلَیْهِم بِالرَّحْمَةِ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فَیا مَنْ رَحمَتُهُ واسعةٌ، و عَفْوُهُ عَظِیمٌ، یا عَظیمُ یا عَظیمُ یا عَظیم، لا یُرَدُّ غَضَبَکَ الّا حِلمُکَ، و لا یُنْجِی مِنْ سَخَطِکَ الّا التَّضَرُّعُ اِلیکَ، فَهَبْ لِی یا اِلهِی فَرَجاً بالقدرةِ الّتی تُحْیِی بها مَیْتَ البِلادِ، و لا تُهْلکنی غَمّاً حتّی تَستَجیبَ لی، و تُعَرِّفْنِی الأجابةَ فِی دُعَائِی، و اَذِقْنِی طَعْمَ العافیةَ اِلی مُنْتَهَی اَجَلِی، و لا تُشْمِتْ بِی عَدوّی، و لا تُسلِّطُه عَلَیّ، و لا تُمَکِّنه مِنْ عُنُقی</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 وَضَعْتَنِی فَمَنْ ذَالَّذِی یَرْفَعُنی، و اِنْ رَفَعْتَنِی فَمَنْ ذَا الَّذِی یَضَعُنی، و انِ اَهْلَکتَنی فَمَنْ ذَا الّذی یَعرِضُ لکَ فِی عَبْدِکَ، اَوْ یَسْئَلکَ عَنْ اَمْرهِ، و قَد عَلِمتُ اَنّه لَیْسَ فی حُکْمِکَ ظُلمٌ، و لا فی نَقِمَتکَ عَجَلةٌ، و اِنّما یَعْجَلُ مَنْ یَخافُ الْفَوتَ، و انّما یَحْتاجُ الی الظُّلمِ الضَّعیفُ، و قَد </w:t>
      </w:r>
      <w:bookmarkStart w:id="85" w:name="pg6310_54368"/>
    </w:p>
    <w:p>
      <w:pPr>
        <w:pStyle w:val="BookText"/>
        <w:rPr/>
      </w:pPr>
      <w:bookmarkEnd w:id="85"/>
      <w:r>
        <w:rPr>
          <w:rFonts w:ascii="Amiri" w:hAnsi="Amiri" w:eastAsia="Amiri" w:cs="Amiri"/>
          <w:color w:val="111111"/>
          <w:sz w:val="28"/>
          <w:sz w:val="28"/>
          <w:szCs w:val="28"/>
          <w:rtl w:val="true"/>
          <w:lang w:bidi="ar-SA"/>
        </w:rPr>
        <w:t>تَعالَیْتَ یا الهی مِنْ ذلِکَ عُلُوّاً کبیرا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اِنِّی اَعُوذُ بِکَ فَاَعِذْنِی، وَ اَسْتَجِیرُ بِکَ فَاَجِرْنِی، و اسْتَرْزِقُکَ فَارزُقْنِی، واَتَوکَّلَ عَلَیکَ فَاکْفِنِی، وَ اَسْتَنصُرکَ عَلی عَدوِّی فَانْصُرْنی، و اَسْتَعینُ بک فَاَعِنّی، و اَسْتَغْفِرُکَ یَا اِلهِی فَاغْفِرْ لِی، آمینَ آمینَ آمینَ</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بخواند دعای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یَا شَاهِدَ کُلِّ نَجْوی که در شب عَرَفه خوانده می‌شود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نیز دعاهای فراوان دیگر با مضمامین عالی که در کتب ادعیه ثبت شده است</w:t>
      </w:r>
      <w:r>
        <w:rPr>
          <w:rFonts w:eastAsia="IRNazanin" w:cs="IRNazanin"/>
          <w:color w:val="111111"/>
          <w:sz w:val="28"/>
          <w:szCs w:val="28"/>
          <w:rtl w:val="true"/>
          <w:lang w:bidi="fa-IR"/>
        </w:rPr>
        <w:t>.</w:t>
      </w:r>
    </w:p>
    <w:p>
      <w:pPr>
        <w:pStyle w:val="Heading2"/>
        <w:numPr>
          <w:ilvl w:val="1"/>
          <w:numId w:val="1"/>
        </w:numPr>
        <w:rPr/>
      </w:pPr>
      <w:bookmarkStart w:id="86" w:name="__RefHeading___Toc2340649_237004111"/>
      <w:bookmarkStart w:id="87" w:name="_Toc30"/>
      <w:bookmarkEnd w:id="86"/>
      <w:r>
        <w:rPr>
          <w:rtl w:val="true"/>
        </w:rPr>
        <w:t>خواندن دعای کمیل</w:t>
      </w:r>
      <w:bookmarkEnd w:id="87"/>
    </w:p>
    <w:p>
      <w:pPr>
        <w:pStyle w:val="BookText"/>
        <w:rPr/>
      </w:pPr>
      <w:r>
        <w:rPr>
          <w:rFonts w:ascii="IRNazanin" w:hAnsi="IRNazanin" w:eastAsia="IRNazanin"/>
          <w:color w:val="111111"/>
          <w:sz w:val="28"/>
          <w:sz w:val="28"/>
          <w:szCs w:val="28"/>
          <w:rtl w:val="true"/>
          <w:lang w:bidi="fa-IR"/>
        </w:rPr>
        <w:t>از مستحبات شب جمعه، قرائت دعای کمیل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دعای عظیم الشأن از بهترین و معروف‌ترین </w:t>
      </w:r>
    </w:p>
    <w:p>
      <w:pPr>
        <w:pStyle w:val="BookText"/>
        <w:rPr/>
      </w:pPr>
      <w:r>
        <w:rPr>
          <w:rFonts w:ascii="IRNazanin" w:hAnsi="IRNazanin" w:eastAsia="IRNazanin"/>
          <w:color w:val="111111"/>
          <w:sz w:val="28"/>
          <w:sz w:val="28"/>
          <w:szCs w:val="28"/>
          <w:rtl w:val="true"/>
          <w:lang w:bidi="fa-IR"/>
        </w:rPr>
        <w:t>دعاهایی است که برای آن آثار ارزشمند فراوانی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عالی قدر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بهترین دعاها دعای حضرت خِضر علیه‌السلام است</w:t>
      </w:r>
    </w:p>
    <w:p>
      <w:pPr>
        <w:pStyle w:val="BookText"/>
        <w:rPr/>
      </w:pPr>
      <w:r>
        <w:rPr>
          <w:rFonts w:ascii="IRNazanin" w:hAnsi="IRNazanin" w:eastAsia="IRNazanin"/>
          <w:color w:val="111111"/>
          <w:sz w:val="28"/>
          <w:sz w:val="28"/>
          <w:szCs w:val="28"/>
          <w:rtl w:val="true"/>
          <w:lang w:bidi="fa-IR"/>
        </w:rPr>
        <w:t xml:space="preserve">که حضرت امیرالمؤمنین علیه‌السلام آن را به کمیل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زیاد نخعی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از خواصّ اصحاب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در شب‌های نیمه شعبان و در هر شب جمعه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کفایت از شرّ دشمنان و فتح باب رزق و آمرزش گناهان نافع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جلیل مرحوم قمی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که این بهترین </w:t>
      </w:r>
    </w:p>
    <w:p>
      <w:pPr>
        <w:pStyle w:val="BookText"/>
        <w:rPr/>
      </w:pPr>
      <w:r>
        <w:rPr>
          <w:rFonts w:ascii="IRNazanin" w:hAnsi="IRNazanin" w:eastAsia="IRNazanin"/>
          <w:color w:val="111111"/>
          <w:sz w:val="28"/>
          <w:sz w:val="28"/>
          <w:szCs w:val="28"/>
          <w:rtl w:val="true"/>
          <w:lang w:bidi="fa-IR"/>
        </w:rPr>
        <w:t xml:space="preserve">دعاها و معروف به دعای خضر علیه‌السلام است که امام علی علیه‌السلام به کمیل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خواص اصحاب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w:t>
      </w:r>
    </w:p>
    <w:p>
      <w:pPr>
        <w:pStyle w:val="BookText"/>
        <w:rPr/>
      </w:pPr>
      <w:r>
        <w:rPr>
          <w:rFonts w:ascii="IRNazanin" w:hAnsi="IRNazanin" w:eastAsia="IRNazanin"/>
          <w:color w:val="111111"/>
          <w:sz w:val="28"/>
          <w:sz w:val="28"/>
          <w:szCs w:val="28"/>
          <w:rtl w:val="true"/>
          <w:lang w:bidi="fa-IR"/>
        </w:rPr>
        <w:t>فرموده است تا در شبهای نیمه شعبان و در هر شب جمعه بخواند، چنانکه برای کفایت از شرّ اعداء و فتح باب رزق و آمرزش گناهان نافع است و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و سیّد بزرگوار آن را نقل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فقرات دعای کمیل و جامعیّت آن و جهات فصاحت و بلاغت آن کاشف است که از منشآت علی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 در بیشتر کتابهای ادعیه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که این مراسم سازنده و معنوی باشکوه‌تر از قبل در اطراف و اکناف کشور برپا می‌گردد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جعفر بن احمد قمی رحمه‌الله در کتاب العروس، از امام صادق علیه‌السلامروایت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مابین </w:t>
      </w:r>
      <w:bookmarkStart w:id="88" w:name="pg6310_54371"/>
    </w:p>
    <w:p>
      <w:pPr>
        <w:pStyle w:val="BookText"/>
        <w:rPr/>
      </w:pPr>
      <w:bookmarkEnd w:id="88"/>
      <w:r>
        <w:rPr>
          <w:rFonts w:ascii="IRNazanin" w:hAnsi="IRNazanin" w:eastAsia="IRNazanin"/>
          <w:color w:val="111111"/>
          <w:sz w:val="28"/>
          <w:sz w:val="28"/>
          <w:szCs w:val="28"/>
          <w:rtl w:val="true"/>
          <w:lang w:bidi="fa-IR"/>
        </w:rPr>
        <w:t>دو رکعت نافله صبح و فریضه صبح صد مرتبه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رَبِّیَ الْعَظِیمِ وَ بِحَمْدِهِ اَسْتَغْفِرُ اللّه‌َ رَبِّی و اَتُوبُ اِلَیْه،</w:t>
      </w:r>
    </w:p>
    <w:p>
      <w:pPr>
        <w:pStyle w:val="BookText"/>
        <w:rPr/>
      </w:pPr>
      <w:r>
        <w:rPr>
          <w:rFonts w:ascii="IRNazanin" w:hAnsi="IRNazanin" w:eastAsia="IRNazanin"/>
          <w:color w:val="111111"/>
          <w:sz w:val="28"/>
          <w:sz w:val="28"/>
          <w:szCs w:val="28"/>
          <w:rtl w:val="true"/>
          <w:lang w:bidi="fa-IR"/>
        </w:rPr>
        <w:t>حق تعالی در بهشت مسکنی برای او بنا کند</w:t>
      </w:r>
      <w:r>
        <w:rPr>
          <w:rFonts w:eastAsia="IRNazanin" w:cs="IRNazanin"/>
          <w:color w:val="111111"/>
          <w:sz w:val="28"/>
          <w:szCs w:val="28"/>
          <w:rtl w:val="true"/>
          <w:lang w:bidi="fa-IR"/>
        </w:rPr>
        <w:t>.</w:t>
      </w:r>
      <w:r>
        <w:rPr>
          <w:rStyle w:val="FootnoteAnchor"/>
          <w:rtl w:val="true"/>
        </w:rPr>
        <w:footnoteReference w:id="52"/>
      </w:r>
    </w:p>
    <w:p>
      <w:pPr>
        <w:pStyle w:val="Heading2"/>
        <w:numPr>
          <w:ilvl w:val="1"/>
          <w:numId w:val="1"/>
        </w:numPr>
        <w:rPr/>
      </w:pPr>
      <w:bookmarkStart w:id="89" w:name="__RefHeading___Toc2340651_237004111"/>
      <w:bookmarkStart w:id="90" w:name="_Toc31"/>
      <w:bookmarkEnd w:id="89"/>
      <w:r>
        <w:rPr>
          <w:rtl w:val="true"/>
        </w:rPr>
        <w:t>دعا کردن در حق مؤمنان در غیاب آنها</w:t>
      </w:r>
      <w:bookmarkEnd w:id="90"/>
    </w:p>
    <w:p>
      <w:pPr>
        <w:pStyle w:val="BookText"/>
        <w:rPr/>
      </w:pPr>
      <w:r>
        <w:rPr>
          <w:rFonts w:ascii="IRNazanin" w:hAnsi="IRNazanin" w:eastAsia="IRNazanin"/>
          <w:color w:val="111111"/>
          <w:sz w:val="28"/>
          <w:sz w:val="28"/>
          <w:szCs w:val="28"/>
          <w:rtl w:val="true"/>
          <w:lang w:bidi="fa-IR"/>
        </w:rPr>
        <w:t>بندگان الهی خاصه، مؤمنان بر گردن یکدیگر حقوقی دارند از جمله آنها دعا کردن در حق یکدیگر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حسن علیه‌السلام آورده‌اند که فرمود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جمعه‌ای مادرم فاطمه علیهاالسلام را دیدم در محراب عبادت خویش ایستاده و به پرستش خدا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مرتب به رکوع و سجود و نیایش پرداخت و پیوسته در این حال بود تا اینکه شب به </w:t>
      </w:r>
    </w:p>
    <w:p>
      <w:pPr>
        <w:pStyle w:val="BookText"/>
        <w:rPr/>
      </w:pPr>
      <w:r>
        <w:rPr>
          <w:rFonts w:ascii="IRNazanin" w:hAnsi="IRNazanin" w:eastAsia="IRNazanin"/>
          <w:color w:val="111111"/>
          <w:sz w:val="28"/>
          <w:sz w:val="28"/>
          <w:szCs w:val="28"/>
          <w:rtl w:val="true"/>
          <w:lang w:bidi="fa-IR"/>
        </w:rPr>
        <w:t>پایان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ناظر بودم که یکایک مردم باایمان و درست اندیش را بانام و نشان دعا می‌کرد، ولی درمورد خودش چیزی طلب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شگفتی از او پرسیدم مادر جان، چرا همان گونه که دیگران را دعا کردید برای خویشتن دعا نکردید؟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باید همسایه را دعا کرد،</w:t>
      </w:r>
    </w:p>
    <w:p>
      <w:pPr>
        <w:pStyle w:val="BookText"/>
        <w:rPr/>
      </w:pPr>
      <w:r>
        <w:rPr>
          <w:rFonts w:ascii="IRNazanin" w:hAnsi="IRNazanin" w:eastAsia="IRNazanin"/>
          <w:color w:val="111111"/>
          <w:sz w:val="28"/>
          <w:sz w:val="28"/>
          <w:szCs w:val="28"/>
          <w:rtl w:val="true"/>
          <w:lang w:bidi="fa-IR"/>
        </w:rPr>
        <w:t>سپس اعضای خانواده را</w:t>
      </w:r>
      <w:r>
        <w:rPr>
          <w:rFonts w:eastAsia="IRNazanin" w:cs="IRNazanin"/>
          <w:color w:val="111111"/>
          <w:sz w:val="28"/>
          <w:szCs w:val="28"/>
          <w:rtl w:val="true"/>
          <w:lang w:bidi="fa-IR"/>
        </w:rPr>
        <w:t>.</w:t>
      </w:r>
      <w:r>
        <w:rPr>
          <w:rStyle w:val="FootnoteAnchor"/>
          <w:rtl w:val="true"/>
        </w:rPr>
        <w:footnoteReference w:id="53"/>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شب جمعه برای ده نفر از برادران مؤمن که مرده باشند طلب آمرزش نماید، بهشت بر او واجب گردد</w:t>
      </w:r>
      <w:r>
        <w:rPr>
          <w:rFonts w:eastAsia="IRNazanin" w:cs="IRNazanin"/>
          <w:color w:val="111111"/>
          <w:sz w:val="28"/>
          <w:szCs w:val="28"/>
          <w:rtl w:val="true"/>
          <w:lang w:bidi="fa-IR"/>
        </w:rPr>
        <w:t>.</w:t>
      </w:r>
      <w:r>
        <w:rPr>
          <w:rStyle w:val="FootnoteAnchor"/>
          <w:rtl w:val="true"/>
        </w:rPr>
        <w:footnoteReference w:id="54"/>
      </w:r>
      <w:bookmarkStart w:id="91" w:name="pg6310_54373"/>
    </w:p>
    <w:p>
      <w:pPr>
        <w:pStyle w:val="Heading2"/>
        <w:numPr>
          <w:ilvl w:val="1"/>
          <w:numId w:val="1"/>
        </w:numPr>
        <w:rPr/>
      </w:pPr>
      <w:bookmarkStart w:id="92" w:name="__RefHeading___Toc2340653_237004111"/>
      <w:bookmarkStart w:id="93" w:name="_Toc32"/>
      <w:bookmarkEnd w:id="91"/>
      <w:bookmarkEnd w:id="92"/>
      <w:r>
        <w:rPr>
          <w:rtl w:val="true"/>
        </w:rPr>
        <w:t>دعا برای تعجیل فرج</w:t>
      </w:r>
      <w:bookmarkEnd w:id="93"/>
    </w:p>
    <w:p>
      <w:pPr>
        <w:pStyle w:val="BookText"/>
        <w:rPr/>
      </w:pPr>
      <w:r>
        <w:rPr>
          <w:rFonts w:ascii="IRNazanin" w:hAnsi="IRNazanin" w:eastAsia="IRNazanin"/>
          <w:color w:val="111111"/>
          <w:sz w:val="28"/>
          <w:sz w:val="28"/>
          <w:szCs w:val="28"/>
          <w:rtl w:val="true"/>
          <w:lang w:bidi="fa-IR"/>
        </w:rPr>
        <w:t xml:space="preserve">نیز دعا و نیایش به درگاه خداوند متعال برای زودتر شدن فرج و گشایش و برپایی حکومت جهانی حضرت بقیة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وظائف همه منتظران واقعی در دوران غیبت است چنان که در توقیعی خطاب به اسحاق بن یعقوب حضرت مهدی علیه‌السلامخود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اَکْثِروا الدُّعَاءَ بِتَعْجِیلِ الْفَرَج، فَاِنَّ ذلِکَ فَرَجُکُم</w:t>
      </w:r>
      <w:r>
        <w:rPr>
          <w:rFonts w:eastAsia="IRNazanin" w:cs="IRNazanin"/>
          <w:color w:val="111111"/>
          <w:sz w:val="28"/>
          <w:szCs w:val="28"/>
          <w:rtl w:val="true"/>
          <w:lang w:bidi="fa-IR"/>
        </w:rPr>
        <w:t>.»</w:t>
      </w:r>
      <w:r>
        <w:rPr>
          <w:rStyle w:val="FootnoteAnchor"/>
          <w:rtl w:val="true"/>
        </w:rPr>
        <w:footnoteReference w:id="55"/>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تعجیل فرج بسیار دعاکنید، که گشایش کار شما در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و زیادی دعا ممکن نیست مگر با تکرار و ادامه آن</w:t>
      </w:r>
      <w:r>
        <w:rPr>
          <w:rFonts w:eastAsia="IRNazanin" w:cs="IRNazanin"/>
          <w:color w:val="111111"/>
          <w:sz w:val="28"/>
          <w:szCs w:val="28"/>
          <w:rtl w:val="true"/>
          <w:lang w:bidi="fa-IR"/>
        </w:rPr>
        <w:t xml:space="preserve">. </w:t>
      </w:r>
      <w:bookmarkStart w:id="94" w:name="pg6310_54374"/>
    </w:p>
    <w:p>
      <w:pPr>
        <w:pStyle w:val="Heading2"/>
        <w:numPr>
          <w:ilvl w:val="1"/>
          <w:numId w:val="1"/>
        </w:numPr>
        <w:rPr/>
      </w:pPr>
      <w:bookmarkStart w:id="95" w:name="__RefHeading___Toc2340655_237004111"/>
      <w:bookmarkStart w:id="96" w:name="_Toc33"/>
      <w:bookmarkEnd w:id="94"/>
      <w:bookmarkEnd w:id="95"/>
      <w:r>
        <w:rPr>
          <w:rtl w:val="true"/>
        </w:rPr>
        <w:t>زیارت مشاهد مشرفه اولیای خدا به ویژه سالار شهیدان</w:t>
      </w:r>
      <w:bookmarkEnd w:id="96"/>
    </w:p>
    <w:p>
      <w:pPr>
        <w:pStyle w:val="BookText"/>
        <w:rPr/>
      </w:pPr>
      <w:r>
        <w:rPr>
          <w:rFonts w:ascii="IRNazanin" w:hAnsi="IRNazanin" w:eastAsia="IRNazanin"/>
          <w:color w:val="111111"/>
          <w:sz w:val="28"/>
          <w:sz w:val="28"/>
          <w:szCs w:val="28"/>
          <w:rtl w:val="true"/>
          <w:lang w:bidi="fa-IR"/>
        </w:rPr>
        <w:t>زیارت اسوه‌های بشریّت و پیشوایانی که لحظه‌ای ازاندیشه هدایت و ارشاد و تعلیم غفلت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پاسداشت حقوق آنان موجب زنده نگاه داشتن نام و احیای امر و خاطره آنان و ترغیب عملی و ارائه راه آنان است و پس از واجبات، از برترین اسباب طاعت و تقرّب به درگاه احدیت و جلب رضای خدای سبحان است، چرا که روح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 و تبرّی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در آینه آن پیداست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تعظیم شعائر دین و زنده نگاه داشتن آیین است و کسانی که دل متقّی دارند هیچگاه از آن غافل نمی‌مانند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زمانی زیارت مطلوب است اما در </w:t>
      </w:r>
    </w:p>
    <w:p>
      <w:pPr>
        <w:pStyle w:val="BookText"/>
        <w:rPr/>
      </w:pPr>
      <w:r>
        <w:rPr>
          <w:rFonts w:ascii="IRNazanin" w:hAnsi="IRNazanin" w:eastAsia="IRNazanin"/>
          <w:color w:val="111111"/>
          <w:sz w:val="28"/>
          <w:sz w:val="28"/>
          <w:szCs w:val="28"/>
          <w:rtl w:val="true"/>
          <w:lang w:bidi="fa-IR"/>
        </w:rPr>
        <w:t>روایات برای برخی از اوقات فضیلت خاصی بیان شده است از جمله شب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تأکید بر زیارت پیامبر اکرم صلی‌الله‌علیه‌و‌آله وائمه هدی علیهم‌السلام، خاصّه سیدالشهداء علیه‌السلام بیش از آن است که در اینجا بحث و گفتگو شود، تنها اشاره مناسب به نظر می‌رسد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زیارت از نزدیک و کنار قبر مطهر در صورت امکان مستحب مؤکد است ولی اگر نتوانست، سزاوار است که از راه دور زیارت کند، به خصوص اگر به صحرا یا بر فراز بام خانه‌اش برود</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چنانچه حضرت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بخواهد از شهر خود قبر پیامبر و فاطمه و امامان علیهم‌السلام را از راه دور زیارت کند باید روز جمعه غسل کند، جامه پاکیزه بپوشد و در صحرا یا پشت بام چهار رکعت </w:t>
      </w:r>
      <w:bookmarkStart w:id="97" w:name="pg6310_54376"/>
    </w:p>
    <w:p>
      <w:pPr>
        <w:pStyle w:val="BookText"/>
        <w:rPr/>
      </w:pPr>
      <w:bookmarkEnd w:id="97"/>
      <w:r>
        <w:rPr>
          <w:rFonts w:ascii="IRNazanin" w:hAnsi="IRNazanin" w:eastAsia="IRNazanin"/>
          <w:color w:val="111111"/>
          <w:sz w:val="28"/>
          <w:sz w:val="28"/>
          <w:szCs w:val="28"/>
          <w:rtl w:val="true"/>
          <w:lang w:bidi="fa-IR"/>
        </w:rPr>
        <w:t xml:space="preserve">نماز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رکعت به یک سلام مانند نماز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سلام رو به قبله ایستاده و زیارت کند</w:t>
      </w:r>
      <w:r>
        <w:rPr>
          <w:rFonts w:eastAsia="IRNazanin" w:cs="IRNazanin"/>
          <w:color w:val="111111"/>
          <w:sz w:val="28"/>
          <w:szCs w:val="28"/>
          <w:rtl w:val="true"/>
          <w:lang w:bidi="fa-IR"/>
        </w:rPr>
        <w:t>.</w:t>
      </w:r>
      <w:r>
        <w:rPr>
          <w:rStyle w:val="FootnoteAnchor"/>
          <w:rtl w:val="true"/>
        </w:rPr>
        <w:footnoteReference w:id="57"/>
      </w:r>
    </w:p>
    <w:p>
      <w:pPr>
        <w:pStyle w:val="Heading2"/>
        <w:numPr>
          <w:ilvl w:val="1"/>
          <w:numId w:val="1"/>
        </w:numPr>
        <w:rPr/>
      </w:pPr>
      <w:bookmarkStart w:id="98" w:name="__RefHeading___Toc2340657_237004111"/>
      <w:bookmarkStart w:id="99" w:name="_Toc34"/>
      <w:bookmarkEnd w:id="98"/>
      <w:r>
        <w:rPr>
          <w:rtl w:val="true"/>
        </w:rPr>
        <w:t>هدیه به اموات</w:t>
      </w:r>
      <w:bookmarkEnd w:id="99"/>
    </w:p>
    <w:p>
      <w:pPr>
        <w:pStyle w:val="BookText"/>
        <w:rPr/>
      </w:pPr>
      <w:r>
        <w:rPr>
          <w:rFonts w:ascii="IRNazanin" w:hAnsi="IRNazanin" w:eastAsia="IRNazanin"/>
          <w:color w:val="111111"/>
          <w:sz w:val="28"/>
          <w:sz w:val="28"/>
          <w:szCs w:val="28"/>
          <w:rtl w:val="true"/>
          <w:lang w:bidi="fa-IR"/>
        </w:rPr>
        <w:t>هر فعل خیری که از برای مردگان انجام دهند به ایشان می‌رسد از صدقه و قرآن و دعا و نماز و روزه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انسان‌های زنده در این جهان از هدیه‌ی دوستان و نزدیکان شاد می‌شوند، مردگانی که دست آنان از دنیا کوتاه شده و چشم انتظار لطف و مرحمت زندگان هستند، از هدایای بستگان و دوستان خرسند و بهره‌مند می‌شوند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 صلی‌الله‌علیه‌و‌آله یاران خویش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اموات خود هدیه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w:t>
      </w:r>
    </w:p>
    <w:p>
      <w:pPr>
        <w:pStyle w:val="BookText"/>
        <w:rPr/>
      </w:pPr>
      <w:r>
        <w:rPr>
          <w:rFonts w:ascii="IRNazanin" w:hAnsi="IRNazanin" w:eastAsia="IRNazanin"/>
          <w:color w:val="111111"/>
          <w:sz w:val="28"/>
          <w:sz w:val="28"/>
          <w:szCs w:val="28"/>
          <w:rtl w:val="true"/>
          <w:lang w:bidi="fa-IR"/>
        </w:rPr>
        <w:t>به مردگان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و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مؤمنان هر جمعه به آسمان دنیا بر بالای خانه‌ها و خوابگاههای خود می‌آیند و در فضای آن قرار می‌گیرند و هر یک از آنان گریان و با آوای غمین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خانواده، ای فرزند، ای پدر، ای مادر، و ای خویشان و بستگانم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مورد رحمت خود قرار دهد، بر ما رحمت آورید، که خدا لباس بهشتی بر شما بپوشاند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 حضرت به شدت گریست و مانیز گریستیم و پیامبر آن چنان متأثر شد که دیگر نتوانست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برادران دینی شمایند که پس از شادمانی ونعمت، پوسیدند و خاک شدند و زیان خویش را فریاد می‌زنند و </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را در دستمان بود در راه اطاعت ورضای خدا انفاق می‌کردیم نیازمند شما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حسرت و پشیمانی برمی گردند و آوا در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اموات را هر چه سریع‌تر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علاقه‌مندان امام 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زیارت قبر پدر و مادر و آشنایان سودی به حال آنان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تحفه به آنان می‌رسد، و خوشحال می‌گردند، همچنان‌که شما از رسیدن هدیه خوشحال می‌گردید</w:t>
      </w:r>
      <w:r>
        <w:rPr>
          <w:rFonts w:eastAsia="IRNazanin" w:cs="IRNazanin"/>
          <w:color w:val="111111"/>
          <w:sz w:val="28"/>
          <w:szCs w:val="28"/>
          <w:rtl w:val="true"/>
          <w:lang w:bidi="fa-IR"/>
        </w:rPr>
        <w:t>.</w:t>
      </w:r>
      <w:r>
        <w:rPr>
          <w:rStyle w:val="FootnoteAnchor"/>
          <w:rtl w:val="true"/>
        </w:rPr>
        <w:footnoteReference w:id="58"/>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صحیح وارد شده است که امام جعفر صادق علیه‌السلام هر شب از جهت فرزندش دو رکعت نماز و در هر روز دو رکعت نماز از جهت پدر و مادر </w:t>
      </w:r>
      <w:bookmarkStart w:id="100" w:name="pg6310_54379"/>
    </w:p>
    <w:p>
      <w:pPr>
        <w:pStyle w:val="BookText"/>
        <w:rPr/>
      </w:pPr>
      <w:bookmarkEnd w:id="100"/>
      <w:r>
        <w:rPr>
          <w:rFonts w:ascii="IRNazanin" w:hAnsi="IRNazanin" w:eastAsia="IRNazanin"/>
          <w:color w:val="111111"/>
          <w:sz w:val="28"/>
          <w:sz w:val="28"/>
          <w:szCs w:val="28"/>
          <w:rtl w:val="true"/>
          <w:lang w:bidi="fa-IR"/>
        </w:rPr>
        <w:t xml:space="preserve">خود می‌گزاردند و حضرت در این نمازها سوره‌های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اَعْطَیْنَاکَ الْکَوْثَر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صدقه و دعا به گونه‌ای دیگر نیز می‌توان روح اموات را شاد نمود ازجمله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نیت آنها کار خیر انجام دادن، طلب آمرزش و</w:t>
      </w:r>
      <w:r>
        <w:rPr>
          <w:rFonts w:eastAsia="IRNazanin" w:cs="IRNazanin"/>
          <w:color w:val="111111"/>
          <w:sz w:val="28"/>
          <w:szCs w:val="28"/>
          <w:rtl w:val="true"/>
          <w:lang w:bidi="fa-IR"/>
        </w:rPr>
        <w:t>...</w:t>
      </w:r>
    </w:p>
    <w:p>
      <w:pPr>
        <w:pStyle w:val="Heading2"/>
        <w:numPr>
          <w:ilvl w:val="1"/>
          <w:numId w:val="1"/>
        </w:numPr>
        <w:rPr/>
      </w:pPr>
      <w:bookmarkStart w:id="101" w:name="__RefHeading___Toc2340659_237004111"/>
      <w:bookmarkStart w:id="102" w:name="_Toc35"/>
      <w:bookmarkEnd w:id="101"/>
      <w:r>
        <w:rPr>
          <w:rtl w:val="true"/>
        </w:rPr>
        <w:t>نحوه بخشیدن ثواب عبادت به مردگان</w:t>
      </w:r>
      <w:bookmarkEnd w:id="102"/>
    </w:p>
    <w:p>
      <w:pPr>
        <w:pStyle w:val="BookText"/>
        <w:rPr/>
      </w:pPr>
      <w:r>
        <w:rPr>
          <w:rFonts w:ascii="IRNazanin" w:hAnsi="IRNazanin" w:eastAsia="IRNazanin"/>
          <w:color w:val="111111"/>
          <w:sz w:val="28"/>
          <w:sz w:val="28"/>
          <w:szCs w:val="28"/>
          <w:rtl w:val="true"/>
          <w:lang w:bidi="fa-IR"/>
        </w:rPr>
        <w:t>هر گاه آیاتی از کلام اللّه مجید تلاوت کردید یا نمازی گزاردید و دوست داشتید ثواب آن را به اموات اهدا کنید بگویئد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اَوْصِل ثَوابَ مَا قَرَأْنَا اِلی فُلان</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خواندن ما را به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مادر، برادر، خواهر، همسر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کلیه اهل قبرستان برسان و روحشان را شاد گردان</w:t>
      </w:r>
      <w:r>
        <w:rPr>
          <w:rFonts w:eastAsia="IRNazanin" w:cs="IRNazanin"/>
          <w:color w:val="111111"/>
          <w:sz w:val="28"/>
          <w:szCs w:val="28"/>
          <w:rtl w:val="true"/>
          <w:lang w:bidi="fa-IR"/>
        </w:rPr>
        <w:t xml:space="preserve">. </w:t>
      </w:r>
      <w:bookmarkStart w:id="103" w:name="pg6310_54380"/>
    </w:p>
    <w:p>
      <w:pPr>
        <w:pStyle w:val="Heading2"/>
        <w:numPr>
          <w:ilvl w:val="1"/>
          <w:numId w:val="1"/>
        </w:numPr>
        <w:rPr/>
      </w:pPr>
      <w:bookmarkStart w:id="104" w:name="__RefHeading___Toc2340661_237004111"/>
      <w:bookmarkStart w:id="105" w:name="_Toc36"/>
      <w:bookmarkEnd w:id="103"/>
      <w:bookmarkEnd w:id="104"/>
      <w:r>
        <w:rPr>
          <w:rtl w:val="true"/>
        </w:rPr>
        <w:t xml:space="preserve">زیارت اهل قبور </w:t>
      </w:r>
      <w:r>
        <w:rPr>
          <w:rtl w:val="true"/>
        </w:rPr>
        <w:t>(</w:t>
      </w:r>
      <w:r>
        <w:rPr>
          <w:rtl w:val="true"/>
        </w:rPr>
        <w:t>به ویژه علما و شهداء</w:t>
      </w:r>
      <w:r>
        <w:rPr>
          <w:rtl w:val="true"/>
        </w:rPr>
        <w:t>)</w:t>
      </w:r>
      <w:bookmarkEnd w:id="105"/>
    </w:p>
    <w:p>
      <w:pPr>
        <w:pStyle w:val="BookText"/>
        <w:rPr/>
      </w:pPr>
      <w:r>
        <w:rPr>
          <w:rFonts w:ascii="IRNazanin" w:hAnsi="IRNazanin" w:eastAsia="IRNazanin"/>
          <w:color w:val="111111"/>
          <w:sz w:val="28"/>
          <w:sz w:val="28"/>
          <w:szCs w:val="28"/>
          <w:rtl w:val="true"/>
          <w:lang w:bidi="fa-IR"/>
        </w:rPr>
        <w:t>یکی از سنن اکیده که بسیار توصیه و سفارش به آن شده زیارت اموات و سلام به آنان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زیارت قبور، مرگ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لا محاله واقع شدنی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می‌آورد پس همین موجب عدم اطمینان و وثوق شخص زائر به دنیا و باعث قلّت حرص و علاقه به مال می‌گردد فلذا جبن و ترس را یکسو می‌نهد و هم پیمان شجاعت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فضیلت بس بزرگی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می‌گردد زیرا رذیله جُبن جز خوف از مرگ نیست و بر بذل مالی که زیارت قبور به او یادآور می‌شود که آن برای او باقی نمی‌ماند پیشقدم می‌شود و این وضع او را به بذل بسیار از مبرّات و خیرات وادار می‌کند تا آن را پیشاپیش خود به این خانه وحشتناک اندوه بخش بفرستد و </w:t>
      </w:r>
    </w:p>
    <w:p>
      <w:pPr>
        <w:pStyle w:val="BookText"/>
        <w:rPr/>
      </w:pPr>
      <w:r>
        <w:rPr>
          <w:rFonts w:ascii="IRNazanin" w:hAnsi="IRNazanin" w:eastAsia="IRNazanin"/>
          <w:color w:val="111111"/>
          <w:sz w:val="28"/>
          <w:sz w:val="28"/>
          <w:szCs w:val="28"/>
          <w:rtl w:val="true"/>
          <w:lang w:bidi="fa-IR"/>
        </w:rPr>
        <w:t>وی را از بدیها و از زشتیها و جمیع گناهان باز می‌دارد، از ترس اینکه مبادا در هنگام غربت او در این خانه غم، رُخَش بدان مؤاخذه شود، به همین جهت است که استحباب زیارت قبور روز جمعه قبل از طلوع آفتاب از باب ترغیب به مبرّات و دوری گزیدن از منکرات 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الباقر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کَانَ یَوْم الْجُمُعَةِ فَرُزْ اَهْلَ الْقُبور</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روزهای جمعه مردگان را زیارت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کدام آنها در تنگی باشند بین طلوع فجر و طلوع خورشید بر آنها توسعه داده می‌شود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دیدگاه سنّت اسلامی، زیارت مؤمن در هر دو </w:t>
      </w:r>
    </w:p>
    <w:p>
      <w:pPr>
        <w:pStyle w:val="BookText"/>
        <w:rPr/>
      </w:pPr>
      <w:r>
        <w:rPr>
          <w:rFonts w:ascii="IRNazanin" w:hAnsi="IRNazanin" w:eastAsia="IRNazanin"/>
          <w:color w:val="111111"/>
          <w:sz w:val="28"/>
          <w:sz w:val="28"/>
          <w:szCs w:val="28"/>
          <w:rtl w:val="true"/>
          <w:lang w:bidi="fa-IR"/>
        </w:rPr>
        <w:t>حال حیات و مرگ مستحب، و ثواب واجر فراوان دارد هم برای زیارت کننده و هم برای صاحبان قبرها</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جمله حقوقی است که مؤمن بر برادر مؤمنش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رفتن به گورستانها و زیارت قبور مؤمنان دل و جان را تکان می‌دهد، و حرص را تعدیل می‌بخشد و برای انسانهای عبرت‌آموز درس عبرت می‌شود</w:t>
      </w:r>
      <w:r>
        <w:rPr>
          <w:rFonts w:eastAsia="IRNazanin" w:cs="IRNazanin"/>
          <w:color w:val="111111"/>
          <w:sz w:val="28"/>
          <w:szCs w:val="28"/>
          <w:rtl w:val="true"/>
          <w:lang w:bidi="fa-IR"/>
        </w:rPr>
        <w:t>.</w:t>
      </w:r>
      <w:r>
        <w:rPr>
          <w:rStyle w:val="FootnoteAnchor"/>
          <w:rtl w:val="true"/>
        </w:rPr>
        <w:footnoteReference w:id="61"/>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یادآوری آخرت</w:t>
      </w:r>
      <w:r>
        <w:rPr>
          <w:rStyle w:val="FootnoteAnchor"/>
          <w:rtl w:val="true"/>
        </w:rPr>
        <w:footnoteReference w:id="62"/>
      </w:r>
      <w:r>
        <w:rPr>
          <w:rFonts w:ascii="IRNazanin" w:hAnsi="IRNazanin" w:eastAsia="IRNazanin"/>
          <w:color w:val="111111"/>
          <w:sz w:val="28"/>
          <w:sz w:val="28"/>
          <w:szCs w:val="28"/>
          <w:rtl w:val="true"/>
          <w:lang w:bidi="fa-IR"/>
        </w:rPr>
        <w:t>و دل کندن از دنیای فانی و تشویق به نیکوکاری و نفع رسانی به مستضعفان و موجب تسلّی خاطر بازماندگان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در وقتی است که به زیارت قبر افراد عادی برویم امّا اگر به زیارت قبور شهدا رفتیم مثل شهدای </w:t>
      </w:r>
    </w:p>
    <w:p>
      <w:pPr>
        <w:pStyle w:val="BookText"/>
        <w:rPr/>
      </w:pPr>
      <w:r>
        <w:rPr>
          <w:rFonts w:ascii="IRNazanin" w:hAnsi="IRNazanin" w:eastAsia="IRNazanin"/>
          <w:color w:val="111111"/>
          <w:sz w:val="28"/>
          <w:sz w:val="28"/>
          <w:szCs w:val="28"/>
          <w:rtl w:val="true"/>
          <w:lang w:bidi="fa-IR"/>
        </w:rPr>
        <w:t>احد، یا شهدای جنگ تحمیلی، تجلیل از شهداء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زیارت قبور عالمان رفتیم، علاوه بر اثر تربیتی یاد شده تجلیل از علم و عالم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امیرمؤمنان علیه‌السلام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زَوِّر امواتَکُمْ فَانَّهم یَفْرَحُونَ بِزِیارَتِکُم</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مردگان خود را زیارت نمایید، زیرا آنان با زیارت شما خوشحال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رحمت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قبر پدر و مادر خویش یا یکی از آنان را در هر جمعه زیارت نماید، آمرزیده شده و نامش در گروه نیکوکاران نوشته می‌شود</w:t>
      </w:r>
      <w:r>
        <w:rPr>
          <w:rFonts w:eastAsia="IRNazanin" w:cs="IRNazanin"/>
          <w:color w:val="111111"/>
          <w:sz w:val="28"/>
          <w:szCs w:val="28"/>
          <w:rtl w:val="true"/>
          <w:lang w:bidi="fa-IR"/>
        </w:rPr>
        <w:t>.</w:t>
      </w:r>
      <w:r>
        <w:rPr>
          <w:rStyle w:val="FootnoteAnchor"/>
          <w:rtl w:val="true"/>
        </w:rPr>
        <w:footnoteReference w:id="64"/>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برخی روایات استفاده می‌شود که رسم پیامبر صلی‌الله‌علیه‌و‌آله این بود که در عصر هر پنج شنبه به </w:t>
      </w:r>
      <w:bookmarkStart w:id="106" w:name="pg6310_54384"/>
    </w:p>
    <w:p>
      <w:pPr>
        <w:pStyle w:val="BookText"/>
        <w:rPr/>
      </w:pPr>
      <w:bookmarkEnd w:id="106"/>
      <w:r>
        <w:rPr>
          <w:rFonts w:ascii="IRNazanin" w:hAnsi="IRNazanin" w:eastAsia="IRNazanin"/>
          <w:color w:val="111111"/>
          <w:sz w:val="28"/>
          <w:sz w:val="28"/>
          <w:szCs w:val="28"/>
          <w:rtl w:val="true"/>
          <w:lang w:bidi="fa-IR"/>
        </w:rPr>
        <w:t>قبرستان بقیع می‌رفتند و اهل قبور را زیارت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کنید مردگان خود را در روز جمعه که می‌دانند که کسی به زیارت ایشان رفته است و شاد می‌شوند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مستحب است سوره قدر، هفت مرتبه، و سوره توحید یازده مرتبه و آیة الکرسی را بخواند و ثوابش را به مرده هدیه کند</w:t>
      </w:r>
      <w:r>
        <w:rPr>
          <w:rFonts w:eastAsia="IRNazanin" w:cs="IRNazanin"/>
          <w:color w:val="111111"/>
          <w:sz w:val="28"/>
          <w:szCs w:val="28"/>
          <w:rtl w:val="true"/>
          <w:lang w:bidi="fa-IR"/>
        </w:rPr>
        <w:t>.</w:t>
      </w:r>
      <w:r>
        <w:rPr>
          <w:rStyle w:val="FootnoteAnchor"/>
          <w:rtl w:val="true"/>
        </w:rPr>
        <w:footnoteReference w:id="66"/>
      </w:r>
    </w:p>
    <w:p>
      <w:pPr>
        <w:pStyle w:val="Heading2"/>
        <w:numPr>
          <w:ilvl w:val="1"/>
          <w:numId w:val="1"/>
        </w:numPr>
        <w:rPr/>
      </w:pPr>
      <w:bookmarkStart w:id="107" w:name="__RefHeading___Toc2340663_237004111"/>
      <w:bookmarkStart w:id="108" w:name="_Toc37"/>
      <w:bookmarkEnd w:id="107"/>
      <w:r>
        <w:rPr>
          <w:rtl w:val="true"/>
        </w:rPr>
        <w:t>طریقه سلام بر اهل قبور</w:t>
      </w:r>
      <w:bookmarkEnd w:id="108"/>
    </w:p>
    <w:p>
      <w:pPr>
        <w:pStyle w:val="BookText"/>
        <w:rPr/>
      </w:pPr>
      <w:r>
        <w:rPr>
          <w:rFonts w:ascii="IRNazanin" w:hAnsi="IRNazanin" w:eastAsia="IRNazanin"/>
          <w:color w:val="111111"/>
          <w:sz w:val="28"/>
          <w:sz w:val="28"/>
          <w:szCs w:val="28"/>
          <w:rtl w:val="true"/>
          <w:lang w:bidi="fa-IR"/>
        </w:rPr>
        <w:t>اَصْبَغ بن نُباته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امیرمؤمنان علیه‌السلام به قبرستان مؤمنان رفتم، امام علیه‌السلام این گونه آن قبور را مورد خطاب قرار داد و فرمود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عَلی اَهل لا اِله الاّ اللّه‌ُ، مِنْ اَهل لا اِله الاّ اللّه‌ُ، یا </w:t>
      </w:r>
    </w:p>
    <w:p>
      <w:pPr>
        <w:pStyle w:val="BookText"/>
        <w:rPr/>
      </w:pPr>
      <w:r>
        <w:rPr>
          <w:rFonts w:ascii="Amiri" w:hAnsi="Amiri" w:eastAsia="Amiri" w:cs="Amiri"/>
          <w:color w:val="111111"/>
          <w:sz w:val="28"/>
          <w:sz w:val="28"/>
          <w:szCs w:val="28"/>
          <w:rtl w:val="true"/>
          <w:lang w:bidi="ar-SA"/>
        </w:rPr>
        <w:t>اَهْلَ لا الهَ الاّ اللّه‌ُ، کَیْفَ وَجَدْتُمْ کَلِمَة لا اله الاّ اللّه‌ُ؟ یا لا اله الاّ اللّه، بِحقِّ لا الهَ الاّ اللّه، اِغْفِرْ لِمَنْ قَالَ لا اله الاّ اللّه‌ُ، وَ احْشُرْنَا فِی زُمْرَةِ مَنْ قالَ لا اله الاّ اللّه</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در روایتی هم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کسی داخل قبور مسلمانان شود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اَهْلِ الدِّیارِ مِنَ المُؤْمِنِینَ وَ المُسْلِمِین رَحِمَ اللّه‌ُ الْمُسْتَقدِمینَ مِنکم و الْمُستأخِرینَ، و اِنّا اِن شاءَ اللّه‌ُ بکُمْ لاحِقُونَ</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و یا بگوید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عَلَیْکُم یا اهل الدِّیار، أَنتمْ لنا فَرَطٌ، و انّا بِکُمْ لاحِقونَ</w:t>
      </w:r>
      <w:r>
        <w:rPr>
          <w:rFonts w:eastAsia="Amiri" w:cs="Amiri" w:ascii="Amiri" w:hAnsi="Amiri"/>
          <w:color w:val="111111"/>
          <w:sz w:val="28"/>
          <w:szCs w:val="28"/>
          <w:rtl w:val="true"/>
          <w:lang w:bidi="ar-SA"/>
        </w:rPr>
        <w:t>.»</w:t>
      </w:r>
      <w:r>
        <w:rPr>
          <w:rStyle w:val="FootnoteAnchor"/>
          <w:rtl w:val="true"/>
        </w:rPr>
        <w:footnoteReference w:id="69"/>
      </w:r>
      <w:bookmarkStart w:id="109" w:name="pg6310_54386"/>
    </w:p>
    <w:p>
      <w:pPr>
        <w:pStyle w:val="Heading2"/>
        <w:numPr>
          <w:ilvl w:val="1"/>
          <w:numId w:val="1"/>
        </w:numPr>
        <w:rPr/>
      </w:pPr>
      <w:bookmarkStart w:id="110" w:name="__RefHeading___Toc2340665_237004111"/>
      <w:bookmarkStart w:id="111" w:name="_Toc38"/>
      <w:bookmarkEnd w:id="109"/>
      <w:bookmarkEnd w:id="110"/>
      <w:r>
        <w:rPr>
          <w:rtl w:val="true"/>
        </w:rPr>
        <w:t>تناول انار</w:t>
      </w:r>
      <w:bookmarkEnd w:id="111"/>
    </w:p>
    <w:p>
      <w:pPr>
        <w:pStyle w:val="BookText"/>
        <w:rPr/>
      </w:pPr>
      <w:r>
        <w:rPr>
          <w:rFonts w:ascii="IRNazanin" w:hAnsi="IRNazanin" w:eastAsia="IRNazanin"/>
          <w:color w:val="111111"/>
          <w:sz w:val="28"/>
          <w:sz w:val="28"/>
          <w:szCs w:val="28"/>
          <w:rtl w:val="true"/>
          <w:lang w:bidi="fa-IR"/>
        </w:rPr>
        <w:t>از جمله چیزهایی که در روز جمعه و شب آن مستحب است خوردن انار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امام صادق علیه‌السلام در هر شب جمعه انارمیل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وقت خوابیدن انار بخورد، ایمن خواهد بود در نفس خود تا صبح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خوردن انار در روز جمعه نیز توصیه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علیه‌السلام روایت کرده‌اند که طبق این نقل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روز جمعه اناری تناول کند، تا چهل روز قلبش نورانی و شیطان از او دور شود</w:t>
      </w:r>
      <w:r>
        <w:rPr>
          <w:rFonts w:eastAsia="IRNazanin" w:cs="IRNazanin"/>
          <w:color w:val="111111"/>
          <w:sz w:val="28"/>
          <w:szCs w:val="28"/>
          <w:rtl w:val="true"/>
          <w:lang w:bidi="fa-IR"/>
        </w:rPr>
        <w:t>.</w:t>
      </w:r>
      <w:r>
        <w:rPr>
          <w:rStyle w:val="FootnoteAnchor"/>
          <w:rtl w:val="true"/>
        </w:rPr>
        <w:footnoteReference w:id="70"/>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وجه دور شدن وسوسه شیطان این باشد که تناول انار باعث تقویت، نشاط روح، تقویت دستگاه </w:t>
      </w:r>
      <w:bookmarkStart w:id="112" w:name="pg6310_54387"/>
    </w:p>
    <w:p>
      <w:pPr>
        <w:pStyle w:val="BookText"/>
        <w:rPr/>
      </w:pPr>
      <w:bookmarkEnd w:id="112"/>
      <w:r>
        <w:rPr>
          <w:rFonts w:ascii="IRNazanin" w:hAnsi="IRNazanin" w:eastAsia="IRNazanin"/>
          <w:color w:val="111111"/>
          <w:sz w:val="28"/>
          <w:sz w:val="28"/>
          <w:szCs w:val="28"/>
          <w:rtl w:val="true"/>
          <w:lang w:bidi="fa-IR"/>
        </w:rPr>
        <w:t>مغز، فکر و اعصاب و دماغ می‌شود</w:t>
      </w:r>
      <w:r>
        <w:rPr>
          <w:rFonts w:eastAsia="IRNazanin" w:cs="IRNazanin"/>
          <w:color w:val="111111"/>
          <w:sz w:val="28"/>
          <w:szCs w:val="28"/>
          <w:rtl w:val="true"/>
          <w:lang w:bidi="fa-IR"/>
        </w:rPr>
        <w:t>.</w:t>
      </w:r>
    </w:p>
    <w:p>
      <w:pPr>
        <w:pStyle w:val="Heading2"/>
        <w:numPr>
          <w:ilvl w:val="1"/>
          <w:numId w:val="1"/>
        </w:numPr>
        <w:rPr/>
      </w:pPr>
      <w:bookmarkStart w:id="113" w:name="__RefHeading___Toc2340667_237004111"/>
      <w:bookmarkStart w:id="114" w:name="_Toc39"/>
      <w:bookmarkEnd w:id="113"/>
      <w:r>
        <w:rPr>
          <w:rtl w:val="true"/>
        </w:rPr>
        <w:t>اوّلین شب جمعه ماه رجب</w:t>
      </w:r>
      <w:bookmarkEnd w:id="114"/>
    </w:p>
    <w:p>
      <w:pPr>
        <w:pStyle w:val="BookText"/>
        <w:rPr/>
      </w:pPr>
      <w:r>
        <w:rPr>
          <w:rFonts w:ascii="Amiri" w:hAnsi="Amiri" w:eastAsia="Amiri" w:cs="Amiri"/>
          <w:color w:val="111111"/>
          <w:sz w:val="28"/>
          <w:sz w:val="28"/>
          <w:szCs w:val="28"/>
          <w:rtl w:val="true"/>
          <w:lang w:bidi="ar-SA"/>
        </w:rPr>
        <w:t xml:space="preserve">اوّلین شب جمعه اوّل ماه رجب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لَیلَةُ الرَّغائب</w:t>
      </w:r>
      <w:r>
        <w:rPr>
          <w:rFonts w:eastAsia="Amiri" w:cs="Amiri" w:ascii="Amiri" w:hAnsi="Amiri"/>
          <w:color w:val="111111"/>
          <w:sz w:val="28"/>
          <w:szCs w:val="28"/>
          <w:rtl w:val="true"/>
          <w:lang w:bidi="ar-SA"/>
        </w:rPr>
        <w:t>)</w:t>
      </w:r>
      <w:r>
        <w:rPr>
          <w:rStyle w:val="FootnoteAnchor"/>
          <w:rtl w:val="true"/>
        </w:rPr>
        <w:footnoteReference w:id="71"/>
      </w:r>
      <w:r>
        <w:rPr>
          <w:rFonts w:ascii="IRNazanin" w:hAnsi="IRNazanin" w:eastAsia="IRNazanin"/>
          <w:color w:val="111111"/>
          <w:sz w:val="28"/>
          <w:sz w:val="28"/>
          <w:szCs w:val="28"/>
          <w:rtl w:val="true"/>
          <w:lang w:bidi="fa-IR"/>
        </w:rPr>
        <w:t>است که میان شب‌های جمعه، امتیازی دارد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پیامبر اکرم صلی‌الله‌علیه‌و‌آله توصیه فرمود که مؤمنان از این شب غافل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شنبه را روزه بدارند و شب جمعه بین نماز مغرب و عشاء دوازده رکعت نماز به جای آرند، هردو رکعت به یک سلام و در هر رکعتی یک بار سوره فاتحه و سه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 فِی لَیْلَةِ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دوازده 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w:t>
      </w:r>
      <w:r>
        <w:rPr>
          <w:rStyle w:val="FootnoteAnchor"/>
          <w:rtl w:val="true"/>
        </w:rPr>
        <w:footnoteReference w:id="74"/>
      </w:r>
      <w:r>
        <w:rPr>
          <w:rFonts w:ascii="IRNazanin" w:hAnsi="IRNazanin" w:eastAsia="IRNazanin"/>
          <w:color w:val="111111"/>
          <w:sz w:val="28"/>
          <w:sz w:val="28"/>
          <w:szCs w:val="28"/>
          <w:rtl w:val="true"/>
          <w:lang w:bidi="fa-IR"/>
        </w:rPr>
        <w:t xml:space="preserve">و پس از اتمام نماز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هفتاد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النَّبِیِّ الاُمِّیِ وَ عَلی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به سجده می‌رود و در هر سجده هفتاد بار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سُبُّوحٌ قُدُّوسٌ رَبُّ الْمَلائِکَةِ وَ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سر از سجده برداشته و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اغْفِرْ وَ ارْحَمْ وَ تَجاوَزْ عَمّا تَعْلَمْ اِنَّکَ اَنْتَ الْعَلِیُّ الاَعْظَم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بار دیگر سر به سجده می‌گذارد و درهر سجده همان را می‌گویند که در سجده نخست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خداوند، حاجت خود را می‌خواهند که ان شاءاللّه برآورده خواهد شد</w:t>
      </w:r>
      <w:r>
        <w:rPr>
          <w:rFonts w:eastAsia="IRNazanin" w:cs="IRNazanin"/>
          <w:color w:val="111111"/>
          <w:sz w:val="28"/>
          <w:szCs w:val="28"/>
          <w:rtl w:val="true"/>
          <w:lang w:bidi="fa-IR"/>
        </w:rPr>
        <w:t>.</w:t>
      </w:r>
      <w:r>
        <w:rPr>
          <w:rStyle w:val="FootnoteAnchor"/>
          <w:rtl w:val="true"/>
        </w:rPr>
        <w:footnoteReference w:id="75"/>
      </w:r>
      <w:bookmarkStart w:id="115" w:name="pg6310_54389"/>
    </w:p>
    <w:p>
      <w:pPr>
        <w:pStyle w:val="Heading2"/>
        <w:numPr>
          <w:ilvl w:val="1"/>
          <w:numId w:val="1"/>
        </w:numPr>
        <w:rPr/>
      </w:pPr>
      <w:bookmarkStart w:id="116" w:name="__RefHeading___Toc2340669_237004111"/>
      <w:bookmarkStart w:id="117" w:name="_Toc40"/>
      <w:bookmarkEnd w:id="115"/>
      <w:bookmarkEnd w:id="116"/>
      <w:r>
        <w:rPr>
          <w:rtl w:val="true"/>
        </w:rPr>
        <w:t>اعمال روز جمعه</w:t>
      </w:r>
      <w:bookmarkEnd w:id="117"/>
    </w:p>
    <w:p>
      <w:pPr>
        <w:pStyle w:val="Heading3"/>
        <w:numPr>
          <w:ilvl w:val="2"/>
          <w:numId w:val="1"/>
        </w:numPr>
        <w:rPr/>
      </w:pPr>
      <w:bookmarkStart w:id="118" w:name="__RefHeading___Toc2340671_237004111"/>
      <w:bookmarkStart w:id="119" w:name="_Toc41"/>
      <w:bookmarkEnd w:id="118"/>
      <w:r>
        <w:rPr>
          <w:rtl w:val="true"/>
        </w:rPr>
        <w:t>اشاره</w:t>
      </w:r>
      <w:bookmarkEnd w:id="119"/>
    </w:p>
    <w:p>
      <w:pPr>
        <w:pStyle w:val="BookText"/>
        <w:rPr/>
      </w:pPr>
      <w:r>
        <w:rPr>
          <w:rFonts w:ascii="IRNazanin" w:hAnsi="IRNazanin" w:eastAsia="IRNazanin"/>
          <w:color w:val="111111"/>
          <w:sz w:val="28"/>
          <w:sz w:val="28"/>
          <w:szCs w:val="28"/>
          <w:rtl w:val="true"/>
          <w:lang w:bidi="fa-IR"/>
        </w:rPr>
        <w:t>اعمال روز جمعه بسیار است، در این وجیزه به چند عمل اکتفا می‌شود</w:t>
      </w:r>
      <w:r>
        <w:rPr>
          <w:rFonts w:eastAsia="IRNazanin" w:cs="IRNazanin"/>
          <w:color w:val="111111"/>
          <w:sz w:val="28"/>
          <w:szCs w:val="28"/>
          <w:rtl w:val="true"/>
          <w:lang w:bidi="fa-IR"/>
        </w:rPr>
        <w:t>:</w:t>
      </w:r>
    </w:p>
    <w:p>
      <w:pPr>
        <w:pStyle w:val="Heading3"/>
        <w:numPr>
          <w:ilvl w:val="2"/>
          <w:numId w:val="1"/>
        </w:numPr>
        <w:rPr/>
      </w:pPr>
      <w:bookmarkStart w:id="120" w:name="__RefHeading___Toc2340673_237004111"/>
      <w:bookmarkStart w:id="121" w:name="_Toc42"/>
      <w:bookmarkEnd w:id="120"/>
      <w:r>
        <w:rPr>
          <w:rtl w:val="true"/>
        </w:rPr>
        <w:t>استحمام</w:t>
      </w:r>
      <w:bookmarkEnd w:id="121"/>
    </w:p>
    <w:p>
      <w:pPr>
        <w:pStyle w:val="BookText"/>
        <w:rPr/>
      </w:pPr>
      <w:r>
        <w:rPr>
          <w:rFonts w:ascii="IRNazanin" w:hAnsi="IRNazanin" w:eastAsia="IRNazanin"/>
          <w:color w:val="111111"/>
          <w:sz w:val="28"/>
          <w:sz w:val="28"/>
          <w:szCs w:val="28"/>
          <w:rtl w:val="true"/>
          <w:lang w:bidi="fa-IR"/>
        </w:rPr>
        <w:t>از لحاظ بهداشت فردی استحمام دو فایده مهم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نظافت بدن و دیگری زیاد شدن جریان خون</w:t>
      </w:r>
      <w:r>
        <w:rPr>
          <w:rFonts w:eastAsia="IRNazanin" w:cs="IRNazanin"/>
          <w:color w:val="111111"/>
          <w:sz w:val="28"/>
          <w:szCs w:val="28"/>
          <w:rtl w:val="true"/>
          <w:lang w:bidi="fa-IR"/>
        </w:rPr>
        <w:t>.</w:t>
      </w:r>
    </w:p>
    <w:p>
      <w:pPr>
        <w:pStyle w:val="Heading3"/>
        <w:numPr>
          <w:ilvl w:val="2"/>
          <w:numId w:val="1"/>
        </w:numPr>
        <w:rPr/>
      </w:pPr>
      <w:bookmarkStart w:id="122" w:name="__RefHeading___Toc2340675_237004111"/>
      <w:bookmarkStart w:id="123" w:name="_Toc43"/>
      <w:bookmarkEnd w:id="122"/>
      <w:r>
        <w:rPr>
          <w:rtl w:val="true"/>
        </w:rPr>
        <w:t>غسل</w:t>
      </w:r>
      <w:bookmarkEnd w:id="123"/>
    </w:p>
    <w:p>
      <w:pPr>
        <w:pStyle w:val="BookText"/>
        <w:rPr/>
      </w:pPr>
      <w:r>
        <w:rPr>
          <w:rFonts w:ascii="IRNazanin" w:hAnsi="IRNazanin" w:eastAsia="IRNazanin"/>
          <w:color w:val="111111"/>
          <w:sz w:val="28"/>
          <w:sz w:val="28"/>
          <w:szCs w:val="28"/>
          <w:rtl w:val="true"/>
          <w:lang w:bidi="fa-IR"/>
        </w:rPr>
        <w:t>شست و شویی کن و آنگه خرابات خرام</w:t>
      </w:r>
    </w:p>
    <w:p>
      <w:pPr>
        <w:pStyle w:val="BookText"/>
        <w:rPr/>
      </w:pPr>
      <w:r>
        <w:rPr>
          <w:rFonts w:ascii="IRNazanin" w:hAnsi="IRNazanin" w:eastAsia="IRNazanin"/>
          <w:color w:val="111111"/>
          <w:sz w:val="28"/>
          <w:sz w:val="28"/>
          <w:szCs w:val="28"/>
          <w:rtl w:val="true"/>
          <w:lang w:bidi="fa-IR"/>
        </w:rPr>
        <w:t>تا نگردد ز تو این دیر خواب آلوده</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بار یافتن به ضیافت الهی در جمعه و هم نوایی با فرشتگان، ضوابط و آدابی دارد که یکی از آنها غسل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شست وشوی بدن از کثافات، زمینه صفای </w:t>
      </w:r>
    </w:p>
    <w:p>
      <w:pPr>
        <w:pStyle w:val="BookText"/>
        <w:rPr/>
      </w:pPr>
      <w:r>
        <w:rPr>
          <w:rFonts w:ascii="IRNazanin" w:hAnsi="IRNazanin" w:eastAsia="IRNazanin"/>
          <w:color w:val="111111"/>
          <w:sz w:val="28"/>
          <w:sz w:val="28"/>
          <w:szCs w:val="28"/>
          <w:rtl w:val="true"/>
          <w:lang w:bidi="fa-IR"/>
        </w:rPr>
        <w:t>روحانی را فراهم می‌آورد و بدن که با روح ترکیب شده، باید هیچ آلودگی نداشته باشد تا روح سبکتر به منزل مقصود برسد، از این رو در مناسبت‌های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که خالق همه زیبایی‌هاست دوست دارد هر کس که می‌خواهد با او ارتباط پیدا کند پاکیزه و تمیز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اغسال واجبی که بر مردان و زنان مقرر شده و در کتب فتاوی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غسل‌های مستحبی در لیالی وایام متبرکه بسیار فراوان است</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یحیی بن سعید در نزهة الناظر، 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اغسال مسنوته مستحب را چهل و پنج غسل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یکی از آنها غسل جمعه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بسیار سفارش</w:t>
      </w:r>
    </w:p>
    <w:p>
      <w:pPr>
        <w:pStyle w:val="BookText"/>
        <w:rPr/>
      </w:pPr>
      <w:r>
        <w:rPr>
          <w:rFonts w:ascii="IRNazanin" w:hAnsi="IRNazanin" w:eastAsia="IRNazanin"/>
          <w:color w:val="111111"/>
          <w:sz w:val="28"/>
          <w:sz w:val="28"/>
          <w:szCs w:val="28"/>
          <w:rtl w:val="true"/>
          <w:lang w:bidi="fa-IR"/>
        </w:rPr>
        <w:t>شده است و احادیث بر ذمّ تارک آن آمده است و نباید در سفر و حضر تعطیل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آن طلوع فجر روز جمعه است تا پیش از زوال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تا آن موقع انجام نداد می‌تواند تا غروب آن روز یا در روز شنبه آن را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هایی از این توصیه‌ها را می‌توان در کلمات زیر مشاهده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علیه‌السلامبه زراره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تَدَعَ غُسْلَ یوم الجُمُعَة، فَاِنَّهُ سُنَّةَ</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غسل روز آدینه غفلت مکن، زیرا سنّت و مستحب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صلی‌الله‌علیه‌و‌آلهدر وصیتش به امیرمؤمنان علی علیه‌السلامفرمود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عَلیّ، عَلی النّاسِ کُلّ سَبْعَة اَیّام </w:t>
      </w:r>
    </w:p>
    <w:p>
      <w:pPr>
        <w:pStyle w:val="BookText"/>
        <w:rPr/>
      </w:pPr>
      <w:r>
        <w:rPr>
          <w:rFonts w:ascii="Amiri" w:hAnsi="Amiri" w:eastAsia="Amiri" w:cs="Amiri"/>
          <w:color w:val="111111"/>
          <w:sz w:val="28"/>
          <w:sz w:val="28"/>
          <w:szCs w:val="28"/>
          <w:rtl w:val="true"/>
          <w:lang w:bidi="ar-SA"/>
        </w:rPr>
        <w:t>الْغُسل، فَاغْتَسِل فِی کُلّ جُمُعة و لو اَنتَ تَشْتَرِی الماءَ بِقُوت یَوْمِک و تطویه، فَاِنَّهُ لَیْسَ شَی‌ءٌ مِن التَّطَوعِ اَعْظَم مِنْه</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باید هر هفت روز یک بار غسل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جمعه غسل کن، حتی اگر لازم شود پول غذایت را به خرید آب اختصاص دهی، زیرا هیچ امر مستحبی برتر از غسل جمعه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امام صادق علیه‌السلام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 یَوْم الْجُمُعَة طَهورٌ، و کَفّارَةٌ لِما بَیْنَهُما مِنَ الذُّنُوبِ مِنَ الجُمُعَةِ اِلی الْجُمُعَة</w:t>
      </w:r>
      <w:r>
        <w:rPr>
          <w:rFonts w:eastAsia="Amiri" w:cs="Amiri" w:ascii="Amiri" w:hAnsi="Amiri"/>
          <w:color w:val="111111"/>
          <w:sz w:val="28"/>
          <w:szCs w:val="28"/>
          <w:rtl w:val="true"/>
          <w:lang w:bidi="ar-SA"/>
        </w:rPr>
        <w:t>.»</w:t>
      </w:r>
      <w:r>
        <w:rPr>
          <w:rStyle w:val="FootnoteAnchor"/>
          <w:rtl w:val="true"/>
        </w:rPr>
        <w:footnoteReference w:id="79"/>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غسل روز جمعه سبب پاکی و کفاره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گناهان از جمعه تاجمعه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علماء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گناهان صغیره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از امام کاظم علیه‌السلام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جمعه و اضحی و فطر سنّت است و فریضه نیست</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عبداللّه بن مغیره روایت کرده است که از ابوالحسن الرضا علیه‌السلامدرباره غسل جمعه سئوال کردم؛</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مرد و زن، چه بنده و چه آزاد، واجب است</w:t>
      </w:r>
      <w:r>
        <w:rPr>
          <w:rFonts w:eastAsia="IRNazanin" w:cs="IRNazanin"/>
          <w:color w:val="111111"/>
          <w:sz w:val="28"/>
          <w:szCs w:val="28"/>
          <w:rtl w:val="true"/>
          <w:lang w:bidi="fa-IR"/>
        </w:rPr>
        <w:t>.</w:t>
      </w:r>
      <w:r>
        <w:rPr>
          <w:rStyle w:val="FootnoteAnchor"/>
          <w:rtl w:val="true"/>
        </w:rPr>
        <w:footnoteReference w:id="81"/>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وجوب، حمل بر تأکید در استحباب شده است</w:t>
      </w:r>
      <w:r>
        <w:rPr>
          <w:rFonts w:eastAsia="IRNazanin" w:cs="IRNazanin"/>
          <w:color w:val="111111"/>
          <w:sz w:val="28"/>
          <w:szCs w:val="28"/>
          <w:rtl w:val="true"/>
          <w:lang w:bidi="fa-IR"/>
        </w:rPr>
        <w:t xml:space="preserve">. </w:t>
      </w:r>
      <w:bookmarkStart w:id="124" w:name="pg6310_54394"/>
    </w:p>
    <w:p>
      <w:pPr>
        <w:pStyle w:val="Heading3"/>
        <w:numPr>
          <w:ilvl w:val="2"/>
          <w:numId w:val="1"/>
        </w:numPr>
        <w:rPr/>
      </w:pPr>
      <w:bookmarkStart w:id="125" w:name="__RefHeading___Toc2340677_237004111"/>
      <w:bookmarkStart w:id="126" w:name="_Toc44"/>
      <w:bookmarkEnd w:id="124"/>
      <w:bookmarkEnd w:id="125"/>
      <w:r>
        <w:rPr>
          <w:rtl w:val="true"/>
        </w:rPr>
        <w:t>دعای هنگام غسل جمعه</w:t>
      </w:r>
      <w:bookmarkEnd w:id="126"/>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غسل جمعه می‌کند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طَهِّرْنِی وَ طَهَّرَ قَلْبِی وَ اَنْقِ غُسْلِی، و اَجْرِ علی لِسانِی مِدْحَتک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طَهِّر قَلْبِی مِنْ کُلِّ آفَةٍ تَمْحَقُ بِها دِینِی و تُبطلُ بها عَمَلی</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قلبم را از هر آفتی که دینم رابه تاریکی برده و اعمالم را باطل می‌گرداند، پاک گردان</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بیان علل غسل جمعه احادیثی آمده است، از جمله از امام صادق علیه‌السلام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انصار چنین بود که با شتران آبکش و دیگر </w:t>
      </w:r>
      <w:bookmarkStart w:id="127" w:name="pg6310_54395"/>
    </w:p>
    <w:p>
      <w:pPr>
        <w:pStyle w:val="BookText"/>
        <w:rPr/>
      </w:pPr>
      <w:bookmarkEnd w:id="127"/>
      <w:r>
        <w:rPr>
          <w:rFonts w:ascii="IRNazanin" w:hAnsi="IRNazanin" w:eastAsia="IRNazanin"/>
          <w:color w:val="111111"/>
          <w:sz w:val="28"/>
          <w:sz w:val="28"/>
          <w:szCs w:val="28"/>
          <w:rtl w:val="true"/>
          <w:lang w:bidi="fa-IR"/>
        </w:rPr>
        <w:t xml:space="preserve">چهارپایان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می‌کردند، و چون روز جمعه فرا می‌رسید در مسجد حاضر می‌شدند و مردم از بوی بدن و زیر بغل آنها اذیت می‌شدند، از این رو رسول خدا صلی‌الله‌علیه‌و‌آله به غسل روز جمعه دستور داد وبدین سبب سنّت بر آن جاری شد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چه خوب است به هنگام غسل کردن، غسل توبه و غسل ورود به مسجد را نیز نیّت کند و به اجر بیشتری برسد</w:t>
      </w:r>
      <w:r>
        <w:rPr>
          <w:rFonts w:eastAsia="IRNazanin" w:cs="IRNazanin"/>
          <w:color w:val="111111"/>
          <w:sz w:val="28"/>
          <w:szCs w:val="28"/>
          <w:rtl w:val="true"/>
          <w:lang w:bidi="fa-IR"/>
        </w:rPr>
        <w:t>.</w:t>
      </w:r>
    </w:p>
    <w:p>
      <w:pPr>
        <w:pStyle w:val="Heading3"/>
        <w:numPr>
          <w:ilvl w:val="2"/>
          <w:numId w:val="1"/>
        </w:numPr>
        <w:rPr/>
      </w:pPr>
      <w:bookmarkStart w:id="128" w:name="__RefHeading___Toc2340679_237004111"/>
      <w:bookmarkStart w:id="129" w:name="_Toc45"/>
      <w:bookmarkEnd w:id="128"/>
      <w:r>
        <w:rPr>
          <w:rtl w:val="true"/>
        </w:rPr>
        <w:t>بهداشت و نظافت</w:t>
      </w:r>
      <w:bookmarkEnd w:id="129"/>
    </w:p>
    <w:p>
      <w:pPr>
        <w:pStyle w:val="BookText"/>
        <w:rPr/>
      </w:pPr>
      <w:r>
        <w:rPr>
          <w:rFonts w:ascii="IRNazanin" w:hAnsi="IRNazanin" w:eastAsia="IRNazanin"/>
          <w:color w:val="111111"/>
          <w:sz w:val="28"/>
          <w:sz w:val="28"/>
          <w:szCs w:val="28"/>
          <w:rtl w:val="true"/>
          <w:lang w:bidi="fa-IR"/>
        </w:rPr>
        <w:t>هیچ دینی از ادیان و هیچ آئینی از آئینها مانند اسلام مقیّد به نظافت و پاکیزگی در تمام شئون مادی بشری نیست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برای طهارت ظاهر و باطن اهمیّت فوق </w:t>
      </w:r>
    </w:p>
    <w:p>
      <w:pPr>
        <w:pStyle w:val="BookText"/>
        <w:rPr/>
      </w:pPr>
      <w:r>
        <w:rPr>
          <w:rFonts w:ascii="IRNazanin" w:hAnsi="IRNazanin" w:eastAsia="IRNazanin"/>
          <w:color w:val="111111"/>
          <w:sz w:val="28"/>
          <w:sz w:val="28"/>
          <w:szCs w:val="28"/>
          <w:rtl w:val="true"/>
          <w:lang w:bidi="fa-IR"/>
        </w:rPr>
        <w:t>العاده قائل شده تا جایی که در باب پاکیزگی و نظافت و بهداشت ظاهر و باطن قریب به صدها روایت از پیشوایان دین رسیده است و در قرآن مجید پاکان و پاکیزگان محبوب خدا معرفی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یُحِبُّ التَّوابِینَ وَ یُحِبُّ الْمُتَطَهِّرِینَ</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خداوند دوست می‌دارد توبه کنندگان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آلودگیهای باطن خود را تمیز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دوست می‌دارد پاکیزگان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پلیدیهای ظاهری خود را شست و شو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به مسلمانان هشدار داده است که از نجاسات و کثافات و پلیدی‌ها دوری نمایند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دین از افراد کثیف و بی‌توجّه به امر بهداشت مذمّت و انتقاد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پیشوایان دین </w:t>
      </w:r>
    </w:p>
    <w:p>
      <w:pPr>
        <w:pStyle w:val="BookText"/>
        <w:rPr/>
      </w:pPr>
      <w:r>
        <w:rPr>
          <w:rFonts w:ascii="IRNazanin" w:hAnsi="IRNazanin" w:eastAsia="IRNazanin"/>
          <w:color w:val="111111"/>
          <w:sz w:val="28"/>
          <w:sz w:val="28"/>
          <w:szCs w:val="28"/>
          <w:rtl w:val="true"/>
          <w:lang w:bidi="fa-IR"/>
        </w:rPr>
        <w:t>اسلام در این جهت توصیه‌های ارزشمندی به پیروان خود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چند روایت در این باره از نظر خوانندگان گرامی می‌گذرانیم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حکم از امام صادق علیه‌السلام نقل کرده است که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لِیَتَزَیَّنَ اَحَدُکُمْ یَوْمَ الْجُمْعَةِ یَغْتَسِلُ و یَتَطیِّبُ و یَسّرحُ لِحیَتَهُ، و یَلْبَس أنْظَفَ ثِیابِهِ وَ لْیَتَهَیَّأ لِلْجُمْعَةِ</w:t>
      </w:r>
      <w:r>
        <w:rPr>
          <w:rFonts w:eastAsia="Amiri" w:cs="Amiri" w:ascii="Amiri" w:hAnsi="Amiri"/>
          <w:color w:val="111111"/>
          <w:sz w:val="28"/>
          <w:szCs w:val="28"/>
          <w:rtl w:val="true"/>
          <w:lang w:bidi="ar-SA"/>
        </w:rPr>
        <w:t>...»</w:t>
      </w:r>
      <w:r>
        <w:rPr>
          <w:rStyle w:val="FootnoteAnchor"/>
          <w:rtl w:val="true"/>
        </w:rPr>
        <w:footnoteReference w:id="85"/>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هر یک از شما روز جمعه خود را بیاراید و غسل کند و عطر بزند و ریش خود را شانه کند و پاکیزه‌ترین جامه هایش را بپوشد و برای نماز جمعه آماده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مسلمانان باید از هر گونه عواملی که موجب ناپاکی و و انباشته شدن چرک و کثافات و پرورش میکروبها می‌شود، دوری و پرهیز کنند و موهای زائد بدن را بتراشند و ناخنها را چیده و شارب را کوتاه کنند و مسواک بزنند و جامه خوب و تمیز بپوشند که این کارها از ائمه اطهار علیهم‌السلام نقل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مسلمانان سزاوار است که در هر روز جمعه سبیل خود را کوتاه کند و از بوهای خوش استعمال نماید</w:t>
      </w:r>
      <w:r>
        <w:rPr>
          <w:rFonts w:eastAsia="IRNazanin" w:cs="IRNazanin"/>
          <w:color w:val="111111"/>
          <w:sz w:val="28"/>
          <w:szCs w:val="28"/>
          <w:rtl w:val="true"/>
          <w:lang w:bidi="fa-IR"/>
        </w:rPr>
        <w:t>.</w:t>
      </w:r>
      <w:r>
        <w:rPr>
          <w:rStyle w:val="FootnoteAnchor"/>
          <w:rtl w:val="true"/>
        </w:rPr>
        <w:footnoteReference w:id="86"/>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سنان از امام صادق علیه‌السلام نقل کرده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روز جمعه شارب و ناخن خود را کوتاه کند و سر خود را با گل خطمی شستشو نماید، چونان کسی است که بنده‌ای را در راه </w:t>
      </w:r>
      <w:bookmarkStart w:id="130" w:name="pg6310_54399"/>
    </w:p>
    <w:p>
      <w:pPr>
        <w:pStyle w:val="BookText"/>
        <w:rPr/>
      </w:pPr>
      <w:bookmarkEnd w:id="130"/>
      <w:r>
        <w:rPr>
          <w:rFonts w:ascii="IRNazanin" w:hAnsi="IRNazanin" w:eastAsia="IRNazanin"/>
          <w:color w:val="111111"/>
          <w:sz w:val="28"/>
          <w:sz w:val="28"/>
          <w:szCs w:val="28"/>
          <w:rtl w:val="true"/>
          <w:lang w:bidi="fa-IR"/>
        </w:rPr>
        <w:t>خدا آزاد کند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رسول خدا صلی‌الله‌علیه‌و‌آله هر جمعه پیش از خروج برای شرکت در مراسم نماز جمعه، ناخن خود را گرفته، شارب را کوتاه می‌فرمود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بسیار مناسب است که مو و ناخن که از بدن جدا شد، دفن شود</w:t>
      </w:r>
      <w:r>
        <w:rPr>
          <w:rFonts w:eastAsia="IRNazanin" w:cs="IRNazanin"/>
          <w:color w:val="111111"/>
          <w:sz w:val="28"/>
          <w:szCs w:val="28"/>
          <w:rtl w:val="true"/>
          <w:lang w:bidi="fa-IR"/>
        </w:rPr>
        <w:t>.</w:t>
      </w:r>
    </w:p>
    <w:p>
      <w:pPr>
        <w:pStyle w:val="Heading3"/>
        <w:numPr>
          <w:ilvl w:val="2"/>
          <w:numId w:val="1"/>
        </w:numPr>
        <w:rPr/>
      </w:pPr>
      <w:bookmarkStart w:id="131" w:name="__RefHeading___Toc2340681_237004111"/>
      <w:bookmarkStart w:id="132" w:name="_Toc46"/>
      <w:bookmarkEnd w:id="131"/>
      <w:r>
        <w:rPr>
          <w:rtl w:val="true"/>
        </w:rPr>
        <w:t>سر را به خطمی بشوید</w:t>
      </w:r>
      <w:bookmarkEnd w:id="132"/>
    </w:p>
    <w:p>
      <w:pPr>
        <w:pStyle w:val="BookText"/>
        <w:rPr/>
      </w:pPr>
      <w:r>
        <w:rPr>
          <w:rFonts w:ascii="IRNazanin" w:hAnsi="IRNazanin" w:eastAsia="IRNazanin"/>
          <w:color w:val="111111"/>
          <w:sz w:val="28"/>
          <w:sz w:val="28"/>
          <w:szCs w:val="28"/>
          <w:rtl w:val="true"/>
          <w:lang w:bidi="fa-IR"/>
        </w:rPr>
        <w:t>از امام صادق علیه‌السلام روایت شده است گرفتن ناخنها و شارب و شستن سر به گل خطمی در هر جمعه، فقر را می‌زداید و روزی را افزایش می‌دهد</w:t>
      </w:r>
      <w:r>
        <w:rPr>
          <w:rFonts w:eastAsia="IRNazanin" w:cs="IRNazanin"/>
          <w:color w:val="111111"/>
          <w:sz w:val="28"/>
          <w:szCs w:val="28"/>
          <w:rtl w:val="true"/>
          <w:lang w:bidi="fa-IR"/>
        </w:rPr>
        <w:t>.</w:t>
      </w:r>
      <w:r>
        <w:rPr>
          <w:rStyle w:val="FootnoteAnchor"/>
          <w:rtl w:val="true"/>
        </w:rPr>
        <w:footnoteReference w:id="89"/>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دیگر شستن سر به وسیله خطمی در </w:t>
      </w:r>
      <w:bookmarkStart w:id="133" w:name="pg6310_54400"/>
    </w:p>
    <w:p>
      <w:pPr>
        <w:pStyle w:val="BookText"/>
        <w:rPr/>
      </w:pPr>
      <w:bookmarkEnd w:id="133"/>
      <w:r>
        <w:rPr>
          <w:rFonts w:ascii="IRNazanin" w:hAnsi="IRNazanin" w:eastAsia="IRNazanin"/>
          <w:color w:val="111111"/>
          <w:sz w:val="28"/>
          <w:sz w:val="28"/>
          <w:szCs w:val="28"/>
          <w:rtl w:val="true"/>
          <w:lang w:bidi="fa-IR"/>
        </w:rPr>
        <w:t>هر جمعه را موجب امان از پیسی دانسته است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کردن ناخن‌ها در روز جمعه انسان را از مبتلا شدن به مرض جذام، پیسی و کوری در امان می‌دارد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چه زیباست اگر مسلمانان به توصیه رهبران دین توجّه شایسته کنند تا هم جامعه اسلامی پاکیزه و هم مسلمانان، پاک و مهذّب داشته باشیم</w:t>
      </w:r>
      <w:r>
        <w:rPr>
          <w:rFonts w:eastAsia="IRNazanin" w:cs="IRNazanin"/>
          <w:color w:val="111111"/>
          <w:sz w:val="28"/>
          <w:szCs w:val="28"/>
          <w:rtl w:val="true"/>
          <w:lang w:bidi="fa-IR"/>
        </w:rPr>
        <w:t>.</w:t>
      </w:r>
    </w:p>
    <w:p>
      <w:pPr>
        <w:pStyle w:val="Heading3"/>
        <w:numPr>
          <w:ilvl w:val="2"/>
          <w:numId w:val="1"/>
        </w:numPr>
        <w:rPr/>
      </w:pPr>
      <w:bookmarkStart w:id="134" w:name="__RefHeading___Toc2340683_237004111"/>
      <w:bookmarkStart w:id="135" w:name="_Toc47"/>
      <w:bookmarkEnd w:id="134"/>
      <w:r>
        <w:rPr>
          <w:rtl w:val="true"/>
        </w:rPr>
        <w:t>خوشبو شدن</w:t>
      </w:r>
      <w:bookmarkEnd w:id="135"/>
    </w:p>
    <w:p>
      <w:pPr>
        <w:pStyle w:val="BookText"/>
        <w:rPr/>
      </w:pPr>
      <w:r>
        <w:rPr>
          <w:rFonts w:ascii="IRNazanin" w:hAnsi="IRNazanin" w:eastAsia="IRNazanin"/>
          <w:color w:val="111111"/>
          <w:sz w:val="28"/>
          <w:sz w:val="28"/>
          <w:szCs w:val="28"/>
          <w:rtl w:val="true"/>
          <w:lang w:bidi="fa-IR"/>
        </w:rPr>
        <w:t>در دین زندگی ساز اسلام استعمال مواد خوشبو</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کننده و عطر زدن نیز مانند نظافت بدن از جمله سنّت‌های پسندیده و محبوب است خاصه در روز آدینه که معمولاً به نماز جمعه و دید و بازدید </w:t>
      </w:r>
    </w:p>
    <w:p>
      <w:pPr>
        <w:pStyle w:val="BookText"/>
        <w:rPr/>
      </w:pPr>
      <w:r>
        <w:rPr>
          <w:rFonts w:ascii="IRNazanin" w:hAnsi="IRNazanin" w:eastAsia="IRNazanin"/>
          <w:color w:val="111111"/>
          <w:sz w:val="28"/>
          <w:sz w:val="28"/>
          <w:szCs w:val="28"/>
          <w:rtl w:val="true"/>
          <w:lang w:bidi="fa-IR"/>
        </w:rPr>
        <w:t>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تشویق بر به کاربردن بوی خوش احادیث بسیاری روایت شده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 در این باره به عثمان بن مظعون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جمعه بوی خوش را ترک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صرف بوی خوش کنی اسراف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رحمت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حبیبم جبرئیل علیه‌السلام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در میان، رایحه خوش استعمال کنم و روز جمعه آن را ترک ننمایم</w:t>
      </w:r>
      <w:r>
        <w:rPr>
          <w:rFonts w:eastAsia="IRNazanin" w:cs="IRNazanin"/>
          <w:color w:val="111111"/>
          <w:sz w:val="28"/>
          <w:szCs w:val="28"/>
          <w:rtl w:val="true"/>
          <w:lang w:bidi="fa-IR"/>
        </w:rPr>
        <w:t>.</w:t>
      </w:r>
      <w:r>
        <w:rPr>
          <w:rStyle w:val="FootnoteAnchor"/>
          <w:rtl w:val="true"/>
        </w:rPr>
        <w:footnoteReference w:id="92"/>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خداوند متعال حقوقی بر هر شخصی مکلّف دارد که کوتاه کردن شارب و چیدن ناخن و عطر زدن از آن حقوق 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مسلمان بالغی حق است که شارب و ناخن خود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بوی خوش استعمال نماید و رسول خدا صلی‌الله‌علیه‌و‌آله چنین بود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امام صادق علیه‌السلام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شما در روز جمعه خود را خوشبو کنید گرچه از اسباب خوشبو کردن همسرتان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رسول خدا صلی‌الله‌علیه‌و‌آلهفرمود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خوشبو کردن دوری نکنید زیرا فرشتگان بوی خوش را از مؤمن استشمام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روز جمعه استعمال بوی خوش را ترک نکنید</w:t>
      </w:r>
      <w:r>
        <w:rPr>
          <w:rFonts w:eastAsia="IRNazanin" w:cs="IRNazanin"/>
          <w:color w:val="111111"/>
          <w:sz w:val="28"/>
          <w:szCs w:val="28"/>
          <w:rtl w:val="true"/>
          <w:lang w:bidi="fa-IR"/>
        </w:rPr>
        <w:t>.</w:t>
      </w:r>
      <w:r>
        <w:rPr>
          <w:rStyle w:val="FootnoteAnchor"/>
          <w:rtl w:val="true"/>
        </w:rPr>
        <w:footnoteReference w:id="95"/>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چه خوب است به هنگام استعمال عطریات، </w:t>
      </w:r>
      <w:bookmarkStart w:id="136" w:name="pg6310_54403"/>
    </w:p>
    <w:p>
      <w:pPr>
        <w:pStyle w:val="BookText"/>
        <w:rPr/>
      </w:pPr>
      <w:bookmarkEnd w:id="136"/>
      <w:r>
        <w:rPr>
          <w:rFonts w:ascii="IRNazanin" w:hAnsi="IRNazanin" w:eastAsia="IRNazanin"/>
          <w:color w:val="111111"/>
          <w:sz w:val="28"/>
          <w:sz w:val="28"/>
          <w:szCs w:val="28"/>
          <w:rtl w:val="true"/>
          <w:lang w:bidi="fa-IR"/>
        </w:rPr>
        <w:t>پیروی از سنّت پیامبر صلی‌الله‌علیه‌و‌آله واحترام مساجد و تعظیم الهی و آسایش کسانی که در مجاورت تو می‌نشینند را اراده کنی</w:t>
      </w:r>
      <w:r>
        <w:rPr>
          <w:rFonts w:eastAsia="IRNazanin" w:cs="IRNazanin"/>
          <w:color w:val="111111"/>
          <w:sz w:val="28"/>
          <w:szCs w:val="28"/>
          <w:rtl w:val="true"/>
          <w:lang w:bidi="fa-IR"/>
        </w:rPr>
        <w:t>.</w:t>
      </w:r>
    </w:p>
    <w:p>
      <w:pPr>
        <w:pStyle w:val="Heading3"/>
        <w:numPr>
          <w:ilvl w:val="2"/>
          <w:numId w:val="1"/>
        </w:numPr>
        <w:rPr/>
      </w:pPr>
      <w:bookmarkStart w:id="137" w:name="__RefHeading___Toc2340685_237004111"/>
      <w:bookmarkStart w:id="138" w:name="_Toc48"/>
      <w:bookmarkEnd w:id="137"/>
      <w:r>
        <w:rPr>
          <w:rtl w:val="true"/>
        </w:rPr>
        <w:t>پوشیدن بهترین لباس</w:t>
      </w:r>
      <w:bookmarkEnd w:id="138"/>
    </w:p>
    <w:p>
      <w:pPr>
        <w:pStyle w:val="BookText"/>
        <w:rPr/>
      </w:pPr>
      <w:r>
        <w:rPr>
          <w:rFonts w:ascii="IRNazanin" w:hAnsi="IRNazanin" w:eastAsia="IRNazanin"/>
          <w:color w:val="111111"/>
          <w:sz w:val="28"/>
          <w:sz w:val="28"/>
          <w:szCs w:val="28"/>
          <w:rtl w:val="true"/>
          <w:lang w:bidi="fa-IR"/>
        </w:rPr>
        <w:t>خداوند منّان انسان را با حسن صورت و احسن تقویم خلق نموده و دوست دارد لباس‌های آراسته</w:t>
      </w:r>
    </w:p>
    <w:p>
      <w:pPr>
        <w:pStyle w:val="BookText"/>
        <w:rPr/>
      </w:pPr>
      <w:r>
        <w:rPr>
          <w:rFonts w:ascii="IRNazanin" w:hAnsi="IRNazanin" w:eastAsia="IRNazanin"/>
          <w:color w:val="111111"/>
          <w:sz w:val="28"/>
          <w:sz w:val="28"/>
          <w:szCs w:val="28"/>
          <w:rtl w:val="true"/>
          <w:lang w:bidi="fa-IR"/>
        </w:rPr>
        <w:t>و تمیز بر قامت بنده‌ای که به او نعمت داده است مشاهده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خاصه در روز آدینه که مسلمان وارد جامعه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لباسهای عادی روزانه را به لباسهای مناسب جمعه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غرضش اظهار نعمت الهی باشد و تنظیف و تجمّل برای معاشران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تفسیر آیه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اعراف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آدمَ خُذُوا زینَتَکُم عِنْدَ کُلِّ مَسْجِدٍ</w:t>
      </w:r>
      <w:r>
        <w:rPr>
          <w:rFonts w:eastAsia="Amiri" w:cs="Amiri" w:ascii="Amiri" w:hAnsi="Amiri"/>
          <w:color w:val="111111"/>
          <w:sz w:val="28"/>
          <w:szCs w:val="28"/>
          <w:rtl w:val="true"/>
          <w:lang w:bidi="ar-SA"/>
        </w:rPr>
        <w:t>».</w:t>
      </w:r>
      <w:r>
        <w:rPr>
          <w:rStyle w:val="FootnoteAnchor"/>
          <w:rtl w:val="true"/>
        </w:rPr>
        <w:footnoteReference w:id="96"/>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w:t>
      </w:r>
      <w:bookmarkStart w:id="139" w:name="pg6310_54404"/>
    </w:p>
    <w:p>
      <w:pPr>
        <w:pStyle w:val="BookText"/>
        <w:rPr/>
      </w:pPr>
      <w:bookmarkEnd w:id="139"/>
      <w:r>
        <w:rPr>
          <w:rFonts w:ascii="IRNazanin" w:hAnsi="IRNazanin" w:eastAsia="IRNazanin"/>
          <w:color w:val="111111"/>
          <w:sz w:val="28"/>
          <w:sz w:val="28"/>
          <w:szCs w:val="28"/>
          <w:rtl w:val="true"/>
          <w:lang w:bidi="fa-IR"/>
        </w:rPr>
        <w:t>العیدین و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عید قربان و عید فطر و روز جمعه</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البته انسان نباید به نظافت ظاهری بسنده کند و از نظافت و زینت‌های معنوی و آرایش باطن محروم بماند</w:t>
      </w:r>
      <w:r>
        <w:rPr>
          <w:rFonts w:eastAsia="IRNazanin" w:cs="IRNazanin"/>
          <w:color w:val="111111"/>
          <w:sz w:val="28"/>
          <w:szCs w:val="28"/>
          <w:rtl w:val="true"/>
          <w:lang w:bidi="fa-IR"/>
        </w:rPr>
        <w:t>.</w:t>
      </w:r>
    </w:p>
    <w:p>
      <w:pPr>
        <w:pStyle w:val="Heading3"/>
        <w:numPr>
          <w:ilvl w:val="2"/>
          <w:numId w:val="1"/>
        </w:numPr>
        <w:rPr/>
      </w:pPr>
      <w:bookmarkStart w:id="140" w:name="__RefHeading___Toc2340687_237004111"/>
      <w:bookmarkStart w:id="141" w:name="_Toc49"/>
      <w:bookmarkEnd w:id="140"/>
      <w:r>
        <w:rPr>
          <w:rtl w:val="true"/>
        </w:rPr>
        <w:t>صبح زود به مسجد برود</w:t>
      </w:r>
      <w:bookmarkEnd w:id="141"/>
    </w:p>
    <w:p>
      <w:pPr>
        <w:pStyle w:val="BookText"/>
        <w:rPr/>
      </w:pPr>
      <w:r>
        <w:rPr>
          <w:rFonts w:ascii="IRNazanin" w:hAnsi="IRNazanin" w:eastAsia="IRNazanin"/>
          <w:color w:val="111111"/>
          <w:sz w:val="28"/>
          <w:sz w:val="28"/>
          <w:szCs w:val="28"/>
          <w:rtl w:val="true"/>
          <w:lang w:bidi="fa-IR"/>
        </w:rPr>
        <w:t>در این روز گرانقدر صبح زود به مسجد برود و در عبادت و دعاها کوشش کند که رسول خدا صلی‌الله‌علیه‌و‌آله در</w:t>
      </w:r>
    </w:p>
    <w:p>
      <w:pPr>
        <w:pStyle w:val="BookText"/>
        <w:rPr/>
      </w:pPr>
      <w:r>
        <w:rPr>
          <w:rFonts w:ascii="IRNazanin" w:hAnsi="IRNazanin" w:eastAsia="IRNazanin"/>
          <w:color w:val="111111"/>
          <w:sz w:val="28"/>
          <w:sz w:val="28"/>
          <w:szCs w:val="28"/>
          <w:rtl w:val="true"/>
          <w:lang w:bidi="fa-IR"/>
        </w:rPr>
        <w:t>این باره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ساعت نخست روز جمعه به مسجد درآید مانند آن است که با نحر شتری به خدا تقرّب جسته باشد</w:t>
      </w:r>
      <w:r>
        <w:rPr>
          <w:rFonts w:eastAsia="IRNazanin" w:cs="IRNazanin"/>
          <w:color w:val="111111"/>
          <w:sz w:val="28"/>
          <w:szCs w:val="28"/>
          <w:rtl w:val="true"/>
          <w:lang w:bidi="fa-IR"/>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بتواند بیشتر ساعات روز جمعه را در مسجد </w:t>
      </w:r>
    </w:p>
    <w:p>
      <w:pPr>
        <w:pStyle w:val="BookText"/>
        <w:rPr/>
      </w:pPr>
      <w:r>
        <w:rPr>
          <w:rFonts w:ascii="IRNazanin" w:hAnsi="IRNazanin" w:eastAsia="IRNazanin"/>
          <w:color w:val="111111"/>
          <w:sz w:val="28"/>
          <w:sz w:val="28"/>
          <w:szCs w:val="28"/>
          <w:rtl w:val="true"/>
          <w:lang w:bidi="fa-IR"/>
        </w:rPr>
        <w:t>سپری کند، خوب است و اگر نه هر قدر که می‌تواند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آنکه نماز صبح را بخواند سه مرتبه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 الّذی لا اله الّا هُو الحیُّ القیّوم و اتوبُ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که خواندنش سبب آمرزش گناهان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 بیشتر از کف دریا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دو رکعت نافله فجر صد مرتبه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رَبِّی وَ بِحَمْدِهِ وَ اَسْتَغْفِر رَبِّی وَ اَتُوبُ اِلَیْه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امام صادق علیه‌السلامطبق نقلی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کس بعد از دو</w:t>
      </w:r>
    </w:p>
    <w:p>
      <w:pPr>
        <w:pStyle w:val="BookText"/>
        <w:rPr/>
      </w:pPr>
      <w:r>
        <w:rPr>
          <w:rFonts w:ascii="IRNazanin" w:hAnsi="IRNazanin" w:eastAsia="IRNazanin"/>
          <w:color w:val="111111"/>
          <w:sz w:val="28"/>
          <w:sz w:val="28"/>
          <w:szCs w:val="28"/>
          <w:rtl w:val="true"/>
          <w:lang w:bidi="fa-IR"/>
        </w:rPr>
        <w:t xml:space="preserve">رکعت نافله‌ای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نماز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می‌خواند، صد مرتبه آن را بگوید، خداوند منزلی در بهشت، برای او بنا می‌کند</w:t>
      </w:r>
      <w:r>
        <w:rPr>
          <w:rFonts w:eastAsia="IRNazanin" w:cs="IRNazanin"/>
          <w:color w:val="111111"/>
          <w:sz w:val="28"/>
          <w:szCs w:val="28"/>
          <w:rtl w:val="true"/>
          <w:lang w:bidi="fa-IR"/>
        </w:rPr>
        <w:t>.</w:t>
      </w:r>
      <w:r>
        <w:rPr>
          <w:rStyle w:val="FootnoteAnchor"/>
          <w:rtl w:val="true"/>
        </w:rPr>
        <w:footnoteReference w:id="99"/>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در نماز صبح به تعقیبات مشغول شود تا آفتاب پیدا شود، هفتاد درجه به درجات او در بهشت افزوده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 یکی از معارف و دستورات مسلّم آیین اسلام و دیگر ادیان الهی است که در زندگی مردم نقش مؤثری دارد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کلید رستگاری و چراغ کامیابی و رابطه مستقیم انسان با خدا و گشاینده در رحمت الهی و زداینده ظلمات قلبی از دل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بهترین عبادت‌ها و از عوامل بسیار مؤثر در تربیت نفوس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وسایل عظیم برای رفع بدیها و بهترین راه برای طلب خیرات و افزایش 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موجب قرب به خدا و دوری شیطان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به کمک نیایشگر شتافته و در دستیابی به خواسته‌هایش، او را مدد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کلام اللّه مجید و روایات ائمه دین علیهم‌السلام توجّه خاصّی به موضوع دعا شده و بیش از هر چیز به آن توصیه 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هر لحظه از لحظات روزانه و شبانه و هفته‌ها و ماه‌ها دعا و ذکری مقرر شده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پروردگار مهربان از سر لطف و رحمت به بندگان اجازه داده که همیشه در هر ساعت و لحظه از روز و شب به پیشگاه رحمتش راه یابند، بعضی از زمانها و مکانها و حالات را نیز در قبولی دعا دخیل قرار داده است که در این ایام توجّه به دعا اهمیّت بیشتری پیدا می‌کند، و آثار رحمت خداوند مشهورتر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روزی است که فیض خدا در فیضان، رحمت خدا در خروش، و بخشش او در گسترش است و خواسته‌های بندگان در آنها به هدف اجابت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مسلمانان با حالت خضوع و خشوع و خلوص، متوجّه به درگاه خداوند شده و دعا می‌نمایند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امام علی علیه‌السلام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مِنْ فَضلِها اَن لا یسأل اللّه عَزَّوَجَلَّ یَوْمَ الْجُمُعَةِ حَاجَةً اِلّا استجیب له</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خدا صلی‌الله‌علیه‌و‌آله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فِیهِ سَاعةً لا یُوافِقها دُعاء مُؤمنٍ فِیها اِلّا اسْتُجِیبَ لَهُ فِیها</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غوّاص روایات اهل بیت علامه عالی مقام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بحارالأنوار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جمعه ساعتی است که هر مسلمانی در آن ساعت از خدا چیزی طلب نماید البته به او عطا می‌فرماید و آن وقتی است که نصف قرص آفتاب فرو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فاطمه علیهاالسلام امر می‌فرمود که بر بلندی روند چون نصف آفتاب غروب کند به او خبر دهند که دعا نماید</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بنابراین، بر مسلمانان است که به مقدار توان و استعداد خود از قرآن صاعد که به سوی خدا می‌رود،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روایت کرده است که سنّت است که</w:t>
      </w:r>
    </w:p>
    <w:p>
      <w:pPr>
        <w:pStyle w:val="BookText"/>
        <w:rPr/>
      </w:pPr>
      <w:r>
        <w:rPr>
          <w:rFonts w:ascii="IRNazanin" w:hAnsi="IRNazanin" w:eastAsia="IRNazanin"/>
          <w:color w:val="111111"/>
          <w:sz w:val="28"/>
          <w:sz w:val="28"/>
          <w:szCs w:val="28"/>
          <w:rtl w:val="true"/>
          <w:lang w:bidi="fa-IR"/>
        </w:rPr>
        <w:t>دعای زیر را بعد از نماز صبح روز جمعه بخواند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اِنّی تَعَمَدْتُ اِلَیکَ بِحَاجَتی، و اَنْزَلْتُ اِلیکَ الْیومَ فَقْرِی و فَاقَتِی و مَسْکَنَتِی، فَانَا لِمَغْفِرَتکَ اَرجَا مِنّی لِعَمَلِی، وَ لِمَغْفِرَتُکَ و رَحْمَتُکَ اَوْسَعُ مِنْ ذُنوبی، فَتَوَلَّ قَضاءَ کُلِّ حاجَةٍ لی، بِقُدرتِکَ عَلَیها، و تَیْسِیرِ ذلکَ عَلَیکَ، و لِفَقْری اِلیکَ، فَانّی لَمْ اُصِبْ خَیْراً قَطُّ الّا مِنْکَ، و لم یَصْرِفْ عَنّی سِوءً قَطُّ اَحَدٌ سواکَ، و لَسْتُ اَرجو لآخرتی و دُنیائی، و لا لِیَوْم فَقْرِی و یَومَ یُفْرِدُنی النّاسُ فی حُفْرَتی فافْضنی اِلیکَ بِذَنْبِی سِواک</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نیز بعد از نماز صبح قبل از تکلم و سخن گفتن، دعای زیر را بخواند امید است کفّاره گناهان او باشد از آن جمعه تا جمعه دیگر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ما قُلتُ فی جُمُعتَی هذِهِ مِنْ قَولٍ، اَوْ حَلَفْتُ فیها مِن حَلْفٍ، اَوْ نَذَرْتُ فیها مِنِ نَذرٍ، فَمَشِیَّتُکَ بینَ یَدَیْ ذلکَ کُلِّه، فَما شِئتَ مِنْه اَن یَکونَ کانَ، و ما لَمْ تَشأ مِنْه لم یَکُنْ اللّهمَّ اغْفِرلی و تَجاوَزْ عَنّی، اللّهمَّ مَنْ صَلَّیتَ علیه فَصَلَواتی علیه و مَنْ لَعَنْتَ فَلَعْنَتِی عَلَیه</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حداقل در هرماه یک مرتبه این عمل را بجا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از فریضه صبح، سوره الرحمن را بخواند و پس از رسیدن به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فَبِاَیِّ آلاءِ رَبِّکُمَا تُکَذِّبَان</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بِشَیْ‌ءِ مِنْ آلائِکَ رَبِّ اُکَذِّب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ثواب بسیار دارد</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bookmarkStart w:id="142" w:name="pg6310_54411"/>
    </w:p>
    <w:p>
      <w:pPr>
        <w:pStyle w:val="Heading3"/>
        <w:numPr>
          <w:ilvl w:val="2"/>
          <w:numId w:val="1"/>
        </w:numPr>
        <w:rPr/>
      </w:pPr>
      <w:bookmarkStart w:id="143" w:name="__RefHeading___Toc2340689_237004111"/>
      <w:bookmarkStart w:id="144" w:name="_Toc50"/>
      <w:bookmarkEnd w:id="142"/>
      <w:bookmarkEnd w:id="143"/>
      <w:r>
        <w:rPr>
          <w:rtl w:val="true"/>
        </w:rPr>
        <w:t>خواندن دعای جالب و پرمحتوای ندبه در پگاه جمعه</w:t>
      </w:r>
      <w:bookmarkEnd w:id="144"/>
    </w:p>
    <w:p>
      <w:pPr>
        <w:pStyle w:val="BookText"/>
        <w:rPr/>
      </w:pPr>
      <w:r>
        <w:rPr>
          <w:rFonts w:ascii="IRNazanin" w:hAnsi="IRNazanin" w:eastAsia="IRNazanin"/>
          <w:color w:val="111111"/>
          <w:sz w:val="28"/>
          <w:sz w:val="28"/>
          <w:szCs w:val="28"/>
          <w:rtl w:val="true"/>
          <w:lang w:bidi="fa-IR"/>
        </w:rPr>
        <w:t xml:space="preserve">این دعای شریف که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دلهای مردم زنده نگاه می‌دارد از پایگاه رفیع و موقعیت والایی برخوردار است و دارای متنی عالی والفاظ و مضامینی فصیح و بلیغ و پر مغز است که منتظران قدوم مهدی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ارواحناه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هزار سال در کنار یکدیگر با دلهای آکنده از غم هجران مولای غریب خویش آن را در بامدادان جمعه می‌خوانند و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عهد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برآنچه برامامشان گذشته است اظهار تأسّف و تألّم می‌نمایند و در فراق یار اشک می‌ریزند</w:t>
      </w:r>
    </w:p>
    <w:p>
      <w:pPr>
        <w:pStyle w:val="BookText"/>
        <w:rPr/>
      </w:pPr>
      <w:r>
        <w:rPr>
          <w:rFonts w:ascii="IRNazanin" w:hAnsi="IRNazanin" w:eastAsia="IRNazanin"/>
          <w:color w:val="111111"/>
          <w:sz w:val="28"/>
          <w:sz w:val="28"/>
          <w:szCs w:val="28"/>
          <w:rtl w:val="true"/>
          <w:lang w:bidi="fa-IR"/>
        </w:rPr>
        <w:t>و همچون یعقوب در فراق یوسف ضجه می‌زنند و از خداوند وهّاب ظهور مولای خود را می‌طلبند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دعا مطالب ارزشمندی در باب عقائد </w:t>
      </w:r>
    </w:p>
    <w:p>
      <w:pPr>
        <w:pStyle w:val="BookText"/>
        <w:rPr/>
      </w:pPr>
      <w:r>
        <w:rPr>
          <w:rFonts w:ascii="IRNazanin" w:hAnsi="IRNazanin" w:eastAsia="IRNazanin"/>
          <w:color w:val="111111"/>
          <w:sz w:val="28"/>
          <w:sz w:val="28"/>
          <w:szCs w:val="28"/>
          <w:rtl w:val="true"/>
          <w:lang w:bidi="fa-IR"/>
        </w:rPr>
        <w:t>مانند توحید، نبوت، فضایل بیکران اهل بیت علیهم‌السلام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خواندن آن برنامه اعتقادی عملی زندگی خویش را از فرازهای آن به دست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 را امام صادق علیه‌السلام تعلیم فرمود و می‌خواسته شیعیانش آن را در اعیاد چهارگانه فطر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قربان، غدیر و روز جمعه بخوانند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خواندن دعای چهل و ششم صحیفه کامله سجادیه که عید فطر نیز خوانده می‌شود و آغازش</w:t>
      </w:r>
      <w:bookmarkStart w:id="145" w:name="pg6310_54413"/>
    </w:p>
    <w:p>
      <w:pPr>
        <w:pStyle w:val="BookText"/>
        <w:rPr/>
      </w:pPr>
      <w:bookmarkEnd w:id="145"/>
      <w:r>
        <w:rPr>
          <w:rFonts w:ascii="Amiri" w:hAnsi="Amiri" w:eastAsia="Amiri" w:cs="Amiri"/>
          <w:color w:val="111111"/>
          <w:sz w:val="28"/>
          <w:sz w:val="28"/>
          <w:szCs w:val="28"/>
          <w:rtl w:val="true"/>
          <w:lang w:bidi="ar-SA"/>
        </w:rPr>
        <w:t>این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هذا یَوْم مُبارک مَیمُون</w:t>
      </w:r>
      <w:r>
        <w:rPr>
          <w:rFonts w:eastAsia="Amiri" w:cs="Amiri" w:ascii="Amiri" w:hAnsi="Amiri"/>
          <w:color w:val="111111"/>
          <w:sz w:val="28"/>
          <w:szCs w:val="28"/>
          <w:rtl w:val="true"/>
          <w:lang w:bidi="ar-SA"/>
        </w:rPr>
        <w:t>.»</w:t>
      </w:r>
    </w:p>
    <w:p>
      <w:pPr>
        <w:pStyle w:val="Heading3"/>
        <w:numPr>
          <w:ilvl w:val="2"/>
          <w:numId w:val="1"/>
        </w:numPr>
        <w:rPr/>
      </w:pPr>
      <w:bookmarkStart w:id="146" w:name="__RefHeading___Toc2340691_237004111"/>
      <w:bookmarkStart w:id="147" w:name="_Toc51"/>
      <w:bookmarkEnd w:id="146"/>
      <w:r>
        <w:rPr>
          <w:rtl w:val="true"/>
        </w:rPr>
        <w:t>شرکت در نماز شکوهمند جمعه</w:t>
      </w:r>
      <w:bookmarkEnd w:id="147"/>
    </w:p>
    <w:p>
      <w:pPr>
        <w:pStyle w:val="BookText"/>
        <w:rPr/>
      </w:pPr>
      <w:r>
        <w:rPr>
          <w:rFonts w:ascii="IRNazanin" w:hAnsi="IRNazanin" w:eastAsia="IRNazanin"/>
          <w:color w:val="111111"/>
          <w:sz w:val="28"/>
          <w:sz w:val="28"/>
          <w:szCs w:val="28"/>
          <w:rtl w:val="true"/>
          <w:lang w:bidi="fa-IR"/>
        </w:rPr>
        <w:t>برترین و مهم‌ترین اعمال این روز شرکت در نماز عبادی سیاسی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فضیلت این نماز همین بس که سوره‌ای در قرآن مجید به این نام آمده و در آنجا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 xml:space="preserve">امر به اقامه نماز جمعه در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جمعه،آیه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اَیُّهَا الّذین آمَنُوا اذا نُودِیَ لِلصَّلاةِ مِنْ یَوْمِ الْجُمُعَة فَاسْعَوْا اِلی ذِکْرِ اللّه‌ِ وَ ذَرُوا الْبَیْعَ، ذلِکُمْ خَیْرٌ لَکُمْ اِنْ کُنتُم تَعْلَمُونَ</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شما را برای نماز روز جمعه بخوانند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ذکر خدا بشتابید، و کسب و تجارت را رها کنید، که اگر </w:t>
      </w:r>
    </w:p>
    <w:p>
      <w:pPr>
        <w:pStyle w:val="BookText"/>
        <w:rPr/>
      </w:pPr>
      <w:r>
        <w:rPr>
          <w:rFonts w:ascii="IRNazanin" w:hAnsi="IRNazanin" w:eastAsia="IRNazanin"/>
          <w:color w:val="111111"/>
          <w:sz w:val="28"/>
          <w:sz w:val="28"/>
          <w:szCs w:val="28"/>
          <w:rtl w:val="true"/>
          <w:lang w:bidi="fa-IR"/>
        </w:rPr>
        <w:t xml:space="preserve">بدانید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جمعه از هر تجارت سودمندی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بهتر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شریفه ضمن اشاره به عوامل فلاح و رستگاری، برنامه روز جمعه مسلمانان را نیز شرح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که در قرآن مجید برای هیچ یک از نمازهای واجب شبانه روزی این همه اصرار وتأکید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اهمیّت نماز جمعه احادیث فراوانی از پیشوایان اسلام رسیده که از آن همه، ذکر چند حدیث رسول خدا صلی‌الله‌علیه‌و‌آله و ائمه هدی علیهم‌السلام بایسته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اَلْجُمُعَةُ حَجُّ الْمَسَاکِین</w:t>
      </w:r>
      <w:r>
        <w:rPr>
          <w:rFonts w:eastAsia="IRNazanin" w:cs="IRNazanin"/>
          <w:color w:val="111111"/>
          <w:sz w:val="28"/>
          <w:szCs w:val="28"/>
          <w:rtl w:val="true"/>
          <w:lang w:bidi="fa-IR"/>
        </w:rPr>
        <w:t>.»</w:t>
      </w:r>
      <w:r>
        <w:rPr>
          <w:rStyle w:val="FootnoteAnchor"/>
          <w:rtl w:val="true"/>
        </w:rPr>
        <w:footnoteReference w:id="108"/>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حج مستمندان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تأکید بر شرکت در نماز جمعه در فرهنگ اسلام به قدری است که هرگاه تارکان نماز جمعه بدون عذر در نماز شرکت نکنند سخت نکوهش شده‌اند تا آنجا که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فریضه بزرگ را سه هفته متوالی بدون عذر ترک نماید خداوند مُهر نفاق را بر قلب او قرار می‌دهد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او از منافقین محسوب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سه نماز جمعه را، از روی اهمیّت ندادن به آن ترک کند، خداوند بر دل او مهر می‌زند</w:t>
      </w:r>
      <w:r>
        <w:rPr>
          <w:rFonts w:eastAsia="IRNazanin" w:cs="IRNazanin"/>
          <w:color w:val="111111"/>
          <w:sz w:val="28"/>
          <w:szCs w:val="28"/>
          <w:rtl w:val="true"/>
          <w:lang w:bidi="fa-IR"/>
        </w:rPr>
        <w:t>.</w:t>
      </w:r>
      <w:r>
        <w:rPr>
          <w:rStyle w:val="FootnoteAnchor"/>
          <w:rtl w:val="true"/>
        </w:rPr>
        <w:footnoteReference w:id="110"/>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ایشان سلب توفیق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کنایه از این است که قدرت درک را </w:t>
      </w:r>
    </w:p>
    <w:p>
      <w:pPr>
        <w:pStyle w:val="BookText"/>
        <w:rPr/>
      </w:pPr>
      <w:r>
        <w:rPr>
          <w:rFonts w:ascii="IRNazanin" w:hAnsi="IRNazanin" w:eastAsia="IRNazanin"/>
          <w:color w:val="111111"/>
          <w:sz w:val="28"/>
          <w:sz w:val="28"/>
          <w:szCs w:val="28"/>
          <w:rtl w:val="true"/>
          <w:lang w:bidi="fa-IR"/>
        </w:rPr>
        <w:t>خداوند از او می‌گیرد و از درک حقایق محروم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عبارت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را رها</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نمازجمعه بود رمز وحدت مردم</w:t>
      </w:r>
    </w:p>
    <w:p>
      <w:pPr>
        <w:pStyle w:val="BookText"/>
        <w:rPr/>
      </w:pPr>
      <w:r>
        <w:rPr>
          <w:rFonts w:ascii="IRNazanin" w:hAnsi="IRNazanin" w:eastAsia="IRNazanin"/>
          <w:color w:val="111111"/>
          <w:sz w:val="28"/>
          <w:sz w:val="28"/>
          <w:szCs w:val="28"/>
          <w:rtl w:val="true"/>
          <w:lang w:bidi="fa-IR"/>
        </w:rPr>
        <w:t>ز کارمند و کشاورز و تاجر و سرباز</w:t>
      </w:r>
    </w:p>
    <w:p>
      <w:pPr>
        <w:pStyle w:val="BookText"/>
        <w:rPr/>
      </w:pPr>
      <w:r>
        <w:rPr>
          <w:rFonts w:ascii="IRNazanin" w:hAnsi="IRNazanin" w:eastAsia="IRNazanin"/>
          <w:color w:val="111111"/>
          <w:sz w:val="28"/>
          <w:sz w:val="28"/>
          <w:szCs w:val="28"/>
          <w:rtl w:val="true"/>
          <w:lang w:bidi="fa-IR"/>
        </w:rPr>
        <w:t>بسا به جمع، شود نقش دشمنان انشا</w:t>
      </w:r>
    </w:p>
    <w:p>
      <w:pPr>
        <w:pStyle w:val="BookText"/>
        <w:rPr/>
      </w:pPr>
      <w:r>
        <w:rPr>
          <w:rFonts w:ascii="IRNazanin" w:hAnsi="IRNazanin" w:eastAsia="IRNazanin"/>
          <w:color w:val="111111"/>
          <w:sz w:val="28"/>
          <w:sz w:val="28"/>
          <w:szCs w:val="28"/>
          <w:rtl w:val="true"/>
          <w:lang w:bidi="fa-IR"/>
        </w:rPr>
        <w:t>بسا شود گره از کارهای مردم باز</w:t>
      </w:r>
    </w:p>
    <w:p>
      <w:pPr>
        <w:pStyle w:val="BookText"/>
        <w:rPr/>
      </w:pPr>
      <w:r>
        <w:rPr>
          <w:rFonts w:ascii="IRNazanin" w:hAnsi="IRNazanin" w:eastAsia="IRNazanin"/>
          <w:color w:val="111111"/>
          <w:sz w:val="28"/>
          <w:sz w:val="28"/>
          <w:szCs w:val="28"/>
          <w:rtl w:val="true"/>
          <w:lang w:bidi="fa-IR"/>
        </w:rPr>
        <w:t>خوشاکسان که به اصلاح خویش می‌کوشند</w:t>
      </w:r>
    </w:p>
    <w:p>
      <w:pPr>
        <w:pStyle w:val="BookText"/>
        <w:rPr/>
      </w:pPr>
      <w:r>
        <w:rPr>
          <w:rFonts w:ascii="IRNazanin" w:hAnsi="IRNazanin" w:eastAsia="IRNazanin"/>
          <w:color w:val="111111"/>
          <w:sz w:val="28"/>
          <w:sz w:val="28"/>
          <w:szCs w:val="28"/>
          <w:rtl w:val="true"/>
          <w:lang w:bidi="fa-IR"/>
        </w:rPr>
        <w:t>مقام قرب خداوند می‌کنند احراز</w:t>
      </w:r>
    </w:p>
    <w:p>
      <w:pPr>
        <w:pStyle w:val="BookText"/>
        <w:rPr/>
      </w:pPr>
      <w:r>
        <w:rPr>
          <w:rFonts w:ascii="IRNazanin" w:hAnsi="IRNazanin" w:eastAsia="IRNazanin"/>
          <w:color w:val="111111"/>
          <w:sz w:val="28"/>
          <w:sz w:val="28"/>
          <w:szCs w:val="28"/>
          <w:rtl w:val="true"/>
          <w:lang w:bidi="fa-IR"/>
        </w:rPr>
        <w:t>به خلق بهره رسانند، با مساعی خویش</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نمی‌کنند به اموال خلق، دست دراز </w:t>
      </w:r>
      <w:bookmarkStart w:id="148" w:name="pg6310_54417"/>
    </w:p>
    <w:p>
      <w:pPr>
        <w:pStyle w:val="BookText"/>
        <w:rPr/>
      </w:pPr>
      <w:bookmarkEnd w:id="148"/>
      <w:r>
        <w:rPr>
          <w:rFonts w:ascii="IRNazanin" w:hAnsi="IRNazanin" w:eastAsia="IRNazanin"/>
          <w:color w:val="111111"/>
          <w:sz w:val="28"/>
          <w:sz w:val="28"/>
          <w:szCs w:val="28"/>
          <w:rtl w:val="true"/>
          <w:lang w:bidi="fa-IR"/>
        </w:rPr>
        <w:t>ز پارسایی و پاکی، صفای دل یابند</w:t>
      </w:r>
    </w:p>
    <w:p>
      <w:pPr>
        <w:pStyle w:val="BookText"/>
        <w:rPr/>
      </w:pPr>
      <w:r>
        <w:rPr>
          <w:rFonts w:ascii="IRNazanin" w:hAnsi="IRNazanin" w:eastAsia="IRNazanin"/>
          <w:color w:val="111111"/>
          <w:sz w:val="28"/>
          <w:sz w:val="28"/>
          <w:szCs w:val="28"/>
          <w:rtl w:val="true"/>
          <w:lang w:bidi="fa-IR"/>
        </w:rPr>
        <w:t>به گوش جان شنوند از فرشتگان آواز</w:t>
      </w:r>
    </w:p>
    <w:p>
      <w:pPr>
        <w:pStyle w:val="BookText"/>
        <w:rPr/>
      </w:pPr>
      <w:r>
        <w:rPr>
          <w:rFonts w:ascii="IRNazanin" w:hAnsi="IRNazanin" w:eastAsia="IRNazanin"/>
          <w:color w:val="111111"/>
          <w:sz w:val="28"/>
          <w:sz w:val="28"/>
          <w:szCs w:val="28"/>
          <w:rtl w:val="true"/>
          <w:lang w:bidi="fa-IR"/>
        </w:rPr>
        <w:t>حقایق دوجهان است نزدشان مکشوف</w:t>
      </w:r>
    </w:p>
    <w:p>
      <w:pPr>
        <w:pStyle w:val="BookText"/>
        <w:rPr/>
      </w:pPr>
      <w:r>
        <w:rPr>
          <w:rFonts w:ascii="IRNazanin" w:hAnsi="IRNazanin" w:eastAsia="IRNazanin"/>
          <w:color w:val="111111"/>
          <w:sz w:val="28"/>
          <w:sz w:val="28"/>
          <w:szCs w:val="28"/>
          <w:rtl w:val="true"/>
          <w:lang w:bidi="fa-IR"/>
        </w:rPr>
        <w:t>چو عبد خالق حقّ، گشته اند محرم راز</w:t>
      </w:r>
    </w:p>
    <w:p>
      <w:pPr>
        <w:pStyle w:val="BookText"/>
        <w:rPr/>
      </w:pPr>
      <w:r>
        <w:rPr>
          <w:rFonts w:ascii="IRNazanin" w:hAnsi="IRNazanin" w:eastAsia="IRNazanin"/>
          <w:color w:val="111111"/>
          <w:sz w:val="28"/>
          <w:sz w:val="28"/>
          <w:szCs w:val="28"/>
          <w:rtl w:val="true"/>
          <w:lang w:bidi="fa-IR"/>
        </w:rPr>
        <w:t>شوند داخل، در جمع اولیاء اللّه</w:t>
      </w:r>
    </w:p>
    <w:p>
      <w:pPr>
        <w:pStyle w:val="BookText"/>
        <w:rPr/>
      </w:pPr>
      <w:r>
        <w:rPr>
          <w:rFonts w:ascii="IRNazanin" w:hAnsi="IRNazanin" w:eastAsia="IRNazanin"/>
          <w:color w:val="111111"/>
          <w:sz w:val="28"/>
          <w:sz w:val="28"/>
          <w:szCs w:val="28"/>
          <w:rtl w:val="true"/>
          <w:lang w:bidi="fa-IR"/>
        </w:rPr>
        <w:t>به سوی جنت قرب خدا روند مجاز</w:t>
      </w:r>
    </w:p>
    <w:p>
      <w:pPr>
        <w:pStyle w:val="BookText"/>
        <w:rPr/>
      </w:pPr>
      <w:r>
        <w:rPr>
          <w:rFonts w:ascii="IRNazanin" w:hAnsi="IRNazanin" w:eastAsia="IRNazanin"/>
          <w:color w:val="111111"/>
          <w:sz w:val="28"/>
          <w:sz w:val="28"/>
          <w:szCs w:val="28"/>
          <w:rtl w:val="true"/>
          <w:lang w:bidi="fa-IR"/>
        </w:rPr>
        <w:t>علی شریف</w:t>
      </w:r>
      <w:r>
        <w:rPr>
          <w:rStyle w:val="FootnoteAnchor"/>
          <w:rtl w:val="true"/>
        </w:rPr>
        <w:footnoteReference w:id="112"/>
      </w:r>
    </w:p>
    <w:p>
      <w:pPr>
        <w:pStyle w:val="Heading3"/>
        <w:numPr>
          <w:ilvl w:val="2"/>
          <w:numId w:val="1"/>
        </w:numPr>
        <w:rPr/>
      </w:pPr>
      <w:bookmarkStart w:id="149" w:name="__RefHeading___Toc2340693_237004111"/>
      <w:bookmarkStart w:id="150" w:name="_Toc52"/>
      <w:bookmarkEnd w:id="149"/>
      <w:r>
        <w:rPr>
          <w:rtl w:val="true"/>
        </w:rPr>
        <w:t>ماهیت نماز جمعه</w:t>
      </w:r>
      <w:bookmarkEnd w:id="150"/>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جمعه مانند نماز صبح دو رکعت است که حتماً باید به صورت جمعی اقامه شود و پیش از آن امام جماعت به عنوان خطیب جمعه، خطبه ایراد می‌کند که در آن علاوه بر توصیه به تقوی و پرهیزگاری، مسائل سیاسی فرهنگی جهان اسلام </w:t>
      </w:r>
    </w:p>
    <w:p>
      <w:pPr>
        <w:pStyle w:val="BookText"/>
        <w:rPr/>
      </w:pPr>
      <w:r>
        <w:rPr>
          <w:rFonts w:ascii="IRNazanin" w:hAnsi="IRNazanin" w:eastAsia="IRNazanin"/>
          <w:color w:val="111111"/>
          <w:sz w:val="28"/>
          <w:sz w:val="28"/>
          <w:szCs w:val="28"/>
          <w:rtl w:val="true"/>
          <w:lang w:bidi="fa-IR"/>
        </w:rPr>
        <w:t>مورد گفتگو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جمعه دو قنوت دارد که یکی قبل از رکوع رکعت اوّل و دیگری بعد از رکوع رکعت دوم 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 است در نماز جمعه در رکعت اوّل سوره جمعه، و در رکعت دوم منافقین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مستحب است حمد و سوره را در آن بلند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نمازجمعه از زوال ظهر تا یک ساعت پس از آن ظهر است و حداقل افرادی که می‌توانند به نماز جمعه رسمیّت دهند پنج نفر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نماز جمعه بر آنها واجب نیست از این قرارند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کهنسال از کار افتاده، بانوان، نابینایان، بیماران، مسافر، کسی که از منزلش تا محل </w:t>
      </w:r>
      <w:bookmarkStart w:id="151" w:name="pg6310_54419"/>
    </w:p>
    <w:p>
      <w:pPr>
        <w:pStyle w:val="Heading3"/>
        <w:numPr>
          <w:ilvl w:val="2"/>
          <w:numId w:val="1"/>
        </w:numPr>
        <w:rPr/>
      </w:pPr>
      <w:bookmarkStart w:id="152" w:name="__RefHeading___Toc2340695_237004111"/>
      <w:bookmarkStart w:id="153" w:name="_Toc53"/>
      <w:bookmarkEnd w:id="151"/>
      <w:bookmarkEnd w:id="152"/>
      <w:r>
        <w:rPr>
          <w:rtl w:val="true"/>
        </w:rPr>
        <w:t>مسافرت قبل از نماز جمعه</w:t>
      </w:r>
      <w:bookmarkEnd w:id="153"/>
    </w:p>
    <w:p>
      <w:pPr>
        <w:pStyle w:val="BookText"/>
        <w:rPr/>
      </w:pPr>
      <w:r>
        <w:rPr>
          <w:rFonts w:ascii="IRNazanin" w:hAnsi="IRNazanin" w:eastAsia="IRNazanin"/>
          <w:color w:val="111111"/>
          <w:sz w:val="28"/>
          <w:sz w:val="28"/>
          <w:szCs w:val="28"/>
          <w:rtl w:val="true"/>
          <w:lang w:bidi="fa-IR"/>
        </w:rPr>
        <w:t xml:space="preserve">گفتنی است که مسافرت پس از اذان صبح روز جمعه تا پس از انجام نماز جمعه مکروه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سرگرم شدن به هر کاری که از نماز جمعه بازداشته شود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به خاطر نماز جمعه سفر رسمی کراهت دارد اما بعد از نماز جمعه جایز است و متبرک هم می‌باشد</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از امام هادی علیه‌السلام است که مسافرت روز جمعه و تلاش برای حوائج دنیا در روز جمعه پیش از ظهر مکروه است ولی بعد از نماز جایز و مبارک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روز جمعه پیش از نماز جمعه مسافرت کند هیچ تأمینی وجود ندارد که خدا حافظ او و خانواده‌اش باشد و او را برخوردار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جمعه سفر مکن تااینکه به نماز حاضر شوی، مگر اینکه در راه خدا بروی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جهاد با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هر کاری که عذر داشته باشی</w:t>
      </w:r>
      <w:r>
        <w:rPr>
          <w:rFonts w:eastAsia="IRNazanin" w:cs="IRNazanin"/>
          <w:color w:val="111111"/>
          <w:sz w:val="28"/>
          <w:szCs w:val="28"/>
          <w:rtl w:val="true"/>
          <w:lang w:bidi="fa-IR"/>
        </w:rPr>
        <w:t>.</w:t>
      </w:r>
      <w:r>
        <w:rPr>
          <w:rStyle w:val="FootnoteAnchor"/>
          <w:rtl w:val="true"/>
        </w:rPr>
        <w:footnoteReference w:id="114"/>
      </w:r>
      <w:r>
        <w:rPr>
          <w:rFonts w:eastAsia="IRNazanin" w:cs="IRNazanin"/>
          <w:color w:val="111111"/>
          <w:sz w:val="28"/>
          <w:szCs w:val="28"/>
          <w:rtl w:val="true"/>
          <w:lang w:bidi="fa-IR"/>
        </w:rPr>
        <w:t xml:space="preserve">. </w:t>
      </w:r>
      <w:r>
        <w:rPr>
          <w:rFonts w:eastAsia="IRNazanin" w:cs="IRNazanin"/>
          <w:color w:val="111111"/>
          <w:sz w:val="28"/>
          <w:szCs w:val="28"/>
          <w:lang w:bidi="fa-IR"/>
        </w:rPr>
        <w:t>1069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باشی</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 علیه‌السلام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مسافری که در نماز جمعه به دلیل رغبت و علاقه‌ای که به جمعه دارد </w:t>
      </w:r>
      <w:bookmarkStart w:id="154" w:name="pg6310_54421"/>
    </w:p>
    <w:p>
      <w:pPr>
        <w:pStyle w:val="BookText"/>
        <w:rPr/>
      </w:pPr>
      <w:bookmarkEnd w:id="154"/>
      <w:r>
        <w:rPr>
          <w:rFonts w:ascii="IRNazanin" w:hAnsi="IRNazanin" w:eastAsia="IRNazanin"/>
          <w:color w:val="111111"/>
          <w:sz w:val="28"/>
          <w:sz w:val="28"/>
          <w:szCs w:val="28"/>
          <w:rtl w:val="true"/>
          <w:lang w:bidi="fa-IR"/>
        </w:rPr>
        <w:t>شرکت کند خداوند به او ثواب سیصد نماز جمعه را عطا می‌فرماید</w:t>
      </w:r>
      <w:r>
        <w:rPr>
          <w:rFonts w:eastAsia="IRNazanin" w:cs="IRNazanin"/>
          <w:color w:val="111111"/>
          <w:sz w:val="28"/>
          <w:szCs w:val="28"/>
          <w:rtl w:val="true"/>
          <w:lang w:bidi="fa-IR"/>
        </w:rPr>
        <w:t>.</w:t>
      </w:r>
    </w:p>
    <w:p>
      <w:pPr>
        <w:pStyle w:val="Heading3"/>
        <w:numPr>
          <w:ilvl w:val="2"/>
          <w:numId w:val="1"/>
        </w:numPr>
        <w:rPr/>
      </w:pPr>
      <w:bookmarkStart w:id="155" w:name="__RefHeading___Toc2340697_237004111"/>
      <w:bookmarkStart w:id="156" w:name="_Toc54"/>
      <w:bookmarkEnd w:id="155"/>
      <w:r>
        <w:rPr>
          <w:rtl w:val="true"/>
        </w:rPr>
        <w:t>درود بر پیامبر صلی‌الله‌علیه‌و‌آله و اهل بیت علیهم‌السلام</w:t>
      </w:r>
      <w:bookmarkEnd w:id="156"/>
    </w:p>
    <w:p>
      <w:pPr>
        <w:pStyle w:val="BookText"/>
        <w:rPr/>
      </w:pPr>
      <w:r>
        <w:rPr>
          <w:rFonts w:ascii="IRNazanin" w:hAnsi="IRNazanin" w:eastAsia="IRNazanin"/>
          <w:color w:val="111111"/>
          <w:sz w:val="28"/>
          <w:sz w:val="28"/>
          <w:szCs w:val="28"/>
          <w:rtl w:val="true"/>
          <w:lang w:bidi="fa-IR"/>
        </w:rPr>
        <w:t>درود و صلوات فرستادن بر محمد و آل محمد صلی‌الله‌علیه‌و‌آله هماره مستحب و گاه واجب است و بعد از نماز عصر روز پنج شنبه تا آخر روز جمعه تأکید بیشتر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اعظم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نورانی و روز روشن بر من فراوان صلوات بفرستید یعنی در شب جمعه و روز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افزود که اقلّش صد مرتبه است و آنچه زیادتر شود بهتر است</w:t>
      </w:r>
      <w:r>
        <w:rPr>
          <w:rFonts w:eastAsia="IRNazanin" w:cs="IRNazanin"/>
          <w:color w:val="111111"/>
          <w:sz w:val="28"/>
          <w:szCs w:val="28"/>
          <w:rtl w:val="true"/>
          <w:lang w:bidi="fa-IR"/>
        </w:rPr>
        <w:t>.</w:t>
      </w:r>
      <w:r>
        <w:rPr>
          <w:rStyle w:val="FootnoteAnchor"/>
          <w:rtl w:val="true"/>
        </w:rPr>
        <w:footnoteReference w:id="116"/>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در جمعه به </w:t>
      </w:r>
    </w:p>
    <w:p>
      <w:pPr>
        <w:pStyle w:val="BookText"/>
        <w:rPr/>
      </w:pPr>
      <w:r>
        <w:rPr>
          <w:rFonts w:ascii="IRNazanin" w:hAnsi="IRNazanin" w:eastAsia="IRNazanin"/>
          <w:color w:val="111111"/>
          <w:sz w:val="28"/>
          <w:sz w:val="28"/>
          <w:szCs w:val="28"/>
          <w:rtl w:val="true"/>
          <w:lang w:bidi="fa-IR"/>
        </w:rPr>
        <w:t>چیزی محبوب‌تر و دوست داشتنی‌تر از درود بر محمد و آل محمد عبادت نمی‌شود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خدای منّان روزهای هفته را به صورتی که مردم آنها را بشناسند، به صحرای محشر درآورد و روز جمعه در پیش دیگر روزها، مانند عروسی با جمال و کمال است و به خانه شوهر می‌رود، حرکت می‌کند سپس جلوی درب بهشت بایستد و روزهای دیگر در عقب او باشند، و برای هر کس که بسیار صلوات فرستاده است شفاعت می‌نماید که اقلّش صد مرتبه است</w:t>
      </w:r>
      <w:r>
        <w:rPr>
          <w:rFonts w:eastAsia="IRNazanin" w:cs="IRNazanin"/>
          <w:color w:val="111111"/>
          <w:sz w:val="28"/>
          <w:szCs w:val="28"/>
          <w:rtl w:val="true"/>
          <w:lang w:bidi="fa-IR"/>
        </w:rPr>
        <w:t>.</w:t>
      </w:r>
      <w:r>
        <w:rPr>
          <w:rStyle w:val="FootnoteAnchor"/>
          <w:rtl w:val="true"/>
        </w:rPr>
        <w:footnoteReference w:id="118"/>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ابوامامه از پیامبر اکرم صلی‌الله‌علیه‌و‌آله نقل کرده که حضرت </w:t>
      </w:r>
      <w:bookmarkStart w:id="157" w:name="pg6310_54423"/>
    </w:p>
    <w:p>
      <w:pPr>
        <w:pStyle w:val="BookText"/>
        <w:rPr/>
      </w:pPr>
      <w:bookmarkEnd w:id="157"/>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بر من بسیار درود بفرستید زیرا که فوراً بر من عرضه شود</w:t>
      </w:r>
      <w:r>
        <w:rPr>
          <w:rFonts w:eastAsia="IRNazanin" w:cs="IRNazanin"/>
          <w:color w:val="111111"/>
          <w:sz w:val="28"/>
          <w:szCs w:val="28"/>
          <w:rtl w:val="true"/>
          <w:lang w:bidi="fa-IR"/>
        </w:rPr>
        <w:t>.</w:t>
      </w:r>
      <w:r>
        <w:rPr>
          <w:rStyle w:val="FootnoteAnchor"/>
          <w:rtl w:val="true"/>
        </w:rPr>
        <w:footnoteReference w:id="119"/>
      </w:r>
    </w:p>
    <w:p>
      <w:pPr>
        <w:pStyle w:val="Heading3"/>
        <w:numPr>
          <w:ilvl w:val="2"/>
          <w:numId w:val="1"/>
        </w:numPr>
        <w:rPr/>
      </w:pPr>
      <w:bookmarkStart w:id="158" w:name="__RefHeading___Toc2340699_237004111"/>
      <w:bookmarkStart w:id="159" w:name="_Toc55"/>
      <w:bookmarkEnd w:id="158"/>
      <w:r>
        <w:rPr>
          <w:rtl w:val="true"/>
        </w:rPr>
        <w:t>کیفیت خاصّه صلوات</w:t>
      </w:r>
      <w:bookmarkEnd w:id="159"/>
    </w:p>
    <w:p>
      <w:pPr>
        <w:pStyle w:val="BookText"/>
        <w:rPr/>
      </w:pPr>
      <w:r>
        <w:rPr>
          <w:rFonts w:ascii="IRNazanin" w:hAnsi="IRNazanin" w:eastAsia="IRNazanin"/>
          <w:color w:val="111111"/>
          <w:sz w:val="28"/>
          <w:sz w:val="28"/>
          <w:szCs w:val="28"/>
          <w:rtl w:val="true"/>
          <w:lang w:bidi="fa-IR"/>
        </w:rPr>
        <w:t>کیفیت خاصّه صلوات در روز جمعه بسیار است</w:t>
      </w:r>
    </w:p>
    <w:p>
      <w:pPr>
        <w:pStyle w:val="BookText"/>
        <w:rPr/>
      </w:pP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علیه‌السلام و امام صادق علیه‌السلام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بعد از عصر در روز جمعه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w:t>
      </w:r>
    </w:p>
    <w:p>
      <w:pPr>
        <w:pStyle w:val="BookText"/>
        <w:rPr/>
      </w:pPr>
      <w:r>
        <w:rPr>
          <w:rFonts w:ascii="Amiri" w:hAnsi="Amiri" w:eastAsia="Amiri" w:cs="Amiri"/>
          <w:color w:val="111111"/>
          <w:sz w:val="28"/>
          <w:sz w:val="28"/>
          <w:szCs w:val="28"/>
          <w:rtl w:val="true"/>
          <w:lang w:bidi="ar-SA"/>
        </w:rPr>
        <w:t xml:space="preserve">عَلی مُحَمَّدٍ وَ آلِ مُحَمَّدٍ اَلْأَوْصِیاءِ الْمَرضِییِّنَ بِاَفْضَل صَلَواتِکَ و بارِکْ عَلَیهِمْ بِأفْضَلِ بَرَکاتِکَ وَ السَّلامُ عَلَیْه وَعَلَیْهِمْ وَ عَلی اَرْوَاحِهِمْ وَ اَجْسادِهِمْ وَ أَجْسَامِهِمْ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مطابق بعضی روایات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رَحْمَةُ اللّه‌ِ وَ بَرَکَاتُهُ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ملائکه از این جمعه تا جمعه بعد براو صلوات فرستد و حق تعالی صد هزار حسنه در نامه عملش </w:t>
      </w:r>
    </w:p>
    <w:p>
      <w:pPr>
        <w:pStyle w:val="BookText"/>
        <w:rPr/>
      </w:pPr>
      <w:r>
        <w:rPr>
          <w:rFonts w:ascii="IRNazanin" w:hAnsi="IRNazanin" w:eastAsia="IRNazanin"/>
          <w:color w:val="111111"/>
          <w:sz w:val="28"/>
          <w:sz w:val="28"/>
          <w:szCs w:val="28"/>
          <w:rtl w:val="true"/>
          <w:lang w:bidi="fa-IR"/>
        </w:rPr>
        <w:t>ثبت نماید، و صد هزار گناهانش را آمرزیده محو فرماید، و صد هزار حاجتش را برآورد و صد هزار درجه، و مرتبت او را بلند کند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نوع دیگر طبق روایتی از امام صادق علیه‌السلام چنین است که آن کس پس از نماز عصر جمعه به عدد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یکصد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 وَ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 رستاخیز مانند عروسی که صاحب جمال و کمال است که به خانه شوهر آبرومند و باکمال می‌برند، ظاهر گردد و بر درب بهشت بایستد و برای او شفاعت نماید</w:t>
      </w:r>
      <w:r>
        <w:rPr>
          <w:rFonts w:eastAsia="IRNazanin" w:cs="IRNazanin"/>
          <w:color w:val="111111"/>
          <w:sz w:val="28"/>
          <w:szCs w:val="28"/>
          <w:rtl w:val="true"/>
          <w:lang w:bidi="fa-IR"/>
        </w:rPr>
        <w:t>.</w:t>
      </w:r>
      <w:r>
        <w:rPr>
          <w:rStyle w:val="FootnoteAnchor"/>
          <w:rtl w:val="true"/>
        </w:rPr>
        <w:footnoteReference w:id="121"/>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ابی الحسن الرضا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صَلّی عَلیَّ یَومَ الجُمُعَةِ مِأَةَ مَرَّةَ قَضَی اللّه‌ُ لَهُ سِتِّین حَاجَة ثَلاثُونَ حَاجَة لِلدُّنْیَا وَ ثَلاثُونَ حَاجَة للاِخِرَة</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امام رضا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صلی‌الله‌علیه‌و‌آله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روز جمعه صد بار صلوات بر من</w:t>
      </w:r>
    </w:p>
    <w:p>
      <w:pPr>
        <w:pStyle w:val="BookText"/>
        <w:rPr/>
      </w:pPr>
      <w:r>
        <w:rPr>
          <w:rFonts w:ascii="IRNazanin" w:hAnsi="IRNazanin" w:eastAsia="IRNazanin"/>
          <w:color w:val="111111"/>
          <w:sz w:val="28"/>
          <w:sz w:val="28"/>
          <w:szCs w:val="28"/>
          <w:rtl w:val="true"/>
          <w:lang w:bidi="fa-IR"/>
        </w:rPr>
        <w:t xml:space="preserve">بفرستد، خدای متعال شصت حاجت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بعضی حوائج دنیوی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برآورده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حاجت از حاجت‌های دنیوی، و سی حاجت از حاجات اُخروی</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بر محمد و آل او در شب یا روز جمعه برابر است با هزار حسنه و هزار کار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پاک می‌کند و هزار درجه برایش منظور می‌گردد</w:t>
      </w:r>
      <w:r>
        <w:rPr>
          <w:rFonts w:eastAsia="IRNazanin" w:cs="IRNazanin"/>
          <w:color w:val="111111"/>
          <w:sz w:val="28"/>
          <w:szCs w:val="28"/>
          <w:rtl w:val="true"/>
          <w:lang w:bidi="fa-IR"/>
        </w:rPr>
        <w:t>.</w:t>
      </w:r>
      <w:r>
        <w:rPr>
          <w:rStyle w:val="FootnoteAnchor"/>
          <w:rtl w:val="true"/>
        </w:rPr>
        <w:footnoteReference w:id="123"/>
      </w:r>
      <w:bookmarkStart w:id="160" w:name="pg6310_54426"/>
    </w:p>
    <w:p>
      <w:pPr>
        <w:pStyle w:val="BookText"/>
        <w:rPr/>
      </w:pPr>
      <w:bookmarkEnd w:id="160"/>
      <w:r>
        <w:rPr>
          <w:rFonts w:ascii="IRNazanin" w:hAnsi="IRNazanin" w:eastAsia="IRNazanin"/>
          <w:color w:val="111111"/>
          <w:sz w:val="28"/>
          <w:sz w:val="28"/>
          <w:szCs w:val="28"/>
          <w:rtl w:val="true"/>
          <w:lang w:bidi="fa-IR"/>
        </w:rPr>
        <w:t>ابن قیم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فضیلت بیشتر روز جمعه این است که روز جمعه سرور تمام روزها است و ذات مقدّس رسول اکرم صلی‌الله‌علیه‌و‌آله سرور تمام مخلوقات است</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چه خوب است صلوات‌ها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باشد که این خود نوعی نصرت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است</w:t>
      </w:r>
      <w:r>
        <w:rPr>
          <w:rFonts w:eastAsia="IRNazanin" w:cs="IRNazanin"/>
          <w:color w:val="111111"/>
          <w:sz w:val="28"/>
          <w:szCs w:val="28"/>
          <w:rtl w:val="true"/>
          <w:lang w:bidi="fa-IR"/>
        </w:rPr>
        <w:t>.</w:t>
      </w:r>
    </w:p>
    <w:p>
      <w:pPr>
        <w:pStyle w:val="Heading3"/>
        <w:numPr>
          <w:ilvl w:val="2"/>
          <w:numId w:val="1"/>
        </w:numPr>
        <w:rPr/>
      </w:pPr>
      <w:bookmarkStart w:id="161" w:name="__RefHeading___Toc2340701_237004111"/>
      <w:bookmarkStart w:id="162" w:name="_Toc56"/>
      <w:bookmarkEnd w:id="161"/>
      <w:r>
        <w:rPr>
          <w:rtl w:val="true"/>
        </w:rPr>
        <w:t>اهتمام به واجبات و محرمات</w:t>
      </w:r>
      <w:bookmarkEnd w:id="162"/>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از روایات مستفیض بلکه متواتر که در باب ویژگیها و اعمال و آداب جمعه در اختیار داریم، می‌فهمیم که تکلیف ما در انجام اعمال واجب و ترک افعال حرام دو چندان می‌شود و لزوم مراقبت در این اوقات شریف را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اوقات خود را به بطالت ضایع کنیم و از این </w:t>
      </w:r>
    </w:p>
    <w:p>
      <w:pPr>
        <w:pStyle w:val="BookText"/>
        <w:rPr/>
      </w:pPr>
      <w:r>
        <w:rPr>
          <w:rFonts w:ascii="IRNazanin" w:hAnsi="IRNazanin" w:eastAsia="IRNazanin"/>
          <w:color w:val="111111"/>
          <w:sz w:val="28"/>
          <w:sz w:val="28"/>
          <w:szCs w:val="28"/>
          <w:rtl w:val="true"/>
          <w:lang w:bidi="fa-IR"/>
        </w:rPr>
        <w:t>فرصت گرانبها استفاده لازم را نبریم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شماها که روز جمعه را دریابد نباید چیزی جز عبادت او را مشغول نماید؛ زیرا که در آن بندگان آمرزیده می‌شوند و رحمت برایشان نازل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خواندن زیارت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از جهات چندی به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دارد و لذا زیارت آن حضرت در این روز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جلیل، علی بن طاووس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را برای حضرت حجت علیه‌السلام در روز جمعه نقل فرموده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حُجَّةَ اللّه‌ِ فِی اَرْضِه، اَلسَّلامُ عَلَیْکَ یَا عَیْنَ اللّه‌ِ فِی خَلْقِهِ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معنای سلام و زیارت، تجدید میثاق و عرض نصرت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یعنی </w:t>
      </w:r>
      <w:bookmarkStart w:id="163" w:name="pg6310_54428"/>
    </w:p>
    <w:p>
      <w:pPr>
        <w:pStyle w:val="BookText"/>
        <w:rPr/>
      </w:pPr>
      <w:bookmarkEnd w:id="163"/>
      <w:r>
        <w:rPr>
          <w:rFonts w:ascii="IRNazanin" w:hAnsi="IRNazanin" w:eastAsia="IRNazanin"/>
          <w:color w:val="111111"/>
          <w:sz w:val="28"/>
          <w:sz w:val="28"/>
          <w:szCs w:val="28"/>
          <w:rtl w:val="true"/>
          <w:lang w:bidi="fa-IR"/>
        </w:rPr>
        <w:t>تسلیم امر و نهی حضرت هستم</w:t>
      </w:r>
      <w:r>
        <w:rPr>
          <w:rFonts w:eastAsia="IRNazanin" w:cs="IRNazanin"/>
          <w:color w:val="111111"/>
          <w:sz w:val="28"/>
          <w:szCs w:val="28"/>
          <w:rtl w:val="true"/>
          <w:lang w:bidi="fa-IR"/>
        </w:rPr>
        <w:t>.</w:t>
      </w:r>
      <w:r>
        <w:rPr>
          <w:rStyle w:val="FootnoteAnchor"/>
          <w:rtl w:val="true"/>
        </w:rPr>
        <w:footnoteReference w:id="125"/>
      </w:r>
    </w:p>
    <w:p>
      <w:pPr>
        <w:pStyle w:val="Heading3"/>
        <w:numPr>
          <w:ilvl w:val="2"/>
          <w:numId w:val="1"/>
        </w:numPr>
        <w:rPr/>
      </w:pPr>
      <w:bookmarkStart w:id="164" w:name="__RefHeading___Toc2340703_237004111"/>
      <w:bookmarkStart w:id="165" w:name="_Toc57"/>
      <w:bookmarkEnd w:id="164"/>
      <w:r>
        <w:rPr>
          <w:rtl w:val="true"/>
        </w:rPr>
        <w:t>زیارت سایر پیشوایان</w:t>
      </w:r>
      <w:bookmarkEnd w:id="165"/>
    </w:p>
    <w:p>
      <w:pPr>
        <w:pStyle w:val="BookText"/>
        <w:rPr/>
      </w:pPr>
      <w:r>
        <w:rPr>
          <w:rFonts w:ascii="IRNazanin" w:hAnsi="IRNazanin" w:eastAsia="IRNazanin"/>
          <w:color w:val="111111"/>
          <w:sz w:val="28"/>
          <w:sz w:val="28"/>
          <w:szCs w:val="28"/>
          <w:rtl w:val="true"/>
          <w:lang w:bidi="fa-IR"/>
        </w:rPr>
        <w:t>و سید بن طاووس قدس‌سره در اعمال روز جمعه، از امام صادق علیه‌السلامچنین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بخواهد از راه دور، قبر پیشوایان دین را زیارت کند، در روز جمعه غسل کرده و لباس پاکیزه بر تن کند، سپس به بلندی رفته، آن گاه چهار رکعت نماز بگزارد و در آن، هر چه مقدور است قرآن تلاوت کند، و سپس بعد از تشهّد و سلام، رو به قبله کرده و بگوید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درود و رحمت و برکت‌های خدا بر تو ای پیامبر مرسل و ای وحی پسندیده، و ای بانوی بزرگوار، و ای دو نوباوه برگزیده پیامبر و ای فرزندان رسول و </w:t>
      </w:r>
      <w:bookmarkStart w:id="166" w:name="pg6310_54429"/>
    </w:p>
    <w:p>
      <w:pPr>
        <w:pStyle w:val="BookText"/>
        <w:rPr/>
      </w:pPr>
      <w:bookmarkEnd w:id="166"/>
      <w:r>
        <w:rPr>
          <w:rFonts w:ascii="IRNazanin" w:hAnsi="IRNazanin" w:eastAsia="IRNazanin"/>
          <w:color w:val="111111"/>
          <w:sz w:val="28"/>
          <w:sz w:val="28"/>
          <w:szCs w:val="28"/>
          <w:rtl w:val="true"/>
          <w:lang w:bidi="fa-IR"/>
        </w:rPr>
        <w:t>راهنمایان و امینان وحی خدا</w:t>
      </w:r>
      <w:r>
        <w:rPr>
          <w:rFonts w:eastAsia="IRNazanin" w:cs="IRNazanin"/>
          <w:color w:val="111111"/>
          <w:sz w:val="28"/>
          <w:szCs w:val="28"/>
          <w:rtl w:val="true"/>
          <w:lang w:bidi="fa-IR"/>
        </w:rPr>
        <w:t>.</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را بر بام خانه خود انجام دهید</w:t>
      </w:r>
      <w:r>
        <w:rPr>
          <w:rFonts w:eastAsia="IRNazanin" w:cs="IRNazanin"/>
          <w:color w:val="111111"/>
          <w:sz w:val="28"/>
          <w:szCs w:val="28"/>
          <w:rtl w:val="true"/>
          <w:lang w:bidi="fa-IR"/>
        </w:rPr>
        <w:t>.</w:t>
      </w:r>
      <w:r>
        <w:rPr>
          <w:rStyle w:val="FootnoteAnchor"/>
          <w:rtl w:val="true"/>
        </w:rPr>
        <w:footnoteReference w:id="127"/>
      </w:r>
    </w:p>
    <w:p>
      <w:pPr>
        <w:pStyle w:val="Heading3"/>
        <w:numPr>
          <w:ilvl w:val="2"/>
          <w:numId w:val="1"/>
        </w:numPr>
        <w:rPr/>
      </w:pPr>
      <w:bookmarkStart w:id="167" w:name="__RefHeading___Toc2340705_237004111"/>
      <w:bookmarkStart w:id="168" w:name="_Toc58"/>
      <w:bookmarkEnd w:id="167"/>
      <w:r>
        <w:rPr>
          <w:rtl w:val="true"/>
        </w:rPr>
        <w:t>نماز</w:t>
      </w:r>
      <w:bookmarkEnd w:id="168"/>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مهمترین سفارشهای انبیاء نماز است که از بارزترین مضامین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پیمان خداوند است، نماز داروی نسیان و وسیله ذکر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نور چشم پیامبر عزیز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اساس دین و عصام یقین و بهترین راه نزدیکی به خداوند و بزرگترین و مهمترین طاعت می‌باشد</w:t>
      </w:r>
      <w:r>
        <w:rPr>
          <w:rFonts w:eastAsia="IRNazanin" w:cs="IRNazanin"/>
          <w:color w:val="111111"/>
          <w:sz w:val="28"/>
          <w:szCs w:val="28"/>
          <w:rtl w:val="true"/>
          <w:lang w:bidi="fa-IR"/>
        </w:rPr>
        <w:t xml:space="preserve">. </w:t>
      </w:r>
      <w:bookmarkStart w:id="169" w:name="pg6310_54430"/>
    </w:p>
    <w:p>
      <w:pPr>
        <w:pStyle w:val="Heading3"/>
        <w:numPr>
          <w:ilvl w:val="2"/>
          <w:numId w:val="1"/>
        </w:numPr>
        <w:rPr/>
      </w:pPr>
      <w:bookmarkStart w:id="170" w:name="__RefHeading___Toc2340707_237004111"/>
      <w:bookmarkStart w:id="171" w:name="_Toc59"/>
      <w:bookmarkEnd w:id="169"/>
      <w:bookmarkEnd w:id="170"/>
      <w:r>
        <w:rPr>
          <w:rtl w:val="true"/>
        </w:rPr>
        <w:t>نمازهای مستحبی</w:t>
      </w:r>
      <w:bookmarkEnd w:id="171"/>
    </w:p>
    <w:p>
      <w:pPr>
        <w:pStyle w:val="BookText"/>
        <w:rPr/>
      </w:pPr>
      <w:r>
        <w:rPr>
          <w:rFonts w:ascii="IRNazanin" w:hAnsi="IRNazanin" w:eastAsia="IRNazanin"/>
          <w:color w:val="111111"/>
          <w:sz w:val="28"/>
          <w:sz w:val="28"/>
          <w:szCs w:val="28"/>
          <w:rtl w:val="true"/>
          <w:lang w:bidi="fa-IR"/>
        </w:rPr>
        <w:t>نماز رکن اصلی دین است و باید اصلی‌ترین جایگاه در زندگانی مردم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بیشتر ایّام و مواقع خاص، نماز مخصوص به خود دارند، برای شب و روز جمعه نیز نماز مستحبی فراوانی بیان شده است</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به خصوص نمازهایی برای طلب حاجات و آمرزش گناهان و رفع غم و اندوه و رهایی از آتش دوزخ و ایمنی از شرّ شیطان</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بعضی از نمازهای مستحبی که وقت خاصّی ندارد، ولی خواندن آنها در شب و روز جمعه بهتر است، مانند نماز حضرت رسول صلی‌الله‌علیه‌و‌آله و نماز حضرت امیر علیه‌السلام و نماز جعفر طیّار و نماز فرج</w:t>
      </w:r>
      <w:r>
        <w:rPr>
          <w:rFonts w:eastAsia="IRNazanin" w:cs="IRNazanin"/>
          <w:color w:val="111111"/>
          <w:sz w:val="28"/>
          <w:szCs w:val="28"/>
          <w:rtl w:val="true"/>
          <w:lang w:bidi="fa-IR"/>
        </w:rPr>
        <w:t xml:space="preserve">. </w:t>
      </w:r>
      <w:bookmarkStart w:id="172" w:name="pg6310_54431"/>
    </w:p>
    <w:p>
      <w:pPr>
        <w:pStyle w:val="Heading3"/>
        <w:numPr>
          <w:ilvl w:val="2"/>
          <w:numId w:val="1"/>
        </w:numPr>
        <w:rPr/>
      </w:pPr>
      <w:bookmarkStart w:id="173" w:name="__RefHeading___Toc2340709_237004111"/>
      <w:bookmarkStart w:id="174" w:name="_Toc60"/>
      <w:bookmarkEnd w:id="172"/>
      <w:bookmarkEnd w:id="173"/>
      <w:r>
        <w:rPr>
          <w:rtl w:val="true"/>
        </w:rPr>
        <w:t>خواندن نماز جناب جعفر طیّار علیه‌السلام</w:t>
      </w:r>
      <w:bookmarkEnd w:id="174"/>
    </w:p>
    <w:p>
      <w:pPr>
        <w:pStyle w:val="BookText"/>
        <w:rPr/>
      </w:pPr>
      <w:r>
        <w:rPr>
          <w:rFonts w:ascii="IRNazanin" w:hAnsi="IRNazanin" w:eastAsia="IRNazanin"/>
          <w:color w:val="111111"/>
          <w:sz w:val="28"/>
          <w:sz w:val="28"/>
          <w:szCs w:val="28"/>
          <w:rtl w:val="true"/>
          <w:lang w:bidi="fa-IR"/>
        </w:rPr>
        <w:t xml:space="preserve">از اعمال اعیاد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جمعه یکی از آنها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عبادت است، و یکی از عباداتی که در جمعه سفارش شده خواندن نماز جعفر طیّار است</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این نماز از نمازهای مستحبی تأکید شده است که آثار بسیار ارزنده‌ای دارد و نباید در سفر و حضر از آن غفلت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را در هر ساعتی از شبانه روز می‌توان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فضیلت‌ترین وقت خواندن آن هنگام بالا آمدن آفتاب جمعه است</w:t>
      </w:r>
      <w:r>
        <w:rPr>
          <w:rFonts w:eastAsia="IRNazanin" w:cs="IRNazanin"/>
          <w:color w:val="111111"/>
          <w:sz w:val="28"/>
          <w:szCs w:val="28"/>
          <w:rtl w:val="true"/>
          <w:lang w:bidi="fa-IR"/>
        </w:rPr>
        <w:t>.</w:t>
      </w:r>
      <w:r>
        <w:rPr>
          <w:rStyle w:val="FootnoteAnchor"/>
          <w:rtl w:val="true"/>
        </w:rPr>
        <w:footnoteReference w:id="130"/>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 آن را جزء نماز شب و نوافل یومیه محسوب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چهار رکعت است دو تا دو رکعتی با دو 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اینک کیفیت آسان‌ترین و مختصرترین شکل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رکعت با دو سلام و بعد از چهار رکعت نماز گزار سیصد مرتبه تسبیحات اربعه را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الْحَمْدُللّه‌ِِ وَ لا اِلهَ اِلاَّ اللّه‌ُ وَ اللّه‌ُ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رکعت با دو سلام، در رکعت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زُلْزِلْتِ الأرض</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و در رکعت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جَاء نَصْرُ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سوره نصر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این کلمات آغاز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اَنْزَلْنَاهُ</w:t>
      </w:r>
      <w:r>
        <w:rPr>
          <w:rFonts w:eastAsia="Amiri" w:cs="Amiri" w:ascii="Amiri" w:hAnsi="Amiri"/>
          <w:color w:val="111111"/>
          <w:sz w:val="28"/>
          <w:szCs w:val="28"/>
          <w:rtl w:val="true"/>
          <w:lang w:bidi="ar-SA"/>
        </w:rPr>
        <w:t>»</w:t>
      </w:r>
      <w:r>
        <w:rPr>
          <w:rStyle w:val="FootnoteAnchor"/>
          <w:rtl w:val="true"/>
        </w:rPr>
        <w:footnoteReference w:id="132"/>
      </w:r>
      <w:r>
        <w:rPr>
          <w:rFonts w:ascii="IRNazanin" w:hAnsi="IRNazanin" w:eastAsia="IRNazanin"/>
          <w:color w:val="111111"/>
          <w:sz w:val="28"/>
          <w:sz w:val="28"/>
          <w:szCs w:val="28"/>
          <w:rtl w:val="true"/>
          <w:lang w:bidi="fa-IR"/>
        </w:rPr>
        <w:t xml:space="preserve">و در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مقصود سوره اخلاص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این کلمات آغاز می‌شود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یک از قرائت پانزده نوبت تسبیحات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الْحَمْدُللّه‌ِِ وَ لا اِلهَ اِلاَّ اللّه‌ُ وَ 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بخواند، در رکوع، 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ذکر رکوع و سجود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سربرداشتن از هر یک ده بار و سنّت است که بعد از تسبیحات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مَن لَبِسَ العِزَّ و الوَقارَ، سُبْحانَ مَن تَعَطَّفَ بِالْمَجْدِ و تَکَرَّمَ بِهِ، سُبْحَانَ مَن لا یَنْبَغِی التَّسْبِیحُ اِلاَّ لَهُ، سُبحانَ مَن اَحْصَی کُلَّ شَیْ‌ءٍ عِلْمُهُ، سُبْحَانَ ذِی الْقوَّة و الطّولِ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اَسْأَلُکَ بِمَعاقِدِ العِزّ مِنْ عَرْشِکَ، و مُنْتَهی الرَّحْمَة مِنْ کِتَابِکَ، و باسْمِکَ الاَعْظم، و کَلِمَاتِکَ التَّامَّة الَّتِی تَمَّتْ صِدْقاً و عَدْلاً، اَنْ تُصَلِّیَ عَلی مُحَمَّدٍ وَاَهْلِ بَیْتِهِ، وَ اَنْ تَفْعَلَ بِی کَذا وَ کَذَا</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و به جای جمله آخر حاجتهای خود را بخواهد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معتبر وارد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وقت کافی نداشته باشد، اصل نماز را بخواند و تسبیحات آن را در راه بخواند </w:t>
      </w:r>
      <w:bookmarkStart w:id="175" w:name="pg6310_54434"/>
    </w:p>
    <w:p>
      <w:pPr>
        <w:pStyle w:val="BookText"/>
        <w:rPr/>
      </w:pPr>
      <w:bookmarkEnd w:id="175"/>
      <w:r>
        <w:rPr>
          <w:rFonts w:ascii="IRNazanin" w:hAnsi="IRNazanin" w:eastAsia="IRNazanin"/>
          <w:color w:val="111111"/>
          <w:sz w:val="28"/>
          <w:sz w:val="28"/>
          <w:szCs w:val="28"/>
          <w:rtl w:val="true"/>
          <w:lang w:bidi="fa-IR"/>
        </w:rPr>
        <w:t>نماز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هَمْدانی، از امام علی علیه‌السلام روایت کرده که اگر توانستی در جمعه ده رکعت نماز بجای آورد و رکوع و سجودش را تمام بجا آور، و بعد از هر دو رکعت صد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فضیلت بسیار دارد</w:t>
      </w:r>
      <w:r>
        <w:rPr>
          <w:rFonts w:eastAsia="IRNazanin" w:cs="IRNazanin"/>
          <w:color w:val="111111"/>
          <w:sz w:val="28"/>
          <w:szCs w:val="28"/>
          <w:rtl w:val="true"/>
          <w:lang w:bidi="fa-IR"/>
        </w:rPr>
        <w:t>.</w:t>
      </w:r>
      <w:r>
        <w:rPr>
          <w:rStyle w:val="FootnoteAnchor"/>
          <w:rtl w:val="true"/>
        </w:rPr>
        <w:footnoteReference w:id="135"/>
      </w:r>
    </w:p>
    <w:p>
      <w:pPr>
        <w:pStyle w:val="Heading3"/>
        <w:numPr>
          <w:ilvl w:val="2"/>
          <w:numId w:val="1"/>
        </w:numPr>
        <w:rPr/>
      </w:pPr>
      <w:bookmarkStart w:id="176" w:name="__RefHeading___Toc2340711_237004111"/>
      <w:bookmarkStart w:id="177" w:name="_Toc61"/>
      <w:bookmarkEnd w:id="176"/>
      <w:r>
        <w:rPr>
          <w:rtl w:val="true"/>
        </w:rPr>
        <w:t>نماز اعرابی</w:t>
      </w:r>
      <w:bookmarkEnd w:id="177"/>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روز جمعه نمازهای مستحبی دیگری نیز وارد شده اما همان گونه که استاد عالیقدر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نظر می‌رسد از همه لازم‌تر آن باشد که اگر از نمازهای واجبش قضا شده است خواه آنکه به جا نیاورده یا به طرز باطل انجام یافته، مشغول تصحیح آنها شود و هر هفته‌ای چند نماز، به جا آورد و در دنیا حساب خود را با خدایش تصفیه کند و </w:t>
      </w:r>
    </w:p>
    <w:p>
      <w:pPr>
        <w:pStyle w:val="BookText"/>
        <w:rPr/>
      </w:pPr>
      <w:r>
        <w:rPr>
          <w:rFonts w:ascii="IRNazanin" w:hAnsi="IRNazanin" w:eastAsia="IRNazanin"/>
          <w:color w:val="111111"/>
          <w:sz w:val="28"/>
          <w:sz w:val="28"/>
          <w:szCs w:val="28"/>
          <w:rtl w:val="true"/>
          <w:lang w:bidi="fa-IR"/>
        </w:rPr>
        <w:t>گرنه پشیمانی فردا را چاره‌ای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نمازهای روز جمعه نماز اعرابی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ثابت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بادیه نشین نزد رسول اکرم صلی‌الله‌علیه‌و‌آلهمشرّف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شما، ما در بیابان و دور از مدینه زندگی می‌کنیم و نمی‌توانیم هر جمعه به مدینه بیاییم، ما را به کاری راهنمایی فرما که در آن فضیلت نماز جمعه باشد تا چون به میان قبیله و خاندان خود برگشتم به آنها خبر دهم و این عمل رابه آنان بیاموزم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صلی‌الله‌علیه‌و‌آلهفرمود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خورشید بالا آمد، دو رکعت نماز بخوان بدین صورت که در رکعت اوّل یک مرتبه سوره حمد و هفت بار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اَعُوذُ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دوم، سوره حمد یکبار و هفت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اَعُوذُ 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p>
    <w:p>
      <w:pPr>
        <w:pStyle w:val="BookText"/>
        <w:rPr/>
      </w:pPr>
      <w:r>
        <w:rPr>
          <w:rFonts w:ascii="IRNazanin" w:hAnsi="IRNazanin" w:eastAsia="IRNazanin"/>
          <w:color w:val="111111"/>
          <w:sz w:val="28"/>
          <w:sz w:val="28"/>
          <w:szCs w:val="28"/>
          <w:rtl w:val="true"/>
          <w:lang w:bidi="fa-IR"/>
        </w:rPr>
        <w:t>بخوان، و چون از نماز فارغ شدی و سلام دادی، هفت بار آیة الکرسی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برخیز و هشت رکعت نماز با دو سلام بجا بیاور</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 xml:space="preserve">در هر رکعتی از این نماز یک بار سوره حمد، یک بار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جَاءَ نَصْرُاللّه‌ِ وَ الْفَتْح</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و بیست و پنج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بخوان و چون از نماز فارغ شدی هفتاد نوبت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رَبِّ الْعَرْشِ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حَوْلَ وَ لا قُوَّةَ اِلاَّ بِاللّه‌ِ الْعَلِیِّ الْعَظِیم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خدایی که مرا به نبوت برانگیخت هیچ مرد و زن مؤمنی </w:t>
      </w:r>
      <w:bookmarkStart w:id="178" w:name="pg6310_54437"/>
    </w:p>
    <w:p>
      <w:pPr>
        <w:pStyle w:val="BookText"/>
        <w:rPr/>
      </w:pPr>
      <w:bookmarkEnd w:id="178"/>
      <w:r>
        <w:rPr>
          <w:rFonts w:ascii="IRNazanin" w:hAnsi="IRNazanin" w:eastAsia="IRNazanin"/>
          <w:color w:val="111111"/>
          <w:sz w:val="28"/>
          <w:sz w:val="28"/>
          <w:szCs w:val="28"/>
          <w:rtl w:val="true"/>
          <w:lang w:bidi="fa-IR"/>
        </w:rPr>
        <w:t>نیست که این نماز را روز جمعه بخواند همان گونه که وصف کردم مگر آن که بهشت را برای او ضمانت می‌کنمو این نمازگزار از جای خود برنخیزد جز آنکه حق تعالی گناهان او و گناهان پدر و مادرش را می‌آمرزد</w:t>
      </w:r>
      <w:r>
        <w:rPr>
          <w:rFonts w:eastAsia="IRNazanin" w:cs="IRNazanin"/>
          <w:color w:val="111111"/>
          <w:sz w:val="28"/>
          <w:szCs w:val="28"/>
          <w:rtl w:val="true"/>
          <w:lang w:bidi="fa-IR"/>
        </w:rPr>
        <w:t>.</w:t>
      </w:r>
      <w:r>
        <w:rPr>
          <w:rStyle w:val="FootnoteAnchor"/>
          <w:rtl w:val="true"/>
        </w:rPr>
        <w:footnoteReference w:id="139"/>
      </w:r>
    </w:p>
    <w:p>
      <w:pPr>
        <w:pStyle w:val="Heading3"/>
        <w:numPr>
          <w:ilvl w:val="2"/>
          <w:numId w:val="1"/>
        </w:numPr>
        <w:rPr/>
      </w:pPr>
      <w:bookmarkStart w:id="179" w:name="__RefHeading___Toc2340713_237004111"/>
      <w:bookmarkStart w:id="180" w:name="_Toc62"/>
      <w:bookmarkEnd w:id="179"/>
      <w:r>
        <w:rPr>
          <w:rtl w:val="true"/>
        </w:rPr>
        <w:t>دین آگاهی</w:t>
      </w:r>
      <w:bookmarkEnd w:id="180"/>
    </w:p>
    <w:p>
      <w:pPr>
        <w:pStyle w:val="BookText"/>
        <w:rPr/>
      </w:pPr>
      <w:r>
        <w:rPr>
          <w:rFonts w:ascii="IRNazanin" w:hAnsi="IRNazanin" w:eastAsia="IRNazanin"/>
          <w:color w:val="111111"/>
          <w:sz w:val="28"/>
          <w:sz w:val="28"/>
          <w:szCs w:val="28"/>
          <w:rtl w:val="true"/>
          <w:lang w:bidi="fa-IR"/>
        </w:rPr>
        <w:t>بدون شناخت صحیح و دقیق دین نمی‌توان وظایفی که در قبال خداوند و پیشوایان دینی داریم به انجام برسانیم لذا یکی از وظائف مؤمن آشنایی بیشتر با حلال و حرام خدا و مسائل دینی واعتقادات مذهبی و فضائل اخلاقی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رئیس مذهب امام جعفر صادق علیه‌السلام در این باره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اُفِّ لِلرَّجُلِ الْمُسلِم اَنْ لا یُفرِّغَ نَفسِهِ </w:t>
      </w:r>
      <w:bookmarkStart w:id="181" w:name="pg6310_54438"/>
    </w:p>
    <w:p>
      <w:pPr>
        <w:pStyle w:val="BookText"/>
        <w:rPr/>
      </w:pPr>
      <w:bookmarkEnd w:id="181"/>
      <w:r>
        <w:rPr>
          <w:rFonts w:ascii="Amiri" w:hAnsi="Amiri" w:eastAsia="Amiri" w:cs="Amiri"/>
          <w:color w:val="111111"/>
          <w:sz w:val="28"/>
          <w:sz w:val="28"/>
          <w:szCs w:val="28"/>
          <w:rtl w:val="true"/>
          <w:lang w:bidi="ar-SA"/>
        </w:rPr>
        <w:t>فی الأسبوعِ یَومَ الْجُمُعةِ لاِمر دینه فَیسالَ عَنهُ</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وای بر مسلمانی که در هفته، جمعه خویش را برای آموختن مسائل دینی و معارف اسلامی اختصاص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یکی از راه‌های آشنایی با دین و مطالعه و دقّت کردن در کتب اسلامی است زیرا بی‌اعتنایی به دین، ناشی از بی اطّلاعی است و سبب بی اطّلاعی نیز عدم مطالعه است، لذا مؤمنان رابه مطالعه کتابهای ارزنده و سالم دعوت می‌کنیم</w:t>
      </w:r>
      <w:r>
        <w:rPr>
          <w:rFonts w:eastAsia="IRNazanin" w:cs="IRNazanin"/>
          <w:color w:val="111111"/>
          <w:sz w:val="28"/>
          <w:szCs w:val="28"/>
          <w:rtl w:val="true"/>
          <w:lang w:bidi="fa-IR"/>
        </w:rPr>
        <w:t>.</w:t>
      </w:r>
    </w:p>
    <w:p>
      <w:pPr>
        <w:pStyle w:val="Heading3"/>
        <w:numPr>
          <w:ilvl w:val="2"/>
          <w:numId w:val="1"/>
        </w:numPr>
        <w:rPr/>
      </w:pPr>
      <w:bookmarkStart w:id="182" w:name="__RefHeading___Toc2340715_237004111"/>
      <w:bookmarkStart w:id="183" w:name="_Toc63"/>
      <w:bookmarkEnd w:id="182"/>
      <w:r>
        <w:rPr>
          <w:rtl w:val="true"/>
        </w:rPr>
        <w:t>خوشحال کردن خانواده</w:t>
      </w:r>
      <w:bookmarkEnd w:id="183"/>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گرم ماندن کانون خانواده و تحکیم روابط انسانی واخلاقی در خانواده دین اسلام توصیه‌های فراوانی دارد از جمله گشاده دستی و توسعه بر اهل و </w:t>
      </w:r>
    </w:p>
    <w:p>
      <w:pPr>
        <w:pStyle w:val="BookText"/>
        <w:rPr/>
      </w:pPr>
      <w:r>
        <w:rPr>
          <w:rFonts w:ascii="IRNazanin" w:hAnsi="IRNazanin" w:eastAsia="IRNazanin"/>
          <w:color w:val="111111"/>
          <w:sz w:val="28"/>
          <w:sz w:val="28"/>
          <w:szCs w:val="28"/>
          <w:rtl w:val="true"/>
          <w:lang w:bidi="fa-IR"/>
        </w:rPr>
        <w:t>عیال با سخاوتمندی ویژه و با خریدن میوه و شیرینی و مایحتاج زندگی در جمعه است تا آنان استثنایی بودن آن روز را حتی بر سر سفره احساس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النبّی صلی‌الله‌علیه‌و‌آله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اِشْتَرَوا لِصِبیانِکُمْ اللَّحْم وذَکِّرْهم یَوْمَ الْجُمعةِ</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خویش را گوشت تهیه نموده و آنان را به آمدن روز جمعه یادآوری نمایید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 علیه‌السلامفرموده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اَطرفُوا أَهالیکم فی کُلّ جِمعةٍ بشی‌ءٍ مِنَ الفاکِهَةِ، کی یَفرحُوا بِالْجُمعةِ</w:t>
      </w:r>
      <w:r>
        <w:rPr>
          <w:rFonts w:eastAsia="Amiri" w:cs="Amiri" w:ascii="Amiri" w:hAnsi="Amiri"/>
          <w:color w:val="111111"/>
          <w:sz w:val="28"/>
          <w:szCs w:val="28"/>
          <w:rtl w:val="true"/>
          <w:lang w:bidi="ar-SA"/>
        </w:rPr>
        <w:t>.»</w:t>
      </w:r>
      <w:r>
        <w:rPr>
          <w:rStyle w:val="FootnoteAnchor"/>
          <w:rtl w:val="true"/>
        </w:rPr>
        <w:footnoteReference w:id="142"/>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روز جمعه مقداری میوه برای خانواده، خود فراهم آورید تا از آمدن جمعه خوشحال شوند</w:t>
      </w:r>
      <w:r>
        <w:rPr>
          <w:rFonts w:eastAsia="IRNazanin" w:cs="IRNazanin"/>
          <w:color w:val="111111"/>
          <w:sz w:val="28"/>
          <w:szCs w:val="28"/>
          <w:rtl w:val="true"/>
          <w:lang w:bidi="fa-IR"/>
        </w:rPr>
        <w:t xml:space="preserve">. </w:t>
      </w:r>
      <w:bookmarkStart w:id="184" w:name="pg6310_54440"/>
    </w:p>
    <w:p>
      <w:pPr>
        <w:pStyle w:val="Heading3"/>
        <w:numPr>
          <w:ilvl w:val="2"/>
          <w:numId w:val="1"/>
        </w:numPr>
        <w:rPr/>
      </w:pPr>
      <w:bookmarkStart w:id="185" w:name="__RefHeading___Toc2340717_237004111"/>
      <w:bookmarkStart w:id="186" w:name="_Toc64"/>
      <w:bookmarkEnd w:id="184"/>
      <w:bookmarkEnd w:id="185"/>
      <w:r>
        <w:rPr>
          <w:rtl w:val="true"/>
        </w:rPr>
        <w:t>صدقه روز جمعه</w:t>
      </w:r>
      <w:bookmarkEnd w:id="186"/>
    </w:p>
    <w:p>
      <w:pPr>
        <w:pStyle w:val="BookText"/>
        <w:rPr/>
      </w:pPr>
      <w:r>
        <w:rPr>
          <w:rFonts w:ascii="IRNazanin" w:hAnsi="IRNazanin" w:eastAsia="IRNazanin"/>
          <w:color w:val="111111"/>
          <w:sz w:val="28"/>
          <w:sz w:val="28"/>
          <w:szCs w:val="28"/>
          <w:rtl w:val="true"/>
          <w:lang w:bidi="fa-IR"/>
        </w:rPr>
        <w:t>از کارهای مهم این روز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مؤمنان را هم با خدا پیوند می‌دهد و هم با بندگان خدا متصل می‌سازد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 نامی شادروان حاج میزرا حسین نوری در اواخر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نوزدهم از پاره‌ای از زمانها و مکانها که زیاد شدن اجر و ثواب صدقه و انفاق است سبب یاد کرده‌اند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است اهتمام نمودن در محروم نماندن از فیوضات خاصّه که برای منفقین در آنها مهیّا نموده‌اند، سپس آن روزها و فصول را می‌شمارد تا به روز جمعه می‌رسد، آنگاه روایات چندی را در فضیلت صدقه در روز جمعه نقل کرده است، </w:t>
      </w:r>
    </w:p>
    <w:p>
      <w:pPr>
        <w:pStyle w:val="BookText"/>
        <w:rPr/>
      </w:pPr>
      <w:r>
        <w:rPr>
          <w:rFonts w:ascii="IRNazanin" w:hAnsi="IRNazanin" w:eastAsia="IRNazanin"/>
          <w:color w:val="111111"/>
          <w:sz w:val="28"/>
          <w:sz w:val="28"/>
          <w:szCs w:val="28"/>
          <w:rtl w:val="true"/>
          <w:lang w:bidi="fa-IR"/>
        </w:rPr>
        <w:t>علاقه‌مندان رجوع نمایند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اینک نمونه‌ای از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الصّدقة یوم الجمعة تضاعف بفضل یوم الجمعة علی غیره من الایام</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صدقه دادن در روز جمعه، به دلیل فضیلت جمعه بر روزهای دیگر، دو برابر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خود آن حضرت در هر جمعه یک اشرفی صدقه می‌داد</w:t>
      </w:r>
      <w:r>
        <w:rPr>
          <w:rFonts w:eastAsia="IRNazanin" w:cs="IRNazanin"/>
          <w:color w:val="111111"/>
          <w:sz w:val="28"/>
          <w:szCs w:val="28"/>
          <w:rtl w:val="true"/>
          <w:lang w:bidi="fa-IR"/>
        </w:rPr>
        <w:t>.</w:t>
      </w:r>
      <w:r>
        <w:rPr>
          <w:rStyle w:val="FootnoteAnchor"/>
          <w:rtl w:val="true"/>
        </w:rPr>
        <w:footnoteReference w:id="145"/>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الصّدقة یومَ الجمعة تُضاعف و لیلة الجمعة تُضاعُف</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صدقه روز جمعه و شب جمعه چند برابر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ابوحمزه ثمالی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پگاه جمعه با امام سجاد علیه‌السلام در مدینه بودم چون از نماز صبح فارغ شدیم به تعقیب پرداخت و آنگاه راهی منزل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خدمت آن حضرت بودم، کنیز خود را صدا زد و فرمود هر سائلی امروز در خانه آمد اطعام کنید که روز جمعه است</w:t>
      </w:r>
      <w:r>
        <w:rPr>
          <w:rFonts w:eastAsia="IRNazanin" w:cs="IRNazanin"/>
          <w:color w:val="111111"/>
          <w:sz w:val="28"/>
          <w:szCs w:val="28"/>
          <w:rtl w:val="true"/>
          <w:lang w:bidi="fa-IR"/>
        </w:rPr>
        <w:t>.</w:t>
      </w:r>
      <w:r>
        <w:rPr>
          <w:rStyle w:val="FootnoteAnchor"/>
          <w:rtl w:val="true"/>
        </w:rPr>
        <w:footnoteReference w:id="147"/>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اردتمندان بااخلاص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بابرکت از طرف امام زمان علیه‌السلام هم صدقه می‌دهند تا خداوند متعال بلاها را از ایشان دفع نماید</w:t>
      </w:r>
      <w:r>
        <w:rPr>
          <w:rFonts w:eastAsia="IRNazanin" w:cs="IRNazanin"/>
          <w:color w:val="111111"/>
          <w:sz w:val="28"/>
          <w:szCs w:val="28"/>
          <w:rtl w:val="true"/>
          <w:lang w:bidi="fa-IR"/>
        </w:rPr>
        <w:t xml:space="preserve">. </w:t>
      </w:r>
      <w:bookmarkStart w:id="187" w:name="pg6310_54443"/>
    </w:p>
    <w:p>
      <w:pPr>
        <w:pStyle w:val="Heading3"/>
        <w:numPr>
          <w:ilvl w:val="2"/>
          <w:numId w:val="1"/>
        </w:numPr>
        <w:rPr/>
      </w:pPr>
      <w:bookmarkStart w:id="188" w:name="__RefHeading___Toc2340719_237004111"/>
      <w:bookmarkStart w:id="189" w:name="_Toc65"/>
      <w:bookmarkEnd w:id="187"/>
      <w:bookmarkEnd w:id="188"/>
      <w:r>
        <w:rPr>
          <w:rtl w:val="true"/>
        </w:rPr>
        <w:t>نافله روز جمعه</w:t>
      </w:r>
      <w:bookmarkEnd w:id="189"/>
    </w:p>
    <w:p>
      <w:pPr>
        <w:pStyle w:val="BookText"/>
        <w:rPr/>
      </w:pPr>
      <w:r>
        <w:rPr>
          <w:rFonts w:ascii="IRNazanin" w:hAnsi="IRNazanin" w:eastAsia="IRNazanin"/>
          <w:color w:val="111111"/>
          <w:sz w:val="28"/>
          <w:sz w:val="28"/>
          <w:szCs w:val="28"/>
          <w:rtl w:val="true"/>
          <w:lang w:bidi="fa-IR"/>
        </w:rPr>
        <w:t>نماز نافله،</w:t>
      </w:r>
      <w:r>
        <w:rPr>
          <w:rStyle w:val="FootnoteAnchor"/>
          <w:rtl w:val="true"/>
        </w:rPr>
        <w:footnoteReference w:id="148"/>
      </w:r>
      <w:r>
        <w:rPr>
          <w:rFonts w:ascii="IRNazanin" w:hAnsi="IRNazanin" w:eastAsia="IRNazanin"/>
          <w:color w:val="111111"/>
          <w:sz w:val="28"/>
          <w:sz w:val="28"/>
          <w:szCs w:val="28"/>
          <w:rtl w:val="true"/>
          <w:lang w:bidi="fa-IR"/>
        </w:rPr>
        <w:t>نمازی است که مستحب است و واجب نیست در این که عدد نوافل روزجمعه چند رکعت است،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عقیده دارند بیست رکعت است</w:t>
      </w:r>
      <w:r>
        <w:rPr>
          <w:rFonts w:eastAsia="IRNazanin" w:cs="IRNazanin"/>
          <w:color w:val="111111"/>
          <w:sz w:val="28"/>
          <w:szCs w:val="28"/>
          <w:rtl w:val="true"/>
          <w:lang w:bidi="fa-IR"/>
        </w:rPr>
        <w:t>.</w:t>
      </w:r>
      <w:r>
        <w:rPr>
          <w:rStyle w:val="FootnoteAnchor"/>
          <w:rtl w:val="true"/>
        </w:rPr>
        <w:footnoteReference w:id="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همه روز نافله نماز ظهر، هشت رکعت و نافله نماز عصر نیز هشت رکعت بود در جمعه چهاررکعت به آن شانزده رکعت اضافه می‌شود</w:t>
      </w:r>
      <w:r>
        <w:rPr>
          <w:rFonts w:eastAsia="IRNazanin" w:cs="IRNazanin"/>
          <w:color w:val="111111"/>
          <w:sz w:val="28"/>
          <w:szCs w:val="28"/>
          <w:rtl w:val="true"/>
          <w:lang w:bidi="fa-IR"/>
        </w:rPr>
        <w:t>.)</w:t>
      </w:r>
      <w:r>
        <w:rPr>
          <w:rStyle w:val="FootnoteAnchor"/>
          <w:rtl w:val="true"/>
        </w:rPr>
        <w:footnoteReference w:id="150"/>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وقت انجام نوافل جمعه اختلاف است بهتر آن است که شش رکعت هنگام تابیدن خورشید، شش رکعت هنگام </w:t>
      </w:r>
      <w:bookmarkStart w:id="190" w:name="pg6310_54444"/>
    </w:p>
    <w:p>
      <w:pPr>
        <w:pStyle w:val="BookText"/>
        <w:rPr/>
      </w:pPr>
      <w:bookmarkEnd w:id="190"/>
      <w:r>
        <w:rPr>
          <w:rFonts w:ascii="IRNazanin" w:hAnsi="IRNazanin" w:eastAsia="IRNazanin"/>
          <w:color w:val="111111"/>
          <w:sz w:val="28"/>
          <w:sz w:val="28"/>
          <w:szCs w:val="28"/>
          <w:rtl w:val="true"/>
          <w:lang w:bidi="fa-IR"/>
        </w:rPr>
        <w:t>پهن شدن آفتاب و شش رکعت پیش از زوال و دو رکعت هنگام 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نافله را وسیله تقرب مؤمن به خدای خویش خوانده است</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هنگامی که ناشتا است انار بخورد و هفت برگ کاسنی قبل از زوال روز جمعه تناول کند که فایده فراوان دارد</w:t>
      </w:r>
      <w:r>
        <w:rPr>
          <w:rFonts w:eastAsia="IRNazanin" w:cs="IRNazanin"/>
          <w:color w:val="111111"/>
          <w:sz w:val="28"/>
          <w:szCs w:val="28"/>
          <w:rtl w:val="true"/>
          <w:lang w:bidi="fa-IR"/>
        </w:rPr>
        <w:t>.</w:t>
      </w:r>
    </w:p>
    <w:p>
      <w:pPr>
        <w:pStyle w:val="Heading3"/>
        <w:numPr>
          <w:ilvl w:val="2"/>
          <w:numId w:val="1"/>
        </w:numPr>
        <w:rPr/>
      </w:pPr>
      <w:bookmarkStart w:id="191" w:name="__RefHeading___Toc2340721_237004111"/>
      <w:bookmarkStart w:id="192" w:name="_Toc66"/>
      <w:bookmarkEnd w:id="191"/>
      <w:r>
        <w:rPr>
          <w:rtl w:val="true"/>
        </w:rPr>
        <w:t>تلاوت سوره قدر</w:t>
      </w:r>
      <w:bookmarkEnd w:id="192"/>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عصر جمعه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 فِی لَیْلَةِ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قدرت نداشتی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بخوان زیرا در اخبار آمده است که در شب جمعه صد رحمت و نفخه نازل می‌شود که نود و نه مرتبه </w:t>
      </w:r>
      <w:bookmarkStart w:id="193" w:name="pg6310_54445"/>
    </w:p>
    <w:p>
      <w:pPr>
        <w:pStyle w:val="BookText"/>
        <w:rPr/>
      </w:pPr>
      <w:bookmarkEnd w:id="193"/>
      <w:r>
        <w:rPr>
          <w:rFonts w:ascii="IRNazanin" w:hAnsi="IRNazanin" w:eastAsia="IRNazanin"/>
          <w:color w:val="111111"/>
          <w:sz w:val="28"/>
          <w:sz w:val="28"/>
          <w:szCs w:val="28"/>
          <w:rtl w:val="true"/>
          <w:lang w:bidi="fa-IR"/>
        </w:rPr>
        <w:t>آن برای کسی است که در عصر جمعه صد مرتبه سوره قدر را تلاوت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باقیمانده آن نیز برای او نصیب و بهره‌ای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خواندن دعای شریف و پربرکت سَمات</w:t>
      </w:r>
      <w:r>
        <w:rPr>
          <w:rStyle w:val="FootnoteAnchor"/>
          <w:rtl w:val="true"/>
        </w:rPr>
        <w:footnoteReference w:id="152"/>
      </w:r>
    </w:p>
    <w:p>
      <w:pPr>
        <w:pStyle w:val="Heading3"/>
        <w:numPr>
          <w:ilvl w:val="2"/>
          <w:numId w:val="1"/>
        </w:numPr>
        <w:rPr/>
      </w:pPr>
      <w:bookmarkStart w:id="194" w:name="__RefHeading___Toc2340723_237004111"/>
      <w:bookmarkStart w:id="195" w:name="_Toc67"/>
      <w:bookmarkEnd w:id="194"/>
      <w:r>
        <w:rPr>
          <w:rtl w:val="true"/>
        </w:rPr>
        <w:t>در عصر جمعه</w:t>
      </w:r>
      <w:bookmarkEnd w:id="195"/>
    </w:p>
    <w:p>
      <w:pPr>
        <w:pStyle w:val="BookText"/>
        <w:rPr/>
      </w:pPr>
      <w:r>
        <w:rPr>
          <w:rFonts w:ascii="IRNazanin" w:hAnsi="IRNazanin" w:eastAsia="IRNazanin"/>
          <w:color w:val="111111"/>
          <w:sz w:val="28"/>
          <w:sz w:val="28"/>
          <w:szCs w:val="28"/>
          <w:rtl w:val="true"/>
          <w:lang w:bidi="fa-IR"/>
        </w:rPr>
        <w:t>لحظات پایانی جمعه وقت استجابت دعا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دعاهایی که در آخرین ساعات روز جمعه وارد شده، دعای سَمات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دعای سمات دعایی است مشهور، با مضامین فاخر و ادبیاتی لطیف و مشتمل بر نشانه‌ها و اسرار عجیب الهی که اکثر علمای پیشین بر این دعا </w:t>
      </w:r>
      <w:bookmarkStart w:id="196" w:name="pg6310_54446"/>
    </w:p>
    <w:p>
      <w:pPr>
        <w:pStyle w:val="BookText"/>
        <w:rPr/>
      </w:pPr>
      <w:bookmarkEnd w:id="196"/>
      <w:r>
        <w:rPr>
          <w:rFonts w:ascii="IRNazanin" w:hAnsi="IRNazanin" w:eastAsia="IRNazanin"/>
          <w:color w:val="111111"/>
          <w:sz w:val="28"/>
          <w:sz w:val="28"/>
          <w:szCs w:val="28"/>
          <w:rtl w:val="true"/>
          <w:lang w:bidi="fa-IR"/>
        </w:rPr>
        <w:t>مواظبت می‌کرده‌اند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خواندن این دعا عامل مؤثری برای قضاء حاجات و کسب برکات و فیوض از مبدأ مفیض الخیرات است که به خواندن آن تأکید فراوان شده است و بسیاری از بزرگان آن را شرح کرده‌اند</w:t>
      </w:r>
      <w:r>
        <w:rPr>
          <w:rFonts w:eastAsia="IRNazanin" w:cs="IRNazanin"/>
          <w:color w:val="111111"/>
          <w:sz w:val="28"/>
          <w:szCs w:val="28"/>
          <w:rtl w:val="true"/>
          <w:lang w:bidi="fa-IR"/>
        </w:rPr>
        <w:t>.</w:t>
      </w:r>
      <w:r>
        <w:rPr>
          <w:rStyle w:val="FootnoteAnchor"/>
          <w:rtl w:val="true"/>
        </w:rPr>
        <w:footnoteReference w:id="154"/>
      </w:r>
    </w:p>
    <w:p>
      <w:pPr>
        <w:pStyle w:val="Heading3"/>
        <w:numPr>
          <w:ilvl w:val="2"/>
          <w:numId w:val="1"/>
        </w:numPr>
        <w:rPr/>
      </w:pPr>
      <w:bookmarkStart w:id="197" w:name="__RefHeading___Toc2340725_237004111"/>
      <w:bookmarkStart w:id="198" w:name="_Toc68"/>
      <w:bookmarkEnd w:id="197"/>
      <w:r>
        <w:rPr>
          <w:rtl w:val="true"/>
        </w:rPr>
        <w:t>خواندن دعای عشرات</w:t>
      </w:r>
      <w:bookmarkEnd w:id="198"/>
    </w:p>
    <w:p>
      <w:pPr>
        <w:pStyle w:val="BookText"/>
        <w:rPr/>
      </w:pPr>
      <w:r>
        <w:rPr>
          <w:rFonts w:ascii="IRNazanin" w:hAnsi="IRNazanin" w:eastAsia="IRNazanin"/>
          <w:color w:val="111111"/>
          <w:sz w:val="28"/>
          <w:sz w:val="28"/>
          <w:szCs w:val="28"/>
          <w:rtl w:val="true"/>
          <w:lang w:bidi="fa-IR"/>
        </w:rPr>
        <w:t>خواندن دعای عشرات</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از دعاهای مسند رواست که خواندن آن در هر بامداد و شامگاه مستحب است و افضل اوقات برای خواندن آن بعد از عصر جمعه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خواندن دعای عهد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عهد، تجدید عهد با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bookmarkStart w:id="199" w:name="pg6310_54447"/>
    </w:p>
    <w:p>
      <w:pPr>
        <w:pStyle w:val="BookText"/>
        <w:rPr/>
      </w:pPr>
      <w:bookmarkEnd w:id="199"/>
      <w:r>
        <w:rPr>
          <w:rFonts w:ascii="IRNazanin" w:hAnsi="IRNazanin" w:eastAsia="IRNazanin"/>
          <w:color w:val="111111"/>
          <w:sz w:val="28"/>
          <w:sz w:val="28"/>
          <w:szCs w:val="28"/>
          <w:rtl w:val="true"/>
          <w:lang w:bidi="fa-IR"/>
        </w:rPr>
        <w:t xml:space="preserve">سفارش شده است شیعیان با خواندن دعای عهد در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انتظار فرج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خود را با امامشان تجدید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عهد در کتابهای ادعیه زیر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المزار الکبیر مشهدی، ص </w:t>
      </w:r>
      <w:r>
        <w:rPr>
          <w:rFonts w:eastAsia="IRNazanin" w:cs="IRNazanin"/>
          <w:color w:val="111111"/>
          <w:sz w:val="28"/>
          <w:szCs w:val="28"/>
          <w:lang w:bidi="fa-IR"/>
        </w:rPr>
        <w:t>663</w:t>
      </w:r>
      <w:r>
        <w:rPr>
          <w:rFonts w:ascii="IRNazanin" w:hAnsi="IRNazanin" w:eastAsia="IRNazanin"/>
          <w:color w:val="111111"/>
          <w:sz w:val="28"/>
          <w:sz w:val="28"/>
          <w:szCs w:val="28"/>
          <w:rtl w:val="true"/>
          <w:lang w:bidi="fa-IR"/>
        </w:rPr>
        <w:t xml:space="preserve">؛ مصباح الزائر، چاپ آل البیت علیهم‌السلام، ص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البلد الامین کفعمی، ص</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و المصباح او، ص </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 xml:space="preserve">؛ زاد المعاد، ص </w:t>
      </w:r>
      <w:r>
        <w:rPr>
          <w:rFonts w:eastAsia="IRNazanin" w:cs="IRNazanin"/>
          <w:color w:val="111111"/>
          <w:sz w:val="28"/>
          <w:szCs w:val="28"/>
          <w:lang w:bidi="fa-IR"/>
        </w:rPr>
        <w:t>489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خواندن دعای زیاد به امید مصادف شدن با ساعت اجابت دعا</w:t>
      </w:r>
      <w:r>
        <w:rPr>
          <w:rFonts w:eastAsia="IRNazanin" w:cs="IRNazanin"/>
          <w:color w:val="111111"/>
          <w:sz w:val="28"/>
          <w:szCs w:val="28"/>
          <w:rtl w:val="true"/>
          <w:lang w:bidi="fa-IR"/>
        </w:rPr>
        <w:t>.</w:t>
      </w:r>
    </w:p>
    <w:p>
      <w:pPr>
        <w:pStyle w:val="Heading3"/>
        <w:numPr>
          <w:ilvl w:val="2"/>
          <w:numId w:val="1"/>
        </w:numPr>
        <w:rPr/>
      </w:pPr>
      <w:bookmarkStart w:id="200" w:name="__RefHeading___Toc2340727_237004111"/>
      <w:bookmarkStart w:id="201" w:name="_Toc69"/>
      <w:bookmarkEnd w:id="200"/>
      <w:r>
        <w:rPr>
          <w:rtl w:val="true"/>
        </w:rPr>
        <w:t>توجّه به امام زمان</w:t>
      </w:r>
      <w:r>
        <w:rPr>
          <w:rtl w:val="true"/>
        </w:rPr>
        <w:t>(</w:t>
      </w:r>
      <w:r>
        <w:rPr>
          <w:rtl w:val="true"/>
        </w:rPr>
        <w:t>عج</w:t>
      </w:r>
      <w:r>
        <w:rPr>
          <w:rtl w:val="true"/>
        </w:rPr>
        <w:t>)</w:t>
      </w:r>
      <w:bookmarkEnd w:id="201"/>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ازمهم‌ترین اعمال مؤمنان در روز جمعه توجّه به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شدت شوق و انتظار فرج آن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روز زیارت آن جناب و دعا برای تعجیل فرجش مستحب است ؛ زیرا طبق برخی </w:t>
      </w:r>
      <w:bookmarkStart w:id="202" w:name="pg6310_54448"/>
    </w:p>
    <w:p>
      <w:pPr>
        <w:pStyle w:val="BookText"/>
        <w:rPr/>
      </w:pPr>
      <w:bookmarkEnd w:id="202"/>
      <w:r>
        <w:rPr>
          <w:rFonts w:ascii="IRNazanin" w:hAnsi="IRNazanin" w:eastAsia="IRNazanin"/>
          <w:color w:val="111111"/>
          <w:sz w:val="28"/>
          <w:sz w:val="28"/>
          <w:szCs w:val="28"/>
          <w:rtl w:val="true"/>
          <w:lang w:bidi="fa-IR"/>
        </w:rPr>
        <w:t>از روایات و زیارات، امید ظهور آن حضرت روز جمعه بیشتر از سایر روزها است و نیز از چند جهت روز جمعه تعلق به آن جناب دارد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ولادت حضرتش در این روز بوده</w:t>
      </w:r>
      <w:r>
        <w:rPr>
          <w:rStyle w:val="FootnoteAnchor"/>
          <w:rtl w:val="true"/>
        </w:rPr>
        <w:footnoteReference w:id="157"/>
      </w:r>
      <w:r>
        <w:rPr>
          <w:rFonts w:ascii="IRNazanin" w:hAnsi="IRNazanin" w:eastAsia="IRNazanin"/>
          <w:color w:val="111111"/>
          <w:sz w:val="28"/>
          <w:sz w:val="28"/>
          <w:szCs w:val="28"/>
          <w:rtl w:val="true"/>
          <w:lang w:bidi="fa-IR"/>
        </w:rPr>
        <w:t>و هم آغاز امامتش</w:t>
      </w:r>
      <w:r>
        <w:rPr>
          <w:rStyle w:val="FootnoteAnchor"/>
          <w:rtl w:val="true"/>
        </w:rPr>
        <w:footnoteReference w:id="158"/>
      </w:r>
      <w:r>
        <w:rPr>
          <w:rFonts w:ascii="IRNazanin" w:hAnsi="IRNazanin" w:eastAsia="IRNazanin"/>
          <w:color w:val="111111"/>
          <w:sz w:val="28"/>
          <w:sz w:val="28"/>
          <w:szCs w:val="28"/>
          <w:rtl w:val="true"/>
          <w:lang w:bidi="fa-IR"/>
        </w:rPr>
        <w:t>و هم ظهور شریفش طبق پاره‌ای روایات در چنین روزی خواهد بود</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و از جمله زیارت آل یاسین را بخواند</w:t>
      </w:r>
      <w:r>
        <w:rPr>
          <w:rFonts w:eastAsia="IRNazanin" w:cs="IRNazanin"/>
          <w:color w:val="111111"/>
          <w:sz w:val="28"/>
          <w:szCs w:val="28"/>
          <w:rtl w:val="true"/>
          <w:lang w:bidi="fa-IR"/>
        </w:rPr>
        <w:t>.</w:t>
      </w:r>
    </w:p>
    <w:p>
      <w:pPr>
        <w:pStyle w:val="Heading3"/>
        <w:numPr>
          <w:ilvl w:val="2"/>
          <w:numId w:val="1"/>
        </w:numPr>
        <w:rPr/>
      </w:pPr>
      <w:bookmarkStart w:id="203" w:name="__RefHeading___Toc2340729_237004111"/>
      <w:bookmarkStart w:id="204" w:name="_Toc70"/>
      <w:bookmarkEnd w:id="203"/>
      <w:r>
        <w:rPr>
          <w:rtl w:val="true"/>
        </w:rPr>
        <w:t>استغفار در عصر جمعه</w:t>
      </w:r>
      <w:bookmarkEnd w:id="204"/>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استغفار دریای رحمت و مغفرت الهی به تلاطم می‌آید و برکات بسیاری نصیب انسان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تصمیم گرفته‌اند گذشته خود را جبران کنند باید استغفار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علیه‌السلام </w:t>
      </w:r>
      <w:bookmarkStart w:id="205" w:name="pg6310_54449"/>
    </w:p>
    <w:p>
      <w:pPr>
        <w:pStyle w:val="BookText"/>
        <w:rPr/>
      </w:pPr>
      <w:bookmarkEnd w:id="205"/>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بعداز عصر روز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غروب آفتاب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هفتاد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استغفراللّه و أتوبُ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گناهان گذشته‌اش را بیامرزد و در باقی مانده عمرش او را از گناه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گناهی برایش ثبت نشده باشد گناه پدر و مادرش را می‌آمرزد</w:t>
      </w:r>
      <w:r>
        <w:rPr>
          <w:rFonts w:eastAsia="IRNazanin" w:cs="IRNazanin"/>
          <w:color w:val="111111"/>
          <w:sz w:val="28"/>
          <w:szCs w:val="28"/>
          <w:rtl w:val="true"/>
          <w:lang w:bidi="fa-IR"/>
        </w:rPr>
        <w:t>.</w:t>
      </w:r>
      <w:r>
        <w:rPr>
          <w:rStyle w:val="FootnoteAnchor"/>
          <w:rtl w:val="true"/>
        </w:rPr>
        <w:footnoteReference w:id="160"/>
      </w:r>
    </w:p>
    <w:p>
      <w:pPr>
        <w:pStyle w:val="Heading3"/>
        <w:numPr>
          <w:ilvl w:val="2"/>
          <w:numId w:val="1"/>
        </w:numPr>
        <w:rPr/>
      </w:pPr>
      <w:bookmarkStart w:id="206" w:name="__RefHeading___Toc2340731_237004111"/>
      <w:bookmarkStart w:id="207" w:name="_Toc71"/>
      <w:bookmarkEnd w:id="206"/>
      <w:r>
        <w:rPr>
          <w:rtl w:val="true"/>
        </w:rPr>
        <w:t>پرهیز از گناهان و فحشاء و منکرات</w:t>
      </w:r>
      <w:bookmarkEnd w:id="207"/>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افراد ساعت‌هایی از جمعه را به تفریح و یا سفر می‌پردازند واز نعمت‌های خداوند متعال و مظاهر طبیعت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تفریح سالم برای رفع خستگی و آرامش اعصاب ضروری است منتها با رعایت شئونات اسلامی از قبیل حجاب برای دختران و بانوان و کیفیت برخورد و رفتار مناسب </w:t>
      </w:r>
    </w:p>
    <w:p>
      <w:pPr>
        <w:pStyle w:val="BookText"/>
        <w:rPr/>
      </w:pPr>
      <w:r>
        <w:rPr>
          <w:rFonts w:ascii="IRNazanin" w:hAnsi="IRNazanin" w:eastAsia="IRNazanin"/>
          <w:color w:val="111111"/>
          <w:sz w:val="28"/>
          <w:sz w:val="28"/>
          <w:szCs w:val="28"/>
          <w:rtl w:val="true"/>
          <w:lang w:bidi="fa-IR"/>
        </w:rPr>
        <w:t>و نگاهداری زبان از هر گونه ناهنجاری و سخن ناپسند از قبیل دروغ و غیبت، ناسزا و تمسخر و بیهوده‌گویی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سفرش به انگیزه گناه و قصد معصیت خداوند صورت نگیرد، و مرتکب مناهی و ملاهی نشود و دست تعدّی به حریم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نگشاید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و خود داری از ارتکاب گناه در همه مراحل زندگی و در هر صحنه‌ای از نمایش حیات، امری ضروری و لازم است و در روز جمعه اهمیّتی مضاعف می‌یابد از این رو به جای سیر و گشت و تفرّج در باغها و مزارع شخصی مردم و مصاحبت با اراذل و مسخرگی و عیب جویی و قهقهه مستانه و خوض در باطل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مفاسدش زیاد است، به تفریحات سالم، در کنار آب جاری و زیر درختانی که مالک شخصی ندارند، و کوهپیمایی و ورزش بسنده شود</w:t>
      </w:r>
      <w:r>
        <w:rPr>
          <w:rFonts w:eastAsia="IRNazanin" w:cs="IRNazanin"/>
          <w:color w:val="111111"/>
          <w:sz w:val="28"/>
          <w:szCs w:val="28"/>
          <w:rtl w:val="true"/>
          <w:lang w:bidi="fa-IR"/>
        </w:rPr>
        <w:t xml:space="preserve">. </w:t>
      </w:r>
      <w:bookmarkStart w:id="208" w:name="pg6310_54451"/>
    </w:p>
    <w:p>
      <w:pPr>
        <w:pStyle w:val="Heading3"/>
        <w:numPr>
          <w:ilvl w:val="2"/>
          <w:numId w:val="1"/>
        </w:numPr>
        <w:rPr/>
      </w:pPr>
      <w:bookmarkStart w:id="209" w:name="__RefHeading___Toc2340733_237004111"/>
      <w:bookmarkStart w:id="210" w:name="_Toc72"/>
      <w:bookmarkEnd w:id="208"/>
      <w:bookmarkEnd w:id="209"/>
      <w:r>
        <w:rPr>
          <w:rtl w:val="true"/>
        </w:rPr>
        <w:t>امور مکروهه در شب و روز جمعه</w:t>
      </w:r>
      <w:bookmarkEnd w:id="210"/>
    </w:p>
    <w:p>
      <w:pPr>
        <w:pStyle w:val="BookText"/>
        <w:rPr/>
      </w:pPr>
      <w:r>
        <w:rPr>
          <w:rFonts w:ascii="IRNazanin" w:hAnsi="IRNazanin" w:eastAsia="IRNazanin"/>
          <w:color w:val="111111"/>
          <w:sz w:val="28"/>
          <w:sz w:val="28"/>
          <w:szCs w:val="28"/>
          <w:rtl w:val="true"/>
          <w:lang w:bidi="fa-IR"/>
        </w:rPr>
        <w:t>و آنها چند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سرودن و خواندن شعر در روز جمعه و شب‌های آن</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شعرخواندن روز جمعه و شب مکروه است، گرچه شعر حق باشد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در کلام دیگری آن پیشوا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خواندن برای شخص روزه دار، و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حال احرام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حَرَم، و در روز جمعه مکروه است</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کراهت یاد شده شامل هر گونه شعر است و یا اشعار حکمت‌آمیز و مواعظ و مناقب اهل</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بیت علیهم‌السلام استثناء است؟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ظاهر پاره‌ای روایات</w:t>
      </w:r>
      <w:r>
        <w:rPr>
          <w:rStyle w:val="FootnoteAnchor"/>
          <w:rtl w:val="true"/>
        </w:rPr>
        <w:footnoteReference w:id="163"/>
      </w:r>
      <w:r>
        <w:rPr>
          <w:rFonts w:ascii="IRNazanin" w:hAnsi="IRNazanin" w:eastAsia="IRNazanin"/>
          <w:color w:val="111111"/>
          <w:sz w:val="28"/>
          <w:sz w:val="28"/>
          <w:szCs w:val="28"/>
          <w:rtl w:val="true"/>
          <w:lang w:bidi="fa-IR"/>
        </w:rPr>
        <w:t>را نادیده بگیریم می‌توان گفت که اشعار مناقب و فضائل و حکمت‌آمیز کراهت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بن حمّاد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ما از نیاکان شما</w:t>
      </w:r>
    </w:p>
    <w:p>
      <w:pPr>
        <w:pStyle w:val="BookText"/>
        <w:rPr/>
      </w:pPr>
      <w:r>
        <w:rPr>
          <w:rFonts w:ascii="IRNazanin" w:hAnsi="IRNazanin" w:eastAsia="IRNazanin"/>
          <w:color w:val="111111"/>
          <w:sz w:val="28"/>
          <w:sz w:val="28"/>
          <w:szCs w:val="28"/>
          <w:rtl w:val="true"/>
          <w:lang w:bidi="fa-IR"/>
        </w:rPr>
        <w:t>روایت می‌کنند که شعر در شب و روز جمعه و در ماه رمضان و در شب کراهت دارد من می‌خواهم رثائیه‌ای برای حضرت کاظم علیه‌السلام بگویم و اکنون ماه رمضان است؟</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رثای آن حضرت شعر بگو درشب جمعه و ماه رمضان و در شب، و در تمامی</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ایام چون خدای متعال تو را بر این عمل پاداش خواهد داد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کردن و سعی در حوائج دنیا نمودن قبل از اداء نماز جمعه</w:t>
      </w:r>
    </w:p>
    <w:p>
      <w:pPr>
        <w:pStyle w:val="BookText"/>
        <w:rPr/>
      </w:pPr>
      <w:r>
        <w:rPr>
          <w:rFonts w:ascii="IRNazanin" w:hAnsi="IRNazanin" w:eastAsia="IRNazanin"/>
          <w:color w:val="111111"/>
          <w:sz w:val="28"/>
          <w:sz w:val="28"/>
          <w:szCs w:val="28"/>
          <w:rtl w:val="true"/>
          <w:lang w:bidi="fa-IR"/>
        </w:rPr>
        <w:t>امام صادق علیه‌السلامفرمود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و تلاش برای امور دنیوی در سحرگاه روز جمعه مکروه است، و لیکن پس از نماز جائز و مورد تبرک می‌باشد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امیرمؤمنان در نامه‌ای که به حارث همدانی ارسال داشت نوشت روز جمعه سفر مکن تا آن که به نماز حاضر شوی</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حجامت کردن در روز جمعه</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مناهی، رسول خدا صلی‌الله‌علیه‌و‌آله از حجامت روز چهارشنبه و جمعه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حضرت امیرالمؤمنین علیه‌السلام منقول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حجامت مکنید در روز چهارشنبه که روز نحسی است و در روز جمعه </w:t>
      </w:r>
    </w:p>
    <w:p>
      <w:pPr>
        <w:pStyle w:val="BookText"/>
        <w:rPr/>
      </w:pPr>
      <w:r>
        <w:rPr>
          <w:rFonts w:ascii="IRNazanin" w:hAnsi="IRNazanin" w:eastAsia="IRNazanin"/>
          <w:color w:val="111111"/>
          <w:sz w:val="28"/>
          <w:sz w:val="28"/>
          <w:szCs w:val="28"/>
          <w:rtl w:val="true"/>
          <w:lang w:bidi="fa-IR"/>
        </w:rPr>
        <w:t>ساعتی هست که هر که در آن ساعت حجامت کند بمیرد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و به روایت دیگر خون قطع نمی‌شود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گویی و اموری که شخصی را از عبادت و طاعت و عمل به وظائف این روز مبارک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نمودن طیب و بوی خوش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به عثمان بن مظعون که قصد داشت استفاده از بوی خوش را ترک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نکن خاصّه در روز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تنویر کردن</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جمعه </w:t>
      </w:r>
    </w:p>
    <w:p>
      <w:pPr>
        <w:pStyle w:val="BookText"/>
        <w:rPr/>
      </w:pPr>
      <w:r>
        <w:rPr>
          <w:rFonts w:ascii="IRNazanin" w:hAnsi="IRNazanin" w:eastAsia="IRNazanin"/>
          <w:color w:val="111111"/>
          <w:sz w:val="28"/>
          <w:sz w:val="28"/>
          <w:szCs w:val="28"/>
          <w:rtl w:val="true"/>
          <w:lang w:bidi="fa-IR"/>
        </w:rPr>
        <w:t>در روایت است که موجب پیسی است</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بهتر است ترک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قبل از نماز جمعه</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از شکار قبل از نماز جمعه نهی فرمود</w:t>
      </w:r>
      <w:r>
        <w:rPr>
          <w:rFonts w:eastAsia="IRNazanin" w:cs="IRNazanin"/>
          <w:color w:val="111111"/>
          <w:sz w:val="28"/>
          <w:szCs w:val="28"/>
          <w:rtl w:val="true"/>
          <w:lang w:bidi="fa-IR"/>
        </w:rPr>
        <w:t>.</w:t>
      </w:r>
      <w:r>
        <w:rPr>
          <w:rStyle w:val="FootnoteAnchor"/>
          <w:rtl w:val="true"/>
        </w:rPr>
        <w:footnoteReference w:id="171"/>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 حیوانات قبل از نماز جمعه </w:t>
      </w:r>
      <w:bookmarkStart w:id="211" w:name="pg6310_54456"/>
    </w:p>
    <w:p>
      <w:pPr>
        <w:pStyle w:val="Heading2"/>
        <w:numPr>
          <w:ilvl w:val="1"/>
          <w:numId w:val="1"/>
        </w:numPr>
        <w:rPr/>
      </w:pPr>
      <w:bookmarkStart w:id="212" w:name="__RefHeading___Toc2340735_237004111"/>
      <w:bookmarkStart w:id="213" w:name="_Toc73"/>
      <w:bookmarkEnd w:id="211"/>
      <w:bookmarkEnd w:id="212"/>
      <w:r>
        <w:rPr>
          <w:rtl w:val="true"/>
        </w:rPr>
        <w:t>منابع و مأخذ</w:t>
      </w:r>
      <w:bookmarkEnd w:id="213"/>
    </w:p>
    <w:p>
      <w:pPr>
        <w:pStyle w:val="BookText"/>
        <w:rPr/>
      </w:pPr>
      <w:r>
        <w:rPr>
          <w:rFonts w:ascii="IRNazanin" w:hAnsi="IRNazanin" w:eastAsia="IRNazanin"/>
          <w:color w:val="111111"/>
          <w:sz w:val="28"/>
          <w:sz w:val="28"/>
          <w:szCs w:val="28"/>
          <w:rtl w:val="true"/>
          <w:lang w:bidi="fa-IR"/>
        </w:rPr>
        <w:t>آداب الجمعه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تقی مجلسی، چاپخانه دانش خرم آباد</w:t>
      </w:r>
    </w:p>
    <w:p>
      <w:pPr>
        <w:pStyle w:val="BookText"/>
        <w:rPr/>
      </w:pPr>
      <w:r>
        <w:rPr>
          <w:rFonts w:ascii="IRNazanin" w:hAnsi="IRNazanin" w:eastAsia="IRNazanin"/>
          <w:color w:val="111111"/>
          <w:sz w:val="28"/>
          <w:sz w:val="28"/>
          <w:szCs w:val="28"/>
          <w:rtl w:val="true"/>
          <w:lang w:bidi="fa-IR"/>
        </w:rPr>
        <w:t xml:space="preserve">ابواب الجنّات فی آداب الجمعات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آئین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محمّد تقی موسوی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احمد 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مدرسة الامام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ابواب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نجفی</w:t>
      </w:r>
    </w:p>
    <w:p>
      <w:pPr>
        <w:pStyle w:val="BookText"/>
        <w:rPr/>
      </w:pPr>
      <w:r>
        <w:rPr>
          <w:rFonts w:ascii="IRNazanin" w:hAnsi="IRNazanin" w:eastAsia="IRNazanin"/>
          <w:color w:val="111111"/>
          <w:sz w:val="28"/>
          <w:sz w:val="28"/>
          <w:szCs w:val="28"/>
          <w:rtl w:val="true"/>
          <w:lang w:bidi="fa-IR"/>
        </w:rPr>
        <w:t>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علی بن ابوطالب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دانشوران قرن ششم 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احیاء علوم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غزالی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اقبال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حلی معروف به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البلد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زین الدین حارثی همدانی معروف به کفعمی،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روض‌الجنان و روح‌الجنان فی تفسیرالقرآن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ابوالفتوح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ششم 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بن شیخ طوسی،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حسین بن بابویه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جاده سجاده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اهتمام محمّد رضا سنگری</w:t>
      </w:r>
    </w:p>
    <w:p>
      <w:pPr>
        <w:pStyle w:val="BookText"/>
        <w:rPr/>
      </w:pPr>
      <w:r>
        <w:rPr>
          <w:rFonts w:ascii="IRNazanin" w:hAnsi="IRNazanin" w:eastAsia="IRNazanin"/>
          <w:color w:val="111111"/>
          <w:sz w:val="28"/>
          <w:sz w:val="28"/>
          <w:szCs w:val="28"/>
          <w:rtl w:val="true"/>
          <w:lang w:bidi="fa-IR"/>
        </w:rPr>
        <w:t>جامع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احمد قمی</w:t>
      </w:r>
    </w:p>
    <w:p>
      <w:pPr>
        <w:pStyle w:val="BookText"/>
        <w:rPr/>
      </w:pPr>
      <w:r>
        <w:rPr>
          <w:rFonts w:ascii="IRNazanin" w:hAnsi="IRNazanin" w:eastAsia="IRNazanin"/>
          <w:color w:val="111111"/>
          <w:sz w:val="28"/>
          <w:sz w:val="28"/>
          <w:szCs w:val="28"/>
          <w:rtl w:val="true"/>
          <w:lang w:bidi="fa-IR"/>
        </w:rPr>
        <w:t>جلاء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 الاسبوع بکمال العمل المشروع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حلی معروف به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حلیة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مجلسی</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rtl w:val="true"/>
          <w:lang w:bidi="fa-IR"/>
        </w:rPr>
        <w:t>(</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ربیع الاسابیع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مجلسی، تحقیق مهدی سلیمانی آشتیانی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زین الدین بن نورالدین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السنن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حسین 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 الدار 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عمر دار قطنی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 ابن 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یزید بن ماجه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 بن الحسین علیهماالسلام</w:t>
      </w:r>
    </w:p>
    <w:p>
      <w:pPr>
        <w:pStyle w:val="BookText"/>
        <w:rPr/>
      </w:pPr>
      <w:r>
        <w:rPr>
          <w:rFonts w:ascii="IRNazanin" w:hAnsi="IRNazanin" w:eastAsia="IRNazanin"/>
          <w:color w:val="111111"/>
          <w:sz w:val="28"/>
          <w:sz w:val="28"/>
          <w:szCs w:val="28"/>
          <w:rtl w:val="true"/>
          <w:lang w:bidi="fa-IR"/>
        </w:rPr>
        <w:t>عدة الداعی و نجاح الساعی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فهد حلی، </w:t>
      </w:r>
      <w:r>
        <w:rPr>
          <w:rFonts w:eastAsia="IRNazanin" w:cs="IRNazanin"/>
          <w:color w:val="111111"/>
          <w:sz w:val="28"/>
          <w:szCs w:val="28"/>
          <w:rtl w:val="true"/>
          <w:lang w:bidi="fa-IR"/>
        </w:rPr>
        <w:t>(</w:t>
      </w:r>
      <w:r>
        <w:rPr>
          <w:rFonts w:eastAsia="IRNazanin" w:cs="IRNazanin"/>
          <w:color w:val="111111"/>
          <w:sz w:val="28"/>
          <w:szCs w:val="28"/>
          <w:lang w:bidi="fa-IR"/>
        </w:rPr>
        <w:t>757</w:t>
      </w:r>
      <w:r>
        <w:rPr>
          <w:rFonts w:eastAsia="IRNazanin" w:cs="IRNazanin"/>
          <w:color w:val="111111"/>
          <w:sz w:val="28"/>
          <w:szCs w:val="28"/>
          <w:rtl w:val="true"/>
          <w:lang w:bidi="fa-IR"/>
        </w:rPr>
        <w:t xml:space="preserve"> -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فضایل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زکریا، ترجمه عبد المجید مراد زهی خاشی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بن قولویه،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بابویه قمی، معروف به شیخ صدوق،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حسام الدین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دهکردی</w:t>
      </w:r>
    </w:p>
    <w:p>
      <w:pPr>
        <w:pStyle w:val="BookText"/>
        <w:rPr/>
      </w:pPr>
      <w:r>
        <w:rPr>
          <w:rFonts w:ascii="IRNazanin" w:hAnsi="IRNazanin" w:eastAsia="IRNazanin"/>
          <w:color w:val="111111"/>
          <w:sz w:val="28"/>
          <w:sz w:val="28"/>
          <w:szCs w:val="28"/>
          <w:rtl w:val="true"/>
          <w:lang w:bidi="fa-IR"/>
        </w:rPr>
        <w:t>مجمع الزوائد و منبع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ابوبکر هیثمی،</w:t>
      </w:r>
      <w:r>
        <w:rPr>
          <w:rFonts w:eastAsia="IRNazanin" w:cs="IRNazanin"/>
          <w:color w:val="111111"/>
          <w:sz w:val="28"/>
          <w:szCs w:val="28"/>
          <w:rtl w:val="true"/>
          <w:lang w:bidi="fa-IR"/>
        </w:rPr>
        <w:t>(</w:t>
      </w:r>
      <w:r>
        <w:rPr>
          <w:rFonts w:eastAsia="IRNazanin" w:cs="IRNazanin"/>
          <w:color w:val="111111"/>
          <w:sz w:val="28"/>
          <w:szCs w:val="28"/>
          <w:lang w:bidi="fa-IR"/>
        </w:rPr>
        <w:t>735</w:t>
      </w:r>
      <w:r>
        <w:rPr>
          <w:rFonts w:eastAsia="IRNazanin" w:cs="IRNazanin"/>
          <w:color w:val="111111"/>
          <w:sz w:val="28"/>
          <w:szCs w:val="28"/>
          <w:rtl w:val="true"/>
          <w:lang w:bidi="fa-IR"/>
        </w:rPr>
        <w:t xml:space="preserve"> - </w:t>
      </w:r>
      <w:r>
        <w:rPr>
          <w:rFonts w:eastAsia="IRNazanin" w:cs="IRNazanin"/>
          <w:color w:val="111111"/>
          <w:sz w:val="28"/>
          <w:szCs w:val="28"/>
          <w:lang w:bidi="fa-IR"/>
        </w:rPr>
        <w:t>807</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مرتضی انصاری</w:t>
      </w:r>
    </w:p>
    <w:p>
      <w:pPr>
        <w:pStyle w:val="BookText"/>
        <w:rPr/>
      </w:pPr>
      <w:r>
        <w:rPr>
          <w:rFonts w:ascii="IRNazanin" w:hAnsi="IRNazanin" w:eastAsia="IRNazanin"/>
          <w:color w:val="111111"/>
          <w:sz w:val="28"/>
          <w:sz w:val="28"/>
          <w:szCs w:val="28"/>
          <w:rtl w:val="true"/>
          <w:lang w:bidi="fa-IR"/>
        </w:rPr>
        <w:t>المحجّة البیضاء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معروف به فیض کاشانی، </w:t>
      </w:r>
      <w:r>
        <w:rPr>
          <w:rFonts w:eastAsia="IRNazanin" w:cs="IRNazanin"/>
          <w:color w:val="111111"/>
          <w:sz w:val="28"/>
          <w:szCs w:val="28"/>
          <w:rtl w:val="true"/>
          <w:lang w:bidi="fa-IR"/>
        </w:rPr>
        <w:t>(</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المراقبات فی اعمال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جواد حسینی آل علی</w:t>
      </w:r>
    </w:p>
    <w:p>
      <w:pPr>
        <w:pStyle w:val="BookText"/>
        <w:rPr/>
      </w:pPr>
      <w:r>
        <w:rPr>
          <w:rFonts w:ascii="IRNazanin" w:hAnsi="IRNazanin" w:eastAsia="IRNazanin"/>
          <w:color w:val="111111"/>
          <w:sz w:val="28"/>
          <w:sz w:val="28"/>
          <w:szCs w:val="28"/>
          <w:rtl w:val="true"/>
          <w:lang w:bidi="fa-IR"/>
        </w:rPr>
        <w:t>شاهرودی، چاپ مکتبة العرفان کویت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المصباح فی الادعیة و الصلوات و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زین‌الدین حارثی همدانی معروف به کفعمی،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قمی بن محمّد رضا، </w:t>
      </w: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مکیال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موسوی اصفهانی</w:t>
      </w:r>
    </w:p>
    <w:p>
      <w:pPr>
        <w:pStyle w:val="BookText"/>
        <w:rPr/>
      </w:pPr>
      <w:r>
        <w:rPr>
          <w:rFonts w:ascii="IRNazanin" w:hAnsi="IRNazanin" w:eastAsia="IRNazanin"/>
          <w:color w:val="111111"/>
          <w:sz w:val="28"/>
          <w:sz w:val="28"/>
          <w:szCs w:val="28"/>
          <w:rtl w:val="true"/>
          <w:lang w:bidi="fa-IR"/>
        </w:rPr>
        <w:t>کتاب عن لا یحضره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حسین بن بابویه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محمّدی ری شهری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نمونه‌ای از تفاسیر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بروجردی</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علیه‌السلام 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رضی، </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معروف به شیخ حر عاملی، </w:t>
      </w:r>
      <w:r>
        <w:rPr>
          <w:rFonts w:eastAsia="IRNazanin" w:cs="IRNazanin"/>
          <w:color w:val="111111"/>
          <w:sz w:val="28"/>
          <w:szCs w:val="28"/>
          <w:rtl w:val="true"/>
          <w:lang w:bidi="fa-IR"/>
        </w:rPr>
        <w:t>(</w:t>
      </w:r>
      <w:r>
        <w:rPr>
          <w:rFonts w:eastAsia="IRNazanin" w:cs="IRNazanin"/>
          <w:color w:val="111111"/>
          <w:sz w:val="28"/>
          <w:szCs w:val="28"/>
          <w:lang w:bidi="fa-IR"/>
        </w:rPr>
        <w:t>1033</w:t>
      </w:r>
      <w:r>
        <w:rPr>
          <w:rFonts w:eastAsia="IRNazanin" w:cs="IRNazanin"/>
          <w:color w:val="111111"/>
          <w:sz w:val="28"/>
          <w:szCs w:val="28"/>
          <w:rtl w:val="true"/>
          <w:lang w:bidi="fa-IR"/>
        </w:rPr>
        <w:t xml:space="preserve"> -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عوالی اللئالی،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رسائل شیخ انصاری،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الدرایة شهید ثانی،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علوم الحدیث،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ضمّ میم و نیز به سکون آن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المدینة النبویة از حسن شراب، چاپ بیروت، دارالقلم،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روض الجنان،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روض الجنان ابوالفتوح رازی،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نمونه‌ای از تفاسیر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منهج الصدقین،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روضة الواعظین،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مستفیض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واحده که عدد راویانش از سه تن تجاوز کرده باشد، یعنی میان خبر واحد و متواتر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وسائل‌الشیعه،ج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؛کتاب من‌لایحضره‌الفقیه،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فروع‌کافی،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مقنعة،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21055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کاری که به دستور شرع انور بهتر است انجام دهیم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میزان الحکمة،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المحجّة البیضاء،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استغفار، مصدر و به معنای طلب مغفرت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تفسر نور 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عین الحیوة،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ط تهران؛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الاسابیع،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خصوص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اربعون حدیثاً فی فضل الصلواة علی النبی الاعظم صلّی اللّه علیه وآله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کرده‌ایم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خصوص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اربعون حدیثاً فی فضل الصلواة علی النبی الاعظم صلّی اللّه علیه وآله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کرده‌ایم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علیه‌السلام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عَلَیْکَ بِذِکْرِ اللّه‌ِ فَاِنَّهُ نورُ الْقَلْبِ؛ برشما باد به یاد خدا که آن نور دل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اُذْکُرُونِی اَذْکُرْکُمْ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اعلی، آیه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نام پروردگار بلندمرتبه خود را منزه بدار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فهد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اعتباری صدقه را به پنج قسم تقسیم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صدقه مال، صدقه جاه و مقام شفاعت، صدقه عقل و رأی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صدقه زبان، صدقه 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و گسترش 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شایدعلت‌آن‌باشد که‌ثواب همه کارهای‌نیک درآن‌ساعات افزایشدارد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وافزون براین فقرا درجمعه بیشتر انتظار کمک دیگران هستند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مزمّل،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آیات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فَاقْرَؤُا مَا تَیَسَّرَ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مزمّل،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اَفَلا یَتَدَبَّرُونَ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نِعْمَ اَجْرُ الْعَامِلِینَ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بلدالامین،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مصباح‌المتهجد،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؛مفاتیح‌الجنان،دراعمال‌شب جمعه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قصه تعلیم و تعلّم آن را مرحوم سیّد ابن طاووس در اعمال شب نیمه شعبان از کتاب اقبال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مقالات علامه حسن زاده آملی</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کتاب العروس،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جمال الاسبوع،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ربیع الاسابیع،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المحجّة البیضاء،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جلاء العیون شبّر،ج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کتاب الغیبة شیخ طوسی،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الجنات،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ازمصباح المتهجد،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امالی طوسی، مجلس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وسائل‌الشیعه،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9735</w:t>
      </w:r>
      <w:r>
        <w:rPr>
          <w:rFonts w:ascii="IRNazanin" w:hAnsi="IRNazanin" w:eastAsia="IRNazanin"/>
          <w:b w:val="false"/>
          <w:b w:val="false"/>
          <w:bCs w:val="false"/>
          <w:i w:val="false"/>
          <w:i w:val="false"/>
          <w:iCs w:val="false"/>
          <w:color w:val="333333"/>
          <w:sz w:val="20"/>
          <w:sz w:val="20"/>
          <w:szCs w:val="20"/>
          <w:rtl w:val="true"/>
        </w:rPr>
        <w:t xml:space="preserve">؛ المستدرک،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حدیثی آمده است هر کس قبر مؤمنی را زیارت کند و هفت بار 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اناانزلناه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بخواند خداوند او و صاحب قبر هر دو را بیامرزد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و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المعجم الصغیر،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الکرسی از آیات مشهور و معروف قرآن مجید است در سوره بقره آیه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مستدرک‌الوسائل،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نیز نک، صحیح‌مسلم،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حدیث 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لیلة الرغائب یعنی شبی که عطاهای بسیار از جانب حقّ تعالی دریافت می‌شود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گفتنی‌است‌که‌شب‌جمعه‌آخرسال‌شمسی‌درمیان‌مردم‌شهرت تمام دارد، ولی درکتب معتبره، حدیثی‌که دلالت برآن کندیافت نشده است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قدر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اخلاص</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المراقبات،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لایحضره الفقیه،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المحجّة البیضاء،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باب استحباب تقلیم الاظفار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الفروع،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الاستار،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از ابو هریرة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9595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هزینه‌ای که برای تهیّه عطر و بوی خوش مصرف می‌کرد، از هزینه خوراکش بیشتر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هر کوی و برزنی که عبور می‌کرده تا مدت‌ها بوی خوش فضای آنجا را معطّر می‌ساخت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آدمیان، در هر مسجدی خود را زینت کنید و بیارایید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المحجّة البیضاء،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عین الحیاة،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ط تهران</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ندبه را عده‌ای از علمای بزرگ نقل کرده‌اند از جمله 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اقبال الاعمال،ص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مزار بحار،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چاپ بیروت؛ زاد المعاد،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مکیال المکارم،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مصباح الزائر،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تحیة الزائر،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هدیة الزائر،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تبریز</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فَاسْعَوْا اِلی ذِکْرِ اللّه‌ِ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ج،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1932</w:t>
      </w:r>
      <w:r>
        <w:rPr>
          <w:rFonts w:ascii="IRNazanin" w:hAnsi="IRNazanin" w:eastAsia="IRNazanin"/>
          <w:b w:val="false"/>
          <w:b w:val="false"/>
          <w:bCs w:val="false"/>
          <w:i w:val="false"/>
          <w:i w:val="false"/>
          <w:iCs w:val="false"/>
          <w:color w:val="333333"/>
          <w:sz w:val="20"/>
          <w:sz w:val="20"/>
          <w:szCs w:val="20"/>
          <w:rtl w:val="true"/>
        </w:rPr>
        <w:t xml:space="preserve">؛ محاسن برقی،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کنزالعمال، ح </w:t>
      </w:r>
      <w:r>
        <w:rPr>
          <w:rFonts w:eastAsia="IRNazanin" w:cs="IRNazanin"/>
          <w:b w:val="false"/>
          <w:bCs w:val="false"/>
          <w:i w:val="false"/>
          <w:iCs w:val="false"/>
          <w:color w:val="333333"/>
          <w:sz w:val="20"/>
          <w:szCs w:val="20"/>
        </w:rPr>
        <w:t>21147</w:t>
      </w:r>
      <w:r>
        <w:rPr>
          <w:rFonts w:ascii="IRNazanin" w:hAnsi="IRNazanin" w:eastAsia="IRNazanin"/>
          <w:b w:val="false"/>
          <w:b w:val="false"/>
          <w:bCs w:val="false"/>
          <w:i w:val="false"/>
          <w:i w:val="false"/>
          <w:iCs w:val="false"/>
          <w:color w:val="333333"/>
          <w:sz w:val="20"/>
          <w:sz w:val="20"/>
          <w:szCs w:val="20"/>
          <w:rtl w:val="true"/>
        </w:rPr>
        <w:t xml:space="preserve">؛ احیاء علوم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21148</w:t>
      </w:r>
      <w:r>
        <w:rPr>
          <w:rFonts w:ascii="IRNazanin" w:hAnsi="IRNazanin" w:eastAsia="IRNazanin"/>
          <w:b w:val="false"/>
          <w:b w:val="false"/>
          <w:bCs w:val="false"/>
          <w:i w:val="false"/>
          <w:i w:val="false"/>
          <w:iCs w:val="false"/>
          <w:color w:val="333333"/>
          <w:sz w:val="20"/>
          <w:sz w:val="20"/>
          <w:szCs w:val="20"/>
          <w:rtl w:val="true"/>
        </w:rPr>
        <w:t xml:space="preserve">؛ احیاء علوم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جاده سجاده،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حارث همدانی،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حارث همدانی،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الاسابیع،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جمال الاسبوع،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،به نقل از ربیع الاسابیع</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فضایل اعمال،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عین الحیات،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جمال الاسبوع،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9684</w:t>
      </w:r>
      <w:r>
        <w:rPr>
          <w:rFonts w:ascii="IRNazanin" w:hAnsi="IRNazanin" w:eastAsia="IRNazanin"/>
          <w:b w:val="false"/>
          <w:b w:val="false"/>
          <w:bCs w:val="false"/>
          <w:i w:val="false"/>
          <w:i w:val="false"/>
          <w:iCs w:val="false"/>
          <w:color w:val="333333"/>
          <w:sz w:val="20"/>
          <w:sz w:val="20"/>
          <w:szCs w:val="20"/>
          <w:rtl w:val="true"/>
        </w:rPr>
        <w:t xml:space="preserve">؛ ثواب الاعمال،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ثواب الاعمال،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فضایل اعمال،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زیارت در مفاتیح الجنان محدث قمی نقل شده است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و سلاح المتعبّد،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جمال الاسبوع،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جامع الاحادیث کتاب العروس،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الاسابیع،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 آمده کسی که نماز جعفر طیّار را بجا بیاورد گناهانش آمرزیده می‌شود، ولو به اندازه ریگ بیابان و کف دریا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الفروع،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سوره زلزله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با این کلمات آغاز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اینک کیفیت آسان‌ترین و مختصرترین شکل آن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سوره قدر است که با این کلمات آغاز می‌شود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مصباح المتهجّد،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عین الحیات،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در اعمال روز جمعه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نمازهای مستحبی در دو رکعتی سلام داده می‌شود، به خلاف نماز اعرابی که هر چهار رکعت یک سلام دارد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نصر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اخلاص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جمال الاسبوع،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ربیع الاسابیع،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میزان الحکمة،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طیبه، ص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به نقل از ربیع الاسابیع،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ربیع الاسابیع،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نافله از نفل است و نفل، به معنای زیادت و فزونی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نمازهای مستحبی را از آن جهت نافله می‌گویند که اضافه بر واجبات، آنها نیز به‌جا آورده می‌شوند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ابواب الصلاة الجمعه،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رکعت 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رکعت همه ذکر شده است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مصباح کفعمی،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جمال الاسبوع،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الاسابیع، در اعمال عصر جمعه،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لمعات، مقدمه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الاسابیع،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جمال الاسبوع،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مصباح المتهجّد،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مفتاح الفلاح،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الجنات،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9638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13140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شیخ صدوق، 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ربیع الاسابیع آمده است اگر فصد را نیز بدون ضرورت در جمعه انجام ندهند شاید بهتر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الاسابیع،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کردن از نوره برای ستردن موهای زاید زیر بغل و زیر شکم از اخلاق پیامبران است و بدن را پاک و پریشانی و اندوه را برطرف می‌کند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شیخ صدوق،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مکارم الاخلاق،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روضة الواعظین،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image" Target="media/image2.jpeg"/><Relationship Id="rId156" Type="http://schemas.openxmlformats.org/officeDocument/2006/relationships/image" Target="media/image2.jpeg"/><Relationship Id="rId157" Type="http://schemas.openxmlformats.org/officeDocument/2006/relationships/footer" Target="footer150.xml"/><Relationship Id="rId158" Type="http://schemas.openxmlformats.org/officeDocument/2006/relationships/footnotes" Target="footnotes.xml"/><Relationship Id="rId159" Type="http://schemas.openxmlformats.org/officeDocument/2006/relationships/numbering" Target="numbering.xml"/><Relationship Id="rId160" Type="http://schemas.openxmlformats.org/officeDocument/2006/relationships/fontTable" Target="fontTable.xml"/><Relationship Id="rId161" Type="http://schemas.openxmlformats.org/officeDocument/2006/relationships/settings" Target="settings.xml"/><Relationship Id="rId16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154</Pages>
  <Words>16692</Words>
  <Characters>64399</Characters>
  <CharactersWithSpaces>80295</CharactersWithSpaces>
  <Paragraphs>1176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2026-08-19T20:51:07Z</dcterms:created>
  <dc:creator>ghaemiyeh.com</dc:creator>
  <dc:description/>
  <dc:language>en-US</dc:language>
  <cp:lastModifiedBy/>
  <dcterms:modified xsi:type="dcterms:W3CDTF">2026-08-20T00:21:11Z</dcterms:modified>
  <cp:revision>1</cp:revision>
  <dc:subject/>
  <dc:title>جمعه را دریابیم</dc:title>
</cp:coreProperties>
</file>

<file path=docProps/custom.xml><?xml version="1.0" encoding="utf-8"?>
<Properties xmlns="http://schemas.openxmlformats.org/officeDocument/2006/custom-properties" xmlns:vt="http://schemas.openxmlformats.org/officeDocument/2006/docPropsVTypes"/>
</file>