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599.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699.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912.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47.xml" ContentType="application/vnd.openxmlformats-officedocument.wordprocessingml.footer+xml"/>
  <Override PartName="/word/footer138.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48.xml" ContentType="application/vnd.openxmlformats-officedocument.wordprocessingml.footer+xml"/>
  <Override PartName="/word/footer13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49.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54.xml" ContentType="application/vnd.openxmlformats-officedocument.wordprocessingml.footer+xml"/>
  <Override PartName="/word/footer955.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953.xml" ContentType="application/vnd.openxmlformats-officedocument.wordprocessingml.footer+xml"/>
  <Override PartName="/word/footer946.xml" ContentType="application/vnd.openxmlformats-officedocument.wordprocessingml.footer+xml"/>
  <Override PartName="/word/footer137.xml" ContentType="application/vnd.openxmlformats-officedocument.wordprocessingml.footer+xml"/>
  <Override PartName="/word/footer945.xml" ContentType="application/vnd.openxmlformats-officedocument.wordprocessingml.footer+xml"/>
  <Override PartName="/word/footer944.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settings.xml" ContentType="application/vnd.openxmlformats-officedocument.wordprocessingml.settings+xml"/>
  <Override PartName="/word/footer934.xml" ContentType="application/vnd.openxmlformats-officedocument.wordprocessingml.footer+xml"/>
  <Override PartName="/word/footer646.xml" ContentType="application/vnd.openxmlformats-officedocument.wordprocessingml.footer+xml"/>
  <Override PartName="/word/footer669.xml" ContentType="application/vnd.openxmlformats-officedocument.wordprocessingml.footer+xml"/>
  <Override PartName="/word/footer645.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2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تعلیقه علی کفایه الاصول السید محسن الخرازی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0964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240966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240968_581953129">
            <w:r>
              <w:rPr>
                <w:webHidden/>
                <w:rStyle w:val="IndexLink"/>
                <w:rtl w:val="true"/>
              </w:rPr>
              <w:t>المدخل</w:t>
            </w:r>
            <w:r>
              <w:rPr>
                <w:rStyle w:val="IndexLink"/>
                <w:rtl w:val="true"/>
              </w:rPr>
              <w:tab/>
            </w:r>
            <w:r>
              <w:rPr>
                <w:rStyle w:val="IndexLink"/>
              </w:rPr>
              <w:t>9</w:t>
            </w:r>
          </w:hyperlink>
        </w:p>
        <w:p>
          <w:pPr>
            <w:pStyle w:val="Contents2"/>
            <w:tabs>
              <w:tab w:val="clear" w:pos="8743"/>
              <w:tab w:val="right" w:pos="9026" w:leader="dot"/>
            </w:tabs>
            <w:rPr/>
          </w:pPr>
          <w:hyperlink w:anchor="__RefHeading___Toc5240970_581953129">
            <w:r>
              <w:rPr>
                <w:webHidden/>
                <w:rStyle w:val="IndexLink"/>
                <w:rtl w:val="true"/>
              </w:rPr>
              <w:t>المقدمة</w:t>
            </w:r>
            <w:r>
              <w:rPr>
                <w:rStyle w:val="IndexLink"/>
                <w:rtl w:val="true"/>
              </w:rPr>
              <w:t xml:space="preserve">: </w:t>
            </w:r>
            <w:r>
              <w:rPr>
                <w:rStyle w:val="IndexLink"/>
                <w:rtl w:val="true"/>
              </w:rPr>
              <w:t>ففی بیان امور</w:t>
            </w:r>
            <w:r>
              <w:rPr>
                <w:rStyle w:val="IndexLink"/>
                <w:rtl w:val="true"/>
              </w:rPr>
              <w:tab/>
            </w:r>
            <w:r>
              <w:rPr>
                <w:rStyle w:val="IndexLink"/>
              </w:rPr>
              <w:t>10</w:t>
            </w:r>
          </w:hyperlink>
        </w:p>
        <w:p>
          <w:pPr>
            <w:pStyle w:val="Contents3"/>
            <w:tabs>
              <w:tab w:val="clear" w:pos="8459"/>
              <w:tab w:val="right" w:pos="9026" w:leader="dot"/>
            </w:tabs>
            <w:rPr/>
          </w:pPr>
          <w:hyperlink w:anchor="__RefHeading___Toc5240972_58195312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240974_581953129">
            <w:r>
              <w:rPr>
                <w:webHidden/>
                <w:rStyle w:val="IndexLink"/>
                <w:rtl w:val="true"/>
              </w:rPr>
              <w:t>الامر الاول</w:t>
            </w:r>
            <w:r>
              <w:rPr>
                <w:rStyle w:val="IndexLink"/>
                <w:rtl w:val="true"/>
              </w:rPr>
              <w:t xml:space="preserve">: </w:t>
            </w:r>
            <w:r>
              <w:rPr>
                <w:rStyle w:val="IndexLink"/>
                <w:rtl w:val="true"/>
              </w:rPr>
              <w:t>موضوع علم الاُصول و تعریفه</w:t>
            </w:r>
            <w:r>
              <w:rPr>
                <w:rStyle w:val="IndexLink"/>
                <w:rtl w:val="true"/>
              </w:rPr>
              <w:tab/>
            </w:r>
            <w:r>
              <w:rPr>
                <w:rStyle w:val="IndexLink"/>
              </w:rPr>
              <w:t>11</w:t>
            </w:r>
          </w:hyperlink>
        </w:p>
        <w:p>
          <w:pPr>
            <w:pStyle w:val="Contents3"/>
            <w:tabs>
              <w:tab w:val="clear" w:pos="8459"/>
              <w:tab w:val="right" w:pos="9026" w:leader="dot"/>
            </w:tabs>
            <w:rPr/>
          </w:pPr>
          <w:hyperlink w:anchor="__RefHeading___Toc5240976_581953129">
            <w:r>
              <w:rPr>
                <w:webHidden/>
                <w:rStyle w:val="IndexLink"/>
                <w:rtl w:val="true"/>
              </w:rPr>
              <w:t>الامر الثانی</w:t>
            </w:r>
            <w:r>
              <w:rPr>
                <w:rStyle w:val="IndexLink"/>
                <w:rtl w:val="true"/>
              </w:rPr>
              <w:t xml:space="preserve">: </w:t>
            </w:r>
            <w:r>
              <w:rPr>
                <w:rStyle w:val="IndexLink"/>
                <w:rtl w:val="true"/>
              </w:rPr>
              <w:t>تعریف الوضع و اقسامه</w:t>
            </w:r>
            <w:r>
              <w:rPr>
                <w:rStyle w:val="IndexLink"/>
                <w:rtl w:val="true"/>
              </w:rPr>
              <w:tab/>
            </w:r>
            <w:r>
              <w:rPr>
                <w:rStyle w:val="IndexLink"/>
              </w:rPr>
              <w:t>19</w:t>
            </w:r>
          </w:hyperlink>
        </w:p>
        <w:p>
          <w:pPr>
            <w:pStyle w:val="Contents3"/>
            <w:tabs>
              <w:tab w:val="clear" w:pos="8459"/>
              <w:tab w:val="right" w:pos="9026" w:leader="dot"/>
            </w:tabs>
            <w:rPr/>
          </w:pPr>
          <w:hyperlink w:anchor="__RefHeading___Toc5240978_581953129">
            <w:r>
              <w:rPr>
                <w:webHidden/>
                <w:rStyle w:val="IndexLink"/>
                <w:rtl w:val="true"/>
              </w:rPr>
              <w:t>الامر الثالث</w:t>
            </w:r>
            <w:r>
              <w:rPr>
                <w:rStyle w:val="IndexLink"/>
                <w:rtl w:val="true"/>
              </w:rPr>
              <w:t xml:space="preserve">: </w:t>
            </w:r>
            <w:r>
              <w:rPr>
                <w:rStyle w:val="IndexLink"/>
                <w:rtl w:val="true"/>
              </w:rPr>
              <w:t>الاستعمال المجازی بالطبع أو بالوضع</w:t>
            </w:r>
            <w:r>
              <w:rPr>
                <w:rStyle w:val="IndexLink"/>
                <w:rtl w:val="true"/>
              </w:rPr>
              <w:tab/>
            </w:r>
            <w:r>
              <w:rPr>
                <w:rStyle w:val="IndexLink"/>
              </w:rPr>
              <w:t>25</w:t>
            </w:r>
          </w:hyperlink>
        </w:p>
        <w:p>
          <w:pPr>
            <w:pStyle w:val="Contents3"/>
            <w:tabs>
              <w:tab w:val="clear" w:pos="8459"/>
              <w:tab w:val="right" w:pos="9026" w:leader="dot"/>
            </w:tabs>
            <w:rPr/>
          </w:pPr>
          <w:hyperlink w:anchor="__RefHeading___Toc5240980_581953129">
            <w:r>
              <w:rPr>
                <w:webHidden/>
                <w:rStyle w:val="IndexLink"/>
                <w:rtl w:val="true"/>
              </w:rPr>
              <w:t>الامر الرابع</w:t>
            </w:r>
            <w:r>
              <w:rPr>
                <w:rStyle w:val="IndexLink"/>
                <w:rtl w:val="true"/>
              </w:rPr>
              <w:t xml:space="preserve">: </w:t>
            </w:r>
            <w:r>
              <w:rPr>
                <w:rStyle w:val="IndexLink"/>
                <w:rtl w:val="true"/>
              </w:rPr>
              <w:t>إطلاق اللفظ و إرادة نوعه أو صنفه أو مثله أو شخصه</w:t>
            </w:r>
            <w:r>
              <w:rPr>
                <w:rStyle w:val="IndexLink"/>
                <w:rtl w:val="true"/>
              </w:rPr>
              <w:tab/>
            </w:r>
            <w:r>
              <w:rPr>
                <w:rStyle w:val="IndexLink"/>
              </w:rPr>
              <w:t>26</w:t>
            </w:r>
          </w:hyperlink>
        </w:p>
        <w:p>
          <w:pPr>
            <w:pStyle w:val="Contents3"/>
            <w:tabs>
              <w:tab w:val="clear" w:pos="8459"/>
              <w:tab w:val="right" w:pos="9026" w:leader="dot"/>
            </w:tabs>
            <w:rPr/>
          </w:pPr>
          <w:hyperlink w:anchor="__RefHeading___Toc5240982_581953129">
            <w:r>
              <w:rPr>
                <w:webHidden/>
                <w:rStyle w:val="IndexLink"/>
                <w:rtl w:val="true"/>
              </w:rPr>
              <w:t>الامر الخامس</w:t>
            </w:r>
            <w:r>
              <w:rPr>
                <w:rStyle w:val="IndexLink"/>
                <w:rtl w:val="true"/>
              </w:rPr>
              <w:t xml:space="preserve">: </w:t>
            </w:r>
            <w:r>
              <w:rPr>
                <w:rStyle w:val="IndexLink"/>
                <w:rtl w:val="true"/>
              </w:rPr>
              <w:t>وضع الألفاظ للمعانی الواقعیة لا بما هی مرادة</w:t>
            </w:r>
            <w:r>
              <w:rPr>
                <w:rStyle w:val="IndexLink"/>
                <w:rtl w:val="true"/>
              </w:rPr>
              <w:tab/>
            </w:r>
            <w:r>
              <w:rPr>
                <w:rStyle w:val="IndexLink"/>
              </w:rPr>
              <w:t>30</w:t>
            </w:r>
          </w:hyperlink>
        </w:p>
        <w:p>
          <w:pPr>
            <w:pStyle w:val="Contents3"/>
            <w:tabs>
              <w:tab w:val="clear" w:pos="8459"/>
              <w:tab w:val="right" w:pos="9026" w:leader="dot"/>
            </w:tabs>
            <w:rPr/>
          </w:pPr>
          <w:hyperlink w:anchor="__RefHeading___Toc5240984_581953129">
            <w:r>
              <w:rPr>
                <w:webHidden/>
                <w:rStyle w:val="IndexLink"/>
                <w:rtl w:val="true"/>
              </w:rPr>
              <w:t>الأمر السادس</w:t>
            </w:r>
            <w:r>
              <w:rPr>
                <w:rStyle w:val="IndexLink"/>
                <w:rtl w:val="true"/>
              </w:rPr>
              <w:t xml:space="preserve">: </w:t>
            </w:r>
            <w:r>
              <w:rPr>
                <w:rStyle w:val="IndexLink"/>
                <w:rtl w:val="true"/>
              </w:rPr>
              <w:t>وضع المرکبات</w:t>
            </w:r>
            <w:r>
              <w:rPr>
                <w:rStyle w:val="IndexLink"/>
                <w:rtl w:val="true"/>
              </w:rPr>
              <w:tab/>
            </w:r>
            <w:r>
              <w:rPr>
                <w:rStyle w:val="IndexLink"/>
              </w:rPr>
              <w:t>31</w:t>
            </w:r>
          </w:hyperlink>
        </w:p>
        <w:p>
          <w:pPr>
            <w:pStyle w:val="Contents3"/>
            <w:tabs>
              <w:tab w:val="clear" w:pos="8459"/>
              <w:tab w:val="right" w:pos="9026" w:leader="dot"/>
            </w:tabs>
            <w:rPr/>
          </w:pPr>
          <w:hyperlink w:anchor="__RefHeading___Toc5240986_581953129">
            <w:r>
              <w:rPr>
                <w:webHidden/>
                <w:rStyle w:val="IndexLink"/>
                <w:rtl w:val="true"/>
              </w:rPr>
              <w:t>الامر السابع</w:t>
            </w:r>
            <w:r>
              <w:rPr>
                <w:rStyle w:val="IndexLink"/>
                <w:rtl w:val="true"/>
              </w:rPr>
              <w:t xml:space="preserve">: </w:t>
            </w:r>
            <w:r>
              <w:rPr>
                <w:rStyle w:val="IndexLink"/>
                <w:rtl w:val="true"/>
              </w:rPr>
              <w:t>أمارات الوضع</w:t>
            </w:r>
            <w:r>
              <w:rPr>
                <w:rStyle w:val="IndexLink"/>
                <w:rtl w:val="true"/>
              </w:rPr>
              <w:t>(</w:t>
            </w:r>
            <w:r>
              <w:rPr>
                <w:rStyle w:val="IndexLink"/>
                <w:rtl w:val="true"/>
              </w:rPr>
              <w:t>علائم الحقیقة و المجاز</w:t>
            </w:r>
            <w:r>
              <w:rPr>
                <w:rStyle w:val="IndexLink"/>
                <w:rtl w:val="true"/>
              </w:rPr>
              <w:t>)</w:t>
              <w:tab/>
            </w:r>
            <w:r>
              <w:rPr>
                <w:rStyle w:val="IndexLink"/>
              </w:rPr>
              <w:t>32</w:t>
            </w:r>
          </w:hyperlink>
        </w:p>
        <w:p>
          <w:pPr>
            <w:pStyle w:val="Contents3"/>
            <w:tabs>
              <w:tab w:val="clear" w:pos="8459"/>
              <w:tab w:val="right" w:pos="9026" w:leader="dot"/>
            </w:tabs>
            <w:rPr/>
          </w:pPr>
          <w:hyperlink w:anchor="__RefHeading___Toc5240988_581953129">
            <w:r>
              <w:rPr>
                <w:webHidden/>
                <w:rStyle w:val="IndexLink"/>
                <w:rtl w:val="true"/>
              </w:rPr>
              <w:t>الامر الثامن</w:t>
            </w:r>
            <w:r>
              <w:rPr>
                <w:rStyle w:val="IndexLink"/>
                <w:rtl w:val="true"/>
              </w:rPr>
              <w:t xml:space="preserve">: </w:t>
            </w:r>
            <w:r>
              <w:rPr>
                <w:rStyle w:val="IndexLink"/>
                <w:rtl w:val="true"/>
              </w:rPr>
              <w:t>أحوال اللفظ و تعارضها</w:t>
            </w:r>
            <w:r>
              <w:rPr>
                <w:rStyle w:val="IndexLink"/>
                <w:rtl w:val="true"/>
              </w:rPr>
              <w:tab/>
            </w:r>
            <w:r>
              <w:rPr>
                <w:rStyle w:val="IndexLink"/>
              </w:rPr>
              <w:t>36</w:t>
            </w:r>
          </w:hyperlink>
        </w:p>
        <w:p>
          <w:pPr>
            <w:pStyle w:val="Contents3"/>
            <w:tabs>
              <w:tab w:val="clear" w:pos="8459"/>
              <w:tab w:val="right" w:pos="9026" w:leader="dot"/>
            </w:tabs>
            <w:rPr/>
          </w:pPr>
          <w:hyperlink w:anchor="__RefHeading___Toc5240990_581953129">
            <w:r>
              <w:rPr>
                <w:webHidden/>
                <w:rStyle w:val="IndexLink"/>
                <w:rtl w:val="true"/>
              </w:rPr>
              <w:t>الامر التاسع</w:t>
            </w:r>
            <w:r>
              <w:rPr>
                <w:rStyle w:val="IndexLink"/>
                <w:rtl w:val="true"/>
              </w:rPr>
              <w:t xml:space="preserve">: </w:t>
            </w:r>
            <w:r>
              <w:rPr>
                <w:rStyle w:val="IndexLink"/>
                <w:rtl w:val="true"/>
              </w:rPr>
              <w:t>الحقیقة الشرعیة</w:t>
            </w:r>
            <w:r>
              <w:rPr>
                <w:rStyle w:val="IndexLink"/>
                <w:rtl w:val="true"/>
              </w:rPr>
              <w:tab/>
            </w:r>
            <w:r>
              <w:rPr>
                <w:rStyle w:val="IndexLink"/>
              </w:rPr>
              <w:t>37</w:t>
            </w:r>
          </w:hyperlink>
        </w:p>
        <w:p>
          <w:pPr>
            <w:pStyle w:val="Contents3"/>
            <w:tabs>
              <w:tab w:val="clear" w:pos="8459"/>
              <w:tab w:val="right" w:pos="9026" w:leader="dot"/>
            </w:tabs>
            <w:rPr/>
          </w:pPr>
          <w:hyperlink w:anchor="__RefHeading___Toc5240992_581953129">
            <w:r>
              <w:rPr>
                <w:webHidden/>
                <w:rStyle w:val="IndexLink"/>
                <w:rtl w:val="true"/>
              </w:rPr>
              <w:t>الامر العاشر</w:t>
            </w:r>
            <w:r>
              <w:rPr>
                <w:rStyle w:val="IndexLink"/>
                <w:rtl w:val="true"/>
              </w:rPr>
              <w:t xml:space="preserve">: </w:t>
            </w:r>
            <w:r>
              <w:rPr>
                <w:rStyle w:val="IndexLink"/>
                <w:rtl w:val="true"/>
              </w:rPr>
              <w:t>الصحیح و الأعم</w:t>
            </w:r>
            <w:r>
              <w:rPr>
                <w:rStyle w:val="IndexLink"/>
                <w:rtl w:val="true"/>
              </w:rPr>
              <w:tab/>
            </w:r>
            <w:r>
              <w:rPr>
                <w:rStyle w:val="IndexLink"/>
              </w:rPr>
              <w:t>40</w:t>
            </w:r>
          </w:hyperlink>
        </w:p>
        <w:p>
          <w:pPr>
            <w:pStyle w:val="Contents3"/>
            <w:tabs>
              <w:tab w:val="clear" w:pos="8459"/>
              <w:tab w:val="right" w:pos="9026" w:leader="dot"/>
            </w:tabs>
            <w:rPr/>
          </w:pPr>
          <w:hyperlink w:anchor="__RefHeading___Toc5240994_581953129">
            <w:r>
              <w:rPr>
                <w:webHidden/>
                <w:rStyle w:val="IndexLink"/>
                <w:rtl w:val="true"/>
              </w:rPr>
              <w:t>الامر الحادی عشر</w:t>
            </w:r>
            <w:r>
              <w:rPr>
                <w:rStyle w:val="IndexLink"/>
                <w:rtl w:val="true"/>
              </w:rPr>
              <w:t xml:space="preserve">: </w:t>
            </w:r>
            <w:r>
              <w:rPr>
                <w:rStyle w:val="IndexLink"/>
                <w:rtl w:val="true"/>
              </w:rPr>
              <w:t>الاشتراک اللفظی</w:t>
            </w:r>
            <w:r>
              <w:rPr>
                <w:rStyle w:val="IndexLink"/>
                <w:rtl w:val="true"/>
              </w:rPr>
              <w:tab/>
            </w:r>
            <w:r>
              <w:rPr>
                <w:rStyle w:val="IndexLink"/>
              </w:rPr>
              <w:t>55</w:t>
            </w:r>
          </w:hyperlink>
        </w:p>
        <w:p>
          <w:pPr>
            <w:pStyle w:val="Contents3"/>
            <w:tabs>
              <w:tab w:val="clear" w:pos="8459"/>
              <w:tab w:val="right" w:pos="9026" w:leader="dot"/>
            </w:tabs>
            <w:rPr/>
          </w:pPr>
          <w:hyperlink w:anchor="__RefHeading___Toc5240996_581953129">
            <w:r>
              <w:rPr>
                <w:webHidden/>
                <w:rStyle w:val="IndexLink"/>
                <w:rtl w:val="true"/>
              </w:rPr>
              <w:t>الامر الثانی عشر</w:t>
            </w:r>
            <w:r>
              <w:rPr>
                <w:rStyle w:val="IndexLink"/>
                <w:rtl w:val="true"/>
              </w:rPr>
              <w:t xml:space="preserve">: </w:t>
            </w:r>
            <w:r>
              <w:rPr>
                <w:rStyle w:val="IndexLink"/>
                <w:rtl w:val="true"/>
              </w:rPr>
              <w:t>الأقوال فی استعمال فی أکثر من معنی</w:t>
            </w:r>
            <w:r>
              <w:rPr>
                <w:rStyle w:val="IndexLink"/>
                <w:rtl w:val="true"/>
              </w:rPr>
              <w:tab/>
            </w:r>
            <w:r>
              <w:rPr>
                <w:rStyle w:val="IndexLink"/>
              </w:rPr>
              <w:t>57</w:t>
            </w:r>
          </w:hyperlink>
        </w:p>
        <w:p>
          <w:pPr>
            <w:pStyle w:val="Contents3"/>
            <w:tabs>
              <w:tab w:val="clear" w:pos="8459"/>
              <w:tab w:val="right" w:pos="9026" w:leader="dot"/>
            </w:tabs>
            <w:rPr/>
          </w:pPr>
          <w:hyperlink w:anchor="__RefHeading___Toc5240998_581953129">
            <w:r>
              <w:rPr>
                <w:webHidden/>
                <w:rStyle w:val="IndexLink"/>
                <w:rtl w:val="true"/>
              </w:rPr>
              <w:t>الامر الثالث عشر</w:t>
            </w:r>
            <w:r>
              <w:rPr>
                <w:rStyle w:val="IndexLink"/>
                <w:rtl w:val="true"/>
              </w:rPr>
              <w:t xml:space="preserve">: </w:t>
            </w:r>
            <w:r>
              <w:rPr>
                <w:rStyle w:val="IndexLink"/>
                <w:rtl w:val="true"/>
              </w:rPr>
              <w:t>المشتق</w:t>
            </w:r>
            <w:r>
              <w:rPr>
                <w:rStyle w:val="IndexLink"/>
                <w:rtl w:val="true"/>
              </w:rPr>
              <w:tab/>
            </w:r>
            <w:r>
              <w:rPr>
                <w:rStyle w:val="IndexLink"/>
              </w:rPr>
              <w:t>61</w:t>
            </w:r>
          </w:hyperlink>
        </w:p>
        <w:p>
          <w:pPr>
            <w:pStyle w:val="Contents2"/>
            <w:tabs>
              <w:tab w:val="clear" w:pos="8743"/>
              <w:tab w:val="right" w:pos="9026" w:leader="dot"/>
            </w:tabs>
            <w:rPr/>
          </w:pPr>
          <w:hyperlink w:anchor="__RefHeading___Toc5241000_581953129">
            <w:r>
              <w:rPr>
                <w:webHidden/>
                <w:rStyle w:val="IndexLink"/>
                <w:rtl w:val="true"/>
              </w:rPr>
              <w:t>المقصد الأول</w:t>
            </w:r>
            <w:r>
              <w:rPr>
                <w:rStyle w:val="IndexLink"/>
                <w:rtl w:val="true"/>
              </w:rPr>
              <w:t xml:space="preserve">: </w:t>
            </w:r>
            <w:r>
              <w:rPr>
                <w:rStyle w:val="IndexLink"/>
                <w:rtl w:val="true"/>
              </w:rPr>
              <w:t>الأوامر</w:t>
            </w:r>
            <w:r>
              <w:rPr>
                <w:rStyle w:val="IndexLink"/>
                <w:rtl w:val="true"/>
              </w:rPr>
              <w:tab/>
            </w:r>
            <w:r>
              <w:rPr>
                <w:rStyle w:val="IndexLink"/>
              </w:rPr>
              <w:t>97</w:t>
            </w:r>
          </w:hyperlink>
        </w:p>
        <w:p>
          <w:pPr>
            <w:pStyle w:val="Contents3"/>
            <w:tabs>
              <w:tab w:val="clear" w:pos="8459"/>
              <w:tab w:val="right" w:pos="9026" w:leader="dot"/>
            </w:tabs>
            <w:rPr/>
          </w:pPr>
          <w:hyperlink w:anchor="__RefHeading___Toc5241002_581953129">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5241004_581953129">
            <w:r>
              <w:rPr>
                <w:webHidden/>
                <w:rStyle w:val="IndexLink"/>
                <w:rtl w:val="true"/>
              </w:rPr>
              <w:t>الفصل الأول</w:t>
            </w:r>
            <w:r>
              <w:rPr>
                <w:rStyle w:val="IndexLink"/>
                <w:rtl w:val="true"/>
              </w:rPr>
              <w:t xml:space="preserve">: </w:t>
            </w:r>
            <w:r>
              <w:rPr>
                <w:rStyle w:val="IndexLink"/>
                <w:rtl w:val="true"/>
              </w:rPr>
              <w:t>فی ما یتعلق بمادة الأمر</w:t>
            </w:r>
            <w:r>
              <w:rPr>
                <w:rStyle w:val="IndexLink"/>
                <w:rtl w:val="true"/>
              </w:rPr>
              <w:tab/>
            </w:r>
            <w:r>
              <w:rPr>
                <w:rStyle w:val="IndexLink"/>
              </w:rPr>
              <w:t>98</w:t>
            </w:r>
          </w:hyperlink>
        </w:p>
        <w:p>
          <w:pPr>
            <w:pStyle w:val="Contents3"/>
            <w:tabs>
              <w:tab w:val="clear" w:pos="8459"/>
              <w:tab w:val="right" w:pos="9026" w:leader="dot"/>
            </w:tabs>
            <w:rPr/>
          </w:pPr>
          <w:hyperlink w:anchor="__RefHeading___Toc5241006_581953129">
            <w:r>
              <w:rPr>
                <w:webHidden/>
                <w:rStyle w:val="IndexLink"/>
                <w:rtl w:val="true"/>
              </w:rPr>
              <w:t>الفصل الثانی</w:t>
            </w:r>
            <w:r>
              <w:rPr>
                <w:rStyle w:val="IndexLink"/>
                <w:rtl w:val="true"/>
              </w:rPr>
              <w:t xml:space="preserve">: </w:t>
            </w:r>
            <w:r>
              <w:rPr>
                <w:rStyle w:val="IndexLink"/>
                <w:rtl w:val="true"/>
              </w:rPr>
              <w:t>فی ما یتعلق بصبغة الأمر</w:t>
            </w:r>
            <w:r>
              <w:rPr>
                <w:rStyle w:val="IndexLink"/>
                <w:rtl w:val="true"/>
              </w:rPr>
              <w:tab/>
            </w:r>
            <w:r>
              <w:rPr>
                <w:rStyle w:val="IndexLink"/>
              </w:rPr>
              <w:t>111</w:t>
            </w:r>
          </w:hyperlink>
        </w:p>
        <w:p>
          <w:pPr>
            <w:pStyle w:val="Contents3"/>
            <w:tabs>
              <w:tab w:val="clear" w:pos="8459"/>
              <w:tab w:val="right" w:pos="9026" w:leader="dot"/>
            </w:tabs>
            <w:rPr/>
          </w:pPr>
          <w:hyperlink w:anchor="__RefHeading___Toc5241008_581953129">
            <w:r>
              <w:rPr>
                <w:webHidden/>
                <w:rStyle w:val="IndexLink"/>
                <w:rtl w:val="true"/>
              </w:rPr>
              <w:t>الفصل الثالث</w:t>
            </w:r>
            <w:r>
              <w:rPr>
                <w:rStyle w:val="IndexLink"/>
                <w:rtl w:val="true"/>
              </w:rPr>
              <w:t xml:space="preserve">: </w:t>
            </w:r>
            <w:r>
              <w:rPr>
                <w:rStyle w:val="IndexLink"/>
                <w:rtl w:val="true"/>
              </w:rPr>
              <w:t>فی الإجزاء</w:t>
            </w:r>
            <w:r>
              <w:rPr>
                <w:rStyle w:val="IndexLink"/>
                <w:rtl w:val="true"/>
              </w:rPr>
              <w:tab/>
            </w:r>
            <w:r>
              <w:rPr>
                <w:rStyle w:val="IndexLink"/>
              </w:rPr>
              <w:t>132</w:t>
            </w:r>
          </w:hyperlink>
        </w:p>
        <w:p>
          <w:pPr>
            <w:pStyle w:val="Contents3"/>
            <w:tabs>
              <w:tab w:val="clear" w:pos="8459"/>
              <w:tab w:val="right" w:pos="9026" w:leader="dot"/>
            </w:tabs>
            <w:rPr/>
          </w:pPr>
          <w:hyperlink w:anchor="__RefHeading___Toc5241010_581953129">
            <w:r>
              <w:rPr>
                <w:webHidden/>
                <w:rStyle w:val="IndexLink"/>
                <w:rtl w:val="true"/>
              </w:rPr>
              <w:t>الفصل الرابع</w:t>
            </w:r>
            <w:r>
              <w:rPr>
                <w:rStyle w:val="IndexLink"/>
                <w:rtl w:val="true"/>
              </w:rPr>
              <w:t xml:space="preserve">: </w:t>
            </w:r>
            <w:r>
              <w:rPr>
                <w:rStyle w:val="IndexLink"/>
                <w:rtl w:val="true"/>
              </w:rPr>
              <w:t>فی مقدمة الواجب</w:t>
            </w:r>
            <w:r>
              <w:rPr>
                <w:rStyle w:val="IndexLink"/>
                <w:rtl w:val="true"/>
              </w:rPr>
              <w:tab/>
            </w:r>
            <w:r>
              <w:rPr>
                <w:rStyle w:val="IndexLink"/>
              </w:rPr>
              <w:t>140</w:t>
            </w:r>
          </w:hyperlink>
        </w:p>
        <w:p>
          <w:pPr>
            <w:pStyle w:val="Contents3"/>
            <w:tabs>
              <w:tab w:val="clear" w:pos="8459"/>
              <w:tab w:val="right" w:pos="9026" w:leader="dot"/>
            </w:tabs>
            <w:rPr/>
          </w:pPr>
          <w:hyperlink w:anchor="__RefHeading___Toc5241012_581953129">
            <w:r>
              <w:rPr>
                <w:webHidden/>
                <w:rStyle w:val="IndexLink"/>
                <w:rtl w:val="true"/>
              </w:rPr>
              <w:t>الفصل الخامس</w:t>
            </w:r>
            <w:r>
              <w:rPr>
                <w:rStyle w:val="IndexLink"/>
                <w:rtl w:val="true"/>
              </w:rPr>
              <w:t xml:space="preserve">: </w:t>
            </w:r>
            <w:r>
              <w:rPr>
                <w:rStyle w:val="IndexLink"/>
                <w:rtl w:val="true"/>
              </w:rPr>
              <w:t>مسألة الضد</w:t>
            </w:r>
            <w:r>
              <w:rPr>
                <w:rStyle w:val="IndexLink"/>
                <w:rtl w:val="true"/>
              </w:rPr>
              <w:tab/>
            </w:r>
            <w:r>
              <w:rPr>
                <w:rStyle w:val="IndexLink"/>
              </w:rPr>
              <w:t>203</w:t>
            </w:r>
          </w:hyperlink>
        </w:p>
        <w:p>
          <w:pPr>
            <w:pStyle w:val="Contents3"/>
            <w:tabs>
              <w:tab w:val="clear" w:pos="8459"/>
              <w:tab w:val="right" w:pos="9026" w:leader="dot"/>
            </w:tabs>
            <w:rPr/>
          </w:pPr>
          <w:hyperlink w:anchor="__RefHeading___Toc5241014_581953129">
            <w:r>
              <w:rPr>
                <w:webHidden/>
                <w:rStyle w:val="IndexLink"/>
                <w:rtl w:val="true"/>
              </w:rPr>
              <w:t>الفصل السادس</w:t>
            </w:r>
            <w:r>
              <w:rPr>
                <w:rStyle w:val="IndexLink"/>
                <w:rtl w:val="true"/>
              </w:rPr>
              <w:t xml:space="preserve">: </w:t>
            </w:r>
            <w:r>
              <w:rPr>
                <w:rStyle w:val="IndexLink"/>
                <w:rtl w:val="true"/>
              </w:rPr>
              <w:t>فی عدم جواز أمر الامر مع علمه بانتفاء شرطه</w:t>
            </w:r>
            <w:r>
              <w:rPr>
                <w:rStyle w:val="IndexLink"/>
                <w:rtl w:val="true"/>
              </w:rPr>
              <w:tab/>
            </w:r>
            <w:r>
              <w:rPr>
                <w:rStyle w:val="IndexLink"/>
              </w:rPr>
              <w:t>221</w:t>
            </w:r>
          </w:hyperlink>
        </w:p>
        <w:p>
          <w:pPr>
            <w:pStyle w:val="Contents3"/>
            <w:tabs>
              <w:tab w:val="clear" w:pos="8459"/>
              <w:tab w:val="right" w:pos="9026" w:leader="dot"/>
            </w:tabs>
            <w:rPr/>
          </w:pPr>
          <w:hyperlink w:anchor="__RefHeading___Toc5241016_581953129">
            <w:r>
              <w:rPr>
                <w:webHidden/>
                <w:rStyle w:val="IndexLink"/>
                <w:rtl w:val="true"/>
              </w:rPr>
              <w:t>الفصل السابع</w:t>
            </w:r>
            <w:r>
              <w:rPr>
                <w:rStyle w:val="IndexLink"/>
                <w:rtl w:val="true"/>
              </w:rPr>
              <w:t xml:space="preserve">: </w:t>
            </w:r>
            <w:r>
              <w:rPr>
                <w:rStyle w:val="IndexLink"/>
                <w:rtl w:val="true"/>
              </w:rPr>
              <w:t>فی تعلق الأوامر و النواهی بالطبائع</w:t>
            </w:r>
            <w:r>
              <w:rPr>
                <w:rStyle w:val="IndexLink"/>
                <w:rtl w:val="true"/>
              </w:rPr>
              <w:tab/>
            </w:r>
            <w:r>
              <w:rPr>
                <w:rStyle w:val="IndexLink"/>
              </w:rPr>
              <w:t>223</w:t>
            </w:r>
          </w:hyperlink>
        </w:p>
        <w:p>
          <w:pPr>
            <w:pStyle w:val="Contents3"/>
            <w:tabs>
              <w:tab w:val="clear" w:pos="8459"/>
              <w:tab w:val="right" w:pos="9026" w:leader="dot"/>
            </w:tabs>
            <w:rPr/>
          </w:pPr>
          <w:hyperlink w:anchor="__RefHeading___Toc5241018_581953129">
            <w:r>
              <w:rPr>
                <w:webHidden/>
                <w:rStyle w:val="IndexLink"/>
                <w:rtl w:val="true"/>
              </w:rPr>
              <w:t>الفصل الثامن</w:t>
            </w:r>
            <w:r>
              <w:rPr>
                <w:rStyle w:val="IndexLink"/>
                <w:rtl w:val="true"/>
              </w:rPr>
              <w:t xml:space="preserve">: </w:t>
            </w:r>
            <w:r>
              <w:rPr>
                <w:rStyle w:val="IndexLink"/>
                <w:rtl w:val="true"/>
              </w:rPr>
              <w:t>نسخ الوجوب</w:t>
            </w:r>
            <w:r>
              <w:rPr>
                <w:rStyle w:val="IndexLink"/>
                <w:rtl w:val="true"/>
              </w:rPr>
              <w:tab/>
            </w:r>
            <w:r>
              <w:rPr>
                <w:rStyle w:val="IndexLink"/>
              </w:rPr>
              <w:t>226</w:t>
            </w:r>
          </w:hyperlink>
        </w:p>
        <w:p>
          <w:pPr>
            <w:pStyle w:val="Contents3"/>
            <w:tabs>
              <w:tab w:val="clear" w:pos="8459"/>
              <w:tab w:val="right" w:pos="9026" w:leader="dot"/>
            </w:tabs>
            <w:rPr/>
          </w:pPr>
          <w:hyperlink w:anchor="__RefHeading___Toc5241020_581953129">
            <w:r>
              <w:rPr>
                <w:webHidden/>
                <w:rStyle w:val="IndexLink"/>
                <w:rtl w:val="true"/>
              </w:rPr>
              <w:t>الفصل التاسع</w:t>
            </w:r>
            <w:r>
              <w:rPr>
                <w:rStyle w:val="IndexLink"/>
                <w:rtl w:val="true"/>
              </w:rPr>
              <w:t xml:space="preserve">: </w:t>
            </w:r>
            <w:r>
              <w:rPr>
                <w:rStyle w:val="IndexLink"/>
                <w:rtl w:val="true"/>
              </w:rPr>
              <w:t>الوجوب التخییری</w:t>
            </w:r>
            <w:r>
              <w:rPr>
                <w:rStyle w:val="IndexLink"/>
                <w:rtl w:val="true"/>
              </w:rPr>
              <w:tab/>
            </w:r>
            <w:r>
              <w:rPr>
                <w:rStyle w:val="IndexLink"/>
              </w:rPr>
              <w:t>227</w:t>
            </w:r>
          </w:hyperlink>
        </w:p>
        <w:p>
          <w:pPr>
            <w:pStyle w:val="Contents3"/>
            <w:tabs>
              <w:tab w:val="clear" w:pos="8459"/>
              <w:tab w:val="right" w:pos="9026" w:leader="dot"/>
            </w:tabs>
            <w:rPr/>
          </w:pPr>
          <w:hyperlink w:anchor="__RefHeading___Toc5241022_581953129">
            <w:r>
              <w:rPr>
                <w:webHidden/>
                <w:rStyle w:val="IndexLink"/>
                <w:rtl w:val="true"/>
              </w:rPr>
              <w:t>الفصل العاشر</w:t>
            </w:r>
            <w:r>
              <w:rPr>
                <w:rStyle w:val="IndexLink"/>
                <w:rtl w:val="true"/>
              </w:rPr>
              <w:t xml:space="preserve">: </w:t>
            </w:r>
            <w:r>
              <w:rPr>
                <w:rStyle w:val="IndexLink"/>
                <w:rtl w:val="true"/>
              </w:rPr>
              <w:t>فی الوجوب الکفائی</w:t>
            </w:r>
            <w:r>
              <w:rPr>
                <w:rStyle w:val="IndexLink"/>
                <w:rtl w:val="true"/>
              </w:rPr>
              <w:tab/>
            </w:r>
            <w:r>
              <w:rPr>
                <w:rStyle w:val="IndexLink"/>
              </w:rPr>
              <w:t>230</w:t>
            </w:r>
          </w:hyperlink>
        </w:p>
        <w:p>
          <w:pPr>
            <w:pStyle w:val="Contents3"/>
            <w:tabs>
              <w:tab w:val="clear" w:pos="8459"/>
              <w:tab w:val="right" w:pos="9026" w:leader="dot"/>
            </w:tabs>
            <w:rPr/>
          </w:pPr>
          <w:hyperlink w:anchor="__RefHeading___Toc5241024_581953129">
            <w:r>
              <w:rPr>
                <w:webHidden/>
                <w:rStyle w:val="IndexLink"/>
                <w:rtl w:val="true"/>
              </w:rPr>
              <w:t>الفصل الحادی عشر</w:t>
            </w:r>
            <w:r>
              <w:rPr>
                <w:rStyle w:val="IndexLink"/>
                <w:rtl w:val="true"/>
              </w:rPr>
              <w:t xml:space="preserve">: </w:t>
            </w:r>
            <w:r>
              <w:rPr>
                <w:rStyle w:val="IndexLink"/>
                <w:rtl w:val="true"/>
              </w:rPr>
              <w:t>الواجب الموقت</w:t>
            </w:r>
            <w:r>
              <w:rPr>
                <w:rStyle w:val="IndexLink"/>
                <w:rtl w:val="true"/>
              </w:rPr>
              <w:tab/>
            </w:r>
            <w:r>
              <w:rPr>
                <w:rStyle w:val="IndexLink"/>
              </w:rPr>
              <w:t>230</w:t>
            </w:r>
          </w:hyperlink>
        </w:p>
        <w:p>
          <w:pPr>
            <w:pStyle w:val="Contents3"/>
            <w:tabs>
              <w:tab w:val="clear" w:pos="8459"/>
              <w:tab w:val="right" w:pos="9026" w:leader="dot"/>
            </w:tabs>
            <w:rPr/>
          </w:pPr>
          <w:hyperlink w:anchor="__RefHeading___Toc5241026_581953129">
            <w:r>
              <w:rPr>
                <w:webHidden/>
                <w:rStyle w:val="IndexLink"/>
                <w:rtl w:val="true"/>
              </w:rPr>
              <w:t>الفصل الثانی عشر</w:t>
            </w:r>
            <w:r>
              <w:rPr>
                <w:rStyle w:val="IndexLink"/>
                <w:rtl w:val="true"/>
              </w:rPr>
              <w:t xml:space="preserve">: </w:t>
            </w:r>
            <w:r>
              <w:rPr>
                <w:rStyle w:val="IndexLink"/>
                <w:rtl w:val="true"/>
              </w:rPr>
              <w:t>الأمر بالأمر</w:t>
            </w:r>
            <w:r>
              <w:rPr>
                <w:rStyle w:val="IndexLink"/>
                <w:rtl w:val="true"/>
              </w:rPr>
              <w:tab/>
            </w:r>
            <w:r>
              <w:rPr>
                <w:rStyle w:val="IndexLink"/>
              </w:rPr>
              <w:t>232</w:t>
            </w:r>
          </w:hyperlink>
        </w:p>
        <w:p>
          <w:pPr>
            <w:pStyle w:val="Contents3"/>
            <w:tabs>
              <w:tab w:val="clear" w:pos="8459"/>
              <w:tab w:val="right" w:pos="9026" w:leader="dot"/>
            </w:tabs>
            <w:rPr/>
          </w:pPr>
          <w:hyperlink w:anchor="__RefHeading___Toc5241028_581953129">
            <w:r>
              <w:rPr>
                <w:webHidden/>
                <w:rStyle w:val="IndexLink"/>
                <w:rtl w:val="true"/>
              </w:rPr>
              <w:t>الفصل الثالث عشر</w:t>
            </w:r>
            <w:r>
              <w:rPr>
                <w:rStyle w:val="IndexLink"/>
                <w:rtl w:val="true"/>
              </w:rPr>
              <w:t xml:space="preserve">: </w:t>
            </w:r>
            <w:r>
              <w:rPr>
                <w:rStyle w:val="IndexLink"/>
                <w:rtl w:val="true"/>
              </w:rPr>
              <w:t>الأمر بعد الأمر</w:t>
            </w:r>
            <w:r>
              <w:rPr>
                <w:rStyle w:val="IndexLink"/>
                <w:rtl w:val="true"/>
              </w:rPr>
              <w:tab/>
            </w:r>
            <w:r>
              <w:rPr>
                <w:rStyle w:val="IndexLink"/>
              </w:rPr>
              <w:t>233</w:t>
            </w:r>
          </w:hyperlink>
        </w:p>
        <w:p>
          <w:pPr>
            <w:pStyle w:val="Contents2"/>
            <w:tabs>
              <w:tab w:val="clear" w:pos="8743"/>
              <w:tab w:val="right" w:pos="9026" w:leader="dot"/>
            </w:tabs>
            <w:rPr/>
          </w:pPr>
          <w:hyperlink w:anchor="__RefHeading___Toc5241030_581953129">
            <w:r>
              <w:rPr>
                <w:webHidden/>
                <w:rStyle w:val="IndexLink"/>
                <w:rtl w:val="true"/>
              </w:rPr>
              <w:t>المقصد الثانی</w:t>
            </w:r>
            <w:r>
              <w:rPr>
                <w:rStyle w:val="IndexLink"/>
                <w:rtl w:val="true"/>
              </w:rPr>
              <w:t xml:space="preserve">: </w:t>
            </w:r>
            <w:r>
              <w:rPr>
                <w:rStyle w:val="IndexLink"/>
                <w:rtl w:val="true"/>
              </w:rPr>
              <w:t>النواهی</w:t>
            </w:r>
            <w:r>
              <w:rPr>
                <w:rStyle w:val="IndexLink"/>
                <w:rtl w:val="true"/>
              </w:rPr>
              <w:tab/>
            </w:r>
            <w:r>
              <w:rPr>
                <w:rStyle w:val="IndexLink"/>
              </w:rPr>
              <w:t>235</w:t>
            </w:r>
          </w:hyperlink>
        </w:p>
        <w:p>
          <w:pPr>
            <w:pStyle w:val="Contents3"/>
            <w:tabs>
              <w:tab w:val="clear" w:pos="8459"/>
              <w:tab w:val="right" w:pos="9026" w:leader="dot"/>
            </w:tabs>
            <w:rPr/>
          </w:pPr>
          <w:hyperlink w:anchor="__RefHeading___Toc5241032_581953129">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5241034_581953129">
            <w:r>
              <w:rPr>
                <w:webHidden/>
                <w:rStyle w:val="IndexLink"/>
                <w:rtl w:val="true"/>
              </w:rPr>
              <w:t>الفصل الأوّل</w:t>
            </w:r>
            <w:r>
              <w:rPr>
                <w:rStyle w:val="IndexLink"/>
                <w:rtl w:val="true"/>
              </w:rPr>
              <w:t xml:space="preserve">: </w:t>
            </w:r>
            <w:r>
              <w:rPr>
                <w:rStyle w:val="IndexLink"/>
                <w:rtl w:val="true"/>
              </w:rPr>
              <w:t>فی مادة النهی و صیغته</w:t>
            </w:r>
            <w:r>
              <w:rPr>
                <w:rStyle w:val="IndexLink"/>
                <w:rtl w:val="true"/>
              </w:rPr>
              <w:tab/>
            </w:r>
            <w:r>
              <w:rPr>
                <w:rStyle w:val="IndexLink"/>
              </w:rPr>
              <w:t>236</w:t>
            </w:r>
          </w:hyperlink>
        </w:p>
        <w:p>
          <w:pPr>
            <w:pStyle w:val="Contents3"/>
            <w:tabs>
              <w:tab w:val="clear" w:pos="8459"/>
              <w:tab w:val="right" w:pos="9026" w:leader="dot"/>
            </w:tabs>
            <w:rPr/>
          </w:pPr>
          <w:hyperlink w:anchor="__RefHeading___Toc5241036_581953129">
            <w:r>
              <w:rPr>
                <w:webHidden/>
                <w:rStyle w:val="IndexLink"/>
                <w:rtl w:val="true"/>
              </w:rPr>
              <w:t>الفصل الثانی</w:t>
            </w:r>
            <w:r>
              <w:rPr>
                <w:rStyle w:val="IndexLink"/>
                <w:rtl w:val="true"/>
              </w:rPr>
              <w:t xml:space="preserve">: </w:t>
            </w:r>
            <w:r>
              <w:rPr>
                <w:rStyle w:val="IndexLink"/>
                <w:rtl w:val="true"/>
              </w:rPr>
              <w:t>فی اجتماع الأمر و النهی</w:t>
            </w:r>
            <w:r>
              <w:rPr>
                <w:rStyle w:val="IndexLink"/>
                <w:rtl w:val="true"/>
              </w:rPr>
              <w:tab/>
            </w:r>
            <w:r>
              <w:rPr>
                <w:rStyle w:val="IndexLink"/>
              </w:rPr>
              <w:t>238</w:t>
            </w:r>
          </w:hyperlink>
        </w:p>
        <w:p>
          <w:pPr>
            <w:pStyle w:val="Contents4"/>
            <w:tabs>
              <w:tab w:val="clear" w:pos="8176"/>
              <w:tab w:val="right" w:pos="9026" w:leader="dot"/>
            </w:tabs>
            <w:rPr/>
          </w:pPr>
          <w:hyperlink w:anchor="__RefHeading___Toc5241038_581953129">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5241040_581953129">
            <w:r>
              <w:rPr>
                <w:webHidden/>
                <w:rStyle w:val="IndexLink"/>
                <w:rtl w:val="true"/>
              </w:rPr>
              <w:t>تنبیهات مسألة الاجتماع</w:t>
            </w:r>
            <w:r>
              <w:rPr>
                <w:rStyle w:val="IndexLink"/>
                <w:rtl w:val="true"/>
              </w:rPr>
              <w:tab/>
            </w:r>
            <w:r>
              <w:rPr>
                <w:rStyle w:val="IndexLink"/>
              </w:rPr>
              <w:t>282</w:t>
            </w:r>
          </w:hyperlink>
        </w:p>
        <w:p>
          <w:pPr>
            <w:pStyle w:val="Contents5"/>
            <w:tabs>
              <w:tab w:val="clear" w:pos="7892"/>
              <w:tab w:val="right" w:pos="9026" w:leader="dot"/>
            </w:tabs>
            <w:rPr/>
          </w:pPr>
          <w:hyperlink w:anchor="__RefHeading___Toc5241042_581953129">
            <w:r>
              <w:rPr>
                <w:webHidden/>
                <w:rStyle w:val="IndexLink"/>
                <w:rtl w:val="true"/>
              </w:rPr>
              <w:t>التنبیه الأول</w:t>
            </w:r>
            <w:r>
              <w:rPr>
                <w:rStyle w:val="IndexLink"/>
                <w:rtl w:val="true"/>
              </w:rPr>
              <w:t xml:space="preserve">: </w:t>
            </w:r>
            <w:r>
              <w:rPr>
                <w:rStyle w:val="IndexLink"/>
                <w:rtl w:val="true"/>
              </w:rPr>
              <w:t>مناط الاضطرار الرافع للحرمة</w:t>
            </w:r>
            <w:r>
              <w:rPr>
                <w:rStyle w:val="IndexLink"/>
                <w:rtl w:val="true"/>
              </w:rPr>
              <w:tab/>
            </w:r>
            <w:r>
              <w:rPr>
                <w:rStyle w:val="IndexLink"/>
              </w:rPr>
              <w:t>282</w:t>
            </w:r>
          </w:hyperlink>
        </w:p>
        <w:p>
          <w:pPr>
            <w:pStyle w:val="Contents5"/>
            <w:tabs>
              <w:tab w:val="clear" w:pos="7892"/>
              <w:tab w:val="right" w:pos="9026" w:leader="dot"/>
            </w:tabs>
            <w:rPr/>
          </w:pPr>
          <w:hyperlink w:anchor="__RefHeading___Toc5241044_581953129">
            <w:r>
              <w:rPr>
                <w:webHidden/>
                <w:rStyle w:val="IndexLink"/>
                <w:rtl w:val="true"/>
              </w:rPr>
              <w:t>التنبیه الثانی</w:t>
            </w:r>
            <w:r>
              <w:rPr>
                <w:rStyle w:val="IndexLink"/>
                <w:rtl w:val="true"/>
              </w:rPr>
              <w:t xml:space="preserve">: </w:t>
            </w:r>
            <w:r>
              <w:rPr>
                <w:rStyle w:val="IndexLink"/>
                <w:rtl w:val="true"/>
              </w:rPr>
              <w:t>صغرویة الدلیلین لکبری التعارض أو التزاحم</w:t>
            </w:r>
            <w:r>
              <w:rPr>
                <w:rStyle w:val="IndexLink"/>
                <w:rtl w:val="true"/>
              </w:rPr>
              <w:tab/>
            </w:r>
            <w:r>
              <w:rPr>
                <w:rStyle w:val="IndexLink"/>
              </w:rPr>
              <w:t>299</w:t>
            </w:r>
          </w:hyperlink>
        </w:p>
        <w:p>
          <w:pPr>
            <w:pStyle w:val="Contents5"/>
            <w:tabs>
              <w:tab w:val="clear" w:pos="7892"/>
              <w:tab w:val="right" w:pos="9026" w:leader="dot"/>
            </w:tabs>
            <w:rPr/>
          </w:pPr>
          <w:hyperlink w:anchor="__RefHeading___Toc5241046_581953129">
            <w:r>
              <w:rPr>
                <w:webHidden/>
                <w:rStyle w:val="IndexLink"/>
                <w:rtl w:val="true"/>
              </w:rPr>
              <w:t>التنبیه الثالث</w:t>
            </w:r>
            <w:r>
              <w:rPr>
                <w:rStyle w:val="IndexLink"/>
                <w:rtl w:val="true"/>
              </w:rPr>
              <w:t xml:space="preserve">: </w:t>
            </w:r>
            <w:r>
              <w:rPr>
                <w:rStyle w:val="IndexLink"/>
                <w:rtl w:val="true"/>
              </w:rPr>
              <w:t>إلحاق تعدد الإضافات بتعدد العنوانات</w:t>
            </w:r>
            <w:r>
              <w:rPr>
                <w:rStyle w:val="IndexLink"/>
                <w:rtl w:val="true"/>
              </w:rPr>
              <w:tab/>
            </w:r>
            <w:r>
              <w:rPr>
                <w:rStyle w:val="IndexLink"/>
              </w:rPr>
              <w:t>314</w:t>
            </w:r>
          </w:hyperlink>
        </w:p>
        <w:p>
          <w:pPr>
            <w:pStyle w:val="Contents3"/>
            <w:tabs>
              <w:tab w:val="clear" w:pos="8459"/>
              <w:tab w:val="right" w:pos="9026" w:leader="dot"/>
            </w:tabs>
            <w:rPr/>
          </w:pPr>
          <w:hyperlink w:anchor="__RefHeading___Toc5241048_581953129">
            <w:r>
              <w:rPr>
                <w:webHidden/>
                <w:rStyle w:val="IndexLink"/>
                <w:rtl w:val="true"/>
              </w:rPr>
              <w:t>الفصل الثالث</w:t>
            </w:r>
            <w:r>
              <w:rPr>
                <w:rStyle w:val="IndexLink"/>
                <w:rtl w:val="true"/>
              </w:rPr>
              <w:t xml:space="preserve">: </w:t>
            </w:r>
            <w:r>
              <w:rPr>
                <w:rStyle w:val="IndexLink"/>
                <w:rtl w:val="true"/>
              </w:rPr>
              <w:t>ان النهی عن الشیء هل یقتضی فساده أم لا؟</w:t>
            </w:r>
            <w:r>
              <w:rPr>
                <w:rStyle w:val="IndexLink"/>
                <w:rtl w:val="true"/>
              </w:rPr>
              <w:tab/>
            </w:r>
            <w:r>
              <w:rPr>
                <w:rStyle w:val="IndexLink"/>
              </w:rPr>
              <w:t>315</w:t>
            </w:r>
          </w:hyperlink>
        </w:p>
        <w:p>
          <w:pPr>
            <w:pStyle w:val="Contents2"/>
            <w:tabs>
              <w:tab w:val="clear" w:pos="8743"/>
              <w:tab w:val="right" w:pos="9026" w:leader="dot"/>
            </w:tabs>
            <w:rPr/>
          </w:pPr>
          <w:hyperlink w:anchor="__RefHeading___Toc5241050_581953129">
            <w:r>
              <w:rPr>
                <w:webHidden/>
                <w:rStyle w:val="IndexLink"/>
                <w:rtl w:val="true"/>
              </w:rPr>
              <w:t>المقصد الثالث</w:t>
            </w:r>
            <w:r>
              <w:rPr>
                <w:rStyle w:val="IndexLink"/>
                <w:rtl w:val="true"/>
              </w:rPr>
              <w:t xml:space="preserve">: </w:t>
            </w:r>
            <w:r>
              <w:rPr>
                <w:rStyle w:val="IndexLink"/>
                <w:rtl w:val="true"/>
              </w:rPr>
              <w:t>فی المفاهیم</w:t>
            </w:r>
            <w:r>
              <w:rPr>
                <w:rStyle w:val="IndexLink"/>
                <w:rtl w:val="true"/>
              </w:rPr>
              <w:tab/>
            </w:r>
            <w:r>
              <w:rPr>
                <w:rStyle w:val="IndexLink"/>
              </w:rPr>
              <w:t>344</w:t>
            </w:r>
          </w:hyperlink>
        </w:p>
        <w:p>
          <w:pPr>
            <w:pStyle w:val="Contents3"/>
            <w:tabs>
              <w:tab w:val="clear" w:pos="8459"/>
              <w:tab w:val="right" w:pos="9026" w:leader="dot"/>
            </w:tabs>
            <w:rPr/>
          </w:pPr>
          <w:hyperlink w:anchor="__RefHeading___Toc5241052_581953129">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5241054_581953129">
            <w:r>
              <w:rPr>
                <w:webHidden/>
                <w:rStyle w:val="IndexLink"/>
                <w:rtl w:val="true"/>
              </w:rPr>
              <w:t>فصل فی مفهوم الشرط</w:t>
            </w:r>
            <w:r>
              <w:rPr>
                <w:rStyle w:val="IndexLink"/>
                <w:rtl w:val="true"/>
              </w:rPr>
              <w:tab/>
            </w:r>
            <w:r>
              <w:rPr>
                <w:rStyle w:val="IndexLink"/>
              </w:rPr>
              <w:t>346</w:t>
            </w:r>
          </w:hyperlink>
        </w:p>
        <w:p>
          <w:pPr>
            <w:pStyle w:val="Contents3"/>
            <w:tabs>
              <w:tab w:val="clear" w:pos="8459"/>
              <w:tab w:val="right" w:pos="9026" w:leader="dot"/>
            </w:tabs>
            <w:rPr/>
          </w:pPr>
          <w:hyperlink w:anchor="__RefHeading___Toc5241056_581953129">
            <w:r>
              <w:rPr>
                <w:webHidden/>
                <w:rStyle w:val="IndexLink"/>
                <w:rtl w:val="true"/>
              </w:rPr>
              <w:t>فصل فی مفهوم الوصف</w:t>
            </w:r>
            <w:r>
              <w:rPr>
                <w:rStyle w:val="IndexLink"/>
                <w:rtl w:val="true"/>
              </w:rPr>
              <w:tab/>
            </w:r>
            <w:r>
              <w:rPr>
                <w:rStyle w:val="IndexLink"/>
              </w:rPr>
              <w:t>374</w:t>
            </w:r>
          </w:hyperlink>
        </w:p>
        <w:p>
          <w:pPr>
            <w:pStyle w:val="Contents3"/>
            <w:tabs>
              <w:tab w:val="clear" w:pos="8459"/>
              <w:tab w:val="right" w:pos="9026" w:leader="dot"/>
            </w:tabs>
            <w:rPr/>
          </w:pPr>
          <w:hyperlink w:anchor="__RefHeading___Toc5241058_581953129">
            <w:r>
              <w:rPr>
                <w:webHidden/>
                <w:rStyle w:val="IndexLink"/>
                <w:rtl w:val="true"/>
              </w:rPr>
              <w:t>فصل فی مفهوم الغایة</w:t>
            </w:r>
            <w:r>
              <w:rPr>
                <w:rStyle w:val="IndexLink"/>
                <w:rtl w:val="true"/>
              </w:rPr>
              <w:tab/>
            </w:r>
            <w:r>
              <w:rPr>
                <w:rStyle w:val="IndexLink"/>
              </w:rPr>
              <w:t>381</w:t>
            </w:r>
          </w:hyperlink>
        </w:p>
        <w:p>
          <w:pPr>
            <w:pStyle w:val="Contents3"/>
            <w:tabs>
              <w:tab w:val="clear" w:pos="8459"/>
              <w:tab w:val="right" w:pos="9026" w:leader="dot"/>
            </w:tabs>
            <w:rPr/>
          </w:pPr>
          <w:hyperlink w:anchor="__RefHeading___Toc5241060_581953129">
            <w:r>
              <w:rPr>
                <w:webHidden/>
                <w:rStyle w:val="IndexLink"/>
                <w:rtl w:val="true"/>
              </w:rPr>
              <w:t>فصل فی مفاد أدوات الاستثناء</w:t>
            </w:r>
            <w:r>
              <w:rPr>
                <w:rStyle w:val="IndexLink"/>
                <w:rtl w:val="true"/>
              </w:rPr>
              <w:t>(</w:t>
            </w:r>
            <w:r>
              <w:rPr>
                <w:rStyle w:val="IndexLink"/>
                <w:rtl w:val="true"/>
              </w:rPr>
              <w:t>مفهوم الحصر</w:t>
            </w:r>
            <w:r>
              <w:rPr>
                <w:rStyle w:val="IndexLink"/>
                <w:rtl w:val="true"/>
              </w:rPr>
              <w:t>)</w:t>
              <w:tab/>
            </w:r>
            <w:r>
              <w:rPr>
                <w:rStyle w:val="IndexLink"/>
              </w:rPr>
              <w:t>384</w:t>
            </w:r>
          </w:hyperlink>
        </w:p>
        <w:p>
          <w:pPr>
            <w:pStyle w:val="Contents3"/>
            <w:tabs>
              <w:tab w:val="clear" w:pos="8459"/>
              <w:tab w:val="right" w:pos="9026" w:leader="dot"/>
            </w:tabs>
            <w:rPr/>
          </w:pPr>
          <w:hyperlink w:anchor="__RefHeading___Toc5241062_581953129">
            <w:r>
              <w:rPr>
                <w:webHidden/>
                <w:rStyle w:val="IndexLink"/>
                <w:rtl w:val="true"/>
              </w:rPr>
              <w:t>فصل فی مفهوم اللقب و العدد</w:t>
            </w:r>
            <w:r>
              <w:rPr>
                <w:rStyle w:val="IndexLink"/>
                <w:rtl w:val="true"/>
              </w:rPr>
              <w:tab/>
            </w:r>
            <w:r>
              <w:rPr>
                <w:rStyle w:val="IndexLink"/>
              </w:rPr>
              <w:t>391</w:t>
            </w:r>
          </w:hyperlink>
        </w:p>
        <w:p>
          <w:pPr>
            <w:pStyle w:val="Contents2"/>
            <w:tabs>
              <w:tab w:val="clear" w:pos="8743"/>
              <w:tab w:val="right" w:pos="9026" w:leader="dot"/>
            </w:tabs>
            <w:rPr/>
          </w:pPr>
          <w:hyperlink w:anchor="__RefHeading___Toc5241064_581953129">
            <w:r>
              <w:rPr>
                <w:webHidden/>
                <w:rStyle w:val="IndexLink"/>
                <w:rtl w:val="true"/>
              </w:rPr>
              <w:t>المقصد الرابع</w:t>
            </w:r>
            <w:r>
              <w:rPr>
                <w:rStyle w:val="IndexLink"/>
                <w:rtl w:val="true"/>
              </w:rPr>
              <w:t xml:space="preserve">: </w:t>
            </w:r>
            <w:r>
              <w:rPr>
                <w:rStyle w:val="IndexLink"/>
                <w:rtl w:val="true"/>
              </w:rPr>
              <w:t>العام و الخاص</w:t>
            </w:r>
            <w:r>
              <w:rPr>
                <w:rStyle w:val="IndexLink"/>
                <w:rtl w:val="true"/>
              </w:rPr>
              <w:tab/>
            </w:r>
            <w:r>
              <w:rPr>
                <w:rStyle w:val="IndexLink"/>
              </w:rPr>
              <w:t>392</w:t>
            </w:r>
          </w:hyperlink>
        </w:p>
        <w:p>
          <w:pPr>
            <w:pStyle w:val="Contents3"/>
            <w:tabs>
              <w:tab w:val="clear" w:pos="8459"/>
              <w:tab w:val="right" w:pos="9026" w:leader="dot"/>
            </w:tabs>
            <w:rPr/>
          </w:pPr>
          <w:hyperlink w:anchor="__RefHeading___Toc5241066_581953129">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5241068_581953129">
            <w:r>
              <w:rPr>
                <w:webHidden/>
                <w:rStyle w:val="IndexLink"/>
                <w:rtl w:val="true"/>
              </w:rPr>
              <w:t>فصل فی تعریف العام و أقسامه</w:t>
            </w:r>
            <w:r>
              <w:rPr>
                <w:rStyle w:val="IndexLink"/>
                <w:rtl w:val="true"/>
              </w:rPr>
              <w:tab/>
            </w:r>
            <w:r>
              <w:rPr>
                <w:rStyle w:val="IndexLink"/>
              </w:rPr>
              <w:t>393</w:t>
            </w:r>
          </w:hyperlink>
        </w:p>
        <w:p>
          <w:pPr>
            <w:pStyle w:val="Contents3"/>
            <w:tabs>
              <w:tab w:val="clear" w:pos="8459"/>
              <w:tab w:val="right" w:pos="9026" w:leader="dot"/>
            </w:tabs>
            <w:rPr/>
          </w:pPr>
          <w:hyperlink w:anchor="__RefHeading___Toc5241070_581953129">
            <w:r>
              <w:rPr>
                <w:webHidden/>
                <w:rStyle w:val="IndexLink"/>
                <w:rtl w:val="true"/>
              </w:rPr>
              <w:t>فصل فی أنه هل للعموم صیغة تخصه؟</w:t>
            </w:r>
            <w:r>
              <w:rPr>
                <w:rStyle w:val="IndexLink"/>
                <w:rtl w:val="true"/>
              </w:rPr>
              <w:tab/>
            </w:r>
            <w:r>
              <w:rPr>
                <w:rStyle w:val="IndexLink"/>
              </w:rPr>
              <w:t>398</w:t>
            </w:r>
          </w:hyperlink>
        </w:p>
        <w:p>
          <w:pPr>
            <w:pStyle w:val="Contents3"/>
            <w:tabs>
              <w:tab w:val="clear" w:pos="8459"/>
              <w:tab w:val="right" w:pos="9026" w:leader="dot"/>
            </w:tabs>
            <w:rPr/>
          </w:pPr>
          <w:hyperlink w:anchor="__RefHeading___Toc5241072_581953129">
            <w:r>
              <w:rPr>
                <w:webHidden/>
                <w:rStyle w:val="IndexLink"/>
                <w:rtl w:val="true"/>
              </w:rPr>
              <w:t>فصل فی بیان ما دلّ علی العموم</w:t>
            </w:r>
            <w:r>
              <w:rPr>
                <w:rStyle w:val="IndexLink"/>
                <w:rtl w:val="true"/>
              </w:rPr>
              <w:tab/>
            </w:r>
            <w:r>
              <w:rPr>
                <w:rStyle w:val="IndexLink"/>
              </w:rPr>
              <w:t>399</w:t>
            </w:r>
          </w:hyperlink>
        </w:p>
        <w:p>
          <w:pPr>
            <w:pStyle w:val="Contents3"/>
            <w:tabs>
              <w:tab w:val="clear" w:pos="8459"/>
              <w:tab w:val="right" w:pos="9026" w:leader="dot"/>
            </w:tabs>
            <w:rPr/>
          </w:pPr>
          <w:hyperlink w:anchor="__RefHeading___Toc5241074_581953129">
            <w:r>
              <w:rPr>
                <w:webHidden/>
                <w:rStyle w:val="IndexLink"/>
                <w:rtl w:val="true"/>
              </w:rPr>
              <w:t>فصل فی تحقیق العام المخصص</w:t>
            </w:r>
            <w:r>
              <w:rPr>
                <w:rStyle w:val="IndexLink"/>
                <w:rtl w:val="true"/>
              </w:rPr>
              <w:tab/>
            </w:r>
            <w:r>
              <w:rPr>
                <w:rStyle w:val="IndexLink"/>
              </w:rPr>
              <w:t>402</w:t>
            </w:r>
          </w:hyperlink>
        </w:p>
        <w:p>
          <w:pPr>
            <w:pStyle w:val="Contents3"/>
            <w:tabs>
              <w:tab w:val="clear" w:pos="8459"/>
              <w:tab w:val="right" w:pos="9026" w:leader="dot"/>
            </w:tabs>
            <w:rPr/>
          </w:pPr>
          <w:hyperlink w:anchor="__RefHeading___Toc5241076_581953129">
            <w:r>
              <w:rPr>
                <w:webHidden/>
                <w:rStyle w:val="IndexLink"/>
                <w:rtl w:val="true"/>
              </w:rPr>
              <w:t>فصل فی المخصص المجمل</w:t>
            </w:r>
            <w:r>
              <w:rPr>
                <w:rStyle w:val="IndexLink"/>
                <w:rtl w:val="true"/>
              </w:rPr>
              <w:tab/>
            </w:r>
            <w:r>
              <w:rPr>
                <w:rStyle w:val="IndexLink"/>
              </w:rPr>
              <w:t>408</w:t>
            </w:r>
          </w:hyperlink>
        </w:p>
        <w:p>
          <w:pPr>
            <w:pStyle w:val="Contents3"/>
            <w:tabs>
              <w:tab w:val="clear" w:pos="8459"/>
              <w:tab w:val="right" w:pos="9026" w:leader="dot"/>
            </w:tabs>
            <w:rPr/>
          </w:pPr>
          <w:hyperlink w:anchor="__RefHeading___Toc5241078_581953129">
            <w:r>
              <w:rPr>
                <w:webHidden/>
                <w:rStyle w:val="IndexLink"/>
                <w:rtl w:val="true"/>
              </w:rPr>
              <w:t>فصل فی العمل بالعام قبل الفحص عن المخصص</w:t>
            </w:r>
            <w:r>
              <w:rPr>
                <w:rStyle w:val="IndexLink"/>
                <w:rtl w:val="true"/>
              </w:rPr>
              <w:tab/>
            </w:r>
            <w:r>
              <w:rPr>
                <w:rStyle w:val="IndexLink"/>
              </w:rPr>
              <w:t>423</w:t>
            </w:r>
          </w:hyperlink>
        </w:p>
        <w:p>
          <w:pPr>
            <w:pStyle w:val="Contents3"/>
            <w:tabs>
              <w:tab w:val="clear" w:pos="8459"/>
              <w:tab w:val="right" w:pos="9026" w:leader="dot"/>
            </w:tabs>
            <w:rPr/>
          </w:pPr>
          <w:hyperlink w:anchor="__RefHeading___Toc5241080_581953129">
            <w:r>
              <w:rPr>
                <w:webHidden/>
                <w:rStyle w:val="IndexLink"/>
                <w:rtl w:val="true"/>
              </w:rPr>
              <w:t>فصل الخطابات الشفاهیة</w:t>
            </w:r>
            <w:r>
              <w:rPr>
                <w:rStyle w:val="IndexLink"/>
                <w:rtl w:val="true"/>
              </w:rPr>
              <w:tab/>
            </w:r>
            <w:r>
              <w:rPr>
                <w:rStyle w:val="IndexLink"/>
              </w:rPr>
              <w:t>426</w:t>
            </w:r>
          </w:hyperlink>
        </w:p>
        <w:p>
          <w:pPr>
            <w:pStyle w:val="Contents3"/>
            <w:tabs>
              <w:tab w:val="clear" w:pos="8459"/>
              <w:tab w:val="right" w:pos="9026" w:leader="dot"/>
            </w:tabs>
            <w:rPr/>
          </w:pPr>
          <w:hyperlink w:anchor="__RefHeading___Toc5241082_581953129">
            <w:r>
              <w:rPr>
                <w:webHidden/>
                <w:rStyle w:val="IndexLink"/>
                <w:rtl w:val="true"/>
              </w:rPr>
              <w:t>فصل ثمرة خطابات المشافهة للمعدومین و المناقشة فیها</w:t>
            </w:r>
            <w:r>
              <w:rPr>
                <w:rStyle w:val="IndexLink"/>
                <w:rtl w:val="true"/>
              </w:rPr>
              <w:tab/>
            </w:r>
            <w:r>
              <w:rPr>
                <w:rStyle w:val="IndexLink"/>
              </w:rPr>
              <w:t>430</w:t>
            </w:r>
          </w:hyperlink>
        </w:p>
        <w:p>
          <w:pPr>
            <w:pStyle w:val="Contents3"/>
            <w:tabs>
              <w:tab w:val="clear" w:pos="8459"/>
              <w:tab w:val="right" w:pos="9026" w:leader="dot"/>
            </w:tabs>
            <w:rPr/>
          </w:pPr>
          <w:hyperlink w:anchor="__RefHeading___Toc5241084_581953129">
            <w:r>
              <w:rPr>
                <w:webHidden/>
                <w:rStyle w:val="IndexLink"/>
                <w:rtl w:val="true"/>
              </w:rPr>
              <w:t>فصل فی تعقب العام بضمیر یرجع إلی بعض أفراده</w:t>
            </w:r>
            <w:r>
              <w:rPr>
                <w:rStyle w:val="IndexLink"/>
                <w:rtl w:val="true"/>
              </w:rPr>
              <w:tab/>
            </w:r>
            <w:r>
              <w:rPr>
                <w:rStyle w:val="IndexLink"/>
              </w:rPr>
              <w:t>434</w:t>
            </w:r>
          </w:hyperlink>
        </w:p>
        <w:p>
          <w:pPr>
            <w:pStyle w:val="Contents3"/>
            <w:tabs>
              <w:tab w:val="clear" w:pos="8459"/>
              <w:tab w:val="right" w:pos="9026" w:leader="dot"/>
            </w:tabs>
            <w:rPr/>
          </w:pPr>
          <w:hyperlink w:anchor="__RefHeading___Toc5241086_581953129">
            <w:r>
              <w:rPr>
                <w:webHidden/>
                <w:rStyle w:val="IndexLink"/>
                <w:rtl w:val="true"/>
              </w:rPr>
              <w:t>فصل فی جواز التخصیص بالمفهوم المخالف</w:t>
            </w:r>
            <w:r>
              <w:rPr>
                <w:rStyle w:val="IndexLink"/>
                <w:rtl w:val="true"/>
              </w:rPr>
              <w:tab/>
            </w:r>
            <w:r>
              <w:rPr>
                <w:rStyle w:val="IndexLink"/>
              </w:rPr>
              <w:t>436</w:t>
            </w:r>
          </w:hyperlink>
        </w:p>
        <w:p>
          <w:pPr>
            <w:pStyle w:val="Contents3"/>
            <w:tabs>
              <w:tab w:val="clear" w:pos="8459"/>
              <w:tab w:val="right" w:pos="9026" w:leader="dot"/>
            </w:tabs>
            <w:rPr/>
          </w:pPr>
          <w:hyperlink w:anchor="__RefHeading___Toc5241088_581953129">
            <w:r>
              <w:rPr>
                <w:webHidden/>
                <w:rStyle w:val="IndexLink"/>
                <w:rtl w:val="true"/>
              </w:rPr>
              <w:t>فصل الاستثناء المتعقب للجمل المتعددة</w:t>
            </w:r>
            <w:r>
              <w:rPr>
                <w:rStyle w:val="IndexLink"/>
                <w:rtl w:val="true"/>
              </w:rPr>
              <w:tab/>
            </w:r>
            <w:r>
              <w:rPr>
                <w:rStyle w:val="IndexLink"/>
              </w:rPr>
              <w:t>438</w:t>
            </w:r>
          </w:hyperlink>
        </w:p>
        <w:p>
          <w:pPr>
            <w:pStyle w:val="Contents3"/>
            <w:tabs>
              <w:tab w:val="clear" w:pos="8459"/>
              <w:tab w:val="right" w:pos="9026" w:leader="dot"/>
            </w:tabs>
            <w:rPr/>
          </w:pPr>
          <w:hyperlink w:anchor="__RefHeading___Toc5241090_581953129">
            <w:r>
              <w:rPr>
                <w:webHidden/>
                <w:rStyle w:val="IndexLink"/>
                <w:rtl w:val="true"/>
              </w:rPr>
              <w:t>فصل جواز تخصیص الکتاب بخبر الواحد المناقشة فی أدلة المانعین</w:t>
            </w:r>
            <w:r>
              <w:rPr>
                <w:rStyle w:val="IndexLink"/>
                <w:rtl w:val="true"/>
              </w:rPr>
              <w:tab/>
            </w:r>
            <w:r>
              <w:rPr>
                <w:rStyle w:val="IndexLink"/>
              </w:rPr>
              <w:t>440</w:t>
            </w:r>
          </w:hyperlink>
        </w:p>
        <w:p>
          <w:pPr>
            <w:pStyle w:val="Contents3"/>
            <w:tabs>
              <w:tab w:val="clear" w:pos="8459"/>
              <w:tab w:val="right" w:pos="9026" w:leader="dot"/>
            </w:tabs>
            <w:rPr/>
          </w:pPr>
          <w:hyperlink w:anchor="__RefHeading___Toc5241092_581953129">
            <w:r>
              <w:rPr>
                <w:webHidden/>
                <w:rStyle w:val="IndexLink"/>
                <w:rtl w:val="true"/>
              </w:rPr>
              <w:t>فصل فی تعارض العام و الخاص و صوره</w:t>
            </w:r>
            <w:r>
              <w:rPr>
                <w:rStyle w:val="IndexLink"/>
                <w:rtl w:val="true"/>
              </w:rPr>
              <w:tab/>
            </w:r>
            <w:r>
              <w:rPr>
                <w:rStyle w:val="IndexLink"/>
              </w:rPr>
              <w:t>445</w:t>
            </w:r>
          </w:hyperlink>
        </w:p>
        <w:p>
          <w:pPr>
            <w:pStyle w:val="Contents2"/>
            <w:tabs>
              <w:tab w:val="clear" w:pos="8743"/>
              <w:tab w:val="right" w:pos="9026" w:leader="dot"/>
            </w:tabs>
            <w:rPr/>
          </w:pPr>
          <w:hyperlink w:anchor="__RefHeading___Toc5241094_581953129">
            <w:r>
              <w:rPr>
                <w:webHidden/>
                <w:rStyle w:val="IndexLink"/>
                <w:rtl w:val="true"/>
              </w:rPr>
              <w:t>المقصد الخامس</w:t>
            </w:r>
            <w:r>
              <w:rPr>
                <w:rStyle w:val="IndexLink"/>
                <w:rtl w:val="true"/>
              </w:rPr>
              <w:t xml:space="preserve">: </w:t>
            </w:r>
            <w:r>
              <w:rPr>
                <w:rStyle w:val="IndexLink"/>
                <w:rtl w:val="true"/>
              </w:rPr>
              <w:t>المطلق و المقید و المجمل و المبین</w:t>
            </w:r>
            <w:r>
              <w:rPr>
                <w:rStyle w:val="IndexLink"/>
                <w:rtl w:val="true"/>
              </w:rPr>
              <w:tab/>
            </w:r>
            <w:r>
              <w:rPr>
                <w:rStyle w:val="IndexLink"/>
              </w:rPr>
              <w:t>455</w:t>
            </w:r>
          </w:hyperlink>
        </w:p>
        <w:p>
          <w:pPr>
            <w:pStyle w:val="Contents3"/>
            <w:tabs>
              <w:tab w:val="clear" w:pos="8459"/>
              <w:tab w:val="right" w:pos="9026" w:leader="dot"/>
            </w:tabs>
            <w:rPr/>
          </w:pPr>
          <w:hyperlink w:anchor="__RefHeading___Toc5241096_581953129">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5241098_581953129">
            <w:r>
              <w:rPr>
                <w:webHidden/>
                <w:rStyle w:val="IndexLink"/>
                <w:rtl w:val="true"/>
              </w:rPr>
              <w:t>فصل تعریف المطلق الألفاظ التی یطلق علیها المطلق</w:t>
            </w:r>
            <w:r>
              <w:rPr>
                <w:rStyle w:val="IndexLink"/>
                <w:rtl w:val="true"/>
              </w:rPr>
              <w:tab/>
            </w:r>
            <w:r>
              <w:rPr>
                <w:rStyle w:val="IndexLink"/>
              </w:rPr>
              <w:t>456</w:t>
            </w:r>
          </w:hyperlink>
        </w:p>
        <w:p>
          <w:pPr>
            <w:pStyle w:val="Contents3"/>
            <w:tabs>
              <w:tab w:val="clear" w:pos="8459"/>
              <w:tab w:val="right" w:pos="9026" w:leader="dot"/>
            </w:tabs>
            <w:rPr/>
          </w:pPr>
          <w:hyperlink w:anchor="__RefHeading___Toc5241100_581953129">
            <w:r>
              <w:rPr>
                <w:webHidden/>
                <w:rStyle w:val="IndexLink"/>
                <w:rtl w:val="true"/>
              </w:rPr>
              <w:t>فصل فی مقدمات الحکمة</w:t>
            </w:r>
            <w:r>
              <w:rPr>
                <w:rStyle w:val="IndexLink"/>
                <w:rtl w:val="true"/>
              </w:rPr>
              <w:tab/>
            </w:r>
            <w:r>
              <w:rPr>
                <w:rStyle w:val="IndexLink"/>
              </w:rPr>
              <w:t>469</w:t>
            </w:r>
          </w:hyperlink>
        </w:p>
        <w:p>
          <w:pPr>
            <w:pStyle w:val="Contents3"/>
            <w:tabs>
              <w:tab w:val="clear" w:pos="8459"/>
              <w:tab w:val="right" w:pos="9026" w:leader="dot"/>
            </w:tabs>
            <w:rPr/>
          </w:pPr>
          <w:hyperlink w:anchor="__RefHeading___Toc5241102_581953129">
            <w:r>
              <w:rPr>
                <w:webHidden/>
                <w:rStyle w:val="IndexLink"/>
                <w:rtl w:val="true"/>
              </w:rPr>
              <w:t>فصل فی المطلق و المقید المتنافیین</w:t>
            </w:r>
            <w:r>
              <w:rPr>
                <w:rStyle w:val="IndexLink"/>
                <w:rtl w:val="true"/>
              </w:rPr>
              <w:tab/>
            </w:r>
            <w:r>
              <w:rPr>
                <w:rStyle w:val="IndexLink"/>
              </w:rPr>
              <w:t>478</w:t>
            </w:r>
          </w:hyperlink>
        </w:p>
        <w:p>
          <w:pPr>
            <w:pStyle w:val="Contents3"/>
            <w:tabs>
              <w:tab w:val="clear" w:pos="8459"/>
              <w:tab w:val="right" w:pos="9026" w:leader="dot"/>
            </w:tabs>
            <w:rPr/>
          </w:pPr>
          <w:hyperlink w:anchor="__RefHeading___Toc5241104_581953129">
            <w:r>
              <w:rPr>
                <w:webHidden/>
                <w:rStyle w:val="IndexLink"/>
                <w:rtl w:val="true"/>
              </w:rPr>
              <w:t>فصل فی المجمل و المبین</w:t>
            </w:r>
            <w:r>
              <w:rPr>
                <w:rStyle w:val="IndexLink"/>
                <w:rtl w:val="true"/>
              </w:rPr>
              <w:tab/>
            </w:r>
            <w:r>
              <w:rPr>
                <w:rStyle w:val="IndexLink"/>
              </w:rPr>
              <w:t>486</w:t>
            </w:r>
          </w:hyperlink>
        </w:p>
        <w:p>
          <w:pPr>
            <w:pStyle w:val="Contents2"/>
            <w:tabs>
              <w:tab w:val="clear" w:pos="8743"/>
              <w:tab w:val="right" w:pos="9026" w:leader="dot"/>
            </w:tabs>
            <w:rPr/>
          </w:pPr>
          <w:hyperlink w:anchor="__RefHeading___Toc5241106_581953129">
            <w:r>
              <w:rPr>
                <w:webHidden/>
                <w:rStyle w:val="IndexLink"/>
                <w:rtl w:val="true"/>
              </w:rPr>
              <w:t>المقصد السادس</w:t>
            </w:r>
            <w:r>
              <w:rPr>
                <w:rStyle w:val="IndexLink"/>
                <w:rtl w:val="true"/>
              </w:rPr>
              <w:t xml:space="preserve">: </w:t>
            </w:r>
            <w:r>
              <w:rPr>
                <w:rStyle w:val="IndexLink"/>
                <w:rtl w:val="true"/>
              </w:rPr>
              <w:t>فی الأمارات</w:t>
            </w:r>
            <w:r>
              <w:rPr>
                <w:rStyle w:val="IndexLink"/>
                <w:rtl w:val="true"/>
              </w:rPr>
              <w:tab/>
            </w:r>
            <w:r>
              <w:rPr>
                <w:rStyle w:val="IndexLink"/>
              </w:rPr>
              <w:t>490</w:t>
            </w:r>
          </w:hyperlink>
        </w:p>
        <w:p>
          <w:pPr>
            <w:pStyle w:val="Contents3"/>
            <w:tabs>
              <w:tab w:val="clear" w:pos="8459"/>
              <w:tab w:val="right" w:pos="9026" w:leader="dot"/>
            </w:tabs>
            <w:rPr/>
          </w:pPr>
          <w:hyperlink w:anchor="__RefHeading___Toc5241108_581953129">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5241110_581953129">
            <w:r>
              <w:rPr>
                <w:webHidden/>
                <w:rStyle w:val="IndexLink"/>
                <w:rtl w:val="true"/>
              </w:rPr>
              <w:t>احکام القطع</w:t>
            </w:r>
            <w:r>
              <w:rPr>
                <w:rStyle w:val="IndexLink"/>
                <w:rtl w:val="true"/>
              </w:rPr>
              <w:tab/>
            </w:r>
            <w:r>
              <w:rPr>
                <w:rStyle w:val="IndexLink"/>
              </w:rPr>
              <w:t>494</w:t>
            </w:r>
          </w:hyperlink>
        </w:p>
        <w:p>
          <w:pPr>
            <w:pStyle w:val="Contents4"/>
            <w:tabs>
              <w:tab w:val="clear" w:pos="8176"/>
              <w:tab w:val="right" w:pos="9026" w:leader="dot"/>
            </w:tabs>
            <w:rPr/>
          </w:pPr>
          <w:hyperlink w:anchor="__RefHeading___Toc5241112_581953129">
            <w:r>
              <w:rPr>
                <w:webHidden/>
                <w:rStyle w:val="IndexLink"/>
                <w:rtl w:val="true"/>
              </w:rPr>
              <w:t>الأمر الأول</w:t>
            </w:r>
            <w:r>
              <w:rPr>
                <w:rStyle w:val="IndexLink"/>
                <w:rtl w:val="true"/>
              </w:rPr>
              <w:t xml:space="preserve">: </w:t>
            </w:r>
            <w:r>
              <w:rPr>
                <w:rStyle w:val="IndexLink"/>
                <w:rtl w:val="true"/>
              </w:rPr>
              <w:t>لزوم العمل بالقطع عقلاً</w:t>
            </w:r>
            <w:r>
              <w:rPr>
                <w:rStyle w:val="IndexLink"/>
                <w:rtl w:val="true"/>
              </w:rPr>
              <w:tab/>
            </w:r>
            <w:r>
              <w:rPr>
                <w:rStyle w:val="IndexLink"/>
              </w:rPr>
              <w:t>494</w:t>
            </w:r>
          </w:hyperlink>
        </w:p>
        <w:p>
          <w:pPr>
            <w:pStyle w:val="Contents4"/>
            <w:tabs>
              <w:tab w:val="clear" w:pos="8176"/>
              <w:tab w:val="right" w:pos="9026" w:leader="dot"/>
            </w:tabs>
            <w:rPr/>
          </w:pPr>
          <w:hyperlink w:anchor="__RefHeading___Toc5241114_581953129">
            <w:r>
              <w:rPr>
                <w:webHidden/>
                <w:rStyle w:val="IndexLink"/>
                <w:rtl w:val="true"/>
              </w:rPr>
              <w:t>الأمر الثانی</w:t>
            </w:r>
            <w:r>
              <w:rPr>
                <w:rStyle w:val="IndexLink"/>
                <w:rtl w:val="true"/>
              </w:rPr>
              <w:t xml:space="preserve">: </w:t>
            </w:r>
            <w:r>
              <w:rPr>
                <w:rStyle w:val="IndexLink"/>
                <w:rtl w:val="true"/>
              </w:rPr>
              <w:t>مبحث التجری</w:t>
            </w:r>
            <w:r>
              <w:rPr>
                <w:rStyle w:val="IndexLink"/>
                <w:rtl w:val="true"/>
              </w:rPr>
              <w:tab/>
            </w:r>
            <w:r>
              <w:rPr>
                <w:rStyle w:val="IndexLink"/>
              </w:rPr>
              <w:t>496</w:t>
            </w:r>
          </w:hyperlink>
        </w:p>
        <w:p>
          <w:pPr>
            <w:pStyle w:val="Contents4"/>
            <w:tabs>
              <w:tab w:val="clear" w:pos="8176"/>
              <w:tab w:val="right" w:pos="9026" w:leader="dot"/>
            </w:tabs>
            <w:rPr/>
          </w:pPr>
          <w:hyperlink w:anchor="__RefHeading___Toc5241116_581953129">
            <w:r>
              <w:rPr>
                <w:webHidden/>
                <w:rStyle w:val="IndexLink"/>
                <w:rtl w:val="true"/>
              </w:rPr>
              <w:t>الأمر الثالث</w:t>
            </w:r>
            <w:r>
              <w:rPr>
                <w:rStyle w:val="IndexLink"/>
                <w:rtl w:val="true"/>
              </w:rPr>
              <w:t xml:space="preserve">: </w:t>
            </w:r>
            <w:r>
              <w:rPr>
                <w:rStyle w:val="IndexLink"/>
                <w:rtl w:val="true"/>
              </w:rPr>
              <w:t>أقسام القطع</w:t>
            </w:r>
            <w:r>
              <w:rPr>
                <w:rStyle w:val="IndexLink"/>
                <w:rtl w:val="true"/>
              </w:rPr>
              <w:tab/>
            </w:r>
            <w:r>
              <w:rPr>
                <w:rStyle w:val="IndexLink"/>
              </w:rPr>
              <w:t>501</w:t>
            </w:r>
          </w:hyperlink>
        </w:p>
        <w:p>
          <w:pPr>
            <w:pStyle w:val="Contents4"/>
            <w:tabs>
              <w:tab w:val="clear" w:pos="8176"/>
              <w:tab w:val="right" w:pos="9026" w:leader="dot"/>
            </w:tabs>
            <w:rPr/>
          </w:pPr>
          <w:hyperlink w:anchor="__RefHeading___Toc5241118_581953129">
            <w:r>
              <w:rPr>
                <w:webHidden/>
                <w:rStyle w:val="IndexLink"/>
                <w:rtl w:val="true"/>
              </w:rPr>
              <w:t>الأمر الرابع</w:t>
            </w:r>
            <w:r>
              <w:rPr>
                <w:rStyle w:val="IndexLink"/>
                <w:rtl w:val="true"/>
              </w:rPr>
              <w:t xml:space="preserve">: </w:t>
            </w:r>
            <w:r>
              <w:rPr>
                <w:rStyle w:val="IndexLink"/>
                <w:rtl w:val="true"/>
              </w:rPr>
              <w:t>بیان امتناع أخذ القطع بحکمٍ فی موضوع نفسه</w:t>
            </w:r>
            <w:r>
              <w:rPr>
                <w:rStyle w:val="IndexLink"/>
                <w:rtl w:val="true"/>
              </w:rPr>
              <w:tab/>
            </w:r>
            <w:r>
              <w:rPr>
                <w:rStyle w:val="IndexLink"/>
              </w:rPr>
              <w:t>511</w:t>
            </w:r>
          </w:hyperlink>
        </w:p>
        <w:p>
          <w:pPr>
            <w:pStyle w:val="Contents4"/>
            <w:tabs>
              <w:tab w:val="clear" w:pos="8176"/>
              <w:tab w:val="right" w:pos="9026" w:leader="dot"/>
            </w:tabs>
            <w:rPr/>
          </w:pPr>
          <w:hyperlink w:anchor="__RefHeading___Toc5241120_581953129">
            <w:r>
              <w:rPr>
                <w:webHidden/>
                <w:rStyle w:val="IndexLink"/>
                <w:rtl w:val="true"/>
              </w:rPr>
              <w:t>الأمر الخامس</w:t>
            </w:r>
            <w:r>
              <w:rPr>
                <w:rStyle w:val="IndexLink"/>
                <w:rtl w:val="true"/>
              </w:rPr>
              <w:t xml:space="preserve">: </w:t>
            </w:r>
            <w:r>
              <w:rPr>
                <w:rStyle w:val="IndexLink"/>
                <w:rtl w:val="true"/>
              </w:rPr>
              <w:t>الموافقة الالتزامیة</w:t>
            </w:r>
            <w:r>
              <w:rPr>
                <w:rStyle w:val="IndexLink"/>
                <w:rtl w:val="true"/>
              </w:rPr>
              <w:tab/>
            </w:r>
            <w:r>
              <w:rPr>
                <w:rStyle w:val="IndexLink"/>
              </w:rPr>
              <w:t>513</w:t>
            </w:r>
          </w:hyperlink>
        </w:p>
        <w:p>
          <w:pPr>
            <w:pStyle w:val="Contents4"/>
            <w:tabs>
              <w:tab w:val="clear" w:pos="8176"/>
              <w:tab w:val="right" w:pos="9026" w:leader="dot"/>
            </w:tabs>
            <w:rPr/>
          </w:pPr>
          <w:hyperlink w:anchor="__RefHeading___Toc5241122_581953129">
            <w:r>
              <w:rPr>
                <w:webHidden/>
                <w:rStyle w:val="IndexLink"/>
                <w:rtl w:val="true"/>
              </w:rPr>
              <w:t>الأمر السادس</w:t>
            </w:r>
            <w:r>
              <w:rPr>
                <w:rStyle w:val="IndexLink"/>
                <w:rtl w:val="true"/>
              </w:rPr>
              <w:t xml:space="preserve">: </w:t>
            </w:r>
            <w:r>
              <w:rPr>
                <w:rStyle w:val="IndexLink"/>
                <w:rtl w:val="true"/>
              </w:rPr>
              <w:t>حجیة قطع القطاع</w:t>
            </w:r>
            <w:r>
              <w:rPr>
                <w:rStyle w:val="IndexLink"/>
                <w:rtl w:val="true"/>
              </w:rPr>
              <w:tab/>
            </w:r>
            <w:r>
              <w:rPr>
                <w:rStyle w:val="IndexLink"/>
              </w:rPr>
              <w:t>518</w:t>
            </w:r>
          </w:hyperlink>
        </w:p>
        <w:p>
          <w:pPr>
            <w:pStyle w:val="Contents4"/>
            <w:tabs>
              <w:tab w:val="clear" w:pos="8176"/>
              <w:tab w:val="right" w:pos="9026" w:leader="dot"/>
            </w:tabs>
            <w:rPr/>
          </w:pPr>
          <w:hyperlink w:anchor="__RefHeading___Toc5241124_581953129">
            <w:r>
              <w:rPr>
                <w:webHidden/>
                <w:rStyle w:val="IndexLink"/>
                <w:rtl w:val="true"/>
              </w:rPr>
              <w:t>الأمر السابع</w:t>
            </w:r>
            <w:r>
              <w:rPr>
                <w:rStyle w:val="IndexLink"/>
                <w:rtl w:val="true"/>
              </w:rPr>
              <w:t xml:space="preserve">: </w:t>
            </w:r>
            <w:r>
              <w:rPr>
                <w:rStyle w:val="IndexLink"/>
                <w:rtl w:val="true"/>
              </w:rPr>
              <w:t>حجیة القطع الإجمالی</w:t>
            </w:r>
            <w:r>
              <w:rPr>
                <w:rStyle w:val="IndexLink"/>
                <w:rtl w:val="true"/>
              </w:rPr>
              <w:tab/>
            </w:r>
            <w:r>
              <w:rPr>
                <w:rStyle w:val="IndexLink"/>
              </w:rPr>
              <w:t>520</w:t>
            </w:r>
          </w:hyperlink>
        </w:p>
        <w:p>
          <w:pPr>
            <w:pStyle w:val="Contents3"/>
            <w:tabs>
              <w:tab w:val="clear" w:pos="8459"/>
              <w:tab w:val="right" w:pos="9026" w:leader="dot"/>
            </w:tabs>
            <w:rPr/>
          </w:pPr>
          <w:hyperlink w:anchor="__RefHeading___Toc5241126_581953129">
            <w:r>
              <w:rPr>
                <w:webHidden/>
                <w:rStyle w:val="IndexLink"/>
                <w:rtl w:val="true"/>
              </w:rPr>
              <w:t>فصل فی حجیة ظواهر الألفاظ</w:t>
            </w:r>
            <w:r>
              <w:rPr>
                <w:rStyle w:val="IndexLink"/>
                <w:rtl w:val="true"/>
              </w:rPr>
              <w:tab/>
            </w:r>
            <w:r>
              <w:rPr>
                <w:rStyle w:val="IndexLink"/>
              </w:rPr>
              <w:t>539</w:t>
            </w:r>
          </w:hyperlink>
        </w:p>
        <w:p>
          <w:pPr>
            <w:pStyle w:val="Contents3"/>
            <w:tabs>
              <w:tab w:val="clear" w:pos="8459"/>
              <w:tab w:val="right" w:pos="9026" w:leader="dot"/>
            </w:tabs>
            <w:rPr/>
          </w:pPr>
          <w:hyperlink w:anchor="__RefHeading___Toc5241128_581953129">
            <w:r>
              <w:rPr>
                <w:webHidden/>
                <w:rStyle w:val="IndexLink"/>
                <w:rtl w:val="true"/>
              </w:rPr>
              <w:t>فصل فی احتمال وجود القرینة او قرینیة الموجود</w:t>
            </w:r>
            <w:r>
              <w:rPr>
                <w:rStyle w:val="IndexLink"/>
                <w:rtl w:val="true"/>
              </w:rPr>
              <w:tab/>
            </w:r>
            <w:r>
              <w:rPr>
                <w:rStyle w:val="IndexLink"/>
              </w:rPr>
              <w:t>546</w:t>
            </w:r>
          </w:hyperlink>
        </w:p>
        <w:p>
          <w:pPr>
            <w:pStyle w:val="Contents3"/>
            <w:tabs>
              <w:tab w:val="clear" w:pos="8459"/>
              <w:tab w:val="right" w:pos="9026" w:leader="dot"/>
            </w:tabs>
            <w:rPr/>
          </w:pPr>
          <w:hyperlink w:anchor="__RefHeading___Toc5241130_581953129">
            <w:r>
              <w:rPr>
                <w:webHidden/>
                <w:rStyle w:val="IndexLink"/>
                <w:rtl w:val="true"/>
              </w:rPr>
              <w:t>فصل الاجماع المنقول</w:t>
            </w:r>
            <w:r>
              <w:rPr>
                <w:rStyle w:val="IndexLink"/>
                <w:rtl w:val="true"/>
              </w:rPr>
              <w:tab/>
            </w:r>
            <w:r>
              <w:rPr>
                <w:rStyle w:val="IndexLink"/>
              </w:rPr>
              <w:t>550</w:t>
            </w:r>
          </w:hyperlink>
        </w:p>
        <w:p>
          <w:pPr>
            <w:pStyle w:val="Contents3"/>
            <w:tabs>
              <w:tab w:val="clear" w:pos="8459"/>
              <w:tab w:val="right" w:pos="9026" w:leader="dot"/>
            </w:tabs>
            <w:rPr/>
          </w:pPr>
          <w:hyperlink w:anchor="__RefHeading___Toc5241132_581953129">
            <w:r>
              <w:rPr>
                <w:webHidden/>
                <w:rStyle w:val="IndexLink"/>
                <w:rtl w:val="true"/>
              </w:rPr>
              <w:t>فصل الشهرة فی الفتوی</w:t>
            </w:r>
            <w:r>
              <w:rPr>
                <w:rStyle w:val="IndexLink"/>
                <w:rtl w:val="true"/>
              </w:rPr>
              <w:tab/>
            </w:r>
            <w:r>
              <w:rPr>
                <w:rStyle w:val="IndexLink"/>
              </w:rPr>
              <w:t>559</w:t>
            </w:r>
          </w:hyperlink>
        </w:p>
        <w:p>
          <w:pPr>
            <w:pStyle w:val="Contents3"/>
            <w:tabs>
              <w:tab w:val="clear" w:pos="8459"/>
              <w:tab w:val="right" w:pos="9026" w:leader="dot"/>
            </w:tabs>
            <w:rPr/>
          </w:pPr>
          <w:hyperlink w:anchor="__RefHeading___Toc5241134_581953129">
            <w:r>
              <w:rPr>
                <w:webHidden/>
                <w:rStyle w:val="IndexLink"/>
                <w:rtl w:val="true"/>
              </w:rPr>
              <w:t>فصل حجیة خبر الواحد</w:t>
            </w:r>
            <w:r>
              <w:rPr>
                <w:rStyle w:val="IndexLink"/>
                <w:rtl w:val="true"/>
              </w:rPr>
              <w:tab/>
            </w:r>
            <w:r>
              <w:rPr>
                <w:rStyle w:val="IndexLink"/>
              </w:rPr>
              <w:t>561</w:t>
            </w:r>
          </w:hyperlink>
        </w:p>
        <w:p>
          <w:pPr>
            <w:pStyle w:val="Contents3"/>
            <w:tabs>
              <w:tab w:val="clear" w:pos="8459"/>
              <w:tab w:val="right" w:pos="9026" w:leader="dot"/>
            </w:tabs>
            <w:rPr/>
          </w:pPr>
          <w:hyperlink w:anchor="__RefHeading___Toc5241136_581953129">
            <w:r>
              <w:rPr>
                <w:webHidden/>
                <w:rStyle w:val="IndexLink"/>
                <w:rtl w:val="true"/>
              </w:rPr>
              <w:t>فصل فی الآیات التی إستدل بها علی حجیة خبر الواحد</w:t>
            </w:r>
            <w:r>
              <w:rPr>
                <w:rStyle w:val="IndexLink"/>
                <w:rtl w:val="true"/>
              </w:rPr>
              <w:tab/>
            </w:r>
            <w:r>
              <w:rPr>
                <w:rStyle w:val="IndexLink"/>
              </w:rPr>
              <w:t>565</w:t>
            </w:r>
          </w:hyperlink>
        </w:p>
        <w:p>
          <w:pPr>
            <w:pStyle w:val="Contents3"/>
            <w:tabs>
              <w:tab w:val="clear" w:pos="8459"/>
              <w:tab w:val="right" w:pos="9026" w:leader="dot"/>
            </w:tabs>
            <w:rPr/>
          </w:pPr>
          <w:hyperlink w:anchor="__RefHeading___Toc5241138_581953129">
            <w:r>
              <w:rPr>
                <w:webHidden/>
                <w:rStyle w:val="IndexLink"/>
                <w:rtl w:val="true"/>
              </w:rPr>
              <w:t>فصل فی الأخبار التی استدل بها علی إعتبار الخبر</w:t>
            </w:r>
            <w:r>
              <w:rPr>
                <w:rStyle w:val="IndexLink"/>
                <w:rtl w:val="true"/>
              </w:rPr>
              <w:tab/>
            </w:r>
            <w:r>
              <w:rPr>
                <w:rStyle w:val="IndexLink"/>
              </w:rPr>
              <w:t>580</w:t>
            </w:r>
          </w:hyperlink>
        </w:p>
        <w:p>
          <w:pPr>
            <w:pStyle w:val="Contents3"/>
            <w:tabs>
              <w:tab w:val="clear" w:pos="8459"/>
              <w:tab w:val="right" w:pos="9026" w:leader="dot"/>
            </w:tabs>
            <w:rPr/>
          </w:pPr>
          <w:hyperlink w:anchor="__RefHeading___Toc5241140_581953129">
            <w:r>
              <w:rPr>
                <w:webHidden/>
                <w:rStyle w:val="IndexLink"/>
                <w:rtl w:val="true"/>
              </w:rPr>
              <w:t>فصل فی الاجماع علی حجیة الخبر و تقریره</w:t>
            </w:r>
            <w:r>
              <w:rPr>
                <w:rStyle w:val="IndexLink"/>
                <w:rtl w:val="true"/>
              </w:rPr>
              <w:tab/>
            </w:r>
            <w:r>
              <w:rPr>
                <w:rStyle w:val="IndexLink"/>
              </w:rPr>
              <w:t>582</w:t>
            </w:r>
          </w:hyperlink>
        </w:p>
        <w:p>
          <w:pPr>
            <w:pStyle w:val="Contents3"/>
            <w:tabs>
              <w:tab w:val="clear" w:pos="8459"/>
              <w:tab w:val="right" w:pos="9026" w:leader="dot"/>
            </w:tabs>
            <w:rPr/>
          </w:pPr>
          <w:hyperlink w:anchor="__RefHeading___Toc5241142_581953129">
            <w:r>
              <w:rPr>
                <w:webHidden/>
                <w:rStyle w:val="IndexLink"/>
                <w:rtl w:val="true"/>
              </w:rPr>
              <w:t>فصل فی الوجوه العقلیة التی اقیمت علی حجیة خبر الواحد</w:t>
            </w:r>
            <w:r>
              <w:rPr>
                <w:rStyle w:val="IndexLink"/>
                <w:rtl w:val="true"/>
              </w:rPr>
              <w:tab/>
            </w:r>
            <w:r>
              <w:rPr>
                <w:rStyle w:val="IndexLink"/>
              </w:rPr>
              <w:t>585</w:t>
            </w:r>
          </w:hyperlink>
        </w:p>
        <w:p>
          <w:pPr>
            <w:pStyle w:val="Contents3"/>
            <w:tabs>
              <w:tab w:val="clear" w:pos="8459"/>
              <w:tab w:val="right" w:pos="9026" w:leader="dot"/>
            </w:tabs>
            <w:rPr/>
          </w:pPr>
          <w:hyperlink w:anchor="__RefHeading___Toc5241144_581953129">
            <w:r>
              <w:rPr>
                <w:webHidden/>
                <w:rStyle w:val="IndexLink"/>
                <w:rtl w:val="true"/>
              </w:rPr>
              <w:t>مباحث الظن</w:t>
            </w:r>
            <w:r>
              <w:rPr>
                <w:rStyle w:val="IndexLink"/>
                <w:rtl w:val="true"/>
              </w:rPr>
              <w:tab/>
            </w:r>
            <w:r>
              <w:rPr>
                <w:rStyle w:val="IndexLink"/>
              </w:rPr>
              <w:t>593</w:t>
            </w:r>
          </w:hyperlink>
        </w:p>
        <w:p>
          <w:pPr>
            <w:pStyle w:val="Contents4"/>
            <w:tabs>
              <w:tab w:val="clear" w:pos="8176"/>
              <w:tab w:val="right" w:pos="9026" w:leader="dot"/>
            </w:tabs>
            <w:rPr/>
          </w:pPr>
          <w:hyperlink w:anchor="__RefHeading___Toc5241146_581953129">
            <w:r>
              <w:rPr>
                <w:webHidden/>
                <w:rStyle w:val="IndexLink"/>
                <w:rtl w:val="true"/>
              </w:rPr>
              <w:t>فصل فی أدلة حجیة مطلق الظن</w:t>
            </w:r>
            <w:r>
              <w:rPr>
                <w:rStyle w:val="IndexLink"/>
                <w:rtl w:val="true"/>
              </w:rPr>
              <w:tab/>
            </w:r>
            <w:r>
              <w:rPr>
                <w:rStyle w:val="IndexLink"/>
              </w:rPr>
              <w:t>593</w:t>
            </w:r>
          </w:hyperlink>
        </w:p>
        <w:p>
          <w:pPr>
            <w:pStyle w:val="Contents4"/>
            <w:tabs>
              <w:tab w:val="clear" w:pos="8176"/>
              <w:tab w:val="right" w:pos="9026" w:leader="dot"/>
            </w:tabs>
            <w:rPr/>
          </w:pPr>
          <w:hyperlink w:anchor="__RefHeading___Toc5241148_581953129">
            <w:r>
              <w:rPr>
                <w:webHidden/>
                <w:rStyle w:val="IndexLink"/>
                <w:rtl w:val="true"/>
              </w:rPr>
              <w:t>فصل فی الظن بالطریق و الظن بالواقع</w:t>
            </w:r>
            <w:r>
              <w:rPr>
                <w:rStyle w:val="IndexLink"/>
                <w:rtl w:val="true"/>
              </w:rPr>
              <w:tab/>
            </w:r>
            <w:r>
              <w:rPr>
                <w:rStyle w:val="IndexLink"/>
              </w:rPr>
              <w:t>607</w:t>
            </w:r>
          </w:hyperlink>
        </w:p>
        <w:p>
          <w:pPr>
            <w:pStyle w:val="Contents4"/>
            <w:tabs>
              <w:tab w:val="clear" w:pos="8176"/>
              <w:tab w:val="right" w:pos="9026" w:leader="dot"/>
            </w:tabs>
            <w:rPr/>
          </w:pPr>
          <w:hyperlink w:anchor="__RefHeading___Toc5241150_581953129">
            <w:r>
              <w:rPr>
                <w:webHidden/>
                <w:rStyle w:val="IndexLink"/>
                <w:rtl w:val="true"/>
              </w:rPr>
              <w:t>فصل فی الکشف و الحکومة</w:t>
            </w:r>
            <w:r>
              <w:rPr>
                <w:rStyle w:val="IndexLink"/>
                <w:rtl w:val="true"/>
              </w:rPr>
              <w:tab/>
            </w:r>
            <w:r>
              <w:rPr>
                <w:rStyle w:val="IndexLink"/>
              </w:rPr>
              <w:t>614</w:t>
            </w:r>
          </w:hyperlink>
        </w:p>
        <w:p>
          <w:pPr>
            <w:pStyle w:val="Contents4"/>
            <w:tabs>
              <w:tab w:val="clear" w:pos="8176"/>
              <w:tab w:val="right" w:pos="9026" w:leader="dot"/>
            </w:tabs>
            <w:rPr/>
          </w:pPr>
          <w:hyperlink w:anchor="__RefHeading___Toc5241152_581953129">
            <w:r>
              <w:rPr>
                <w:webHidden/>
                <w:rStyle w:val="IndexLink"/>
                <w:rtl w:val="true"/>
              </w:rPr>
              <w:t>فصل فی إشکال خروج القیاس من عموم النتیجة</w:t>
            </w:r>
            <w:r>
              <w:rPr>
                <w:rStyle w:val="IndexLink"/>
                <w:rtl w:val="true"/>
              </w:rPr>
              <w:tab/>
            </w:r>
            <w:r>
              <w:rPr>
                <w:rStyle w:val="IndexLink"/>
              </w:rPr>
              <w:t>621</w:t>
            </w:r>
          </w:hyperlink>
        </w:p>
        <w:p>
          <w:pPr>
            <w:pStyle w:val="Contents4"/>
            <w:tabs>
              <w:tab w:val="clear" w:pos="8176"/>
              <w:tab w:val="right" w:pos="9026" w:leader="dot"/>
            </w:tabs>
            <w:rPr/>
          </w:pPr>
          <w:hyperlink w:anchor="__RefHeading___Toc5241154_581953129">
            <w:r>
              <w:rPr>
                <w:webHidden/>
                <w:rStyle w:val="IndexLink"/>
                <w:rtl w:val="true"/>
              </w:rPr>
              <w:t>فصل فی الظن المانع و الممنوع</w:t>
            </w:r>
            <w:r>
              <w:rPr>
                <w:rStyle w:val="IndexLink"/>
                <w:rtl w:val="true"/>
              </w:rPr>
              <w:tab/>
            </w:r>
            <w:r>
              <w:rPr>
                <w:rStyle w:val="IndexLink"/>
              </w:rPr>
              <w:t>623</w:t>
            </w:r>
          </w:hyperlink>
        </w:p>
        <w:p>
          <w:pPr>
            <w:pStyle w:val="Contents4"/>
            <w:tabs>
              <w:tab w:val="clear" w:pos="8176"/>
              <w:tab w:val="right" w:pos="9026" w:leader="dot"/>
            </w:tabs>
            <w:rPr/>
          </w:pPr>
          <w:hyperlink w:anchor="__RefHeading___Toc5241156_581953129">
            <w:r>
              <w:rPr>
                <w:webHidden/>
                <w:rStyle w:val="IndexLink"/>
                <w:rtl w:val="true"/>
              </w:rPr>
              <w:t>فصل فی عدم الفرق بین أقسام الظن بالحکم</w:t>
            </w:r>
            <w:r>
              <w:rPr>
                <w:rStyle w:val="IndexLink"/>
                <w:rtl w:val="true"/>
              </w:rPr>
              <w:tab/>
            </w:r>
            <w:r>
              <w:rPr>
                <w:rStyle w:val="IndexLink"/>
              </w:rPr>
              <w:t>625</w:t>
            </w:r>
          </w:hyperlink>
        </w:p>
        <w:p>
          <w:pPr>
            <w:pStyle w:val="Contents4"/>
            <w:tabs>
              <w:tab w:val="clear" w:pos="8176"/>
              <w:tab w:val="right" w:pos="9026" w:leader="dot"/>
            </w:tabs>
            <w:rPr/>
          </w:pPr>
          <w:hyperlink w:anchor="__RefHeading___Toc5241158_581953129">
            <w:r>
              <w:rPr>
                <w:webHidden/>
                <w:rStyle w:val="IndexLink"/>
                <w:rtl w:val="true"/>
              </w:rPr>
              <w:t>فصل فی الظن بالفراغ</w:t>
            </w:r>
            <w:r>
              <w:rPr>
                <w:rStyle w:val="IndexLink"/>
                <w:rtl w:val="true"/>
              </w:rPr>
              <w:tab/>
            </w:r>
            <w:r>
              <w:rPr>
                <w:rStyle w:val="IndexLink"/>
              </w:rPr>
              <w:t>627</w:t>
            </w:r>
          </w:hyperlink>
        </w:p>
        <w:p>
          <w:pPr>
            <w:pStyle w:val="Contents2"/>
            <w:tabs>
              <w:tab w:val="clear" w:pos="8743"/>
              <w:tab w:val="right" w:pos="9026" w:leader="dot"/>
            </w:tabs>
            <w:rPr/>
          </w:pPr>
          <w:hyperlink w:anchor="__RefHeading___Toc5241160_581953129">
            <w:r>
              <w:rPr>
                <w:webHidden/>
                <w:rStyle w:val="IndexLink"/>
                <w:rtl w:val="true"/>
              </w:rPr>
              <w:t>المقصد السابع</w:t>
            </w:r>
            <w:r>
              <w:rPr>
                <w:rStyle w:val="IndexLink"/>
                <w:rtl w:val="true"/>
              </w:rPr>
              <w:t xml:space="preserve">: </w:t>
            </w:r>
            <w:r>
              <w:rPr>
                <w:rStyle w:val="IndexLink"/>
                <w:rtl w:val="true"/>
              </w:rPr>
              <w:t>فی الأصول العملیة</w:t>
            </w:r>
            <w:r>
              <w:rPr>
                <w:rStyle w:val="IndexLink"/>
                <w:rtl w:val="true"/>
              </w:rPr>
              <w:tab/>
            </w:r>
            <w:r>
              <w:rPr>
                <w:rStyle w:val="IndexLink"/>
              </w:rPr>
              <w:t>635</w:t>
            </w:r>
          </w:hyperlink>
        </w:p>
        <w:p>
          <w:pPr>
            <w:pStyle w:val="Contents3"/>
            <w:tabs>
              <w:tab w:val="clear" w:pos="8459"/>
              <w:tab w:val="right" w:pos="9026" w:leader="dot"/>
            </w:tabs>
            <w:rPr/>
          </w:pPr>
          <w:hyperlink w:anchor="__RefHeading___Toc5241162_581953129">
            <w:r>
              <w:rPr>
                <w:webHidden/>
                <w:rStyle w:val="IndexLink"/>
                <w:rtl w:val="true"/>
              </w:rPr>
              <w:t>اشارة</w:t>
            </w:r>
            <w:r>
              <w:rPr>
                <w:rStyle w:val="IndexLink"/>
                <w:rtl w:val="true"/>
              </w:rPr>
              <w:tab/>
            </w:r>
            <w:r>
              <w:rPr>
                <w:rStyle w:val="IndexLink"/>
              </w:rPr>
              <w:t>635</w:t>
            </w:r>
          </w:hyperlink>
        </w:p>
        <w:p>
          <w:pPr>
            <w:pStyle w:val="Contents3"/>
            <w:tabs>
              <w:tab w:val="clear" w:pos="8459"/>
              <w:tab w:val="right" w:pos="9026" w:leader="dot"/>
            </w:tabs>
            <w:rPr/>
          </w:pPr>
          <w:hyperlink w:anchor="__RefHeading___Toc5241164_581953129">
            <w:r>
              <w:rPr>
                <w:webHidden/>
                <w:rStyle w:val="IndexLink"/>
                <w:rtl w:val="true"/>
              </w:rPr>
              <w:t>فصل فی أصالة البراءة</w:t>
            </w:r>
            <w:r>
              <w:rPr>
                <w:rStyle w:val="IndexLink"/>
                <w:rtl w:val="true"/>
              </w:rPr>
              <w:tab/>
            </w:r>
            <w:r>
              <w:rPr>
                <w:rStyle w:val="IndexLink"/>
              </w:rPr>
              <w:t>635</w:t>
            </w:r>
          </w:hyperlink>
        </w:p>
        <w:p>
          <w:pPr>
            <w:pStyle w:val="Contents3"/>
            <w:tabs>
              <w:tab w:val="clear" w:pos="8459"/>
              <w:tab w:val="right" w:pos="9026" w:leader="dot"/>
            </w:tabs>
            <w:rPr/>
          </w:pPr>
          <w:hyperlink w:anchor="__RefHeading___Toc5241166_581953129">
            <w:r>
              <w:rPr>
                <w:webHidden/>
                <w:rStyle w:val="IndexLink"/>
                <w:rtl w:val="true"/>
              </w:rPr>
              <w:t>فصل أصالة التخییر</w:t>
            </w:r>
            <w:r>
              <w:rPr>
                <w:rStyle w:val="IndexLink"/>
                <w:rtl w:val="true"/>
              </w:rPr>
              <w:tab/>
            </w:r>
            <w:r>
              <w:rPr>
                <w:rStyle w:val="IndexLink"/>
              </w:rPr>
              <w:t>670</w:t>
            </w:r>
          </w:hyperlink>
        </w:p>
        <w:p>
          <w:pPr>
            <w:pStyle w:val="Contents3"/>
            <w:tabs>
              <w:tab w:val="clear" w:pos="8459"/>
              <w:tab w:val="right" w:pos="9026" w:leader="dot"/>
            </w:tabs>
            <w:rPr/>
          </w:pPr>
          <w:hyperlink w:anchor="__RefHeading___Toc5241168_581953129">
            <w:r>
              <w:rPr>
                <w:webHidden/>
                <w:rStyle w:val="IndexLink"/>
                <w:rtl w:val="true"/>
              </w:rPr>
              <w:t>فصل أصالة الاحتیاط</w:t>
            </w:r>
            <w:r>
              <w:rPr>
                <w:rStyle w:val="IndexLink"/>
                <w:rtl w:val="true"/>
              </w:rPr>
              <w:tab/>
            </w:r>
            <w:r>
              <w:rPr>
                <w:rStyle w:val="IndexLink"/>
              </w:rPr>
              <w:t>675</w:t>
            </w:r>
          </w:hyperlink>
        </w:p>
        <w:p>
          <w:pPr>
            <w:pStyle w:val="Contents3"/>
            <w:tabs>
              <w:tab w:val="clear" w:pos="8459"/>
              <w:tab w:val="right" w:pos="9026" w:leader="dot"/>
            </w:tabs>
            <w:rPr/>
          </w:pPr>
          <w:hyperlink w:anchor="__RefHeading___Toc5241170_581953129">
            <w:r>
              <w:rPr>
                <w:webHidden/>
                <w:rStyle w:val="IndexLink"/>
                <w:rtl w:val="true"/>
              </w:rPr>
              <w:t>فصل فی الاستصحاب</w:t>
            </w:r>
            <w:r>
              <w:rPr>
                <w:rStyle w:val="IndexLink"/>
                <w:rtl w:val="true"/>
              </w:rPr>
              <w:tab/>
            </w:r>
            <w:r>
              <w:rPr>
                <w:rStyle w:val="IndexLink"/>
              </w:rPr>
              <w:t>731</w:t>
            </w:r>
          </w:hyperlink>
        </w:p>
        <w:p>
          <w:pPr>
            <w:pStyle w:val="Contents4"/>
            <w:tabs>
              <w:tab w:val="clear" w:pos="8176"/>
              <w:tab w:val="right" w:pos="9026" w:leader="dot"/>
            </w:tabs>
            <w:rPr/>
          </w:pPr>
          <w:hyperlink w:anchor="__RefHeading___Toc5241172_581953129">
            <w:r>
              <w:rPr>
                <w:webHidden/>
                <w:rStyle w:val="IndexLink"/>
                <w:rtl w:val="true"/>
              </w:rPr>
              <w:t>اشارة</w:t>
            </w:r>
            <w:r>
              <w:rPr>
                <w:rStyle w:val="IndexLink"/>
                <w:rtl w:val="true"/>
              </w:rPr>
              <w:tab/>
            </w:r>
            <w:r>
              <w:rPr>
                <w:rStyle w:val="IndexLink"/>
              </w:rPr>
              <w:t>731</w:t>
            </w:r>
          </w:hyperlink>
        </w:p>
        <w:p>
          <w:pPr>
            <w:pStyle w:val="Contents4"/>
            <w:tabs>
              <w:tab w:val="clear" w:pos="8176"/>
              <w:tab w:val="right" w:pos="9026" w:leader="dot"/>
            </w:tabs>
            <w:rPr/>
          </w:pPr>
          <w:hyperlink w:anchor="__RefHeading___Toc5241174_581953129">
            <w:r>
              <w:rPr>
                <w:webHidden/>
                <w:rStyle w:val="IndexLink"/>
                <w:rtl w:val="true"/>
              </w:rPr>
              <w:t>تنبیهات الاستصحاب</w:t>
            </w:r>
            <w:r>
              <w:rPr>
                <w:rStyle w:val="IndexLink"/>
                <w:rtl w:val="true"/>
              </w:rPr>
              <w:tab/>
            </w:r>
            <w:r>
              <w:rPr>
                <w:rStyle w:val="IndexLink"/>
              </w:rPr>
              <w:t>773</w:t>
            </w:r>
          </w:hyperlink>
        </w:p>
        <w:p>
          <w:pPr>
            <w:pStyle w:val="Contents5"/>
            <w:tabs>
              <w:tab w:val="clear" w:pos="7892"/>
              <w:tab w:val="right" w:pos="9026" w:leader="dot"/>
            </w:tabs>
            <w:rPr/>
          </w:pPr>
          <w:hyperlink w:anchor="__RefHeading___Toc5241176_581953129">
            <w:r>
              <w:rPr>
                <w:webHidden/>
                <w:rStyle w:val="IndexLink"/>
                <w:rtl w:val="true"/>
              </w:rPr>
              <w:t>التنبیه الأول</w:t>
            </w:r>
            <w:r>
              <w:rPr>
                <w:rStyle w:val="IndexLink"/>
                <w:rtl w:val="true"/>
              </w:rPr>
              <w:t xml:space="preserve">: </w:t>
            </w:r>
            <w:r>
              <w:rPr>
                <w:rStyle w:val="IndexLink"/>
                <w:rtl w:val="true"/>
              </w:rPr>
              <w:t>بیان اعتبار فعلیة الشک و الیقین فی الاستصحاب</w:t>
            </w:r>
            <w:r>
              <w:rPr>
                <w:rStyle w:val="IndexLink"/>
                <w:rtl w:val="true"/>
              </w:rPr>
              <w:tab/>
            </w:r>
            <w:r>
              <w:rPr>
                <w:rStyle w:val="IndexLink"/>
              </w:rPr>
              <w:t>773</w:t>
            </w:r>
          </w:hyperlink>
        </w:p>
        <w:p>
          <w:pPr>
            <w:pStyle w:val="Contents5"/>
            <w:tabs>
              <w:tab w:val="clear" w:pos="7892"/>
              <w:tab w:val="right" w:pos="9026" w:leader="dot"/>
            </w:tabs>
            <w:rPr/>
          </w:pPr>
          <w:hyperlink w:anchor="__RefHeading___Toc5241178_581953129">
            <w:r>
              <w:rPr>
                <w:webHidden/>
                <w:rStyle w:val="IndexLink"/>
                <w:rtl w:val="true"/>
              </w:rPr>
              <w:t>التنبیه الثانی</w:t>
            </w:r>
            <w:r>
              <w:rPr>
                <w:rStyle w:val="IndexLink"/>
                <w:rtl w:val="true"/>
              </w:rPr>
              <w:t xml:space="preserve">: </w:t>
            </w:r>
            <w:r>
              <w:rPr>
                <w:rStyle w:val="IndexLink"/>
                <w:rtl w:val="true"/>
              </w:rPr>
              <w:t>هل یکفی فی صحة الاستصحاب الشک فی بقاء شیء علی تقدیر ثبوته؟</w:t>
            </w:r>
            <w:r>
              <w:rPr>
                <w:rStyle w:val="IndexLink"/>
                <w:rtl w:val="true"/>
              </w:rPr>
              <w:tab/>
            </w:r>
            <w:r>
              <w:rPr>
                <w:rStyle w:val="IndexLink"/>
              </w:rPr>
              <w:t>775</w:t>
            </w:r>
          </w:hyperlink>
        </w:p>
        <w:p>
          <w:pPr>
            <w:pStyle w:val="Contents5"/>
            <w:tabs>
              <w:tab w:val="clear" w:pos="7892"/>
              <w:tab w:val="right" w:pos="9026" w:leader="dot"/>
            </w:tabs>
            <w:rPr/>
          </w:pPr>
          <w:hyperlink w:anchor="__RefHeading___Toc5241180_581953129">
            <w:r>
              <w:rPr>
                <w:webHidden/>
                <w:rStyle w:val="IndexLink"/>
                <w:rtl w:val="true"/>
              </w:rPr>
              <w:t>التنبیه الثالث</w:t>
            </w:r>
            <w:r>
              <w:rPr>
                <w:rStyle w:val="IndexLink"/>
                <w:rtl w:val="true"/>
              </w:rPr>
              <w:t xml:space="preserve">: </w:t>
            </w:r>
            <w:r>
              <w:rPr>
                <w:rStyle w:val="IndexLink"/>
                <w:rtl w:val="true"/>
              </w:rPr>
              <w:t>فی أقسام الاستصحاب الکلی</w:t>
            </w:r>
            <w:r>
              <w:rPr>
                <w:rStyle w:val="IndexLink"/>
                <w:rtl w:val="true"/>
              </w:rPr>
              <w:tab/>
            </w:r>
            <w:r>
              <w:rPr>
                <w:rStyle w:val="IndexLink"/>
              </w:rPr>
              <w:t>777</w:t>
            </w:r>
          </w:hyperlink>
        </w:p>
        <w:p>
          <w:pPr>
            <w:pStyle w:val="Contents5"/>
            <w:tabs>
              <w:tab w:val="clear" w:pos="7892"/>
              <w:tab w:val="right" w:pos="9026" w:leader="dot"/>
            </w:tabs>
            <w:rPr/>
          </w:pPr>
          <w:hyperlink w:anchor="__RefHeading___Toc5241182_581953129">
            <w:r>
              <w:rPr>
                <w:webHidden/>
                <w:rStyle w:val="IndexLink"/>
                <w:rtl w:val="true"/>
              </w:rPr>
              <w:t>التنبیه الرابع</w:t>
            </w:r>
            <w:r>
              <w:rPr>
                <w:rStyle w:val="IndexLink"/>
                <w:rtl w:val="true"/>
              </w:rPr>
              <w:t xml:space="preserve">: </w:t>
            </w:r>
            <w:r>
              <w:rPr>
                <w:rStyle w:val="IndexLink"/>
                <w:rtl w:val="true"/>
              </w:rPr>
              <w:t>جریان استصحاب فی الأمور التدریجیة</w:t>
            </w:r>
            <w:r>
              <w:rPr>
                <w:rStyle w:val="IndexLink"/>
                <w:rtl w:val="true"/>
              </w:rPr>
              <w:tab/>
            </w:r>
            <w:r>
              <w:rPr>
                <w:rStyle w:val="IndexLink"/>
              </w:rPr>
              <w:t>782</w:t>
            </w:r>
          </w:hyperlink>
        </w:p>
        <w:p>
          <w:pPr>
            <w:pStyle w:val="Contents5"/>
            <w:tabs>
              <w:tab w:val="clear" w:pos="7892"/>
              <w:tab w:val="right" w:pos="9026" w:leader="dot"/>
            </w:tabs>
            <w:rPr/>
          </w:pPr>
          <w:hyperlink w:anchor="__RefHeading___Toc5241184_581953129">
            <w:r>
              <w:rPr>
                <w:webHidden/>
                <w:rStyle w:val="IndexLink"/>
                <w:rtl w:val="true"/>
              </w:rPr>
              <w:t>التنبیه الخامس</w:t>
            </w:r>
            <w:r>
              <w:rPr>
                <w:rStyle w:val="IndexLink"/>
                <w:rtl w:val="true"/>
              </w:rPr>
              <w:t xml:space="preserve">: </w:t>
            </w:r>
            <w:r>
              <w:rPr>
                <w:rStyle w:val="IndexLink"/>
                <w:rtl w:val="true"/>
              </w:rPr>
              <w:t>الاستصحاب التعلیقی</w:t>
            </w:r>
            <w:r>
              <w:rPr>
                <w:rStyle w:val="IndexLink"/>
                <w:rtl w:val="true"/>
              </w:rPr>
              <w:tab/>
            </w:r>
            <w:r>
              <w:rPr>
                <w:rStyle w:val="IndexLink"/>
              </w:rPr>
              <w:t>786</w:t>
            </w:r>
          </w:hyperlink>
        </w:p>
        <w:p>
          <w:pPr>
            <w:pStyle w:val="Contents5"/>
            <w:tabs>
              <w:tab w:val="clear" w:pos="7892"/>
              <w:tab w:val="right" w:pos="9026" w:leader="dot"/>
            </w:tabs>
            <w:rPr/>
          </w:pPr>
          <w:hyperlink w:anchor="__RefHeading___Toc5241186_581953129">
            <w:r>
              <w:rPr>
                <w:webHidden/>
                <w:rStyle w:val="IndexLink"/>
                <w:rtl w:val="true"/>
              </w:rPr>
              <w:t>التنبیه السادس</w:t>
            </w:r>
            <w:r>
              <w:rPr>
                <w:rStyle w:val="IndexLink"/>
                <w:rtl w:val="true"/>
              </w:rPr>
              <w:t xml:space="preserve">: </w:t>
            </w:r>
            <w:r>
              <w:rPr>
                <w:rStyle w:val="IndexLink"/>
                <w:rtl w:val="true"/>
              </w:rPr>
              <w:t>استصحاب الشرائع السابقة</w:t>
            </w:r>
            <w:r>
              <w:rPr>
                <w:rStyle w:val="IndexLink"/>
                <w:rtl w:val="true"/>
              </w:rPr>
              <w:tab/>
            </w:r>
            <w:r>
              <w:rPr>
                <w:rStyle w:val="IndexLink"/>
              </w:rPr>
              <w:t>788</w:t>
            </w:r>
          </w:hyperlink>
        </w:p>
        <w:p>
          <w:pPr>
            <w:pStyle w:val="Contents5"/>
            <w:tabs>
              <w:tab w:val="clear" w:pos="7892"/>
              <w:tab w:val="right" w:pos="9026" w:leader="dot"/>
            </w:tabs>
            <w:rPr/>
          </w:pPr>
          <w:hyperlink w:anchor="__RefHeading___Toc5241188_581953129">
            <w:r>
              <w:rPr>
                <w:webHidden/>
                <w:rStyle w:val="IndexLink"/>
                <w:rtl w:val="true"/>
              </w:rPr>
              <w:t>التنبیه السابع</w:t>
            </w:r>
            <w:r>
              <w:rPr>
                <w:rStyle w:val="IndexLink"/>
                <w:rtl w:val="true"/>
              </w:rPr>
              <w:t xml:space="preserve">: </w:t>
            </w:r>
            <w:r>
              <w:rPr>
                <w:rStyle w:val="IndexLink"/>
                <w:rtl w:val="true"/>
              </w:rPr>
              <w:t>الأصل المثبت</w:t>
            </w:r>
            <w:r>
              <w:rPr>
                <w:rStyle w:val="IndexLink"/>
                <w:rtl w:val="true"/>
              </w:rPr>
              <w:tab/>
            </w:r>
            <w:r>
              <w:rPr>
                <w:rStyle w:val="IndexLink"/>
              </w:rPr>
              <w:t>791</w:t>
            </w:r>
          </w:hyperlink>
        </w:p>
        <w:p>
          <w:pPr>
            <w:pStyle w:val="Contents5"/>
            <w:tabs>
              <w:tab w:val="clear" w:pos="7892"/>
              <w:tab w:val="right" w:pos="9026" w:leader="dot"/>
            </w:tabs>
            <w:rPr/>
          </w:pPr>
          <w:hyperlink w:anchor="__RefHeading___Toc5241190_581953129">
            <w:r>
              <w:rPr>
                <w:webHidden/>
                <w:rStyle w:val="IndexLink"/>
                <w:rtl w:val="true"/>
              </w:rPr>
              <w:t>التنبیه الثامن</w:t>
            </w:r>
            <w:r>
              <w:rPr>
                <w:rStyle w:val="IndexLink"/>
                <w:rtl w:val="true"/>
              </w:rPr>
              <w:t xml:space="preserve">: </w:t>
            </w:r>
            <w:r>
              <w:rPr>
                <w:rStyle w:val="IndexLink"/>
                <w:rtl w:val="true"/>
              </w:rPr>
              <w:t>فی موارد لیست من الأصل المثبت</w:t>
            </w:r>
            <w:r>
              <w:rPr>
                <w:rStyle w:val="IndexLink"/>
                <w:rtl w:val="true"/>
              </w:rPr>
              <w:tab/>
            </w:r>
            <w:r>
              <w:rPr>
                <w:rStyle w:val="IndexLink"/>
              </w:rPr>
              <w:t>795</w:t>
            </w:r>
          </w:hyperlink>
        </w:p>
        <w:p>
          <w:pPr>
            <w:pStyle w:val="Contents5"/>
            <w:tabs>
              <w:tab w:val="clear" w:pos="7892"/>
              <w:tab w:val="right" w:pos="9026" w:leader="dot"/>
            </w:tabs>
            <w:rPr/>
          </w:pPr>
          <w:hyperlink w:anchor="__RefHeading___Toc5241192_581953129">
            <w:r>
              <w:rPr>
                <w:webHidden/>
                <w:rStyle w:val="IndexLink"/>
                <w:rtl w:val="true"/>
              </w:rPr>
              <w:t>التنبیه التاسع</w:t>
            </w:r>
            <w:r>
              <w:rPr>
                <w:rStyle w:val="IndexLink"/>
                <w:rtl w:val="true"/>
              </w:rPr>
              <w:t xml:space="preserve">: </w:t>
            </w:r>
            <w:r>
              <w:rPr>
                <w:rStyle w:val="IndexLink"/>
                <w:rtl w:val="true"/>
              </w:rPr>
              <w:t>اللازم المطلق</w:t>
            </w:r>
            <w:r>
              <w:rPr>
                <w:rStyle w:val="IndexLink"/>
                <w:rtl w:val="true"/>
              </w:rPr>
              <w:tab/>
            </w:r>
            <w:r>
              <w:rPr>
                <w:rStyle w:val="IndexLink"/>
              </w:rPr>
              <w:t>798</w:t>
            </w:r>
          </w:hyperlink>
        </w:p>
        <w:p>
          <w:pPr>
            <w:pStyle w:val="Contents5"/>
            <w:tabs>
              <w:tab w:val="clear" w:pos="7892"/>
              <w:tab w:val="right" w:pos="9026" w:leader="dot"/>
            </w:tabs>
            <w:rPr/>
          </w:pPr>
          <w:hyperlink w:anchor="__RefHeading___Toc5241194_581953129">
            <w:r>
              <w:rPr>
                <w:webHidden/>
                <w:rStyle w:val="IndexLink"/>
                <w:rtl w:val="true"/>
              </w:rPr>
              <w:t>التنبیه العاشر</w:t>
            </w:r>
            <w:r>
              <w:rPr>
                <w:rStyle w:val="IndexLink"/>
                <w:rtl w:val="true"/>
              </w:rPr>
              <w:t xml:space="preserve">: </w:t>
            </w:r>
            <w:r>
              <w:rPr>
                <w:rStyle w:val="IndexLink"/>
                <w:rtl w:val="true"/>
              </w:rPr>
              <w:t>فی لزوم کون المستصحب حکماً شرعیاً أو ذا حکم شرعی و لو بقاءً</w:t>
            </w:r>
            <w:r>
              <w:rPr>
                <w:rStyle w:val="IndexLink"/>
                <w:rtl w:val="true"/>
              </w:rPr>
              <w:tab/>
            </w:r>
            <w:r>
              <w:rPr>
                <w:rStyle w:val="IndexLink"/>
              </w:rPr>
              <w:t>798</w:t>
            </w:r>
          </w:hyperlink>
        </w:p>
        <w:p>
          <w:pPr>
            <w:pStyle w:val="Contents5"/>
            <w:tabs>
              <w:tab w:val="clear" w:pos="7892"/>
              <w:tab w:val="right" w:pos="9026" w:leader="dot"/>
            </w:tabs>
            <w:rPr/>
          </w:pPr>
          <w:hyperlink w:anchor="__RefHeading___Toc5241196_581953129">
            <w:r>
              <w:rPr>
                <w:webHidden/>
                <w:rStyle w:val="IndexLink"/>
                <w:rtl w:val="true"/>
              </w:rPr>
              <w:t>التنبیه الحادی عشر</w:t>
            </w:r>
            <w:r>
              <w:rPr>
                <w:rStyle w:val="IndexLink"/>
                <w:rtl w:val="true"/>
              </w:rPr>
              <w:t xml:space="preserve">: </w:t>
            </w:r>
            <w:r>
              <w:rPr>
                <w:rStyle w:val="IndexLink"/>
                <w:rtl w:val="true"/>
              </w:rPr>
              <w:t>الشک فی التقدم و التأخر</w:t>
            </w:r>
            <w:r>
              <w:rPr>
                <w:rStyle w:val="IndexLink"/>
                <w:rtl w:val="true"/>
              </w:rPr>
              <w:tab/>
            </w:r>
            <w:r>
              <w:rPr>
                <w:rStyle w:val="IndexLink"/>
              </w:rPr>
              <w:t>799</w:t>
            </w:r>
          </w:hyperlink>
        </w:p>
        <w:p>
          <w:pPr>
            <w:pStyle w:val="Contents5"/>
            <w:tabs>
              <w:tab w:val="clear" w:pos="7892"/>
              <w:tab w:val="right" w:pos="9026" w:leader="dot"/>
            </w:tabs>
            <w:rPr/>
          </w:pPr>
          <w:hyperlink w:anchor="__RefHeading___Toc5241198_581953129">
            <w:r>
              <w:rPr>
                <w:webHidden/>
                <w:rStyle w:val="IndexLink"/>
                <w:rtl w:val="true"/>
              </w:rPr>
              <w:t>التنبیه الثانی عشر</w:t>
            </w:r>
            <w:r>
              <w:rPr>
                <w:rStyle w:val="IndexLink"/>
                <w:rtl w:val="true"/>
              </w:rPr>
              <w:t xml:space="preserve">: </w:t>
            </w:r>
            <w:r>
              <w:rPr>
                <w:rStyle w:val="IndexLink"/>
                <w:rtl w:val="true"/>
              </w:rPr>
              <w:t>استصحاب الأمور الاعتقادیة</w:t>
            </w:r>
            <w:r>
              <w:rPr>
                <w:rStyle w:val="IndexLink"/>
                <w:rtl w:val="true"/>
              </w:rPr>
              <w:tab/>
            </w:r>
            <w:r>
              <w:rPr>
                <w:rStyle w:val="IndexLink"/>
              </w:rPr>
              <w:t>806</w:t>
            </w:r>
          </w:hyperlink>
        </w:p>
        <w:p>
          <w:pPr>
            <w:pStyle w:val="Contents5"/>
            <w:tabs>
              <w:tab w:val="clear" w:pos="7892"/>
              <w:tab w:val="right" w:pos="9026" w:leader="dot"/>
            </w:tabs>
            <w:rPr/>
          </w:pPr>
          <w:hyperlink w:anchor="__RefHeading___Toc5241200_581953129">
            <w:r>
              <w:rPr>
                <w:webHidden/>
                <w:rStyle w:val="IndexLink"/>
                <w:rtl w:val="true"/>
              </w:rPr>
              <w:t>التنبیه الثالث عشر</w:t>
            </w:r>
            <w:r>
              <w:rPr>
                <w:rStyle w:val="IndexLink"/>
                <w:rtl w:val="true"/>
              </w:rPr>
              <w:t xml:space="preserve">: </w:t>
            </w:r>
            <w:r>
              <w:rPr>
                <w:rStyle w:val="IndexLink"/>
                <w:rtl w:val="true"/>
              </w:rPr>
              <w:t>استصحاب الحکم المخصص</w:t>
            </w:r>
            <w:r>
              <w:rPr>
                <w:rStyle w:val="IndexLink"/>
                <w:rtl w:val="true"/>
              </w:rPr>
              <w:tab/>
            </w:r>
            <w:r>
              <w:rPr>
                <w:rStyle w:val="IndexLink"/>
              </w:rPr>
              <w:t>809</w:t>
            </w:r>
          </w:hyperlink>
        </w:p>
        <w:p>
          <w:pPr>
            <w:pStyle w:val="Contents5"/>
            <w:tabs>
              <w:tab w:val="clear" w:pos="7892"/>
              <w:tab w:val="right" w:pos="9026" w:leader="dot"/>
            </w:tabs>
            <w:rPr/>
          </w:pPr>
          <w:hyperlink w:anchor="__RefHeading___Toc5241202_581953129">
            <w:r>
              <w:rPr>
                <w:webHidden/>
                <w:rStyle w:val="IndexLink"/>
                <w:rtl w:val="true"/>
              </w:rPr>
              <w:t>التنبیه الرابع عشر</w:t>
            </w:r>
            <w:r>
              <w:rPr>
                <w:rStyle w:val="IndexLink"/>
                <w:rtl w:val="true"/>
              </w:rPr>
              <w:t xml:space="preserve">: </w:t>
            </w:r>
            <w:r>
              <w:rPr>
                <w:rStyle w:val="IndexLink"/>
                <w:rtl w:val="true"/>
              </w:rPr>
              <w:t>فی جریان الاستصحاب مع الظن بالخلاف</w:t>
            </w:r>
            <w:r>
              <w:rPr>
                <w:rStyle w:val="IndexLink"/>
                <w:rtl w:val="true"/>
              </w:rPr>
              <w:tab/>
            </w:r>
            <w:r>
              <w:rPr>
                <w:rStyle w:val="IndexLink"/>
              </w:rPr>
              <w:t>812</w:t>
            </w:r>
          </w:hyperlink>
        </w:p>
        <w:p>
          <w:pPr>
            <w:pStyle w:val="Contents4"/>
            <w:tabs>
              <w:tab w:val="clear" w:pos="8176"/>
              <w:tab w:val="right" w:pos="9026" w:leader="dot"/>
            </w:tabs>
            <w:rPr/>
          </w:pPr>
          <w:hyperlink w:anchor="__RefHeading___Toc5241204_581953129">
            <w:r>
              <w:rPr>
                <w:webHidden/>
                <w:rStyle w:val="IndexLink"/>
                <w:rtl w:val="true"/>
              </w:rPr>
              <w:t>خاتمة النسبة بین الاستصحاب و الاُصول العملیة و التعارض بین الاستصحابین</w:t>
            </w:r>
            <w:r>
              <w:rPr>
                <w:rStyle w:val="IndexLink"/>
                <w:rtl w:val="true"/>
              </w:rPr>
              <w:tab/>
            </w:r>
            <w:r>
              <w:rPr>
                <w:rStyle w:val="IndexLink"/>
              </w:rPr>
              <w:t>820</w:t>
            </w:r>
          </w:hyperlink>
        </w:p>
        <w:p>
          <w:pPr>
            <w:pStyle w:val="Contents2"/>
            <w:tabs>
              <w:tab w:val="clear" w:pos="8743"/>
              <w:tab w:val="right" w:pos="9026" w:leader="dot"/>
            </w:tabs>
            <w:rPr/>
          </w:pPr>
          <w:hyperlink w:anchor="__RefHeading___Toc5241206_581953129">
            <w:r>
              <w:rPr>
                <w:webHidden/>
                <w:rStyle w:val="IndexLink"/>
                <w:rtl w:val="true"/>
              </w:rPr>
              <w:t>المقصد الثامن</w:t>
            </w:r>
            <w:r>
              <w:rPr>
                <w:rStyle w:val="IndexLink"/>
                <w:rtl w:val="true"/>
              </w:rPr>
              <w:t xml:space="preserve">: </w:t>
            </w:r>
            <w:r>
              <w:rPr>
                <w:rStyle w:val="IndexLink"/>
                <w:rtl w:val="true"/>
              </w:rPr>
              <w:t>فی تعارض الأدلة و الأمارات</w:t>
            </w:r>
            <w:r>
              <w:rPr>
                <w:rStyle w:val="IndexLink"/>
                <w:rtl w:val="true"/>
              </w:rPr>
              <w:tab/>
            </w:r>
            <w:r>
              <w:rPr>
                <w:rStyle w:val="IndexLink"/>
              </w:rPr>
              <w:t>830</w:t>
            </w:r>
          </w:hyperlink>
        </w:p>
        <w:p>
          <w:pPr>
            <w:pStyle w:val="Contents3"/>
            <w:tabs>
              <w:tab w:val="clear" w:pos="8459"/>
              <w:tab w:val="right" w:pos="9026" w:leader="dot"/>
            </w:tabs>
            <w:rPr/>
          </w:pPr>
          <w:hyperlink w:anchor="__RefHeading___Toc5241208_581953129">
            <w:r>
              <w:rPr>
                <w:webHidden/>
                <w:rStyle w:val="IndexLink"/>
                <w:rtl w:val="true"/>
              </w:rPr>
              <w:t>فصل معنی التعارض</w:t>
            </w:r>
            <w:r>
              <w:rPr>
                <w:rStyle w:val="IndexLink"/>
                <w:rtl w:val="true"/>
              </w:rPr>
              <w:tab/>
            </w:r>
            <w:r>
              <w:rPr>
                <w:rStyle w:val="IndexLink"/>
              </w:rPr>
              <w:t>830</w:t>
            </w:r>
          </w:hyperlink>
        </w:p>
        <w:p>
          <w:pPr>
            <w:pStyle w:val="Contents3"/>
            <w:tabs>
              <w:tab w:val="clear" w:pos="8459"/>
              <w:tab w:val="right" w:pos="9026" w:leader="dot"/>
            </w:tabs>
            <w:rPr/>
          </w:pPr>
          <w:hyperlink w:anchor="__RefHeading___Toc5241210_581953129">
            <w:r>
              <w:rPr>
                <w:webHidden/>
                <w:rStyle w:val="IndexLink"/>
                <w:rtl w:val="true"/>
              </w:rPr>
              <w:t>فصل أصالة التساقط</w:t>
            </w:r>
            <w:r>
              <w:rPr>
                <w:rStyle w:val="IndexLink"/>
                <w:rtl w:val="true"/>
              </w:rPr>
              <w:tab/>
            </w:r>
            <w:r>
              <w:rPr>
                <w:rStyle w:val="IndexLink"/>
              </w:rPr>
              <w:t>837</w:t>
            </w:r>
          </w:hyperlink>
        </w:p>
        <w:p>
          <w:pPr>
            <w:pStyle w:val="Contents3"/>
            <w:tabs>
              <w:tab w:val="clear" w:pos="8459"/>
              <w:tab w:val="right" w:pos="9026" w:leader="dot"/>
            </w:tabs>
            <w:rPr/>
          </w:pPr>
          <w:hyperlink w:anchor="__RefHeading___Toc5241212_581953129">
            <w:r>
              <w:rPr>
                <w:webHidden/>
                <w:rStyle w:val="IndexLink"/>
                <w:rtl w:val="true"/>
              </w:rPr>
              <w:t>فصل القاعدة الثانویة فی باب تعارض الأخبار</w:t>
            </w:r>
            <w:r>
              <w:rPr>
                <w:rStyle w:val="IndexLink"/>
                <w:rtl w:val="true"/>
              </w:rPr>
              <w:tab/>
            </w:r>
            <w:r>
              <w:rPr>
                <w:rStyle w:val="IndexLink"/>
              </w:rPr>
              <w:t>845</w:t>
            </w:r>
          </w:hyperlink>
        </w:p>
        <w:p>
          <w:pPr>
            <w:pStyle w:val="Contents3"/>
            <w:tabs>
              <w:tab w:val="clear" w:pos="8459"/>
              <w:tab w:val="right" w:pos="9026" w:leader="dot"/>
            </w:tabs>
            <w:rPr/>
          </w:pPr>
          <w:hyperlink w:anchor="__RefHeading___Toc5241214_581953129">
            <w:r>
              <w:rPr>
                <w:webHidden/>
                <w:rStyle w:val="IndexLink"/>
                <w:rtl w:val="true"/>
              </w:rPr>
              <w:t>فصل التعدی عن المرجحات المنصوصة</w:t>
            </w:r>
            <w:r>
              <w:rPr>
                <w:rStyle w:val="IndexLink"/>
                <w:rtl w:val="true"/>
              </w:rPr>
              <w:tab/>
            </w:r>
            <w:r>
              <w:rPr>
                <w:rStyle w:val="IndexLink"/>
              </w:rPr>
              <w:t>851</w:t>
            </w:r>
          </w:hyperlink>
        </w:p>
        <w:p>
          <w:pPr>
            <w:pStyle w:val="Contents3"/>
            <w:tabs>
              <w:tab w:val="clear" w:pos="8459"/>
              <w:tab w:val="right" w:pos="9026" w:leader="dot"/>
            </w:tabs>
            <w:rPr/>
          </w:pPr>
          <w:hyperlink w:anchor="__RefHeading___Toc5241216_581953129">
            <w:r>
              <w:rPr>
                <w:webHidden/>
                <w:rStyle w:val="IndexLink"/>
                <w:rtl w:val="true"/>
              </w:rPr>
              <w:t>فصل اختصاص قواعد التعادل و الترجیح بغیر موارد الجمع العرفی</w:t>
            </w:r>
            <w:r>
              <w:rPr>
                <w:rStyle w:val="IndexLink"/>
                <w:rtl w:val="true"/>
              </w:rPr>
              <w:tab/>
            </w:r>
            <w:r>
              <w:rPr>
                <w:rStyle w:val="IndexLink"/>
              </w:rPr>
              <w:t>857</w:t>
            </w:r>
          </w:hyperlink>
        </w:p>
        <w:p>
          <w:pPr>
            <w:pStyle w:val="Contents3"/>
            <w:tabs>
              <w:tab w:val="clear" w:pos="8459"/>
              <w:tab w:val="right" w:pos="9026" w:leader="dot"/>
            </w:tabs>
            <w:rPr/>
          </w:pPr>
          <w:hyperlink w:anchor="__RefHeading___Toc5241218_581953129">
            <w:r>
              <w:rPr>
                <w:webHidden/>
                <w:rStyle w:val="IndexLink"/>
                <w:rtl w:val="true"/>
              </w:rPr>
              <w:t>فصل ذکر بعض المرجحات التی ذکروها لتقدیم أحد الظاهرین علی الآخر</w:t>
            </w:r>
            <w:r>
              <w:rPr>
                <w:rStyle w:val="IndexLink"/>
                <w:rtl w:val="true"/>
              </w:rPr>
              <w:tab/>
            </w:r>
            <w:r>
              <w:rPr>
                <w:rStyle w:val="IndexLink"/>
              </w:rPr>
              <w:t>859</w:t>
            </w:r>
          </w:hyperlink>
        </w:p>
        <w:p>
          <w:pPr>
            <w:pStyle w:val="Contents3"/>
            <w:tabs>
              <w:tab w:val="clear" w:pos="8459"/>
              <w:tab w:val="right" w:pos="9026" w:leader="dot"/>
            </w:tabs>
            <w:rPr/>
          </w:pPr>
          <w:hyperlink w:anchor="__RefHeading___Toc5241220_581953129">
            <w:r>
              <w:rPr>
                <w:webHidden/>
                <w:rStyle w:val="IndexLink"/>
                <w:rtl w:val="true"/>
              </w:rPr>
              <w:t>فصل حکم ما لو وقع التعارض بین أکثر من دلیلین و انقلاب النسبة</w:t>
            </w:r>
            <w:r>
              <w:rPr>
                <w:rStyle w:val="IndexLink"/>
                <w:rtl w:val="true"/>
              </w:rPr>
              <w:tab/>
            </w:r>
            <w:r>
              <w:rPr>
                <w:rStyle w:val="IndexLink"/>
              </w:rPr>
              <w:t>864</w:t>
            </w:r>
          </w:hyperlink>
        </w:p>
        <w:p>
          <w:pPr>
            <w:pStyle w:val="Contents3"/>
            <w:tabs>
              <w:tab w:val="clear" w:pos="8459"/>
              <w:tab w:val="right" w:pos="9026" w:leader="dot"/>
            </w:tabs>
            <w:rPr/>
          </w:pPr>
          <w:hyperlink w:anchor="__RefHeading___Toc5241222_581953129">
            <w:r>
              <w:rPr>
                <w:webHidden/>
                <w:rStyle w:val="IndexLink"/>
                <w:rtl w:val="true"/>
              </w:rPr>
              <w:t>فصل فی بیان المرجحات توجب ترجیح أحد السندین فعلاً</w:t>
            </w:r>
            <w:r>
              <w:rPr>
                <w:rStyle w:val="IndexLink"/>
                <w:rtl w:val="true"/>
              </w:rPr>
              <w:tab/>
            </w:r>
            <w:r>
              <w:rPr>
                <w:rStyle w:val="IndexLink"/>
              </w:rPr>
              <w:t>870</w:t>
            </w:r>
          </w:hyperlink>
        </w:p>
        <w:p>
          <w:pPr>
            <w:pStyle w:val="Contents3"/>
            <w:tabs>
              <w:tab w:val="clear" w:pos="8459"/>
              <w:tab w:val="right" w:pos="9026" w:leader="dot"/>
            </w:tabs>
            <w:rPr/>
          </w:pPr>
          <w:hyperlink w:anchor="__RefHeading___Toc5241224_581953129">
            <w:r>
              <w:rPr>
                <w:webHidden/>
                <w:rStyle w:val="IndexLink"/>
                <w:rtl w:val="true"/>
              </w:rPr>
              <w:t>فصل المرجحات الخارجیة و بیان أقسامها</w:t>
            </w:r>
            <w:r>
              <w:rPr>
                <w:rStyle w:val="IndexLink"/>
                <w:rtl w:val="true"/>
              </w:rPr>
              <w:tab/>
            </w:r>
            <w:r>
              <w:rPr>
                <w:rStyle w:val="IndexLink"/>
              </w:rPr>
              <w:t>883</w:t>
            </w:r>
          </w:hyperlink>
        </w:p>
        <w:p>
          <w:pPr>
            <w:pStyle w:val="Contents2"/>
            <w:tabs>
              <w:tab w:val="clear" w:pos="8743"/>
              <w:tab w:val="right" w:pos="9026" w:leader="dot"/>
            </w:tabs>
            <w:rPr/>
          </w:pPr>
          <w:hyperlink w:anchor="__RefHeading___Toc5241226_581953129">
            <w:r>
              <w:rPr>
                <w:webHidden/>
                <w:rStyle w:val="IndexLink"/>
                <w:rtl w:val="true"/>
              </w:rPr>
              <w:t>الخاتمة</w:t>
            </w:r>
            <w:r>
              <w:rPr>
                <w:rStyle w:val="IndexLink"/>
                <w:rtl w:val="true"/>
              </w:rPr>
              <w:t>:</w:t>
              <w:tab/>
            </w:r>
            <w:r>
              <w:rPr>
                <w:rStyle w:val="IndexLink"/>
              </w:rPr>
              <w:t>889</w:t>
            </w:r>
          </w:hyperlink>
        </w:p>
        <w:p>
          <w:pPr>
            <w:pStyle w:val="Contents3"/>
            <w:tabs>
              <w:tab w:val="clear" w:pos="8459"/>
              <w:tab w:val="right" w:pos="9026" w:leader="dot"/>
            </w:tabs>
            <w:rPr/>
          </w:pPr>
          <w:hyperlink w:anchor="__RefHeading___Toc5241228_581953129">
            <w:r>
              <w:rPr>
                <w:webHidden/>
                <w:rStyle w:val="IndexLink"/>
                <w:rtl w:val="true"/>
              </w:rPr>
              <w:t>اشارة</w:t>
            </w:r>
            <w:r>
              <w:rPr>
                <w:rStyle w:val="IndexLink"/>
                <w:rtl w:val="true"/>
              </w:rPr>
              <w:tab/>
            </w:r>
            <w:r>
              <w:rPr>
                <w:rStyle w:val="IndexLink"/>
              </w:rPr>
              <w:t>889</w:t>
            </w:r>
          </w:hyperlink>
        </w:p>
        <w:p>
          <w:pPr>
            <w:pStyle w:val="Contents3"/>
            <w:tabs>
              <w:tab w:val="clear" w:pos="8459"/>
              <w:tab w:val="right" w:pos="9026" w:leader="dot"/>
            </w:tabs>
            <w:rPr/>
          </w:pPr>
          <w:hyperlink w:anchor="__RefHeading___Toc5241230_581953129">
            <w:r>
              <w:rPr>
                <w:webHidden/>
                <w:rStyle w:val="IndexLink"/>
                <w:rtl w:val="true"/>
              </w:rPr>
              <w:t>فصل معنی الاجتهاد لغة و اصطلاحاً</w:t>
            </w:r>
            <w:r>
              <w:rPr>
                <w:rStyle w:val="IndexLink"/>
                <w:rtl w:val="true"/>
              </w:rPr>
              <w:tab/>
            </w:r>
            <w:r>
              <w:rPr>
                <w:rStyle w:val="IndexLink"/>
              </w:rPr>
              <w:t>890</w:t>
            </w:r>
          </w:hyperlink>
        </w:p>
        <w:p>
          <w:pPr>
            <w:pStyle w:val="Contents3"/>
            <w:tabs>
              <w:tab w:val="clear" w:pos="8459"/>
              <w:tab w:val="right" w:pos="9026" w:leader="dot"/>
            </w:tabs>
            <w:rPr/>
          </w:pPr>
          <w:hyperlink w:anchor="__RefHeading___Toc5241232_581953129">
            <w:r>
              <w:rPr>
                <w:webHidden/>
                <w:rStyle w:val="IndexLink"/>
                <w:rtl w:val="true"/>
              </w:rPr>
              <w:t>فصل الاجتهاد المطلق و التجزی</w:t>
            </w:r>
            <w:r>
              <w:rPr>
                <w:rStyle w:val="IndexLink"/>
                <w:rtl w:val="true"/>
              </w:rPr>
              <w:tab/>
            </w:r>
            <w:r>
              <w:rPr>
                <w:rStyle w:val="IndexLink"/>
              </w:rPr>
              <w:t>892</w:t>
            </w:r>
          </w:hyperlink>
        </w:p>
        <w:p>
          <w:pPr>
            <w:pStyle w:val="Contents3"/>
            <w:tabs>
              <w:tab w:val="clear" w:pos="8459"/>
              <w:tab w:val="right" w:pos="9026" w:leader="dot"/>
            </w:tabs>
            <w:rPr/>
          </w:pPr>
          <w:hyperlink w:anchor="__RefHeading___Toc5241234_581953129">
            <w:r>
              <w:rPr>
                <w:webHidden/>
                <w:rStyle w:val="IndexLink"/>
                <w:rtl w:val="true"/>
              </w:rPr>
              <w:t>فصل التخطئة و التصویب</w:t>
            </w:r>
            <w:r>
              <w:rPr>
                <w:rStyle w:val="IndexLink"/>
                <w:rtl w:val="true"/>
              </w:rPr>
              <w:tab/>
            </w:r>
            <w:r>
              <w:rPr>
                <w:rStyle w:val="IndexLink"/>
              </w:rPr>
              <w:t>901</w:t>
            </w:r>
          </w:hyperlink>
        </w:p>
        <w:p>
          <w:pPr>
            <w:pStyle w:val="Contents3"/>
            <w:tabs>
              <w:tab w:val="clear" w:pos="8459"/>
              <w:tab w:val="right" w:pos="9026" w:leader="dot"/>
            </w:tabs>
            <w:rPr/>
          </w:pPr>
          <w:hyperlink w:anchor="__RefHeading___Toc5241236_581953129">
            <w:r>
              <w:rPr>
                <w:webHidden/>
                <w:rStyle w:val="IndexLink"/>
                <w:rtl w:val="true"/>
              </w:rPr>
              <w:t>فصل فی اضمحلال الاجتهاد السابق</w:t>
            </w:r>
            <w:r>
              <w:rPr>
                <w:rStyle w:val="IndexLink"/>
                <w:rtl w:val="true"/>
              </w:rPr>
              <w:tab/>
            </w:r>
            <w:r>
              <w:rPr>
                <w:rStyle w:val="IndexLink"/>
              </w:rPr>
              <w:t>904</w:t>
            </w:r>
          </w:hyperlink>
        </w:p>
        <w:p>
          <w:pPr>
            <w:pStyle w:val="Contents3"/>
            <w:tabs>
              <w:tab w:val="clear" w:pos="8459"/>
              <w:tab w:val="right" w:pos="9026" w:leader="dot"/>
            </w:tabs>
            <w:rPr/>
          </w:pPr>
          <w:hyperlink w:anchor="__RefHeading___Toc5241238_581953129">
            <w:r>
              <w:rPr>
                <w:webHidden/>
                <w:rStyle w:val="IndexLink"/>
                <w:rtl w:val="true"/>
              </w:rPr>
              <w:t>فصل فی التقلید</w:t>
            </w:r>
            <w:r>
              <w:rPr>
                <w:rStyle w:val="IndexLink"/>
                <w:rtl w:val="true"/>
              </w:rPr>
              <w:tab/>
            </w:r>
            <w:r>
              <w:rPr>
                <w:rStyle w:val="IndexLink"/>
              </w:rPr>
              <w:t>909</w:t>
            </w:r>
          </w:hyperlink>
        </w:p>
        <w:p>
          <w:pPr>
            <w:pStyle w:val="Contents3"/>
            <w:tabs>
              <w:tab w:val="clear" w:pos="8459"/>
              <w:tab w:val="right" w:pos="9026" w:leader="dot"/>
            </w:tabs>
            <w:rPr/>
          </w:pPr>
          <w:hyperlink w:anchor="__RefHeading___Toc5241240_581953129">
            <w:r>
              <w:rPr>
                <w:webHidden/>
                <w:rStyle w:val="IndexLink"/>
                <w:rtl w:val="true"/>
              </w:rPr>
              <w:t>فصل تقلید الأعلم</w:t>
            </w:r>
            <w:r>
              <w:rPr>
                <w:rStyle w:val="IndexLink"/>
                <w:rtl w:val="true"/>
              </w:rPr>
              <w:tab/>
            </w:r>
            <w:r>
              <w:rPr>
                <w:rStyle w:val="IndexLink"/>
              </w:rPr>
              <w:t>915</w:t>
            </w:r>
          </w:hyperlink>
        </w:p>
        <w:p>
          <w:pPr>
            <w:pStyle w:val="Contents3"/>
            <w:tabs>
              <w:tab w:val="clear" w:pos="8459"/>
              <w:tab w:val="right" w:pos="9026" w:leader="dot"/>
            </w:tabs>
            <w:rPr/>
          </w:pPr>
          <w:hyperlink w:anchor="__RefHeading___Toc5241242_581953129">
            <w:r>
              <w:rPr>
                <w:webHidden/>
                <w:rStyle w:val="IndexLink"/>
                <w:rtl w:val="true"/>
              </w:rPr>
              <w:t>فصل فی اشتراط حیاة المفتی</w:t>
            </w:r>
            <w:r>
              <w:rPr>
                <w:rStyle w:val="IndexLink"/>
                <w:rtl w:val="true"/>
              </w:rPr>
              <w:tab/>
            </w:r>
            <w:r>
              <w:rPr>
                <w:rStyle w:val="IndexLink"/>
              </w:rPr>
              <w:t>921</w:t>
            </w:r>
          </w:hyperlink>
        </w:p>
        <w:p>
          <w:pPr>
            <w:pStyle w:val="Contents2"/>
            <w:tabs>
              <w:tab w:val="clear" w:pos="8743"/>
              <w:tab w:val="right" w:pos="9026" w:leader="dot"/>
            </w:tabs>
            <w:rPr/>
          </w:pPr>
          <w:hyperlink w:anchor="__RefHeading___Toc5241244_581953129">
            <w:r>
              <w:rPr>
                <w:webHidden/>
                <w:rStyle w:val="IndexLink"/>
                <w:rtl w:val="true"/>
              </w:rPr>
              <w:t>فهرس الموضوعات</w:t>
            </w:r>
            <w:r>
              <w:rPr>
                <w:rStyle w:val="IndexLink"/>
                <w:rtl w:val="true"/>
              </w:rPr>
              <w:tab/>
            </w:r>
            <w:r>
              <w:rPr>
                <w:rStyle w:val="IndexLink"/>
              </w:rPr>
              <w:t>929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87_39084"/>
      <w:bookmarkStart w:id="1" w:name="pg5887_39084"/>
      <w:bookmarkEnd w:id="1"/>
    </w:p>
    <w:p>
      <w:pPr>
        <w:pStyle w:val="Heading2"/>
        <w:numPr>
          <w:ilvl w:val="1"/>
          <w:numId w:val="1"/>
        </w:numPr>
        <w:rPr/>
      </w:pPr>
      <w:bookmarkStart w:id="2" w:name="pg5887_39084"/>
      <w:bookmarkStart w:id="3" w:name="__RefHeading___Toc524096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کفایةالاصول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السیدمحسن الخرازی؛ باهتمام السیدحسین الموسوی‌البیرجندی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بیرجندی، سیدحسین،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۷۰۲۱۳۵۶۳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۲۴۳۰۳۱۵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40966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تعلیقة علی کفایةالاصول</w:t>
      </w:r>
    </w:p>
    <w:p>
      <w:pPr>
        <w:pStyle w:val="BookText"/>
        <w:rPr/>
      </w:pPr>
      <w:r>
        <w:rPr>
          <w:rFonts w:ascii="IRNazanin" w:hAnsi="IRNazanin" w:eastAsia="IRNazanin"/>
          <w:color w:val="111111"/>
          <w:sz w:val="28"/>
          <w:sz w:val="28"/>
          <w:szCs w:val="28"/>
          <w:rtl w:val="true"/>
          <w:lang w:bidi="fa-IR"/>
        </w:rPr>
        <w:t>السیدمحسن الخرازی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باهتمام السیدحسین الموسوی‌البیرجندی</w:t>
      </w:r>
      <w:r>
        <w:rPr>
          <w:rFonts w:eastAsia="IRNazanin" w:cs="IRNazanin"/>
          <w:color w:val="111111"/>
          <w:sz w:val="28"/>
          <w:szCs w:val="28"/>
          <w:rtl w:val="true"/>
          <w:lang w:bidi="fa-IR"/>
        </w:rPr>
        <w:t>.</w:t>
      </w:r>
      <w:bookmarkStart w:id="7" w:name="pg5887_39094"/>
    </w:p>
    <w:p>
      <w:pPr>
        <w:pStyle w:val="Heading2"/>
        <w:numPr>
          <w:ilvl w:val="1"/>
          <w:numId w:val="1"/>
        </w:numPr>
        <w:rPr/>
      </w:pPr>
      <w:bookmarkStart w:id="8" w:name="__RefHeading___Toc5240968_581953129"/>
      <w:bookmarkStart w:id="9" w:name="_Toc3"/>
      <w:bookmarkEnd w:id="7"/>
      <w:bookmarkEnd w:id="8"/>
      <w:r>
        <w:rPr>
          <w:rtl w:val="true"/>
        </w:rPr>
        <w:t>المدخل</w:t>
      </w:r>
      <w:bookmarkEnd w:id="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المرسلین محمّد وآله الطاهرین ولعنة اللّه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فلایخفی علیک أیها القارئ العزیز إنّ هذه التعلیقات التی بین یدیک قد أوردتها علی الکفایة طیلة سنین عدیدة حین دراستی و تدریسی و تحقیقی و هی إما موضحة لغوامضها أو تقریبات مختلفة حول مطالبها أو مبیّنة لبعض الإشکالات أو مشیرة إلی مطالب اخری لعلّها توجب الإحاطة علی المطالب المذکورة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رتبتها طبقاً للکفایة المطبوعة فی مؤسسة آل البیت علیهم السلام مع ذکر الصفحة و السطر تسهیلا لرجوع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أرجو أن تکون تلک التعلیقات نافعة للطبقات المختلفة من المتعلمین و بعض الأساتذة و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لایذهب علیک أنّ الذی ینبغی الالتفات الیه أنّ مختاری فی المسائل الأصولیة مذکور فی کتاب عمدة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الختام أشکر جمیع من أعاننی علی ذلک سیما حجج الاسلام و المسلمین الحاج السیّد حسین الموسوی البیرجندی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تقویمها و تصحیحها و ابنی الحاج السیّد محمّدباقر الخرّازی فی إعدادها للطبع و النشر، جزاهم اللّه خیر الجزاء و وفقهم لمرضاته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السیّدمحسن الخرّازی</w:t>
      </w:r>
    </w:p>
    <w:p>
      <w:pPr>
        <w:pStyle w:val="BookText"/>
        <w:rPr/>
      </w:pPr>
      <w:r>
        <w:rPr>
          <w:rFonts w:ascii="Amiri" w:hAnsi="Amiri" w:eastAsia="Amiri" w:cs="Amiri"/>
          <w:color w:val="111111"/>
          <w:sz w:val="28"/>
          <w:sz w:val="28"/>
          <w:szCs w:val="28"/>
          <w:rtl w:val="true"/>
          <w:lang w:bidi="ar-SA"/>
        </w:rPr>
        <w:t>بلدة قم المشرفة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المبارک من سنة </w:t>
      </w:r>
      <w:r>
        <w:rPr>
          <w:rFonts w:eastAsia="IRNazanin" w:cs="IRNazanin"/>
          <w:color w:val="111111"/>
          <w:sz w:val="28"/>
          <w:szCs w:val="28"/>
          <w:lang w:bidi="fa-IR"/>
        </w:rPr>
        <w:t>1430</w:t>
      </w:r>
      <w:bookmarkStart w:id="10" w:name="pg5887_39096"/>
    </w:p>
    <w:p>
      <w:pPr>
        <w:pStyle w:val="Heading2"/>
        <w:numPr>
          <w:ilvl w:val="1"/>
          <w:numId w:val="1"/>
        </w:numPr>
        <w:rPr/>
      </w:pPr>
      <w:bookmarkStart w:id="11" w:name="__RefHeading___Toc5240970_581953129"/>
      <w:bookmarkStart w:id="12" w:name="_Toc4"/>
      <w:bookmarkEnd w:id="10"/>
      <w:bookmarkEnd w:id="11"/>
      <w:r>
        <w:rPr>
          <w:rtl w:val="true"/>
        </w:rPr>
        <w:t>المقدمة</w:t>
      </w:r>
      <w:r>
        <w:rPr>
          <w:rtl w:val="true"/>
        </w:rPr>
        <w:t xml:space="preserve">: </w:t>
      </w:r>
      <w:r>
        <w:rPr>
          <w:rtl w:val="true"/>
        </w:rPr>
        <w:t>ففی بیان امور</w:t>
      </w:r>
      <w:bookmarkEnd w:id="12"/>
    </w:p>
    <w:p>
      <w:pPr>
        <w:pStyle w:val="Heading3"/>
        <w:numPr>
          <w:ilvl w:val="2"/>
          <w:numId w:val="1"/>
        </w:numPr>
        <w:rPr/>
      </w:pPr>
      <w:bookmarkStart w:id="13" w:name="__RefHeading___Toc5240972_581953129"/>
      <w:bookmarkStart w:id="14" w:name="_Toc5"/>
      <w:bookmarkEnd w:id="13"/>
      <w:r>
        <w:rPr>
          <w:rtl w:val="true"/>
        </w:rPr>
        <w:t>اشارة</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بیان امور</w:t>
      </w:r>
      <w:bookmarkStart w:id="15" w:name="pg5887_39099"/>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6" w:name="__RefHeading___Toc5240974_581953129"/>
      <w:bookmarkStart w:id="17" w:name="_Toc6"/>
      <w:bookmarkEnd w:id="16"/>
      <w:r>
        <w:rPr>
          <w:rtl w:val="true"/>
        </w:rPr>
        <w:t>الامر الاول</w:t>
      </w:r>
      <w:r>
        <w:rPr>
          <w:rtl w:val="true"/>
        </w:rPr>
        <w:t xml:space="preserve">: </w:t>
      </w:r>
      <w:r>
        <w:rPr>
          <w:rtl w:val="true"/>
        </w:rPr>
        <w:t>موضوع علم الاُصول و تعریفه</w:t>
      </w:r>
      <w:bookmarkEnd w:id="1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عوارضه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المصنف لم یذهب فی تفسیر العوارض الذّاتیّة الی ما قرر فی المنطق اذ المقرر فیه ان العوارض الذّاتیّة هی الّتی تلحق الشّیء لما هو هو ای لذاته کالتعجب اللاحق لذات الانسان أو تلحق الشیء لجزئه کالحرکة بالارادة اللاحقة للانسان بواسطة انه حیوان أو تلحقه بواسطة أمر خارج عنه مساوٍ له کالضّحک العارض للانسان بواسطة التعجّب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والتفصیل هناک أنّ العوارض ستّةٌ، لأنّ ما یُعرض الشیء فإمّا ان یکون عروضه لذاته أو لجزئه أو لأمرٍ خارجٍ عنه والامر الخارج عن المعروض اما مساوٍ له أو اعمّ منه أو اخصّ منه أو مباین له فالثلاثةُ الأول و هی العارض لذات المعروض و العارض لجزئه و العارض للمساوی یُسمّی اعراضاً ذاتیّة لاستنادها الی ذات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المعروض واما العارض للذات فظاهر واما العارض للجزء فلأنّ الجزء داخل فی الذّات فالمستند الی ما فی الذّات مستند الی الذّات فی الجملة، واما العارض للأمر المساوی فلأنّ المساوی یکون مستنداً الی ذات المعروض و العارض مستند الی المساوی الخارج و المستند الی المستند الی الشّیء مستند الی ذلک الشیء فیکون العارض أیضاً مستنداً الی الذّات و الثّلاثة الاخیرة؛ و هی العارض لأمرٍ خارج أعمّ من المعروض کالحرکة العارضة للأبیض بواسطة انه جسم و هو أعمّ من الأبیض وغیره و العارض للخارج الأخص کالضّحک العارض للحیوان بواسطة انه انسان و هو أخصّ من الحیوان و العارض بسبب المباین کالحرارة العارضة للماء بسبب النّار و هی مباینة للماء تسمّی أعراضاً غریبةٌ لما فیها من الغرابة بالقیاس الی ذات المعروض، والعلوم لایبحث فیها إلاّ عن الاعراض الذّاتیّة لموضوعاتها فلهذا قال عن عوارضها الّتی تلحقه لما هو هو الخ اشارةً الی الاعراض الذّاتیّة واقامة للحدّ مقام المحدود اختصاراً انتهی</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تفسیر صاحب الکفایة للعوارض الذّاتیّة بانها هی الّتی بلا واسطةٍ فی العروض کعروض الجری الی المیزاب باعتبار الماء الجاری فیه، أنّ الاعراض المذکورة کلّها تکون عنده ذاتیّة سواء کانت بلاواسطة کعروض الزّوجیة للاربعة أو مع الواسطة و الواسطة سواءٌ کانت داخلیّة کالتّکلم العارض للانسان بواسطة کونه ناطقاً أو الشیء العارض للانسان بواسطة انه حیوان أو کانت خارجیّة، والخارجیّة سواء کانت مساویة کالضّحک العارض للانسان بواسطة التعجّب أو اعمّ منه کالتعجب العارض للانسان بواسطة انه حیوان أو أخصّ کالضّحک العارض للانسان بواسطة کونه ناطقاً فان النّطق ممّا یجتمع مع بعض افراده لاجمیعها فضلاً عن</w:t>
      </w:r>
    </w:p>
    <w:p>
      <w:pPr>
        <w:pStyle w:val="BookText"/>
        <w:rPr/>
      </w:pPr>
      <w:r>
        <w:rPr>
          <w:rFonts w:ascii="IRNazanin" w:hAnsi="IRNazanin" w:eastAsia="IRNazanin"/>
          <w:color w:val="111111"/>
          <w:sz w:val="28"/>
          <w:sz w:val="28"/>
          <w:szCs w:val="28"/>
          <w:rtl w:val="true"/>
          <w:lang w:bidi="fa-IR"/>
        </w:rPr>
        <w:t>غیرها أو مبائن معه کالحرارة العارضة للماء بواسطة النار لعدم اختصاص العوارض الذاتیة عنده بما یعرض بلاواسطة أصلاً بل یعمّ ما یعرض بالواسطة ولکن الواسطة فی الثّبوت لافی العروض کالحرکة لجالس السّفینة فان إسناد الحرکة الی جالس السفینة إسناد الحرکة الیه مجازاً هذا بخلاف الواسطة فی الثّبوت کاثبات الحرارة للماء بواسطة النار فان الحرارة عارضة لنفس الموضوع لالمتعلّق الموضوع فهو وصف لحاله لاحال متعلّقه فتحصل ان العوارض المبحوثة عنها فی موضوع کلّ علم هی جمیع العوارض عَدا مایکون من عوارض الموضوع 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خارجاً فاذا کان موضوع العلم عین الموضوعات الشخصیّة لمسائله صار الموضوع متعدداً لأنّ موضوع کلّ مسئلة غیر موضوع مسئلة أخری هذا بخلاف ما اذا کان الموضوع هو الکلّی المتحد فلعّل المصنّف أشار الی مقصوده بالعطف فی قوله وما یتحد معها خارجاً وحاصله هو اتحاد الکلّی مع افراده ویؤیّده قوله فی الأتی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الکلّی ومصادیقه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أن یقال أن الأولی هو أو ما یتحد کما فی عنایة الاصول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یتحد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ونفس ما یتحد موضوع کلّ علم معه فی الخارج 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وما یتحد معها خارجاً هو الموضوعات ولذا ارجع الضّمیر الیه بالتّأنیث و الضّمیر فی قوله یتحد ویغایر یرجع الی موضوع 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یتداخل بعض العلوم فی بعض المسائل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کقولنا أنّ الامر حقیقة فی الوجوب فانه من المباحث اللغویة و الأصولیة وقولنا أنّ التجری محرّم أم لا فانه فقهیة واصولیة وکلامیة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 فان حسن تدوین علمین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تمایز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المحققین الی أنّ تمایز العلوم بنفسها مستدلاً بأنّ علم النحو ما یبحث عن أحوال أواخر الکلمة و الصرف یبحث عن کیفیة بنیان الکلمة وهکذا وذلک کافٍ للتمایز ولا حاجة فیه الی معرفة الغرض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الاصول للسیّد المحقق البروجردی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یحتاج الی معرفة الغرض و تشخیص انه فنّ واحد أو فنون متعددة فمعرفة الغرض محتاج الیها لذلک لاللتمایز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تعلیقة الاصفهانی بأنّ الموضوع الجامع یکفی للأمرین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کان کل باب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لاختلاف کلّ باب بل کلّ مسألة بحسب الموضوع أو المحمول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موضوعات المسائل أو المحمولات ممّا یمکن ادراجها تحت موضوع واحد کلّی کالکلمة و الکلام فی النّحو بخلاف الموضوعات الکلیّة فانها لا تندرج تحت جامع أُخر تکون محمولات القضایا أعراضاً ذاتیةً له وعلیه فتعریف موضوع العلم بحیث لایصدق علی موضوع کلّ باب بل کلّ مسألة لا یوجب المحذور المذکور</w:t>
      </w:r>
    </w:p>
    <w:p>
      <w:pPr>
        <w:pStyle w:val="BookText"/>
        <w:rPr/>
      </w:pPr>
      <w:r>
        <w:rPr>
          <w:rFonts w:ascii="IRNazanin" w:hAnsi="IRNazanin" w:eastAsia="IRNazanin"/>
          <w:color w:val="111111"/>
          <w:sz w:val="28"/>
          <w:sz w:val="28"/>
          <w:szCs w:val="28"/>
          <w:rtl w:val="true"/>
          <w:lang w:bidi="fa-IR"/>
        </w:rPr>
        <w:t>لأنّ الموضوع هو الذی جامع لجمیع موضوعات المسائل بحیث لا یندرج تحت جامع أخر تکون محمولات القضایا اعراضاً ذاتیةً له ایضاًوعلیه فلایلزم المحذور الذی ذکره المصنف فی المتن من قوله و إلاّ کان کلّ باب بل کلّ مسألة من کلّ علمٍ علماً علیحدّة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تداخل بعض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العلم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علم النحو یکون الکلمة و الکلام لفظ الموضوع للکلی المتحد ولکن لایکون کذلک فی جمیع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سائر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و العقل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التعادل و التراجیح و فی مسألة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الثبوت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الثّبوت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والتعبّدی و ان کان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وجوب العمل علی طبق الحاکی ممّا یعرض علی الخبر الحاکی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وجملة من غیرها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کالبحث عن وجود الملازمة بین وجوب الشیء ووجوب مقدماته فانه لایختص</w:t>
      </w:r>
    </w:p>
    <w:p>
      <w:pPr>
        <w:pStyle w:val="BookText"/>
        <w:rPr/>
      </w:pPr>
      <w:r>
        <w:rPr>
          <w:rFonts w:ascii="IRNazanin" w:hAnsi="IRNazanin" w:eastAsia="IRNazanin"/>
          <w:color w:val="111111"/>
          <w:sz w:val="28"/>
          <w:sz w:val="28"/>
          <w:szCs w:val="28"/>
          <w:rtl w:val="true"/>
          <w:lang w:bidi="fa-IR"/>
        </w:rPr>
        <w:t>بالأدلّة الأربعة وهکذا البحث عن اجتماع الامر و النهی فانه لایختصّ بالادلّة الأربعة وهکذا البحث عن الضد فانها و إن کانت مذکورة فی مبحث الألفاظ ولکنّها مباحث عقلیة ولا تختصّ بالادلة الاربعة وهکذا یلزم خروج بحث حجیّة القطع ومباحث الاصول العملیة عن علم الاصول إذ لیست باحثة عن احوال خصوص الادلّة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یعمّ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یبحث فیه مثلاً عن الامر الکتابی بل عن مطلق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فی الفصول أنّ المهمّ فی الغرض هو معرفة أحوال خصوص الأدلّة الأربعة ولهذا الوجه یتخصّص البحث بها فاجاب المصنّف عنه بانه لاوجه للتخصیص اذ تخصیص الغرض لایوجب تقیّداً فی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التّعبیر بالتأیید دون الدّلیل أنّ هذا التعریف من نفس المشهور القائلین بکون موضوع الاصول هی الأدلة الأربعة وعلیه فکیف یمکن الاستشهاد بتعریفهم لکون الموضوع هو الأعمّ بل من المحتمل ان یکون اللاّم فی القواعد فی قولهم هو العلم باالقواعد الممهدة 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کون الموضوع هو الکلّی المنطبق لاخصوص الأدلة بما هی أدلّة ولا 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لاستنباط الأحکام الشرعیة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کما فی مصابیح الاصول و أنّ الغایة من الأصول تحصیل الوظیفة الفعلیة</w:t>
      </w:r>
    </w:p>
    <w:p>
      <w:pPr>
        <w:pStyle w:val="BookText"/>
        <w:rPr/>
      </w:pPr>
      <w:r>
        <w:rPr>
          <w:rFonts w:ascii="IRNazanin" w:hAnsi="IRNazanin" w:eastAsia="IRNazanin"/>
          <w:color w:val="111111"/>
          <w:sz w:val="28"/>
          <w:sz w:val="28"/>
          <w:szCs w:val="28"/>
          <w:rtl w:val="true"/>
          <w:lang w:bidi="fa-IR"/>
        </w:rPr>
        <w:t>للمکلف وعلیه فالجدیر فی تعریف علم الأصول هو أن یقال انه عبارة عن العلم بالقواعد لتحصیل العلم بالوظیفة الفعلیة فی مرحلة العمل ولاوجه لقید الاستنباط اذ لوأرید به المعنی الأعم و هو تحصیل الوظیفة فلابأس وان ارید به خصوص الاستنباط الحقیقی فهو تخصیص بلامخصّص أذ یلزمه خروج الأصول العملیّة حتی الشرعیة منها عن علم الأصول من جهة انها غیر قابلة للاستنباط بل هی أحکام منطبقة علی مواردها غایة الامر ینتهی المجتهد الیها اذا تعذّر علیه الدلیل الاجتهادی مع أنّ هذه القواعد تشترک مع بقیّة القواعد الآخر فی تحصیل الغرض و هو احراز الوظیفة الفعلیة وبتطبیق العمل علیها یحصل الأمن من العقاب انتهی ولکن لایخفی علیک ان هذا الاشکال لا یرد علی التعریف الاتی الذی ذکره المصنف بقوله وان کان الاولی تعریفه بانه صناعة الخ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تقع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قواعد النحو أو الصرف او المنطق و الریاضیات و التفسیر و الرجال و الدرایة و التاریخ یمکن ان یقع فی طریق استنباط الأحکام مع ان هذه القواعد لیست بأصول، فترتب الغرض المذکور علی القواعد التی یمکن ان تقع فی طریق الاستنباط لا یکفی فی تعریف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بعض الاعلام بأنّ قواعد علم الاصول هی ما أمکن حصول الاستنباط من کلّ مسألة مسألة منها ولو علی سبیل القلة بلا انضمام مسألة أخری الیها من مسائل علم الاصول نفسه أو مسائل بقیّة العلوم الآخر و هذا بخلاف مسائل سائر العلوم فانها محتاجة فی مقام تحصیل الوظیفة الفعلیة الی ضمّ کبری من المسائل الاصولیة الیها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هذا أنّ البحث عن أدوات العموم وانّ کلمة کل و الجمع المحلّی بالألف</w:t>
      </w:r>
    </w:p>
    <w:p>
      <w:pPr>
        <w:pStyle w:val="BookText"/>
        <w:rPr/>
      </w:pPr>
      <w:r>
        <w:rPr>
          <w:rFonts w:ascii="IRNazanin" w:hAnsi="IRNazanin" w:eastAsia="IRNazanin"/>
          <w:color w:val="111111"/>
          <w:sz w:val="28"/>
          <w:sz w:val="28"/>
          <w:szCs w:val="28"/>
          <w:rtl w:val="true"/>
          <w:lang w:bidi="fa-IR"/>
        </w:rPr>
        <w:t>واللام و النکرة فی سیاق النّفی ممّا یفید العموم أم لا أو أنّ معانی المشتقّات ظاهرة فیمن تلبّس بالمبدء أو فی الأعم أو أنّ اسماء العبادات وضعت للصحیح أو الأعم، انما هی مسائل لغویّة لعدم امکان وقوعها فی طریق الاستنباط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القوم لم یعنونوها فی اللغة قد تعرض لها فی الاصول هذا ویمکن أن یقال انّ الانضمام لایختصّ بالمسائل اللغویة ونحوها فان ظهور الامر فی الوجوب لایخلو عن الحاجة الی الانضمام ولو کان السند قطعیاً کالخبر المتواتر أو المحفوف بالقرینة القطعیة کالخبر المقطوع فانه مالم ینضم الی حجیّة الظواهر الیها لایمکن استنباط الحکم من ظهور الامر فی الوجوب فالقول بعدم الحاجة الی الانضمام أو القول بأن مسألة حجیّة الظواهر لیست من مسائل علم الأصول کما تری اذا الحاجة وجدانیّة وکون حجیة الظواهر من المسلّمات العقلائیة لا یوجب خروجها عن المسائل الأصولیة فالأقرب لتمییز مسائل علم الاصول ان یضاف الی القواعد عنوان الالیة ویقال انّ علم الأصول کما ذهب الیه سیّدنا الامام المجاهد الخمینی رحمه الله هوالقواعد الآلیة التی یمکن ان تقع فی کبری استنتاج الاحکام الکلیة الفرعیة الالهیّه أو الوظیفة العملیّة فتخرج بالالیة القواعد الفقهیة فان المراد بها کونها آلة محضة ولاینظر فیها بل ینظر بها فقط و القواعد الفقهیة ینظر فیها فتکون استقلالیة لا آلیة لأنّ قاعدة مایضمن وعکسها حکم فرعی الهی منظور فیها علی فرض ثبوتها وقواعد الضرر و الحرج و الغرر کذلک فانها مقیّدات للاحکام بنحو الحکومة فلا یکون الیة لمعرفة حال الاحکام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الأصول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قاعدة قبح العقاب بلابیان و قاعدة التخییر فی دوران الامر بین المحذورین و</w:t>
      </w:r>
      <w:bookmarkStart w:id="18" w:name="pg5887_39114"/>
    </w:p>
    <w:p>
      <w:pPr>
        <w:pStyle w:val="BookText"/>
        <w:rPr/>
      </w:pPr>
      <w:bookmarkEnd w:id="18"/>
      <w:r>
        <w:rPr>
          <w:rFonts w:ascii="IRNazanin" w:hAnsi="IRNazanin" w:eastAsia="IRNazanin"/>
          <w:color w:val="111111"/>
          <w:sz w:val="28"/>
          <w:sz w:val="28"/>
          <w:szCs w:val="28"/>
          <w:rtl w:val="true"/>
          <w:lang w:bidi="fa-IR"/>
        </w:rPr>
        <w:t>قاعدة الاحتیاط عند العلم الاجمالی بالتکلیف لیست ممّا تستنبط بها الاحکام و هکذا الاصول العملیة الشرعیة فانها وظائف عملیة غیر قابلة للأستنباط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لقوله و ان کان أولی تعریفه الخ</w:t>
      </w:r>
      <w:r>
        <w:rPr>
          <w:rFonts w:eastAsia="IRNazanin" w:cs="IRNazanin"/>
          <w:color w:val="111111"/>
          <w:sz w:val="28"/>
          <w:szCs w:val="28"/>
          <w:rtl w:val="true"/>
          <w:lang w:bidi="fa-IR"/>
        </w:rPr>
        <w:t>.</w:t>
      </w:r>
    </w:p>
    <w:p>
      <w:pPr>
        <w:pStyle w:val="Heading3"/>
        <w:numPr>
          <w:ilvl w:val="2"/>
          <w:numId w:val="1"/>
        </w:numPr>
        <w:rPr/>
      </w:pPr>
      <w:bookmarkStart w:id="19" w:name="__RefHeading___Toc5240976_581953129"/>
      <w:bookmarkStart w:id="20" w:name="_Toc7"/>
      <w:bookmarkEnd w:id="19"/>
      <w:r>
        <w:rPr>
          <w:rtl w:val="true"/>
        </w:rPr>
        <w:t>الامر الثانی</w:t>
      </w:r>
      <w:r>
        <w:rPr>
          <w:rtl w:val="true"/>
        </w:rPr>
        <w:t xml:space="preserve">: </w:t>
      </w:r>
      <w:r>
        <w:rPr>
          <w:rtl w:val="true"/>
        </w:rPr>
        <w:t>تعریف الوضع و اقسامه</w:t>
      </w:r>
      <w:bookmarkEnd w:id="2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مثل هذه المهمات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کالاصول العملیة و الظنّ الانسدادی علی تقدیر الحکومة فانها وظائف عملیّة ینتهی الیه المجتهد و لایستنبط منها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هو نحو اختصاص</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نهایة الاصول بانه نحو فرار من تعریفه کیف و الاّ فمن الممکن أیضاً ان یقال فی تحدید الانسان مثلاً نحو موجود فی الخارج و هکذا بالنسبة الی کلّ امر مجهول و التعریف الحقیقی للوضع عبارة عمّا یعرف به حقیقة العلقة الحاصلة بین الألفاظ ومعانیها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الاختصاص والارتباط هو المعنی الاسم المصدری الذی یحصل من المعنی المصدری للوضع و هو جعل اللفظ للمعنی و تعیینه للدلالة علیه فالمعنی الحقیقی للوضع هو نفس تعینه للدّلالة و هو قسم واحد بخلاف الاختصاص و الارتباط فانه قدیحصل بالتعیین و هو الوضع و قدیحصل بالتعیّن فاذا عرفت انّ حقیقة الوضع هو التّعیین فلاوجه لتقسیمه الی التعیینی و التعیّنی ثمِّ انّ التّعهّد من الواضع و التزامه بانه متی اراد افهام المعنی الفلانی تکلّم بلفظ کذا فلاملزم له بعد ما عرفت من ان الوضع هو نفس تعیین اللفظ لمعنی وان ذهب الیه النهاوندی وتبعه المحقق الحائری رحمه الله لإمکان ان یکون الواضع غیر المستعمل أو یکون الواضع غافلاً عن التعهد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 من تخصیصه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بعض الاعلام بأنّ الارتباط المذکور لایحصل بمجرد تعیین الواضع وتخصیصه بل بتعینه أو استعماله بداعی الوضع بشرط الاتباع کما انه یحصل الارتباط بکثرة استعماله فیه فان الدلالة بین اللفظ و المعنی بحیث اذا سمع أو تخیّل فهم هذا المعنی لایتحقق بصرف التّعیین أو الاستعمال بل یحتاج إما الی الاتباع أو کثرة الاستعمال حتّی یحصل الأنس بینهما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فیوضع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کوضع 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الأقسام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فتکون الأقسام ثلاثة بحسب مقام الثّبوت واما بحسب مقام الاثبات فسیأتی انکار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انحصار الاقسام فی الثلثة ولارابعة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مصادیقه بما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هو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ربما یوجب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 لحاظه یکون سبباً للحاظه مستقلاً بحیث تولّد أحدهما عن الآخر کتداعی المعانی بخلاف ما اذا کان الملحوظ حال الوضع معناً عاما فان لحاظه عین لحاظ الأفراد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العام بنفسه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لابوجه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الأفراد لا یکون متصوراً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فلایکون التصور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وتصوره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وتصوره بنفسه فی صورة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امر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تصوّر الخاص 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کاسماءِ الاشارة و الضّمائر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أسماء الاجناس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الخصوصیة المتوهمة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المتوهمّة فی الموضوع له أو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کثیراً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 عنه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ان یقال فی صیغة الماضی مثل سرتُ من البصرة الی الکوفة انه استعمل فی الخاص وان کان منعه ممکناً لأنّ الخصوصیة مستفادة من الخارجیات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المستعمل فیه فیها کذلک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جزئیاً خارجیاً بل کلی یمتثل بأفراده کالأوامر مثل ان یقال سِر من البصرة الی الکوفة فان متعلّق الأوامر لیس بموجود والاّ فالامر بتحصیله غیرمعقول هکذا افاد سیّدنا الاستاذ المحقق الداماد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ولذا التجأ بعض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رأی انّ المستعمل فیه فی مثل الأوامر کقوله سِر من البصرة الی الکوفة کلّی و هو لایساعد ما ادعاه من جزئیة المستعمل فیه التجأ الی جعل المستعمل فیه فی المثال المذکور جزئیاً اضافیّاً حتّی یناسب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الاعلام فی وجهه واما ما التجأ الیه بعض الفحول من جعله جزئیّاً اضافیّاً فواضح الفساد لانه لیس بخاص فی الحقیقة کما أشار الیه فی الکفایة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 الجزئیّ الاضافی لیس أمراً متحققاً فی الخارج بل هو مفهوم کلی غایة الامرکونه تحت مفهوم أخر ولایعقل فی مقام الوضع ان یتصوّر مفهوم ویجعل مرآةً لمفهوم أخر وان کان أخصّ منه اذ المفاهیم بأسرها متباینة ولیس حکایة الکلّی للأفراد أیضاً باعتبار خصوصیّاتها المفردة أو المتشخصة بل بما أنها وجودات له وبالجملة فالکلی لایحکی الاّ عن وجوداته بما هی وجوداته ولایعقل ان یحکی عن خصوصیات الأفراد ولاعن مفهوم آخر کلِّی ولو کان اخص منه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لکونه جزئیاً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لکون المعنی المتخصّص بها جزئیّاً ذهنیّاً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الکلیّ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صار بسبب تخلیط اللّحاظ فیه جزئیّاً فالمراد من الکلّی العقلی هو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منهما بوضع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له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الاختلاف فی الخبر و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بعت المستعمل فی الخبر و البعت المستعمل فی الانشاء واما الحکم فی صیغ الامر فسیأتی بیانه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لیستعمل فی 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انه لیست الحکایة جزءً للمعنی بل اللفظ یستعمل فی معناه بقصد الحکایة ففی العبارة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اتفقا فیما استعملا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نسبة المبدأ الی الذات و الأخباریّة والانشائیة من الاغراض الداعیّة الی الاستعمال ثمّ ان نسبة المبدأ الی الذّات کلّی لاخصوصیّة فیه فالوضع عامّ و الموضوع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الإشارة وضعت لیشاربها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تکون الاشارة أو المخاطبة من الأغراض لامن قیود الموضوع له و المقصود من الاشارة هی الاشارة الحسیّة الخارجیّة وعلیه فیکون الموضوع له کلیّاً و هو الکلّی المفرد المذکّر الصّالح للأشارة فی مثل هذا لا المعنی المتّصف بکونه مشاراً الیه بحیث تکون الاشارة فیه قیداً له فالوضع کالموضوع له عامّ ثمّ لایخفی علیک أنّ الاشارة بالفاظ أسماء الاشارة أو أسماء الضمائر الی المعنی مع کونها من باب الاسماء لاالحروف موجبة للجمع بین الاشارة و الحکایة فی شیء واحد و هو الألفاظ فان الاشارة توجد بالالفاظ و المعانی تحکی بها أیضاً ومن المعلوم أنّ الاشارة و الحکایة متباینتان فکیف یتحقق بشیء واحد و هو الألفاظ اللّهمّ إلاّ أن</w:t>
      </w:r>
    </w:p>
    <w:p>
      <w:pPr>
        <w:pStyle w:val="BookText"/>
        <w:rPr/>
      </w:pPr>
      <w:r>
        <w:rPr>
          <w:rFonts w:ascii="IRNazanin" w:hAnsi="IRNazanin" w:eastAsia="IRNazanin"/>
          <w:color w:val="111111"/>
          <w:sz w:val="28"/>
          <w:sz w:val="28"/>
          <w:szCs w:val="28"/>
          <w:rtl w:val="true"/>
          <w:lang w:bidi="fa-IR"/>
        </w:rPr>
        <w:t>یختص الألفاظ بالحکایة والاشارة بالید أو العین أو الرّأس أو تکون الاشارة بجزء الأول من الألفاظ و الحکایة بتمام الاجزاء مع انه لایخلو عن الاشکال لأنَّ قبل تمام الاجزاء لیس المعنی حاضراً حتّی یشار الیه ولو سلّمنا الحضور فلامجال للحکایة عنه بعد فرض الحضور فالأقرب هو کون الاشارة من غیر ناحیة الألفاظ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بعض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وکذا وضع بعض الضمائر لیشار به الی معانیه کضمیر الغائب کما أنّ بعضها الآخر وضع لیخاطب به المعنی کضمیر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یستدعیان التشخص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الاشارة الجزئیة أو التخاطب الجزئی حیث کانا محتاجین الی وجود المشار إلیه أو المخاطب و الوجود مساوق للتّشخص فهما یستدعیان التّشخص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المفرد المذکر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بنحو الکلّی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متعلّق للاشارة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للتخاطب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ذهب الیه بعض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 أنّ الموضوع له أو المستعمل فیه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أنحائه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 بما هو فی غیره أو بما هو هو فی نفسه</w:t>
      </w:r>
      <w:r>
        <w:rPr>
          <w:rFonts w:eastAsia="IRNazanin" w:cs="IRNazanin"/>
          <w:color w:val="111111"/>
          <w:sz w:val="28"/>
          <w:szCs w:val="28"/>
          <w:rtl w:val="true"/>
          <w:lang w:bidi="fa-IR"/>
        </w:rPr>
        <w:t>.</w:t>
      </w:r>
      <w:bookmarkStart w:id="21" w:name="pg5887_39125"/>
    </w:p>
    <w:p>
      <w:pPr>
        <w:pStyle w:val="BookText"/>
        <w:rPr/>
      </w:pPr>
      <w:bookmarkEnd w:id="21"/>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هو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ناحیة الوضع</w:t>
      </w:r>
      <w:r>
        <w:rPr>
          <w:rFonts w:eastAsia="IRNazanin" w:cs="IRNazanin"/>
          <w:color w:val="111111"/>
          <w:sz w:val="28"/>
          <w:szCs w:val="28"/>
          <w:rtl w:val="true"/>
          <w:lang w:bidi="fa-IR"/>
        </w:rPr>
        <w:t>.</w:t>
      </w:r>
    </w:p>
    <w:p>
      <w:pPr>
        <w:pStyle w:val="Heading3"/>
        <w:numPr>
          <w:ilvl w:val="2"/>
          <w:numId w:val="1"/>
        </w:numPr>
        <w:rPr/>
      </w:pPr>
      <w:bookmarkStart w:id="22" w:name="__RefHeading___Toc5240978_581953129"/>
      <w:bookmarkStart w:id="23" w:name="_Toc8"/>
      <w:bookmarkEnd w:id="22"/>
      <w:r>
        <w:rPr>
          <w:rtl w:val="true"/>
        </w:rPr>
        <w:t>الامر الثالث</w:t>
      </w:r>
      <w:r>
        <w:rPr>
          <w:rtl w:val="true"/>
        </w:rPr>
        <w:t xml:space="preserve">: </w:t>
      </w:r>
      <w:r>
        <w:rPr>
          <w:rtl w:val="true"/>
        </w:rPr>
        <w:t>الاستعمال المجازی بالطبع أو بالوضع</w:t>
      </w:r>
      <w:bookmarkEnd w:id="2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بشهادة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 لولم یکن بالطّبع لم یصح استعمال اللفظ المهمل فی اللفظ اذ لاوضع له بالفرض کما فی الدرر وأیضاً لو کان حسن الاستعمال بالوضع لم یکن مجازیاً بل یکون علی نحو الحقیقة بسبب وضع علیحدة فلایصح تقسیم الاستعمالات الی الحقیقة و المجاز کما فی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الاستعمال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کحسن استعمال الحاتم فی من یجود و إِن منع عنه ابوالحاتم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کاستعمال الاسد فیمن بَخِرَ رائحة فمه ولو مع ترخیص الواضع بعلاقة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معنی لصحته إلاحسنه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یکون وجدانیاً من الحسن عین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قبیله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قبیل ما یحسن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ان قرائة الحمد فی الصلوة لیست من باب استعمال اللفظ فی اللفظ بل هو تکرار اللفظ کما یتکّرر لفظ بعض الحیوانات عند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السیّد حسن الفرید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محل نظر لأن القرائة هی الحکایة و هی استعمال اللفظ فی الألفاظ المُنزّلة علی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مبحث القرائة ومسألة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مستحبات القراءة تجده نافعاً</w:t>
      </w:r>
      <w:r>
        <w:rPr>
          <w:rFonts w:eastAsia="IRNazanin" w:cs="IRNazanin"/>
          <w:color w:val="111111"/>
          <w:sz w:val="28"/>
          <w:szCs w:val="28"/>
          <w:rtl w:val="true"/>
          <w:lang w:bidi="fa-IR"/>
        </w:rPr>
        <w:t>).</w:t>
      </w:r>
      <w:bookmarkStart w:id="24" w:name="pg5887_39127"/>
    </w:p>
    <w:p>
      <w:pPr>
        <w:pStyle w:val="Heading3"/>
        <w:numPr>
          <w:ilvl w:val="2"/>
          <w:numId w:val="1"/>
        </w:numPr>
        <w:rPr/>
      </w:pPr>
      <w:bookmarkStart w:id="25" w:name="__RefHeading___Toc5240980_581953129"/>
      <w:bookmarkStart w:id="26" w:name="_Toc9"/>
      <w:bookmarkEnd w:id="24"/>
      <w:bookmarkEnd w:id="25"/>
      <w:r>
        <w:rPr>
          <w:rtl w:val="true"/>
        </w:rPr>
        <w:t>الامر الرابع</w:t>
      </w:r>
      <w:r>
        <w:rPr>
          <w:rtl w:val="true"/>
        </w:rPr>
        <w:t xml:space="preserve">: </w:t>
      </w:r>
      <w:r>
        <w:rPr>
          <w:rtl w:val="true"/>
        </w:rPr>
        <w:t>إطلاق اللفظ و إرادة نوعه أو صنفه أو مثله أو شخصه</w:t>
      </w:r>
      <w:bookmarkEnd w:id="2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صحة اطلاق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صحة اطلاق اللفظ بحسب الطبع وسیاتی انه لاحقیقة ولا مجاز بعد عدم اعتبار العلائق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ارادة نوعه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اطلاق اللفظ و إرادة الجنس أیضاً کقولنا ضَرَبَ کلمةٌ فانه یشمل ضَرَبَ الذی اسم وضَرَبَ الذی فعل ویشمل نفس المبتدأ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بان ضَرَبَ استعمل فی الجهة الجامعة الحاکیّة عن الافراد الخارجیة التی هی الافعال الماضیة نعم استعمال کلمة ضرب فی ذلک مجازی هکذا قال سیّدنا الاستاذ الفرید رحمه الله أقول لا یبعد القول بأن استعمال کلمة ضَرَبَ فیها حقیقی لکثرة استعماله فیها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الغاء خصوصیة شخص القول وعدم إرادة شخص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هی هذا الباب القرائة لانه استعمال اللفظ فی مثله ممّا نزّل علی النّبی صلّی الله علیه و اله و سلّم وهکذا من هذا الباب قرائة الأشعار و الخطب المنقولة واما اذا ذکرت بقصد الانشاء و الأخبار فهو لیس قرائة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کضرب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زید فیه اذا قصد به شخص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اذا قصد شخص القول فانه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کانت المهملات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یکن الحسن بالطبع بل کان بالوضع کانت المهملات موضوعة لإطلاقها علی النّوع او الصّنف أو المثل لصحّة الإطلاق کذلک فیها کقولنا دیز فی أیّ موضع یری مهمل أو قولنا دیز فی قولهم دیز مهمل مبتدأ فانه مستعمل فی الصنف ان لم یراد شخصه والاّ ففی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الموضوع فتکون القضیة المحکیة بها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علی فرض عدم اعتبار دلالته علی نفسه محکی لنفس لفظ زیدٌ لفظ وعلیه فتکون القضیة المحکیّة و المعقولة فی ذهن السّامع مرکبة من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والمدلول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الکلمة یبحث عنها باعتبار البناء والاعراب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نفس الموضوع لا الحاکی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من باب القاء المعنی و المحکی بدون الحاکی فاللافظ یوجب بتلفظه بالزید ان یسمع المخاطب هذا الکیف المسموع ویحضر صورته عنده ویترتب الحکم علیه ویسری منه الی اللفظ الصادر فلفظ زید نفسه موضوع للمحمول لاحاکٍ عن معنی هو الموضوع ویشهد علی ان ذلک هو مراد المصنف هو قوله فی الذّیل قد احضر فی ذهنه بلاوساطة حاکٍ الخ وعلیه فلایرد علی المصنف أنّ لازم ما ذکر المصّنف هو اما القاء الخارج فی الذهن أو نیل النفس لمتن الخارج من دون وساطة صورة کما یظهرمن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استعمال اللفظ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الحاق استعمال اللفظ فی النّوع و الصّنف باستعمال اللفظ فی شخصه بانه أیضاً من باب القاء الموضوع لامن باب استعمال اللفظ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اللفظ الحاضر فی الذهن و هو مرآة الی اللفظ الصادر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فرد قد حکم فی القضیة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الیه سیّدنا الاستاذ الفرید رحمه الله بتقریب أنّ اللفظ الملقی الی المخاطب احضر فی ذهن المخاطب ویلغی خصوصیاته ویحکم علیه فلایکون من باب الاستعمال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قبیل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الفرد المماثل غیر اللفظ المستعمل ومقتضی المغایرة هو عدم حصول المماثل باللفظ المستعمل فلابد من استعماله فیه حتّی یدلّ علیه و الفردیة لامعنی لها هنا لانهما متماثلان نعم لقائل أنّ الانتقال من فرد الی مثله ممکن وان لم یکن المثل فرداً لمثل أخر ولایلزم فی الانتقال الی الفردیة ولکن الاستعمال لیس محطّ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یقال فی اطلاقه و إرادة نوعه أو 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قولهم ضرب لفظ أو 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قصد به حکایته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حکایة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لفظ ضرب لفظ النوع المستعمل فیه لافرداً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المستعمل فی النوع أو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فرداً من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حکم فی القضیة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کقولنا ضَرَبَ لفظ فانه یشمل نفس الموضوع لا فی مثل ضَرَبَ فعل ماضٍ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باب الاستعمال بل یکون من باب القاء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لیست من باب القاء المعنی واحضاره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من جهة تکلّفه وحاجته الی مؤنة زائدة عن الاستعمال هذا مضافاً الی مافیها ممّا لایکاد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ما لا یکاد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ممّا یؤید أنّ الاطلاقات المتعارفة لیست من باب القاء المعنی واحضاره بل یکون من باب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اللفظ</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شخص اللفظ لایصلح لأن یکون فعلاً لوقوعه مبتدأ فی جملة ضرب فعل</w:t>
      </w:r>
      <w:bookmarkStart w:id="27" w:name="pg5887_39135"/>
    </w:p>
    <w:p>
      <w:pPr>
        <w:pStyle w:val="BookText"/>
        <w:rPr/>
      </w:pPr>
      <w:bookmarkEnd w:id="27"/>
      <w:r>
        <w:rPr>
          <w:rFonts w:ascii="IRNazanin" w:hAnsi="IRNazanin" w:eastAsia="IRNazanin"/>
          <w:color w:val="111111"/>
          <w:sz w:val="28"/>
          <w:sz w:val="28"/>
          <w:szCs w:val="28"/>
          <w:rtl w:val="true"/>
          <w:lang w:bidi="fa-IR"/>
        </w:rPr>
        <w:t>ماضٍ بل هو مستعمل فی نوعٍ من ضرب و هو ضرب الذی فعل</w:t>
      </w:r>
      <w:r>
        <w:rPr>
          <w:rFonts w:eastAsia="IRNazanin" w:cs="IRNazanin"/>
          <w:color w:val="111111"/>
          <w:sz w:val="28"/>
          <w:szCs w:val="28"/>
          <w:rtl w:val="true"/>
          <w:lang w:bidi="fa-IR"/>
        </w:rPr>
        <w:t>.</w:t>
      </w:r>
    </w:p>
    <w:p>
      <w:pPr>
        <w:pStyle w:val="Heading3"/>
        <w:numPr>
          <w:ilvl w:val="2"/>
          <w:numId w:val="1"/>
        </w:numPr>
        <w:rPr/>
      </w:pPr>
      <w:bookmarkStart w:id="28" w:name="__RefHeading___Toc5240982_581953129"/>
      <w:bookmarkStart w:id="29" w:name="_Toc10"/>
      <w:bookmarkEnd w:id="28"/>
      <w:r>
        <w:rPr>
          <w:rtl w:val="true"/>
        </w:rPr>
        <w:t>الامر الخامس</w:t>
      </w:r>
      <w:r>
        <w:rPr>
          <w:rtl w:val="true"/>
        </w:rPr>
        <w:t xml:space="preserve">: </w:t>
      </w:r>
      <w:r>
        <w:rPr>
          <w:rtl w:val="true"/>
        </w:rPr>
        <w:t>وضع الألفاظ للمعانی الواقعیة لا بما هی مرادة</w:t>
      </w:r>
      <w:bookmarkEnd w:id="2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کالاستقلال و الآلیة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مقومات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استعمال اللفظ فی المعنی یتوقف علی تصور المعنی وارادته و هذا التصور و الإرادة متأخران عن المعنی فلایمکن ان یؤخذ المتأخر فی المتقدم والاّ لزم تقدّم الشیء علی النفس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بداهة 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لصحة الحمل و الاسناد بدون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المسند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کون وضع عامة الالفاظ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انک عرفت انّ من الوضع هوان یکون الوضع عاما و الموضوع له عاما کاسماء الاجناس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 لتوهم أخذ مفهوم الإرادة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لم یتوهم احد هذا مضافاً الی ماقیل من انه لو ارید ذلک لزم ان یکون الوضع عاما و الموضوع له عاما فی جمیع الموارد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حکی عن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ذیل بحث المفرد و المرکب من منطق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ناظر إلی أن دلالة الألفاظ</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وحمله فی نهایة الاصول علی الأفهام التصدیقی بان کان المراد من استعمالها فی</w:t>
      </w:r>
      <w:bookmarkStart w:id="30" w:name="pg5887_39137"/>
    </w:p>
    <w:p>
      <w:pPr>
        <w:pStyle w:val="BookText"/>
        <w:rPr/>
      </w:pPr>
      <w:bookmarkEnd w:id="30"/>
      <w:r>
        <w:rPr>
          <w:rFonts w:ascii="IRNazanin" w:hAnsi="IRNazanin" w:eastAsia="IRNazanin"/>
          <w:color w:val="111111"/>
          <w:sz w:val="28"/>
          <w:sz w:val="28"/>
          <w:szCs w:val="28"/>
          <w:rtl w:val="true"/>
          <w:lang w:bidi="fa-IR"/>
        </w:rPr>
        <w:t>معناها تصدیق المخاطب بوقوعها الخ ولکنّه مختص بهیئة الجمل ولایشمل المفردات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بالدلالة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إرادة تفهیم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لابد من 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بالعلم أو الاصل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یحرز کون المتکلم بصدد الأفادة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لما کانت لکلامه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تبعیة الدلالة التصدیقیة للارادة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والقطع بما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لیس بمراد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أراد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من اللفظ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ولم یکن له مراد من اللفظ مع الاعتقاد بارادته شیئاً من غیر اللفظ کمن یتکلم فی حال النوم فانه اراد شیئاً ولکن لم یکن لَهُ من الکلام المذکور فی حال النوم مراد</w:t>
      </w:r>
      <w:r>
        <w:rPr>
          <w:rFonts w:eastAsia="IRNazanin" w:cs="IRNazanin"/>
          <w:color w:val="111111"/>
          <w:sz w:val="28"/>
          <w:szCs w:val="28"/>
          <w:rtl w:val="true"/>
          <w:lang w:bidi="fa-IR"/>
        </w:rPr>
        <w:t>.</w:t>
      </w:r>
    </w:p>
    <w:p>
      <w:pPr>
        <w:pStyle w:val="Heading3"/>
        <w:numPr>
          <w:ilvl w:val="2"/>
          <w:numId w:val="1"/>
        </w:numPr>
        <w:rPr/>
      </w:pPr>
      <w:bookmarkStart w:id="31" w:name="__RefHeading___Toc5240984_581953129"/>
      <w:bookmarkStart w:id="32" w:name="_Toc11"/>
      <w:bookmarkEnd w:id="31"/>
      <w:r>
        <w:rPr>
          <w:rtl w:val="true"/>
        </w:rPr>
        <w:t>الأمر السادس</w:t>
      </w:r>
      <w:r>
        <w:rPr>
          <w:rtl w:val="true"/>
        </w:rPr>
        <w:t xml:space="preserve">: </w:t>
      </w:r>
      <w:r>
        <w:rPr>
          <w:rtl w:val="true"/>
        </w:rPr>
        <w:t>وضع المرکبات</w:t>
      </w:r>
      <w:bookmarkEnd w:id="32"/>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لتوهم وضع للمرکبات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الدُرَرَ ان کان غرض مدعی وضع أخر للمرکبات انها بموادها الشخصیة لها وضع أخر غیروضع المفردات بمعنی انّ لقضیة زید قائم وضعاً أخر یکون لفظ زید</w:t>
      </w:r>
      <w:bookmarkStart w:id="33" w:name="pg5887_39139"/>
    </w:p>
    <w:p>
      <w:pPr>
        <w:pStyle w:val="BookText"/>
        <w:rPr/>
      </w:pPr>
      <w:bookmarkEnd w:id="33"/>
      <w:r>
        <w:rPr>
          <w:rFonts w:ascii="IRNazanin" w:hAnsi="IRNazanin" w:eastAsia="IRNazanin"/>
          <w:color w:val="111111"/>
          <w:sz w:val="28"/>
          <w:sz w:val="28"/>
          <w:szCs w:val="28"/>
          <w:rtl w:val="true"/>
          <w:lang w:bidi="fa-IR"/>
        </w:rPr>
        <w:t>بمنزلة جزء الکلمة فی ذلک الوضع فهو فی غایة الفساد اذ وجدان کلّ احد یشهد ببطلان هذا الکلام مضافاً الی لغویته وان کان الغرض أن وضع مفردات القضیة لایفی لصدق القضیة التامة ان یصح السکوت علیها لأن معانی المفردات معانٍ تصوریة وتعدّد المعانی التصوریة لایستلزم القضیة التامة ان یصح السکوت علیها فلابد ان تکون القضیة المستفادة من قولنا زید قائم من وضع أخر غیر وضع المفردات و هو الوضع النوعی لهذه الهیئة فهو صحیح فیما لم تشتمل المفردات علی وضع تتمّ به القضیة کالقضایا الخبریة کزید قائم واما فی مثل القضیة الانشائیة کاضرب زیداً فلا وجه للالتزام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انّ الهیئات القائمة علی المرکبات لیست من الهیئات القائمة علی المواد فلاوجه لإدراج تلک الهیئات فی هیئات المواد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تأکید وحصر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کالتأکید فی الجملة الاسمیة مطلقاً وکالحصر فی مثل ایاک نعبد وایاک نستعین وکالدوام و الثبوت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لاوضع للمرکبات بجملتها من الهیئات القائمة علی المرکبات ومن المواد و الهیئات القائمة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المواد وهیأتها</w:t>
      </w:r>
      <w:r>
        <w:rPr>
          <w:rFonts w:eastAsia="IRNazanin" w:cs="IRNazanin"/>
          <w:color w:val="111111"/>
          <w:sz w:val="28"/>
          <w:szCs w:val="28"/>
          <w:rtl w:val="true"/>
          <w:lang w:bidi="fa-IR"/>
        </w:rPr>
        <w:t>.</w:t>
      </w:r>
    </w:p>
    <w:p>
      <w:pPr>
        <w:pStyle w:val="Heading3"/>
        <w:numPr>
          <w:ilvl w:val="2"/>
          <w:numId w:val="1"/>
        </w:numPr>
        <w:rPr/>
      </w:pPr>
      <w:bookmarkStart w:id="34" w:name="__RefHeading___Toc5240986_581953129"/>
      <w:bookmarkStart w:id="35" w:name="_Toc12"/>
      <w:bookmarkEnd w:id="34"/>
      <w:r>
        <w:rPr>
          <w:rtl w:val="true"/>
        </w:rPr>
        <w:t>الامر السابع</w:t>
      </w:r>
      <w:r>
        <w:rPr>
          <w:rtl w:val="true"/>
        </w:rPr>
        <w:t xml:space="preserve">: </w:t>
      </w:r>
      <w:r>
        <w:rPr>
          <w:rtl w:val="true"/>
        </w:rPr>
        <w:t>أمارات الوضع</w:t>
      </w:r>
      <w:r>
        <w:rPr>
          <w:rtl w:val="true"/>
        </w:rPr>
        <w:t>(</w:t>
      </w:r>
      <w:r>
        <w:rPr>
          <w:rtl w:val="true"/>
        </w:rPr>
        <w:t>علائم الحقیقة و المجاز</w:t>
      </w:r>
      <w:r>
        <w:rPr>
          <w:rtl w:val="true"/>
        </w:rPr>
        <w:t>)</w:t>
      </w:r>
      <w:bookmarkEnd w:id="35"/>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تبادر المعنی الی الذهن من اللفظ و شک فی کونه منقولاً أو موضوعاً فی اللغة</w:t>
      </w:r>
    </w:p>
    <w:p>
      <w:pPr>
        <w:pStyle w:val="BookText"/>
        <w:rPr/>
      </w:pPr>
      <w:r>
        <w:rPr>
          <w:rFonts w:ascii="IRNazanin" w:hAnsi="IRNazanin" w:eastAsia="IRNazanin"/>
          <w:color w:val="111111"/>
          <w:sz w:val="28"/>
          <w:sz w:val="28"/>
          <w:szCs w:val="28"/>
          <w:rtl w:val="true"/>
          <w:lang w:bidi="fa-IR"/>
        </w:rPr>
        <w:t>فالأصل عند العقلاء هو عدم النقل الذی قد یعبر عنه بالاستصحاب القهقرائی و ان کان لا یخلوا هذا التعبیر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التبادر متوقف علی الاستعمال لاعلی العلم بالوضع اذ لا علم لأهل اللسان بالوضع کما لا یخفی علی من راجع الوجدان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الاصول وذلک لعدم تبادر شیء عند الجاهل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بالوضع الموقوف علی التبادر غیر العلم بالوضع الذی یتوقف علیه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التفصیلی الذی یعبّر عنه احیانا بالقضیة الحملیة ویقال أنّ معنی هذا ذاک موقوف علی العلم الارتکازی کعلم الاطفال بمعانی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الاجمالی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علم أنّ لفظ الصعید وضع لما ارتکز فی ذهنه اجمالاً من التراب أو الأعم منه ولکن لم یعلم التفصیل بأنّ الحقیقة أیّهما کعلم الأطفال بمعانی الکلمات و هذا العلم ارتکازی لیس بنحو القضایا الحملیة کالعلوم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فالتغایر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لادور حینئذٍ لأن العلمین من المستعلم و المستعمل لافی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نفس اللفظ</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إحراز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احراز المراد بعد کون اللفظ ظاهراً فی معناه الحقیقی فمع اجراء الاصالة عدم القَرینة یحکم بارادة ما یکون اللفظ ظاهراً فیه و هو معناه الحقیقی</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لاکیفیة الاستناد من انه علی سبیل الحقیقة او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لم یصح سلب لفظ الصعید عن الحجر یعلم انه وضع لحقیقة تشمله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صحة سلب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للفظ فی قوله سلب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کالاجمال المذکور فی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قید للسلب فی قوله سلب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علامة کونه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عدم صحة السلب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مجازاً فی الکلمة أو مجازاً باعتبار التصرف فیه فی امر عقلی کما صار الیه السکاکی وسیشیر الیه المصنف فی ذیل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کونه نفس المعنی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الموضوع فی قولهم الانسان بشر هو المعنی الذی ارید بیان حاله و المحمول</w:t>
      </w:r>
    </w:p>
    <w:p>
      <w:pPr>
        <w:pStyle w:val="BookText"/>
        <w:rPr/>
      </w:pPr>
      <w:r>
        <w:rPr>
          <w:rFonts w:ascii="IRNazanin" w:hAnsi="IRNazanin" w:eastAsia="IRNazanin"/>
          <w:color w:val="111111"/>
          <w:sz w:val="28"/>
          <w:sz w:val="28"/>
          <w:szCs w:val="28"/>
          <w:rtl w:val="true"/>
          <w:lang w:bidi="fa-IR"/>
        </w:rPr>
        <w:t>عبارة عن نفس اللفظ لابما انه صوت من الاصوات بل بما انه عندک فیما وضع له وفان فیه ومرآة له وبعبارة أخری بما انه یعدّ من مراتب وجود المعنی ولأجل ذلک یعبّر عنه بالوجود اللفظی وصِحَّةُ حملِ اللفظ بهذا اللحاظ علی المعنی الذی ارید بیان حاله بالحمل الأولی علامَة کونه عینُ الموضوع له و الحاصل ان صحة حمل البشر علی معنی الانسان فی قولهم الانسان بشر علامة کون معنی الانسان عین موضوع له للبشر ونفس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من أنحاء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زید انسان و الحمل اما هو حمل الکلّی علی الفرد کالمثال أو حمل احد کلیین متساویین علی الآخر کقولنا الانسان ناطق أو حمل الاعم أو الاخص علی الآخر کقولنا الانسان حیوان و المقصود من حمل الشایع اتحاد المفهومین فی الوجود بان یکون وجود واحد وجوداً لهما بالّذات أو بالعرض أو لأحدهما بالذات وللأخر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أنه لیس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فالضمیر راجع الی الحقیقیة وبناءً علی کون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فالضمیر راجع الی کونه نفس المعنی وکونه من مصادیقه و افراده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کتنزیله بمنزلة الاسد ثمّ حمل الاسد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مجاز فی هذا المعنی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بعدم صحة السلب وصحة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الإضافة إلی المستعلم و العالم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العلم فی هذه الصورة علماً تفصیلیا فی الطرفین</w:t>
      </w:r>
      <w:r>
        <w:rPr>
          <w:rFonts w:eastAsia="IRNazanin" w:cs="IRNazanin"/>
          <w:color w:val="111111"/>
          <w:sz w:val="28"/>
          <w:szCs w:val="28"/>
          <w:rtl w:val="true"/>
          <w:lang w:bidi="fa-IR"/>
        </w:rPr>
        <w:t>.</w:t>
      </w:r>
      <w:bookmarkStart w:id="36" w:name="pg5887_39146"/>
    </w:p>
    <w:p>
      <w:pPr>
        <w:pStyle w:val="BookText"/>
        <w:rPr/>
      </w:pPr>
      <w:bookmarkEnd w:id="36"/>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 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کاطراد حمل عالم علی زید وبکر وخالد فان ملاکه هو المفرد المتلبس بمبدأ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بملاحظة نوع العلائق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ولعل دلیل جعل عدم الاطراد علامة للمجاز بملاحظة انواع العلائق أو نوع علاقة کالمشابهة لاصنف من المشابهة کالشجاعة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ما یصح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کخصوص الشجاعة و هی صنف من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بالاطراد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لامجال بعد معرفة الحقیقة لاستعلام حال الاستعمال بالاطراد أو بغیره من العلائم</w:t>
      </w:r>
      <w:r>
        <w:rPr>
          <w:rFonts w:eastAsia="IRNazanin" w:cs="IRNazanin"/>
          <w:color w:val="111111"/>
          <w:sz w:val="28"/>
          <w:szCs w:val="28"/>
          <w:rtl w:val="true"/>
          <w:lang w:bidi="fa-IR"/>
        </w:rPr>
        <w:t>.</w:t>
      </w:r>
    </w:p>
    <w:p>
      <w:pPr>
        <w:pStyle w:val="Heading3"/>
        <w:numPr>
          <w:ilvl w:val="2"/>
          <w:numId w:val="1"/>
        </w:numPr>
        <w:rPr/>
      </w:pPr>
      <w:bookmarkStart w:id="37" w:name="__RefHeading___Toc5240988_581953129"/>
      <w:bookmarkStart w:id="38" w:name="_Toc13"/>
      <w:bookmarkEnd w:id="37"/>
      <w:r>
        <w:rPr>
          <w:rtl w:val="true"/>
        </w:rPr>
        <w:t>الامر الثامن</w:t>
      </w:r>
      <w:r>
        <w:rPr>
          <w:rtl w:val="true"/>
        </w:rPr>
        <w:t xml:space="preserve">: </w:t>
      </w:r>
      <w:r>
        <w:rPr>
          <w:rtl w:val="true"/>
        </w:rPr>
        <w:t>أحوال اللفظ و تعارضها</w:t>
      </w:r>
      <w:bookmarkEnd w:id="38"/>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والنقل و الاضمار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والاستخدام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یصار إلی أحدها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عدم الاحوال الخمسة موافق للاصل و الظهور لجریان اصالة الحقیقة واصالة عدم الاشتراک واصالة عدم التقدیر واصالة الاطلاق عند احتمال التقیید واصالة العموم عند احتمال التخصیص و قد یعبر عن جمیعها باصالة الظهور لأنّ اللفظ مع احتمال المجاز مثلاً ظاهر فی الحقیقة ومع احتمال التخصیص ظاهر فی العموم وهکذا</w:t>
      </w:r>
      <w:r>
        <w:rPr>
          <w:rFonts w:eastAsia="IRNazanin" w:cs="IRNazanin"/>
          <w:color w:val="111111"/>
          <w:sz w:val="28"/>
          <w:szCs w:val="28"/>
          <w:rtl w:val="true"/>
          <w:lang w:bidi="fa-IR"/>
        </w:rPr>
        <w:t>.</w:t>
      </w:r>
      <w:bookmarkStart w:id="39" w:name="pg5887_39148"/>
    </w:p>
    <w:p>
      <w:pPr>
        <w:pStyle w:val="BookText"/>
        <w:rPr/>
      </w:pPr>
      <w:bookmarkEnd w:id="39"/>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دار الامر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الاحوال کالمجاز والاشتراک أو کالتقیید و التخصیص أو کالنقل والاشتراک أو کالنقل و المجاز أو کالاضمار والاستخدام أو کالتّخصیص و النسخ فیما اذا تقدم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بعضها علی بعض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کغلبة المجاز بالنسبة الی الاشتراک أو غلبة التخصیص بالنسبة الی التقیید أو بالعکس فی مثل اکرم العالم ولاتکرم الفساق مع ان النسبة بینهما هی العموم من وجه أو ککون الاشتراک خیراً من المجاز حیث انه ابعد من الخطأ اذ مع عدم القرینة یتوقف بخلاف المجاز فیحمل علی الحقیقة مع احتمال ان تکون الحقیقة غیر مرادة فی نفس الامر أو ککون الاشتراک خیراً من النقل لأن النقل یقتضی الوضع فی المعنین مع نسخ الوضع الأول بخلاف الاشتراک و غیر ذلک من الوجوه الاستحسانیة المفیدة للظنّ نعم ان قلنا بأنّ الأصل فی الاستعمال المجرد هو ان یکون علامة الحقیقة فی المعنیین، فاذا دار الامر بین المجاز والاشتراک ولم تکن قرینة المجاز موجودة یحمل علی الاشتراک وهکذا فیما اذا کان الاستعمال واحدا ودار الامر بین کونه حقیقة أو مجازاً فان الأصل فی الاستعمال المجرد ان یکون ذلک علامة الحقیقة</w:t>
      </w:r>
      <w:r>
        <w:rPr>
          <w:rFonts w:eastAsia="IRNazanin" w:cs="IRNazanin"/>
          <w:color w:val="111111"/>
          <w:sz w:val="28"/>
          <w:szCs w:val="28"/>
          <w:rtl w:val="true"/>
          <w:lang w:bidi="fa-IR"/>
        </w:rPr>
        <w:t>.</w:t>
      </w:r>
    </w:p>
    <w:p>
      <w:pPr>
        <w:pStyle w:val="Heading3"/>
        <w:numPr>
          <w:ilvl w:val="2"/>
          <w:numId w:val="1"/>
        </w:numPr>
        <w:rPr/>
      </w:pPr>
      <w:bookmarkStart w:id="40" w:name="__RefHeading___Toc5240990_581953129"/>
      <w:bookmarkStart w:id="41" w:name="_Toc14"/>
      <w:bookmarkEnd w:id="40"/>
      <w:r>
        <w:rPr>
          <w:rtl w:val="true"/>
        </w:rPr>
        <w:t>الامر التاسع</w:t>
      </w:r>
      <w:r>
        <w:rPr>
          <w:rtl w:val="true"/>
        </w:rPr>
        <w:t xml:space="preserve">: </w:t>
      </w:r>
      <w:r>
        <w:rPr>
          <w:rtl w:val="true"/>
        </w:rPr>
        <w:t>الحقیقة الشرعیة</w:t>
      </w:r>
      <w:bookmarkEnd w:id="4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یقصد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الاستعمال علی نحو الاستعمال فیما اذا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لابالقرینة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لابضمیمة القرینة الصارفة عن معناه الاصلی حتی یصیر استعمالاً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فافهم کما فی بعض الحواشی أنّ القرینة علی المجاز أیضاً لاتکون حاکیة عن المعنی ولا دلالة علیه بل الحاکی عنه و الدالّ علیه هو نفس اللفظ غایته أنّ القرینة تدلّ علی أنّ اللفظ قد ارید منه ذلک المعنی المجازی لا الآخر الحقیقی ولیست هی بنفسها ممّا تدلّ علی المعنی وتحکی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کفایة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ثبوت ما 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لاشتراط استعمال الجزء فی الکل ان یکون جزئاً رئیسیاً وان یکون المرکب مرکباً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قضیة غیر واحد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الدُرَرُ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انها حکایة معانٍ بألفاظ دالة علی تلک المعانی فی عرف المخاطب بهذا الکلام ولایدلّ علی کونها دالة علی تلک المعانی فی العرف السابق و هذا واضح ویمکن أن یقال أنّ تداول سنخ هذه العبارات فی اعصار الجاهلیة وعرف العرب یشهد بأن استعمال هذه الألفاظ لیس بوضع شارع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فالفاظها حقایق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حیث لم یُر فی الاستعمالات العربیة الفاظ غیرها یعلم انها موضوعة بازائها والاّ نقلوه مع أنّ بینهم غیر واحد من أهل الکتاب کما أفاده سیّدنا الاستاذ السلطانی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لتوهم دلالة الوجوه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هذه الوجوه بعد فرض تمامیة دلالتها تدل علی ثبوت الحقایق اللغویة</w:t>
      </w:r>
    </w:p>
    <w:p>
      <w:pPr>
        <w:pStyle w:val="BookText"/>
        <w:rPr/>
      </w:pPr>
      <w:r>
        <w:rPr>
          <w:rFonts w:ascii="IRNazanin" w:hAnsi="IRNazanin" w:eastAsia="IRNazanin"/>
          <w:color w:val="111111"/>
          <w:sz w:val="28"/>
          <w:sz w:val="28"/>
          <w:szCs w:val="28"/>
          <w:rtl w:val="true"/>
          <w:lang w:bidi="fa-IR"/>
        </w:rPr>
        <w:t>لاالحقایق الشرعیة اذ تبادر المعانی الشرعیة مثلاً بعد تسلیم کونه من حاق اللفظ بدون ضمیمة القرینة یکون دلیلا علی أنّ المتبادر منه هو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انقدح حال دعوی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وهکذا لا وجه لاِدّعاءِ انّ هذه الألفاظ کثیراًما استعملت فی لسان الشارع فی المعانی الشرعیة الی ان صارت الألفاظ حقیقة فیها اذ بعد احتمال کون الألفاظ حقیقة لغویة فی تلک المعانی لامجال لهذه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ثبوت 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تأخر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تأخر استعمال الشارع عن وضعه للحقیقة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باصالة تأخر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الوضع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استصحاب عدم الاستعمال لایثبت تأخره عن الوضع واما نفس التأخر فلیس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تأخره فتأمل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مافی الدُرَرَ من انَّ بناء العقلاء علی جریان اصالة عدم النقل فیما اذا شک فی تأخر النقل عن الاستعمال و السّر فی ذلک أنّ الظاهر أنّ بنائهم علی هذا من جهة أنّ الوضع السابق عندهم حجة ولایرفعون الید عنها الاّ بعد العلم بالوضع الثانی، أورد علیه سیّدنا الامام المجاهد الخمینی رحمه الله بأنّ المتبع لدیهم و الحُجَّةُ هو الظهور لاالوضع بنفسه و العلم بتعاقب الوضعین مع الشکّ</w:t>
      </w:r>
      <w:bookmarkStart w:id="42" w:name="pg5887_39154"/>
    </w:p>
    <w:p>
      <w:pPr>
        <w:pStyle w:val="BookText"/>
        <w:rPr/>
      </w:pPr>
      <w:bookmarkEnd w:id="42"/>
      <w:r>
        <w:rPr>
          <w:rFonts w:ascii="IRNazanin" w:hAnsi="IRNazanin" w:eastAsia="IRNazanin"/>
          <w:color w:val="111111"/>
          <w:sz w:val="28"/>
          <w:sz w:val="28"/>
          <w:szCs w:val="28"/>
          <w:rtl w:val="true"/>
          <w:lang w:bidi="fa-IR"/>
        </w:rPr>
        <w:t>فی تقدم الثانی منهما علی استعمال وتأخره عنه یمنع عن انعقاده کما هو ظاهر فراجع</w:t>
      </w:r>
      <w:r>
        <w:rPr>
          <w:rFonts w:eastAsia="IRNazanin" w:cs="IRNazanin"/>
          <w:color w:val="111111"/>
          <w:sz w:val="28"/>
          <w:szCs w:val="28"/>
          <w:rtl w:val="true"/>
          <w:lang w:bidi="fa-IR"/>
        </w:rPr>
        <w:t>.</w:t>
      </w:r>
    </w:p>
    <w:p>
      <w:pPr>
        <w:pStyle w:val="Heading3"/>
        <w:numPr>
          <w:ilvl w:val="2"/>
          <w:numId w:val="1"/>
        </w:numPr>
        <w:rPr/>
      </w:pPr>
      <w:bookmarkStart w:id="43" w:name="__RefHeading___Toc5240992_581953129"/>
      <w:bookmarkStart w:id="44" w:name="_Toc15"/>
      <w:bookmarkEnd w:id="43"/>
      <w:r>
        <w:rPr>
          <w:rtl w:val="true"/>
        </w:rPr>
        <w:t>الامر العاشر</w:t>
      </w:r>
      <w:r>
        <w:rPr>
          <w:rtl w:val="true"/>
        </w:rPr>
        <w:t xml:space="preserve">: </w:t>
      </w:r>
      <w:r>
        <w:rPr>
          <w:rtl w:val="true"/>
        </w:rPr>
        <w:t>الصحیح و الأعم</w:t>
      </w:r>
      <w:bookmarkEnd w:id="4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ألفاظ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المعاملات فالمعروف کما فی تهذیب الاصول عدم جریان النزاع فیها بناءً علی وضعها للمسببات لأنّ أمرها دائر بین الوجود و العدم نعم ان قلنا بانها وضعت للأسباب فیجری النزاع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بالعدم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لحکایة المنع الصریح عن غیرواحد معللاً بأنّ التعبیر بالأسامی فی عنوان البحث لایخلو عن تلویح أو تصریح بصورة الوضع للحقیقه الشرعیة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الألفاظ المستعملة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المستعملة فی العبادات مجازاً فی کلام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یصح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تصویر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اعتبرت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بینه وبین المعانی اللغویّة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اذا اراد غیره فانه أتی حینئذٍ بالقرینتین احدیهما هی الصارفة عن المعانی اللغویّة و الآخری قرینة علی نوع المجاز الذی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قرینة علی قصد ما اعتبره من العلاقة بینه وبین المعانی اللغویّة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لهم بإثبات ذلک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انه اذا قامت قرینة علی عدم إرادة المعانی اللغویّة صار اللفظ مشتبهاً بین</w:t>
      </w:r>
    </w:p>
    <w:p>
      <w:pPr>
        <w:pStyle w:val="BookText"/>
        <w:rPr/>
      </w:pPr>
      <w:r>
        <w:rPr>
          <w:rFonts w:ascii="IRNazanin" w:hAnsi="IRNazanin" w:eastAsia="IRNazanin"/>
          <w:color w:val="111111"/>
          <w:sz w:val="28"/>
          <w:sz w:val="28"/>
          <w:szCs w:val="28"/>
          <w:rtl w:val="true"/>
          <w:lang w:bidi="fa-IR"/>
        </w:rPr>
        <w:t>المجازات منها الصحیح والاعم فیحتاج انحصاره فیهما الی قیام قرینة أخری علی عدم إرادة مجازات أخر أو احراز بناء الشارع عند عدم نصب قرینة أخری علی ارادتهما دون غیرهما و القرینة لیست بموجودة و البناء غیر ثابت فتصویر النزاع مشکل حیث لم یکن اللفظ حینئذٍ مردداً بین خصوص الصحیح والاعم بل یکون مردداً بین المجازات هکذا أفاد سیّدنا الاستاذ السلطانی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نسب إلی الباقلانی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الألفاظ مستعملة فی معانیها اللغویّة والاجزاء و الشرائط وغیرها یستفاد بتعدد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بإسقاط القضاء کما عن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 فی مقام بیان التکالیف وقالوا الصّحة هی ما اسقطت القضاء ولو لم تکن موافقاً للأمر کمن جَهَرَ فی موضع الأخفات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بموافقة الشریعة کما عن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 فی صدد بیان استحقاق الثواب و العقاب لامتثال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المراد منه تفسیرها بکون الصلوة ناهیة عن المنکر کما عن علماء الاخلاق فالمراد بقوله أو غیر ذلک هو ترتب الاثر کما أشار الیه المحقق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یکون صحیحاً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ذلک کما فی عنایة الاصول انّ الجامع ان کان مرکباً من اجزاء خاصة فهذا باطل جداً اذ لیس لنا اجزاء مخصوصة معیّنة تکون ملاکاً للصحة بحیث کلّما وجدت هی صَحّت الصلوة وکلّما انتفت هی بطلت الصلوة اذ کلّما فرض جامعاً من الأجزا کان صحیحاً فی حال وفاسداً فی حال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ملزوماً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المؤثر فیلزمه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لزوم الترادف وعدم جریان البرائة بل الاستحالة المذکورة المتوقف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حصر الجامع فی البسیط وجعله متحداً مع المرکبات وعلیه فلایرد الاشکال مطلقاً فانه لیس بمرکب حتّی یرد انّ کلّ ما فرض جامعاً یمکن أن یکون صحیحاً وفاسداً ولیس مسبباً ومنحازاٌ عن المرکبات حتی لاتجری فیه البرائة مع الشکّ فی اجزاءِ العبادات وشرائطها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کمفهوم الشهر المتحد مع تسعة وعشرین أو ثلاثین یوماً وفی المقام یکون المفهوم الواحد هو الناهی عن الفحشاء وقربان کل تقی ومعراج المومن و هو غیر عنوان المطلوب أو العنوان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 معها نحو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المفهوم البسیط اذا کان متحدا مع المصادیق کاتحاد الانسان مع مصادیقه تجری البرائة فیه اذا شک فی الأقل و الأکثر بخلاف ما اذا کان له وجود منحاز عن وجود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مثله تجری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حقیقة المأمور به الطبیعة باعتبار الوجود الخارجی غیر معلومة فتجری فیها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لفظ الصلوة عبارةٌ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التسمیة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کصلوة الغَرْقی الفاقدة للرکوع و السجود أو کصلوة واجدة لجمیع الاجزاء و الشرائط الاّرکنا من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الاخلال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بسائر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نوی وکبر ورکع وسجّد من دون ان یاتی بَاَیَّ جزءٍ آخر من الاجزاء إذْ مِن المعلوم ان صلوته واجدة للأرکان الأربعة ولکنِها معذلک لیست بصلوةٍ حتّی عند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الاستعمال فی الزائدة الفاسدة مجازا اذ اللفظ موضوع للجزء فاطلاقه علی الکل مجاز کما فی مطارح الانظار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اشارة الی امکان القول بأن لفظة الصلاة موضوعة للأرکان لابشرط عن</w:t>
      </w:r>
    </w:p>
    <w:p>
      <w:pPr>
        <w:pStyle w:val="BookText"/>
        <w:rPr/>
      </w:pPr>
      <w:r>
        <w:rPr>
          <w:rFonts w:ascii="IRNazanin" w:hAnsi="IRNazanin" w:eastAsia="IRNazanin"/>
          <w:color w:val="111111"/>
          <w:sz w:val="28"/>
          <w:sz w:val="28"/>
          <w:szCs w:val="28"/>
          <w:rtl w:val="true"/>
          <w:lang w:bidi="fa-IR"/>
        </w:rPr>
        <w:t>الاجتماع مع سائر الاجزاء الدخیلة فی صحة المأمور به الخارجة عن ماهیتها وعلیه فاذا استعملت فی الواجدة لها فلایکون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الصلوة أو ألفاظ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الاول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 الاشکال الأول الذی اورده من انّ التسمیة بها حقیقة لاتدور مدارها لایرد علی ثانی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تبدل الموضوع له و التردد فیه مع أنّ اللازم فی کلّ ماهیةٍ ان تکون متعینة فی حدّ ذاتها وان کانت مبهمة من جهة تشخصاتها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وضع الصلوة أو ألفاظ العبادات للمرکبات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لاتبقی دائماً بل تتغیّر بتفرق أحد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یکاد یکون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بعد الاشکال فی جعل الموضوع نفس الأرکان أو المعظم من الاجزاء الخارجیة الشخصیة ظهر أنّ الموضوع له لیس شخصیاً بل هو کلّی کالموضوع له فی الصّحیح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مجازاً فی الکلمة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المجاز فی امرٍ عقلیٍ و هو ادعاء کون الفاقد واجداً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ذلک فی المرکبات الشرعیة اما بأن یوضع اللفظ ابتداءً لفردٍ من الصحیح التام الواجد لتمام الاجزاء ثمّ یستعمل فی الصحاح الباقیة و الفاسدة بلحاظ وحدة الاثر أو المشاکلة تنزیلاً لها منزلة الکامل أو بان یوضع اللفظ لتام الاجزاء و الشرائط و هو الصحیح ثمّ یستعمل فی الفاسد بعلاقة المشاکلة و المشابهة وعلیه فلایرد علیه اشکال الماتن من حیث أنّ اللفظ وضع ابتداءً للصحیح أو لفرد من الصحیح ثمّ استعمل فی الفاسد المشابه نعم یرد علیه انه مستلزم للاشتراک اللفظی لأن اللفظ بعد صیرورته حقیقة فی الفاسدة کما کان حقیقةً فی الفرد الکامل التام یکون مشترکاً لفظیاً بین الصحیحة و الفاسدة لا الاشتراک المعنوی و القدر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متبدّل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یکاد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هنا اجزاء خاصة معینة للصحیح حتّی یلاحظ الناقص بالنسبة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لوسلمنا صدق اسامی المقادیر و الأوزان علی الناقص أو الزائد علی سبیل الحقیقة فلافرق بین خامس الوجوه ورابعها وعلیه فلاوجه لعدّه وجهاً أخر و إِن لم نسلم ذلک فالاطلاق مسامحی فلایصح للدلیلیة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اربعة وُقیٍّ وکل وُقیَةٍ سبعة و أربعون مثقالاً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بکسر الواو علی زنة فعله بمعنی نوع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الزائد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المقدار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جعلنا مثلاً الصحیح أربع رکعات ونقول بأنّ الناقص منها فاسد فهو منقوض بصلوة الصبح أو المغرب أو المسافر فانها أقل ومع ذلک 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أن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الامور التی قدمت بعنوان المقدمة کما مرّت الاشارة الیه فی ابتداء العاشر هو کون الوضع و الموضوع له عامین لاستبعاد کون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واحتمال کون الموضوع له خاصاً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نهایة النَّهایة بأنّ مقتضی بعض الوجوه المتقدمة لتصویر الجامع هوتعدد الاوضاع غایة الامر أنها ملفقةٌ من اوضاع تعیینیة وتعیّنیّة واحتماله لیس بذلک البُعد بل قریب جداً فتکون الاستعمالات التی أشار الیها المصنف من باب عموم الاشتراک ولابعد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ما احتمل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کالأرکان بناءً علی أنّ اللفظ وضع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إهماله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قول الصحیحی و قول الاعمّی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الأعم 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المفروض بعد کون عنوان الصلوة متحداً مع منشأ انتزاعه کون منشأ انتزاعه هو المأمور به لاأمر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ولذا ذهب المشهور إلی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ولکون الرجوع الی البرائة أو الاشتغال علی القولین وعدم اختصاص البرائة بالأعمی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لانحلال العلم الاجمالی بین المعلوم و المشکوک لأنّ المأمور به لیس عنوان الصحیح بل هو مصداق الصحیح ونفسه مردد بین الأقل و الأکثر وبعد کون المأمور به مصداق الصحیح اتضح أنّ الشکّ فی الأقل و الأکثر یکون فی نفس المأمور به لافی المحصّل حتی یقال انّ المأمور به و هو الصحیح معلوم و انما الشکّ فی المحصل لأنّ المأمور به و هو الصحیح متحد مع مصداقه لامسبب عن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ما فی تعلیقة المحقق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منافاة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الامام المجاهد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التبادر هو فهم المعنی من ذات</w:t>
      </w:r>
    </w:p>
    <w:p>
      <w:pPr>
        <w:pStyle w:val="BookText"/>
        <w:rPr/>
      </w:pPr>
      <w:r>
        <w:rPr>
          <w:rFonts w:ascii="IRNazanin" w:hAnsi="IRNazanin" w:eastAsia="IRNazanin"/>
          <w:color w:val="111111"/>
          <w:sz w:val="28"/>
          <w:sz w:val="28"/>
          <w:szCs w:val="28"/>
          <w:rtl w:val="true"/>
          <w:lang w:bidi="fa-IR"/>
        </w:rPr>
        <w:t>اللفظ وحاقه ولامعنی لتبادر شیء لم یوضع له اللفظ والانتقال الی اللوازم الذهنیة أو الخارجیة الدائمیة أو الاتفاقیة انما هو بعد تبادر أصل المعنی لأجل الأنس وغیره فاذا کان موضوع له ماهیة بسیطة مجهولة إلاّ من ناحیة بعض العناوین المتأخرة ککونها ناهیة عن المنکر أو قربان کل تقی فانه أثر وجود الصلاة لاأثر ماهیتها فلابدّ لمدعی التبادر ان یدعی تبادر نفس المعنی مقدماً علی فهم تلک العناوین وعند ذلک لا یعقل أن تکون تلک العناوین معرفة للمعنی فی ظرف التبادر لتأخر رتبتها عنه اما بمرتبتین أو بمرتبة واحدة وعلی هذا یبقی الموضوع له مجهول العنوان و الحقیقة فی وعاء التبادر من جمیع الجهات وان کان معروف العنوان وواضح الحقیقة فی رتبتین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انه لامجال للتّمسک بالاطلاق علی القول الصحیحی فیما اذا شک فی جزئیة شیءٍ أو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کونها مبینة بغیر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کونها ناهیة ومعراجاً وقرباناً لکلّ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ببعض أجزائه أو شرائطه بالمداقّة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صحة السلب بالمداقة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للمسمیات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انّ مسمّاها هو ماله هذه الآثار؟</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نفی ماهیتها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الصلوة لو کانت للأعم فلایجوز نفی ماهیة الصلوة بفقد جزء أو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وخلاف اصالة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لما دلّ علی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هذه الاسلوب مفید للمبالغة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أنَّ اصالة عدم القرینة أو اصالة الحقیقة تکون لتشخیص المراد بعد الشکّ فی إرادة المعنی الحقیقی أو المعنی المجازی لالکیفیة الاستناد بعد معلومیة المراد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أنها قابلة للمنع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القابلیة للمنع فلما أفاده المحقق الاصفهانی من انَّ الظاهر من الطریقة العرفیة خروج ما له دخل فی فعلیة التأثیر عن المسمی فی اوضاعهم فتریهم یضعون اللفظ بازاء معجون خاص مرکب من عدّة اشیاء من دون أخذ ما له دخل فی فعلیة تأثیرها من المقدمات و الفصول الزمانیة وغیرها فی المسمی بل یضعون اللفظ لذات ما یقوم به الأثر و الظاهر أنّ الشرع لم یسلک فی أوضاعه مسلکاً أخر کما یشهد له ما ورد فی تحدید الوضوء انه غسلتان ومسحتان من دون أخذ شرائطه فی حده وکذا قوله اوَّلها التکبیر وآخرها التسلیم نظیر قولهم السنا مسهل و النّار محرقة و الشمس مضیئةٌ الی غیر ذلک فان هذه التراکیب ظاهرة فی بیان المقتضیات فیعلم منها أنّ موضوع هذه القضایا المسمی بلفظ الصلوة و الصوم نفس ما یقتضی هذه الخواص الی أن قال فالشرائط خارجة عن المسمی وممّا ذکر ظهر أنّ أخبار الخواصّ تجدی الصحیحی من حیث الاجزاء الخ انتهی واما وجه التامل</w:t>
      </w:r>
    </w:p>
    <w:p>
      <w:pPr>
        <w:pStyle w:val="BookText"/>
        <w:rPr/>
      </w:pPr>
      <w:r>
        <w:rPr>
          <w:rFonts w:ascii="IRNazanin" w:hAnsi="IRNazanin" w:eastAsia="IRNazanin"/>
          <w:color w:val="111111"/>
          <w:sz w:val="28"/>
          <w:sz w:val="28"/>
          <w:szCs w:val="28"/>
          <w:rtl w:val="true"/>
          <w:lang w:bidi="fa-IR"/>
        </w:rPr>
        <w:t>فی عدم الدخالة یحتمل أن یکون هو ما ذهب الیه من تصویر الجامع الصحیحی وانه هو المؤثر اذ المؤثر لا یمکن بدون الشرائط واجتماع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أفاد وأجاد سیّدنا الامام المجاهد رحمه الله من ان الجامع الذی ذکره المصنف فی الصحیح لیس معنی الصلوة بل هو أثر الصلوة وعلیه فدعوی التبادر فی الأعم لیست مجازفة کما انّ دعوی عدم صحة السلب کذلک ویشهد لذلک صحة التقسیم بدون العنایة فالأقوی هو کونها اسامی للأعم کاسامی المخترعات البشریة نحو السیّارة وغیرها التی تصح اطلاقها علی صحیحها وفاسدها من دون عنایة کمالایخفی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واحد من الأخبار فی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ولاتخلوا العبارة عن المسامحة لأن المقصود تطبیق الصلوة علی الفاسدة لاستعمالها فیها والاّ فمن المعلوم کونه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عدم صحة النهی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النهی المولوی قبیح عمّا لایکون مقدوراً؟</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المراد فی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فی الفقرة الأولی من الروایة الأولی هو 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بطلان عبادة منکری الولایة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قرینة الصدر علی الصحیح أقوی لأنّ أرکان الاسلام التی بنی الاسلام علیها لایمکن أن یکون فاسدة فیتصرف بقرینة الصدر فی الذیل ویحمل علی أخذهم باعتقادهم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لامانع من ان یکون الصلاة موضوعة للصحیح و النهی یکون للارشاد الی ان الصلوة لا یتحقق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کان الاتیان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یکن النهی للارشاد وکان مولویاً وکان المراد من الصلوة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ان نفس عدم الشبهة فی الصحة دلیل علی کون الموضوع له هو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لایکاد یحصل به الحنث اصلاً لفساد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مختصّ بلزوم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صح ذلک و هو لزوم عدم الحنث أو لزوم المحال لا یقتضی الخ هذا اشکال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انّ الصلوة مع تعلّق الحرمة لا أمر لها حتّی یقصد فی الامتثال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صحة متعلقه فی نفسه مع قطع النظر عن تعلق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من فرض وجودها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فرض صحة متعلّقه فی نفسه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انقدح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ومن الجواب المذکور للزوم المحال ینقدح الجواب عن عدم الحنث بناء علی 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جمیع الوجوه حتّی من الجهات الطاریة کالنذر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لإمکان أن یکون الوضع لذات المؤثر من دون ملاحظة ما له دخل فی فعلیة التأثیر فی المسمی فالفاظ المعاملات لذوات الاسباب لا للصحیح المؤثر منها کما أنّ الطریقة العرفیة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کلمة الواو للمعیة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اشارة الی ما فی تعلیقة الاصفهانی رحمه الله من انه ان کانت الملکیة من المقولات الواقعیة ولو کانت انتزاعیة ولکن اطلاع الشارع علی خصوصیة موجبة لعدم تحقق المقولة أو لتحققها کانت التخطئة معقولة واما اذا کانت من الاعتبارات علی ماقدمنا بیانه وشیّدنا بنیانه فلا مجال للتخطئة و التصویب حیث لاواقع لاعتبار کل معتبر الاّ نفسه فالملکیّة الموجودة فی اعتبار العرف بأسبابها الجعلیة موجودة عند کل أحد ولاواقع لتأثیر السبب الجعلی إلاّ ترتب مسبّبه علیه و المفروض تحقق الاعتبار عند تحقق السبب الجعلی فی جمیع الانظار کما انّ الملکیة الشرعیة التی هی نحو من الاعتبار لم تتحقق لعدم تحقق سببها أیضاً فی جمیع الانظارنعم اقتضاء الأسباب لاعتبار المعتبر لیس جزافاً فانه علی حدّ المعلول بلاعلة بل المصالح قائمة بما یسمی سبباً یقتضی عند حصول السبب اعتبار الشارع أو العرف للملکیة لمن حصل له السبب و العقول متفاوتة فی أدراک المصالح و المفاسد الباعثة علی اعتبار</w:t>
      </w:r>
    </w:p>
    <w:p>
      <w:pPr>
        <w:pStyle w:val="BookText"/>
        <w:rPr/>
      </w:pPr>
      <w:r>
        <w:rPr>
          <w:rFonts w:ascii="IRNazanin" w:hAnsi="IRNazanin" w:eastAsia="IRNazanin"/>
          <w:color w:val="111111"/>
          <w:sz w:val="28"/>
          <w:sz w:val="28"/>
          <w:szCs w:val="28"/>
          <w:rtl w:val="true"/>
          <w:lang w:bidi="fa-IR"/>
        </w:rPr>
        <w:t>الملکیة أو الزوجیة وغیرهما إلی أن قال فلیس هنا أمر محفوظ أخطأ عند العرف إلاّ المصالح و المفاسد المقتضیة لجعل تلک الأمور اسباباً لاعتبار الملکیة ولک ان تنزل عبارة الکتاب علی ما هو الصواب من التخطئة فی الوجه الباعث علی جعل الشیء سبباً لافی السبب 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فی اعتبار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شک فی تحقق مالیة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ویُعَبِّر عنه تارةً باصالة الفساد وتارة باصالة عدم حصول النقل والانتقال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الامر لردّ التفصیل بین الجزء و الشرط فی الدّخالة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یکون داخلاً فیما یأتلف منه 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هو الدخل فی ماهیة المأمور به بنحو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جزءً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کالقصد و التکبیر و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وأخری بأن یکون خارجاً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هو الدخل فی ماهیة المأمور به بنحو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مسبوقاً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ملحوقاً به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کالعجب و کعدم الکفر فانه یوجب الحبط فالأولی هو التمثیل بصوم المستحاضة المشروطة صحتها باتیان الغسل فی اللیلة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مقارناً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ثالثة بأن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هو الدخل فی مصداق المأمور به بنحو الجزئیة أو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یتشخص به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جزء الفرد لا الطبیعة و الماهیّة ومنه یقال لصلوة الجماعة انها من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الشطریة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کالإتیان بالصلوة مع السورة الطویلة أو کثرة ذکر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کالإتیان بالصلوة مع الاذان والاقامة أو مع الاغسال المستحبة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بأحد النحوین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الأوّل و هو الجزئیة و الثانی و هو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 لفساده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لفساد المأمور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تحقق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کالصلوة الواقعة فی غیر المسجد فانها غیر موجبة لمزیة المسجد کما انها لو وقعت فی الحمام کانت موجبة لنقصانها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ربما یکون الشیء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خامس الصور</w:t>
      </w:r>
      <w:r>
        <w:rPr>
          <w:rFonts w:eastAsia="IRNazanin" w:cs="IRNazanin"/>
          <w:color w:val="111111"/>
          <w:sz w:val="28"/>
          <w:szCs w:val="28"/>
          <w:rtl w:val="true"/>
          <w:lang w:bidi="fa-IR"/>
        </w:rPr>
        <w:t>.</w:t>
      </w:r>
      <w:bookmarkStart w:id="45" w:name="pg5887_39184"/>
    </w:p>
    <w:p>
      <w:pPr>
        <w:pStyle w:val="BookText"/>
        <w:rPr/>
      </w:pPr>
      <w:bookmarkEnd w:id="45"/>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یندب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یمثل له بوجوب المتابعة فی الصلوة بناء علی عدم کونها شرطاً وعدم بطلان الصلوة بالاخلال بها أو باستحباب الدعاء بناء علی عدم کونه جزءاً أو شرطاً فالمتابعة واجبة نفسیة کما ان الدعاء مستحب نفسی فهما مما یندب الیه بلا دخل لهما اصلاً لاشطراً ولا شرطاً ولافی خصوصیته وتشخصه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له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أحدهما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یکون مثل الدعاء قبل الواجب أو المستحب أو بعدهما مستحباً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تشخصها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بنحو الشطریة أو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 الإخلال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الظاهر من الأخبار هو اثبات الخواص للمسمیات و هو لایکون إلاّ اذا کانت واجدة للشروط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لکنّک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سبق تصویر الجامع للصحیح وتقویة تبادره ومن المعلوم انّ الصحیح الشرعی و المؤثر الفعلی لایمکن بدون الجزء و الشرط</w:t>
      </w:r>
      <w:r>
        <w:rPr>
          <w:rFonts w:eastAsia="IRNazanin" w:cs="IRNazanin"/>
          <w:color w:val="111111"/>
          <w:sz w:val="28"/>
          <w:szCs w:val="28"/>
          <w:rtl w:val="true"/>
          <w:lang w:bidi="fa-IR"/>
        </w:rPr>
        <w:t>.</w:t>
      </w:r>
    </w:p>
    <w:p>
      <w:pPr>
        <w:pStyle w:val="Heading3"/>
        <w:numPr>
          <w:ilvl w:val="2"/>
          <w:numId w:val="1"/>
        </w:numPr>
        <w:rPr/>
      </w:pPr>
      <w:bookmarkStart w:id="46" w:name="__RefHeading___Toc5240994_581953129"/>
      <w:bookmarkStart w:id="47" w:name="_Toc16"/>
      <w:bookmarkEnd w:id="46"/>
      <w:r>
        <w:rPr>
          <w:rtl w:val="true"/>
        </w:rPr>
        <w:t>الامر الحادی عشر</w:t>
      </w:r>
      <w:r>
        <w:rPr>
          <w:rtl w:val="true"/>
        </w:rPr>
        <w:t xml:space="preserve">: </w:t>
      </w:r>
      <w:r>
        <w:rPr>
          <w:rtl w:val="true"/>
        </w:rPr>
        <w:t>الاشتراک اللفظی</w:t>
      </w:r>
      <w:bookmarkEnd w:id="4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وقوع الاشتراک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انّ التَّرتیب الطبعی یقتضی البحث عن امکانه اولا ثمّ عن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لنقل أهل اللغة و هو کما فی وحدة المعنی تکون حجّة فکذلک یکون فی تعدد المعنی مع وحدة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تبادر أحد المعنیین فی الجملة عند استماع لفظ کزید مع کونه مشترکا بین زید بن علی و زید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صحة سلب المعانی التی یکون اللفظ مشترکاً فیها عن اللفظ فلایجوز أن یقال أنّ الذهب و الفضة لیستا، 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وتناهی الألفاظ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لترکبها من حروف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 لم یکد یجدی الا فی مقدار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سلّم الاوضاع الغیر المتناهیة کما اذا فرض الواضع واجب الوجود فلافائدة فی هذه الاوضاع الغیر المتناهیة لانه لایحتاج الیها إلاّ فی المقدار المتناهی ولو یعلم أنّ المقدار المتناهی یلجأنا الی الاشتراک فی اللفظ فلاینتج الوجوب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المجاز باب واسع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فلاتکون الألفاظ متناهیة فلاحاجة الی الوضع بازاء تمام المعانی بل یوضع اللفظ بازاء جملة منها ویستعمل اللفظ فی البقیة مجازاً فلاملزم للوضع بازاء الجمیع کی نضطّر الی الاشتراک</w:t>
      </w:r>
      <w:r>
        <w:rPr>
          <w:rFonts w:eastAsia="IRNazanin" w:cs="IRNazanin"/>
          <w:color w:val="111111"/>
          <w:sz w:val="28"/>
          <w:szCs w:val="28"/>
          <w:rtl w:val="true"/>
          <w:lang w:bidi="fa-IR"/>
        </w:rPr>
        <w:t>.</w:t>
      </w:r>
      <w:bookmarkStart w:id="48" w:name="pg5887_39188"/>
    </w:p>
    <w:p>
      <w:pPr>
        <w:pStyle w:val="BookText"/>
        <w:rPr/>
      </w:pPr>
      <w:bookmarkEnd w:id="48"/>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یکون اشارة الی ضعف الوجه الأخیر فان المجاز وان کان باباً واسعاً ولکنّه یحتاج الی الوضع النوعی ورعایة احدی العلائق المعهودة و هی محصورة بل لوقلنا بکفایة المناسبة الطبعیّه تکون هی أیضاً محصورة</w:t>
      </w:r>
      <w:r>
        <w:rPr>
          <w:rFonts w:eastAsia="IRNazanin" w:cs="IRNazanin"/>
          <w:color w:val="111111"/>
          <w:sz w:val="28"/>
          <w:szCs w:val="28"/>
          <w:rtl w:val="true"/>
          <w:lang w:bidi="fa-IR"/>
        </w:rPr>
        <w:t>.</w:t>
      </w:r>
    </w:p>
    <w:p>
      <w:pPr>
        <w:pStyle w:val="Heading3"/>
        <w:numPr>
          <w:ilvl w:val="2"/>
          <w:numId w:val="1"/>
        </w:numPr>
        <w:rPr/>
      </w:pPr>
      <w:bookmarkStart w:id="49" w:name="__RefHeading___Toc5240996_581953129"/>
      <w:bookmarkStart w:id="50" w:name="_Toc17"/>
      <w:bookmarkEnd w:id="49"/>
      <w:r>
        <w:rPr>
          <w:rtl w:val="true"/>
        </w:rPr>
        <w:t>الامر الثانی عشر</w:t>
      </w:r>
      <w:r>
        <w:rPr>
          <w:rtl w:val="true"/>
        </w:rPr>
        <w:t xml:space="preserve">: </w:t>
      </w:r>
      <w:r>
        <w:rPr>
          <w:rtl w:val="true"/>
        </w:rPr>
        <w:t>الأقوال فی استعمال فی أکثر من معنی</w:t>
      </w:r>
      <w:bookmarkEnd w:id="5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سبیل الانفراد 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استعمال اللفظ فی الجامع الشامل للأفراد أو استعمال اللفظ فی المجموع کلفظ المرکب کالعشرة فلایکون محلاً للکلام اذ المعنی فیهما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الاستعمال فی الأثر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لأنّ باب الاستعمال باب إفهام المعنی لاإفناء اللفظ فی المعنی و قد وقع الاستعمال فی الازید فی الأدبیات وبقیة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مجرد جعل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مراد المتکلم بالاصالة نفس المعنی لا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جعله وجهاً و عنواناً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جعله بتمامه لتمام المعنی وجهاً وعنواناً فلایمکن التعدد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کون اللفظ فانیاً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فناء الوجه فی ذی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کفناء الوجه المرئی فی المِرآة فی ذی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والعنوان فی المعنون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ارید من العنوان ما یکون مصداقاً له بالحمل الشایع الصناعی کقولهم الفعل</w:t>
      </w:r>
    </w:p>
    <w:p>
      <w:pPr>
        <w:pStyle w:val="BookText"/>
        <w:rPr/>
      </w:pPr>
      <w:r>
        <w:rPr>
          <w:rFonts w:ascii="IRNazanin" w:hAnsi="IRNazanin" w:eastAsia="IRNazanin"/>
          <w:color w:val="111111"/>
          <w:sz w:val="28"/>
          <w:sz w:val="28"/>
          <w:szCs w:val="28"/>
          <w:rtl w:val="true"/>
          <w:lang w:bidi="fa-IR"/>
        </w:rPr>
        <w:t>لایُخبر عنه فان عنوان الفعل یراد منه مصادیقه بالحمل الشائع الصناعی ولذا یصح حمل ما لایخبر عنه علیه وإلاّ فلفظ الفعل اخبر عنه بانه لایخبر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ومعه کیف یمکن ارادة معنی آخر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المرآة التی لایری إلاّ وجهاً واحداً لایمکن ارائتها لوجهین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استلزامه للحاظ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انه اشکال آخر و هو اجتماع اللحاظین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الحقیقة أو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سیأتی التفصیل بینهما عن صاحب المعالم حیث اختار الحقیقة فی غیر المفرد و المجاز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امتناعه فلاوجه لعدم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به الردّ علی المحقق القمی حیث اختار عدم الجواز لغةً لاحقیقة لکون الوضع فی حال وحدة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اعتبار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 الوضع فی حال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وتوقیفیته لایقتضی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المعنی الحرفی فی الوحدة لایوجب قیداً فی المعنی فاستعمال اللفظ فی الأزید لایوجب استعماله فی غیر الموضوع له ولاینافی الوضع لأنّ المفروض أنّ الوحدة تلاحظ بالمعنی الحرفی لا الأسمی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فلاوجه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لزم أن یقال بالمجاز مطلقاً مفرداً کان أو غیره أو یقال بالحقیقة مطلقاً أشار الی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الی الأوّل بعد المماشاة بکونه مجازاً بقوله فیما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حدیث التکرار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استعمل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لنفس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الاستعمال فی الأزید حقیقة مطلقاً، مفرداً کان أو غیره لأنّ المعنی الموضوع له فی الأزید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لوحظ المعنی مع قید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الاستعمال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الاستعمال المجازی فی الأکثر کما ذهب الیه 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الاکثر لیس جزء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الأکثر ضمیمة المعنی مع معنی أخر و هو بشرط الشیء فینافی ملاحظة المعنی بشرط لا عن معنی أخر کما لایخفی</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یباینه مباینة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المباینیة فلا 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کانا بمنزلة التکرار فی اللفظ</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الألف و النون لافادة التعدد إلاّ أنّ المشهور کما علیه المصنف قالوا انه مفید لتعدد الفرد لاالمعنی فلایتعدد المعنی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التثنیة و الجمع وان أفادا التعدد ولکن التعدد من جهة الأفراد من معنی واحد ویکون التثنیة و الجمع حقیقتین فیما یتفقان فی اللفظ و المعنی بخلاف ما اذا کان المراد من التعدد تعدد الأفراد من المعانی المتعددة فان الاتفاق حینئذٍ یکون فی اللفظ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والتثنیة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لما یقال من أنّ التثنیة و الجمع فی الاعلام لایشترکان إلاّ فی مجرد اللفظ واما المعنی فهو متغایر بینهما أو بینهم لأن زید غیر زید أخر فلاوجه لقولکم من أنّ اللفظ فی التثنیة و الجمع کانه کرّر وأرید من کلّ لفظ فرد من أفراد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بتأویل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لم یرد من لفظ العَلَم الجثة بل معنی له أفراد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المسمی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یصح ان یقال أنّ الألف و النون فی التثنیة و الجمع یکون لتعدّد الفرد من معنی واحد ویکون المعنی فی مثل الأعلام هو المسمی وله أیضاً أفراد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استعمال التثنیة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استعمال العینین فی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الأزید من معنی واحد فان التثنیة وضعت لاثنین من معنی واحد أو من معانیه فاستعمالها فی الاثنین الاثنین من معنی واحد أو من معانیه استعمال فی الأکثر عن معنی واحد</w:t>
      </w:r>
      <w:r>
        <w:rPr>
          <w:rFonts w:eastAsia="IRNazanin" w:cs="IRNazanin"/>
          <w:color w:val="111111"/>
          <w:sz w:val="28"/>
          <w:szCs w:val="28"/>
          <w:rtl w:val="true"/>
          <w:lang w:bidi="fa-IR"/>
        </w:rPr>
        <w:t>.</w:t>
      </w:r>
      <w:bookmarkStart w:id="51" w:name="pg5887_39195"/>
    </w:p>
    <w:p>
      <w:pPr>
        <w:pStyle w:val="BookText"/>
        <w:rPr/>
      </w:pPr>
      <w:bookmarkEnd w:id="51"/>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انه لا فرق حینئذٍ بین التثنیة و المفرد فی أنّ الاستعمال فی الأزید من معنی واحد یحتاج الی الغاء قید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بالتثنیة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فیه إلغاء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فان فی التکرار أیضاً الغاء قید الوحدة کما فی المفرد فلافرق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موضوعة لفردین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بقید الوحدة فاذا الغیت الوحدة واستعملت مثلاً فی اثنین اثنین کان ذلک مجازاً قهراً بعقیدة صاحب المعالم واما بعقیدة المصنف فقد تقدم عدم جواز الاستعمال لأنّ الأکثر لیس جزء المقیّد بالوحدة بل یبانیه مبانیة بشرط الشیء وبشرط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باب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الاستعمال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 استعمال اللفظ فی المعنی الواحد واطلع علیه الراسخون</w:t>
      </w:r>
      <w:r>
        <w:rPr>
          <w:rFonts w:eastAsia="IRNazanin" w:cs="IRNazanin"/>
          <w:color w:val="111111"/>
          <w:sz w:val="28"/>
          <w:szCs w:val="28"/>
          <w:rtl w:val="true"/>
          <w:lang w:bidi="fa-IR"/>
        </w:rPr>
        <w:t>.</w:t>
      </w:r>
    </w:p>
    <w:p>
      <w:pPr>
        <w:pStyle w:val="Heading3"/>
        <w:numPr>
          <w:ilvl w:val="2"/>
          <w:numId w:val="1"/>
        </w:numPr>
        <w:rPr/>
      </w:pPr>
      <w:bookmarkStart w:id="52" w:name="__RefHeading___Toc5240998_581953129"/>
      <w:bookmarkStart w:id="53" w:name="_Toc18"/>
      <w:bookmarkEnd w:id="52"/>
      <w:r>
        <w:rPr>
          <w:rtl w:val="true"/>
        </w:rPr>
        <w:t>الامر الثالث عشر</w:t>
      </w:r>
      <w:r>
        <w:rPr>
          <w:rtl w:val="true"/>
        </w:rPr>
        <w:t xml:space="preserve">: </w:t>
      </w:r>
      <w:r>
        <w:rPr>
          <w:rtl w:val="true"/>
        </w:rPr>
        <w:t>المشتق</w:t>
      </w:r>
      <w:bookmarkEnd w:id="5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 فیما یلتبس به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والعلاقة فی هذا المجاز هو الأوّل و المشارفة و المجاز هو فی اتصافه بالفعل بما یتلبس به فی الاستقبال کاطلاق عنوان المیّت علی من یموت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مطلق المشتقات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فلایشمل الأفعال و المصادر المزید فیها بناء علی اشتقاقها من المصادر المجردة لانها کلّها لاتحکی عن الذات ولاتکون عنواناً لها وان کانت مستندة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خصوص ما یجری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یحکی عنها ویکون عنواناً لها مثل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بنحو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للحلول بالعالم أو بالأبیض وکلّ ماذکر صحیح ولکن لم یظهر لی الفرق بین الصدور والایجاد فان الایجاد و الصدور واحد نعم ربّما یفرق بینهما کما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الفعل الصادر ان کان قائماً بالفاعل کالأکل و الشرب سمّی ایجادیاً وان کان قائماً بغیره کالضرب والاعطاء سمّی صدوریاً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أسماء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کالمقتل لاسم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کالمفتاح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منشأه توهم کون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کتوهّم صدق المقتل لیوم العاشوراء حقیقة مع أنّ القتل ممّا وقع فیه سابقاً فمنه یعلم انّ المقتل حقیقةٌ فی الأعم وهکذا توهّم صدق المسجد باعتبار وقوع السجود فیه سابقاً ولو لم یسجد فیه فعلاً وهکذا المفتاح فانه حقیقة فیما أعدّ للالیة ولو لم یستفد منه فی فتح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سائر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کلّ هذه الموارد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کالضارب فان اللازم فی تلبس الذات بالضرب هو فعلیة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الشأنیة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کالانسان الکاتب أو الناطق فان شأنیة الکتابة أو النطق یکفی فی الاتصاف کما فی قولهم أنّ الدواء نافع أو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کالنجار وغیره فان صدور الفعل عن الذات لایکفی فی الاتصاف بل اللازم هوان یکون الصادر صنعة له وبعد صیرورته صنعة تکفی ذلک ولو لم یصدر منه فعل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کالمجتهد و الطبیب فان الاتصاف بهما ونحوهما مشروط بحصول الملکة وبعد حصولها کان العنوان صادقاً ولو لم یصدر منه اجتهاد أو طبابة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ما 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یشیر الیه صاحب الفصول کما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تفاوتاً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البحث فی کل واحد منها یدور مدار وجود مایکون لازماً فی الاتصاف فلاوجه لتوهم عدم جریان النزاع فی مثل ما کان الاتصاف بالشأنیة أو الصناعة أو الملکة بزعم صدق المشتق فیه بدون التلبس بالمبدء مع انّ التلبس فیه ممّا یعتبر بشأنیة المبدء أو بصناعة أو بملکة لابنفس المبدء بذاته فصدق النجار علی النائم النجار لتلبسه بالحرفة لابالمبدأ حتّی یقال أنّ صدقه شاهد علی انه أعمّ من التلبس فان النائم لیس بمتلبس بالنجارة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یراد بالمشتق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أعم من المشتق باصطلاح النحاة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اتصافها بعرض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کالاعراض المتاصلة مثل السواد و البیاض وغیرهما کالضرب و القیام التی لهاحظ من الوجود ولو فی ضمن 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کالفوقیة و التحتیة و الزوجیة و الحریة و نحوها من الامور الانتزاعیة التی لاحظ لها من الوجود الاّ باعتبار منشاءِ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المرضعة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تصیر بالرضاع التام أمّ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والصغیرة مع الدخول بالکبیرتین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تصیر بعد الدخول بالمرضعة الأولی وبعد الرضاع الزوجة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 علیها أم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الصغیرة بسبب الرضاع خرجت عن الزوجیة فحیث لم یشترط فی المشتق بقاء المشتق منه حرمت وإلاّ فلاتحرم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کالماء والانسان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کالجنس 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لانزاع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لاوجه للتنازع فی صدق الحقیقة بعد زوال التلبس بالذاتی فانه هی زوال الذات</w:t>
      </w:r>
    </w:p>
    <w:p>
      <w:pPr>
        <w:pStyle w:val="BookText"/>
        <w:rPr/>
      </w:pPr>
      <w:r>
        <w:rPr>
          <w:rFonts w:ascii="IRNazanin" w:hAnsi="IRNazanin" w:eastAsia="IRNazanin"/>
          <w:color w:val="111111"/>
          <w:sz w:val="28"/>
          <w:sz w:val="28"/>
          <w:szCs w:val="28"/>
          <w:rtl w:val="true"/>
          <w:lang w:bidi="fa-IR"/>
        </w:rPr>
        <w:t>بزوال التلبس لایبقی معنی لصدق المشتق علی الذات لاحقیقةً ولامجازاً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عنوان الزوج وبین سائر الجوامد انّ الذات فیها محفوظة بانحفاظ الذاتیات فاذا زالت صورة المائیة فقد زالت ذات الماء لأنّ شیئیّة الشیء بصورته النوعیة وما یجری مجراها و المادة وما یجری مجراها فعلیتها عین القوة فلیست هی شیئاً من الأشیاء حتّی یکون بقاؤها بما هی فی نظر العرف موهماً لصدق صورة المائیة علیها بعد زوالها بخلاف مثل الزوجیة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یشکل بعدم إمکان جریانه فی اسم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یوم الجمعة مثلاً مقتل زید فیوم السبت الذی بعده ذات لم یکن لها وصف القتل فیها و المفروض انّ یوم الجمعة تصرم وزال کما زال نفس الوصف فلیس للزمان مثل مقتل ما انقضی عنه المبدء حتی یکون اسم الزمان فیه حقیقة أو مجازا بل ینحصر فرده فیمن تلبس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حل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الامر فی حل الاشکال علی ما أفاده الاستاذ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تحریر النزاع فی اسم الزمان لایکاد یترتب علیه ثمرة البحث اذ ثمرة البحث تظهر فیما انقضی عنه المبدء وإلاّ فلا فارق فی المتلبس بین الطرفین وحیث لا مصداق لما انقضی عنه المبدء فی اسم الزمان فیلغی البحث عنه جزماً نعم لوقلنا بأنّ المقتل ونحوه موضوع لوعاء القتل مثلاً من دون ملاحظة خصوصیة الزمان أو المکان فعدم صدقه علی ما انقضی عنه فی خصوص الزمان لایوجب لغویة النزاع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انحصار مفهوم عام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انحصار الممکن من مفهوم عام بفرد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ان هنا غرض عقلائی موجود و هو بیان أفراده الممتنعة لیحکم علیها بالامتناع بخلاف الزمان المنقضی عنه التلبس فان الحاجة لایتعلق به بل النزاع فیه لغو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مفهوم الواجب ولفظ الجلالة فی أنّ وضع لفظ الواجب للمفهوم العامّ مسلمٌ بخلاف لفظ الجلالة فانه خلافی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الدلالة علی ما یتصف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دلالة علی الذوات اذ المصادر انما تدلّ علی الأحداث ولاذوات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 علی قیام المبادئ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الأفعال هو أسناد الأفعال وقیامها الی الذوات ولاذوات فی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الحلول أو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أخذوا الاقتران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علی الأزمنة بالتضمن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الانشاء بهما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الانشاء کالأخبار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بالماضی أو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بالفعل الماضی أو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بغیرهما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الجملة الاسمیة کقولنا زید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دلالة غیرهما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بالاطلاق و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الزمانیات ما کان الزمان ظرفاً لوجوده کغالب الموجودات کالزید و العمرو فی قولنا ضرب زید وعمرٌو فالفعل الزمانی لایکون الاّ لفاعل زمانی دون غیره فمن یکون قابلاً للوقوع فی الزمان یکون فعله بتبعه زمانیاً بخلاف غیره ممن لایکون زمانیاً فان فعله لایکون زمانیاً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لزم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تکن دلالة الفعل علی الزمان بالاطلاق والاسناد الی الزمانیات بل کان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کقولنا مضی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کقولنا علم اللّه ویعلم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کتحقق النسبة فی الماضی وخروج الحدث من القوة الی الفعل ومن العدم الی الوجود مع فراغ الفاعل عن شغله فان هذه الخصوصیة تستلزم الماضی وهکذا فی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یُؤیّد عدم کون الزمان جزء مدلول الفعل بالوضع و أنّ دلالة الفعل علیه انما هی بالالتزام لاالتضمن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له خصوص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کترقب الضرب مثلاً فانه یصدق علی الحال والاستقبال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أنه یدلّ علی مفهوم زمان یعمهما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مرادهم من الاقتران هو اقترانه بمصداق الزمان لا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لها معنی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هو ثبوت الشیء فانه یناسب مع الأزمنة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دلالة الفعل علی الزمان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المضارع ماضیاً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لفظ الموضوع لإرادة المعنی الآلی هو کلمة مِن ولفظ الموضوع لارادة المعنی الاستقلالی هو کلمة الابتداء ولکن الموضوع له فی کلیهما واحد ولذا یکونان کالمترادفین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بملاحظة أن 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لحاظ المعنی الکل وجوده ذهناً فقوله وجوده خبر لقوله 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ما عداه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ماعداها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کان قصد الاستقلالیة معتبراً فی الموضوع له أو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متعلقات الحروف کالسیر و البصرة و الکوفة فی قولک سرت من البصرة الی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بعضها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الامر الفعلی فی قبال القوة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الآتی کما یصیر فی قوله أو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التلبس 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اخذ ملکة کالاجتهاد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یتلبس به إلی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کالقصاب المتخذ ذلک شغلاً ولکن لمّا یبع أو انقضی عنه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أخذ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أخذ المبدء فعلیاً کالضرب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أنحاء التلبسات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انحاء التلبسات مختلفة فان الضرب مثلاً یتلبس بالفاعل من حیث صدوره عنه وبالمفعول من حیث وقوعه علیه وبالزمان و المکان من حیث وقوعه فیهما وباسم</w:t>
      </w:r>
    </w:p>
    <w:p>
      <w:pPr>
        <w:pStyle w:val="BookText"/>
        <w:rPr/>
      </w:pPr>
      <w:r>
        <w:rPr>
          <w:rFonts w:ascii="IRNazanin" w:hAnsi="IRNazanin" w:eastAsia="IRNazanin"/>
          <w:color w:val="111111"/>
          <w:sz w:val="28"/>
          <w:sz w:val="28"/>
          <w:szCs w:val="28"/>
          <w:rtl w:val="true"/>
          <w:lang w:bidi="fa-IR"/>
        </w:rPr>
        <w:t>الآلة من حیث کونه واسطة للصدور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أنواع التعلقات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عطف التفسیر واحتمل ان یکون المقصود انه لافرق فی المشتق بین ان یکون محکوماً به کما فی قولهم زید ضارب ومحکوماً علیه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الحال المذکور فی عنوان المسالة حیث قال اختلفوا فی أنّ المشتق حقیقة فی خصوص المتلبس بالمبدء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 أنّ المراد من الحال هو حال النسبة ولکنّه غیر صحیح بل المراد هو حال التلبس راجع عنایة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لو کان المراد هو حال النطق کان المثالان مجازاً مع أنّ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زید ضارب غدا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زید ضارب غدا مجاز فیما اذا حمل المشتق حال النطق علی الذات باعتبار تلبسه به فی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قضیة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 المشتق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ارید منه الجری فی الحال ای حال النطق مع ان التلبس به فی الزمان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النسبة و الجری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الحمل و الجری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یؤید ذلک اتفاق أهل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الی أصل المطلب من دعوی أنّ المراد بالحال فی عنوان المسألة هو حال التلبس لاحال النطق واما وجه التأیید فهو أنه لو کان المراد من الحال فی عنوان المسألة هو حال النطق کان النزاع لامحالة فی دلالة المشتق علی زمان النطق وعدمه فلاینعقد اتفاق اهل العربیة علی عدم دلالة الاسم علی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 العمل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کاشتراط عمل اسمی الفاعل و المفعول بالدلالة علی زمان الحال أو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 علی أحدهما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والممنوع هو الدلالة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اتفقوا علی کونه مجازاً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لو کان دالاً علیهما بالدلالة الوضعیة لکان حقیقة فی أحدهما و هو الاستقبال أو الحال لانه استعمال فیما وضع له مع انَّ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بالحال فی العنوان زمانه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أنّ المراد فی الحال فی کلمات العلماء لیس الزمان الحاضر والاّ لزم ان یکون مثل کان زید ضارباً أمس أو سیکون ضارباً غداً مجازاً مع انه حقیقة قطعاً فبهذه القرینة القطعیة یظهر معنی الحال الواقع فی کلماتهم وأن ّالمراد منه هو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فی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کذلک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بمعونة قرینة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 لو أراد اللافظ من المشتق غیر زمان الحال لکان علیه البیان وحیث لم یبین فهو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یراد بالقرینة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ترجیح الاشتراک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الاشتراک المعنوی الحاصل من وضعه للأعم من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الحقیقة الحاصلة من وضعه 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لقوله انقضی عنه المبدءِ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فصّل بعضهم بین المتعدی و أنه حقیقة فی الأعم و اللازم و أنه حقیقة فی خصوص المتلبس وبعضهم فصّل بین کونه محکوماً به فحقیقة فی المتلبس أو الأعم علی الخلاف وکونه محکوماً علیه والاتفاق علی کونه فی الأعم وبعضهم بین المتصرم وانه حقیقة فی الأعم و الباقی وکونه حقیقة فی المبدء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اعتبار التلبس فی الحال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المشتق حقیقة فی المتلبس بالمبدء فی حال تلبسه به لا فی حال 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صحة السلب مطلقاً عما انقضی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بطلان جمیع التفاصیل بمعنی أنّ ما انقضی عنه المبدء هو ممّا یصحُّ سلب المشتق عنه مطلقاً سواء کان المشتق لازماً أو متعدیاً وسواء کان محکوماً علیه أو محکوماً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صحیح فیما لیس له شق ثالث کالنوم واما اذا کان له شق ثالث فلایصدق الضد علیه کالعدالة و الفسق فانه من الممکن ان لایکون عادلاً بعد خروجه عنه بزوال الملکة ولم یکن معذلک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هذا التقریر من العضدی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المبادی المتضادة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تضاد المبادی کتضاد القیام و 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کان بینهما مخالفة کالعنوانین المتخالفین الصادقین فی آنٍ واحد کالشجاع الاسمر و الجبان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لتصادقها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لتصادق القائم علی من انقضی بلحاظ التلبس السابق و القاعد بلحاظ التلبس الفعلی ومع التصادق لامجال إلاّ لکون بینهما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 الاشتراط</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بعدم اشتراط بقاء التلبس بالمبدء فیه وضعاً فالتضاد مبنیّ علی الاشتراط لا ان یکون دلیلاً علی الاشتراط وإلاّ فاذا کان الاشتراط مبنیاً علی التضاد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ارتکازه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الجواب أنّ العلم التفصیلی بالوضع بمعنی أنّ هذا لذلک علی ما مرّ موقوف علی التضاد و هو موقوف علی الارتکاز و العلم الاجمالی بثبوت الوضع فالتضاد موقوف علی الاشتراط ثبوتاً لا الاشتراط اثباتاً حتّی یلزم الدور فیختلف الموقوف علیه التضاد و هو الاشتراط ثبوتاً مع الموقوف علی التضاد و هو الاشتراط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ارتکازها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لعل ارتکاز التضاد بین المشتقات لأجل الاطلاق لامن حاق اللفظ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الانسباق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انسباق دلالة المشتق علی المتلبس بالمبدء فی حال التلبس بالمبدء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لکثرة الاستعمال الموجبة للانصراف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حاقّ اللفظ من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ربما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مساعدة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التبادر وصحة السلب وارتکاز المضادّة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کونه فی الغالب أو الاغلب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استعماله علی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أنّ نتیجة ذلک هو کثرة اطلاقه بلحاظ حال التلبس فیجییء فیه ما ذهب الیه القائل من احتمال استناد ارتکاز المضادة الی الانصراف و الانسباق لا الی الوضع اللّهمّ إلّا أن یقال أنّ مقصوده أنّ کثرة الاستعمال بلحاظ المبدء قرینة علی انه موضوع لخصوص المتلبس لا الاعم وإلاّ فلاوجه لملاحظة حالة أخری فلایکون موضوعاً للاعم واستعمل فی حال التلبس بالمبدء کثیراً حتّی یکون الارتکاز مستنداً الی الانصراف لا الی الوضع بل هو موضوع لخصوص المتلبس ولذلک کثر استعماله بلحاظ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ناظر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لایکاد یکون لذلک لکثرة الاستعمال المشتق فی موارد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جاء الضارب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تمنع عن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تمنع اذا کان له العموم بحسب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مع عموم المعنی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ذهب الیه القائل من وضعه للاعم من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بانطباق المعنی العامّ علیه فی مقابل الاشتراک اللفظی کماحکی عن المحقق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اللفظ منصرفاً الی خصوص المتلبس فلیس من جهة کثرة الاستعمال فیه مع امکان کثرة الاستعمال بلحاظ حالة الانقضاء بل هو من جهة حاق اللفظ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لملاحظة حالة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فلاوجه لاستعماله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اصالة الحقیقة تدلّ علی ارادة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غیر استعمال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واستعمال المشتق فی موارد الانقضاء لیس کاستعمال لفظ الاسد فی الرجل الشجاع فان لفظ الاسد اذا استعمل فی الرجل الشجاع فلامحالة یکون مجازاً ولایمکن ارادة المعنی الحقیقی منه و هذا بخلاف استعمال المشتق فی موارد الانقضاء فانه اذا لوحظ فیها حال التلبس فلایکون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عنایة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أرید بصحة السلب صحته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صحة سلب المشتق کالضارب مطلقاً سواء کان فی حال الانقضاء أو فی حال التلبس عن الذات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فغیر سدید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لایصح سلبه عن الذات فی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أرید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ارید صحة سلب المشتق کالضارب المقیّد بحال الانقضاء فهو صحیح ولکن لاتکون علامة کون المطلق کالضارب مجازاً کسلب الانسان الأبیض عن الانسان الأسود صحیح ولکن لاتکون علامة کون الانسان مجازاً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عدم المقیّد لایدل علی عدم ذات المقیّد مثلاً اذا سلب الانسان العالم عن شخص لایدلّ علی انه لیس بانسان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المجاز هی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سلب المائیة المطلقة عن الشیء ویدلّ علی أنّ اطلاق الماء علیه مجاز بخلاف ما اذا سلب عنه الماء الورد عنه فانه لایدلّ علی انه لیس بماء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تقیید المسلوب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المشتق المقیّد بحال الانقضاء کقوله زید لیس بضارب فی حال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سلبه أعم من سلب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سلب المقیّد ممکن الاجتماع مع ذات المقیّد بخلاف سلب المطلق الاتری أنّ سلب الانسان الأبیض أعم من سلب الانسان اذ مع سلب الانسان الأبیض قد یصح معه سلب الانسان و قد لایصح بخلاف سلب الانسان وعلیه فسلب المشتق المقیّد لایکون علامة لکون المطلق مجازاً فیه فقوله زید لیس بالضارب المقیّد بحال الانقضاء لایدلّ علی عدم اتصافه بمطلق الضارب لاحتمال وضعه للاعم فیشمله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أرید تقیید السلب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زید لیس الآن بضارب ومن المعلوم انه علامة المجاز وإلاّ لصدق المطلق علی افراده فهو مقیّد خلافاً للمستشکل حیث قال أنّ المقیّد غیرمفید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إمکان منع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منع تقیید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المقیّد هو المسلوب عنه فالزید المقیّد بحال الانقضاء لیس بضارب فلاقید بالنسبة الی المسلوب و هو المشتق کما لاقید بالنسبة الی السلب فالقضیة تکون هکذا زید المتصف بکونه ضارباً فی الأمس وانقضی عنه المبدء لیس بضارب فی الآن مطلقاً أی فی أیّ حال کان نعم لامجال للاطلاق من حیث الانقضاء وعدم الانقضاء للزوم التضاد کما لایخفی وان امکن الاطلاق بحسب الزمان الحاضر و السابق حیث انّ الزید المنقضی عنه المبدء لیس بضارب لافی الزمان الحاضر ولا فی الزمان السابق فان الضارب فی السابق هو المتصف بالمبدء لا بمن انقضی عنه المبدء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یقال زید فی حال انقضاء المبدء لیس بضارب بحیث یکون المقیّد هو المسلوب عنه و هو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فیصح سلبه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فلایکون السلب مقیداً ومع ذلک یکون سدیداً خلافاً للمستشکل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اطلاقه علیه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کاطلاق السارق و القاتل علی من کان کذلک ولم یکن بالفعل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تلبسه بضد المبدء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کالقائم الذی قعد أو النائم الذی استیقظ وغیرهما ممّا لیس له شق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تلبسه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کالعادل الذی ارتفعت ملکة عدالته ولم یرتکب ذنباً ممّا له شق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معه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التلبس بالضد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أنه أرید من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ارید من المبدأ و هو القتل اسم المصدر و هو ذهاق الروح لا المعنی المصدری والاذهاق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یکون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کالآثار من التألم و الجراحة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أرید منه نفس ما وقع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کالضرب بمعناه المصدری و هو صدوره ووقوعه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 منع التوقف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استدلال الامام علی کون المشتق موضوعاً للأعم بل یتمّ استدلال الامام ولو کان موضوعاً للخصوص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أخذ العنوان لمجرد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کقولک أکرم هذا الجالس مشیراً الی الشخص الخارجی الذی یستحق الاکرام بمناط ثابت فیه کالعلم لا لأجل کونه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 لذلک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لأجل الاشارة الی علّیة المبدء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الاستدلال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الاستدلال بالوجه الثالث علی أن المشتق حقیقة فی الأعم و هو استدلال الامام علیه السّلام بقوله 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تمّ استدلال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حین التصدی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لیکون المتصدی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کان علی النحو الثانی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فلایتم الاستدلال بهذا الوجه علی کون المشتق للأعم فان الایة تدل علی کفایة مجرد التلبس ولو فیما مضی فی عدم استحقاقه 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فلایکون دلیلاً علی الاعمّی کما انه علی النحو الثانی تکون الآیة اجنبیة عن بحث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النحو الأوّل هو القسم الثالث الذی أشار الیه بقوله علی النحو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بنهوضها علی النحو الثانی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بنهوض القرینة و هی اما مناسبة الحکم و الموضوع اذ الامامة التی لاینال ابراهیم علیه السّلام الیها إلاّ بعد الامتحان والاختبار لاتناسب الظالمین ولوکانوا کذلک فی آنٍ من الآنات هذا أو القرینة هی استمرار الحکم فی القضیة فانه یکون قرینة علی ان المراد من الظالم هو الظالم ولو فی آنٍ من الآنات و التفصیل مذکور فی عمدة الاصول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ظالماً و لو آناما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أنّ الآیة مقولة لابراهیم علیه السّلام بالنسبة الی ذریته فتعبیر المصنف بقوله کان ظالماً لایناسب الأیة بل المناسب من یکون من الظالمین من ذریته فلعل التعبیر به بملاحظة استدلال الامام علیه السّلام بالأیة بعد تقمص المتقمصین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انقدح ما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یقال أنّ حکم القطع أو الجلد مطلق ودائم و الحکم دائر مدار موضوعه وعلیه فاللازم هو ان یکون موضوع السارق أو الزانی باقیاً ولایبقی الموضوع إلاّ اذا کان المشتق المحکوم علیه أعم من المتلبس بالمبدء وأجاب عنه بانه یمکن ان یکون الموضوع علی النحو الثانی بان تکون المدخلیة للحکم المطلق هو حدوث السرقة أو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ظهر 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مرّ من أنّ الاوصاف العنوانیة التی تؤخذ فی موضوعات الأحکام علی أقسام ومنها ان مجرد الصدور علة و هو الثانی من الأقسام فلیکن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اَلزّانِیَةُ وَ الزّانِی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منتزع</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فی نهایة الاصول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الشریف من بساطة مفهوم المشتق حق لامریة فیه دلیلنا التبادر اذ المتبادر من لفظ الکاتب فی زید کاتب لیس الاّ حیثیة الکتابة من دون ان یتصور مفهوم الشیئیة أو ذات الموضوع ثانیاً و لیس قولنا زید کاتب بمثابة قولنا زید زید الذی له الکتابة أو زید شیء له الکتابة لأنّ الموضوع مکرر فیهما دون زید کاتب بضرورة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لکان العرض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اخذ الشیء مفهوماً أو مصداقاً لتصحیح الحمل لالدخالته فی الفصل و علیه فلایلزم محذور دخول العرض العامّ فی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صدق علیه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مصداق الشیء و هو فی المثال ماهیة الانسان لاأفراده و الاّ کان الحمل حملاً شایعاً صناعیاً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انقلبت مادة الإمکان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قولنا الانسان ضاحک بالامکان الخاص لأنّ الضحک و عدمه بالنسبة الی الانسان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وثبوت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ثبوت الانسان للانسان ضروری فقولنا الانسان ضاحک فی قوة أن یقال الانسان انسان له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المصنف علی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الناطق لیس بفصل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النطق اما هو التکلم فهو کیف مسموع و اما هو الادراک فهو اما انفعال و کیف للنفس و اما فعل النفس و کلاهما لایکونان ذاتین للذات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یوضع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مکان الفصل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حیث امکنت اقامة اللازم مکان الفصل ربّما یجعل لا زمان مکانه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بعد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تقیید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العرض فی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الاعراض و اللوازم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 هی من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العرض فی المقام ما هو خارج عن مقام الذات و 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ثبوته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لیس ثبوته مقیداً للموضوع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ایراد من صاحب الکفایة علی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هو معنی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ان التقید اما یکون بنحو الاسمی کأن یکون مفاد زید کاتب زید انسان متصف بالکتابة و اما یکون بالمعنی الحرفی بأنّ یکون مفاد زید کاتب زید انسان فی حال الکتابة و متخصصة بهذه الخصوصیة بنحو لاینطبق علیه إلاّ المقیّد و من المعلوم أنّ حمل الانسان المتخصص بتلک الخصوصیة لیست بضروریة و علیه فلایصح قول المصنف بان القضیة حینئد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ضروریة ثبوت الانسان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تامل بل نظر لأنّ ثبوت الذات المقیّدة بقید امکانی لیس ضروریاً لنفسها نعم ان کان مراده أنّ القید لادخالة له فی الحکم اصلاً بل جیء لمحض الاشارة الی المحکوم به کان دعوی الانقلاب بحالها الاّ أنّ التقیید علی هذا مثل نفس القید فی خروجه من المحکوم به هذا مضافاً الی انه خلاف موارد استعمال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ملحوظاً فی حال التقید بالنطق بحیث یکون الانسان متخصصاً بالانسان المتقید من دون اخذ التقید فی الانسان بالمعنی الاسمی فالانسان حینئذٍ مطلق اذ لا قید فیه بالمعنی الاسمی و مع ذلک متقید بالمعنی الحرفی اذ هو ملحوظ فی حال تخصص الانسان بهذا القید فهو فی الواقع مصداق المتقیدو ان لم یتقید بالتقید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بالنطق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انْ یقال الذی یکون مقیداً بالضحک فان الکلام هیهنا لیس الاّ فی الوجه الثانی الذی ادعی المحقق الشریف فیه لزوم الانقلاب من الامکان الخاص الی الضرورة و قدعرفت أن المثال لذلک هو قضیة الانسان ضاحک لاانسان ناطق فانها ضروریة فی حد ذاتها من غیرحاجة الی الانقلاب انتهی و یمکن الجواب عنه بأنّ الناطق کما مرّ عن المصنف هو لازم الفصل الحقیقی و لیس بفصل حقیقی فالمصنف مثّل به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المقید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ان کان المحمول المقیّد بما هو مقیدٌ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تنحل فی الحقیقة إلی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قضیة الانسان ناطق منحلة الی القضیتین احدیهما ضروریة فالانقلاب الی الضروریة باعتبار هذه القضیة امر ثابت کما ذکره المحقق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الأوصاف قبل العلم بها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قوله له النطق وصف للانسان بعد تحلیل الناطق بالانسان له النطق و هذا</w:t>
      </w:r>
    </w:p>
    <w:p>
      <w:pPr>
        <w:pStyle w:val="BookText"/>
        <w:rPr/>
      </w:pPr>
      <w:r>
        <w:rPr>
          <w:rFonts w:ascii="IRNazanin" w:hAnsi="IRNazanin" w:eastAsia="IRNazanin"/>
          <w:color w:val="111111"/>
          <w:sz w:val="28"/>
          <w:sz w:val="28"/>
          <w:szCs w:val="28"/>
          <w:rtl w:val="true"/>
          <w:lang w:bidi="fa-IR"/>
        </w:rPr>
        <w:t>الوصف فی حکم الاخبار وبالجملة هذا علة لانحلال المحمول إلی قضیة المذکورة و هی انسان له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فعقد الحمل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بعقد الحمل هو الناطق اذ هو ینحل الی قضیة الانسان له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تکون نسبتها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عقد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العامة هی التی یحکم فیها بثبوت المحمول للموضوع أو سلبه عنه بالفعل اما الایجاب فکقولنا کل أنسان متنفّسٌ بالاطلاق العامّ و اما السلب فکقولنا لاشیء من الانسان بمتنفّس بالاطلاق العامّ و انما کانت مطلقة لأنّ القضیة اذا اطلقت و لم یقیّد بقید من دوام أو ضرورة أو لادوام أو لاضرورة یفهم منها فعلیة النسبة فلمّا کان هذا المعنی مفهوم القضیة المطلقة سمیت بها و انما کانت عامّة لانها اعمّ من الوجودیة اللادائمة و اللاضروریة کما سیجیء و هی أعمّ من القضایا الأربع المتقدمة لانه متی صدقت ضرورة أو دوام بحسب الذات أو بحسب الوصف یکون النسبة فعلیاً ولا یلزم من فعلیة النسبة ضرورتها أو دوامها و الممکنة العامة هی التی یحکم فیها بسلب الضروریة المطلقة عن الجانب المخالف للحکم الی أن قال سمیت ممکنة لاحتوائها علی معنی الامکان و عامّة لانها أعمّ من الممکنة الحاصلة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ینحل الی قضیة مطلقة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وان لم یکن مقیداً به فی الواقع یصدق السلب بالضروة فان زید الذی لیس بکاتب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عدم انحلاله الی قضیتین تامتین بل تنحل الی قضیتین احدیهما تامة و هی الانسان انسان له الضحک و اخریهماناقصة و هی محمول القضیة التامة أی انسان له الضحک و شیء من القضیتین لیس ضروریاً قطعاً اما الاولی فواضح لأن المحمول فیها لیس هو الانسان وحدة بل الانسان المقیّد بالوصف الممکن الثبوت و اما الثانیة فأوضح لأنّ المحمول فیها عبارة عن نفس الوصف الممکن الثبوت و هو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لانحلال الحمل بانحلال الوضع عند الفحول من العلماء حیث قالوا فی مثل کل کاتب متحرک الاصابع دائماً أنّ الموضوع منحل الی کل من ثبت له الکتابة بالفعل أو مطلقاً عند الشیخ أو کلّ من یمکن ان یکون کاتباً عند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ولایذهب علیک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أستاذنا الداماد رحمه الله حیث کان الکلام فی اتحاد الذات فی المشتق فمراد صاحب الفصول من الذات هو الذات المأخوذة فی المشتق لاالمسند الیه حتی یکون القضیة بشرط المحمول و یرد علیه ما اورده المصنف و لذا لم نَرَ فی نسخة الفصول زید الکاتب بالقوة أو بالفعل کاتب بالضرورة بل الموجود فیها هو زید الکاتب بالقوة أو بالفعل بالضرورة فمقصود صاحب الفصول أنّ القضیة فی مثل قولنا زیدٌ، زیدٌ الکاتب بالقوه أو بالفعل ضروریة نعم یرد علیه بأن ثبوت زید المقیّد بالکتابة بالقوّة أو بالفعل لیس ضروریاً لزید لامکان ان لایکون کاتباً راجع نهایة الدرایة و لایخفی أنّ حمل الکتابة بالقوة علی زید یکون بالضرورة لأن الکتابة بالقوة للانسان بالضرورة هذا بخلاف الکتابة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مواد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نسبة المحمول الی الموضوع لابدّلها من کیفیته کالضرورة و تلک الکیفیة الثابتة فی نفس الامر تسمّی مادة القضیة و اللفظ الدالّ علیها فی اللفظیة الملفوظة تسمی جهة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شرح الشمسیة،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بلاشرط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شرطه بالمحمول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انقدح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أفاده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أفاده صاحب الفصول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ولایذهب علیک انه یمکن التمسک بالبیان المذکور علی ابطال الوجه الأوّل أیضاً لان لحوق مفهوم الشیء أو الذات لمصادیقهما أیضاً ضروری و لاوجه لتخصیصه بالوجه الثانی انتهی فانقلاب مادة الامکان الی الضرورة ینفع لابطال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بإبطال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بابطال الوجه الأول المذکور فی کلام المحقق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الذات و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الانسان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لمصادیقهما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مثل الانسان ضاحک أو الانسان کاتب فحمل مفهوم الشیء أو الذات الداخل فی ضاحک أو کاتب علی مصداقه و هو الانسان انما یکون ضروریاً مع اطلاقهما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اطلاقهما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معنی الانسان کاتب الانسان انسان و من المعلوم أنّ مفاد الانسان کاتب أو ضاحک لیس کذلک بل هو متقید ولو بنحو التقید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مع التقید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مفاد الانسان کاتب أو ضاحک الانسان انسان له الکتابة بالتقید الاسمی أو الانسان انسان فی حال الکتابة بنحو التقید الحرفی و من المعلوم أنّ حمل الانسان أو الشیء له الکتابة علی الانسان لیس بضروری بل یمکن ان لایکون کذلک فهی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بشرط تقید المصادیق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الضروریة بشرط المحمول ایضاً لان تقیّد الذات بشرط الوصف بالقوة او بالفعل یؤل الی القضیة بشرط المحمول و یکون خارجاً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مرّ آنفاً من أنّ مرجع اشتراط الموضوع بالتقیّد بالوصف الی الضرورة بشرط المحمول ومحل الکلام هو الانقلاب من دون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ألیق بالشرطیة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کونه الیق و اولی صار البرهان المذکور علی الشق الاول تامّا عند المصنف أیضاً ولکنّه لایخلو عن تأمل لأنّ اخذ عنوان الشیء مفهوماً أو مصداقاً لتصحیح الحمل لا لدخالته فی المبدء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ثم إنه یمکن أن یستدل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اثبات البساطة لایحتاج الی الأدلة العقلیة المذکورة فی کلام المحقق الشریف لقیام الضرورة و البداهة علی أنّ مفهوم المشتق بسیط و فیه انه ینفی</w:t>
      </w:r>
    </w:p>
    <w:p>
      <w:pPr>
        <w:pStyle w:val="BookText"/>
        <w:rPr/>
      </w:pPr>
      <w:r>
        <w:rPr>
          <w:rFonts w:ascii="IRNazanin" w:hAnsi="IRNazanin" w:eastAsia="IRNazanin"/>
          <w:color w:val="111111"/>
          <w:sz w:val="28"/>
          <w:sz w:val="28"/>
          <w:szCs w:val="28"/>
          <w:rtl w:val="true"/>
          <w:lang w:bidi="fa-IR"/>
        </w:rPr>
        <w:t>الترکیب الابتدائی الادراکی و اللحاظی لاالترکیب الانحلالی الذی ذهب الیه المحقق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مثل زید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معنی زید کاتب لیس زید زید له الکتابة أو لیس زید شیء له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مفهوم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أفاد وأجاد فی نهایة الاصول حیث بیّن ذلک بمالامزید علیه و حاصله أن بعد ما ذکر من عدم اخذ الذات و لاالنسبة فی مفاهیم المشتقات و کونها دالة علی نفس حیثیة المبدء بقی وجه الفرق بینها و بین المبادی و وجه صحة حملها علی الذوات و عدم صحة حمل المبادی علیها مع کونها بمعنی واحد الی ان قال أنّ المرکبات علی قسمین الاول ما یکون ترکیبه انضمامیاً و معناه أنّ کلّ جزء من اجزاء المرکب موجوداً مستقلاً مغایراً للجزء الآخر فی مقام الوجود و التحصل و لکن اعتبر اتحادهما فتکون وحدة المرکب وحدة اعتباریة مثل اجزاء الدار أو المدرسة و فی مثله لایصح حمل بعض الاجزاء علی غیره و لاحملها علی الکل و لاحمل الکل علیها لأنّ مناط الحمل هی الهو هویة و الاتحاد بحسب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عدمها فی المقام القسم الثانی ما یکون ترکیبه اتحادیاً و معنی ذلک ان یکون وجود بعض الاجزاء فی الخارج عین وجود غیره من الاجزاء الآخر و تحصیله بعین تحصّلها فیکون وحدة الاجزاء وحدة حقیقیة و تغایرها بحسب الاعتبار کالانسان مثلاً فانه مرکب من الحیوانیة و الناطقیة ولکنهما موجودتان بوجود واحد ثمّ ان کل واحد من الاجزاء فی هذا القسم أی الترکیب</w:t>
      </w:r>
    </w:p>
    <w:p>
      <w:pPr>
        <w:pStyle w:val="BookText"/>
        <w:rPr/>
      </w:pPr>
      <w:r>
        <w:rPr>
          <w:rFonts w:ascii="IRNazanin" w:hAnsi="IRNazanin" w:eastAsia="IRNazanin"/>
          <w:color w:val="111111"/>
          <w:sz w:val="28"/>
          <w:sz w:val="28"/>
          <w:szCs w:val="28"/>
          <w:rtl w:val="true"/>
          <w:lang w:bidi="fa-IR"/>
        </w:rPr>
        <w:t>الاتحادی یمکن ان یلاحظ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یلاحظ علی نحو الابهام فی التحصل بحیث یحتمل اللاحظ و یجوز فی لحاظه هذا ان یکون تمام تحصل هذا الجزء ما هو الملحوظ فعلاً و ان یکون ناقصاً فی تحصله ومتحداً مع غیره فیه بحیث یکون تحصله بعین تحصل 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یلحظ تام التحصل بنحو یری اللاحظ فی لحاظه هذا أنّ تمام هذا الجزء ما هو الملحوظ فعلاً فیکون ملحوظاً بحد جزئیّته بحیث انه ان لحقه غیره کان یراه من منضماته و ملحقاته لامن متممات تحصله فان لوحظ بالنحو الاول صحّ حمل کل جزء علی سایر الاجزاء و حملها علی الکل وحمل الکل علیها بخلاف ما اذا لوحظ بالنحو الثانی الی ان قال مثل الانسان یکون لحاظه علی نحوین فان الحیوانیة و کذا الناطقیة تارة تلاحظان بنحو الابهام من جهة التحصل بحیث لایری اللاحظ فی لحاظه کل واحد منهما مانعاً من ان یکون تحصله بعین تحصل الجزء الآخر و اذا رأی کونه متحصلاً بعین تحصل الآخر حکم بانه هو لا انه غیره و انضم الیه و فی هذا الاعتبار یسمّیان بالجنس و الفصل و یجوز حمل کل واحد منهما علی الآخر و حمله علی الانسان و حمل الانسان علی کل واحد منهما و اخری یلاحظ کل واحد منهما علی نحو یکون تام التحصل بحیث یکون تمام تحصله ما هو الملحوظ فعلاً بحدوده و اطرافه حتی انه اذا لحظ معه الجزء الآخر کان بهذا النظر تحصّله مغایراً لتحصله و کان من ضمائمه و بهذا الاعتبار یسمیان بالهیولی و الصورة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نحو من الاتحاد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کاتحاد المفهومی أو الماهوی أو المصداقی و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بلحاظ الطوریء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کملاحظة الماهیات باعتبار طواریها من بشرط لا و لابشرط و بشرط شیء و الفرق بین بشرط لا فی الباب المطلق و المقید و بین المقام انه لایمکن انضمام ما یکون بالنسبة الیه بشرط لا فی المطلق و المقید بخلاف المقام فان بشرط لا فی المقام لایأبی عن انضمام أمر آخر و انما یأبی کونه داخلاً فی الملحوظ و متمماً له فی مقام التحصل راجع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نظره الی ما تکرر فی کلماتهم من أنّ الاجزاء الخارجیة فی المرکبات الحقیقیة اذا لوحظت بشرط لا و بما هی اجزاء متغایرة، یعبر عنها بالبدن أو النفس مثلاً و مثلهما لایحملان علی الانسان و لایقعان فی حده واذا لوحظت لابشرط و بما هی موجودة بوجود واحد یعبر عنها بالحیوان و الناطق و هما یحملان علی الانسان ویقعان فی حده الی أن قال فکذا الامر فی العرض و العرضی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الفرق بین الجنس 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أخذ الأولین لا بشرط بحیث لایأبی أن یکون تحصل کل واحد بالآخر و من أخذ الاخیرتین بشرط لا و لذا لایحمل کل واحد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المادة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المعبّر عنها بالهیولی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الهو هویة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الاتحاد قد یکون مصداقیاً کالانسان ضاحک و قد یکون ماهویاً کالانسان حیوان ناطق و قد یکون مفهومیاً کالانسان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المغایرة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نهایة الاصول الی انه لایلزم فی صحة الحمل تغایر الموضوع و المحمول بل التغایر انما یعتبر لافادة الحمل فحمل الشیء علی نفسه صحیح ولو لم یعتبر المغایرة بوجه ولکنّه غیر مفید ان لم یکن فی البین مغایرة ثم أنّ التغایر بینهما ولو کان بالاجمال و التفصیل یکفی للافادة انتهی و لایخفی علیک أنّ التغایر بین الموضوع و المحمول فی الحمل الأولی اعتباری بمعنی أنّ المفهوم الواحد بما هو مسمی هذا اللفظ غیره بما هو مسمی ذلک اللفظ راجع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یکون بین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کزید ضارب و التغایر فیه تغایر مفهومی و الاتحاد فیه اتحاد 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لایعتبر معه ملاحظة الترکیب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حمل احد المتغایرین فی الوجود علی الآخر بنحو من اتحاد الحمل وزعم فی الفصول امکان حمل أحد المتغایرین فی الوجود علی الآخر بما محصّله ملاحظة کل جزئین لابشرط حتی لایتأبّیان عن اعتبار الوحدة بینهما و ملاحظتهما من حیث المجموع واحداً کی یتحقق هناک وحدة مصححة للحمل و ملاحظة الحمل بالاضافة الی المجموع من حیث الهیئة الاجتماعیة حتی یکون الحمل بالاضافة الی المتحدین فی الوجود بنحو من الاعتبار ثم أورد علیه بانه کما ان اللابشرطیة لایصحح حمل احد المتغایرین فی الوجود علی الآخر فکذلک ملاحظتهما من حیث المجموع واحداً و اعتبار الحمل بالنسبة الیه اذ بناءً علی هذا لااتحاد لأحد الجزئین مع الآخر فی الوجود کما لااتحاد لأحدهما مع الکل بل الوحدة وصف اللحاظ و الاعتبار فلایقال هذا ذاک بل هذا ذاک فی اللحاظ الخ راجع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الترکیب بین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المتغایرین فی الوجود کالبدن و النفس فیلاحظان شیئاً واحداً و یؤخذ الاجزاء لابشرط ثمّ یعتبر الحمل بالنسبة الی المجموع فالانسان مجموع البدن و النفس بالاعتبار المذکور و یطلق علی البدن أو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لاستلزامه المغایرة بالجزئیة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حمل الجزء علی الکل أی حمل احد الجزئین علی الآخر الملحوظ 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 من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الاتحاد المفهومی أو الاتحاد الماهوی أو الاتحاد المصداقی و اما اتحاد اللحاظی الاعتباری الذی ذکره صاحب الفصول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هما علیه من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الاجمال و التفصیل کما فی التحدیدات و المفهومی کما فی سایر القضایا عدا ما یکون الحمل فیه حملاً اولیّاً فان التغایر فیه منفی الاّ باعتبار شخص اللفظ فان لفظ الموضوع مغایر للفظ المحمول و اما التغایر فی غیر الحمل الاولی فهو التغایر المهفومی کزید قائم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بنحو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کالاجمال و التفصیل فی التحدیدات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مغایرة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المبدء الابهامی المعتبر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اعتباره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اعتبار غیرها و التذکیر باعتبار کون کلمة غیر 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المغایرة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مفهوماً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منه بیان کیفیة قیام المبدء بالذات و انحائه و من المعلوم أنّ ذلک البیان اذا تمّ ظهر خطأ من استدل لعدم اعتبار قیام المبدء بقیام الضرب و الألم بالمضروب فان المبدء المأخوذ فی المضروب و المولم بالفتح غیر المبدأ المأخوذ فی الضارب و قدمرّ أنّ المراد من المبدأ المأخوذ فی المضروب و المولم قد یکون اثر الضرب لانفس الضرب ولذا یصدق المضروب و المُولم بعد مضی مدة من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استدل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الفصول بعد اشتراط قیام مبدأ الاشتقاق بالشیء فی صدق المشتق و خالف فی ذلک جماعة فلم یعتبروا قیام المبدءِ فی صدق المشتق و استدلّوا بصدق الضارب و المولم مع قیام الضرب و الألم بالمضروب و المولم و جعلوا من هذا الباب اطلاق المتکلم علیه تعالی حیث أنّ الکلام مخلوق فی الهواء و قائم به و منشا هذا الوهم عدم الفرق بین المصدر بمعنی الفاعل و بینه بمعنی المفعول فان الضرب و الایلام بمعنی الفاعل تأثیر و قیامهما بالفاعل کما انهما بمعنی المفعول اثر و قیامهما بالمفعول و کذا الکلام فی المتکلم فانه بمعنی الفاعل عبارة عن انشاء الکلام و لاقیام له إلاّ بالمتکلم کما انه بمعنی المفعول عبارة عن نفس الکلام و قیامه بجوهر الهواء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کالضارب و المؤلم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حلولاً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کالعالم بناءً علی انه کیف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وقوعاً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کالمقتول و المضروب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اتحاده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بالتحلیل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للمنتزع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کالزوج و الملک و الرق و الحرّ و السابق و اللاحق قال المحقق الاصفهانی رحمه الله فی توضیح الامور الانتزاعیة أو قیامه به بقیام انتزاعی کما فی صدق الفوق علی شیء فان مبدئه و هو الفوقیة لا صورة لها فی الاعیان کی تقوم بشیء علی نحو الانضمام بل هی من حیثیات وجود شیء فی الخارج تنزع عنه عند ملاحظته بما هو متحیّث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وتکون من الخارج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معناه انه خارج عن الشیء و لیس منضمّاً الیه و مع ذلک محمول علیه فی قبال المحمول بالضمیمة فانه ضمیمة الشیء و 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المحمول بالضمیمة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المبادی المتاصّلة التی لها وجود فی الخارج حقیقة ولو فی ضمن المعروض کالسواد و البیاض و الشجاعة و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تطبیقها علی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اشکال و منع لأنّ العرف مرجع فی تطبیق المفهوم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أنه جعل ذلک علة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انتصر لهم بعض افاضل المتأخرین بصدق العالم و القادر و نحوهما علیه تعالی مع عینیة صفاته تعالی کما هو الحق و بصدق الخالق علیه تعالی مع عدم قیام الخلق به و کلا الوجهین ضعیفان اما الأول فلانه مشترک الورود اذ الظاهر اطباق الفریقین علی أنّ المبدء لابدّ ان یکون مغایراً لذی المبدء و انما اختلفوا فی وجوب قیامه به وعدمه فالوجه التزام وقوع النقل فی تلک الألفاظ بالنسبة الیه تعالی و لهذا لایصدق فی حق غیره الخ</w:t>
      </w:r>
      <w:r>
        <w:rPr>
          <w:rFonts w:eastAsia="IRNazanin" w:cs="IRNazanin"/>
          <w:color w:val="111111"/>
          <w:sz w:val="28"/>
          <w:szCs w:val="28"/>
          <w:rtl w:val="true"/>
          <w:lang w:bidi="fa-IR"/>
        </w:rPr>
        <w:t>.</w:t>
      </w:r>
      <w:bookmarkStart w:id="54" w:name="pg5887_39249"/>
    </w:p>
    <w:p>
      <w:pPr>
        <w:pStyle w:val="Heading2"/>
        <w:numPr>
          <w:ilvl w:val="1"/>
          <w:numId w:val="1"/>
        </w:numPr>
        <w:rPr/>
      </w:pPr>
      <w:bookmarkStart w:id="55" w:name="__RefHeading___Toc5241000_581953129"/>
      <w:bookmarkStart w:id="56" w:name="_Toc19"/>
      <w:bookmarkEnd w:id="54"/>
      <w:bookmarkEnd w:id="55"/>
      <w:r>
        <w:rPr>
          <w:rtl w:val="true"/>
        </w:rPr>
        <w:t>المقصد الأول</w:t>
      </w:r>
      <w:r>
        <w:rPr>
          <w:rtl w:val="true"/>
        </w:rPr>
        <w:t xml:space="preserve">: </w:t>
      </w:r>
      <w:r>
        <w:rPr>
          <w:rtl w:val="true"/>
        </w:rPr>
        <w:t>الأوامر</w:t>
      </w:r>
      <w:bookmarkEnd w:id="56"/>
    </w:p>
    <w:p>
      <w:pPr>
        <w:pStyle w:val="Heading3"/>
        <w:numPr>
          <w:ilvl w:val="2"/>
          <w:numId w:val="1"/>
        </w:numPr>
        <w:rPr/>
      </w:pPr>
      <w:bookmarkStart w:id="57" w:name="__RefHeading___Toc5241002_581953129"/>
      <w:bookmarkStart w:id="58" w:name="_Toc20"/>
      <w:bookmarkEnd w:id="57"/>
      <w:r>
        <w:rPr>
          <w:rtl w:val="true"/>
        </w:rPr>
        <w:t>اشارة</w:t>
      </w:r>
      <w:bookmarkEnd w:id="5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الأوامر</w:t>
      </w:r>
      <w:bookmarkStart w:id="59" w:name="pg5887_39251"/>
    </w:p>
    <w:p>
      <w:pPr>
        <w:pStyle w:val="BookText"/>
        <w:rPr/>
      </w:pPr>
      <w:bookmarkEnd w:id="59"/>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w:t>
      </w:r>
    </w:p>
    <w:p>
      <w:pPr>
        <w:pStyle w:val="Heading3"/>
        <w:numPr>
          <w:ilvl w:val="2"/>
          <w:numId w:val="1"/>
        </w:numPr>
        <w:rPr/>
      </w:pPr>
      <w:bookmarkStart w:id="60" w:name="__RefHeading___Toc5241004_581953129"/>
      <w:bookmarkStart w:id="61" w:name="_Toc21"/>
      <w:bookmarkEnd w:id="60"/>
      <w:r>
        <w:rPr>
          <w:rtl w:val="true"/>
        </w:rPr>
        <w:t>الفصل الأول</w:t>
      </w:r>
      <w:r>
        <w:rPr>
          <w:rtl w:val="true"/>
        </w:rPr>
        <w:t xml:space="preserve">: </w:t>
      </w:r>
      <w:r>
        <w:rPr>
          <w:rtl w:val="true"/>
        </w:rPr>
        <w:t>فی ما یتعلق بمادة الأمر</w:t>
      </w:r>
      <w:bookmarkEnd w:id="6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الفعل کما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کما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هنا بمعناه المعروف و اتبعوا أمر فرعون و ما أمر فرعون برشید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الفعل العجیب کما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لاموهم لمصداقیته للفعل العجیب بما هو عجیب فضلاً عن الوضع لمفهومه أو لمصداقه بل الامر هنا بمعناه المعروف حیث أنّ العذاب لمکان تعلّق الارادة التکوینیة به و کونه قضاءً حتمیاً یطلق علیه الامر کما أنّ فی جمیع موارد انزال العذاب یعبر عنه بالامر لهذه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اشتباه المصداق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هو الشیء و لکن استعمل فی هذه الامور من باب المصادیق کاستعمال الانسان فی زید و عمرو و بکر من باب المصداق لامن باب المفهوم حتی یکون زید مفهوماً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اشارة الی أنّ الفعل الذی یتعلق به الغرض لما فیه من الفائدة الملائمة للطبع لیس مصداقاً للغرض بل مصداق لتلک الفائدة فلیس مدخول اللام دائماً مصداقاً للغرض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مستعملاً فی مفهومه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یکون مستعملاً فی مفهوم الطلب و استعمل و انطبق علی مصداقه من الطلب ینطبق علیه أیضاً التعجب و کذا فی الحادثة و الشأن یکون مستعملاً فی الشیء و انطبق علی شیء هو مصداق الحادثة و الشأن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ظهر ما فی دعوی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الشأن کما عرفت لیس مفهوم الامر بل هو مصداق الشیء و منطبق علیه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انه ینافی قوله فی آخر العبارة کما لایبعد ان یکون کذلک فی المعنی الأول حیث اختار کونه حقیقة فی الاول ولانّا نقول یمکن الجمع بینهما بأنّ مراده هنا انهما من المعانی الموضوع لها اللفظ و مراده من آخر عبارته أنّ کثرة الاستعمال فی الطلب یوجب الانصراف الی الأول و لامانع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کونه حقیقة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الاشتراک اللفظی لعدم الاشتقاق من الشیء و لکون جمع الامر بمعنی الطلب هی الاوامر و جمع الامر بمعنی الشیء هی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سیأتی من انه للقدر المشترک من الطلب أو</w:t>
      </w:r>
    </w:p>
    <w:p>
      <w:pPr>
        <w:pStyle w:val="BookText"/>
        <w:rPr/>
      </w:pPr>
      <w:r>
        <w:rPr>
          <w:rFonts w:ascii="IRNazanin" w:hAnsi="IRNazanin" w:eastAsia="IRNazanin"/>
          <w:color w:val="111111"/>
          <w:sz w:val="28"/>
          <w:sz w:val="28"/>
          <w:szCs w:val="28"/>
          <w:rtl w:val="true"/>
          <w:lang w:bidi="fa-IR"/>
        </w:rPr>
        <w:t>طلب مخصوص و هو طلب وجوبی أو للطلب المطلق المنصرف الی الانشائی أو لخصوص الطلب الانشائی أو الطلب بخصوص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مطلق کل شیء علی الاطلاق اذ لایطلق الامر علی الجواهر بل بعض الاعراض فلایقال زید أمر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ضعف الاستظهار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یکون مرادهم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لاحتمال ان یکون المعنی الاصطلاحی أیضاً هو نفس المعنی اللغوی لأنّ مرادهم من القول المخصوص هو الطلب اما من جهة ذکر الدالّ و إرادة المدلول أو من باب انه مصداق للطلب الذی اشار الیه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الطلب بالقول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نفس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فالامر سهل لو ثبت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نقل الاتفاق علی نقل الامر عن معناه اللغوی الی القول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لاحجة علی أنه علی نحو الاشترا 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انه ینافی ما مر منه من انه لایبعد دعوی کونه حقیقة فی الطلب فی الجملة و الشیء اللّهمّ إلّا أن یکون مراده هنا هو نفی الحجة علی الاحتمالات مع قطع النظر عمّا ذکره و اختاره و استظهره من معنی الکلمة من باب المماشاة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 أن یکون کذلک فی المعنی الاول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منافاة ذلک لمامرّ منه من عدم استبعاد کونه حقیقة فی الطلب و الشیء</w:t>
      </w:r>
    </w:p>
    <w:p>
      <w:pPr>
        <w:pStyle w:val="BookText"/>
        <w:rPr/>
      </w:pPr>
      <w:r>
        <w:rPr>
          <w:rFonts w:ascii="IRNazanin" w:hAnsi="IRNazanin" w:eastAsia="IRNazanin"/>
          <w:color w:val="111111"/>
          <w:sz w:val="28"/>
          <w:sz w:val="28"/>
          <w:szCs w:val="28"/>
          <w:rtl w:val="true"/>
          <w:lang w:bidi="fa-IR"/>
        </w:rPr>
        <w:t>انتهی اللّهمّ إلّا أن یقال دعوی کون الامر حقیقة فی المعنیین بنحو الاشتراک اللفظی بالوضع لاینافی ظهور اللفظ فی احدهما بکثرة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الجهة الثانیة الظاهر اعتبار العلو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به هو التبادر و عدم صحة السلب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العلو فی معنی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کما فی نهایة الاصول أنّ الطلب علی قسمین طلب یسمی امراً و طلب یسمی التماساً أو دعاءً و القسم الأول منه یناسب العالی لا أنّ کون الطالب عالیاً مأخوذ فی مفهوم الامر حتی یکون معنی آمرک بکذا اطلب منک و اناعالٍ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اعتبار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أحدهما من العلو أو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لصحة سلب الامر عمن لا یکون عالیاً ولکنّ استعلی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یکون اطلاق الامر علی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قوله لم تأمره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الجهة الثالثة لایبعد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کون الامر حقیقة فی الوجوب بالتبادر و الانسباق و صحة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فی الوجوب لانسباقه منه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شیخنا الاستاذ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لاستاذه المحقق الحائری رحمه الله الی أنّ الوجوب و البعث و الانبعاث و التحریک و التحرک و غیرهما لیست حقیقة الامر صیغة ومادة بل هی امور منتزعة من اظهار الارادة بلفظ الامر أو صیغته فبعد</w:t>
      </w:r>
    </w:p>
    <w:p>
      <w:pPr>
        <w:pStyle w:val="BookText"/>
        <w:rPr/>
      </w:pPr>
      <w:r>
        <w:rPr>
          <w:rFonts w:ascii="IRNazanin" w:hAnsi="IRNazanin" w:eastAsia="IRNazanin"/>
          <w:color w:val="111111"/>
          <w:sz w:val="28"/>
          <w:sz w:val="28"/>
          <w:szCs w:val="28"/>
          <w:rtl w:val="true"/>
          <w:lang w:bidi="fa-IR"/>
        </w:rPr>
        <w:t>حکایة اللفظ عن تلک الارادة فی النفس ینتزع تلک الامور کما أنّ بعد اظهار التعظیم القلبی بلفظ أو فعل ینتزع التعظیم وهکذا الکلام فی التمنی و الرجاء و غیرهما إذ المتکلم لیس الاّ فی صدد اظهار ما فی ضمیره و لایقصد الایجاد و لاالتنزیل و فیه کلام یطلب من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وجه التأیید هو انّ مجرد الاستعمال لایقتضی الحقیقة لاحتمال استعماله فی الوجوب مجازاً نعم یمکن ان یستظهر من قول بریرة لرسول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أتامرنی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صحة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عطف علی انسباقه و علیه فصحة الاحتجاج دلیل آخر فی المسألة غیر ماتقدم من التبادر و المؤیدات المذکورة ولایخفی علیک ما فیه فان صحة الاحتجاج شاهدة علی التبادر و لایکون دلیلاً آخر فلاوجه لجعله دلیلاً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تقسیمه إلی الإیجاب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إبتدءَ المصنف فی الجواب عمن استدل بالأدلة المذکورة علی کون الامر حقیقة فی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مقام تقسیمه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فلایکون دلیلاً علی الاشتراک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الاستعمال فیهما ثابت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الایجاب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للقدر المشترک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مع قطع النظر عن الاستدلال بالتبادر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مرت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منع الغلبة اوّلاً و منع حجیة الغلبة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الاستدلال بأن فعل المندوب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الاستدلال علی الاشتراک المعنوی و صدق الامر الحقیقی علی الندب أیضاً بما حاصله أنّ فعل المندوب طاعة و کل طاعة فهو فعل المأمور به ففعل المندوب فعل المأمور به، فیه مالایخفی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طاعة فهو فعل المأمور 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الاستدلال أنّ الندب مصداق المأمور به کما أنّ الوجوب مصداقه فیعلم منه أنّ المعنی الحقیقی هو القدر المشترک و المصنف انکر صدق المأمور به علی الندب علی سبیل الحقیقة و اما صدقه علیه من باب المجاز فلایفید فی اثبات المدعی و هو کونه حقیقة فی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أنّ البحث عن مغایرة الطلب مع الارادة وعدمها بحث کلامی کما</w:t>
      </w:r>
    </w:p>
    <w:p>
      <w:pPr>
        <w:pStyle w:val="BookText"/>
        <w:rPr/>
      </w:pPr>
      <w:r>
        <w:rPr>
          <w:rFonts w:ascii="IRNazanin" w:hAnsi="IRNazanin" w:eastAsia="IRNazanin"/>
          <w:color w:val="111111"/>
          <w:sz w:val="28"/>
          <w:sz w:val="28"/>
          <w:szCs w:val="28"/>
          <w:rtl w:val="true"/>
          <w:lang w:bidi="fa-IR"/>
        </w:rPr>
        <w:t>أشار الیه فی نهایة الاصول لابحث لغوی علی ما یشهد له ملاحظة السیر التاریخی لهذا البحث و المصنف ذهب الی البحث اللغوی و حاصل ما ذهب الیه الاشاعرة أنّ فی الأوامر و النواهی کلام نفسانی یعبر عنه فی الاوامر بالطلب و فی النواهی بالزجر و الطلب و الزجر غیر الارادة و الکراهة النفسانیة کما أنّ فی الجمل الخبریة و الجمل الانشائیة کالتمنی و الترجی کلام نفسانی و هو غیر التّرجی و التمنی و نحوهما و غیر العلم بالنسبة و لذا ذهبوا الی أنّ التکلم للّه تعالی من الصفات الذاتیة لکون الکلام النفسانی فی ذاته قدیماً و هو غیر العلم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الطلب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هو الطلب الحقیقی و هی الحالة التی طرئت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یکون طلباً بالحمل الشایع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طلباً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بمادة الطلب أو بمادة الامر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کالجمل الخبریة التی تقع مقام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أقل من کونه منصرفا إلی 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ان ابیت الاّ عن کون لفظ الامر موضوعاً للطلب المطلق فلا أقل من امکان ان یقال ان لفظ الامر منصرف الی الانشائی منه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لکثرة الاستعمال فی الطلب 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کلیهما من لفظ الامر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اختلافهما فی ذلک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اختلاف الطلب و الارادة فی ذلک الانصراف مع أنّ اختلافهما ابین من الشمس و لایکون محلاً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ألجأ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الشیخ محمدتقی صاحب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کصیغة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 الطلب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فالطلب و الارادة مختلفان فی المنصرف الیهما فان المنصرف الیه فی الطلب المطلق هو الطلب الانشائی و المنصرف الیه فی الارادة المطلقة هی الارادة الحقیقیة و لااتحاد بینهما بل المغایرة بینهما ضروریة و اما الارادة الحقیقیة فهی متحدة مع الطلب الحقیقی کما أنّ المهفومی منهما متحد مع الانشائی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المغایرة بینهما أظهر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حیث کانت المغایرة بین الطلب الانشائی و الارادة الحقیقیة اظهر من الشمس فلایکون تلک المغایرة محلاً للنزاع بل النزاع فی مغایرة الطلب الحقیقی مع الارادة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عرفت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المصنف فی الإستدلال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مراجعة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احال الی الوجدان فی اثبات العینیة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مراجعة الوجدان عند طلب شیء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أنّ ظاهر العبارة أنّ الکلام فی معناهما اللغوی و علیه فاثباته بالوجدان غیرُ سدیدٍ لأن اللغة ثبتت بالتبادر أو قول اهل اللغة ثمّ أنّ التبادر فی</w:t>
      </w:r>
    </w:p>
    <w:p>
      <w:pPr>
        <w:pStyle w:val="BookText"/>
        <w:rPr/>
      </w:pPr>
      <w:r>
        <w:rPr>
          <w:rFonts w:ascii="IRNazanin" w:hAnsi="IRNazanin" w:eastAsia="IRNazanin"/>
          <w:color w:val="111111"/>
          <w:sz w:val="28"/>
          <w:sz w:val="28"/>
          <w:szCs w:val="28"/>
          <w:rtl w:val="true"/>
          <w:lang w:bidi="fa-IR"/>
        </w:rPr>
        <w:t>المقام مما یشهد علی أنّ الطلب موضوع للارادة بعد الشروع فی مقدمات المراد لا الارادة من حیث هی هی فالطلب متأخر عن الارادة و اما صدق الطالب علی المرید الذی یمنعه قادر عن مطلوبه فهو من جهة کونه فی قوة هی شرع فی المقدمات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هو الطلب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تحقق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الجزم بدفع ما یوجب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والضمیر راجع الی ما هو مقدمة فظاهر المصنف انه جعل المقدمة للارادة هو الجزم بدفع ما یوجب توقفه عن طلبه لاجل الفائدة مع أنّ العزم أیضاً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الحال فی سائر الصیغ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محل الاختلاف اثنان أحدهما الطلب و الارادة و الثانی 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الترجی و التمنی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الجمل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أخری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صفة أخری من الکلام النفسی حتی یکون اللفظ دالاً علیه و الاشاعرة قالوا بوجود الصفة فی ذات اللّه و الألفاظ القرآنیة دالة علیها و یصیر اللّه تعالی باعتباره متکلماً ثم لایخفی أنّ الکلام النفسی الذی کان محلاً للنزاع لیس ما هو قضیة معقولة التی لابدّ منها فی کل کلام و 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انقدح مما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اتحاد الطلب و الارادة مفهوماً و انشاءً و حقیقة و اختلاف الطلب الانشائی مع الارادة الحقیقیة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استدلال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استدلال الاشاعرة ان فی صورة الاختیار و هکذا الاعتذار یکون الطلب موجوداً و مع ذلک لاوجود للارادة و کفی بذلک للمغایرة بین الطلب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والاعتذار من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البدایع أنّ من المصرّحین بذلک شارح التجرید حیث قال فی جملة بیاناته لکلام الاشاعرة أنّ المعنی النفسی الذی هو الامر غیر الارادة لانه قدیأمر الرجل بما لایریده کالمختبر لعبده و کالمعتذر عن ضرب عبده بعصیانه ثمّ قال صاحب عنایة الاصول اقول و الظاهر أنّ المراد من قوله کالمعتذر ان المولی ربّما یعلم انه اذا امر عبده بکذا فهو یعصیه و لایطیعه و هو یرید تأدیبه و مؤاخذته فیأمره به کی یعصیه و یعاقبه و یعتذر عن عقابه بانه قد امره و هو عصاه ففی مثل هذا الامر الاعتذاری طلب و لاإرادة کما فی الأوامر الاختیاریة عیناً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الخلل فی عبارة صاحب الکفایة لایساعد هذا التوجیه فافهم و مثل للاعتذار فی بعض الشروح بالأوامر الظاهریة التی لاتوافق الواقع کاستصحاب وجوب شیء مع انه حرام فی الواقع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المقصود حینئذٍ انه لیس فی الاوامر الواقعیة التی لم تصل الی المعذور الاّ الطلب فلایکون فیها الارادة الحقیقیة فالعبارة هکذا کما فی صورة الاوامر العذریة من ناحیة الخلل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لاطلب کذلک فیهما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لاطلب حقیقةً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مغایرته مع الإرادة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مغایرة الطلب الانشائی مع الارادة الانشائیة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بدعوی الاتحاد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بدعوی الاتحاد بین الارادة و الطلب مفهوماً و انشاءً 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کثیراً ما 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الموجب لانصرافه الیه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المراد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الموجب ایضا لانصراف اطلاق الارادة الی الحقیقی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اشارة الی ان سیر التاریخی و بین الاشاعرة و المعتزلة یفید الإختلاف المعنوی لا اللفظی و لذا ذهبت الاشاعرة الی الکلام النفسی و انکرته المعتزله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دالة ثبوت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ولادلالة للجملة الخبریة علی العلم بالنسبة و الاقرار به فالعلم لایکون من مدلول الکلام حتی یتوهم انه کلام النفسی بل هو خارج عن مدلوله و فعل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موجدة لمعانیها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فالصیغ الانشائیة تکون موجدة و لیست حاکیة حتی تتوهم دلالتها علی الصفات المذکورة فی النفس فلاتکون تلک الصفات مدلولات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نحو من الوجود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لم یکن من قبل وصار موجوداً بالانشاء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منشأ لانتزاع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ولایذهب علیک انّ الدلالة المذکورة لیست من الدلالة اللّفظیة بمعناها المعروف لأنّ الصیغ الانشائیة موجدة و لیست بحاکیة بل هی من باب الدلالة العقلیة من باب دلالة الشیء علی داعیه فهذه الصفات لیست أیضاً مدلولة للکلام حتی یتوهّم انها کلام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لاجل کون الطلب و الاستفهام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وجود هذه الصفات بعنوان الصفات الداعیة للانشاء لاالمحکیة اذ مع الانشاء لاحکایة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 و دفع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استدلال ثان من الاشاعرة علی مدعاهم من مغایرة الطلب مع الارادة و حاصله أنّ الکفار و أهل العصیان کلهم مکلفون بما کلف به أهل الاطاعة و الایمان بضرورة من الادیان و حینئذٍ ان لم یکن فی نفس المتکلم صفة وراء الارادة حتی تکون تلک الصفة منشأ للأمر و علة له و کان منشائه الارادة لزم فی تکلیف اللّه تعالی الکفار و أهل العصیان تخلف ارادته عن مراده و هو باطل بالضرورة فیکشف ذلک عن وجود صفة أخری له سوی الارادة حتی تکون تلک الصفة منشأ لأوامره اللفظیّة و تسمی بالطلب الحقیقی و اورد علیه المتکلمون بأن منشأ الامر اللفظی لیس سوی الارادة و أنّ إرادة اللّه التی لاتتخلف عن المراد هی إرادة وجود فعل من نفسه لا ارادة صدور فعل عن غیره فانها قد تتخلف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هناک تکلیف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بناء علی اتحاد الارادة و الطلب الحقیقی ان لم یکن إرادة فلاتکلیف جدیاً بالنسبة الی الکفار و العصاة اذ مع عدم الارادة الجدّیة لایتحقق طلب حقیقی و مع عدم الطلب الحقیقی لاتکلیف جداً و ان قلت أنّ الارادة موجودة فالطلب الحقیقی أیضاً موجود و مع وجود الطلب الحقیقی فالتکلیف الجدّی محقق فیقع السول حینئذٍ انّ مع وجود الارادة الحقیقیة کیف تتخلف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تخالفتا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یرد تکویناً بل اراد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تعلیقتنا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صدورها بالاختیار 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ان لم یصدر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 کیف تصح المؤاخذة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أنّ المقصود من تعریفهم للفعل الاختیاری بانه هو ما یصدر عن الارادة هو اخراج مثل حرکة ید المرتعش من الافعال الاختیاریة و الاّ فلا ریب فی عدم تمامیة التعریف المذکور اذ لااشکال فی عدم اختیاریة ما یصدر عن الارادة التی لایتمکن من ترکه کما رُبّما یقع ذلک من بعض العاشقین، فالصدور عن الارادة لایکون معیاراً للاختیار بل المیزان فی اختیاریة الفعل أو الترک هو التمکن من الخلاف و لذا یکون الترک اختیاریاً عند الفعل فیما اذا تمکن منه و یکون الفعل اختیاریاً عند الترک فیما اذا تمکن منه مع أنّ الارادة فی الصورة الاولی تعلقت بالفعل و فی الصورة الثانیة تعلقت بالترک فلایکون الترک فی الصورة الأولی عن</w:t>
      </w:r>
      <w:bookmarkStart w:id="62" w:name="pg5887_39264"/>
    </w:p>
    <w:p>
      <w:pPr>
        <w:pStyle w:val="BookText"/>
        <w:rPr/>
      </w:pPr>
      <w:bookmarkEnd w:id="62"/>
      <w:r>
        <w:rPr>
          <w:rFonts w:ascii="IRNazanin" w:hAnsi="IRNazanin" w:eastAsia="IRNazanin"/>
          <w:color w:val="111111"/>
          <w:sz w:val="28"/>
          <w:sz w:val="28"/>
          <w:szCs w:val="28"/>
          <w:rtl w:val="true"/>
          <w:lang w:bidi="fa-IR"/>
        </w:rPr>
        <w:t>إرادة کمالایکون الفعل فی الصورة الثانیة عن إرادة و لیس ذلک الاّ لتمکنّه من الخلاف فمن ذلک یعلم أنّ المدار فی اختیاریة الفعل هو التمکن من الخلاف الذی یکون هو القدرة و هی أمر وجدانی یدرکها الانسان حال إرادة شیء فعلاً کان أو ترکا إذ الانسان حال الارادة یجد بالفطرة وجود قدرة الخلاف فی نفسه و هو ملاک اختیاریة الأفعال لا الارادة و معه یصح التکلیف و العقاب بلاشبهة و لاکلام و یذهب ما قیل أو یمکن أن یقال من الاشکالات فی المقام و بما ذکر ثبت اختیاریة افعاله تعالی لأن أفعاله مسبوقة بالقدرة علی ترکها و لایلزم فی صدق الاختیاریة أن تکون القدرة غیر واجبة و الاّ لما صدق الاختیار علی أفعاله تعالی هذا هو حاصل ما استفدت من سیّدنا الاستاد المحقق الداماد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والذاتی لایعلل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الذاتی لایعلل لاوقع له بعد اصالة الوجود لأنّ الماهیات اعتباریة و لاحقیقة الاّ للوجود فتدبّر جیداً ثمّ لایخفی أنّ قدرة الانسان و اختیاره کما یشهد له الوجدان من المسلمات عند المحققین فلامجال للخدشه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بمکان من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العلم من الصفات الواقعیة و الواقعیات کالعلم و القیام و القعود لاتکون قابلة للجعل الانشائی و انما الانشاء صحیح فی الاعتباریات لاالواقعیات اذ الواقعیات دائرة مدار علّتها الواقعیة</w:t>
      </w:r>
      <w:r>
        <w:rPr>
          <w:rFonts w:eastAsia="IRNazanin" w:cs="IRNazanin"/>
          <w:color w:val="111111"/>
          <w:sz w:val="28"/>
          <w:szCs w:val="28"/>
          <w:rtl w:val="true"/>
          <w:lang w:bidi="fa-IR"/>
        </w:rPr>
        <w:t>.</w:t>
      </w:r>
    </w:p>
    <w:p>
      <w:pPr>
        <w:pStyle w:val="Heading3"/>
        <w:numPr>
          <w:ilvl w:val="2"/>
          <w:numId w:val="1"/>
        </w:numPr>
        <w:rPr/>
      </w:pPr>
      <w:bookmarkStart w:id="63" w:name="__RefHeading___Toc5241006_581953129"/>
      <w:bookmarkStart w:id="64" w:name="_Toc22"/>
      <w:bookmarkEnd w:id="63"/>
      <w:r>
        <w:rPr>
          <w:rtl w:val="true"/>
        </w:rPr>
        <w:t>الفصل الثانی</w:t>
      </w:r>
      <w:r>
        <w:rPr>
          <w:rtl w:val="true"/>
        </w:rPr>
        <w:t xml:space="preserve">: </w:t>
      </w:r>
      <w:r>
        <w:rPr>
          <w:rtl w:val="true"/>
        </w:rPr>
        <w:t>فی ما یتعلق بصبغة الأمر</w:t>
      </w:r>
      <w:bookmarkEnd w:id="6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الترجی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کمن علم أنّ المأمور لیس له صلاحیة تحصیل العلم فعلاً و مع ذلک أمره بذلک و قال تعلّم برجاء صلاحیته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ألا انجلی بصبح و ما الاصباح منک بأمثل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افعلوا ما شئتم فی مقام الأنذار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الإهانة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ذُقْ إِنَّکَ أَنْتَ الْعَزِیزُ الْکَرِیمُ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والاحتقار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أَلْقُوا ما أَنْتُمْ مُلْقُونَ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والتعجیز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إنشاؤه بها تهدیداً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أنّ الاستعمال المذکور خلاف الوضع و ان لم یکن خلاف الموضوع له و کیف کان فلاتکون الصیغة مستعملة فی الدواعی الآخری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الداعی غیرها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لایبعد ان یکون الداعی علی أنشاء الترجی هو مطلوبیة حذرهم لارجاء المبدء المتعال حتی یستلزم الجهل و لعل من هذا الباب ما</w:t>
      </w:r>
    </w:p>
    <w:p>
      <w:pPr>
        <w:pStyle w:val="BookText"/>
        <w:rPr/>
      </w:pPr>
      <w:r>
        <w:rPr>
          <w:rFonts w:ascii="IRNazanin" w:hAnsi="IRNazanin" w:eastAsia="IRNazanin"/>
          <w:color w:val="111111"/>
          <w:sz w:val="28"/>
          <w:sz w:val="28"/>
          <w:szCs w:val="28"/>
          <w:rtl w:val="true"/>
          <w:lang w:bidi="fa-IR"/>
        </w:rPr>
        <w:t>روی عن بعض الائمة علیهم السّلام یا لیت امّی لم تلدنی یا لیتنی مت قبل هذا فان من المحتمل ان یصدر لداعی اظهار عظمة المصیبة لاثبوت التمنی فی أنفسهم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التمنی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یَتَذَکَّرُ أَوْ یَخْشی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الاستفهام أو الترجی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إظهارالمحبة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الإنکار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کالانکار التوبیخی أَتَعْبُدُونَ مَا تَنْحِتُونَ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التقریر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الصیغة حقیقة فی الوجوب أو فی الندب أو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 تبادر الوجوب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أنّ الوجوب لیس داخلاً فی المعنی بل هو أمر ینتزع من المعنی و المعنی الذی هو لصیغة افعل هو البعث نحو المراد و البعث نحو المراد من دون ضمیمة قرینة الترخیص فی ترکه موجب لانتزاع الوجوب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عدم صحة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التأیید ان عدم صحة الاعتذار متفرع علی التبادر و لیس هو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و السنة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ککلمات الائمة علیهم السّلام بناء علی اختصاص السنة بما روی عن النبی صلّی الله علیه و اله و سلّم أو کالمحاورات العرفیة بناء علی تعمیم السنة لکلمات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لکثرة استعماله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کثرة الاستعمال فی الوجوب تمنع عن هجر المعنی الحقیقی أو تمنع عن حمله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کثرة الاستعمال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القرینة المصحوبة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کثر استعمال العام فی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أن هذا وارد علی مبنی صاحب المعالم فی العامّ و الخاص لاما اختاره المصنف تبعاً لسلطان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ظاهرة بالظهور اللفظی لأن الوجوب و الطلب الأکید انسب مع معناها الحقیقی و هو الاخبار عن وجود الشیء و ثبوته و سیأتی بیان اضافة ظهورها فی الوجوب بالظهور الاطلاقی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لتعدد المجازات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لالتعدد المجازات و من الطلب الالزامی و غیر الالزامی من المستحب و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تکون مستعملة 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معناها و هو ثبوت شیء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 أنه اذا 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الظهور الاطلاقی الذی یکون اضافة علی الظهور اللفظی الذی ادعاه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تلک النکتة إن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شدة مناسبة الوجوب للاخبار بالوقوع لأن حتمیة الشیء أقرب بالاخبار بوقوعه من الندب کما ان الندب اقرب من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محتملات ما هو بصدده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الوجوب و الندب و الاباحة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 انه لعل قوله فافهم اشارة الی أنّ شدة مناسبة الاخبار بالوقوع لایوجب تعیینه من بین المحتملات فی مقام المحاورة حتی یقال انه مبین بذاته فی مقام البیان فلو اقتصر علیه المتکلم لم یکن ناقضاً لغرضه الی أن قال و شدة المناسبة لاتوجب کون الوجوب قدراً متیقناً فی مقام المخاطبة اذ لاتنحصر النکتة فیما یعین الوجوب بل من المحتمل إرادة مطلق الطلب نظراً الی أنّ الارادة سواء کانت حتمیة أو غیر حتمیة مقتضیة للفعل انتهی، ولقائل ان یقول کما فی نهایة النهایة و اشار صاحب الکفایة الیه فیما سیاتی أنّ مقدمات الحکمة فی نفسها مع قطع النظر عن النکتة المزبور تعیّن ارادة الوجوب نظراً الی حاجة الندب الی مؤنة زائدة و هی تقیید البعث بعدم المنع من الترک بخلاف الوجوب فانه لاتحدید فیه للطلب و لاتقیید ومقدمات الحکمة تنفی التقیید و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بظهورها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بظهور انصرافی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فیما کان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استدرک المصنف عن نفی الظهور بامکان القول بالظهور الاطلاقی و ان أنکر الظهور الانصرافی بعد عدم الظهور الحاقی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اشارة الی أنّ بعد فرض عدم کون الصیغة حقیقة فی الوجوب دار الامر بین الوجوب و الندب و تقدیم الوجوب علی الندب بمقدمات الحکمة یحتاج الی تقریب دقیق من تحلیل الوجوب بانه إرادة محضة لأن حتمیة الارادة مرتبة من نفس الارادة فکانها لم تزد شیئاًٌ علی الارادة حتی یحتاج الی التنبیه علیه بخلاف ما اذا کان فی مقام أفادة الندب لانه ممتاز بأمر خارج عن حقیقة الارادة و ان کان عدمیاً فلابدّ من التنبیه علیه و الاّ کان ناقضاً لغرضه و هذا التحلیل خارج عن محاورات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بعض التقریبات عن الفهم العرفی لاینافی کفایة بعض تقریبات آخر لایکون بعیداً عن المحاورات العرفیة کما اشرنا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عنوان هذا البحث هو تحقیق ما ادّعی من أنّ اطلاق الامر یقتضی توصلیته لأن التعبدی یحتاج الی أضافة قید و معلوم أنّ هذه الدعوی مبنّیةٌ علی صحة أخذ القید التعبدی فی متعلق الامر فلذا أهتمّ ببحثه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بمعنی 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لاستحالة أخذ 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بیان الاستحالة بان یقال انْ اخِذَ ما یتأتی من ناحیة الامر فی المتعلق یوجب</w:t>
      </w:r>
    </w:p>
    <w:p>
      <w:pPr>
        <w:pStyle w:val="BookText"/>
        <w:rPr/>
      </w:pPr>
      <w:r>
        <w:rPr>
          <w:rFonts w:ascii="IRNazanin" w:hAnsi="IRNazanin" w:eastAsia="IRNazanin"/>
          <w:color w:val="111111"/>
          <w:sz w:val="28"/>
          <w:sz w:val="28"/>
          <w:szCs w:val="28"/>
          <w:rtl w:val="true"/>
          <w:lang w:bidi="fa-IR"/>
        </w:rPr>
        <w:t>تقدم الشیء علی نفسه لأنّ الأحکام اعراض للمتعلقات و کل عرض متأخر عن معروضه و قصد الامر والامتثال متأخر عن الامر برتبة فأخذه فی المتعلقات موجب لتقدم الشیء علی نفسه برتبتین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لم تکن نفس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الامر بشیءٍ یتوقف علی قدرة المکلف علیه و القدرة فی المقام تتوقف علی الامر فیلزم الدور عنه بقوله و توهم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وتوهم إمکان تعلق الامر بفعل الصلاة بداعی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أنّ الأحکام لیس من قبیل الأعراض الخارجیة بأنّ یکون العروض فی الخارج ضرورة أنّ الصلوة بوجودها لایعقل ان تکون معروضة للوجوب و محلاً لثبوته لأنّ الخارج ظرف سقوطه لالثبوته فاذن لامحیص عن القول بکونها اعراضاً ذهنیةً و بذلک یظهر دفع مامرّ من أنّ أخذ قصد القربة یوجب تقدم الشی علی نفسه اذ المتعلقات بشراشر اجزائها ممکنة التعقل قبل تعلّق الامر بها و ان کان فی الوجود الخارجی علی عکسه فالأحکام علی فرض تسلیم کونها من قبیل الأعراض متعلقة بالمعقول الذهنی و المعقول بتمام قیوده متقدم علی الامر فی ذلک الوعاء و اما مسألة القدرة علی الامتثال فهی تکفی حصولها فی ظرف الامتثال و لایلزم تقدمها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تصورها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ان کان تصور الصلاة مقیدة بداعی الامر بمکان من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بمکان من الإمکان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انه اعترف بامکان تعلّق التکلیف بالصلوة مع تصور الامر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الامر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تعلّق أمر بذات المقیّد لأن المفروض ان الامر متعلق بالصلوة متقیدةً بداعی الامر ولکن اجاب عنه سیّدنا الامام المجاهد رحمه الله بأنّ الأوامر المتعلقة بالمرکبات و المقیدات انما یتعلق بهما بما انهما موضوعات وحدانیة ولو اعتبار اوّلها أمر واحد لاینحل الی أوامر متعددة و لافرق بینهما و بین البسائط فی ناحیة الامر و لکن دعوة الامر الی ایجاد القیود و الاجزاء بعین الدعوة الی ایجاد المرکب و المقیّد و ایجاد القید أو الجزء امتثال للأمر المتعلق بالمقید لاامتثال لأمرهما الضمنی أو الانحلالی کما اشتهر بین القوم لأن العقل حاکم علی أنّ کیفیة امتثال الامر المتعلق بالمرکب و المقیّد انما هو بالاتیان بالاجزاء و ایجاد القیود فحینئذٍ نقول فالجزء أو القید لیس غیر مدعو الیهما رأساً و لامدعو الیهما بدعوة خاصة منحلة بل مدعو الیهما بعین دعوته الی المرکب أو المقیّد اذ الامر واحد اذا عرفت ذلک تقدر علی حل العویصة اذ المأمور به وان کان المقیّد بقصد الامر و هو قد تعلّق بنعت التقیید الاّ أنّ نفس الصلوة المأتی بها تکون مدعوة بنفس دعوة الامر المتعلق بالمقید لابأمرها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فیمکن الأخذ باصالة الاطلاق لاثبات توصلیة المشکوک و لایرد الاشکالات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لیس إلا وجود واحد واجب بالوجوب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لیس تامة بناء علی کون النسخة الاّ وجود واحد واجب بالوجوب النفسی و ناقصة بناء علی کون النسخة الاّ وجوداً واحداً واجباً بالوجوب النفسی و کان اسمه هو الضمیر الراجع الی المأموربه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بالأسر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إرادة الفعل مع قصد القربة و داعی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التمکن من عدم الارادة یکفی لکونها اختیاریة لما عرفت من انَّ الملاک فی اختیاریة کل فعل أو ترکه هو التمکن من خلافه کما أفاد سیّدنا الاستاذ المحقق الداماد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یمکن الاتیان بالمرکب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لایمکن الاتیان بقصدالامتثال فی الجزء بقصد امتثال الامر فی الکل اذ لازم ذلک ان تکون دعوة الامر الی جعل نفسه داعیاً ضمناً الی الصلوة و محرکیة الامر لمحرکیة نفسه الی الصلوة و هو عین علیته لعلیة نفسه و لافرق بین علیة الشیء لنفسه و علیته لعلیته حیث أنّ جعل الامر داعیاً الی الصلوة مأخوذ فی متعلّق الامر فی عرض الصلوة فجعل الامر المتعلق بالمجموع داعیاً الی الصلوة بجعل الامر بالمجموع داعیاً الی المجموع لتتحقق الدعوة الی الصلوة فی ضمن الدعوة الی المجموع مع انّ المجموع الدعوة الی الصلوة فی ضمن الدعوة الی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ذلک فی تهذیب الأصول بقوله أنّ الامر لایدعو الاّ الی متعلقه و المتعلق هاهنا هو الشیء المقیّد بقصد الامر فنفس الصلوة مثلاً لاتکون مأموراً بها حتی یقصد المأمور امتثال أمرها و الدعوة الی امتثال المقیّد محال للزوم کون الامر داعیاً الی داعویة نفسه و محرکاً لمحرکیة نفسه و هو تقدم الشیء علی نفسه برتبتین و علیة الشیء لعلة نفسه ثمّ اجاب عنه بقوله أنّ الامر لیس الاّ المحرک و الباعث الأیقاعی لا المحرک الحقیقی و الباعث التکوینی و لهذا لیس</w:t>
      </w:r>
    </w:p>
    <w:p>
      <w:pPr>
        <w:pStyle w:val="BookText"/>
        <w:rPr/>
      </w:pPr>
      <w:r>
        <w:rPr>
          <w:rFonts w:ascii="IRNazanin" w:hAnsi="IRNazanin" w:eastAsia="IRNazanin"/>
          <w:color w:val="111111"/>
          <w:sz w:val="28"/>
          <w:sz w:val="28"/>
          <w:szCs w:val="28"/>
          <w:rtl w:val="true"/>
          <w:lang w:bidi="fa-IR"/>
        </w:rPr>
        <w:t>شانه الاتعیین موضوع الطاعة من غیر ان یکون له تأثیر فی بعث المکلف تکویناً و الاّ لوجب الاتفاق علی الاطاعة بل المحرک و الداعی حقیقة لیست الاّ لبعض المبادی الموجودة فی نفس المکلف کمعرفته لمقام ربّه و درک عظمته الی أن قال و الانشاء و الایقاع لایحتاج الی مؤنة ازید من تصور الطرفین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بداعی امتثال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بداعی امتثال أمره المتعلق بالمرکّب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یدور مدار الامتثال وجوداً أو عدما المثوبات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العقوبات دائرة مدار ترک الامتثال فی العبادات بخلاف التوصلیات فانها دائرة مدار ترکها لاترک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فیدور فیه خصوص المثوبات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یدور هو قوله خصوص المثوبات و الضمیر فی قوله فیه راجع الی مدارالامتثال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یسقط بمجرد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توصلیاً و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قضیة 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الامر الثانی باتیان المأمور به الأولی بداعی أمره یقتضی ان یکون کل من نحوی الاتیان بداعی الامر و الاتیان لا بداعیه تحت اختیار المکلف عقلاً و شرعاً مع قطع النظر عن هذا الامر بحیث لم یکن هناک الزام عقلی باتیان المأموربه بداعی امره و الاّ لم یقع تعلّق الامر به تأسیسیاً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یکد یسقط بذلک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بأن کان الامر تعبدیاً و لم یکد یسقط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لاستحالة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سقوط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 لحدوثه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لحدوث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فلامجال للاستدلال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باطلاق المأمور به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فیما یمکن اعتباره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مع امکان قصد الامر فلامانع من جریان اصالة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الصیفة بمادتها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 فی مقابل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الآمر فی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الشک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الشکّ هناک فان الشکّ هناک فی کمیِّة التکلیف فلاعلم بکونه اکثرٌ أو اقلٌ بخلاف المقام فان التکلیف فیه یکون معلوماً و انما الشکّ فی تحقق الطاعة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الوجه هو قصد الوجوب أو الندب للمأتی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التمییز</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التمییز هو ان یقصد الواجب متعیناً فلایجوز فیما امکن تشخیص الواجب اتیانه اجمالاً و مردداً کما اذا امکن أن یعلم أنّ وظیفته القصر أو الاتمام فلم یسئل</w:t>
      </w:r>
    </w:p>
    <w:p>
      <w:pPr>
        <w:pStyle w:val="BookText"/>
        <w:rPr/>
      </w:pPr>
      <w:r>
        <w:rPr>
          <w:rFonts w:ascii="IRNazanin" w:hAnsi="IRNazanin" w:eastAsia="IRNazanin"/>
          <w:color w:val="111111"/>
          <w:sz w:val="28"/>
          <w:sz w:val="28"/>
          <w:szCs w:val="28"/>
          <w:rtl w:val="true"/>
          <w:lang w:bidi="fa-IR"/>
        </w:rPr>
        <w:t>و آتی بهما مردداً ففی هذه الصورة لم یکن الواجب متمیزاً مع انه متمیز فی الواقع بالامر المتعلق به فمن اعتبر فی تحقق الامتثال التمیز لایکتفی بالامتثال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واقعی و لیس بشرعی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أنهما قابلان للوضع و الرفع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جعل الامر شاملاً لهما شطراً أو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کما فی تعلیقة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أنّ اختصاص الامر الفعلی بما عدا المشکوک مشترک بین المقامین غایة الامر انه هنا بحکم العقل و هناک بضمیمة الأصل فان اکتفینا فی الخروج عن العهدة بمجرد اتیان المتعلّق کان المقامان علی حدّ سواءِ و ان قلنا بلزوم اتیان فکما یحتمل دخله فی الغرض فی الخروج عن العهدة کان المقامان کذلک أیضاً إذ المفروض عدم دلیل علی عدم دخل المشکوک فی الغرض ثمّ قال المحقق الاصفهانی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الجزئیة و الشرطیة جعلاً یوجب تفویت الغرض من الشارع لو کان المشکوک دخیلاً فیه بخلاف ما لولم یکن نفی الجزئیة ولاالشرطیة منه بل بعدم امکان أخذ المشکوک فی المتعلّق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الوجوب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فیه تقیید الوجوب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الوجوب فی الواجب الغیری مقیّد بوجوب ذلک الغیر فلایجب حیث لایجب و فی التخییری مقید بعدم اتیان الشیء الآخر الذی هو طرف التخییر و فی الکفائی مقیّد بعدم إتیان سائر من یحتمل کونه مکلفاً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اطلاقا فیما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انصرافاً من جهة 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علق الامر بزوال علة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فالانسلاخ أو الإحلال موجب لزوال علة النهی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فرض التجرید عنها لم یظهر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یظهر بعد ذلک أنّ کونها عقیب الحظر موجباً لظهورها فی غیرمعناها الأصلی غایة الامر یکون وقوعها عقیب الحظر موجب للاجمال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 لظهورها فی غیر ما تکون ظاهرة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ظاهرة فیه بطبعه الأصلی وضعاً أو انصرافاً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موجبا لإجمالها غیر ظاهرة فی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ظاهرة لافی هذه الموارد و لافی معناه بطبعه الأصلی فالقدر المتیقن هو الاباحة و ان لم یکن ظاهرة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هو لحصول الامتثال بها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العقل یحکم بحصول الامتثال بالامر بالطبیعة اذا اتی بها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المجرد عن اللام و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التنوین یدلّ علی النکرة کما أنّ مع اللام یدلّ علی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مباینة المصدر و سائر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لایحمل المصدر و لایجری علی الذات بخلاف المشتق فیصح أن یقال زید ضارب و لایصح ان یقال زید ضرب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یمکن دعوی اعتبار المرة أو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فیصیر محلاً للنزاع ایضاً فلایختص النزاع بالهیئة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الذی وضع أوّلا بالوضع الشخصی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کزنة الفاعل لمن صدر عنه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بملاحظته وضع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کوضع الضرب لمعناه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کضارب و یضرب و نحوهما لمعانیها المشخصة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بعد المعنی المذکور عن عبائرهم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هو الدفعة و الدفعات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الدفعة و الدفعات وبین الفرد و الأفراد أن فی تحقق الدفعات یحتاج الی مضی الزمان دون الأفراد لإمکان ایجادها دفعة فی زمان واحد</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الفرد و الأفراد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أن المراد منهما هو الوجود أو الوجودات حتی یشمل النزاع ما إذا قلنا</w:t>
      </w:r>
    </w:p>
    <w:p>
      <w:pPr>
        <w:pStyle w:val="BookText"/>
        <w:rPr/>
      </w:pPr>
      <w:r>
        <w:rPr>
          <w:rFonts w:ascii="IRNazanin" w:hAnsi="IRNazanin" w:eastAsia="IRNazanin"/>
          <w:color w:val="111111"/>
          <w:sz w:val="28"/>
          <w:sz w:val="28"/>
          <w:szCs w:val="28"/>
          <w:rtl w:val="true"/>
          <w:lang w:bidi="fa-IR"/>
        </w:rPr>
        <w:t>بأنّ متعلق التکلیف هو الطبیعة بلحاظ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لو أرید بها الدفعة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حیثیة البحث فی المقامین مختلفة فان البحث فیما سیأتی من حیث کون الفرد متعلقاٌ للتکلیف و فیما نحن فیه فی مقام الإمتثال و الاطاعة فبینهما بون بعید و الثانی هو الذی صرح به المصنف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العلقة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ثبوت المسئلة الآتیة و عدمه لامدخلیة له فی النزاع فیهما بمعنی الفرد و الأفراد اذ علی تقدیر کون المتعلّق للتکلیف هو الطبیعة لاالفرد یصح النزاع أیضاً لأنّ الطبیعة من حیث هی لیست مطلوبة فالمراد بها باعتبار 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أرید بها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ما ذکره المصنف أنّ النزاع فی دلالة الصیغة علی الفرد و الأفراد لم یکن موقوفة علی اثبات کون المتعلق فرداً بل یجری علی تقدیر کونه طبیعة فیظهر من ذلک ان المسألتین غیر مرتبطین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مما یقومه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فان تشخصه ممّا یقومه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لامجال للاتیان بالمأمور به ثانیاً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إنّ المراد من المرّة المأخوذة فی متعلق الامر فی هذا الفرض هو الدفعة لأن الدفعات یحتاج الی مضی الزمان بخلاف الوجودات فانها یؤتی بها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الامتثال بعد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الامتثال بعدالامتثال لایتصور اذ بعد سقوط الامر بالامتثال الأول لایعقل الامتثال الثانی لان الامتثال متقوّم بوجود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مقام الاهمال أو الاجمال فالمرجع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مصابیح الأصول اما الأصل اللفظی الذی یستفاد من الاطلاق بعد تمامیة مقدمات الحکمة ففی الأفراد الطولیة من المرة و التکرار هو الاکتفاء بالمرة الواحدة لأنّ الطلب متعلق بصرف الطبیعة و هی کما تصدق بالمرة الواحدة تصدق بالتکرار الاّ انّ الاکتفاء بها فی ضمن المرّة الواحدة قهری لصدق الطبیعة خارجاً الموجب لسقوط الامر و اما فی الأفراد العرضیة الوجود الواحد أو المتعدد فکذلک اذا تحقق الفرد الواحد فی ضمن الوجود الواحد کان ذلک مصداقاً للطبیعة و معه یسقط الطلب لامحالة و اما الأصل العملی ففی الأفراد الطولیة من المرّة أو التکرار فکذلک فانا لو شککنا أنّ المعتبر هو المرّة الواحدة أو المرتان فمقتضی الاصل هو البرائة فی نفی اعتبار کلا القیدین بشرط شیء أو بشرط لا فیثبت الاطلاق فی مرحلة الظاهر و یکتفی بالمرة و اما فی الأفراد العرضیة من الوجود الواحد أو المتعدد فکذلک أیضاً اذ البرائة قاضیةٌ بنفی کلا القیدین بشرط لا أو بشرط شیء و معه یثبت الاطلاق فی مرحلة الظاهر و یکتفی بالوجود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لازم اطلاق الطبیعة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یقال مقتضی المقدمات هو الاطلاق من حیث المرّة و المرّات و هو أیضاً علی قسمین أحدهما مایکون نتیجته التخییر بین الأقل و الأکثر فیراد مرة من وجود الطبیعة أو مرّاتٌ بحیث یکون وجودها مرّات مطلوباً واحداً و هو المناسب لتکرر المأخوذ فی المادة فإن المراد مطلوبیة العمل المکرر و ثانیتها ما یکون نتیجته</w:t>
      </w:r>
    </w:p>
    <w:p>
      <w:pPr>
        <w:pStyle w:val="BookText"/>
        <w:rPr/>
      </w:pPr>
      <w:r>
        <w:rPr>
          <w:rFonts w:ascii="IRNazanin" w:hAnsi="IRNazanin" w:eastAsia="IRNazanin"/>
          <w:color w:val="111111"/>
          <w:sz w:val="28"/>
          <w:sz w:val="28"/>
          <w:szCs w:val="28"/>
          <w:rtl w:val="true"/>
          <w:lang w:bidi="fa-IR"/>
        </w:rPr>
        <w:t>نتیجة تبدیل الامتثال بالامتثال فیراد مرّة من وجود الطبیعة لو اقتصر علیها و الاّ فالمرة الثانیة وعلیه فالمره الثانیة هی المطلوبة لاانها بضمیمة الأولی مطلوب واحد و کلاهما محل الاشکال اما الأول فبعد الغض عن المحذور فی مقام ثبوته لایفی به مقام الاثبات هنا اذ یقتضی الاطلاق رفع قیدیة المرّة و المرات ومقتضی التخییر بین الأقلّ و الأکثر ملاحظة الأقل بشرط لا فلابدّ هنا حفظ المرّة و تقیید المطلوب بها و هو خلف و اما الثانی فأصل ثبوته غیر معقول فلایعقل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الاتیان بها مرة أو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بکلا المعنین أی الدفعة و الدفعات أو الوجود و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هو التفصیل بین الوجود و الوجودات فالاطلاق صحیح لامکانه بخلاف الدفعة و الدفعات لعدم امکان الامتثال عقیب الامتثال الاّ اذا لم یکن متحداً مع سقوط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قضیة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یقال أنّ المرّة کانها لاتزید علی وجود الطبیعة عرفاً بخلاف وجودها مرّات فمع عدم الدالّ علیها یتعین إرادة وجودها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جواز الاتیان بها مرة و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الاطلاق مقام الاثبات و هو فرع امکان مرة و المرّات 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مع الاتیان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لم یمکن الامتثال عقیب الامتثال فلا یعمّه الاطلاق لان الاثبات فرع امکان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بداعی أن یکون الاتیانان امتثالاً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ارید من الاطلاق هو التخییر بین الأقل و الأکثر بحیث یکون الأقل امتثالاً واحداً أو الأکثر أیضاً امتثالاً واحداً فلایکون امتثالاً عقیب الامتثال بل الأکثر امتثال واحد فلا اشکال فی مقام الثبوت من هذه الجهة نعم هو کما أفاد المحقق الاصفهانی خلف فی اطلاق متعلق الامر من ناحیة المرّة أو المرّات فان التخییر بین الأقل و الأکثر ملاحظة المتعلق بشرط شیء و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اذا لم یکن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الصلوة المعادة بالجماعة لدرک الفضیلة الزائدة بعد دلالة الدلیل علی انها أحبّ الأفراد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الامتثال علة تامة لحصول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هو التمکن من الشرب أو التوضیء و هو حاصل بنفس الاتیان نعم لو اهرق الماء بتجدد الارادة الملزمة فی نفس المولی فیحکم العقل بلزوم اتیانه ثانیاً و لکنّه امتثال للارادة الجدیدة کما انّ بعد اتیان فرد من الأفراد و حصول الغرض و هو التمکن من الشرب یبقی إرادة فرد احسن فی نفس المولی ولکنّه لیست الارادة المذکورة الزامیة فیمکن قصد الارادة الغیر الالزامیة و لعل من هذا الباب الصلوة المعادة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فلایبعد صحة تبدیل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انه اذا امکن التبدیل فلامانع من شمول الاطلاق الصیغة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أفضل أو مساوی أو 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أنه لا دلالة للصیغة لا علی الفور و لا علی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لایخفی علیک أنّ البعث الانشائی کالبعث الخارجی یفید الفوریة فالأصل فی الأوامر هو الفوریة الاّ أن قامت قرینة علی الخلاف نعم لیست هذه الدلالة دلالة لفظیة فی مفاد الصیغة کما أفاد سیّدنا الاستاذ المحقق الداماد رحمه الله و قال الفاضل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الدلالة بحسب الوضع الأولی و اما بحسب الاستعمالات الشایعة العرفیة فلایبعد دعوی الظهور الثانوی فی إرادة الفور العرفی الی ان قال و لعل هذا الظهور الثانوی ناشیٌ من اقتران أوامر المولی غالباً بالحاجة الفعلیة ثمّ انه مع الغض عن الظهور المزبور لایبعد دعوی حکم العقل بوجوب المبادرة مع احتمال طروّ الاضطرار فی الآن الثانی فیکون ترکه للمبادرة ترکاً للامتثال مع القدرة و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نهایة النهایة بانه لایخفی ما فی هذا الاستدلال من الوهن فان مجرد کون التحذیر انسب لایکون دلیلاً علی عدم وجوب المسارعة و الاستباق بعد ظهور الامر فی نفسه فی الوجوب ولو تمّ ذلک لَجَری نظیره فی سائر الواجبات و المحرمات المقتصر فی بیانها علی البعث و الزجر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مستتبعا للغضب و الشر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اشارة الی أنّ المسارعة و الاستباق نسبا الی المغفرة و الخیر فهما غیر المغفرة و الخیر لا انهما مقومان له و علیه فلایلزم ترک المسارعة و الاستباق الوقوع فی الغضب و الشر ولو مع وجوبهما نعم لو کان الاستباق أو المسارعة قیداً مقوّماً لمصلحة المغفرة و الخیر کان ترک احدهما موجباً للوقوع فی الغضب و الشر و ممّا ذکر یظهر ما فی دعوی الملازمة بین وجوبهما و أنّ ترکهما مستتبع للغضب و الشر فالأولی کما فی نهایة الدرایة هوان یقال فی اندفاع الاستدلال أن ترک المغفرة اعم</w:t>
      </w:r>
    </w:p>
    <w:p>
      <w:pPr>
        <w:pStyle w:val="BookText"/>
        <w:rPr/>
      </w:pPr>
      <w:r>
        <w:rPr>
          <w:rFonts w:ascii="IRNazanin" w:hAnsi="IRNazanin" w:eastAsia="IRNazanin"/>
          <w:color w:val="111111"/>
          <w:sz w:val="28"/>
          <w:sz w:val="28"/>
          <w:szCs w:val="28"/>
          <w:rtl w:val="true"/>
          <w:lang w:bidi="fa-IR"/>
        </w:rPr>
        <w:t>ممّا یستلزم الغضب و هکذا ترک الخیر اعم ممّا یستلزم الشر فالامر بالمسارعة و الاستباق الی مثل هذین الامرین أولی بعدم الدلالة علی الوجوب و لعله اشار الیه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کثیر من الواجبات بل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لان کثیراً من الواجبات موسعات بل بعضها واجب التأخیر کعبادة بعض ذوی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المقام و الآیات و الروایات الواردة فی البعث علی أصل الاطاعة و هو عدم امکان غیر الارشادیة فیها دون مانحن فیه لامکان الامر المولوی بالفعل فوراً فبعد الامکان و الظهور الذاتی فی المولویة لامجال لحمل ما ورد فی هذا الباب علی الارشاد قیاساً بما ورد فی أصل الاطاعة و لعله اشار الیه بقوله فافهم و لکن یمکن أن یقال کما أفاد سیّدنا الاستاذ المحقق الداماد رحمه الله ان قیاسه بالاطاعة قیاس مع الفارق لامکان تصویر المصلحة فی نفس المسارعة بخلاف الاطاعة و مع هذا الامکان لامجال لحمله علی الارشادی لأنّ القاعدة فیما اذا شک فی مولویة الامر هو الحمل علی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قضیة الأمر الاتیان فوراً ففوراً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کصلاة الزلزلة التی ورد فیها النصّ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جهان مبنیان علی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منه أنّ تعدد المطلوب یکفی فی کونه فوراً ففوراً و فیه أنّ تعدد المطلوب علی نحوین احدهما ان یکون مطلوبه اصل الطبیعة و الاتیان به فوراً فاذا عصی ولم یأت به فوراً بقی الامر المتعلق بالطبیعة ولادلیل علی فوریته بعد عصیان</w:t>
      </w:r>
    </w:p>
    <w:p>
      <w:pPr>
        <w:pStyle w:val="BookText"/>
        <w:rPr/>
      </w:pPr>
      <w:r>
        <w:rPr>
          <w:rFonts w:ascii="IRNazanin" w:hAnsi="IRNazanin" w:eastAsia="IRNazanin"/>
          <w:color w:val="111111"/>
          <w:sz w:val="28"/>
          <w:sz w:val="28"/>
          <w:szCs w:val="28"/>
          <w:rtl w:val="true"/>
          <w:lang w:bidi="fa-IR"/>
        </w:rPr>
        <w:t>الفوریة و ثانیهما ان یکون مطلوبه اصل الطبیعة و الاتیان بها فوراً ففوراً و مقتضاه هو الفوریة مطلقاٌ فلو عصی فی الزمان الأول ففی الزمن الثانی و لکن الصیغة لاتدل علی ذلک نعم علی ما ذکرنا من أنّ مفاد الصیغة هو البعث یمکن القول بأنّ مقتضاه هو الاتیان بمتعلقها فوراً ففوراً کما هو مقتضی البعث الخارجی کما أفاد سیّدنا الأستاذ المحقق الداماد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لها دلالة علی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الممکن بحسب مرحلة الدلالة هو وحدة المطلوب و تعدده من حیث المطلوبیة لابقید الفوریة کما فی نظائره فیقال أنّ الفعل فی أول ازمنة الامکان مطلوب و فی حد ذاته أیضاً مطلوب کما یقال أنّ الفعل فی الوقت مطلوب و لایقید الوقت أیضاً مطلوب فیکون قید الفوریة أو الوقتیة قیداً فی المرتبة الأولی من المطلوب دون غیرها بخلاف القیدیة فی جمیع المراتب مع تعدد المطلوب و هو معنی فوراً ففوراً فانه لایحتمله مرحلة الصیغة و الدلالة کما لایخفی هذا اذا استفیدت الفوریة من مرحلة الصیغة و اما اذا استفیدت من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استفادة الفوریّة بعد الفوریّة لبقاء الامر بالمسارعة و الاستباق فی تمام الوقت انتهی، ولکن یمکن أن یقال کما فی نهایة النهایة ان کلام صاحب الکفایة مفروض فی نفس عنوان الفور فیکون مراده من وحدة المطلوب و تعدده وحدة الفور المطلوب و تعدد الفور فعلی القول بالتعدد یجب الاتیان بالواجب فوراً ففوراً و علیه یکون الامر الواحد منحلاً الی أوامر متکثرة اعنی بها الامر بنفس الفعل و الامر بایجاده فوراً فی الزمان الأول والامر بایجاده فوراً فی الزمان الثانی لفواته الاتیان بالواجب قبله و هکذا الی آخر زمان التکلیف و علیه فتصحیح العبارة بأن یقال أنّ مراد المصنف من وحدة المطلوب أو</w:t>
      </w:r>
      <w:bookmarkStart w:id="65" w:name="pg5887_39285"/>
    </w:p>
    <w:p>
      <w:pPr>
        <w:pStyle w:val="BookText"/>
        <w:rPr/>
      </w:pPr>
      <w:bookmarkEnd w:id="65"/>
      <w:r>
        <w:rPr>
          <w:rFonts w:ascii="IRNazanin" w:hAnsi="IRNazanin" w:eastAsia="IRNazanin"/>
          <w:color w:val="111111"/>
          <w:sz w:val="28"/>
          <w:sz w:val="28"/>
          <w:szCs w:val="28"/>
          <w:rtl w:val="true"/>
          <w:lang w:bidi="fa-IR"/>
        </w:rPr>
        <w:t>تعدده وحدة الفوریة أو تعددها فاذا ثبت أنّ الفوریة مطلوبة متعدداً لوجب علیه الاتیان بعد العصیان فوراً أیضاً و الاّ فلایجب علیه فوراً بعد العصیان و یمکن القول بدلالة الصیغة بناء علی انّ مفادها هو البعث فانه کالبعث الخارجی یفید الفور فالفور</w:t>
      </w:r>
      <w:r>
        <w:rPr>
          <w:rFonts w:eastAsia="IRNazanin" w:cs="IRNazanin"/>
          <w:color w:val="111111"/>
          <w:sz w:val="28"/>
          <w:szCs w:val="28"/>
          <w:rtl w:val="true"/>
          <w:lang w:bidi="fa-IR"/>
        </w:rPr>
        <w:t>.</w:t>
      </w:r>
    </w:p>
    <w:p>
      <w:pPr>
        <w:pStyle w:val="Heading3"/>
        <w:numPr>
          <w:ilvl w:val="2"/>
          <w:numId w:val="1"/>
        </w:numPr>
        <w:rPr/>
      </w:pPr>
      <w:bookmarkStart w:id="66" w:name="__RefHeading___Toc5241008_581953129"/>
      <w:bookmarkStart w:id="67" w:name="_Toc23"/>
      <w:bookmarkEnd w:id="66"/>
      <w:r>
        <w:rPr>
          <w:rtl w:val="true"/>
        </w:rPr>
        <w:t>الفصل الثالث</w:t>
      </w:r>
      <w:r>
        <w:rPr>
          <w:rtl w:val="true"/>
        </w:rPr>
        <w:t xml:space="preserve">: </w:t>
      </w:r>
      <w:r>
        <w:rPr>
          <w:rtl w:val="true"/>
        </w:rPr>
        <w:t>فی الإجزاء</w:t>
      </w:r>
      <w:bookmarkEnd w:id="6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یقتضی الاجزاء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الی امره مطلقاً سواء کان أمراً واقعیاً أو ظاهریاً أو اضطراریاً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قیداً توضیحیا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لوجود لفظ المأمور به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الأصل فی القیود هو الاحترازیة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الوجه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لاوجه لاختصاصه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البحث 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یکون کذلک بالنسبة إلی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الامر المتعلق بنفس المأمور به سواء کان واقعیاً أو ظاهریاً أو اضطراریاً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إنه علی نحو یستقل العقل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انه هل هو علی نحو یدلّ علی انه واجد لتمام المصلحة الواقعیة أو بمقدار لایکون الباقی لازم الاستیفاء فهو مجز عقلاً و بالجملة فبعد دلالة ادلة الاعتبار علی کون العمل المأتی بالامر الاضطراری أو الظاهری واجداً للمصلحة التامة صار الاتیان به داخلاً فی الکبری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النزاع فیه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النزاع فی دلالة أدلة الامر الاضطراری أو الظاهری علی اعتبار الاتیان بالمأمور به بالامر الاضطراری أو الظاهری بالنسبة الی الامر الواقعی علی نحو یفید الاجزاء و عدم دلالته و یکون النزاع فیه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انّ منشأ الخلاف لو کان الاختلاف فی دلالة دلیل الامر الاضطراری و الظاهری لکان الانسب تحریر محل النزاع فی المنشأ و تفریع الاجزاء و عدمه علی کیفیة دلالة دلیلهما خصوصاً لولم یکن نزاع حقیقة فی اجزاء المأتی به بالاضافة الی امره هذا مضافاً الی ماقیل من انه کما أنّ نتیجة المسألة الاصولیة لابد من ان تکون کلیة فکذلک لابد ان یکون مبنی البحث کلیة لأوّل الامر الی ذلک فابتناء النزاع فی اقتضاء اتیان المأموربه بالامر الاضطراری مثلاً للإجزاء بنحو الکلیة علی دلالة مثل قوله التراب احد الطهورین من حیث الاطلاق الملازم للإجزاء و عدمه لایناسب المباحث الاصولیة لانه مسئلة جزئیة بالنسبة الی أصل مسألة اقتضاء اتیان المأموربه بالامر الاضطراری للاجزاء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یختلف ما یکفی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المادة 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فی تعیین ما 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مسألة المرة و التکرار بمنزلة الصغری لما نبحث فیه إذ بعد الفراغ عن کونه مرةّ أو التکرار نقول هل یجزی اتیان المرة أو التکرار أم لا؟</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بدلالة أخری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کالعقل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لا بملاکه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بملاک عدم الاجزاء بل بملاک دعوة الخطاب وبقائها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وهکذا الفرق بینها و بین مسألة تبعیة القضاء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بأنّ القائل بالتبعیة یلتزم ببقاء الطلب خارج الوقت اذا لم یأت به المکلف فی الوقت و هو متحد فی النتیجة مع القائل بعدم الاجزاء وقال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بالتبعیة یدعی أنّ الفعل فی وقته مطلوب و فی خارجه أیضاً مطلوب بنحو التعدد فی المطلوب و الامر حینئذٍ یقتضی فعل ذات المأموربه فی خارج الوقت علی حدّ اقتضائه له فیه غایة الامر أنّ فعله فی الخارج مرتب علی عدمه فی وقته و القائل بعدم الاجزاء یقول بأنّ اتیان المأموربه لایسقط القضاء و أین هذا من القول بمطلوبیة القضاء بنفس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لامجال مع موافقة الأمر باتیان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التعبد به ثانیاً لا یمکن الاّ اذا أمکن فرض بقاء الامر بعد الاتیان بالمأمور به و هو غیر ممکن موافقته باتیان المأمور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لاقتضائه التعبد 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اتیانه بعنوان کونه مأموراً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 عن التعبد به أوّلاً لا منضمّاً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 مع وجود التعبد به أوّلاً لامجال للانضمام مع انه غیر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مجرد الاتیان بالمأموربه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لو أهریق الماء</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انه لایکون ذلک شاهداً لبقاء الامر لامکان أن یقال بتجدید الارادة</w:t>
      </w:r>
    </w:p>
    <w:p>
      <w:pPr>
        <w:pStyle w:val="BookText"/>
        <w:rPr/>
      </w:pPr>
      <w:r>
        <w:rPr>
          <w:rFonts w:ascii="IRNazanin" w:hAnsi="IRNazanin" w:eastAsia="IRNazanin"/>
          <w:color w:val="111111"/>
          <w:sz w:val="28"/>
          <w:sz w:val="28"/>
          <w:szCs w:val="28"/>
          <w:rtl w:val="true"/>
          <w:lang w:bidi="fa-IR"/>
        </w:rPr>
        <w:t>الملزمة عند اراقة الماء فیجب الاتیان بالماء ثانیاً للارادة الجدیدة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الایروانی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فیما افادته الروایات هو کون الفرادی المأموربه هو الفرادی بشرط لا أی بشرط عدم لحوق الجماعة فمع اللحوق یکون الفرادی باطلاً و یقع الامتثال بالجماعة و یکون المراد من قوله علیه السّلام أنّ اللّه یختار احبهما الیه الکنایة عن اختیار الجماعة و لاینافی ما ذکرناه التعبیر بالأحبیّة فانه بلحاظ الفرادی فی غیر هذه الحال لاالفرادی فی هذه الحال الذی لامحبوبیّة 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یدل علیه ما ورد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کروایة ابی بصیر عن ابی عبداللّه علیه السّلام قال قلت أصلّی ثمّ ادخل المسجد فتقام الصلوة و قد صلّیت فقال صلّ معهم یختار اللّه احبّهما الیه انتهی و قد عرفت وجه الدلالة و لکن احتمل سیّدنا الاستاذ المحقق الداماد رحمه الله هنا احتمالاً معه لاتصلح مثل هذه الروایة للاستدلال و هو ان بعد عدم اقامة جماعة الشیعة فی مساجد تلک الاعصار یظهر من الروایة انّ المقصود هو السؤال عن اقامة الصلوة مع الجماعة العامّة و علیه فیمکن ان یکون مراد الامام علیه السّلام من قوله یختار اللّه احبّهما هو اختیار الصلوة الفرادی فلایدلّ مثل هذه الروایة علی جواز تبدیل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 به بالأمر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کالامر بالتیمم بالنسبة الی الامر بالوضوء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ما یمکن أن یقع علیه الأمر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مقام الثبوت و کیفیة اقتضائها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 فی تعیین ما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أنّ الباقی الذی لایمکن تدارکه تارة یکون بحدّ الالزام و أخری لایکون بحدّ الالزام فان کان الباقی بحدّ الالزام فلایجوز البدار و ان لم یکن بحدّ الالزام فلامانع من البدار و علیه فالتفصیل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إیجاب الانتظار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الصورة التی کانت وافیةً بتمام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فالمتبع هو الإطلاق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الاطلاق المقامی و هو بمعنی انه لو وجبت الاعادة فی الوقت و القضاء فی خارجه لوجب ذکرهما و حیث لم یذکر هما علم ان الامر الاضطراری مجز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فالأصل و هو یقتضی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الاضطرار لایوجب الاّ عذرا للمضطر فی عدم امتثاله للحکم الواقعی ما دام الاضطرار باقیاً فاذا زال الاضطرار لزم الامتثال بالواقعی بلامجال کما لولم یکن بدل اضطراری عنه لأنّ الأدلة الأولیة کوجوب الوضوء أو الغسل لاتتخصص بشیء فان الاضطرار یوجب العذر لاالتخصیص فلولم یکن اطلاق لأدلة الاضطرار ولو بالاطلاق المقامی فاللازم هو الرجوع الی الأدلة الأولیة و مع لزوم الرجوع الی الادلة لامجال للرجوع الی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أتی بالفرض</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باتیان المأمور به بالامر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احرزنا طهارة الماء بقاعدة الطهارة أو الاستصحاب ثمّ توضأنا به ثمّ بان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احرزنا حلیة لحم حیوان بقاعدة الحل و صلینا فی جلده و شعره ثمّ بان الخلاف أو استصحبنا حلّیة حیوان بعد الشکّ فی وطیه ثمّ بان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واستصحابهما فی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 الاستصحاب مفیداً لجعل الحکم المماثل الظاهری کما قوّاه المصنف و اما بناء علی کونه اصلاً محرزاً فالاستصحاب کالامارات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بخلاف ما کان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عدل لقوله آنفاً و کان بلسان تحقق ما هو شرطه أو شطره کقاعدة الطهارة الخ و الفرق بینهما أنّ الأول یوجب جعل الحکم المماثل فی زمان الشکّ بخلاف الثانی فانه بلسان انه ما هو الشرط واقعاً و لاجعل فیه بناء علی الطریقیة هذا و لکن لایخفی أنّ حدیث الاجزاء فی الأصول و القواعد محل اشکال بل منع للزوم الحکم بصحة الوضوء اذا توضأ بماء مشکوک الطهارة و قد حکم بطهارته إما لقاعدة الطهارة أو للاستصحاب ثمّ انکشفت نجاسته مع انه لم یلتزم أحد من الفقهاء بالاجزاء و لم یحکم بصحة هذا الوضوء و هکذا فی غیره الاّ اذا ورد دلیل خاص فی ذلک راجع مصابیح الأصول و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فلایجزی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یتمسک بحدیث لاتعاد الا من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لایخفی أن قضیة إطلاق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بیان مقام الثبوت بناء علی السببیة فی الامارات أراد بیان مقام الاثبات و استظهر الاجتزاء مطلقاً بناء علی السببیة من أدلة اعتبار الامارات و أورد علیه الایروانی بأنّ دلیل الحجیة لو کان فی مقام الاجتزاء مطلقاً لافرق فیه بین القول بالسببیة أو الطریقیة فلنقل بالاجزاء بناءً علی الطریقیة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أنه مأمور به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مأموربه بالامر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ان لم یکن القضاء بفرض جدید بل یکفیه الامر المتعلق بالطبیعة بناءً علی تعدد المطلوب من الوقت و اصل الطبیعة فاذا فات الوقت بقی أصل الطبیعة فالقضاء واجب و هکذا ان قلنا بأنّ الاصل المثبت حجة فالقضاء واجب لأن بسبب اصالة عدم الاتیان فی الوقت یثبت عنوان الفوت فیشمله قوله علیه السّلام اقض مافات کما فات بناءً علی أنّ القضاء بامرٍ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فلاوجه لإجزائها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بناء علی سببیة الامارة امکن القول باجزائها عن الواقع لانا نقول أنّ لسان الدلیل من الاجزاء و الشرائط وعدم المانع فیما اذا جری الاصل أو الامارة هو لسان اندراج مورد الاصل أو الامارة تحت موضوع التکلیف الواقعی و توسعة نفس ذلک الحکم الواقعی الی موردهما و ما هذا شأنه یقتضی کون مصلحته هو مصلحته و کذا الکلام فی الأوامر الاضطراریة فان لسانها هو أنّ الواقع یؤتی به حال الاضطرار بهذا النحو و أنّ هذا من مراتبه و هذا بخلاف لسان صدّق العادل فی الامارة القائمة علی الحکم فانه علی السببیة تکلیف تعبّدی مستقل فی عرض</w:t>
      </w:r>
    </w:p>
    <w:p>
      <w:pPr>
        <w:pStyle w:val="BookText"/>
        <w:rPr/>
      </w:pPr>
      <w:r>
        <w:rPr>
          <w:rFonts w:ascii="IRNazanin" w:hAnsi="IRNazanin" w:eastAsia="IRNazanin"/>
          <w:color w:val="111111"/>
          <w:sz w:val="28"/>
          <w:sz w:val="28"/>
          <w:szCs w:val="28"/>
          <w:rtl w:val="true"/>
          <w:lang w:bidi="fa-IR"/>
        </w:rPr>
        <w:t>الواقع فیکون قول العادل کأمر الأب و المولی و سائر العناوین المورثة للتکلیف موجباً لتکالیف مستقلة فمصالحها مصالح أخری فی عرض المصالح الواقعیة ولایغنی ادراکها عن درک المصالح الواقعیة کما لایغنی ادراک بعض المصالح الواقعیة عن ادراک بعض آخر و امتثال التکلیف عن امتثال أخر هذا فتامل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 لإجزائها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اصلاً ام امارة و سواء کانت الامارة حجة من باب الطریقیة أو من باب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یقوم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فالاجزاء ثابت ولو کانت الامارة علی الطریقة أو کانت الاصول جاریة اذ العلم بوجود الامارة أو الاصول الدالة علی واجب مستلزم لعدم کونه مکلفاً بالواقع و لیس الاجزاء الاّ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القطع لامطلقاً و وجه التقیید بهذا الحال کما فی نهایة النهایة انه لو کانت المصلحة موجودة ولو فی غیر هذا الحال لزم ان یأمر به المولی تخییراً بینه و بین الواقع و یکون خارجاً عن الفرض و هذا بخلاف ما اذا کان مشتملاً علی مقدار منها مع فوات مقدار أخر ملزم لایمکن تدارکه کان الامر به من المولی تفویت لذلک المقدار من المصلحة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فی غیر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فی غیر حال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للمقدار و فاعل ممکن هو استیفاء الباقی</w:t>
      </w:r>
      <w:r>
        <w:rPr>
          <w:rFonts w:eastAsia="IRNazanin" w:cs="IRNazanin"/>
          <w:color w:val="111111"/>
          <w:sz w:val="28"/>
          <w:szCs w:val="28"/>
          <w:rtl w:val="true"/>
          <w:lang w:bidi="fa-IR"/>
        </w:rPr>
        <w:t>.</w:t>
      </w:r>
      <w:bookmarkStart w:id="68" w:name="pg5887_39293"/>
    </w:p>
    <w:p>
      <w:pPr>
        <w:pStyle w:val="BookText"/>
        <w:rPr/>
      </w:pPr>
      <w:bookmarkEnd w:id="68"/>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استیفاء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 غیرممکن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راجع الی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لامتثال 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ماذکرناه فی القطع الخاطیء من عدم الاجزاء یجیء فی الامارة الخاطئة ایضا کما اذا قطعنا بحجیة امارة ثمّ انکشف عدم اعتبارها یلحق به أیضاً اذا قطعنا بوجود امر ظاهری ثم یظهر الخطاء کما اذا قطعنا بأخبار العدل أو عدالة المخبر ثمّ یظهر انه لم یخبر أحدٌ أو کان المخبر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وهکذا الحال فی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هکذا الحال فی الامارات بناءً علی الطریقیة التی تقدم فیها عدم الاجزاء، اورد علیه الفاضل الایروانی رحمه الله بانَّ فرض حدوث المصلحة فی حال قیام الامارة تخرج الامارة عن الطریقیة الی السببیة فی مورد حدوث المصلحة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الجهل بها بخصوصیتها أو 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کان الجهل بها بخصوصیتها أو بحکمها اشارة الی قسمی الشبهات الموضوعیة و الحکمیة ففی الموضوعیة خصوصیة الواقعة من الخمریة و الخنزیریة مجهولة وفی الحکمیة حکمها مجهول مع معرفة خصوصیتها التی هی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النهایة</w:t>
      </w:r>
      <w:r>
        <w:rPr>
          <w:rFonts w:eastAsia="IRNazanin" w:cs="IRNazanin"/>
          <w:color w:val="111111"/>
          <w:sz w:val="28"/>
          <w:szCs w:val="28"/>
          <w:rtl w:val="true"/>
          <w:lang w:bidi="fa-IR"/>
        </w:rPr>
        <w:t>).</w:t>
      </w:r>
    </w:p>
    <w:p>
      <w:pPr>
        <w:pStyle w:val="Heading3"/>
        <w:numPr>
          <w:ilvl w:val="2"/>
          <w:numId w:val="1"/>
        </w:numPr>
        <w:rPr/>
      </w:pPr>
      <w:bookmarkStart w:id="69" w:name="__RefHeading___Toc5241010_581953129"/>
      <w:bookmarkStart w:id="70" w:name="_Toc24"/>
      <w:bookmarkEnd w:id="69"/>
      <w:r>
        <w:rPr>
          <w:rtl w:val="true"/>
        </w:rPr>
        <w:t>الفصل الرابع</w:t>
      </w:r>
      <w:r>
        <w:rPr>
          <w:rtl w:val="true"/>
        </w:rPr>
        <w:t xml:space="preserve">: </w:t>
      </w:r>
      <w:r>
        <w:rPr>
          <w:rtl w:val="true"/>
        </w:rPr>
        <w:t>فی مقدمة الواجب</w:t>
      </w:r>
      <w:bookmarkEnd w:id="7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تکون من المسائل الأصولیة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نهایة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نافعاً فی تحقیق کونه من المسائل أو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الاجزاء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مجموعاً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الاجزاء مالم تلحظ بالأسرأی مجموعا لایکون هناک جزئیة ولاکلیة اصلاً فملاحظة ذات التکبیرة لابشرط معناها قصر النظر ذاتاً علی ذاتها فأین الجزئیة و الکلیة ولوبلحاظ آخرلها و ملاحظتها بشرط الانضمام الی غیرها معناها ملاحظة الاجزاء بالاسر التی منها التکبیر و بالجملة لابد فی صلاحیة ذوات الاجزاء لانتزاع الجزئیة و البعضیة من ملاحظتها و هی منضمة ولاینافی ذلک عدم ملاحظة حیثیة انضمامها فالمراد من اللابشرط من حیث الانضمام لیس قصر النظر علی ذات الجزء بل المراد ملاحظة المنضمات من دون ملاحظة نفس الهیئة الانضمامیة العارضة علیها اذ لولم یلاحظ المنضمات لم یکن اللحاظ وارداً علی الجزء بل علی غیره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المقدمة هی نفس الاجزاء بالأسر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ان تجعل المقدمة مقدمات لاجمیعها الذی هو عین المرکب فیقال کل جزء فی نفسه مقدمة لوجود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 الأجزاء الخارجیة کالهیولی 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الایروانی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الاشکال علی نفسه بأنّ الاجزاء الخارجیة اعنی به الهیولی و الصورة اعتبارها اعتبار البشرط اللائیة علی ما صرّح به اهل المعقول فالقول باعتبار الاجزاء اعتبار اللابشرطیة یناقض کلام اهل المعقول ثمّ قال و انت خبیر بانه لاموقع للإشکال علی نفسه اصلاً فان ما ذکره اهل المعقول انما</w:t>
      </w:r>
    </w:p>
    <w:p>
      <w:pPr>
        <w:pStyle w:val="BookText"/>
        <w:rPr/>
      </w:pPr>
      <w:r>
        <w:rPr>
          <w:rFonts w:ascii="IRNazanin" w:hAnsi="IRNazanin" w:eastAsia="IRNazanin"/>
          <w:color w:val="111111"/>
          <w:sz w:val="28"/>
          <w:sz w:val="28"/>
          <w:szCs w:val="28"/>
          <w:rtl w:val="true"/>
          <w:lang w:bidi="fa-IR"/>
        </w:rPr>
        <w:t>هو فی خصوص الاجزاء بالقوة و الاجزاء التحلیلیة التی تنحل البسائط الیها و ما ذکره رحمه الله فانما هو فی الاجزاء الفعلیة للمرکبات الفعلیة الاعتباریة أو الحقیقیة و کم من فرق بینهما و أیضاً ما ذکروه من البشرط الائیة هو بشرط لائیة المفهوم عن الحمل و قبوله للحمل کما مرّ من المصنف فی تفسیر البشرط لائیة فی مبحث المشتق و ما ذکره من اللابشرطیة هنا هو اللابشرط بلحاظ العوارض و اعتبار الاجتماع فأین المناقضة الخ و 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ان کلام اهل المعقول و لوکان بالنسبة الی المرکب لاینافی ما ذکرناه لاختلاف الحیثیات کما أشار الیه الفاضل الایروانی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ثمّ لایخفی علیک بعد الفراغ عن تصور الاجزاء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واجبة بعین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والوجوب النفسی مقدم علی الغیری فبعد تحققه لایمکن ان یتحقق الغیری لان الاجزاء بالاسر عین الماموربه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العنوان کعنوان الصلوة و الغصب فیما اذا صلّی فی الدار الغصبی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والتوسل بها إلی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لاعنوان التوسل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العنوان علة لترشح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المقدمیة علة لترشّح الوجوب الی نفس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واجباً بوجوب واحد نفسی لسبقه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لولم یکن وجوب نفسی لم یکن 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نفی المقدمیة عن وجود الجزء غیر خال عن المناقشة اذ لانعنی بالمقدمة الاّ انه لولاها لما حصل ذوها و الجزء کذلک بمعنی أنّ الجزء له امکان الوجود و لاوجود للکل بخلاف الکل فانه لیس له امکان الوجود و لاوجود للجزء کما فی الواحد و الاثنین و هو المتقدم بالطبع و لاینافی معیة المتقدم و المتأخر الطبیعیین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تقسیمها إلی العقلیة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کمقدمیة العلة بالنسبة الی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قیده یکون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فالتعریف المذکور للعقلیة بعد تحقق الجعل الشرعی صادق علی المقدمات الشرعیة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یمکن تحقق ذیها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کخروج الانسان من داره فانه عادة متوقف علی التلبس باللباس المعد للخارج و ان امکن الخروج بدون التلبس المذکور اذ لاتوقف للخروج عقلاً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توهم دخولها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المقدمیة و التوقف حقیقةً بین ذی المقدمة و المقدمة العادّیة لأنّ المقدمة الحقیقیة هی ما استحیل واقعاً وجود ذی المقدمة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أن التوقف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ومقدمیة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کون الشیء بدون شیء تارةً امتناع ذاتی و</w:t>
      </w:r>
    </w:p>
    <w:p>
      <w:pPr>
        <w:pStyle w:val="BookText"/>
        <w:rPr/>
      </w:pPr>
      <w:r>
        <w:rPr>
          <w:rFonts w:ascii="IRNazanin" w:hAnsi="IRNazanin" w:eastAsia="IRNazanin"/>
          <w:color w:val="111111"/>
          <w:sz w:val="28"/>
          <w:sz w:val="28"/>
          <w:szCs w:val="28"/>
          <w:rtl w:val="true"/>
          <w:lang w:bidi="fa-IR"/>
        </w:rPr>
        <w:t>اخری وقوعی کامتناع الکون علی السطح بلاطیّ المسافة فانه یلزم من وقوعه محال و هی الطفرة المستحیلة عقلاً و ثالثة لایکون الامتناع کذلک کالکون علی السطح بلانصب السلم فانه لایلزم من فرض وقوع الطیران أو القوة الالهیة الخارقة للعادة محال لعدم استحالتهما و انما یستحیل بلانصب السلم بالقیاس الی عادم الجناح و عادم القوة الخارقة فیسمی الممتنع بالامتناع الذاتی و الوقوعی بالمحال العقلی و یسمی الممتنع بالامتناع القیاسی بالمحال العادی و باعتبارهما یکون التوقف الواقعی عقلیاً تارةً و عادیاً اخری انتهی و علیه فللمقابلة بین العقلی و العادی مجال و لکن مع ذلک لافرق بینهما فی کون التوقف واقعیاً فی فرض عدم وجود غیر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الکلام فی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الواجب هو الصحیح فهو یتوقف علی مقدمة الصحّة و ان لم یتوقف المسمی علیها فمقدمة الصحّة لیست غیرمقدمة الوجود بل هی هی لأنّ مقدمة وجود الصحیح هی مقدمة الصحة فالمسمی و ان کان أعمّ الاّ أنّ المأموربه و الواجب أخصّ منه و المقدمة مقدمة للأخص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وبداهة عدم اتصافها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المقدمة التی یتوقف الوجوب علیها قبل وجودها لاوجوب لذیها حتی یترشح منه الیها و بعد وجودها لامعنی لوجوبها لأن المقدمة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کالصلوة الی أربع الجهات لمن لم یعلم القبلة فالمقدمة للعلم خارجة عن محل النزاع لأنّ العلم لیس واجباً شرعیاً حتی یترشّح الوجوب منه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من باب وجوب الإطاعة إرشاداً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الاشتغال الیقینی موجب للفراغ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ولابدّ من 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تقدمها رتبة ومقارنتها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الإجازة فی صحة العقد علی الکشف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علی اعتبارها فی العقد السابق بنحو الشرط المتأخر و کون الاجازة 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کالعقد فی الوصیة و الصرف و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العقد فی الوصیة فانه شرط فی حصول الملکیة العهدیة بعد الموت فالعقد شرط مقدم بالنسبة الی الوصیة العهدیة التملیکیة و کالعقد ایضاً فی الصرف و السلم فانه شرط لحصول الملکیة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کل عقد بالنسبة الی غالب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التعبیر بالغالب باعتبار أنّ الجزء الاخیر من القبول مقارن للأثر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لانعدامها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ضرورة اعتبار مقارنتها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الشرط و المقدمة من اجزاء علة وجود الشیء و اللازم فی العلة ان تکون مقارنة لمعلولها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یکون المتقدم أو المتأخر شرطا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کالقدرة فانها شرط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الوضع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کالأجازة فانها شرط فی الوضع کالعقد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کالأغسال اللیلیة فانها شرط فی المأموربه و هو صوم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إلا أن للحاظه دخلا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أنّ اللحاظ لیس الاّ طریق و لیس له مدخلیة فی التکلیف و الوضع و المأموربه اذ الباعث علی الامر و التکلیف هو الخارج و لذا یکون اللحاظ مغفولاً عنه کثیراً ما و یشهد له انه لو امر المولی عبده بقتل من یعتقده عدواً له ولکن علم العبد انّ من اعتقده عدواً یکون ابناً له او محباً له و لم یقتله حکم العقل بحسن ترکه و استحقاق العقوبة لولم یترکه بعد کشف الخلاف و لیس ذلک الاّ لأنّ اللحاظ طریق الی الخارج فالأولی ان یجاب فی الاول و الثانی بما سیأتی من أنّ الفعل المقدور فی ظرف اتیانه هو القابل لأن یتعلق به التکلیف وصفة المقدوریة فی الظرف المتأخر حاصلة بالفعل و أنما المتأخر نفس المقدوریة لابقید کونها متأخرة و کذلک العقد الملحوق برضا المالک هو المنشأ لاعتبار الملکیة وصفة الملحوقیة بالرضا حاصلة للعقد حینئذٍ لکون الرضا فی ظرف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اشتراطه بما یقارنه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کالعقل و البلوغ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المتقدم أو المتأخر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ان جاءک زید یوم الخمیس یجب علیک الاطعام یوم الجمعة هذا فی الشرط المتقدم و کقوله ان سافرت یوم الاثنین فتصدق قبله بیوم هذا فی الشرط المتأخر للتکلیف هذه الشروط شروط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الحال فی شرائط الوضع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فالملکیة مثلاً انما یعتبرها الشارع و العقلاء بعد لحاظهم تحقق الاجازة ولو فی زمان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کاشتراط صحة العقد بالرضا المقارن فان المؤثر هو تصوره نعم لزم فی التصور ان یکون مطابقاً للواقع فالشّرط و هو التصور غیر معلوم التحقق الاّ اذا وقع فی الخارج فتامل وبالجملة فشرط الوضع اما ان یکون مقارناً کاشتراط الماضویة و العربیة و التنجیز ونحو ذلک مما یعتبر فی العقود و الایقاعات أو یکون سابقاً علی الوضع کما فی شروط الوصیة و الصرف و السلم و قد یکون لاحقاً کالاجازة فی العقد الفضولی و المقتضی قد یکون مقارناً کالعقد فی غالب المعاملات و قد یکون متقدماً کالعقد فی الوصیة و فی الصرف و السلم بل کلّ جزء من اجزاء العقد سوی الأخیر منها أی المقارن لحصول الأثر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 شییء شرطا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اشتراط القبلة او الستر فی الصلوة یوجب مصلحة فی المأموربه و هو الصلوة فالصلوة المضافة الی القبلة أو السترلها المصلحة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إلا ما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ان یحصل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حینئذ هو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و 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بقوله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بالإضافة الیه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بسبب الاضافة الی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وجهاً و عنواناً تمییز لقوله مایحصل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لاشک یعتریه و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مراده أنّ الاضافة الحاصلة من الاشتراط فعلیة فی جمیع الموارد سواء کانت بملاحظة المقارن أو بملاحظة المتأخر او المتقدم و علیه فلایلزم انخرام القاعدة المسلمة فی اجزاء العلة لأن الشرط نفس الاضافة لاطرف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تکون إلی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کالقیام المقارن لدخول العالم یکون ذا اضافة خاصة الی الدخول المذکور و موجبة لحصول عنوان حسن راجح کعنوان تعظیم العالم اذا کان القیام عن قصد و ارادة و هکذا الامر فی طرف القبح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إلی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کالخروج الی خارج البلد الذی یتعقبه قدوم الامام فانه یکون ذا اضافة خاصة الی المتأخر و موجبة لحصول عنوان حسن کعنوان الاستقبال و هکذا فی الخروج الی خارج البلد بعد خروج الامام للمشایعة فان الخروج یکون ذا عنوان حسن کعنوان المشایعة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الواضح أنها تکون بالاضافات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تحصل الوجوه و الاعتبارات و العناوین بسبب الاضافات الفعلیة و ان لم تکشف هذه الاضافات الاّ بعد وجود الطرف فی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فمنشأ توهم الانخرام إطلاق الشرط</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هذا الاطلاق یکون مجازاً باعتبار کونه طرفاً للاضافة التی توجب عنواناً الذی یکون هو الشرط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 أن إطلاقه علیه فیه کإطلاقه علی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أنّ لازم ذلک هو تأثیر المعدوم فی الموجود فی الشرط المتأخر و الشرط المتقدم لأنّا نقول أنّ الشروط المتقدمة أو المتأخرة من قبیل العلل الإعدادیة لاالعلل الایجادیة و لذا یحکم بحسن زیارة الزید مع العلم بأن الزید یزور زائره بعد زیارته مع أنّ زیارة الزید لزائره متأخرة و هکذا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أنها بجمیع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ذکر لکل منهما تعریفات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التعاریف مانسبه فی التقریرات الی التفتازانی و المحقق الشریف و المحقق القمی و هو أنّ الواجب المطلق ما لایتوقف وجوبه علی ما یتوقف علیه وجوده و المشروط کالحج بخلاف ذلک یتوقف وجوبه علی ما یتوقف علیه وجوده کالاستطاعة و یرد علی الأوّل بعدم العکس فان الصلوة مثلاً هی من الواجبات المطلقة فی الاصطلاح و لیست هی کالحج و مع ذلک یتوقف وجوبها علی الوقت الذی یتوقف علیه وجودها فمالم یتحقق الزوال مثلاً لم تتحقق صلوة الظهر و العصر فاذا اختل التعریف بعدم العکس اختل تعریف المشروط قهراً بعدم الطرد فیدخل فی تعریفه مالا ینبغی دخوله فیه الی ان قال و منها مانسبه فی التقریرات و البدایع الی السید عمید الدین و تبعه صاحب الفصول و هو أنّ الواجب المطلق ما لایتوقف وجوبه بعد الشرائط العامة الاربعة من البلوغ و العقل و العلم و القدرة علی شیء و المشروط بخلافه فیتوقف وجوبه بعد تلک الشرائط الاربعة علی أمر آخر ماورائها و یرد علی الاول بعدم العکس أیضاً لعدم شموله لمثل الصلوة لتوقف وجوبها بعد تلک الشرائط الاربعة علی الوقت أیضاً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 ظاهر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واستقرب فی نهایة النهایة وجه هذا الظهور بان القید الملتحق بالجملة الذی منه التعلیق علی الشرط ملتحق بمجموع الجملة فیقید مفاد المجموع دون مفاد کل جزء من اجزائه و مفاد مجموع الصیغة بمادته و هیئته فی المقام هو طلب تلک المادة فاذا علق هذا المجموع بالشرط اقتضی التعلیق ان یکون طلب الاکرام مثلاً عند الشرط لاقبله ثم اورد علیه بان ما ذکرناه منتقض بمثل اکرم زیداً عند مجیئه او اکرم زیداً یوم الجمعة أو فی مکان کذا فان الظاهر فی جمیع هذه القیود هو کونها ظروفاً للمادة دون الطلب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رحمه الله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بالقواعد العربیة فیما اذا لم یکن الوجدان علی الخلاف و فی المقام نجد الارادة فی نفوسنا قبل تحقق الشرط و مع الوجدان المذکور فالارادة محققة بالفعل و ان لم تتحقق الفاعلیة الاّ اذا علم بعدم امکان المقدمات فی ظرف الشرط فتحققت الفاعلیة أیضاً فیجب علیه تحصیل المقدمات قبل حلول وقت الشرط لفعلیة الارادة عند العلم بعدم امکان تحصیل المقدمات فی ظرف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ولایذهب علیک ان الطلب سواء کان مطلقاً او مشروطاً کانت الارادة مطلقةً و موجودة فی النفس بالفعل و انما التقیّد فی طرفها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 مطلقا علی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کطلب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 لا یکون کذلک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کدلوک الشمس بالنسبة الی وجوب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مأخوذا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کالطهارة بالنسبة الی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کالاستطاعة بالنسبة الی الحج و مثل هذا لایجب تحصیله و حکمه حکم ما لوکان شرطاً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طواریء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ومشخصاته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قابل لأن یقید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نفس الانشاء أمراً جزئیاً و شخصیاً لأن المنشأ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انه انما یناسب ما اذا کان تفرده و جزئیته من ناحیة الانشاء و اما اذا کان نفس المعنی جزئیاً حقیقیاً کما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الارادة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اطلاق فی حد ذاته کی یقبل انشائه مقیداً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الجزئی الحقیقی أیضاً ممکن باعتبار احواله أو باعتبار اللحاظ الثانی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کون القید للهیئة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ان یقال أن الانشاء اذا ارید به ما هو من وجوه الاستعمال فتخلفه عن المستعمل فیه محال وجد البعث الحقیقی أم لا و اذا ارید به ایجاد البعث الحقیقی و هو الملازم للوجود فالجواب عنه أنّ الاثبات ملازم للثبوت</w:t>
      </w:r>
    </w:p>
    <w:p>
      <w:pPr>
        <w:pStyle w:val="BookText"/>
        <w:rPr/>
      </w:pPr>
      <w:r>
        <w:rPr>
          <w:rFonts w:ascii="IRNazanin" w:hAnsi="IRNazanin" w:eastAsia="IRNazanin"/>
          <w:color w:val="111111"/>
          <w:sz w:val="28"/>
          <w:sz w:val="28"/>
          <w:szCs w:val="28"/>
          <w:rtl w:val="true"/>
          <w:lang w:bidi="fa-IR"/>
        </w:rPr>
        <w:t>المناسب له و ما هو الثابت فعلاً هو البعث بثبوت فرضی تقدیری حیث جعل المرتب علیه واقعاً موقع الفرض و التقدیر و اثبات شیء کذلک لایتخلف عن الثابت بذلک النحو من الثبوت و اما ثبوت البعث تحقیقاً فتبع ثبوت المرتب علیه تحقیقاً و الانشاء لایکون مطابقاً و مصداقاً لاثبات البعث تحقیقاً الاّ بعد ثبوته تحقیقاً فلا اثبات کذلک کی یلزم التخلف راجع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تقدیر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امر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الاخبار أیضاً فعل تکوینی من المخبر کالانشاء من المنشیء فکما لاینافی کون المخبر به أمراً تعلیقیاً کذلک الانشاء الخ کقولهم ان اکرمتنی اکرمتک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لزوم رجوع الشرط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القیود ما لا یجوز ان یکون للمادة کما فی قول الطبیب ان مرضت فاشرب المسهل فان شربه لدفع المرض و لایعقل ان یکون المرض دخیلاً فی مصلحة شرب المسهل بنحو الموضوعیة بحیث یرجع القید الی المادة اذ الشرب للمسهل المقیّد بالمرض لامصلحة فیه بل الشرب لدفع المرض هذا بخلاف ان جائک زید فاکرمه فإن المجیء لوصار قیداً للاکرام لامانع منه اذ الاکرام مع المجیء مطلوب لانه تعظیم فالقیود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یمکن أن یبعث فعلا الیه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الکلام فی البعث بل فی انقداح الارادة فی نفس</w:t>
      </w:r>
    </w:p>
    <w:p>
      <w:pPr>
        <w:pStyle w:val="BookText"/>
        <w:rPr/>
      </w:pPr>
      <w:r>
        <w:rPr>
          <w:rFonts w:ascii="IRNazanin" w:hAnsi="IRNazanin" w:eastAsia="IRNazanin"/>
          <w:color w:val="111111"/>
          <w:sz w:val="28"/>
          <w:sz w:val="28"/>
          <w:szCs w:val="28"/>
          <w:rtl w:val="true"/>
          <w:lang w:bidi="fa-IR"/>
        </w:rPr>
        <w:t>المولی و ما ذکره المصنف حق فانه بعد تعلق الارادة بشیء فی نفس المولی لابد و ان لایکون فی البعث الیه مفسدة تغلب علی الجهات المقتضیة لارادة المولی فمقام البعث و مبادیه اجنبی عن مقام الارادة و مبادیها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مانع عن الطلب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کمورد التزاحم أو التقیة او عدم قدرة المخاطب أو کونه حرجیاً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متعلقا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تقدیر الشرط المتوقع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تبعیة الأحکام لمصالح فیها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المصلحة فیها مختلفة و بحسب اختلافها قد یکون الطلب مطلقاً و قد یکون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ملازمة وجوب ذی المقدمة لوجوب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الشرط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المقدمات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فخروجه مما لا شبهة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وجوب الاستطاعة بعد وجوب الحج طلب الحاصل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فلأنه و ان کان من المقدمات الوجودیة للواجب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فلأن الشرط المعلق علیه الایجاب فی ظاهر الخطاب وان کان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جعل الشیء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فان الشیخ اعلی اللّه مقامه جعل مثل الحج واجباً علی تقدیر حصول الاستطاعة و مع حصولها کیف یتعلّق بها الوجوب؟</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تقدیر وجود الشروط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الذی جعل الشیء واجباً علی تقدیر حصوله لا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الواجب المشروط علی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الوقایة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 غیر واحد من الاساتیذ فزعموا أنّ الشیخ یجعل الجمیع من قبیل المعلق و ینکرالواجب المشروط و هذا کان معتقد اهل العلم فی النجف الاشرف حتی قدم علیهم الاستاذ فعرّفهم بأن الشیخ الاعظم ینکرالواجب المعلق و یجعل الجمیع من قبیل المشروط و اوضح ذلک بقوله قد یکون القید داخلاً فی حیز الارادة و قد یکون خارجاًو الأول هو المطلق و الثانی هو المشروط و لاثالث لهما بحکم العقل لکی یثبت به الأقسام و یسمّی المعلق و حیث أنّ الزمان خارج عن القدرة و القیود الخارجة عن قدرة المکلف من قبیل الثانی لاستحالة التکلیف بغیر المقدور فالاوامر المتعلقة بقید الزمان یکون من قبیل المشروط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المعرفة فلا یبعد القول بوجوبها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اشکال و هو انه لولم تجب المقدمات الوجودیة فی الواجبات المشروطة قبل تحقق الشرط و فعلیته لما وجب تعلم تفاصیل الواجبات المشروطة و معرفة اجزائها و شرائطها قبل الوقت فانها أیضاً من المقدمات الوجودیة اذ لولم یعلم بها لما تمکن من الاتیان بها فی الوقت حیث ان الوقت لایسع التعلم فیؤل الامر الی ترک الواجب ترکاً یعذّر فیه فلا مخلّص عنه الاّ</w:t>
      </w:r>
    </w:p>
    <w:p>
      <w:pPr>
        <w:pStyle w:val="BookText"/>
        <w:rPr/>
      </w:pPr>
      <w:r>
        <w:rPr>
          <w:rFonts w:ascii="IRNazanin" w:hAnsi="IRNazanin" w:eastAsia="IRNazanin"/>
          <w:color w:val="111111"/>
          <w:sz w:val="28"/>
          <w:sz w:val="28"/>
          <w:szCs w:val="28"/>
          <w:rtl w:val="true"/>
          <w:lang w:bidi="fa-IR"/>
        </w:rPr>
        <w:t>بالالتزام لوجوب التهّیأ للعبد و اعداد نفسه لامتثال ما یتوجه الیه من التکالیف فیما بعد و الالتزام بذلک مشکل جداً انتهی فاجاب المصنّف عن الاشکال المذکور بما فی المتن من استقلال العقل بتنجز الأحکام علی الانام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بانّ ما ذکره المصنف فی الجواب من تنجیز الأحکام علی الأنام بمجرد قیام احتمالها فذلک دلیل وجوب الفحص واستعلام اصل وجود الحکم فی الشبهات المحتمل فیها وجود حکم فعلی من قبل المولی دون مثل المقام المقطوع فیها عدم الحکم فعلاً و المقطوع فیه أیضاً توجه الحکم فیما بعد و عند تحقق الشرط فما افاده اجنبی عمّا هو الاشکال فی المقام انتهی و علیه کما أفاد سیّدنا الاستاذ رحمه الله فحیث لاوجوب لذی المقدمة لاوجه لوجوب المعرفة و الوجوب النفسی للمعرفة غیر ثابت و الوجوب للتهیأ أیضاً غیر ثابت فلولا الاجماع لادلیل علی وجوب التعلم فی الواجبات المشروطة بخلاف الواجبات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بلحاظ حال حصول الشرط علی الحقیقة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مختارنا و مختار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تعدد الدال و المدلول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کما افاد الفاضل الایروانی لأنّ الصیغة مستعملة فی انشاء اصل الطلب المهمل الذی وضعت بازائه دون انشاء الطلب المقیّد و انما القید استفید من التعلیق کما انّ فی انشاء الطلب المطلق أیضاً کذلک یعنی أنّ الصیغة قد استعملت فی انشاء اصل الطلب المهمل و قید الاطلاق استفید من الخارج و من قرینة الحکمة فلاالاطلاق داخل فی مدلول اللفظ و لا التقید و کلّ منهما لو دخل فی مدخوله صار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اختار له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للمشروط بما اختار الشیخ له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کما فی 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شیخنا المرتضی رحمه الله لایتّجه اعتراضه علی ما وجّهه الیه و هو تقسیم الفصول الواجب الی معلق و منجز فانه معترفٌ بهذا التقسیم و ان ابدل لفظه و سماه مطلقاً و مشروطاً و انما یتجه علی تقسیم الفصول الواجب الی مطلق و مشروط بالمعنی المشهور و بالجملة قد غیّر و بدِّل مورد اعتراضه اذ اعترض فیما لااعتراض له علیه و لم یعترض فیما له الاعتراض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مجال لإنکاره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لانکار الشیخ علی صاحب الفصول لانه یرجع إلی الاشکال علی المشهور وعرفت انه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خصوصیة 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کما فی نهایة النهایة أنّ تقسیم صاحب الفصول لیس بحسب حالیة المتعلق و استقبالیته بل من جهة تقیید المتعلق بأمر غیر مقدور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حالیا أو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الحالی و الاستقبالی هو المنجز و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لکثرة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کخصوصیة الزّمانی و المکانی و التعبدی و التوصلّی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أثر إطلاق وجوبه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موجود فی المعلق و المنجز لأن الفرض انهما یکونان من اقسام الواجب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اشارة الی ما أفاده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انفکاک زمان الوجوب عن زمان الواجب هو المصحح لوجوب المقدمة قبل زمان ذیها لامجرد فعلیة الوجوب ولو مع اتحاد زمانه و زمان الواجب فیصح تقسیم الواجب الی ما یتحد زمانه مع زمان وجوبه فلاتکون مقدمته واجبة قبل زمانه و الی ما یتأخر زمانه عن زمان وجوبه فیمکن وجوب مقدمته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فلیکن الإیجاب غیر منفک عما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یکاد یصح الطلب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فلایجوز تأخر المبعوث الیه عن البعث و المطلوب عن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وارد علی المقیس علیه و هو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المقصود بعیدة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کحبّ الطعام قبل اوان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مرادهم من 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قید التحریک للعضلات لیس من مقومات الارادة و لذا تکون الارادة الذاتیة فی المبدء غیر محتاجة الی التحریک المذکور کما أنّ اراداة اللّه تعالی الذاتیة قدیمة و مراداته حادثات استقبالیة التی تقع فی ظروفها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الاشکال وارد علی المقیس و هو البعث و الطلب و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محالة یکون البعث نحو أمر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فلامحالة یکون البعث فعلیاً و المبعوث الیه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الشرط هو لحاظه علی مختار المصنف و قدمرّ أنّ الشرط فی التکلیف و الوضع أیضاً هو العنوان الحاصل من جهة الاضافة و فی المقام فالشرط هو کون المکلف به مقدوراً و هذا العنوان ینطبق علی المکلف به اذا حصلت القدرة فی زمان الواجب أو یقال أنّ القدرة شرط صحة الخطاب لا إمکان الخطاب و یکفی فیه العلم بوجودها فی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یتوقف حصوله علی أمر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 کلام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علی نحو یکون مورداً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کغسل اللیلة الآتیة للمستحاضة الصائمة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تفاوت فیما یهمه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أخذ علی نحو لایکون مورداً للتکلیف و لایترشح علیه الوجوب من الواجب بل یکون وجوده الاتفاقی شرطاً بحیث لایکون واجب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فیترشح منه الوجوب علی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تجب المقدمة التی لایقدر علیها فی زمان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الفرق بینه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بین الوجوب المشروط بأمر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کونه مرتبطا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الوجوب فی المشروط مرتبطاً بالشرط بخلاف الوجوب فی الواجب المعلق و ان ارتبط الواجب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الوجوب فی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أمراً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کان ذو المقدمة امراً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وجوبه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فی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تکن مقدمة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کالمسافر الحاضر و المستطیع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أیّها المستطیع حجّ فالمکلف معنون بعنوان لایجب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جعل الفعل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الحج عند الاستطاعة سواء حصلت بالاختیار أو لا بالاختیار یکون مورداً للتکلیف فالمادة معنونةٌ بعنوان لایجب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باحد النحوین من العنوان أو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الفعل مورداً للتکلیف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یراد منه عدم وقوع الفعل علی صفة المطلوبیة</w:t>
      </w:r>
    </w:p>
    <w:p>
      <w:pPr>
        <w:pStyle w:val="BookText"/>
        <w:rPr/>
      </w:pPr>
      <w:r>
        <w:rPr>
          <w:rFonts w:ascii="IRNazanin" w:hAnsi="IRNazanin" w:eastAsia="IRNazanin"/>
          <w:color w:val="111111"/>
          <w:sz w:val="28"/>
          <w:sz w:val="28"/>
          <w:szCs w:val="28"/>
          <w:rtl w:val="true"/>
          <w:lang w:bidi="fa-IR"/>
        </w:rPr>
        <w:t>عند تحصیله اذ المفروض شرطیة حصوله بطبعه و میله و الصحیح فیه مامرّ من أنّ الالزام بتحصیله مناف لشرطیة حصوله بطبعه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حصوله لا یکاد یصح تعلقه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مع حصوله بأحد النحوین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أنّ ما ذکره فی ما اذا اخذ بنحو العنوانیة للموضوع صحیح اذ لافعلیة للحکم المرتب علی عنوان الا بعد فعلیة ذلک العنوان لکنّه واجب مشروط فی الحقیقة و اما ارادة البرهان السابق فمخدوش بداهة أنّ التکلیف غیر مشروط بحصوله اما لجعله من قیود المادة او عنواناً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الاتیان بالمقدمة قبل زمان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کمقدمات الصوم من الغسل فی اللیل قبل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مشروطا بشرط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مختاره من اعتبار لحاظ الشرط فان الشرط مقارن حینئذ و مع مقارنة الشرط یکون الوجوب حالیاً کلحاظ الفجر فی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اللازم الاتیان بها قبل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الاتیان بذی المقدمة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لزوم الاتیان بها عقلا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 من باب الحکم العقلی الارشادی الموجود فی کل مقدمة ولو لم نقل بالوجوب الشرعی المعلولی لوجوب ذیها ثمّ زاد فی ذیل الصفحة الاّ انه انما یصح اذا کان هناک وجوب فعلی لذی المقدمة و الاّ فاتیان</w:t>
      </w:r>
    </w:p>
    <w:p>
      <w:pPr>
        <w:pStyle w:val="BookText"/>
        <w:rPr/>
      </w:pPr>
      <w:r>
        <w:rPr>
          <w:rFonts w:ascii="IRNazanin" w:hAnsi="IRNazanin" w:eastAsia="IRNazanin"/>
          <w:color w:val="111111"/>
          <w:sz w:val="28"/>
          <w:sz w:val="28"/>
          <w:szCs w:val="28"/>
          <w:rtl w:val="true"/>
          <w:lang w:bidi="fa-IR"/>
        </w:rPr>
        <w:t>المقدمة مالم یکن واجباً فعلیاً یستحق الثواب علی فعله فی ظرفه لیس ممدوحاً بحکم العقل و کذا ترک مقدمة مالم یکن واجباً فعلیاً یستحق العقاب علی ترکه فی ظرفه لیس قبیحاً بحکم العقل الی أن قال و دعوی تنجیز وجوب ذی المقدمة مع کونه مشروطاً اذا علم بوجود شرطه فی ظرفه راجعة الی الخلف فان مقتضی شرطیة نفس ذلک الامر فعلیة التکلیف بفعلیة ذلک الامر لابالعلم بوجوده فی ظرفه فالصحیح أن یقال انه اذا علم أنّ التکلیف تام الاقتضاء و أنّ مصلحة الفعل غیر متوقفة علی دخول الوقت بل الفعل الموقت ذا مصلحة ازلاً و ابداً الاّ انه بعد دخول الوقت یتّصف بصیرورته ذا مصلحة فلامحالة یکون الغرض من الفعل تامّ الغرضیة و تحصیل التّام الغرضیة عقلاً لازم ولو لم یکن التکلیف به فعلیاً بل و ان لم یکن اصل التکلیف به لغفلة المولی و حینئذ کما أنّ انقاذ ولد المولی لازم مع غفلة المولی کذلک تهیئة انقاذه الیوم اذ کان یغرق فی الغد لازم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کالغسل فی اللیل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اللیل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فرض العلم بعدم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فرض العلم بعدم سبق وجوب ذی المقدمة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إتصاف مقدمته بالوجوب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الوجوب المقدمی تابع لوجوب ذی المقدمة کمتابعة الظل عن ذی الظل و مجرد فرض عدم المانع عن وجوب المقدمة لایکفی فی وجوبها مع وجود المانع عن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موسعا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ولو کان وجوب جمیع المقدمات وجوباً موسعاً قبل زمان الواجب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لیس جمیع المقدمات واجبة موسعة قبل الوقت بحیث لو فرض عدم تمکنه منها لولم یبادر قبل الوقت تعین وجوب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یجب علیه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علیه 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اذا أخذ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بقرینة الإجماع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أن یکون راجعا إلی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ان یکون راجعاً الی الهیئة نحو الشرط المقارن حتی یجب أو الشرط المتأخر حتی لایجب اذ مقدمة الوجوب لاتجب فی الوجوب المشروط وان کان الوجوب محققاً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نهج 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حج ان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فالمرجع هو الأصول العملیة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انعقاد الظهور فی الهیئة أو المادة اذا کان القید متّصلاً أو لعدم حجیة الظهورین بعد العلم الاجمالی بتقیید أحدهما اذا کان القید منفصلاً کما یقال حجّوا البیت ثمّ قال بعد مدّة ان استطعتم و من المعلوم أنّ فی الصّورتین یکون المرجع هو الأصل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الوجوب فی مثل اکرم عالماً باطلاقه ثابت علی کل تقدیر و علی کل حال فله عموم شمولی و احوالی بمقدمات الاطلاق و علیه فاطلاقه یشمل صورة وجود القید و عدمه اورد علیه فی تهذیب الاصول بانه یستلزم الشمول فی المادة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شمولیا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قرر وجه الأولویة بعض الاعاظم بأنّ تقدیم الاطلاق البدلی یقتضی رفع الید عن الاطلاق الشمولی فی بعض مدلوله بخلاف تقدیم الشمولی فانه لایقتضی رفع الید عن الاطلاق البدلی فان المفروض انه الواحد علی البدل و هو محفوظ غایة الامر أنّ دائرته کانت وسیعة فصارت 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التضییق لایصار الیه الاّ بعد التقیید هذا مضافاً الی أنّ الشمول فی الهیئة یوجب کون اطلاق المادة شمولیاً أیضاً لأنّ معنی الشمول فی الهیئة هو البعث علی کل تقدیر ومعه کیف یمکن ان یکون اطلاق المادة بدلیاًٌ اذ کیف تتعلق ارادات و ایجابات فی عرض واحد علی فرد واحد ان قلت انّ معنی الشمولی هو أنّ البعث واحد غیر مفید و المراد من وجوبه علی کلّ تقدیر انه لایتعلق بتقدیر خاص لا أن لکل عدد من التّقادیر بعث خاص قلت أنّ هذا رجوع عن الاطلاق الشمولی فان المادة أیضاً بهذا المعنی لها اطلاق 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المادة یکون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المطلوب من المادة فرد واحد من الاکرام علی البدل لاجمیع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تقیید الهیئة یوجب بطلان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لامجال لمقدمات الحکمة فی جانب المادة لتمامیة البیان</w:t>
      </w:r>
    </w:p>
    <w:p>
      <w:pPr>
        <w:pStyle w:val="BookText"/>
        <w:rPr/>
      </w:pPr>
      <w:r>
        <w:rPr>
          <w:rFonts w:ascii="IRNazanin" w:hAnsi="IRNazanin" w:eastAsia="IRNazanin"/>
          <w:color w:val="111111"/>
          <w:sz w:val="28"/>
          <w:sz w:val="28"/>
          <w:szCs w:val="28"/>
          <w:rtl w:val="true"/>
          <w:lang w:bidi="fa-IR"/>
        </w:rPr>
        <w:t>بالنسبة الیها و ذلک اما لتوجه القید الیها ابتداءً أو بتوجهه الی الهیئة الموجب ذلک لتقیّد المادة أیضاً بالتبع و علی کل حال لایبقی مجال للاطلاق فی جانبها انتهی فتامل و راجع تهذیب الاصول ثم لایخفی الفرق بین ابطال محل الاطلاق و بین التقیید فان طبیعة الاکرام لاتتقیّد بشیء عند تقید الهیئة و انما تضییق بوجوبها عند القید قهرا و اختل مقدمات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تقیید المادة مثلاً بالمجیء لایوجب تقیید الهیئة به بل هی مطلقة قبل المجیء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محل الحاجة إلی إطلاق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یمکن ان یکون وجوب الاکرام قبل المجیء و قید الواجب وجوباً حالیاً مطلقاً او یکون مشروطاً فتقیید المادة لایستلزم تقید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عام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کلفظة من و ما و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مطلق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العموم الشمولی بمقدمات الحکمة فمثل قولهم من باع شیئاً بدون العلم بمقداره فهو باطل یقدم علی العموم الشّمولی المستفاد من مقدمات الحکمة لأنّ قوله من باع دالّ علی العموم البدلی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انتفاء بعض مقدماته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لوجود القید فی الکلام و ان کان قیداً للهیئة فانه یمنع عن انعقاد الظهور الاطلاقی فی المادة اذ معه لاطلب عند عدم القید فلایکون المتکلم فی مقام طلب شیء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معه لا یکون هناک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اذا کان للهیئة و ان لم یوجب تقیید المادة فی مرتبة موضوعیتها و لا ابطال اطلاقها و لکن التقیید قهری فی مرتبة مطلوبیتها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اذا کان التقیید بمنفصل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قیل حجوا البیت ثمّ قال منفصلاً ان استطعتم فظهور الهیئة منعقد کما أنّ ظهور اطلاق المادة منعقد</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کما فی 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أن تقیید المادة حیث انه متیقن یبقی الظهور فی جانب الهیئة سلیماً عن المزاحم فلیس الأخذ بظهور الهئیة و تقیید المادة من جهة دوران الامر بین تقیدین و تقیید واحد و أنّ التقیید الواحد مقدم بل من جهة عدم الدلیل لااجمالاً ولا تفصیلاً علی تقیید الهیئة بعد انحلال القید الاجمالی الی قید تفصیلی للمادة و الشک فیما عدیها انتهی و علیه فلاوجه لتصدیق المجال للتوهم المذکور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لهذا التوهّم مجال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 کان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کلام الشیخ اعلی اللّه مقامه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الداعی فیه هو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کوجوب الوضوء أو الغسل فانه للتوصل به الی الصلوة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فهو نفسی سواء کان الداعی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النفسی علی قسمین لااشکال فی القسم الأول و لکن الفرق بین القسم الثانی منه مع الواجب الغیری مشکل لأنّ الفوائد المترتبة لولم تکن من الملزمات لماصارت داعیة الی الایجاب فالفوائد و ان لم یعبر عنها بالواجبات و لکنّها فی</w:t>
      </w:r>
    </w:p>
    <w:p>
      <w:pPr>
        <w:pStyle w:val="BookText"/>
        <w:rPr/>
      </w:pPr>
      <w:r>
        <w:rPr>
          <w:rFonts w:ascii="IRNazanin" w:hAnsi="IRNazanin" w:eastAsia="IRNazanin"/>
          <w:color w:val="111111"/>
          <w:sz w:val="28"/>
          <w:sz w:val="28"/>
          <w:szCs w:val="28"/>
          <w:rtl w:val="true"/>
          <w:lang w:bidi="fa-IR"/>
        </w:rPr>
        <w:t>حکمها فمثل الصلوة أیضاً واجب غیری لکونها وسیلة الی واجب آخر من الفوائد المترتبة علیها و یمکن الجواب عنه بأنّ الفوائد لم تکن واجبة اصطلاحیة هذا مضافاً الی ما افاده الفاضل الایروانی من أن الاشکال نشاء من تعریف الواجب الغیری بما کان الداعی لایجابه هو التوصل الی واجب أخر فلوجعل الداعی هو الاتیان بواجب أخر لم یتجه اشکال لوضوح أنّ الأغراض فی الواجبات النفسیة لیست ممّا یؤتی بها عقیب الاتیان بنفس الواجبات بل هی ممّا تترتب علیها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اذا کانت الفوائد المترتبة بمرئی ومسمع العرف وإلاّ فلا یعرفها العرف وعامّة الناس ومع عدم معرفتهم فلا یمکن الامر بها فلا یکون الامر بذیها للتوصل الی واجب أخر حتی یلزم ان یکون الواجب النفسی واجباً غیریاً نعم یلزم هذا الاشکال علی ما ذهب الیه المشهور من ان الغیری هو ما أمر به لاجل غیره لانه یصدق علی الواجبات النفسیة التی کانت کذلک فالأقوی هو ما ذهب الیه الشیخ رحمه الله ولعل مرجع التأمل فی آخر العبارة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کانت من خواص المترتبة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المترتبة علیها قهراً و لذا تسمی بالافعال التولیدیة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التطهیر و التزویج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التطهیر یحصل من الغسل أو الوضوء بناء علی أنّ الطهارة أمر معنوی و الاّ فهی عین الغسل و الوضوء و هکذا البواقی فانها امور تولیدیة تحصل بالایجاب و القبول أو 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ذا الأثر لما کان معنوناً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کالصلوة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لاینافیه کونه مقدمة 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تعنونه بعنوان حسن بالفعل فان عنوان المقدمیة لادخل له فی أیجابه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ایضا لا ینافی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الواجب الغیری لاینافی ان یکون معنوناً بعنوان حسن فی نفسه الاّ انه لادخل له فی ایجابه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مراد من فسرهما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تصحیح التعریف الذی حکاه فی التقریرات عن القوم و اورد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ما أفاده الفاضل الایروانی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لاطریق لنا الی ثبوت هذا العنوان فی موارد الأوامر النفسیة ثم لاطریق لنا الی کونه هو الداعی الی ایجابها دون ملاک الامر الغیری الثابت فیها بل ظاهر الأخبار الواردة فی علل الأحکام أنّ الباعث للأمر هو حصول الآثار الخاصة و من الواضح انه لو کانت ذاتها دخیلة فی الامر لما صحّ التعلیل بالجهات الخارجیة انتهی، وعلیه فالاقوی هو ما ذهب الیه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کون مفادها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وضع الهیئة کوضع الحروف و الموضوع له فیها کموضوع له فی الحروف جزئی علی ما زعم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لا یعقل فیها التقیید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منع لمعقولیة التقیید فی الأفراد بالتقیید الاحوالی کما أفاد سیّدنا الاستاذ المحقق الداماد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لا شک فی اتصاف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الاستدلال یُنْبِیءُ عن أنّ المدعی هو أنّ مفاد الهیئات هی الجزئیات الخارجیة و الارادات الحقیقیة القائمة بنفوس المتکلمین فکل متکلم یستعمل ماتکلم به من الصیغة فی الارادة القائمة بنفسه و ذلک باطل بالقطع و لایقول به القائل بجزئیة مفاد الحروف و الهیئات بحیث لولم تکن بازاء الهیئة ارادة حقیقة کانت الهیئة غلطاً و انما المراد بجزئیة مفاد الهیئات هو انها مستعملة فی الجزئیات الانشائیة الحاصلة بنفس قول افعل ولاتفعل و ذلک یجتمع مع وجود الارادة الحقیقیة القائمة و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إتصاف الفعل بالمطلوبیة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إتصاف المطلوب بالمطلوبیة بواسطة مفهوم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بواسطة المفهوم الانشائی للطّلب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بواسطة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لابواسطة انشاء مفهوم الارادة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مافیه من أنّ مفاد الهیئة واقع الارادة او التجزم و التطلب کما أفاد شیخنا الاستاذ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لایکاد یکون فرد الطلب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ربما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کثیراً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إنشاؤه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الأوامر الامتحانیة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مفاد الصیغة بالطلب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تقییده بالانشائی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 شرطا له فعلیا للعلم بوجوبه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الرد علی دعوی الشیخ اعلی اللّه مقامه من امتناع رجوع القید الی الهیئة بدعوی کون مفادها فرداً من الطلب الحقیقی و الفرد ممّا لایقبل التقید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شرطا له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کانت الصّلوة مثلاً واجبة و نشک فی نفسیة وجوب الغسل او الطهارة و غیریتهما بخلاف ما اذا لم تکن الصّلوة واجبة لأن الشک یرجع الی الشک فی اصل وجوب الغسل و عدمه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هو 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لابما هو شروع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ترک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یأت زمان ذی المقدمة لأن ترک المقدمة علة تامة لترک ذی المقدمة فیستحق العقوبة عند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هی مقدمات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هی مقدمات لذی المقدمة لابما هی هی و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أنه یصیر حینئذ</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باب أنّ ذا المقدمة یصیر حینئذ من أفضل الاعمال حیث صار اشقّها الخ</w:t>
      </w:r>
    </w:p>
    <w:p>
      <w:pPr>
        <w:pStyle w:val="BookText"/>
        <w:rPr/>
      </w:pPr>
      <w:r>
        <w:rPr>
          <w:rFonts w:ascii="IRNazanin" w:hAnsi="IRNazanin" w:eastAsia="IRNazanin"/>
          <w:color w:val="111111"/>
          <w:sz w:val="28"/>
          <w:sz w:val="28"/>
          <w:szCs w:val="28"/>
          <w:rtl w:val="true"/>
          <w:lang w:bidi="fa-IR"/>
        </w:rPr>
        <w:t>فالثواب لموافقة ذی المقدمة المتوقفة علی المقدمات الکثیرة ازید من الثواب علی ذی المقدمة الذی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ینزل 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ینزّل الثواب الوارد علی المقدمات علی موافقة ذی المقدمة المتوقفة علی المقدمات الکثیرة إذ أتی بالمقدمات بما هی مقدمات و شروع فی إطاعة 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فی الأخبار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الآیات أیضاً کآیة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هو أمر لا بما هو 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هو امر غیری لا بماهو شروع فی اطاعة الامر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أنه اذا کان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الامر الغیری بما هو أمر غیری اذا لم یکن له اطاعة و قرب و مثوبة فکیف یکون حال بعض المقدمات کالطهارات حیث لاشبهة فی حصول الاطاعة و القرب و المثوبة بموافقة امرها الغیری وادلّ شیء علی الامکان هو وقوعه فمنه یظهر أنّ موافقة الامر الغیری یمکن ان یکون اطاعة و قرباً و مثوبةً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والقرب و المثوبة بموافقة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بموافقة امرها الغیری بما هو امر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مضافا إلی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الامر الغیری توصلی و التوصلی لایعتبر ان یؤتی قربیّاً فکیف أفتوا بوجوب اتیانها قربیّاً و هذا غیر الاشکال الاول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لأجل کونها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فلیس التقرب لأجل الامر الغیری بما هو غیری حتی یکون مورداً للنقض لما ذکرناه سابقاً من ان امر الغیری بما هو غیری لایوجب قرباً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الاکتفاء بقصد أمرها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باکتفاء الوضوء أو الغسل او التیمم لأمر الغیری الناشیء من الصّلوة أو الصوم او الحج کما علیه الاجماع علی المحکی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أنه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الی ما هو کذلک فی نفسه فاذا قصد امرها قصد القربة فی المقدمة اجمالاً حیث أنّ الامر یدعو الی المقدمة التی کانت مع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ما هو کذلک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عبادة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إنه لا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لایدعو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لأجل انه یدعو الی ما هو کذلک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الامر الغیری لایدعو الا الی ما هو المقدمة الواقعیة عند الشارع و لیست هی الاّ ما تکون عبادة بنفسها و ان قلنا بصحة کلمة لا فالمراد أنّ الاکتفاء بقصد أمر الطهارات لأجل أنّ الامر الغیری لایدعو الاّ الی ما هو یکون عبادة فی نفسها لا انه لایدعو الاّ الی ما هو المقدمة بما هو المقدمة من دون اعتبار عبادیتها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إلی ما هو المقدمة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انها هی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کما فی نهایة النهایة الی أنّ العنوان الراجح اذا کان قصدیاً انما یکون مقصوداً اجمالاً مع الالتفات و اما مع الغفلة فلاقصد الاّ الی ذات المعنون بل سیجییء ان شاء اللّه تعالی الاشکال فی صورة الالتفات الی العنوان المجهول و لایمکن الالتزام برجحان ذات المعنون و الاّ لوقع دائماً راجحاً سواء کان الامر أو غیره داعیاً اولا فافهم و استقم انتهی و لعله أیضاً اشارة الی ماسیأتی من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ملخصه أنّ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الافعال التی تصدر عن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لا تکون محصلة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المقدمة ربما لاتکون ذوات الأفعال بل الافعال معنونة بعناوین نفس الامریة لاتحصل الاّ بتوجه القصد الیها کعنوان التعظیم و التأدیب و حیث أنّ العنوان مجهول فی المقام احتیج فی التحیل الی قصده الی قصد الامر المتعلق به لیحصل القصد الیه علی سبیل 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امرها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أمرها الغیری لکون أمرها الغیری لایدعوا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وإطاعة لأمرها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لامرها الغیری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لایقضی الاتیان بها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عبادة بان یقصد امتثال الامر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یقتضی بالاتیان کذلک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بقصد امتثال الامر الغیری وبداعیه حتّی یکون عبادة و 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لإمکان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لامکان الاشارة الی العنوان المجهول بنحو آخر کان یقصد الوضوء المأموربه او الغسل الماموربه او التیمم الماموربه بالامر الغیری و من المعلوم انّ الوضوء او التیمم أو الغسل بوصف کونه ماموراً به عنوان اجمالی لعنوانه الواقعی المجهول فلایلزم ان یقصد امرها الغیری بنحو الداعی أو الغایة بل یکفی قصد أمرها بنحو الوصف المذکور بداعی أخر کالتبرید أو النظافة کما یمکن بناء علی ما فی تعلیقة الایروانی رحمه الله الاشارة الی العنوان المجهول بقصد ما هو المقدمة واقعاً من غیر حاجة الی قصد الامر اصلاً لاوصفاً و لاغایةً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بقصد أمرها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ینوی الوضوء الواجب لداع آخر کالتبرید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أمر أنه غیر 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الامر الغیری لااطاعة و لاقرب و لامثوبة علی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بالامرین الواردین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لایکاد یتعلق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المفروض أنّ المقدمة لیست الاّ العبادة و متقیدة بداعی الامر الغیری و علیه فلایتوجه الی نفسها أمر من ناحیة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یتعلق بها أمر من قبل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أین یجییء طلب آخر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الایروانی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عرفت أنّ الامر الغیری لایتوجّه إلاّ من ناحیة الامر</w:t>
      </w:r>
    </w:p>
    <w:p>
      <w:pPr>
        <w:pStyle w:val="BookText"/>
        <w:rPr/>
      </w:pPr>
      <w:r>
        <w:rPr>
          <w:rFonts w:ascii="IRNazanin" w:hAnsi="IRNazanin" w:eastAsia="IRNazanin"/>
          <w:color w:val="111111"/>
          <w:sz w:val="28"/>
          <w:sz w:val="28"/>
          <w:szCs w:val="28"/>
          <w:rtl w:val="true"/>
          <w:lang w:bidi="fa-IR"/>
        </w:rPr>
        <w:t>النفسی بالغایات فإذا لم یترشح من الامر بالغایات فیما نحن فیه الامر بالطهارات نفسها و ذاتها فمن این یترشح الامر بذاتها و نفسها و المفروض أنه لاطریق أخر لترشح الامر فلایکون لها الاّ أمر واحد راجع نهایة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المقدمة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لیتمکن بسبب تعلق امر بنفس الطهارات من المقدمة العبادیة فان معنی تعلق الامر الغیری بما له امر غیری آخر بنفسه هو ان یؤتی به بقصد امره الغیری المتعلق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کونها بنفسها مقدمات و تعدد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القربة فی الطهارات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لکونها مطلوبات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غایة من غایاتها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وقصدها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عنوان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مفهوم عنوان المقدمة بالحمل الأولی لیس بموقوف علیه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انّ مصداق المقدمة لیس بموقوف علیه الواجب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المقدمة هو نفس المعنونات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کنفس الوضوء بالنسبة الی ما اعتبر فیه کالصلوة لا الوضوء بما هی مقدمة بالحمل</w:t>
      </w:r>
    </w:p>
    <w:p>
      <w:pPr>
        <w:pStyle w:val="BookText"/>
        <w:rPr/>
      </w:pPr>
      <w:r>
        <w:rPr>
          <w:rFonts w:ascii="IRNazanin" w:hAnsi="IRNazanin" w:eastAsia="IRNazanin"/>
          <w:color w:val="111111"/>
          <w:sz w:val="28"/>
          <w:sz w:val="28"/>
          <w:szCs w:val="28"/>
          <w:rtl w:val="true"/>
          <w:lang w:bidi="fa-IR"/>
        </w:rPr>
        <w:t>الشائع فالوضوء الذی یکون بالحمل الشائع مقدمة یکون بنفسه مقدمة لابعنوان کونه مصداقاً للمقدمة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فی الاطلاق و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وجوب ذی المقدمة مطلقا کان وجوب المقدمة أیضاً مطلقاً و ان لم یرد المکلف اتیان ذی المقدمة فلاوجه لتخصیص وجوب المقدمة بما اذا أراد المکلف فعل ذی المقدمة کما نسب الی صاحب المعالم و ان کانت النسبة محل تأمل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مشروطا بارادته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بارادة الاتیان بذی المقدمة ثمّ لایخفی علیک أنّ وجوب المقدمة لوکان مشروطاً بها لما کان الوجوب الاّ اذا کانت الارادة و لایکون تحصیل الارادة واجباً لانها شرط الوجوب لاالواجب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نهوضها علی التبعیة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نوع الوجوب فی المقدمة مترشح عن الوجوب فی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الاتیان بها بداعی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هل یعتبر کون الاتیان بها بداعی التوصل بها الی ذی المقدمة أو ترتب ذی المقدمة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یظهر مما نسبه إلی شیخنا العلامة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أستاذنا المحقق الداماد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المحتمل قویاً أنّ مراد الشیخ أنّ المقدمة فی الواجبات التعبدیة لیست الاّ متقیدة بقصد التوصل و اما فی غیرها فمختاره کمختار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ترتب ذی المقدمة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مأوّل الی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قدرة المکلف لذی المقدمة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دخل قصد التوصل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المقدمیة حقیقة خارجیة و لامساس لها بقصد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بلاموجب فالواجب من المقدمة اعم ممّا قصد به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الحیثیات التعلیلیة فی الأحکام العقلیة راجعة الی التقییدیة و أنّ الأغراض فی الأحکام العقلیة عناوین لموضوعاتها فاذا کانت مطلوبیة المقدمة لالذاتها بل لحیثیة مقدمیتها و التوصل بها فالمطلوب الجدی و الموضوع الحقیقی للحکم العقلی نفس التوصل و من البین أنّ الشیء لایقع علی صفة الواجب و مصداقاً للواجب بما هو واجب الاّ اذا اتی به عن قصد وعمد حتی فی التوصلیات لأنّ البعث تعبدیاً کان أو توصّلیاً لایتعلّق إلاّ بالفعل الاختیاری فالغسل الصادر بلااختیار و ان کان مطابقاً لذات الواجب و محصّلاً لغرضه لکنّه لایقع علی صفة الوجوب أی مصداقاً للواجب بما هو واجب بل یستحیل ان یتعلق الوجوب بمثله فکیف یکون مصداقاً له فاعتبار قصد التوصل فی وقوع المقدمة علی صفة الوجوب مطلقاً من جهة أنّ المطلوب الحقیقی بحکم العقل هو التوصل و مالم یقع الواجب علی وجهه المتعلق به الوجوب و هو کونه عن قصد و عمد لایقع مصداقاً للواجب بما هو واجب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فی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وقوع الفعل علی صفة الوجوب فی التوصلیات لایتوقف علی القصد وان کان الوقوع علی صفة الامتثال موقوفاً علیه لأنّ قصد العنوان و صدوره عن اختیار شرطان لتحقق الاطاعة الی أن قال و اما کونه شرطاً لوقوعه علی صفة الوجوب فلا، لأنّ المفروض أنّ المطلوب هو الحیثیة المقدمیة أی الموقوف علیه بما هو هو و هو صرف وجوده بأی وجه اتفق فایجاده بأیّ نحو کان کاف فی کونه مصداقاً له اذ لیس الواجب سوی نفس وجوده و قد حصل فلاوجه لعدم وقوعه علی صفة الوجوبِ مع کونه غیرتعبدی انتهی و علیه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تدقیقی لاتعریضی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 حکمه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کالحرمة فی الارض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هو حین عدم التفاته الی التوقف و المقدمیة مع قصد فعل الحرام و هو الدخول فی ملک الغیر متجریاً فی الدخول بناءً علی مختار المصنف و یکون مرتکباً للحرام بناء علی مختار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یتجرّأ بالنسبة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یتجری بالنسبة الی ذی المقدمة فقط دون المقدمة لانها واجبة فارتکابها لیس بمعصیة بناءً علی مختار المصنف دون مختار الشیخ لانه مرتکب للحرام و هو المقدمة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یأت بها بهذا الداعی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بخصوص داعی التوصل کما اذا دخل فیه للسیاحة و أکّده بقصد التوصل بالدخول الی الانقاذ أو الاطفاء هذا الاشکال وارد لو ذهب الشیخ الی لزوم کون</w:t>
      </w:r>
    </w:p>
    <w:p>
      <w:pPr>
        <w:pStyle w:val="BookText"/>
        <w:rPr/>
      </w:pPr>
      <w:r>
        <w:rPr>
          <w:rFonts w:ascii="IRNazanin" w:hAnsi="IRNazanin" w:eastAsia="IRNazanin"/>
          <w:color w:val="111111"/>
          <w:sz w:val="28"/>
          <w:sz w:val="28"/>
          <w:szCs w:val="28"/>
          <w:rtl w:val="true"/>
          <w:lang w:bidi="fa-IR"/>
        </w:rPr>
        <w:t>قصد التوصل داعیاً مستقلاً و الاّ فلایکون متجریاً علی مختاره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الفوائد المترتبة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یمکن اعتباره فی الامتثال کمامر و یترتب علیها أحیاناً ولایکون من مقومات المقدمة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لما حصل ذات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بدون قصد التوصل لم تحصل المقدمة حتی یحصل ذوها فان المقدمة هی الشیء بقصد التوصل و المفروض عدم اقترانه بالقصد فیما لم یقصد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 بالفرد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ذهب الی مقصد الحج من طریق مغصوب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لکونه کغیره فی حصول الغرض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التمکن من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یقع علی صفة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لایجتمع الضدان فی شیء واحد فمع فعلیة الحرمة لامجال لفعلیة الوجوب للتضاد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إن کان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فان الفرد الحلال الذی لایقصد به التوصل کالمقصود به التوصل فی حصول الغرض و هو التمکن من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أن یقع علی صفة الوجوب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فلابدّ ان یقع الفرد الذی کغیره الخ علی صفة الوجوب مثل الفرد الذی یقصد به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لما کان یسقط به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ان لم یحصل الغرض به و لم یکن ملاک الوجوب فیه موجوداً لماکان یسقط به الوجوب عن ذی المقدمة کما أنّ الوضوء بناء علی عدم کون عبادیته نفسیة اذا لم یقصد به التوصل لم یسقط امر الصّلوة لانه مشروط بوجود الوضوء القربی و هو لایحصل بدون قصد التوصل نعم لوقلنا بکون عبادیة الوضوء نفسیة فلایضر عدم قصد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لایکاد یعتبر فی الواجب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المأخوذ فی الواجب هو الذی له دخل فی الغرض و الاّ فهو لغو هذه مقدمة ثمّ أنّ الغرض فی المقدمة لیس الاّ التمکن من ایجاد ذی المقدمة و الدلیل علی أنّ الغرض فی المقدمة لیس الاّ ذلک هو عدم صدق تعریف الغرض الاّ علیه فان الغرض من شیء لیس الاّ مایترتب علی ذلک الشیء دائماً من الفائدة و الأثر کالتمکن فانه یترتب علی المقدمة دون الایصال الی ذی المقدمة لأنّ التمکن مترتب دائماً علی المقدمة بخلاف الایصال فالتمکن معتبر فی المقدمة الواجبة لا الایصال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حصول ما لولاه لما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القدرة و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أنه لا یکاد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الکبری لاثبات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یترتب علیه من فائدته و أثره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نفسه من 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التّمکن من ذی المقدمة و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یترتب علیه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کالافعال التسبیبیة نحو العتق بعد اجراء صیغة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لایترتب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کالأفعال المباشریة نحو الحجّ و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لا محالة یترتب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أنّ الغرض المذکور أی التمکن یترتب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یعقل أن یکون الغرض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ترتب الواجب لیس ممّا یترتب علی المقدمات فی جمیع الموارد حتی یکون المعیار المذکور للغرض صادقاً علیه فان غالب الواجبات امور اختیاریة فبعد تمام المقدمات لایکون مترتباً علیها اذ یکون ذو المقدمة من الافعال الاختیاریة التی قدیختارها المکلف و قد لایختارها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لیس باثر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فان الایصال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باثر تمام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اثر مجموع المقدمات فضلاً عن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قل فی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الأفعال التسبیبیة و التولیدیة کالطلاق و العتاق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اختیاری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فعل اختیاری مباشری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کان الواجب من الأفعال التسبیبیة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کإلقاء القطن علی النار و الطلاق و العتاق و التملیک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یستلزم إنکار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کون المقدمة فی غالب الواجبات 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واجب إلا و له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المقدمات بناء علی اعتبار الایصال فی اتصاف المقدمة بالواجبة هو جمیع ابعاضها حتی الاختیار فباعتبار جزئیة الاختیار تکون المقدمة علة تامة و مع کون المقدمة علة تامة یترتب علیها ذو المقدمة من دون تخلف فیصدق علیه المعیار المذکور للغرض علی ترتب ذی المقدمة فانه لایتخلف عن المقدمات التی تکون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مبادی اختیار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الجواب ان من المبادی ارادة الفعل و هو علی مختار المصنف لیس أمراً اختیاریاً و الالزم التسلسل و علیه فلایمکن ادراج الاختیار للفعل من المقدمات حتی تکون المقدمات علة تامة فیترتب علیها ذو المقدمة من دون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کونها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امکان منع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لأنه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فلانه لایکاد یعتبر فی الواجب الخ و هذا دلیل ثان علی عدم اعتبار الترتب فی اتصاف المقدمة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معتبراً فیه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اتصاف المقدمة بالوجوب و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الترتب لما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سقوط طلب المقدمة بدون انتظار لترتب الواجب علیها دلیل علی عدم اعتبار الترتب فی اتصاف المقدمة بالوجوب لأنّ سقوط خطاب المقدمة لایتحقق إلاّ بأحد الأمور المذکورة الآتیة و حیث انه لایکون منها إلاّ الموافقة فهو دلیل علی أنّ الترتب لیس معتبراً فی اتصاف المقدمة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یسقط بمجرد الاتیان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الطلب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فی البین إلا طلبه و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طلب ذی‌المقدمة و ایجابه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یسقط إلا بالموافقة أو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کالعصیان فی الموقتات فان الامر یسقط بمضیّ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بارتفاع موضوع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لم یکن الموضوع بموقت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الأمور غیر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والموافقة شاهدة علی أنّ ما أتی به هو المطلوب و المأموربه و إلاّ لم یکن 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بفعل الغیر أو المحرمات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فعل الغیر لیس بمأمور به و مطلوب منه و هکذا المحرم کالغسل بالماء المغصوب لیس بمأمور به و مطلوب و مع ذلک یسقط الامر بالمقدمة کالامر بغسل الثوب للصلوة بغسل الغیر او بغسل الثوب بالماء المغصوب فقد انقدح أنّ السقوط لایدل علی المأموریة و المطلوبیة بل هو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لا محیص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مایحصل به الغرض حیث لایکون منهیاً عنه فهو مطلوب و لاوجه لسقوطه الاّ موافقته و لیس الموافقة الاّ لعدم اعتبار ترتب ذی المقدمة فی اتصاف المقدمة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بینهما تفاوت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ما یترتب علیه الواجب و ما لایترتب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قبیل شرط الوجود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زائداً علی القدر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الیه یکون من باب الأخذ بالقدر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أیضا لا یأبی العقل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سیّدنا الاستاذ المحقق الداماد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صاحب العروة رحمه الله قال للمصنف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امکان ان یقول صاحب الدار انا لاارضی ان تتوضأ من داری الاّ ان تکون الصلوة مترتبة علیه فهکذا یمکن للمولی ان یمنع عن المقدمات إلاّ اذا ترتب علیها الواجب فتأمل المصنف و طال فلما رفع رأسه رأی ان السیّد قد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آیة عدم الملازمة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جواز تصریح الامر بمثل ذلک شاهد صدق علی عدم الملازمة بین وجوب ذی المقدمة و وجوب المقدمات علی تقدیر عدم التوصل اذ لو کان ملاک الوجوب موجوداً فی غیر صورة التوصل أیضاً لما کان للحکیم ان یأمر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أیضا حیث إن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و حاصله أنّ الغرض من المقدمة هو التوصل فلاجرم یکون للتوصل مدخلیة فی اتصاف المقدمة بالوجوب و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لمجرد حصول شییء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لحصول شی اخر و هو ذوالمقدمة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منوطا بحصوله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بحصول ذی‌المقدمة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الدلیلین الأولین فی کلام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اختصاصه بالمقید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الترتب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التفاوت یکون فی حصول المطلوب النفسی فی احدیهما دون الآخری و لکن لیس منشاء ذلک هی المقدمة بل منشأه هو حسن اختیار المکلف و سوئه فلایوجب الفرق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دخل لها فی ذلک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دون دخل للمقدمة فی الحصول المذکور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بحسن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اتی بذی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سوء اختیاره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اذا لم یأت بذی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جاز للآمر أن یصرح بحصول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 للآمر الحکیم ان یصرح بحصول المطلوب الأصلی و عدمه بل جاز له ان یصرح بعدم حصول المطلوب اصلاً فیما اذا لم یحصل ذو المقدمة لأنّ المطلوب الأصلی هو ذو المقدمة فاذا لم یحصل لم یحصل مطلوبه اصلاً ولکن ذلک التصریح لاینافی وجوب المقدمة لأنّ الغرض الداعی الی وجوبه یحصل بوجودها و هو التمکن من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اشارة الی منع عدم الفائدة فان الفائدة المنتفیة هی الغرض الأقصی و الفائدة المترتبة علی المقدمة هی التمکن و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الموصلیة إنما تنتزع من وجود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رحمه الله ماحاصله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الموصلیة و شبهها من العناوین المنتزعة من المقدمة عند بلوغها الی حیث یمتنع انفکاکها عن ذیها لا انها منتزعة من ترتب ذیها نظیر عنوان العلیة و المعلولیة فانهما عنوانان متضائفان متلازمان ینتزع کل منهما عن ذات العلة وعن ذات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أفاده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الدلیل الثالث الذی استدل به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یکون مثل ذا غایة لمطلوبیتها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لایکاد یکون مثل ما یترتب علیها احیاناً غایة لمطلوبیة المقدمة و داعیاً الی ایجابها لما عرفت سابقاً من أنّ الغرض و الغایة لاتکون إلاّ مایترتب علیه من الفائدة فی جمیع الموارد و لیس ذلک الاّ التمکن من الوصول لاالتوصل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الوجدان إنما یقضی بأن ما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صریح الوجدان یقضی بأنّ ماوجب بعنوان المقدمة لذیها و لم یتحقق ذوها و تجرد عنه بسبب عدم حصول سایر المقدمات یقع علی ما هو علیه من المطلوبیة الغیریة من دون لزوم وجود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یلزم أن یکون وجودها من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محذور الدور فأحسن تقریب له أنّ فعلیة وجود ذی المقدمة متوقفة علی فعلیة وجود المقدمة و فعلیة وجود المقدمة علی الفرض متقومة بوجود ذی‌المقدمة اما توقف فعلیة وجود ذی المقدمة علی فعلیة وجود مقدمته لأن المقدمة بالقوة لایترتب علیها ذوها و اما توقف فعلیة المقدمة علی فعلیة ذیها فلأنّ المفروض قیدیة ذی المقدمة للمقدمة الفعلیة الموصوفة بالموصلة ثمّ قال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ذلک الدور بأنّ فعلیة المقدمة ملازمة لفعلیة ذیها لا أنّ ذاها مأخوذ فیها انتهی، و ما ذکره صحیح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 المصنف لیس ناظراً الی الدور المذکور بل الی لزوم انبعاث وجوب ذی المقدمة من المقدمة مع أنّ وجوب المقدمة منبعث عن وجوب ذی المقدمة و هو دور فی الوجوب لافی الوجود اللّهمّ إلاّ أن یقال أنّ نظر المحقق الاصفهانی الی صدر کلام المصنف حیث قال و الاّ یلزم ان یکون وجودها من قیوده و مقدمة لوقوعه فان کون ذی المقدمة من مقدمات وقوع المقدمة مع أنّ المقدمة، من مقدمات وقوع ذی المقدمة دور فی الوجود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نحو یکون الملازمة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نحو تکون الملازمة بین وجوب المقدمة و ذیها معکوسة فان وجوب المقدمة المرکبة عن القیودات و المقدمات یلزم بناء علی الملازمة بین وجوب</w:t>
      </w:r>
    </w:p>
    <w:p>
      <w:pPr>
        <w:pStyle w:val="BookText"/>
        <w:rPr/>
      </w:pPr>
      <w:r>
        <w:rPr>
          <w:rFonts w:ascii="IRNazanin" w:hAnsi="IRNazanin" w:eastAsia="IRNazanin"/>
          <w:color w:val="111111"/>
          <w:sz w:val="28"/>
          <w:sz w:val="28"/>
          <w:szCs w:val="28"/>
          <w:rtl w:val="true"/>
          <w:lang w:bidi="fa-IR"/>
        </w:rPr>
        <w:t>شیء و مقدماته وجوب ذی‌المقدمة لأنّ المفروض کونه من مقدمات المقدمة فیجتمع فی ذی المقدمة وجوبان احدهما نفسی و الآخر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بذاک النحو و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بنحو تکون الغایة و هی ذوالمقدمة من قیود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الغایة لا تکاد تکون قیداً لذی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ان ارید أنّ الغایة متأخرةٌ وجوداً فلایمکن أخذها فی المقدمة فالجواب عنه بأنّ عنوان التوصل غیر ترتب ذی المقدمة علی مقدماته فلامانع من ان یکون مثله قیداً لذات المقدمة و لکن المستفاد من کلام المصنف ان نظره الی الدور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بما افاد المحقق الاصفهانی رحمه الله حیث قال و اما مایقال من أنّ وجوب المقدمة منبعث عن وجوب ذیها فلو کان ذوها مأخوذاً فیها لزم انبعاث وجوب ذی المقدمة من وجوب المقدمة فیلزم الدور فهو غیر صحیح فی نفسه لأنّ وجوب المقدمة معلول لوجوب ذیها نفسیاً فلامانع من ترشح وجوب غیری من وجوب المقدمة الی ذیها زیادة علی الوجوب النفسی فالوجوب العلی غیر الوجوب المعلولی و اما محذور ترشّح الوجوب الغیری الی الوجوب النفسی فهو واضح و محذوره اجتماع المثلین فی الواجب النفسی و حاله حال الواجب النفسی الذی یکون مقدمة لواجب أخر فکل ما فی الجواب فی غیر المقام فهو الجواب هنا من التأکد و نحوه و یندفع اصله بما ذکرناه من التلازم فلا مقدمیة لذی المقدمة للمقدمة الموصلة حتی یجب غیریاً مع وجوبه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أن تکون مطلوبة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المفروض هو العکس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وقوعه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 علی قوله ضرورة أنّ الغایة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منشأ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کما فی نهایة الدرایة أنّ جهة التعلیلیة فی الاحکام العقلیة ترجع الی الجهات التقییدیة و لذا قیل الاغراض فی الاحکام العقلیة عناوین لموضوعاتها لأنّ الغایة وجودها العلمی علة لوجودها العینی اذا تمّت سلسلة العلل و المعلولات و خرجت من حد الامکان الی الوجوب فالمراد الجدی مایترتب علیه الغایة من حیث انه کذلک فالمطلوب الحقیقی هی الغایة و علیه فالمطلوب هی المقدمة من حیث انها هی مقدمة فاذا اتی بها من حیث مقدمیتها کان ممتثلاً للأمر الغیری و إلاّ فلا و هکذا الامر فی الأحکام الشرعیة المستندة الی الأحکام العقلیة نعم فی غیرها لارجوع بل لایعقل فیما اذا کانت الغایة مجهولة اذ لایعقل البعث الحقیقی نحو المجهول و علیه فالحق مع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خلطه بین الجهة التقییدیة و التعلیلیة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نسب الخلط الی صاحب الفصول بدعوی انه زعم أنّ التوصل الی ذی المقدمة و الاتیان به من قیود المقدمة و عنواناً له مع أنّ الاتیان بذی المقدمة و التوصل الیه علة لتعلق الوجوب الغیری بالمقدمة و لم یلتفت المصنف ان الجهات التعلیلیة فی الاحکام العقلیة ترجع الی الجهات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 ما عرفت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ذا المقدمة غایة قصوی و لایکون تخلفها موجباً لعدم وقوع المقدمة علی ما هی علیه من المطلوبیة الغیریة و الغایة الدنیا و هی التمکن من ذی المقدمة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ما لولاه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التمکن لتحصیل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الجواب الذی حکیناه عن شیخنا الأستاذ عن السیّد 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شهادة علی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اعتبار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لوسلم صحة المنع ثمّ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الواجب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بصورة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غیرصورة الاتیان کانت المقدمة محرمة فلایتمکن المکلف من اتیان ذی‌المقدمة إذ المانع الشرعی کالمانع العقلی هذا کلّه بناء علی اعتبار نفس الاتیان و اما بناء علی اعتبار لحاظه فلایلزم الاشکال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یتوقف علی ترکها 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کون ترک الضد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بناء علی کون ترک أحد الضدین یتوقف علی فعل الآخر و فعل أحد الضدین یکون متوقفاً علی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فعلها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الامر بالشیء یقتضی النهی عن نقیضه فاذا کان ترک العبادة واجباً کانت العبادة منهیاً عنها و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ترک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یترتب علیه الضد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نقیضا للترک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لامکان ارتفاعهما کما اذا لم یأت بفعل الصلوة و لم یزل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نقیضا للترک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الترک الموصل الذی عبر عنه بالترک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هو من أفراد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لازم النقیض و هو رفع الترک المقیّد فقوله انه لازم لما هو من أفراد النقیض یعنی انه لازم لمصداق النقیض و هو رفع الترک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ذاک الترک الخاص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ترک الترک الموصل اعم من ترک الترک الموصل الواجب الملازم لفعل الصلوة و من ترک الترک الموصل المجرد کما اذا لم یأت بفعل الصلوة و لاالازالة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یکفی فی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کون فعل العبادة لازماً للنقیض لأنّ ترک الترک الموصل حرام و لازمه و هو فعل الصلوه أیضاً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فی إثبات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اثبات حرمة اللازم فالعبادة باطلة أیضاً علی المقدمة الموصلة فلاثمرة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اذا کان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 فعل الضد کالعبادة بالنسبة الی الازالة فاذا کانت الازالة واجبة لوسعة الوقت فکان ترک العبادة الذی من مقدمات وجود فعل الضد و هو الازالة واجباً فاذا کان ترک العبادة واجباً مطلقاً فمقتضی أنّ الامر بالشیء یقتضی النهی عن نقیضیه هو تعلق النهی بترک الترک المطلق أو عن لازمه و هو فعل العبادة و ان لم یکن فعل العبادة نقیضاً لترک العبادة بل هو لازمه لأن نقیض کل شیء رفعه لافعل ضده و ان کان متحداً معه مصداقاً لأن ترک الترک المطلق عین فعل العبادة لأنّ نفی النفی یفید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المطلق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إبداء الفرق بین مختار صاحب الفصول و مختار غیره بکون فعل العبادة مقارناً للنقیض احیاناً و لیس ملازماً علی مختار صاحب الفصول بخلاف مختار غیره فان فعل العبادة ملازم بل متحد مصداقاً و بهذه الملاحظة نفی الصغری و هو ملازمة فعل العبادة للنقیض ثمّ نفی الکبری و هو انه لادلیل علی کون حکم اللازم حکم الملزوم بل اللازم هوان لایکون محکوماً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الفعل فی الأول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فی نفی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إلا مقارنا لما هو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معانداً و نقیضاً لترک الموصل لامکان ارتفاع کلیهما کما اذا لم یأت بالفعل و لم یزل النجاسة فلیس الفعل نقیضاً للترک الموصل بل نقیضه هو ترک الترک و الفعل من مقارنات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یسری حرمة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فی نفی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خلاف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کالحکم بحرمة الحرارة الحاصلة من السراج مع وجوب تحصیل الاضائة بالسراج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بخلاف الفعل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حرمة العبادة بناء علی مختار غیرصاحب الفصول و انکار سرایة الحکم عن الملزوم الی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متحد معه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ترک الترک المطلق عین فعل العبادة مصداقاً لأنّ نفی النفی یفید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هذا الاستظهار لاثبات مقدمة من مقدمات جریان اصالة عدم تعلق ارادة مستقلة فیما اذا شک فی واجب انه اصلی أو تبعی فان الارادة من الامور الواقعیة و لها حالة سابقة و هو العدم ثمّ انّ وجه الاستظهار لعله کما افاده فی منتهی الدرایة لکون وصف الاصلی و التبعی علیه وصفاً بحال نفسه بخلاف ما اذا کان بلحاظ الدلالة فانه وصف بحال متعلق شیء لاوصف حال نفسه و المقصود من المتعلق هو کیفیة الدلالة علی الوجوب هذا مضافاً الی ما سیأتی من المصنف من تعلیل کون التقسیم بلحاظ حال الواقع لاحال الدلالة و هو قوله و الاّ لما اتّصف بواحد منهما اذا لم یکن بعد مفاد دلیل کما استفید الحکم بالاجماع و الدلیل اللبی و علیه فلایکون التقسیم تقسیماً حاصراً و یمکن أن یقال أنّ الظاهر هو انّ التقسیم بلحاظ</w:t>
      </w:r>
    </w:p>
    <w:p>
      <w:pPr>
        <w:pStyle w:val="BookText"/>
        <w:rPr/>
      </w:pPr>
      <w:r>
        <w:rPr>
          <w:rFonts w:ascii="IRNazanin" w:hAnsi="IRNazanin" w:eastAsia="IRNazanin"/>
          <w:color w:val="111111"/>
          <w:sz w:val="28"/>
          <w:sz w:val="28"/>
          <w:szCs w:val="28"/>
          <w:rtl w:val="true"/>
          <w:lang w:bidi="fa-IR"/>
        </w:rPr>
        <w:t>مقام الدلالة و الاثبات لأنّ التقسیمات بحسب الأوامر الواردة لاالارادات هذا مضافاً الی انّ معقد الاجماع أیضاً یقبل التقسیم المذکور بأن یقال یدل بالاصالة علی وجوب شیء او یدل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مقصوداً بالإفادة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ادخل السوق و اشتر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 غیر مقصود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قال اشتر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دلالة الإشارة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کالقضایا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اتصف النفسی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فاصالة عدم ارادة النفسی فی الارادة الانشائیة لاتجری لأنّ الارادة الانشائیة حیث تکون قابلة للأصلی و التبعی فهی من اول الامر و بدو حدوثها مشکوکة فلیس لها حالة سابقة حتی تجری فیها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لما اتصف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انه مع عدم اتصافه بواحد منهما فلایکون التقسیم حاصراً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بعد مفاد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علم بالأدلة اللبّیّة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إذا کان الواجب التبعی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اذا کان الواجب التبعی مرکباً من القیدین احدهما وجودی و الآخر عدمی امکن احرازه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شیخنا الاستاذ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لامدخلیة للوجودی أو العدمی فی کون الاصل مثبتاً و انما الملاک فی کیفیة الأخذ فان اعتبر الاتصاف فلایثبت بالأصل سواء کان عدمیاً أو وجودیاً و ان لم یعتبر کذلک امکن اثباته بالأصل من دون فرق بین الوجودی و العدمی انتهی و لعل الیه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التبعی أمراً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ارید بارادة اجمالیة تبعاً لارادة غیره فباصالة عدم تعلّق الارادة المستقلّة به لا یکاد یثبت تعلّق لارادة الاجمالیة به تبعاً لارادة غیره و ان کانت الارادة الاجمالیة من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الأصل هو عدم الارادة المستقلة و هو لایثبت أنّ الارادة فی الواجب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بیان ثمرة البحث عن وجوب المقدمة بوجوب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بضمیمة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یستنتج 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یستنبط حکم فرعی و هو انه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قد انقدح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انه اراد ردّ ما ذکروه من الوفاء بالنذر باتیان مقدمة الواجب بعنوان الثمرة للبحث عن الملازمة بین وجوب المقدمة و وجوب ذیها فانها لیست ثمرة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انقدح أنه 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مسئلة فقهیة اذ ملاکها هو البحث عن تطبیق الکبری علی المصادیق ففی المقام یبحث عن أنّ اتیان المقدمة هل یکون وفاء بالنذر ام لا فلا استنباط للحکم الفرعی بل هو تطبیق الکلّی علی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برء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البرء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لاتکون الامثلة المذکورة من الثمرة الاصولیة اذ لایستنبط منها حکم کلی فرعی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قصد ما یعم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لوقصد بالواجب اللازم حتی یشمل المقدمة ولو لم تکن واجباً شرعیاً بل یکون واجباً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لحصول العصیان بترک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لحصول عصیان جمیع المقدمات دفعة بترک اول مقدمة لو کان علة لامتناع الواجب و من المعلوم أنّ عصیان جمیع المقدمات دفعة لایوجب صدق الاصرار کما أنّ النظرة الی الأجنبیات المتعددة لاتوجب صدق الاصرار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اتیانها بداعی امتثالها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المصحح للعمل الاستیجاری و أمکن أن یقال أنّ داعی من یعمل عملاً استیجاریاً هو القربة حیث لاداعی له فی الاتیان به فی الخلوات إلاّ القربة مع امکان ان یقول لمن استاجره علی الاعمال اتیت بالاعمال کذباً فمنه یظهر أنّ</w:t>
      </w:r>
    </w:p>
    <w:p>
      <w:pPr>
        <w:pStyle w:val="BookText"/>
        <w:rPr/>
      </w:pPr>
      <w:r>
        <w:rPr>
          <w:rFonts w:ascii="IRNazanin" w:hAnsi="IRNazanin" w:eastAsia="IRNazanin"/>
          <w:color w:val="111111"/>
          <w:sz w:val="28"/>
          <w:sz w:val="28"/>
          <w:szCs w:val="28"/>
          <w:rtl w:val="true"/>
          <w:lang w:bidi="fa-IR"/>
        </w:rPr>
        <w:t>خوفه من اللّه یوجب ان یأتی بالأعمال فی الخلوات اللّهمّ إلاّ أن یقال أنّ داعیه من الاتیان بها مع القربة هو استحقاقه للأجرة شرعاً فلایخرج ذلک عن الداعی الی الداعی الا ان الاستحقاق الشرعی حیث کان من الدواعی الشرعیة لایضر بالقربة و علیه فاستحقاق الأجرة شرعاً یوجب ان یأتی بالاعمال مع القربة و لااشکال فیه هذا فی العبادات المباشریة و اما المصحّح فی اخذ الاجرة فی العبادات التسبّبیّة کالتبلیغ مع انها من الامور القربیة فبأن یقال بأنّ المبلغ فی حکم العملة و الاکره فی بناء المسجد فکما أنّ قصد الأجرة لایضرّ بوقف المسجد مع انه أمر عبادی بل یکفیه قصد القربة عن البانی کذلک یکفی قصد القربة عن مقیم مجلس المأتم و ان لم یکن الخطیب قاصداً للقربة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یجعل من الثمرة اجتماع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ربما یجعل من الثمرة صیرورة المقدمة المحرمة من مصادیق اجتماع الوجوب و الحرمة بناء علی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کانت المقدمة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کرکوب الدابّة الغصبیة للسّفر الی الحج أو الوضوء فی المکان الغصبی للصلوة فان لم نقل بالملازمة فالمقدمة محرمة فقط فلایمکن أن یقصد القربة بها أصلاً اذ لایتعلق بها أمر واما اذا قلنا بالملازمة و قلنا بجواز الاجتماع فللمقدمة المحرمة أمر أیضاً فیمکن ان یقصد به القربة و ان کانت محرمة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الواجب ما هو بالحمل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الواجب هو مصداق المقدمة لاعنوان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النهی فی العبادة و المعاملة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کون المقدمة حیثیة تعلیلیة لا حیثیة تقییدیة اذ الوجوب متعلق بنفس العبادة</w:t>
      </w:r>
    </w:p>
    <w:p>
      <w:pPr>
        <w:pStyle w:val="BookText"/>
        <w:rPr/>
      </w:pPr>
      <w:r>
        <w:rPr>
          <w:rFonts w:ascii="IRNazanin" w:hAnsi="IRNazanin" w:eastAsia="IRNazanin"/>
          <w:color w:val="111111"/>
          <w:sz w:val="28"/>
          <w:sz w:val="28"/>
          <w:szCs w:val="28"/>
          <w:rtl w:val="true"/>
          <w:lang w:bidi="fa-IR"/>
        </w:rPr>
        <w:t>ومصداق المقدمة ولکن النهی تعلق بعنوان الغصب وحیث ان عین مصداق المقدمة غصب کالرکوب مصداق المقدمة بما هو مصداق المقدمة مأمور به ومنهی عنه من دون تعدد العنوانین ویشبه بباب العبادات کقوله صلّ ولا تصل فی الحمام و النهی عنه تعلّق بما تعلّق به الامر لأنّ المطلق موجود فی ضمن المقیّد ویوجب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 أن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منع دخالة الاجتماع و عدمه و وجوب المقدمة و عدمه فی التوصل الی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یمکن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الأولی ان یقول هکذا فانه یمکن التوصل بها ان کانت توصلیة سواء قلنا بوجوب المقدمة ام لم نقل و علی القول بوجوبها سواء قلنا بجواز الاجتماع ام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التوصل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کما فی منتهی الدرایة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لایمکن التوصل بها ان کانت تعبدیّة و قلنا بالامتناع سواء قلنا بوجوب المقدمة ام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وجواز</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 و عدم جواز التوصل فالعبارة هکذا یمکن جواز التوصّل بها علی القول بالجواز قلنا بوجوب المقدمة أم لم نقل و فیه أنّ هذا صحیح فیما اذا کانت المقدمة مما امکن قصد القربة بها کما اذا کان لها أمر کالوضوء بناء علی کونه عبادة نفسیة و الاّ فقصد القربة یحتاج الی القول بوجوب المقدمة تعلق الامر حتی یمکن التوصّل بها فلجواز الاجتماع و القول بوجوب المقدمة دخل فی التوصّل بالمقدمة العبادیة و لعل نظر الفرید البهبهانی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منتهی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تأسیس الأصل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تأسیس الأصل قبل الاستدلال علی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الملازمة أو عدمها 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الملازمة العقلیة بین وجوب شیء شرعاً و وجوب مقدمته کذلک اما تکون من الأزل اولا تکون من الازل و لیست حالتها السابقة متسالمة حتی اذا عجزنا عن اقامة الدلیل رجعنا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قبیل لوازم الماهیة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کونه من قبیل لوازم الوجود لالوازم الماهیة اذ لیست ارادة المقدمة بالأضافة الی ارادة ذیها کالزوجیة بالاصافة الی الاربعة فان الزوجیة من المعانی الانتزاعیة من الاربعة بلحاظ نفسها مع قطع النظر عن الوجودین من الذهن و العین و هو مناط کون الشیء من لوازم الماهیة فنفس وضع الماهیة کافیة فی صحة انتزاعه منها فلذا لاوجود له غیر وجودها فلاجعل له غیر جعلها و الجعل الواحد ینسب الی الماهیة بالذات و الی لازمها بالعرض بخلاف الارادة المقدمة فانها بحسب الوجود غیر ارادة ذیها لا أنّ ارادة واحدة متعلقة بذیها بالذات و بها بالعرض و مع تعدد الوجود یجب تعدد الجعل فلایعقل کون الوجوب المقدمی بالاضافة الی الوجوب النفسی من قبیل لوازم الماهیة التی لااثنینیة لها مع الماهیة وجوداً و جعلاً نعم حیث أنّ الغرض الأصیل یدعو الی ارادة ذی‌المقدمة اولاً و بالذات و الی ارادة المقدمه ثانیاً و بالتبع یطلق علی جعل وجوب المقدمة أنه جعل بالتبع و هو غیر الجعل بالعرض الذی نسب الی لازم الماهیة فی قبال</w:t>
      </w:r>
    </w:p>
    <w:p>
      <w:pPr>
        <w:pStyle w:val="BookText"/>
        <w:rPr/>
      </w:pPr>
      <w:r>
        <w:rPr>
          <w:rFonts w:ascii="IRNazanin" w:hAnsi="IRNazanin" w:eastAsia="IRNazanin"/>
          <w:color w:val="111111"/>
          <w:sz w:val="28"/>
          <w:sz w:val="28"/>
          <w:szCs w:val="28"/>
          <w:rtl w:val="true"/>
          <w:lang w:bidi="fa-IR"/>
        </w:rPr>
        <w:t>جعل الماهیة و الی جعل الماهیة فی قبال جعل الوجود هذا کلّه علی ماهو المعروف فی لوازم الماهیة و اما علی ما هو التحقیق من أنّ الوجود هو الاصل و أنّ الماهیة اعتباریة فلایعقل ان تنتزع ماهیة من ماهیة اخری و یستحیل ان تکون ماهیة مستلزمة لماهیة أخری و الاّ کان الاستلزام و الاستتباع جزء ذات الماهیة بل المراد من لوازم الماهیة لوازمها سواء کانت موجودة فی الذهن أو فی الخارج لامع قطع النظر عن الوجودین لکن تلک اللوازم حیث انها منتزعة من الماهیة الموجودة ذهناً او عیناً فلامحالة لاوجود استقلالی بها بل وجودها بوجود منشاء انتزاعها و من المعلوم أنّ ارادة المقدمة لیست منتزعة من ارادة ذیها بل ارادة، فی قبالها فان الارادة لیست انتزاعیة بل من المقولات المتأصلة الغیر الانتزاعیة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بمهم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کالمذکورات من برّ النذر و حصول الفسق بترک واجب واحد و عدم جواز اخذ الأجرة علی الواجب و غیر ذلک مما لیس ثمرة المسألة الاصولیة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البسیط یکون بمعنی اعطاء الوجود لشیء کایجاد الزید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عبارة عن جعل الشیء متصفاً بصفة مثل جعل الثوب 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کاف فی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الوجوب التبعی وبالعرض کان مسبوقاً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لزوم التفکیک بین الوجوبین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اذا جرت اصالة عدم وجوب المقدمة لزم التفکیک بین الوجوبین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لاینافی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لامنافاة بین الاحکام الظاهریة و الاحکام الواقعیة فکذلک لامنافاة بین نفی الملازمة الظاهریة مع وجود الملازمة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الواقعیین أی بین الوجوبین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ینافی الملازمة بین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الوجوبین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صح التمسک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یری الفعلیة المطلقة علی نحو لایتقوم بالوصول و مع ذلک التزم بالملازمة لایتمکن من اجراء الأصل الاّ بجعله حجة علی عدم الملازمة کما یوافقه بعض نسخ الکتاب و هو هکذا لصحّ التمسک بالأصل فی اثبات 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الامر المولوی لیس الارادة بل هو أمر انشائی او علی مانقول هو اظهار الارادة و من المعلوم أنّ الامر الی ذی المقدمة یکفی لأن ینقدح فی المخاطب ارادة ذی المقدمة و ارادة المقدمة فالامر المولوی بداعی الارادة المقدمة بعد الامر بذی المقدمة لغو هذا مضافاً الی أنّ القول بوجوب المقدمة یستلزم اجتماع الامرین فی المقدمة الداخلیة مع انها نفس المرکب و اما التمسک بورود الأوامر الغیریة فی بعض الموارد لایدل علی وجودها فی سایر الموارد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لتحقق ملاکه و مناطه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الملاک متحققاً فی غیر هذه الموارد فالارادة المولویة فیها محرزة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یجب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الشرطیة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فإن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الشرطیة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المنع الشرعی من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قوله لجاز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الإباحة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هو خلو الواقعة عن الحکم الفعلی و ان لایخل عن الحکم الواقعی ثمّ أنّ المراد من الاباحة احد الأحکام الباقیة من الوجوب أو الاستحباب أو الکراهة أو الاباحة الخاصة فالاباحة المذکورة فی کلامه هی الاباحة بالمعنی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حینئدٍ فان بقی الواجب علی وجوبه یلزم التکلیف بما لایطاق و الاّ خرج الواجب عن کونه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إحدی الشرطیتین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التکلیف بالمحال أو خروج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لإمکان أن لا یکون محکوما بحکم شرعا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لامکان ان لایکون محکوما بحکم فعلی شرعی و إلاّ فسیصرح بعدم خلو الواقعة عن حکم شرعی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التفصیل بین السبب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السبب التولیدی الذی یترتب المسبب عقیبه قهراً کترتب الطهارة عقیب الغسلتین و المسحتین بناء علی مغایرة، الطهارة مع نفس الغسلتین و المسحتین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وجوبه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رجوع الشرط الشرعی الی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معنی الشرط واحد فی الشرط العقلی و العادی و الشرعی و هو ماینتفی بانتفائه المشروط فیمکن حینئذ ان نقول أنّ انطباق عنوان الصلوة علی التکبیر و التسلیم الی آخر افعال الصلوة و اقوالها مشروط بالطهارة و نحوها فهی شروط واقعیة و بهذا الاعتبار یرجع الشرط الشرعی الی الشرط العقلی لأنّ الشرط الشرعی أیضاً هو الذی ینتفی بانتفائه المشروط فمع رجوعه الی العقلی لاوجوب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أن منشأ انتزاع الشرطیة لایختص بالتکلیف النفسی المذکور بل یمکن انتزاعه من مدخلیة الشیء فی المراد ثبوتاً ولو لم یظهر المولی مراده فاذا علم من الخارج بأنّ مراده هو الشیء المتقید بالفلانی انتزع العقل من ذلک أنّ الفلانی شرط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أن لایکون للحرام مقدمة موجبة مع انه لایقع فعل الاّ عن مقدمة موجبة یوجد الفعل معها فالمقدمات الموجبة تکون مطلوبة الترک بطلب ترک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الشییء ما لم یجب لم یوجد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ضرورة ان الممکن مالم یصر واجباً غیریاً لم یوجد</w:t>
      </w:r>
      <w:r>
        <w:rPr>
          <w:rFonts w:eastAsia="IRNazanin" w:cs="IRNazanin"/>
          <w:color w:val="111111"/>
          <w:sz w:val="28"/>
          <w:szCs w:val="28"/>
          <w:rtl w:val="true"/>
          <w:lang w:bidi="fa-IR"/>
        </w:rPr>
        <w:t>.</w:t>
      </w:r>
      <w:bookmarkStart w:id="71" w:name="pg5887_39391"/>
    </w:p>
    <w:p>
      <w:pPr>
        <w:pStyle w:val="BookText"/>
        <w:rPr/>
      </w:pPr>
      <w:bookmarkEnd w:id="71"/>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المقدمات الغیر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کما مرّ مراراً اذ أمکن ان تقع تحت الارادة</w:t>
      </w:r>
      <w:r>
        <w:rPr>
          <w:rFonts w:eastAsia="IRNazanin" w:cs="IRNazanin"/>
          <w:color w:val="111111"/>
          <w:sz w:val="28"/>
          <w:szCs w:val="28"/>
          <w:rtl w:val="true"/>
          <w:lang w:bidi="fa-IR"/>
        </w:rPr>
        <w:t>.</w:t>
      </w:r>
    </w:p>
    <w:p>
      <w:pPr>
        <w:pStyle w:val="Heading3"/>
        <w:numPr>
          <w:ilvl w:val="2"/>
          <w:numId w:val="1"/>
        </w:numPr>
        <w:rPr/>
      </w:pPr>
      <w:bookmarkStart w:id="72" w:name="__RefHeading___Toc5241012_581953129"/>
      <w:bookmarkStart w:id="73" w:name="_Toc25"/>
      <w:bookmarkEnd w:id="72"/>
      <w:r>
        <w:rPr>
          <w:rtl w:val="true"/>
        </w:rPr>
        <w:t>الفصل الخامس</w:t>
      </w:r>
      <w:r>
        <w:rPr>
          <w:rtl w:val="true"/>
        </w:rPr>
        <w:t xml:space="preserve">: </w:t>
      </w:r>
      <w:r>
        <w:rPr>
          <w:rtl w:val="true"/>
        </w:rPr>
        <w:t>مسألة الضد</w:t>
      </w:r>
      <w:bookmarkEnd w:id="7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الاقتضاء فی العنوان أعم من أن یکون بنحو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عدم العدم وان کان مغایراً للوجود مفهوماً إلاّ انه عینه خارجاً لما عرفت من انّ نقیض العدم هو الوجود وعدم العدم عنوان و مرأة له لا انه أمر یلازمه فطلب ترک الترک عین طلب الفعل مصداقاً و الفرق بینهما انما هو بحسب المفهوم فقط فطلب ترک ترک الصلوة مساوٍ لقوله 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الامر مرکب من طلب الشیء و المنع عن ترکه فالمنع من الترک مأخوذ فی مفهومه فیکون الامر دالاً علیه بالتضمن هذا بناءً علی کون مفاد الوجوب مرکباً لابسیطاً و هو البعث کما 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اللزوم البیّن بمعنی الأخص بان یکون نفس تصور الوجوب کافیاً فی تصور المنع عن الترک أی الضد العام و بنحو اللزوم البین بمعنی الأعم فی الضد الخاص لعدم کفایة تصور نفس الملزوم فی تصور لازمه بل یحتاج الی تصور اللازم و نسبته الی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التلازم بین طلب أحد الضدین و</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کوجوب الازالة و وجوب ترک الصلوة المزاحمة معها فالازالة و ترک الضد الخاص و هو الصلوة متلازمان فلایمکن اختلافهما فی الحکم فاذا کان احد الضدین واجباً فلابدّ و ان یکون ترک الآخر أیضاً واجباً و معنی وجوب ترک الآخر هو النهی عن الآخر الذی هو ضد للازالة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بالضد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المراد بالضد فی البحث الاصولی مطلق المعاند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مطلق المعاند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المباحث الفلسفیة فان المراد من الضد هناک هو خصوص الامرین الوجودیین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المنافی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کالازالة بالنسبة الی الصلوة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کترک الصلوة بالنسبة الی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لاجل توهم مقدمیة ترک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لو ثبتت مقدمیة ترک احد الضدین للضد الآخر ثبت الامر بالنسبة الی ترک الضد فحینئذٍ یکون للبحث عن اقتضائه للنهی عن فعل الضدّ الخاص مجال و اما مع عدم ثبوت الامر لترک احد الضدین لعدم مقدمیته للضد الآخر کما سیأتی تحقیقه و عدم لزوم کون الملازم محکوماً بحکم ملازمه أیضاً کما سیأتی فلامورد للبحث عن اقتضاء الامر للنهی عن الضد الخاص اذ ترک احد الضدّین لاأمر له حتی یبحث عن اقتضائه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جهة المضادة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معنی المضادة هو الممانعة فکل ضد مانع بالنسبة الی الآخر و من المعلوم أنّ عدم المانع من أجزاء العلة من المقدمات فعدم کلّ ضدّ من مقدمات وجود الضد الآخر فیصح ان یقال أنّ الضد متوقف علی عدم الضد الآخر فمن طلب شیئاً طلب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 المعاندة و المنافرة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الضدّ فی رتبة الضد الآخر ولذا یمانعه فی الوجود و هکذا یکون مع عدم الضد الآخر فی رتبةٍ واحدة فان عدم الضد هو بدله و البدل یقوم مقام المبدل وفی رتبة المبدل فلایقدم علیه حتی یکون عدماً سابقاً ولایوخر عنه حتی یکون عدماً لاحقاً فاذا کان فی رتبة الضد فلایکون من مقدمات الضدّ الآخر بل یجامع معه بعد عدم منافرته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نقیض الآخر و بدیله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لاعدمه السابق أو اللاحق حیث انهما لیسا نقیضین له بل النقیض هو عدم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فکما أن قضیة المنافاة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ولو اقتضی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بداهة ثبوت المانعیة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المانعیة اذا اقتضت التقدم بالنسبة الی عدم الآخر کذلک اقتضت التقدم بالنسبة الی وجود هذا بالنسبة الی عدم ذاک لسببیة الضد لعدم ضده و لذا کان عدمه شرطاً لوجوده و اورد علیه المحقق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مانعیة الضد اما عن وجود الضد الآخر معه کما هو لازم التضاد فعدمه معه مستند الی عدم قابلیة المحل لهما ذاتاً لا الی تأثیر الضد فی عدم ضده و اما عن وجود الضد بدلاً عنه فمانعیة الضد مستحیلة، للزوم الانقلاب أو الخلف لانه مع فرض وجوده یعقل ترتب المانعیة علیه ففرض وجود الآخر حینئذٍ بدلاً عن وجود ما هو مفروض الوجود خلف</w:t>
      </w:r>
    </w:p>
    <w:p>
      <w:pPr>
        <w:pStyle w:val="BookText"/>
        <w:rPr/>
      </w:pPr>
      <w:r>
        <w:rPr>
          <w:rFonts w:ascii="IRNazanin" w:hAnsi="IRNazanin" w:eastAsia="IRNazanin"/>
          <w:color w:val="111111"/>
          <w:sz w:val="28"/>
          <w:sz w:val="28"/>
          <w:szCs w:val="28"/>
          <w:rtl w:val="true"/>
          <w:lang w:bidi="fa-IR"/>
        </w:rPr>
        <w:t>فمانعیة الضد علی ایّ حال غیر معقولة و انما المعقول هو مانعیة سبب أحدهما عن تأثیر سبب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المانعیة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کالصلوة، و الازالة فی الوقت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قیل فی التفصی عن هذا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ذلک عن المحقق الخوانساری فی أجود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التوقف من طرف الوجود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الشیء الموجود لایوجد الاّ بعد تمامیة اجزاء علیة و المفروض تمامیة الاجزاء الا من ناحیة عدم المانع لوجود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یتوقف علی فرض ثبوت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ثبوت المقتضی استند عدم وجود الضد الیه لا الی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کان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بمجرد احتمال استحالة الفرض لأنّ التوقف تبتنی علی امکان الفرض فمجرد احتمال الاستحالة کافٍ فی ابطال استدلاله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انتهاء عدم وجود أحد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الحکمین المتضادین من وجوب الازالة و وجوب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لوحظ منتهیین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إذا کان کل منهما متعلقا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الحکمین المتضادین کالحرکة و السکون فان الحرکة انتقال الشیء من مکان الی مکان أخر و السکون ابقاء الشیء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لکونه مسبوقا بعدم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عدم المقتضی لایستند عدم الشیء الی وجود المانع لانه مسبوق بعدم المقتضی بل یستند الی عدم المقتضی و المفروض هو عدم القدرة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قد ارتفع به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الدور الفعلی من الطرفین إذ التوقف الفعلی لیس إلاّ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غائلة لزوم توقف الشییء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انه و ان لم یکن دوراً بالفعل و لکن مع فرض المقتضی یمکن توقف عدم الضد علی وجود الضد الآخر مع أنّ ضد الآخر توقف علی عدم الضدّ فالضد الآخر توقف علی نفسه بواسطة و هو محال فیلزم ممّا ذکر إمکان وقوع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المنع لدفع الغائلة و هی لزوم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صلوحه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صلاح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یقتضی کون الضد صالحا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یستند العدم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طرفیها مساوق 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المعلق علی اجتماع العدم مع وجود المقتضی هو مرتبة الفعلیة لاالصلاحیة فالصلاحیة محرزة مع قطع النظر عن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مساوق لمنع مانعیة الضد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وجود الضد اذا لم یکن صالحاً لأن یستند الیه عدم ضد الآخر فلم یکن مانعاً لضده و الضد الآخر أیضاً لم یکن مانعاً لذلک الضدّ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الرابعة لأن الیوم فی الایام المتوسطة ثمانیة ساعات و فی رابعة من الساعات کانت الشّمس فی الزوال او لأنّ مدار سیر الشمس من المشرق الی المغرب اربعة و لذا زال الشمس اذا وصل الی نصف النهار فاذا وصل الی ربع النصف ظهر لجمیع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کون عدم المانع مما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عدم المانع من اجزاء العلة المتقدمة رتبة علی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هو الفرق بین التمانع بمعنی امتناع الاجتماع و التمانع بمعنی المنافی لتأثیر المقتضی فان عدم المانع فی الفرض الاول فی رتبة الضد فان المراد من عدم المانع هو العدم البدیل و العدم السابق أو اللاحق و العدم البدیل بدل الضدّ الآخر الذی یزاحم وجود الضد و فی رتبته فعدمه أیضاً فی رتبة الضدّ فلایصلح لأن یکون من مقدماته الوجودیة هذا بخلاف الثانی فان عدم المانع یکون فی رتبة مقدمة و هو رتبة مقتضی الشیء و هو مقدّم علی الشیء فحدیث التوقف و التقدم لایتم فی کل مانع بل المانع المنافی لتأثیر مقتضی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وجوده المعاند لوجود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طبعا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بنحو تقدّم اجزاء العلة علی المعلول فان مقتضاه هو عدم المعلول بعدمه و ان لم یلزم من وجوده وجوده فلیس عدم الآخر جزء علّته حتی یتقدم علیه تقدماً بالطبع و لیس تمام العلة حتی یتقدم علیه تقدماً رتبیاً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الی تخیّل انّ معنی المانع واحد مع انه لمعنیین احدهما التمانع فی الوجود و هو المقصود من التّمانع بین الضدّین و ثانیهما التمانع فی التّأثیر وان لم یکن بینهما تمانع و تناف فی الوجود و هو الذی یکون بین المقتضین لأثرین متمانعین فی الوجود اذ یکون المحل غیرقابل الاّ لتأثیر احد المقتضیین و هذا هو المقصود من الکبری فان المانع الذی یکون عدمه شرطاً لتأثیر المقتضی هو المقتضی الآخر الذی تقتضی ضد اثر الأول فلم یتکرّر الحد الأوسط فی القیاس اذ المانع فی الصغری غیر المانع فی الکبری فلاینتج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انه لیس المانع المذکور صادقاً علی کل مانع ولو کان ضدّ لوجود الآخر بل هو ما کان ینافی الخ فلا یکون التوقف المذکور من لوازم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استدراک عن قوله اخیراً من ان ما یعاند الشییء فی وجوده لیس بمانع ففی هذه الصورة عدم المانع یکون فی رتبة المقتضی ویکون من المقدمات فان محبة الولد وارادة انقاذه مانعة عن تحقق انقاذ الأخ وتأثیر محبة الأخ فیصلح أن یجعل عدم محبة الولد من مقدمات وجود انقاذ الأخ لانه مقدم رتبةً لا عدم المانع ولو کان فی مرتبة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منع توقف أحد الضدّین علی عدم الآخر و ان التوقف یستلزم المحال بل یکون المراد من عدم الضدّ هو بدیل الضدّ لا عدم سابق و لا لاحق و العدم البدیل هو الّذی یقارن الضدّ الآخر فالسواد فی حال البیاض ضدّ للبیاض وعدم السواد</w:t>
      </w:r>
    </w:p>
    <w:p>
      <w:pPr>
        <w:pStyle w:val="BookText"/>
        <w:rPr/>
      </w:pPr>
      <w:r>
        <w:rPr>
          <w:rFonts w:ascii="IRNazanin" w:hAnsi="IRNazanin" w:eastAsia="IRNazanin"/>
          <w:color w:val="111111"/>
          <w:sz w:val="28"/>
          <w:sz w:val="28"/>
          <w:szCs w:val="28"/>
          <w:rtl w:val="true"/>
          <w:lang w:bidi="fa-IR"/>
        </w:rPr>
        <w:t>فی حال البیاض مقارن للبیاض ولیس مقدمة لوجود البیاض و السواد فی زمان السابق علی زمان البیاض لیس ضدّ للبیاض اللاحق اذ اللازم فی المتضاد هو وحدة الزمان فعدم السواد السابق لیس عدم الضدّ وان کان مقدمة لوجود البیاض فی اللاحق فلا فرق بین ان یکون الضدّ موجوداً أو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عدم الشیء مضاد لشیء آخر ملائم لضدّ آخر ومناقض لوجود نفس الشیء الذی یعاند الضدّ الآخر و هذا العدم المذکور لملائمته مع ضدّ الآخر یجامع معه من دون ان یکون سابقاً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عدمه الملائم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الملائم وصف لقوله عدم وهکذا المناقض وصف له و المعاند وصف لقوله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المعاند لذاک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لذاک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أن یجامع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العدم السابق من عدم الضدّ حتّی تتوهّم مقدمیته رفع الضدّ الموجود للضدّ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غائلة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المحقق الخوانساری علی ما فی اجود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قال بالتوقف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یمکن أن یقال فی تقریبه هو ان المحل اذا کان مشغولاً بأحد الضدّین لا یکون قابلاً لعروض الضدّ الآخر إلاّ بعد العدامه فلا محالة</w:t>
      </w:r>
    </w:p>
    <w:p>
      <w:pPr>
        <w:pStyle w:val="BookText"/>
        <w:rPr/>
      </w:pPr>
      <w:r>
        <w:rPr>
          <w:rFonts w:ascii="IRNazanin" w:hAnsi="IRNazanin" w:eastAsia="IRNazanin"/>
          <w:color w:val="111111"/>
          <w:sz w:val="28"/>
          <w:sz w:val="28"/>
          <w:szCs w:val="28"/>
          <w:rtl w:val="true"/>
          <w:lang w:bidi="fa-IR"/>
        </w:rPr>
        <w:t xml:space="preserve">یکون وجوده متوقفاً علی عدم الضدّ الموجود و هذا بخلاف ما اذا لم یکن شیء منهما موجوداً وکان المحل خالیاً عن کل منهما فان قابلیته لعروض کل منهما حینئذٍ فعلیة ولا تتوقف علی شیء فاذا وجد المقتضی لأحدهما فلا محالة یکون موجوداً من دون ان یکون لعدم الآخر دخل فی وجوده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یرد علیه انا لو بنینا علی ان الحادث لا یحتاج فی بقائه الی المؤثر لتم ما ذهب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ظهر عدم حرمة الضد من جهة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کالصلوة حیث ان حرمتها متوقفة علی کون عدمها من مقدمات الضدّ الآخر هو الازالة حتی یکون الامر المقدمی المتعلق به نهیاً عن ضدّ العدم و هو نفس الصلوة مع انه کما عرفت ممنوع هذا مضافاً الی منع وجوب المقدمة شرعاً کما عن أستاذنا وذهب الیه الامام رضوان اللّه تعالی علیه وسیّد الخوئی رحمه‌الله ولکنّ المصنف ذهب الی وجوبه شرعاً ظاهراً کما یظهر من المباحث المتقدمة و هذا مضافاً الی ان العدم لیس بشیء حتی یقال بانه من مقدمات وجود الضدّ الآخر فالاولی ان تمنع المقدمیة من اوّل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محکوما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وجبت الازالة فلا یصیر عدم الضدّ و هو ترک الصلوة واجباً حتّی یکون نفس الصلوة منهیا عنها بل ترک الصلوة بحسب الحکم الواقعی باقٍ علی الحرمة الغیر الفعلیة لمضادتها مع الإزالة الواجبة ولیس لترک الصلوة حکم فعلی و هو الوجوب فلا حرمة للضدّ أی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خلو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عن السؤال المقدر و هو أن عدم الصلوة بالنسبة الی الازاله اذا لم یکن</w:t>
      </w:r>
    </w:p>
    <w:p>
      <w:pPr>
        <w:pStyle w:val="BookText"/>
        <w:rPr/>
      </w:pPr>
      <w:r>
        <w:rPr>
          <w:rFonts w:ascii="IRNazanin" w:hAnsi="IRNazanin" w:eastAsia="IRNazanin"/>
          <w:color w:val="111111"/>
          <w:sz w:val="28"/>
          <w:sz w:val="28"/>
          <w:szCs w:val="28"/>
          <w:rtl w:val="true"/>
          <w:lang w:bidi="fa-IR"/>
        </w:rPr>
        <w:t>محکوماً بحکم الإزالة من الوجوب ولایکون محکوماً بحکم مخالف فعلاً کالحرمة صار خالیاً عن الحکم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الضدّ لا یلزم طلب ترک ضدّه حتی یکون الضدّ حراما بالفعل فطلب الازالة لا یستلزم طلب عدم الصلوة حتی یؤول الی النهی عن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الضدّ کالصلوة باقٍ علی ما هو علیه من الوجوب الغیر الفعلی لمضادته مع الازالة التی کانت واجبةً بالفعل وعلیه فکان ترک الصلوة باقیاً علی الحرمة الغیر الفعلیة بحسب الواقع وان لم یکن محکوماً بحکم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الوجوب الغیر الفعلی لمثل الصلوة المضادة مع الازالة التی کانت واجبة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مفاده النهی عن الضدّ العام فکان الضدّ الخاص بعنوان کونه محققاً لضدّ العام منهیاً فالامر بالازالة نهی عن ترک الازالة فحیث کان فعل الصلوة فی وقت الازالة محققاً لترک الازالة کان منهیاً عنه وحراما فتکون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طلبا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فی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بصیغة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لم یستعمل إلاّ فی انشاء الطلب بداعی البعث و التحریک فی أکثر الموارد و بداعی الترجی و التمنی و التهدید وغیر ذلک فی بعض الموارد انتهی وقال الاصفهانی فالوجوب بناء علی کونه امراً اعتباریاً امر انتزاعی اعتباری ینتزع من الانشاء بداعی البعث و التحریک والاعتباریات اشدّ بساطة من الاعراض اذ لیس لها جنس وفصل عقلی</w:t>
      </w:r>
    </w:p>
    <w:p>
      <w:pPr>
        <w:pStyle w:val="BookText"/>
        <w:rPr/>
      </w:pPr>
      <w:r>
        <w:rPr>
          <w:rFonts w:ascii="IRNazanin" w:hAnsi="IRNazanin" w:eastAsia="IRNazanin"/>
          <w:color w:val="111111"/>
          <w:sz w:val="28"/>
          <w:sz w:val="28"/>
          <w:szCs w:val="28"/>
          <w:rtl w:val="true"/>
          <w:lang w:bidi="fa-IR"/>
        </w:rPr>
        <w:t>أیضاً بخلاف الأعراض کما هو واضح ولکن مقتضی قوله و مرتبة وحیدة اکیدة انه من الکیفیات النفسانیة ولکنّ الارادة النفسانیة ایضاً من الاعراض و هی بسیطة وللمنع من الترک من الاعتبارات المنتزعة من الانشاء فلا یعقل ان یکون مقوماً للصفة النفسانیة بل المنع من الترک أو کراهة الترک أو عدم الرضا بالترک أو عدم الاذن فی الترک کلّها لوازم الشدة لا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کبعض الأعراض نحو البیاض فانه من حیث هو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أکیدة من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فی قبال الاستحباب فانه موضوع للطلب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المنع عن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المذکور من لوازمه اذ الطلب الشدید یلازم المنع من الترک ولکن لیس نفس طلب الشدید فالمنع من الترک لازم المرتبة الشدیدة وان یکون فی مرتبة ضعیفة من الطلب و هو الامر الاستحبابی ثم ان هذا اللازم هو لازم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مجرد نفی الدلالة التضمنیة لا یوجب نفی العینیة بل هو أعم من اللزوم و العینیة فیمکن ان لا یکون المنع من الترک مفاداً تضمنیا ولکن یکون عین الامر بالشیء لانه یؤول الی طلب ترک الترک و هو یساوی طلب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لدعوی العینیة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دعوی عینیة الامر بالشیء مع المنع عن الترک ولو سلّم العینیة فلا یکون المنع عن الترک نهیاً مولویاً بل هو النهی العقلی ولا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منسوبا إلی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فالامر بالازالة طلب لوجود الازالة حقیقة و المنع و الزجر عن ترک الازالة بالعرض وعلیه فالصلوة بعنوان کونها محققة لترک الازالة صارت منهیة بالعرض ولکنّ النهی العرضی الغیری لا یکون محل الکلام ولا یفسد الصلوة أیضاً کما لا یخفی ولعله الیه اشار بقوله فافهم وفی تعلیقة الاصفهانی ما حاصله ان ارید ان الایجاب حقیقة البعث و التحریک نحو الفعل وکما ان التحریک الخارجی الی امکان التحریک من مکانه وکذا التقریب الی موضع تبعید من موضع کذلک تحریک الشخص الی الفعل تحریک له عن خلافه و هو المراد بالزجر و المنع عنه فهو تحریک نحو الفعل بالحقیقة وبالذات وزجر عن خلافه وترکه بالعرض وان ارید ان طلب الفعل طلب ترکه ففیه انه لیس فی المقام الا المنع عن ترکه و العنایة المتقدمة فی التحریک و البعث لا تجری فی الطلب بعنوانه فلا یکون طلب الفعل طلباً لترکه بالذات ولا بالعرض نعم لو کان المراد طلب ترک الترک الملازم للفعل لصحّ ما افید فان الطلب الواحد طلب للفعل بالذات ولملازمه بالعرض ولکنّه خلاف ظاهر کلامه بل هو مقتضی کلام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بالعرض و المجاز</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ان هذا الطلب الواحد اذا نسب الی متعلقه الحقیقی کان بعثاً الیه و اذا نسب الی متعلقه المجازی کان زجراً عنه و الظاهر انه بعلاقة التضاد و التناقض یسند الطلب المتعلّق بالفعل الی الترک لکن لا ادری لِمَ یصیر الطلب حینئذٍ زجراً وردعاً مع انه فی محلّه الأصلی کان بعثاً وحثّاً الا أن یکون الوجه فی ذلک عینیة الفعل وترک ترکه ولکنّ الاسناد الحقیقی حینئذٍ اذ الفعل عین ترک</w:t>
      </w:r>
    </w:p>
    <w:p>
      <w:pPr>
        <w:pStyle w:val="BookText"/>
        <w:rPr/>
      </w:pPr>
      <w:r>
        <w:rPr>
          <w:rFonts w:ascii="IRNazanin" w:hAnsi="IRNazanin" w:eastAsia="IRNazanin"/>
          <w:color w:val="111111"/>
          <w:sz w:val="28"/>
          <w:sz w:val="28"/>
          <w:szCs w:val="28"/>
          <w:rtl w:val="true"/>
          <w:lang w:bidi="fa-IR"/>
        </w:rPr>
        <w:t>ترکه مصداقاً انتهی و المصنف انما عبّر عنه بالعرض لکون طلب الفعل عنده لیس عین المنع عن الترک بل هو من لوازمه ولو سلّم العینیة فهو عقلی لا شرعی و النهی العقلی لا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اشارة الی أن المراد بالاتحاد و العینیة لیس ذلک لانه لیس للنسبة العرضیة وجوداً فی الحقیقة ففی الحقیقة لا وجود إلاّ للنسبة الحقیقیة و هی نسبة الطلب الی الوجود و النهی عن ترک المطلوب مجازی وعرضی فضلاً عن الصلوة فی مثل مزاحمتها مع الازالة فانها لا تکون منهیة بالخصوص الاّ باعتبار کونها محققة لترک الازالة و المفروض ان ترک الازالة لیس منهیاً بالحقیقة بالنهی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 الامر لسقوط أمر الصلوة بابتلائها بالمعارض و هو الازالة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لاحتیاج العبادة إلی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حسن لو لم یمکن قصد القربة الاّ بقصد امتثال الامر کما یظهر من عبارة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العبادة وقصد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بنحو الترتب علی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یتصوّر فیه أیضاً الشرط المتقدم کما اذا قیل اذا عصیت الازالة و فات وقتها فصلّ ولکنّه معلوم لا یحتاج الی بیان صحته اذ لا تزاحم فیه بعد فوت وقت الاهم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الشرط المتأخر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یکون لحاظه مقارناً و الملحوظ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الشرط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یقول لو عزمت علی معصیة الازالة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کما یقول لو عزمت علی معصیة الازالة فصل فی حال العزم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کثیرا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 الوالد للولد تعلّم فان لا تعلّم فاکتسب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بداهة فعلیة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الشرط هو المعصیة الخارجیة لا فرض المعصیة حتّی یستلزم المحال و هو طلب الضدّین فانه نقول ان کان الشرط هو المعصیة الخارجیة فمع المعصیة یسقط الامر بالأهم فخرج عن محل البحث و هو طلب الضدّین بل لیس إلاّ الامر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مالم یعص معصیة فات وقت الواجب الأهم کتأخیر الإزالة حتی فات وقتها لضیق وقت الصلوة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استحالة طلب المحال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مرجعه الی طلب النقیضین اذ طلب کل ضد یلازم عدم طلب الضد الآخر ففی آنٍ واحد کل واحد من الضدّین و عدمه یصیر مطلوباً و هو طلب النقیضین و هو محال فی نفسه اذ لایجتمع الإرادتان المتضادتان بالنسبة الی المتناقضین فلایقاس لطلب المحال فانه لیس فی نفسه محالاً و انما هو قبیح و یمکن رفع قبحه بسوء اختیار المکلف فخطاب من توسط الدار المغصوبة بسوء اختیاره بلاتعصب لیس بقبیح مع انه لیس متمکناً من کونه فی وسط الدار ان لایغصب اذ البقاء او الخروج غصب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تختص بحال دون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المولی الحکیم یستحیل ان یقول لعبده لاتضحک و ان ضحکت فَطِر الی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علق علی أمر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یقال ان وقع نظرک الی السماء فازل النجاسة عن المسجد و صلّ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 الاجتماع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لبّ المطلب و لامحیص عنه و لذا ذهب أستاذنا الداماد الی جواز الترتب و هکذا ذهب السیّد الاستاذ البروجردی رحمه الله الی جوازه فراجع و الحاصل ان الطلب الثانی فی ظرف عدم تأثیر الطلب الاول و فرق بینه و بین طلب الضدّین فی عرض واحد و من المعلوم ان الطلب فی ظرف عدم تأثیر الطلب الاول لا یطارد الطلب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الاجتماع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یکاد یویّد غیره علی تقدیر 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فلایکاد یرید الشارع غیر الاهم علی تقدیر إتیان الاهم وعدم عصیان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یطارده الأمر بغیر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منع عدم المطاردة من الطرفین فی صورة تحقق شرط الامر بالمهم فان الامر بالمهم حینئذٍ یکون فعلیاً و یضاد الامر بالاهم و المفروض ان الامر بالاهم مطلق و یکون موجوداً فی هذا الحال أیضاً فالمطاردة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یکفی الطرد من طرف الأمر بالأهم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عن قول المستشکل بانّ الطلب بغیر الأهم لایطارد و حاصله انه لایلزم المطاردة بل یکفی الطرد من ناحیة الامر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له معه أصلا بمجال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فلایکون لطلب الضد مع الامر بالاهم اصلاً بمجال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 یکون الأمر بغیر الاهم بعد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کان المراد بالتجاوز عن الاهم اعراضه عنه بالکلیّة بحیث لایکون له بعث الیه حقیقة و یکون وجوبه منسوخاً فهو بدیهی البطلان فانه لامعنی للاعراض عمّا هو تام المصلحة مع کونه اهم مما زاحمه و ان کان المراد بالتّجاوز عن الاهم تجاوزه عنه من جهة انه یری الامر به خائباً غیر مؤثر لابمعنی نسخه للوجوب بل بمعنی قطع الرجاء عنه من جهة عدم وصوله الی هدفه فهذا ما ذکرناه من انّ رتبة العصیان رتبة عدم تأثیر الامر و لامانع فی هذه الرتبة من وجود الامر بالمهم فانه یمکن ان ینقدح فی نفس الامر إرادة البعث نحوه فی هذه الرتبة التی لاتأثیر فیها للامر بالاهم أی قطع النظر عن الامر و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طلب غیر الأهم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 یکون الأمر به ارشاداً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الامر بغیر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مولوی فعلی کالأمر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الامر بالاهم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لا أظن أن یلتزم القائل بالترتب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نلتزم به من جهة ان المفروض فیما نحن فیه کما عرفت وجود امرین مستقلین تعلق کل واحد منهما بأمر ممکن مقدور للمکلف و مخالفة کل منهما توجب العقاب بلاشک اما مقدوریة الاهم فواضحة و اما مقدوریة المهم</w:t>
      </w:r>
    </w:p>
    <w:p>
      <w:pPr>
        <w:pStyle w:val="BookText"/>
        <w:rPr/>
      </w:pPr>
      <w:r>
        <w:rPr>
          <w:rFonts w:ascii="IRNazanin" w:hAnsi="IRNazanin" w:eastAsia="IRNazanin"/>
          <w:color w:val="111111"/>
          <w:sz w:val="28"/>
          <w:sz w:val="28"/>
          <w:szCs w:val="28"/>
          <w:rtl w:val="true"/>
          <w:lang w:bidi="fa-IR"/>
        </w:rPr>
        <w:t>فمن جهة فرضه فی رتبة عدم اشغال الاهم للظرف و کون الزمان خالیاً منه و فی هذه الرتبة یکون المهم مقدوراً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 مخالفة الأمرین لعقوبتین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المفروض هو فعلیة الامرین بناء علی صحة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کان سیدنا الأستاذ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المیرزا محمدحسن شیرازی اعلی‌اللّه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إذا کانت موسعة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اذا کانت العبادة التی هی طبیعة موسعة بخلاف مامر من المضیقین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کان الأمر بها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بداعی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الامر علی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خارجا عن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خارجاً عن الطبیعة المأمور بها بالفعل فان امر الفرد المذکور صار ساقطاً بالمزاحمة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أفرادها بما هی مأمور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خارجة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تخصیصاً لامزاحمة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لایکون له ملاک و یکون قاصراً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لقصور فیه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ولعدم الملاک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لاوجه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جریانه علیه 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إلاخفائیة هو انّ فی صورة تعلق الامر علی الطبیعة یکون الفرد بغیر ان طبیعته مأموراً به بخلاف ما اذا تعلّق الامر بالافراد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الامتثال عبارة عن الاتیان بما یحصل غرض المولی من أمره بداعی اسقاط أمره و اما اذا کان الامتثال عبارة عن الاتیان بداعی الامر لابفرض اسقاط الامر فمن الواضح انّ الامر لایدعو الاّ الی ما 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الفراغ عن البحث الثبوتی اراد البحث الاثباتی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إمکان الترتب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نفس امکان بعض الماهیات کاف فی تحققه مع تمامیة العلة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تقتضی عقلا إلا امتناع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هو اطلاق الخطابین و انما یرفع الید عن اطلاقهما بمقدار یحکم العقل به و هو اجتماعهما فی عرض واحد و اما اجتماعها بنحو الترتب فلاوجه لرفع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نهایة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العنوان بظاهره غیر قابل للنزاع اذ المراد بالشرط کما صرحوا به شرط الامر و الوجوب فیصیر محصل النزاع علی هذا انه هل یجوز وجود المشروط بدون وجود شرطه و هذا امر لایبحث فیه عاقل و الظاهر أنّ</w:t>
      </w:r>
      <w:bookmarkStart w:id="74" w:name="pg5887_39426"/>
    </w:p>
    <w:p>
      <w:pPr>
        <w:pStyle w:val="BookText"/>
        <w:rPr/>
      </w:pPr>
      <w:bookmarkEnd w:id="74"/>
      <w:r>
        <w:rPr>
          <w:rFonts w:ascii="IRNazanin" w:hAnsi="IRNazanin" w:eastAsia="IRNazanin"/>
          <w:color w:val="111111"/>
          <w:sz w:val="28"/>
          <w:sz w:val="28"/>
          <w:szCs w:val="28"/>
          <w:rtl w:val="true"/>
          <w:lang w:bidi="fa-IR"/>
        </w:rPr>
        <w:t>المسألة انحرفت من أصلها و قد کان النزاع فی الاصل فی أنّ الشیء المستقبل اذا کان فی ظرف وجوده فاقداً لشرط الوجوب فهل یمکن ان یؤمر به قبل وقته مع العلم بکونه فی ظرف وجوده فاقداً لشرط الوجوب أم لا و بعبارة أخری هل یجوز أنْ یأمر المولی بالشیء المستقبل الذی یصیر فی ظرف وجوده فاقداً لشرط الوجوب مع علمه بذلک و ذلک بأنْ یأمر به قبل حضور وقت العمل ثمّ ینسخه عند حضور وقته من جهة کون شرط الوجوب مفقوداً عنده</w:t>
      </w:r>
      <w:r>
        <w:rPr>
          <w:rFonts w:eastAsia="IRNazanin" w:cs="IRNazanin"/>
          <w:color w:val="111111"/>
          <w:sz w:val="28"/>
          <w:szCs w:val="28"/>
          <w:rtl w:val="true"/>
          <w:lang w:bidi="fa-IR"/>
        </w:rPr>
        <w:t>.</w:t>
      </w:r>
    </w:p>
    <w:p>
      <w:pPr>
        <w:pStyle w:val="Heading3"/>
        <w:numPr>
          <w:ilvl w:val="2"/>
          <w:numId w:val="1"/>
        </w:numPr>
        <w:rPr/>
      </w:pPr>
      <w:bookmarkStart w:id="75" w:name="__RefHeading___Toc5241014_581953129"/>
      <w:bookmarkStart w:id="76" w:name="_Toc26"/>
      <w:bookmarkEnd w:id="75"/>
      <w:r>
        <w:rPr>
          <w:rtl w:val="true"/>
        </w:rPr>
        <w:t>الفصل السادس</w:t>
      </w:r>
      <w:r>
        <w:rPr>
          <w:rtl w:val="true"/>
        </w:rPr>
        <w:t xml:space="preserve">: </w:t>
      </w:r>
      <w:r>
        <w:rPr>
          <w:rtl w:val="true"/>
        </w:rPr>
        <w:t>فی عدم جواز أمر الامر مع علمه بانتفاء شرطه</w:t>
      </w:r>
      <w:bookmarkEnd w:id="7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علمه بانتفاء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شرطاً عقلیّاً عاما للتکلیف من العقل و القدرة أو شرطاً شرعیاً کالاستطاعة فی الحج قال فی نهایة الاصول المراد بالشرط کما صرّحوا به شرط الامر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لما نسب الی أکثر مخالفینا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الاشاعرة حیث ان المسألة کما فی نهایة الاصول مبتنیة علی اثبات الکلام النفسی او ابطاله فالاشاعرة لما اثبتوا صفة نفسانیة فی قبال العلم و الارادة و الکراهة مسماة بالکلام النفسی فی الاخبارات و بالطلب الحقیقی او الزجر الحقیقی فی الاوامر و النواهی التزموا فیما نحن فیه بالجواز بتوهم ان الفعل الذی انتفی شرط وجوبه و ان لم یعقل تعلق الارادة به مع العلم بذلک و لکنّه لامانع من ان یتعلق به الطلب النفسی قبل حضور وقته بخلاف غیرهم فانهم لما لم یفرضوا فی النفس صفة اخری وراء العلم و الارادة و الکراهة فلذلک التزموا فیما نحن فیه بالامتناع بداهة انّ الارادة لایمکن ان تتعلّق بما یعلم انتفاء شرط وجوبه فی ظرف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یکون الشییء مع عدم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یوجد الشیء فهو تامة لا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 الجواز فی العنوان بمعنی الإمکان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کتاب عنایة الاصول ان المصنف اراد بقوله لایجوز امر الامر هو الامکان الذاتی بقرینة تعلیله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لایکاد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المعلول بدون العلة مستحیل ذاتاً ثمّ صرح بقوله و کون الجواز الخ انّ مراد القوم هو الامکان الوقوعی و فیه اولاً ان المصنف نسب الخلاف بقوله خلافاً لما نسب الی أکثر مخالفینا الی المخالفین فان کان مراده من قوله لایجوز هو الامکان الذاتی فینافی صدر کلامه مع الذیل فان مقتضی الصدر هو خلافهم فی الامکان الذاتی و مقتضی الذیل انّ الخلاف فی الامکان الذاتی بعید و ثانیاً بان المعلول فی الممکنات فی حد ذاته فهو ممکن فی حال عدم علته و ممتنع بالغیر فعدم علته لاینافی الامکان الذاتی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عن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الخلاف فی امکان الوقوعی و مع عدم الخلاف فی الامکان الذاتی فلیعبر بجوازه لابعدم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وقوعه فی الشرعیات و العرفیات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کقصة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یکون غیر ذلک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تکون المصلحة فی نفس الانشاء فالانشاء بداعی مصلحته لابداعی جعل الداعی الی وقوع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 للتهدید او التعجیز ونحوهما</w:t>
      </w:r>
      <w:r>
        <w:rPr>
          <w:rFonts w:eastAsia="IRNazanin" w:cs="IRNazanin"/>
          <w:color w:val="111111"/>
          <w:sz w:val="28"/>
          <w:szCs w:val="28"/>
          <w:rtl w:val="true"/>
          <w:lang w:bidi="fa-IR"/>
        </w:rPr>
        <w:t>.</w:t>
      </w:r>
      <w:bookmarkStart w:id="77" w:name="pg5887_39430"/>
    </w:p>
    <w:p>
      <w:pPr>
        <w:pStyle w:val="BookText"/>
        <w:rPr/>
      </w:pPr>
      <w:bookmarkEnd w:id="77"/>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یقع به التصالح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بحمل قول المنکرین علی صورة العلم بانتفاء الشرط الامر مطلقا و حمل قول المثبتین علی صورة العلم بانتفاء شرط بعض مراتب الامر</w:t>
      </w:r>
      <w:r>
        <w:rPr>
          <w:rFonts w:eastAsia="IRNazanin" w:cs="IRNazanin"/>
          <w:color w:val="111111"/>
          <w:sz w:val="28"/>
          <w:szCs w:val="28"/>
          <w:rtl w:val="true"/>
          <w:lang w:bidi="fa-IR"/>
        </w:rPr>
        <w:t>.</w:t>
      </w:r>
    </w:p>
    <w:p>
      <w:pPr>
        <w:pStyle w:val="Heading3"/>
        <w:numPr>
          <w:ilvl w:val="2"/>
          <w:numId w:val="1"/>
        </w:numPr>
        <w:rPr/>
      </w:pPr>
      <w:bookmarkStart w:id="78" w:name="__RefHeading___Toc5241016_581953129"/>
      <w:bookmarkStart w:id="79" w:name="_Toc27"/>
      <w:bookmarkEnd w:id="78"/>
      <w:r>
        <w:rPr>
          <w:rtl w:val="true"/>
        </w:rPr>
        <w:t>الفصل السابع</w:t>
      </w:r>
      <w:r>
        <w:rPr>
          <w:rtl w:val="true"/>
        </w:rPr>
        <w:t xml:space="preserve">: </w:t>
      </w:r>
      <w:r>
        <w:rPr>
          <w:rtl w:val="true"/>
        </w:rPr>
        <w:t>فی تعلق الأوامر و النواهی بالطبائع</w:t>
      </w:r>
      <w:bookmarkEnd w:id="7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لایخفی أن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الاوامر لاتتعلّق بالطبایع من حیث هی لانها لیست الاّ هی فلا فائدة و لااثر لها حتی یتعلق بها ارادة نفسانیة و یأمر بها و یبعث نحوها کما انّ الاوامر لاتتعلق بخصوصیات الفردیة لعدم مدخلیتها فی الغرض و المقصود فالأوامر متعلقة بالطبایع فی لحاظها موجودة فی الخارج لابمعنی بعد وجودها امر بها بل بمعنی انها قبل وجودها امر بایجادها بالوجود السعی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المشابهة فی مجرد عدم النظر الی الأفراد بمفرداتها و ان کانت الطبیعة تفترق عن غیرها بانّ الموضوع فیها هی الطبیعة الکلیة من حیث هی کلیة بخلاف متعلق طلب الوجود فانها الطبیعة بما هی فلایکون قولنا الصلوة واجبة مجری قولنا الانسان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القضیة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الانسان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المحصورة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المحصورة کالطبیعیّة من حیث تعلق الحکم بنفس الطبیعة الاّ انّ الطبیعة لوحظت فی المحصورة علی نحو یسری حکمها الی الافراد عقلاً بخلاف الطبیعة فان الطبیعة ما فیه ینظر و فی المحصورة ما به ینظر فالطبیعة</w:t>
      </w:r>
    </w:p>
    <w:p>
      <w:pPr>
        <w:pStyle w:val="BookText"/>
        <w:rPr/>
      </w:pPr>
      <w:r>
        <w:rPr>
          <w:rFonts w:ascii="IRNazanin" w:hAnsi="IRNazanin" w:eastAsia="IRNazanin"/>
          <w:color w:val="111111"/>
          <w:sz w:val="28"/>
          <w:sz w:val="28"/>
          <w:szCs w:val="28"/>
          <w:rtl w:val="true"/>
          <w:lang w:bidi="fa-IR"/>
        </w:rPr>
        <w:t>فی المحصورة طبیعة موجودة خارجاً و کل فرد باعتبار وجود حصة من الطبیعة محکوم لا بخصوصیاته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قولهم کل انسان ضاحک فان موضوع الضحک لیس فی الواقع هو الفرد بل الطبیعة الموجودة فیه کما حکی عن صدر الدین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نفس وجودها السعی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یجامع مع کل قید و خصوصیة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بوجودها السعی بما هو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بذلک الوجود هو الوجود الفرضی لاالخارجی حتی یلزم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متعلقة للطلب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الطلب النفسانی فان البحث کما فی نهایه النهایة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فی متعلق الاوامر و النواهی الانشائین فان متعلقهما هی الطبایع من حیث هی من غیر اشکال لاشتمال مدلولیهما علی الوجود و العدم کما سیصرح به المصنف بقوله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کذلک لیست الاهی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الماهیة لواخذ فی ذاتها الوجود فلایحمل علیها العدم ولو اخذ العدم فلایمکن ان یحمل علیها الوجود فحیث یری صحة حملها علمنا خلوها فی مرتبة الذات عن غیرها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لااثر له حتی یوجب ارادته فی النفس هذا کله فی الطلب النفسانی لا 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هی کذلک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مادة الضرب لیست الاّ هی و لذا قد یکون فی ضمن النهی و قد یکون فی</w:t>
      </w:r>
    </w:p>
    <w:p>
      <w:pPr>
        <w:pStyle w:val="BookText"/>
        <w:rPr/>
      </w:pPr>
      <w:r>
        <w:rPr>
          <w:rFonts w:ascii="IRNazanin" w:hAnsi="IRNazanin" w:eastAsia="IRNazanin"/>
          <w:color w:val="111111"/>
          <w:sz w:val="28"/>
          <w:sz w:val="28"/>
          <w:szCs w:val="28"/>
          <w:rtl w:val="true"/>
          <w:lang w:bidi="fa-IR"/>
        </w:rPr>
        <w:t>ضمن الامر و من المعلوم انّ الوجود او العدم لو کانا مأخوذین فیها لایستحیل ان تکون متعلقة للنهی أو الامر اذ الضدان لایجتمعان کذلک فی المقام لایؤخذ الخصوصیات فی متعلّق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متعلقة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الانشائی قد مرّ توضیحه فی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بالطلب فی السابق هو الطلب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انّ الامر لنفس الطلب لکنّه حیث لایعقل تعلقه بنفس الماهیة فلابدّ من ملاحظة الوجود معها حتی یصح طلبها انتهی و علیه فلافرق بین الطلب النفسانی و انشاء الامر فی کونهما متعلق بالطبیعة للحاظ ایجادها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کون وجود الطبیعة أو الفرد متعلقا للطلب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فالطبیعة حینئذٍ حاکیة عن وجوداتها الفرضیة الخارجیة التی توجد بفعل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أنه یرید ما هو صادر و ثابت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تعلّق الشوق بالوجود من قبیل قیام البیاض مثلاً بالجسم کی یتوقف علی وجود متعلقه حال تعلقه به بل المقوم للشوق حال تحققه هو الوجود الحقیقی بوجوده الفرضی لا التحقیقی بنحو فناء العنوان فی المعنون وطلب الحاصل انما یکون لو قیل بحدوث الشوق او بقائه بعد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جعل الطلب متعلقا بنفس الطبیعة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تعقل طلب الطبیعة التی لیست الاّ هی اذ لا أثر ولافائدة فیها حتّی یتعلّق بها الطلب</w:t>
      </w:r>
      <w:r>
        <w:rPr>
          <w:rFonts w:eastAsia="IRNazanin" w:cs="IRNazanin"/>
          <w:color w:val="111111"/>
          <w:sz w:val="28"/>
          <w:szCs w:val="28"/>
          <w:rtl w:val="true"/>
          <w:lang w:bidi="fa-IR"/>
        </w:rPr>
        <w:t>.</w:t>
      </w:r>
      <w:bookmarkStart w:id="80" w:name="pg5887_39436"/>
    </w:p>
    <w:p>
      <w:pPr>
        <w:pStyle w:val="BookText"/>
        <w:rPr/>
      </w:pPr>
      <w:bookmarkEnd w:id="80"/>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 أن یتعلق بها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الاثر فیها حتی 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یجعلها بنفسها من الخارجیات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المطلوب هو الماهیة الحاصلة حتی یلزم تحصیل الحاصل بل هو الماهیة المفروضة الحصول لیجعلها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علی ذلک التقدیر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فیطلبه و یبعث نحوه لیصدر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فلاوجه لتوهم طلب الحاصل مطلقا سواء کانت اصالة الماهیة او اصالة الوجود ولا فرق فی ذلک بین القولین من اصالة الماهیة او اصالة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المکلف</w:t>
      </w:r>
      <w:r>
        <w:rPr>
          <w:rFonts w:eastAsia="IRNazanin" w:cs="IRNazanin"/>
          <w:color w:val="111111"/>
          <w:sz w:val="28"/>
          <w:szCs w:val="28"/>
          <w:rtl w:val="true"/>
          <w:lang w:bidi="fa-IR"/>
        </w:rPr>
        <w:t>.</w:t>
      </w:r>
    </w:p>
    <w:p>
      <w:pPr>
        <w:pStyle w:val="Heading3"/>
        <w:numPr>
          <w:ilvl w:val="2"/>
          <w:numId w:val="1"/>
        </w:numPr>
        <w:rPr/>
      </w:pPr>
      <w:bookmarkStart w:id="81" w:name="__RefHeading___Toc5241018_581953129"/>
      <w:bookmarkStart w:id="82" w:name="_Toc28"/>
      <w:bookmarkEnd w:id="81"/>
      <w:r>
        <w:rPr>
          <w:rtl w:val="true"/>
        </w:rPr>
        <w:t>الفصل الثامن</w:t>
      </w:r>
      <w:r>
        <w:rPr>
          <w:rtl w:val="true"/>
        </w:rPr>
        <w:t xml:space="preserve">: </w:t>
      </w:r>
      <w:r>
        <w:rPr>
          <w:rtl w:val="true"/>
        </w:rPr>
        <w:t>نسخ الوجوب</w:t>
      </w:r>
      <w:bookmarkEnd w:id="82"/>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الجواز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المستحب و المکروه و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الاباحة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دلالة لهما علی ثبوت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مجال لاستصحاب الجواز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 أنّ جریان الاستصحاب ممنوع لأن الجنس لایقوم من غیر فصل فبقاء</w:t>
      </w:r>
      <w:bookmarkStart w:id="83" w:name="pg5887_39438"/>
    </w:p>
    <w:p>
      <w:pPr>
        <w:pStyle w:val="BookText"/>
        <w:rPr/>
      </w:pPr>
      <w:bookmarkEnd w:id="83"/>
      <w:r>
        <w:rPr>
          <w:rFonts w:ascii="IRNazanin" w:hAnsi="IRNazanin" w:eastAsia="IRNazanin"/>
          <w:color w:val="111111"/>
          <w:sz w:val="28"/>
          <w:sz w:val="28"/>
          <w:szCs w:val="28"/>
          <w:rtl w:val="true"/>
          <w:lang w:bidi="fa-IR"/>
        </w:rPr>
        <w:t>الجواز من غیر فصله محال لأنّا نقول اذا ارتفع المنع عن الترک الذی هو فصل للجواز ثبت جواز الترک الذی هو فصل أخر للجواز لاستحالة ارتفاع النقیضین فافهم و لکنه مبنی علی کون الوجوب مرکباً لابسیطاً و لعل ما فی المتن مذکور من باب المماشاة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لایجری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امره یدور بین العلم بالحدوث و العلم بالارتفاع و بین احتمال الحدوث و عدم الیقین به فلا یتمّ أرکان الاستصحاب من العلم بالحالة السابقة و الشک فی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متباینان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ان ارید من الوجوب و الاستحباب هی الارادة الأکیدة و الضعیفة کما انه ان ارید منهما البعث فهما متباینان عقلاً و عرفاً فالکلام ان کان فی مقام الثبوت ففیه منع المباینة و ان کان فی مقام الإثبات فالمباینة مسلمة</w:t>
      </w:r>
      <w:r>
        <w:rPr>
          <w:rFonts w:eastAsia="IRNazanin" w:cs="IRNazanin"/>
          <w:color w:val="111111"/>
          <w:sz w:val="28"/>
          <w:szCs w:val="28"/>
          <w:rtl w:val="true"/>
          <w:lang w:bidi="fa-IR"/>
        </w:rPr>
        <w:t>.</w:t>
      </w:r>
    </w:p>
    <w:p>
      <w:pPr>
        <w:pStyle w:val="Heading3"/>
        <w:numPr>
          <w:ilvl w:val="2"/>
          <w:numId w:val="1"/>
        </w:numPr>
        <w:rPr/>
      </w:pPr>
      <w:bookmarkStart w:id="84" w:name="__RefHeading___Toc5241020_581953129"/>
      <w:bookmarkStart w:id="85" w:name="_Toc29"/>
      <w:bookmarkEnd w:id="84"/>
      <w:r>
        <w:rPr>
          <w:rtl w:val="true"/>
        </w:rPr>
        <w:t>الفصل التاسع</w:t>
      </w:r>
      <w:r>
        <w:rPr>
          <w:rtl w:val="true"/>
        </w:rPr>
        <w:t xml:space="preserve">: </w:t>
      </w:r>
      <w:r>
        <w:rPr>
          <w:rtl w:val="true"/>
        </w:rPr>
        <w:t>الوجوب التخییری</w:t>
      </w:r>
      <w:bookmarkEnd w:id="85"/>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الفصل لتصویر الوجوب التخییری الشرعی و العقلی و بیان المختار من جهة مقام الاثبات فی الاستصحاب و الفرق بین أحدهما المفهومی و بین أحدهما المصداقی بشمول المفهومی فی عرض واحد لآحاده بخلاف المصداقی فانه بقول أستاذنا الحائری رحمه الله کقلنسوة واحدة لایستر رأس ازید من واحد فی عرض واحد بل یصلح لأن یستر رأس الجمیع علی البدل و القول بان المصداق جزئی و هو لایقبل الصدق علی غیره مردود بانّ الجزئی لکونه مردداً یصح ان یشمل الأفراد علی البدل و لکن لایخفی ان ظاهر الدلیل الدال علی انه یجب اما هذا او ذاک خلاف الجامع المفهومی او المصداقی کما ان القول بالواجب المعین خلاف تصریح الروایة بانه یجب هذا او ذاک فانحصر الوجوب التخییری فی انه بمعنی عدم جواز ترکه الاّ الی بدل و هو مقابل الوجوب التعیینی فانه بمعنی عدم جواز ترکه مطلقا</w:t>
      </w:r>
    </w:p>
    <w:p>
      <w:pPr>
        <w:pStyle w:val="BookText"/>
        <w:rPr/>
      </w:pPr>
      <w:r>
        <w:rPr>
          <w:rFonts w:ascii="IRNazanin" w:hAnsi="IRNazanin" w:eastAsia="IRNazanin"/>
          <w:color w:val="111111"/>
          <w:sz w:val="28"/>
          <w:sz w:val="28"/>
          <w:szCs w:val="28"/>
          <w:rtl w:val="true"/>
          <w:lang w:bidi="fa-IR"/>
        </w:rPr>
        <w:t>ثمّ ان محل الکلام فی الوجوب التخییری هو صیغة الامر لا الواجب و تصویر الوجوب التخییری کما صرح به أستاذنا الحائری فی درسه کتصویر الشک فانه احتمال هذا او ذاک کما انّ الوجوب التخییری بمعنی طلب هذا او ذاک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الواجب فی الحقیقة هو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تعییناً لاتخییراً شرعیاً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کون الجامع هو الواجب و التخییر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هما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فجعلهما 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لاوجه لجعله تعیناً بعد کون الجامع امراً انتزاعیاً عقلیاً و المتعلق للخطاب متعدداً اذ الاشتراک فی الاثر لایوجب رفع الید عن ظاهر الخطاب الشرعی کما ان البرائة العقلیة لاتوجب رفع الید عن البرائة الشرعیة نعم حکم العقل فی خصوص وجوب اطاعة المولی یوجب الحکم بکون قوله اطیعوا للارشاد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للخطاب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الخطاب المتعلق بأحد الامور علی انه لبیان ان الجامع هو الواجب خلاف ظاهر الدلیل لأنّ الامر متعلق بالاحاد لا بالجامع و الخطاب مولوی لا الارشادی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کل واحد واجبا بنحو من الوجوب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الوجوب حقایق مختلفة کما لایخفی فالوجوب التخییری سنخ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العقاب علی 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العقاب الواحد علی ترکهما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بکون الواجب هو أحدهما لابعینه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متعلّق الخطاب لیس مفهوم أحدهما ولایجوز ایضاً ان یکون متعلقه أحدهما لابعینه فی الخارج اذ لیس فی الخارج شیء هو اما نفسه أو غیره بل لیس فی الخارج الاّ المتعینات لا المبهمات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تعدد الغرض لاجامع بینهما بخلاف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یرجع الی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 ان یرجع احدهما المفهومی الی ما ذکرناه من تعلق غرض واحد بالامر بهما کما مرّ عند قوله ان کان الامر بأحد الشیئین بملاک انه هناک غرض واحد الخ و لکن الرجوع المذکور خلاف الفرض فی المقام من تعدد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بالملاک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الغرض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یجوز تخصیصه بما لا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تخصیص وجوبه بعنوان لایعم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 یکاد یختلف الحال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لامجال للاشکال بعد تسلم الفرض</w:t>
      </w:r>
      <w:r>
        <w:rPr>
          <w:rFonts w:eastAsia="IRNazanin" w:cs="IRNazanin"/>
          <w:color w:val="111111"/>
          <w:sz w:val="28"/>
          <w:szCs w:val="28"/>
          <w:rtl w:val="true"/>
          <w:lang w:bidi="fa-IR"/>
        </w:rPr>
        <w:t>.</w:t>
      </w:r>
      <w:bookmarkStart w:id="86" w:name="pg5887_39444"/>
    </w:p>
    <w:p>
      <w:pPr>
        <w:pStyle w:val="BookText"/>
        <w:rPr/>
      </w:pPr>
      <w:bookmarkEnd w:id="86"/>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الواجب هو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الجامع لم یکن متعلقاً للتکلیف فیما اذا کان التخییر شرعیاً کما 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الغرض مترتبا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انه نعم لو کان الغرض مترتباً علی الأقل مطلقاً لما کان الأکثر مثل الأقل فیرد فیه عدم امکان التخییر بین الأقل و الاکثر فان مع الأقل یحصل الغرض هذا بخلاف ما اذا کان حصول الغرض مترتباً علی الأقل بشرط ان لاینضم الاکثر فان الغرض لایترتب علیه مع الانضمام فیصح التخییر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الواجب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مستحب</w:t>
      </w:r>
      <w:r>
        <w:rPr>
          <w:rFonts w:eastAsia="IRNazanin" w:cs="IRNazanin"/>
          <w:color w:val="111111"/>
          <w:sz w:val="28"/>
          <w:szCs w:val="28"/>
          <w:rtl w:val="true"/>
          <w:lang w:bidi="fa-IR"/>
        </w:rPr>
        <w:t>.</w:t>
      </w:r>
    </w:p>
    <w:p>
      <w:pPr>
        <w:pStyle w:val="Heading3"/>
        <w:numPr>
          <w:ilvl w:val="2"/>
          <w:numId w:val="1"/>
        </w:numPr>
        <w:rPr/>
      </w:pPr>
      <w:bookmarkStart w:id="87" w:name="__RefHeading___Toc5241022_581953129"/>
      <w:bookmarkStart w:id="88" w:name="_Toc30"/>
      <w:bookmarkEnd w:id="87"/>
      <w:r>
        <w:rPr>
          <w:rtl w:val="true"/>
        </w:rPr>
        <w:t>الفصل العاشر</w:t>
      </w:r>
      <w:r>
        <w:rPr>
          <w:rtl w:val="true"/>
        </w:rPr>
        <w:t xml:space="preserve">: </w:t>
      </w:r>
      <w:r>
        <w:rPr>
          <w:rtl w:val="true"/>
        </w:rPr>
        <w:t>فی الوجوب الکفائی</w:t>
      </w:r>
      <w:bookmarkEnd w:id="88"/>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سقط منهم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یمتاز عن الوجوب التعیینی و بهذا الاعتبار سمی بالواجب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أتوا به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ردّ السلام او الصلوة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قضیة توارد العلل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فی توارد علل مختلفة علی معلول واحد یستند المعلول الی جمیع العلل کذلک فی المقام امتثال کل واحد ولو کان علة تامة لسقوط الامر و لکن لتقارنه مع امتثال الباقین یکون سقوط الامر معلول امتثال الجمیع و هو علته فاذا اشترکوا فی تغسیل المیت و تکفینه و دفنه یتقوم الواحد الشخص بجماعة و یکون کتوارد علل مختلفة علی معلول واحد کما اذا قتل جمع نفساً دفعة بعصر حلقه و نحوه</w:t>
      </w:r>
      <w:r>
        <w:rPr>
          <w:rFonts w:eastAsia="IRNazanin" w:cs="IRNazanin"/>
          <w:color w:val="111111"/>
          <w:sz w:val="28"/>
          <w:szCs w:val="28"/>
          <w:rtl w:val="true"/>
          <w:lang w:bidi="fa-IR"/>
        </w:rPr>
        <w:t>.</w:t>
      </w:r>
    </w:p>
    <w:p>
      <w:pPr>
        <w:pStyle w:val="Heading3"/>
        <w:numPr>
          <w:ilvl w:val="2"/>
          <w:numId w:val="1"/>
        </w:numPr>
        <w:rPr/>
      </w:pPr>
      <w:bookmarkStart w:id="89" w:name="__RefHeading___Toc5241024_581953129"/>
      <w:bookmarkStart w:id="90" w:name="_Toc31"/>
      <w:bookmarkEnd w:id="89"/>
      <w:r>
        <w:rPr>
          <w:rtl w:val="true"/>
        </w:rPr>
        <w:t>الفصل الحادی عشر</w:t>
      </w:r>
      <w:r>
        <w:rPr>
          <w:rtl w:val="true"/>
        </w:rPr>
        <w:t xml:space="preserve">: </w:t>
      </w:r>
      <w:r>
        <w:rPr>
          <w:rtl w:val="true"/>
        </w:rPr>
        <w:t>الواجب الموقت</w:t>
      </w:r>
      <w:bookmarkEnd w:id="9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فمضیق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الموسع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کالصلوة الیومیة فانها کما کان لها افراد دفعیة من الصلوة فی المسجد أو الدار او الحمام کان لها افراد تدریجیة من الصلوة فی الساعة الاولی او الثانیة او الثالثة وعلیه فالمأموربه هو طبیعی الفعل الواقع فی طبیعی الوقت المحدود بحدین فی قبال ما اذا امر بفردین من الفعل المتقید بقطعة من الزمان علی البدل فانه تخییر شرعی کما فی تعلیقة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التخییر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لأفراد 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اعتناء ببعض التسویلات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الناشی عن اخذ الوجوب حقیقة واحدة لاحقایق متعددة و فی اجود التقریرات ربما یستشکل فی وجود الموسع بانه یستلزم جواز ترک الواجب فی اول الوقت و هو ینافی وجوبه و جوابه أنّ الغرض اذا کان مترتباً علی صرف وجود الطبیعة من دون أی خصوصیة فیها فکما انه لایفرق بین افرادها العرضیة فی جواز الاتیان ببعضها دون البعض لایفرق بین افرادها الطولیة و الملاک فیهما واحد و هو قیام الغرض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نقل بدلالته علی عدم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لازم اشتراط القید هو انتفاء الوجوب بعد عدمه و الاصل فی القیود هو الاحترازیة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التوقیت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بناء المشهور علی حمل المطلق علی المقیّد و ان احتمل حمل المقیّد علی المطلق او احتمل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الاّ اذا کان للقید اطلاق</w:t>
      </w:r>
      <w:r>
        <w:rPr>
          <w:rFonts w:eastAsia="IRNazanin" w:cs="IRNazanin"/>
          <w:color w:val="111111"/>
          <w:sz w:val="28"/>
          <w:szCs w:val="28"/>
          <w:rtl w:val="true"/>
          <w:lang w:bidi="fa-IR"/>
        </w:rPr>
        <w:t>.</w:t>
      </w:r>
      <w:bookmarkStart w:id="91" w:name="pg5887_39448"/>
    </w:p>
    <w:p>
      <w:pPr>
        <w:pStyle w:val="BookText"/>
        <w:rPr/>
      </w:pPr>
      <w:bookmarkEnd w:id="91"/>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له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الدلیل علیه هو الاجماع و هو دلیل لبی فلا اطلاق له او کان لفظیاً و مع ذلک لااطلاق له بحیث اذا لم یکن القید لم یکن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تمام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لابد فی إثبات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تصویر مقام الثبوت شرع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فیما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تعدد الدلیل واطلاق الادلّة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ولامجال لاستصحاب وجوب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للعلم بارتفاع الموضوع و هو الموقت</w:t>
      </w:r>
      <w:r>
        <w:rPr>
          <w:rFonts w:eastAsia="IRNazanin" w:cs="IRNazanin"/>
          <w:color w:val="111111"/>
          <w:sz w:val="28"/>
          <w:szCs w:val="28"/>
          <w:rtl w:val="true"/>
          <w:lang w:bidi="fa-IR"/>
        </w:rPr>
        <w:t>.</w:t>
      </w:r>
    </w:p>
    <w:p>
      <w:pPr>
        <w:pStyle w:val="Heading3"/>
        <w:numPr>
          <w:ilvl w:val="2"/>
          <w:numId w:val="1"/>
        </w:numPr>
        <w:rPr/>
      </w:pPr>
      <w:bookmarkStart w:id="92" w:name="__RefHeading___Toc5241026_581953129"/>
      <w:bookmarkStart w:id="93" w:name="_Toc32"/>
      <w:bookmarkEnd w:id="92"/>
      <w:r>
        <w:rPr>
          <w:rtl w:val="true"/>
        </w:rPr>
        <w:t>الفصل الثانی عشر</w:t>
      </w:r>
      <w:r>
        <w:rPr>
          <w:rtl w:val="true"/>
        </w:rPr>
        <w:t xml:space="preserve">: </w:t>
      </w:r>
      <w:r>
        <w:rPr>
          <w:rtl w:val="true"/>
        </w:rPr>
        <w:t>الأمر بالأمر</w:t>
      </w:r>
      <w:bookmarkEnd w:id="9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الأمر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 مثلاً لابنه مر زیداً ان یفعل کذا و کذا فهل هذا امر بذلک الفعل بحیث اذا علم زید بالامر بالامر قبل ان یأمره ابن المولی او علم به و لم یأمره ابن المولی اما لعصیان او لنسیان او لأمر آخر فهل یجب علیه الاتیان بذلک الفعل ام لایجب علیه ذلک مالم یأمره ابن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بالأمر بشییء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ویبتنی علیه کون عبادة الصبیان مأموراً بها بأمر الشارع اولیائهم بالامر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یحصل بأمره بذاک الشییء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کأمر الوالد للصبی بالصلوة</w:t>
      </w:r>
      <w:r>
        <w:rPr>
          <w:rFonts w:eastAsia="IRNazanin" w:cs="IRNazanin"/>
          <w:color w:val="111111"/>
          <w:sz w:val="28"/>
          <w:szCs w:val="28"/>
          <w:rtl w:val="true"/>
          <w:lang w:bidi="fa-IR"/>
        </w:rPr>
        <w:t>.</w:t>
      </w:r>
      <w:bookmarkStart w:id="94" w:name="pg5887_39450"/>
    </w:p>
    <w:p>
      <w:pPr>
        <w:pStyle w:val="BookText"/>
        <w:rPr/>
      </w:pPr>
      <w:bookmarkEnd w:id="94"/>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تعلق 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امر المأمور بالامر به بمعنی ان له خصوصیة فلایکون الفعل مع قطع النظر عن امره به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انقدح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اجود التقریرات ان الظاهر من نفس الامر بالامر من دون ان تکون قرینة فی البین علی الموضوعیة او الطریقیة هو الطریقیة لانسباقها الی الذهن فی العرف فیکون مقتضی الاصل هی الطریقیة مالم تکن قرینة صارفة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فی الدلالة علیه من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شک فیه فالاصل هو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Heading3"/>
        <w:numPr>
          <w:ilvl w:val="2"/>
          <w:numId w:val="1"/>
        </w:numPr>
        <w:rPr/>
      </w:pPr>
      <w:bookmarkStart w:id="95" w:name="__RefHeading___Toc5241028_581953129"/>
      <w:bookmarkStart w:id="96" w:name="_Toc33"/>
      <w:bookmarkEnd w:id="95"/>
      <w:r>
        <w:rPr>
          <w:rtl w:val="true"/>
        </w:rPr>
        <w:t>الفصل الثالث عشر</w:t>
      </w:r>
      <w:r>
        <w:rPr>
          <w:rtl w:val="true"/>
        </w:rPr>
        <w:t xml:space="preserve">: </w:t>
      </w:r>
      <w:r>
        <w:rPr>
          <w:rtl w:val="true"/>
        </w:rPr>
        <w:t>الأمر بعد الأمر</w:t>
      </w:r>
      <w:bookmarkEnd w:id="9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کونه تأکیداً او تأسیساً فالاصل هو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بشییء بعد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 ورد اذا رأیت الهلال فادع ثم ورد ایضاً فادع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إطلاق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مادة المأمور به کالدعاء عند الهلال حیث لم یقل ادع دعاء آخر او ادع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یتعلق بطبیعة واحدة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لایمکن اجتماع المثلین فی صرف الدعاء و طبیعة الدعاء بما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أن یجییء تقیید لها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العرف لایتکرر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المنساق من إطلاق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 الاطلاق یزول بالقرینة کما سیاتی 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یذکر هناک سبب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اذا ذکر اسباب متعددة کقوله اذا رأیت الهلال فادع و اذا توضأت فادع فان تعدد الاسباب توجب تعدد المسببات حملاً للأمر علی التأسیس</w:t>
      </w:r>
      <w:r>
        <w:rPr>
          <w:rFonts w:eastAsia="IRNazanin" w:cs="IRNazanin"/>
          <w:color w:val="111111"/>
          <w:sz w:val="28"/>
          <w:szCs w:val="28"/>
          <w:rtl w:val="true"/>
          <w:lang w:bidi="fa-IR"/>
        </w:rPr>
        <w:t>.</w:t>
      </w:r>
      <w:bookmarkStart w:id="97" w:name="pg5887_39456"/>
    </w:p>
    <w:p>
      <w:pPr>
        <w:pStyle w:val="Heading2"/>
        <w:numPr>
          <w:ilvl w:val="1"/>
          <w:numId w:val="1"/>
        </w:numPr>
        <w:rPr/>
      </w:pPr>
      <w:bookmarkStart w:id="98" w:name="__RefHeading___Toc5241030_581953129"/>
      <w:bookmarkStart w:id="99" w:name="_Toc34"/>
      <w:bookmarkEnd w:id="97"/>
      <w:bookmarkEnd w:id="98"/>
      <w:r>
        <w:rPr>
          <w:rtl w:val="true"/>
        </w:rPr>
        <w:t>المقصد الثانی</w:t>
      </w:r>
      <w:r>
        <w:rPr>
          <w:rtl w:val="true"/>
        </w:rPr>
        <w:t xml:space="preserve">: </w:t>
      </w:r>
      <w:r>
        <w:rPr>
          <w:rtl w:val="true"/>
        </w:rPr>
        <w:t>النواهی</w:t>
      </w:r>
      <w:bookmarkEnd w:id="99"/>
    </w:p>
    <w:p>
      <w:pPr>
        <w:pStyle w:val="Heading3"/>
        <w:numPr>
          <w:ilvl w:val="2"/>
          <w:numId w:val="1"/>
        </w:numPr>
        <w:rPr/>
      </w:pPr>
      <w:bookmarkStart w:id="100" w:name="__RefHeading___Toc5241032_581953129"/>
      <w:bookmarkStart w:id="101" w:name="_Toc35"/>
      <w:bookmarkEnd w:id="100"/>
      <w:r>
        <w:rPr>
          <w:rtl w:val="true"/>
        </w:rPr>
        <w:t>اشارة</w:t>
      </w:r>
      <w:bookmarkEnd w:id="1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النواهی</w:t>
      </w:r>
      <w:bookmarkStart w:id="102" w:name="pg5887_39460"/>
    </w:p>
    <w:p>
      <w:pPr>
        <w:pStyle w:val="BookText"/>
        <w:rPr/>
      </w:pPr>
      <w:bookmarkEnd w:id="102"/>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w:t>
      </w:r>
    </w:p>
    <w:p>
      <w:pPr>
        <w:pStyle w:val="Heading3"/>
        <w:numPr>
          <w:ilvl w:val="2"/>
          <w:numId w:val="1"/>
        </w:numPr>
        <w:rPr/>
      </w:pPr>
      <w:bookmarkStart w:id="103" w:name="__RefHeading___Toc5241034_581953129"/>
      <w:bookmarkStart w:id="104" w:name="_Toc36"/>
      <w:bookmarkEnd w:id="103"/>
      <w:r>
        <w:rPr>
          <w:rtl w:val="true"/>
        </w:rPr>
        <w:t>الفصل الأوّل</w:t>
      </w:r>
      <w:r>
        <w:rPr>
          <w:rtl w:val="true"/>
        </w:rPr>
        <w:t xml:space="preserve">: </w:t>
      </w:r>
      <w:r>
        <w:rPr>
          <w:rtl w:val="true"/>
        </w:rPr>
        <w:t>فی مادة النهی و صیغته</w:t>
      </w:r>
      <w:bookmarkEnd w:id="10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الدلالة علی الطلب مثل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مراده من الطلب فی الامر هو البعث و فی النهی هو الزجر فلاینافی ماذهب الیه المتأخرون و فیه انه لو کان کذلک فلیکن متعلق النهی هو الفعل لأن الزجر عن الفعل لاالعدم اللّهمّ إلاّ أن یقال انّ التفسیر المذکور تفسیر باللازم لأنّ لازم الزجر عن الفعل هو طلب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استظهرنا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کاستظهار اعتبار العلو و عدم اعتبار الاستعلاء فالامر الصادر من العالی أمر و ان صدر مع حفظ الجناح و هکذا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هو الثانی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ما ذهب الیه نهایة النهایة و نهایة الدرایة من أنّ المنشاء بالنهی زجر عن الفعل کما انّ الامر بعث الی الفعل و هو یکشف عن کراهة الناهی و الکراهة حالة نفسانیة تکون متعلقة بالفعل و التفصیل مذکور فیهما فراجع فلامورد لهذا البحث لأنّ المتعلق هو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لما کان الفعل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الفعل الاختیاری هو الذی فعله و ترکه تحت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أن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الابقاء او التبدیل تحت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دلالة لصیغة علی الدوام 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مورد الخطاب هو صرف الایجاد فی ماهیة الامر و محض الترک فی ناحیة النهی ثمّ انّ العقل یری ان صرف الایجاد یتحقق بوجود فرد واحدٍ و محض العدم لایتحقق الاّ بعدم الجمیع فالمناط فی العموم و الاستمرار لیس هو الصیغة بل حکم العقل و مقتضاه فیما اذا کانت المادة مطلقة لامقیدة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یظهر أن الدوام 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اختلاف مقتضی العقل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مقیدة بزمان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لاتضرب زیداً بخلاف ما اذا قیل لاتضرب زیداً یوم الجمعة او لاتضربه فی حال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حینئذ لا یکاد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لایکاد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قضیة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قضیة بحسب الدلالة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قضیة ترکها عقلا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فی باب الأوامر انّ قضیة لزوم اتیان الطبیعة لیست الاّ جواز الاتیان بها مرة</w:t>
      </w:r>
      <w:bookmarkStart w:id="105" w:name="pg5887_39464"/>
    </w:p>
    <w:p>
      <w:pPr>
        <w:pStyle w:val="BookText"/>
        <w:rPr/>
      </w:pPr>
      <w:bookmarkEnd w:id="105"/>
      <w:r>
        <w:rPr>
          <w:rFonts w:ascii="IRNazanin" w:hAnsi="IRNazanin" w:eastAsia="IRNazanin"/>
          <w:color w:val="111111"/>
          <w:sz w:val="28"/>
          <w:sz w:val="28"/>
          <w:szCs w:val="28"/>
          <w:rtl w:val="true"/>
          <w:lang w:bidi="fa-IR"/>
        </w:rPr>
        <w:t>فی ضمن فرد أو أفراد لا جواز الاتیان بها مرّة و مرّات هذا بخلاف ترک الطبیعة المطلقة فانه لایکون الاّ بترک جمیع افرادها ثمّ لافرق فی ذلک بین ان یکون اطلاق الماهیة مستفاداً من مقدمات الحکمة أو مستفاداً من نفس تعلق النهی بالطبیعة المهملة کقولهم لارجل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اطلاق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لا تزن ولاتغصب فانه یعلم من الخارج انّ طبیعة الزنا أو الغصب سواء کان وجودها الاوّل أو الثانی أو الثالث کلّها مبغوضة ومطلوبة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حیث الترک بعد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یکفی 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تأنیث الضمیر باعتبار کون المراد فی المتعلق هو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الزمان و المکان و نحوهما فان النظر فیه الی محض الترک الطبیعة</w:t>
      </w:r>
      <w:r>
        <w:rPr>
          <w:rFonts w:eastAsia="IRNazanin" w:cs="IRNazanin"/>
          <w:color w:val="111111"/>
          <w:sz w:val="28"/>
          <w:szCs w:val="28"/>
          <w:rtl w:val="true"/>
          <w:lang w:bidi="fa-IR"/>
        </w:rPr>
        <w:t>.</w:t>
      </w:r>
    </w:p>
    <w:p>
      <w:pPr>
        <w:pStyle w:val="Heading3"/>
        <w:numPr>
          <w:ilvl w:val="2"/>
          <w:numId w:val="1"/>
        </w:numPr>
        <w:rPr/>
      </w:pPr>
      <w:bookmarkStart w:id="106" w:name="__RefHeading___Toc5241036_581953129"/>
      <w:bookmarkStart w:id="107" w:name="_Toc37"/>
      <w:bookmarkEnd w:id="106"/>
      <w:r>
        <w:rPr>
          <w:rtl w:val="true"/>
        </w:rPr>
        <w:t>الفصل الثانی</w:t>
      </w:r>
      <w:r>
        <w:rPr>
          <w:rtl w:val="true"/>
        </w:rPr>
        <w:t xml:space="preserve">: </w:t>
      </w:r>
      <w:r>
        <w:rPr>
          <w:rtl w:val="true"/>
        </w:rPr>
        <w:t>فی اجتماع الأمر و النهی</w:t>
      </w:r>
      <w:bookmarkEnd w:id="107"/>
    </w:p>
    <w:p>
      <w:pPr>
        <w:pStyle w:val="Heading4"/>
        <w:numPr>
          <w:ilvl w:val="3"/>
          <w:numId w:val="1"/>
        </w:numPr>
        <w:rPr/>
      </w:pPr>
      <w:bookmarkStart w:id="108" w:name="__RefHeading___Toc5241038_581953129"/>
      <w:bookmarkStart w:id="109" w:name="_Toc38"/>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بالواحد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انّ المراد من الواحد هو الواحد المصداقی سواء کان جزئیاً خارجیاً او نوعاً او جنساً لاالموردی کاجتماع الضاحک مع القائم فان منشاء الضحک و مبدئه غیر مبدء القیام فلانزاع بخلاف الحرکة و السکون اللتین کانا معنونتین بالصلوة و الغصبیة فما ذهب الیه النائینی رحمه الله من انّ المراد هو الواحد الموردی ففیه مالایخفی کما انّ المراد من الواحد لیس خصوص الواحد الشخصی بل المراد هو الاعم منه و إلاّ لخرج من موضوع البحث الواحد الجنسی او النوعی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ما کان ذا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شخصاً أو نوعاً و مثال الاول کاجتماع اهن الناصب و اکرم الضیف فی شخص یدخل فی دار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کالحرکة و السکون فی دار الغصبی حیث انه باعتبار کونها صلوة کانت مأمورة بها و باعتبار انها غصب کان منهیّاً عنها و هو جزئی اذا لوحظت الحرکة الصادرة من شخص خاص فی وقت خاص و کلی کما اذا لوحظ کلی الحرکة سواء صدرت من زید أو عمرو فکلی الحرکة فی الدار المغصوبة متعنونة بعنوانین کما أنّ الجزئی منها کذلک متعنونة بعنوانین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کالحرکة فانها مرکب للعنوانین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ذکر لإخراج 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تقیید الواحد بما اذا کان مندرجاً تحت عنوانین لإخراج مثل مثال السجود فان الوحدات الجنسیة أو النوعیة التی یجوز اجتماع الامر و النهی فیها لیست مندرجة تحت عنوانین کذلک بل العنوانان مندرجان تحتها کما فی المقال فان تحته عنوانان السجود للّه المأموربه و للصّنم المنهی عنه انتهی و من المعلوم انّ الواحد اذا کان مندرجاً تحت عنوانین و کان مما ینطبق علی هویة واحدة اجتمع العنوانان فی الوجود و المصداق کاجتماع الصلوة الغصب فی الحرکة بخلاف کلّی السجود فانه واحد لایندرج تحت عنوانین بل العنوانان مندرجان تحته و لایکون السجود منطبقاً علی هویة واحدة، اجتمع فیه السجود للّه و السجود للطبیعة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یجتمعا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العناوین الموصوف بها الکلی المنطبق علی أفراده تارة یکون من الاوصاف المتقابلة کعنوان السجود للّه وعنوان السجود للصنم فان کلی السجود المعنون بهما لا یعقل انطباقه علی هویة واحدة واخری من الاوصاف الغیر المتقابل کعنوانی الصلوة و الغصب فان کلی الحرکة المعنونة بهما قابل للصدق علی هویة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جمعها واحد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کمفهوم السجود فلیس واحد مصداقی حتی تجتمع فیه الامر و النهی باعتبار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المترائی من عبارة صاحب الفصول، راجع نهایة النهایة تجده مفیداً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الجنسی أو النوعی کالحرکة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الحرکة فی الدار المغصوبة بالصلوة و الغصب واحد بالنوع و واحد بالجنس اذ الحرکة الصلوتیة فعل و باعتباره واحد بالنوع و حرکة و باعتباره واحد بالجنس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یرتفع به غائلة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المفروض هو تعدد متعلق الامر و النهی بتعدد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یکون حاله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یکون حال تعدد الوجه کحال ما فیه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الفراغ عن التوجه الیها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وسرایته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قیل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لو قیل بالاجتماع لکان النهی المتعلق بالصلاة صغریات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فانقدح أن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الجهة المبحوث عنها مختلفة و ان کان الموضوع واحداً و هو مسألة الامر و النهی فالفرق من جهة تعدد الجهة لاتعدد الموضوع کما ذهب الیه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أفاده فی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قوله بأن مراده انه مضافاً الی اختلاف جهة البحث فی المسئلتین ان مرکب الامر و النهی فی مسألة اجتماع الامر و النهی هو الشیئین و هما عنوان الغصبیة و عنوان الصلوتیة بخلاف مسألة النهی عن العبادة فان المرکب فی قوله صلّ و لاتصلّ فی المغصوب عنوان واحد و هو مهملة الصلوة اذ لامدخلیة لاطلاق عنوان صلّ حتی یکون مرکبها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انّ متعلقی الامر و النهی فی مسألة الاجتماع هما طبیعتان متغایرتان بحسب الحقیقة کطبیعة الغصب و الصلوة او طبیعة الحرکة و التدانی الی موضع و فی المسألة الآتیة طبیعتان متحدتان بحسب الحقیقة متغایرتان بمجرد الاطلاق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 المعاملات فظاهر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الامر المولوی بالمعاملات فلافرض لاجتماع الامر و النهی فیها و فی تعلیقة الایروانی وجه الظهور لعدم دخل الامر فی صحة المعاملة و تأثیرها فی النقل بوجه فالبحث متمحض فی حیثیة منافات النهی لتأثیر المعاملة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تعلق الأمر و النهی بطبیعتین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کالصلوة و العضب أو اکرم الانسان و لاتکرم الضاحک بالفعل سواء کان عامین من وجه أو أعم أو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بینهما عموم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کاجتماع تحرک و لاتدخل الدار او اکرم الانسان و لاتکرم الضاحک بالفعل او اکرم الانسان و لاتکرم الشاعر و من المعلوم أنّ النسبة بینهما هو العموم و الخصوص المطلق و هما طبیعتان متغایرتان هکذا فی شرح الفارسی و لکن یرد علیه بانّ هذه الامثلة خارجة عن محل النزاع و یعامل معها معاملة العام و الخاص فالحق مع المیرزا القمی حیث فرق بین المسألتین بأنّ مسألة اجتماع الامر و النهی فی العامین من وجه و مسألة النهی فی العبادات فی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الأمر بالمطلق و النهی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صلّ و لاتصلّ فی الدار المغصوبة و هما متحدان فی الطبیعة و الاختلاف بینهما هو فی الاطلاق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التمایز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البحث عن دلالة الامر مادة و صیغة حاضراً و غایباً علی الوجوب مسئلة واحدة مع أنّ موضوعها متعددة و مختلفة بحسب انه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لاحاجة أصلا إلی تعددها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بحث عن کون الامر یدلّ علی الوجوب أم لاهذه مسألة و اذا بحث عن کونه دالاً علی المرة و التکرار هو مسألة أخری فالموضوع واحد و مع ذلک لم تکن المسألتان واحدة لتعدد الجهة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ممّا ذکر من أنّ ملاک الفرق هو تعدد الجهة لاشییء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إلا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 مثلاً ان الاجتماع عقلاً جایز و لکن النهی الشرعی یدل علی الفساد و لایفید الاّ التفصیل بین العقل و الشرع فی الامتناع و الجواز فی موضوع واحد اذا لم تتعدد جهة البحث فان الموضوع واحد و هو اجتماع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 عدم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المنافی مطلق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مبادئها الأحکامیة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تبحث عن تعریف الحکم و اقسامه و مضادته و لوازم الاحکام و من المعلوم انّ هذه المسائل من المبادی بالنسبة الی الاحکام التی تقع المسائل الاصولیة فی طریق استنباطها و یمکن ان یوجّه المسألة بنحو ان یصیر من مبادی الاحکام بان یقال ان لازم إطلاق الامر هو سقوط النهی عن مورد الامر و هکذا بالعکس کما یقال ان الامر بالشیء یقتضی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لرجوع البحث فی جواز الاجتماع و عدمه الی البحث عما یقتضی وجود الموضوع لمسألة التعارض و التزاحم کما فی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 المسائل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باحثة عن انّ اطلاق الامر و النهی عنه تعالی حتی فی مورد الاجتماع حسن او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النهایة و هی باحثة عن فعل المبدء و انه یمکن صدور أمر و نهی منه تعالی بالنسبة الی فعل واحد بعنوانین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صدور الامر و النهی منه تعالی فی الشیء واحد هل یحسن او یقبح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یمکن ان یبحث فیه بأنّ فعل المکلف واجب و حرام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المسألة الاصولیة هی التی تدل علی الاحکام بلاواسطة کوجوب المقدمة فانه بنفسه تدل علی وجوب مقدمات الوضوء من تحصیل الماء و نحوه بخلاف المقام فانه من المبادی بالنسبة الی مسألة تعارض الأدلة و لکنّه یرد علیه ما اورده علیه الخوئی فی تعلیقة تقریرات النائینی و فی نهایة النهایة و هی باحثة عن انّ الفعل الواحد ذا عنوانین واجب و حرام جمیعاً أو انه متّصف بأحد الحکمین أو بحکم ثالث من انّ مسألة جواز اجتماع الامر و النهی ایضاً تدلّ علی الاحکام الفرعیة فی الجملة حیث انها علی القول بجواز الاجتماع تدلّ علی وجوب الصلوة وحرمة الغصب نعم بناء علی القول بالامتناع لاتدل بل یثبت بها موضوع التعارض فباعتباره تدل علی الاحکام لا بلاواسطة و یکفی فی کونها من المسائل الاصولیة دلالتها علی الأحکام علی بعض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عقدها معها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اذ لامجال حینئذٍ لتوهم عقد مسألة اجتماع الامر و النهی و جعلها من مسائل علم غیر الاصول فی ضمن المسائل الاصولیة بحیث یکون استطراداً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جهة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کجواز اجتماع الامر و النهی و امتناعه و هی جهة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کالاجتماع فیما نحن فیه لانطباق جهتین عامتین علیها و هی جهة البحث عن فعل المبدء المتعال المبحوث عنه فی علم الکلام وجهة الوقوع فی طریق الاستنباط المبحوث عنه فی علم الاصول هکذا فی تعلیقة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مقصوده اخراج المسألة من المباحث الالفاظ و الحاقها بالمباحث العقلیة و لکن العبارة قاصرة ثمّ المناط فی کون المسألة هی مباحث الألفاظ هو کونها باحثة عن تحدید 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ظهر من مطاوی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استحالة اجتماع الحکمین أعنی الوجوب و الحرمة لتضادهما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الثبوت لافی مقام الاثبات و بالجملة فالکلام فی جواز الاجتماع و عدمه عقلاً سواء کان الدال علی الوجوب و الحرمة لفظ الامر و النهی و دلیلاً لفظیاً أو لبیّاً کما أنّ مسألة وجوب المقدمة عقلی سواء کان الدال علی وجوب ذی المقدمة دلیلاً لفظیاً أو 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الجهة المبحوث عنها فیها هو السرایة و عدمها و هی لیست من مدالیل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اختصاص للنزاع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موضوع البحث الارادة و الکراهة الواقعیتان و جواز اجتماعهما و لو لم ینشأ</w:t>
      </w:r>
    </w:p>
    <w:p>
      <w:pPr>
        <w:pStyle w:val="BookText"/>
        <w:rPr/>
      </w:pPr>
      <w:r>
        <w:rPr>
          <w:rFonts w:ascii="IRNazanin" w:hAnsi="IRNazanin" w:eastAsia="IRNazanin"/>
          <w:color w:val="111111"/>
          <w:sz w:val="28"/>
          <w:sz w:val="28"/>
          <w:szCs w:val="28"/>
          <w:rtl w:val="true"/>
          <w:lang w:bidi="fa-IR"/>
        </w:rPr>
        <w:t>بالقول و التعبیر بالامر و النهی الظاهر فی الطلب بالقول انما وقع مسامحة فالمراد اجتماع الوجوب و الحرمة و الارادة و الکراهة من أیّ شیء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الإیجاب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یشمل ما اذا استفید من الاجماع أو دلیل لبّی عقلی الارادة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الدلالة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الواجب و الحرمة و الارادة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ذو وجهین 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نهایة النهایة بأنّ المحصل و لانه کلّ من الامر و النهی علی عدم صاحبه فیکون الامر دالاً علی کون متعلقه متصفاً بالمطلوبیة بحیث لایشتمل علی المبغوضیة بجهة من الجهات و کذلک النهی و من المعلوم انّ مثل هذا الامر و النهی یمتنع اجتماعهما وان لم یمتنع اجتماع الارادة و الکراهة لانه یؤل الی اجتماع النقیضین و کون فعل واحد مبغوضاً و غیر مبغوض بل لامحصل لقوله غایة الامر الخ بعد فرض کون البحث فی دلالة اللفظ لا فی تحقق مورد اجتمع فیه الامر و النهی فی الشریعة و لکن یمکن الإیراد علیه بأنّ الامتناع الفرض المذکور ممّا یمتنعه العقل ایضاً فلایمکن الذهاب الی جوازه عقلاً کما لایخفی و لعله لذلک قال فلایکون معنی محصلاً للامتناع العرفی الدقی دون العقلی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فلایکون معنی محصلا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الامتناع العرفی الدقی و سیأتی من المصنف انه لاسبیل للعرف فی الحکم بالجواز و الامتناع الاّ طریق العقل فلا معنی لهذا التفصیل الاّ ما اشرنا الیه من النظر المسامحی الغیر المبنی علی التدقیق و هو غیر معتبر بعد قیام النظر الدقیق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محصلا للامتناع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لخصوص الامتناع العرفی دون العقلی مع ان الامتناع العرفی لیس الاّ الامتناع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لاعلی عدم الامکان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اختیار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الفراغ عن مقام الثبوت یمکن ان یدعی دلالة اللفظ علی عدم الوقوع و عدم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ملاک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تضاد الوجوب و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 جمیع أقسام الإیجاب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نهایة النهایة بأن المبغوض فی الحرام التخییری لیس هو کل من الفعلین کی لایجتمع مع وجوب کل منهما بل الحرام هو عنوان الجمع بین الفعلین فلامانع من ان یکون کل من الفعلین مطلوباً و الجمع بینهما مبغوضاً کما فی الجمع بین الأختین و هکذا فی الکفائی و فیه أنّ تغایر مرکب النهی مع مرکب الامر عنواناً لایؤثر فی الخروج عن محل النزاع مع وحدتهما خارجاً و مصداقاًو بالجملة کان الواحد الخارجی مبغوضاً و محبوباً بالعنوانین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الناشی من کثرة استعمال لفظ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خالیة عن الاعتساف</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العدول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 بالصلاة و الصوم تخییراً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وجب أحدهما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نهی عن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تخییراً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مجالستهم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لایلزم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مجالستهم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ذکره توضیحاً للتنافی و التضاد بین الامر بالصلاة و النهی عن التصرف فی الدار ثمّ اعلم أنّ ملاک التضاد لیس الاّ فی مقام الثبوت و الجعل و هو حاصل بین الامر بالصلوة او الصوم تخییراً او النهی عن التصرف فی الدار أو المجالسة مع الأغیار اذ بحسب مقام الإمتثال لاتضاد بینهما کما لاتضاد بین اکرم زیداً او عمراً و لاتکرم زیداً او عمراً حیث یمکن له ان یکرم زیداً و لایکرم عمراً فانه حینئذٍ امتثل بهما و لکنّه خلاف ظاهر الاصحاب فانهم یرون نحوه متضاداً و لیس الاّ بلحاظ مرحلة الجعل و الثبوت اذ لایجوز اجتماع الارادة و الکراهة فی الموضوع الواحد و لذا صرح الاصحاب بمضادة الکراهة مع الاستحباب مع انه یمکن الجمع بینهما بالترک فانه ترک العمل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عن التصرف فیها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تعییناً و هو متعلق بقوله و نهی عن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المندوحة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لایکون المکان منحصراً فی المغصوب و هی فی اللغة بمعنی السّعة و الفصحة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لم یکن قادراً علی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التحقیق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قبول لزوم التکلیف بالمحال بدون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بالجواز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واثباتاً لافی مرحلة الثبوت کمورد البحث و اما دخله فی مقام اثبات التکلیف فلاشتراطه بقدرة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اعتبار 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العقل أو البلوغ و نحوهما من الشرائط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لزوم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مقام جعل الحکم لامقام التکلیف بالمحال من جهة‌الامتثال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الذی ینادی بانّ الأحکام تتعلق بالأفراد من دون ان یکون تعدد الوجه موجباً لتعلّق الحکم بالوجوه و کافیاً لرفع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 بین التوهم الاول فی انّ التوهم الأول جعل محل النزاع مبنیاً علی القول بتعلّق الاحکام بالطبایع بخلاف التوهم الثانی فان ظاهره أنّ من یقول بتعلق الاحکام علی الطبایع یقول بالجواز من دون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 بفساد کلا التوهمین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والمتفق فی التوهمین هو الامتناع علی تقدیر تعلق الاحکام بالافراد و هذا هو محل منع کما قال المصنف فی بیان منعه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خبیر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معه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عرفت من أنّ المطلوب فی الطبیعة ایضاً ایجادها لا الطبیعة بما هی هی اذ عرفت انها من حیث هی هی لیست الاّ هی فلایصلح لأن یکون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یجدی و لو علی القول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ما ذکره المصنف ان تعدد الجهة الذی هو ملاک الجواز کما هو حاصل علی القول بتعلقها بالطبایع کذلک حاصل علی القول بتعلقها بالافراد فان تعدد الجهات و العناوین الانتزاعیة یکون ناشئاً من تعدد الخصوصیات المنتزع منها ذلک فی الافراد فینظر الی افراد العالم و ینتزع بلحاظ خصوصیة فیها عنوان العالمیة و بأخری عنوان الشاعریة و بثالثة عنوان الهاشمیة و هکذا فاذا جاز قیام الامر بعنوان من تلک العناوین الانتزاعیة و النهی بالأخری فقیام الامر بخصوصیة من تلک الخصوصیات الخارجیة المتاصلة التی هی المنشأ لانتزاع تلک العناوین و مطابقها الخارجی و النهی بالأخری اولی بالجواز فکل فرد فی ضمنه خصوصیات و هو باعتبارها مصداق لمفاهیم عدیدة بل المصداق بالدقة تلک الخصوصیات فیؤمر باحدیها و ینهی عن الآخری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کذلک لایضر الإتحاد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لوحدة الطبیعتین وجوداً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المطلوب هو إیجاد الطبیعة لاالطبیعة بما هی هی فانها لیست الاّ هی فلاتکون مطلوبة فحیث انّ للوجود مدخلیة فی مطلوبیة الطبیعة فلا فرق بین کون متعلق الخطاب هو الطبیعة أو الافراد لمدخلیة الوجود فیهما نعم یکون الفرق بینهما فی الخصوصیات الفردیة فانها مطلوبة بناء علی کون المتعلق هو الافراد بخلاف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وحدة ما وقع من خصوصیات الصلوة فی الدار المغصوبة مع الحرکة الغصبیة فی الدار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المحقق الخراسانی ابتناء النزاع فی المقام علی احراز المناط فی متعلقی الایجاب و التحریم و لکن التحقیق عدم ابتنائه علیه اما علی القول بانّ النزاع صغروی و البحث حیث راجع الی ان تعدد العنوان یوجب تعدد المعنون اوْلا فواضح لأن اشتمالهما علی المناط و عدمه لادخل له فی انّ تعدد العنوان هل یوجب تعدد المعنون اوْلا و اما علی ماحرّرناه من انّ النزاع کبروی و أنّ البحث فی أنّ الامر و النهی هل یجوز اجتماعهما فی عنوانین متصادقین علی واحد اوْلا فالأمر اوضح لأن احراز المناط لیس دخیلاً فی الامکان و عدمه بل لابد من أخذ القیود التی لها دخل تام فی اثبات الإمکان و الامتناع الخ و لکن یمکن ان یقال انّ نظر المحقق الخراسانی الی انّ الفرق بین مسألة الاجتماع ومسألة التعارض بحسب مقام الثبوت انّ مقتضی المناسبة بین الحکم و الموضوع فی مسألة جواز اجتماع الامر و النهی هو وجود المناط لهما مطلقاً حتی یبحث عن جواز اجتماع الحکمین و عدمه بخلاف باب التعارض فانه لایتقوم بوجود المناط فی طرف فضلاً عن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کالتخییر و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الحال انه لایکون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بحکم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الحکمین المجعولین للطرفین المتعلقین للأمر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مقام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اما الفرق بین مسألة الاجتماع و باب التعارض بحسب مقام الإثبات و معالجة الدلیلین سواء کانا فعلیین امْ لا فالروایتان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متعارضتان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لایکون من باب الاجتماع من دون فرق بین القول بالجواز و بین القول بالامتناع لأن المفروض هو عدم وجود المناط للحکمین حتی یبحث عن جواز اجتماعهما اوْ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المناط من 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لایکون مناط الحکم مطلقاً فی المتعلقین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من حمل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لکذب احدهما واقعاً و تکاذب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احرز انّ المناط من 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بالصفات الراوی و موافقة الکتاب و مخالفة العامة و موافقة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ان لم یحرز ان المناط من قبیل الثانی 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ان</w:t>
      </w:r>
    </w:p>
    <w:p>
      <w:pPr>
        <w:pStyle w:val="BookText"/>
        <w:rPr/>
      </w:pPr>
      <w:r>
        <w:rPr>
          <w:rFonts w:ascii="IRNazanin" w:hAnsi="IRNazanin" w:eastAsia="IRNazanin"/>
          <w:color w:val="111111"/>
          <w:sz w:val="28"/>
          <w:sz w:val="28"/>
          <w:szCs w:val="28"/>
          <w:rtl w:val="true"/>
          <w:lang w:bidi="fa-IR"/>
        </w:rPr>
        <w:t>الخبرین الواجدین للمناط و ان کانا من المتزاحمین لکنّه قد یعامل معهما معاملة التعارض اذا کانا متکفلین للحکم الفعلی فانه بناء علی الامتناع یعلم اجمالاً بکذب احدهما فیجری علیهما احکام التعارض بشرط عدم امکان الجمع العرفی بینهما ولو بقرینة الاهمیة التی هی من مرجحات باب التزاحم فلاتشتبه علیک الامر حتی تجری احکام التعارض علی الروایتین الدالتین علی الحکمین مطلقاً بناء علی الامتناع کما فی التقریرات و ذلک لاختصاص معاملة التعارض بما إذا کان المناط فی احدهما اذ مع کون المناط فی الطرفین یعامل معهما معاملة التزاحم إلاّ اذا کانتا حاکیتین عن الحکم الفعلی و لم یمکن الجمع العرفی بینهما بحمل احدهما علی الحکم الاقتضائی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تعارض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فلاتعارض بینهما لاحتمال صدقهما معاً لعدم العلم بکونه من قبیل الثانی و احتمل کونه من قبیل الاول أی وجود المناط فی الطرفین فلاعلم بکذب احدهما حتی یعارض کالفرض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من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التزاحم انما هو علی الامتناع و الاّ فعلی الجواز لاتعارض و لاتزاحم اصلاً لعدم التنافی بینهما باعتقاد الجواز ثمّ انّ التزاحم علی الامتناع مبنی علی وجود المناط فی الطرفین کما یکشف عند اطلاق الدلیلین ولکن سیأتی مافیه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فربما کان الترجیح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ربما کان الحکم هو التخییر و الاباحة فیما اذا لم یکن اهم فی البین ثمّ ان الترجیح بالاقوائیة فی المناط دون مراعاة مرجحات الدلیل فرع کونه من باب التزاحم و لذا فرّع ذلک علیه بالفاء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لوقع بینهما التعارض بناء علی الامتناع و الاّ فلاتعارض لامکان الاخذ بهما لجواز اجتماعهما الاّ اذا کانت هناک دلالة علی انتفائه فی أحدهما بلاتعین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و ان کان مناط الحکم مطلقاً فی المتعلقین فان تأثیرهما جمیعاً باطل فلاحرج بکون المؤثر أحدهما و بالأخذ باخبار العلاج یعلم ان المؤثر الفعلی المشتمل علی المرجع و یستکشف بذلک قوة مناطه و سیأتی منه أنّ الاطلاقان علی الامتناع لایدلان علی ثبوت المقتضی للحکمین فان انتفاء احد المنافین کما یمکن ان یکون لاجل المانع مع ثبوت المقتضی کذلک یمکن ان یکون لاجل انتفائه و علی الجواز فلامانع من فعلیتهما فاجتماع التعارض مع التزاحم لا مورد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من ملاحظة مرجحات باب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الی اقوی سنداً و الموافق للکتاب و المخالف للعامة و الموافق للمشهور هذا فیما اذا لم یکن التوفیق بینهما بمرجحات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یوفق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الاشارة الی کیفیة التوفیق فی الامر التاسع حیث قال الاّ ان یقال ان قضیة التوفیق بینهما هو محل کل منهما الخ و سیأتی فی التنبیه الثانی ما یفید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بحمل أحدهما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حمل کل واحد لولم یکن احدهما اظهر کما سیأتی فی الصفحة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بملاحظة مرجحات باب المزاحمة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الاقوائیة فی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الباب انعقد لبیان أنّ المناط من أی طریق یعلم وجوده فی الطرفین حتی یکون 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إجماع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دلیلا علی ثبوت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لکان دلیلاً مطلقاً ولو علی القول بالامتناع اذ المفروض کون الحکمین اقتضائیاً و الممتنع هو اجتماع الفعلی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فالإطلاق متنافیان من غیر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بابه من المتعارضین فیعامل معه معاملة المتعارضین من الرجوع الی المرجحات الروائیة</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انتفائه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بابه من المتزاحمین فیعامل معه معاملة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التوفیق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الحکمین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حمل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فیدخل فیما لوکان الإطلاق فی بیان الحکم الاقتضائی کما مر فی اول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أحدهما أظهر 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ان کان احدهما اظهر حمل خصوص الظاهر منهما علی الاقتضائی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فخصوص الظاهر منهما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حینئذٍ خارج عن المتعارضین فان الجمع بین الأظهر و الظاهر بذلک جمع</w:t>
      </w:r>
    </w:p>
    <w:p>
      <w:pPr>
        <w:pStyle w:val="BookText"/>
        <w:rPr/>
      </w:pPr>
      <w:r>
        <w:rPr>
          <w:rFonts w:ascii="IRNazanin" w:hAnsi="IRNazanin" w:eastAsia="IRNazanin"/>
          <w:color w:val="111111"/>
          <w:sz w:val="28"/>
          <w:sz w:val="28"/>
          <w:szCs w:val="28"/>
          <w:rtl w:val="true"/>
          <w:lang w:bidi="fa-IR"/>
        </w:rPr>
        <w:t>عرفی کما أنّ حمل کلیهما علی الاقتضائی بالتوفیق العرفی ایضاً یخرجه عن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مسألة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قلنا بالجواز او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هناک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علم اجمالاً بکذب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لقوله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ان لم تکن دلالة علی انتفائه فی أحدهما فهو من باب التعارض علی الامتناع لما مر من أنّ انتفاء أحد المتنافیین کما یمکن ان یکون لأجل المانع مع ثبوت المقتضی کذلک یمکن ان یکون لأجل انتفائه و اما علی الجواز فهو من باب الاجتماع لما مر من استکشاف ثبوت المقتضی من فعلیة الحکمین و من المعلوم انّ مع تحقق المناط فی الطرفین کان الباب باب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نفس کونه محتملاً بین ثبوت المقتضی وعدمه کافٍ فی عدم کونه من باب التزاحم والاجتماع من غیر احتیاج الی دلالة دلیل ومنه یظهر انه لم یقبل التوفیق المذکور بقوله إلاّ أن یقال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ثمرة بحث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معصیة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یشبه بما اذا فعل فعلاً محرماً فی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فیسقط به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فالامر علی الطبیعة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فیها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فلایسقط الامر علی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بدونه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انه کان جاهلاً مقصراً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و إن کان متمکنا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فان المقصر وان کان متمکناً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قصدها إلا أنه مع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 ان المجمع مع التقصیر لایصلح لأن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فالأمر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فالامر علی الطبیعة یسقط بقصد التقرب اذ الحسن الفعلی و الفاعلی یکفیان فی تحقق العبادة و قصد القربة و بإتیان ما یکون کذلک یحصل الغرض وبحصول الغرض یسقط الامر علی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فیسقط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بحصول الغرض ثمّ ان المراد من سقوط الامر بحصول الغرض هو سقوط الامر المتوجه علی الطبیعة وان لم یصدق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امتثالا 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الامر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تبعیة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لعدم کونه امتثالاً اذ لو کان الاحکام تابعة لما هو المؤثر فعلاً کان امتثالاً لأن المؤثر الفعلی هو ملاک الوجوب اذ المفروض هو عدم الالتفات الی الحرمة فاذا کان الوجوب هو المؤثر الفعلی فالامر موجود فالإتیان به بقصد الامر امتثالاً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هو الأقوی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المفروض هو ترجیح جانب النهی لکونه الأقوی فلا أمر بالنسبة الی العبادة حتّی یمتثل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علم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جهات 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بحصول الامتثال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تبعیة الاحکام لما هو الاقوی واقعاً لالما هو المؤثر فعلاً و عدم وجود الامر بالنسبة الی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یکون یجزی فی ضد الواجب و ان ذهب البهائی الی عدم صدق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لا یکون هناک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لسقوط الامر عن الطبیعة بسبب مزاحمته مع الضد و فیه انه کذلک بالنسبة الی الافراد الدفعیة اما التدریجیة فلا وجه لسقوطه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 بتزاحم الجهات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بتزاحم جهات المصالح و المفاسد کمامرّ آنفاً عند قوله بناءً علی تبعیة الاحکام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لو قیل بعدم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مرعند قوله لا لما هو المؤثر منها فعلاً للحسن و القبح الخ و حاصله أن الاحکام لو کان تبعاً لماهو المؤثر فی الحسن و القبح لکان الحکم للقاصر الذی لایعلم الغصب موضوعاً او حکماً هو وجوب الصلوة متحقق فی حقه الامر فتشمله الطبیعة المأمور بها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مما تسعه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المفروض ان المکلف جاهل بالموضوع أو الحکم فلا مزاحم فعلی مع الجهل فیحقق فی حقه الامر وتسعه الطبیعة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معه مجال للصحة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لامصلحة ولا امر لعدم المناط فی الطرفین بخلاف باب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یقع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لوجود المناط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للامر علی الطبیعة و قد یقال أنّ غلبة المفسدة تمنع عن تأثیر المصلحة فی صیرورة الفعل عبادة و بعبارة أخری المصلحة المغلوبة مستهلکة فی جنب المفسدة فلااثر لها فی وقوع الفعل عبادة فالمصلحة المندکة وجودها و عدمها سیّان فالفعل الفاسد محضاً أو الغالب فساده غیرصالح للتقرب ولکنّه لایخفی ما فیه اذ لانسلم الاندکاک هذا مضافاً الی أنّ تقدیم النهی لیس بغلبة المفسدة بل لعدم تحقق امتثاله الاّ بترکه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علم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من جهة کون الصحة لموافقته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وجوداتها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خفیف المؤنة و لاتکون فی هذه المرتبة ارادة و کراهة حتی لایجتمعان لأن جهة المفسدة مجتمعة مع جهة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فاستحالة اجتماع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تطبیق الکبری المذکورة علی المقام مع انه لاتنطبق علی المقام لتعدد الجهات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جهة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لما عن سیدنا الاستاذ الداماد رحمه الله فراجع لأنّ تعدد الجهة موجب لامکان تعلق الارادة و الکراهة باعتبارهما فتطبیق کبری امتناع اجتماع البعث و الزجر فی واحد حقیقی علی المقام غیر صحیح لتعدد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ثانیتها أنه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تابع لملاکه فکلّ مافیه الملاک یکون متعلقاً للحکم لأنّ تعلقه بغیر ما یقوم به الملاک ینافی ما علیه مشهور العدلیة من تبعیة الاحکام للملاکات الثابتة متعلق الحکم بغیر ما یقوم به الملاک یکون جزافاً ثمّ انّ الملاکات لاتقوم بالامور الاعتباریة التی لاتأصل لها فی الخارج انتهی و فیه ان کان الامر و النهی متعلقاً بالخارج و حیث الوجود لزم تحصیل الحاصل و الاّ فمتعلقهما هو الوجود المهفومی المرآتی الذی یحکی عن معنونه ولو کان الوجود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متعلق الأحکام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 منه هو اضافة العلی نحو الفعل بحیث یکون الحکم بعثاً له نحو ایجاده لااضافة العرض علی المعروض و الاّ یلزم تحصیل الحاصل و غیره من المحذورات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بل متعلقها هو الطبایع المجردة بالمعنی</w:t>
      </w:r>
    </w:p>
    <w:p>
      <w:pPr>
        <w:pStyle w:val="BookText"/>
        <w:rPr/>
      </w:pPr>
      <w:r>
        <w:rPr>
          <w:rFonts w:ascii="IRNazanin" w:hAnsi="IRNazanin" w:eastAsia="IRNazanin"/>
          <w:color w:val="111111"/>
          <w:sz w:val="28"/>
          <w:sz w:val="28"/>
          <w:szCs w:val="28"/>
          <w:rtl w:val="true"/>
          <w:lang w:bidi="fa-IR"/>
        </w:rPr>
        <w:t>الحرفی لا الاسمی و لذا یصح سلب الاحکام عن الخارج کما أنّ متعلق الکلیة فی قولنا الانسان کلّی هو الطبیعة المجردة و یصح سلبها عن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 هو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القیام و التکبیر و الرکوع فان هذه العناوین کما هی لیست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ما هو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عنوان الصلوة و نحوها من الامور الاعتباریة والاختراعیة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خارج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المحمول بالضمیمة أی الذی حمل علی الموضوع بضمیمة قیام المبدء علیه بحمل قائم علی زید وفی درر الفوائد للعاملی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المحمول بالضمیمة هو کل محمول تتوقف صحة حمله علی موضوعه علی قیام أمر مغایر للموضوع معه کالابیض المحمول علی الجسم حیث تتوقف صحة حمله علیه علی القیام البیاض به و یقابله الخارج المحمول و هو ما یصح حمله علی معروضه بلا توقف فی صحة حمله علی قیام امر به مغایر له کالشیء مثلاً فانه یحمل علی الجسم مثلاً فی قولنا الجسم شیء و لایحتاج الی ضم شیء الی الجسم مغایر معه بل الجسم مرتبة ذاته مع قطع النظر عن کلما یکون غیره بل بحیث لایری الاّ نفسه شیء من الاشیاء انتهی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بحسب اصطلاح الفلاسفة و فی المقام ففی قوله هذا ملک زید لایحتاج فی حمل الملک علی المشار الیه وجود شیء أخر غیر المشار الیه حتی یجوز حمل الملک علیه و هکذا فی مثل قولنا هذه صلوة فلاحاجة فی حمل الصلوة علی المشار الیها الی وجود شیء أخر غیر الأفعال و الاذکار، ویکون هو صلوة و هذه</w:t>
      </w:r>
    </w:p>
    <w:p>
      <w:pPr>
        <w:pStyle w:val="BookText"/>
        <w:rPr/>
      </w:pPr>
      <w:r>
        <w:rPr>
          <w:rFonts w:ascii="IRNazanin" w:hAnsi="IRNazanin" w:eastAsia="IRNazanin"/>
          <w:color w:val="111111"/>
          <w:sz w:val="28"/>
          <w:sz w:val="28"/>
          <w:szCs w:val="28"/>
          <w:rtl w:val="true"/>
          <w:lang w:bidi="fa-IR"/>
        </w:rPr>
        <w:t>الامور کخارج المحمول کعنوان الشیء المحمول علی الجسم لایحتاج الی وجود شیء ما بازائه عدا الموضوع هذا بخلاف هذا قائم فان فی حمل القائم علی هذا یحتاج الی ضمیمة مبدء القیام و هو المحمول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تعلیق الاحکام علی متعلقاتها یدل علی أنّ تمام الملاک تلک المتعلقات و تلک المتعلقات لاتحکی عما لادخالة فیها فالأحکام و ان تعلقت بها بداعی الایجاد الاّ انها لاتحکی عن مطلق الوجود بل من حیث انه معنونها و علیه فکل عنوان یحکی عن معنونه فاذا تعدد الوجه و العنوان تعدد المعنون ولو کان الوجود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نفی الملازمة بین تعدد العنوان و تعدد المعنون فلا یقال أنّ تعدد العنوان یشهد بتعدد المعنون و فیه مالایخفی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تعدد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لایستلزم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رابعتها أنه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نفی التفصیل فی الامتناع و تثبیت الامتناع مطلقا سواء قلنا باصالة الماهیة او اصالة الوجود فان الماهیة لاتتعدد و سواء قلنا بان وجود الجنس و الفصل متعدد امْ لا لأنّ العنوانین لیس من قبیل الجنس و الفصل لأن الصلوة امر اختراعی انتزاعی و الغصب امر اضافی و هو کراهة المالک بالنسبة الی الحرکة و الامر الاضافی لایغیر الشیء عن ماعلیه من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یکون للوجود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المجمع الخارجی لیس متعلقاً للبعث و الزجر بل البعث و الزجر الی العنوانین اللذین یکونان متعددین من دون سرایة الی الخارج و لایلزم أن یکون العنوانان جهتین للخارج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لایکاد یکون کل منهما ماهیة 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لذلک قال و ماهیة الصلوة وماهیة الغصب لیستا من الماهیات الحقیقیة المقولیة لیلزم جریان النزاع المزبور فیهما بل من المفاهیم العنوانیة الاعتباریة و الا فیستحیل ان یکون بوجود واحد ماهیتان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عینه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للماهیّة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فالمجمع و إن تصادقا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فالمجمع من مقولة الفعل و هو ماهیته و اما اضافة الحرکات الصلوتیة مثلاً بکراهة المالک فهی کاضافة العلم الی المعلوم الخارجی المعبر عنه بالمعلوم بالعرض و لیس هذه الاضافة حقیقیة اذ لایحدث بسبب کراهة المالک عرض التصرف الخارجی بل اضافة الکراهة حقیقة الی المکروه بالذات و ما فی الخارج مطابق المکروه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بأصالة الوجود أو أصالة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الخارج سواء کان ماهیة او وجوداً أمر وجدانی بحیث لاتعدد له فی الجعل و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ظهر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کما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ابتناء هذا النزاع علی اصالة الوجود و</w:t>
      </w:r>
    </w:p>
    <w:p>
      <w:pPr>
        <w:pStyle w:val="BookText"/>
        <w:rPr/>
      </w:pPr>
      <w:r>
        <w:rPr>
          <w:rFonts w:ascii="IRNazanin" w:hAnsi="IRNazanin" w:eastAsia="IRNazanin"/>
          <w:color w:val="111111"/>
          <w:sz w:val="28"/>
          <w:sz w:val="28"/>
          <w:szCs w:val="28"/>
          <w:rtl w:val="true"/>
          <w:lang w:bidi="fa-IR"/>
        </w:rPr>
        <w:t>الماهیة انّ الوجود لو کان اصیلاً کان جهة وحدة بین الماهیات و بین المفاهیم و العناوین و معنوناتها و الاّ فلا فنحن و ان سلمنا وحدة الماهیة المقولیة هنا لکنّه حیث أنّ الوجود لیس بأصیل فلیس هناک جهة وحدة بین تلک الماهیة و العنوان العارض علیها اذ کما یکون التباین بین ماهیة و ماهیة مسلماً فی حد ذاتهما کذلک بین المفاهیم بعضها مع بعض الی ان قال فالغرض ابتناء الامتناع علی اصالة الوجود المصحح للاتحاد و الجواز علی عدم اصالة الوجود لاعلی اصالة الماهیة بما هی ماهیته حتی یقال أنّ وحدة الماهیة المقولیة هنا مسلم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ظهر عدم الابتناء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الاصفهانی ان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الدلیل یبتنی علی اصلین احدهما ان لاتمایز بین الجنس و الفصل و لواحقهما العرضیة فی الخارج کما هو المعروف انتهی و لایخفی أنّ توهم کون احد العنوانین جنساً و الآخر فصلاً من مثل صاحب الفصول رحمه الله بعید و توهم کون الحرکة جنساً و الصلوتیة و الغصبیة فصلاً ابعد حیث لایعقل تفصیل الجنس بفصلین فی مرتبة واحدة نعم لو فرض کون الجنس فی مقام مورد الامر و الفصل مورداً للنهی صح هذا الابتناء و غرضه ایضاً ذلک لا أنّ الامر فی خصوص الصلوة و الغصب کذلک الی ان قال و یمکن حمل عبارة الفصول علی وجه بعید و هو ارادة عدم التمایز بین الجنس و الفصل و بین لواحقهما لابین نفس الجنس و الفصل و من الواضح انّ اللواحق العرضیة سواء کانت محمولات بالضمیمة أو من الخارج المحمول متحدة الوجود مع معروضاتها علی المعروف و لاقائل بالمغایرة فی الوجود الاّ من یدعی اتحاد العرض و العرضی الی ان قال و وجه مناسبة هذا الإبتناء لما نحن فیه کون الصلوتیة و</w:t>
      </w:r>
    </w:p>
    <w:p>
      <w:pPr>
        <w:pStyle w:val="BookText"/>
        <w:rPr/>
      </w:pPr>
      <w:r>
        <w:rPr>
          <w:rFonts w:ascii="IRNazanin" w:hAnsi="IRNazanin" w:eastAsia="IRNazanin"/>
          <w:color w:val="111111"/>
          <w:sz w:val="28"/>
          <w:sz w:val="28"/>
          <w:szCs w:val="28"/>
          <w:rtl w:val="true"/>
          <w:lang w:bidi="fa-IR"/>
        </w:rPr>
        <w:t>الغصبیة بالاضافة الی مقولة الحرکة فی الدار من اللواحق العرضیة بمعنی الخارج المحمول لمقولة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قبیل الجنس و الفصل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أنّ الصلوة لیست جنساً للغصب کما لایکون الغصب کذلک بل لایمکن ان تکون الحرکة جنساً لهما و الاّ لزم ان تکون حرکة خارجیة جنساً لفصلین فی آنٍ واحد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کالآثار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کاحراق النار فانه اثر وجود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کالعلیة و النسبة فانها أثر الطبیعة الموجودة لا الطبیعة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مقیدة بالوجود بحیث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هذه الحیثیة للتفصی عن اشکال تحصیل الحاصل فیما تعلق الحکم بالوجود الخارجی و عن استحالة جمع الحکمین فیما تعلّق بالوجود الخارجی فان المتعلق هو الماهیة المتصفة بالوجود و هی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القید خارجا و التقید داخلا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بذلک یلتزم بان متعلق الاحکام هی الطبایع الموجودة علی ان یکون الاتصاف بالوجود متعلقاً للحکم لاالموصوف و لانفس الصفة فأصل الوجود لیس ما به الامتثال بل هو محقق لما به الامتثال و علیه فالوجود الخارجی و ان کان واحداً الاّ ان اتصاف کل من الطبیعتین به غیر اتصاف الأخری به الی ان قال فالذی ینبغی ان یقال فی الجواب انه لافرق بین المقیّد بالوجود و بین نفس</w:t>
      </w:r>
    </w:p>
    <w:p>
      <w:pPr>
        <w:pStyle w:val="BookText"/>
        <w:rPr/>
      </w:pPr>
      <w:r>
        <w:rPr>
          <w:rFonts w:ascii="IRNazanin" w:hAnsi="IRNazanin" w:eastAsia="IRNazanin"/>
          <w:color w:val="111111"/>
          <w:sz w:val="28"/>
          <w:sz w:val="28"/>
          <w:szCs w:val="28"/>
          <w:rtl w:val="true"/>
          <w:lang w:bidi="fa-IR"/>
        </w:rPr>
        <w:t>الوجود فی ذلک فاذا لم یصح توجیه الطلبین نحو الوجود الواحد لایصح توجیهه نحو الموجودین بذلک الموجود الواحد فاذا کانت الصلوة الموجودة فی ضمن الصلوة فی الارض المغصوبة مطلوبة فکیف یمکن أن یکون الغصب الموجود بهذا الوجود مبغوضاً و منهیاً عنه و هل یعقل امتثال هذین الطلبین الخ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متعلقا الأمر و النهی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یکونا متحدین لایجتمع الحکمان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یکونان متحدین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الصلوة المتصفة بالوجود غیر الغصب المتصف بالوجود و مصداقهما و ان کان واحداً الاّ أنّ اتصاف کل واحد منهما به غیر اتصاف الآخر</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هو خارج عنهما بما 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بماهما متعلقان للأمر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الاتیان مسقط لهما و لیس بمجمع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 بأنه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علمت أنّ متعلق الاحکام هو الطبایع المجردة و مقتضاه هو تعدد متعلق الامر و النهی و مع تعدد متعلقها فلامانع من اجتماعهما و الخارج لیس بواجب و لابحرام نعم انما هو منطبق علیه الواجب و الحرام و لذلک یعدّ الاتیان به امتثالاً لهما و انما انطبق علیه الواجب و الحرام لأنّ الطبایع کانت ملحوظة لابشرط فی واقع التجرد هذا کلّه بحسب مقام الثبوت نعم یمکن ان یقال بحسب مقام الاثبات لایصح فی العبادات لما ورد من انّ اللّه لایعبد من حیث یعصی بعد حمله علی ما یراه العرف معصیة فالصلوة فی الدار المغصوبة و ان کانت لها حیثیتین بالدقة العقلیة</w:t>
      </w:r>
    </w:p>
    <w:p>
      <w:pPr>
        <w:pStyle w:val="BookText"/>
        <w:rPr/>
      </w:pPr>
      <w:r>
        <w:rPr>
          <w:rFonts w:ascii="IRNazanin" w:hAnsi="IRNazanin" w:eastAsia="IRNazanin"/>
          <w:color w:val="111111"/>
          <w:sz w:val="28"/>
          <w:sz w:val="28"/>
          <w:szCs w:val="28"/>
          <w:rtl w:val="true"/>
          <w:lang w:bidi="fa-IR"/>
        </w:rPr>
        <w:t>ولکنّها عند العرف حیث یعصی فمقتضی الحدیث هو عدم صحتها و هکذا قوله انظر علی ما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المجمع واحداً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فلاتحصل الماهیتان فی الفرد الذی فرض انه مقدمة لهما حتی یقال یمکن اجتماع الامر و النهی باعتبار تعدد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الصیام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کراهة الصوم الاستحبابی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بعض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کصوم العاشوراء أو العرفة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اختصاصها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اختصاص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الکراهة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الحقیقة اجتماع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الوجوب أو الاستحباب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الحقیقة اجتماع الامرین من الوجوب و الاستحباب او الوجوب مع الاباحة او الاستحباب مع الاباحة و هی علی ما فی منتهی الدرایة اربع صور اجتماع الوجوب مع الاباحة کالصلوة الواجبة فی الدار و اجتماع الوجوب مع الاستحباب کالصلوة الواجبة فی المسجد و اجتماع الاستحباب مع الاباحة کالنافلة فی الدار و اجتماع الاستحباب مع مثله کالنافلة فی المسجد و هو ایضاً محال لانه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قضیة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کما فی نهایة النهایة منع بالنسبة الی القسم الثالث من الصور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الحکمین فیها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عنوان الصلوة او الصوم و المقصود أنّ الصلوة المأمور بها هی المنهی عنها فی الحمام او مواضع التهمة فمرکب الامر و النهی شیء واحد و هو الصلوة أو الصوم فاجتمع هنا صل و لاتصل فی الحمام وصم و لاتصم فی العاشوراء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سیما إذا لم یکن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کان له مندوحة أی بدل کالصلوة فی الحمام حیث أنّ العبد یقدر علی ایجادها فی المسجد أو الدار امکن القول بعدم توجه الامر بالصلوة فی هذا المورد المکروه اعنی الحمام بخصوصه فلایلزم الاجتماع بخلاف ما اذا لم یکن له مندوحة کصوم یوم عاشوراء فان الامر الاستحبابی متوجه الیه یقیناً لان صوم کل یوم حسنة فی نفسه لاالبدلیة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العبادات المکروهة التی لا بدل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کصوم العاشوراء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بعنوانه 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المأمور به هو الصوم و هو باطلاقه یشمل العاشوراء و هو بعینه تعلق به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فلایکون له 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کصوم یوم عاشورا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کقولهم لاتصم فی یوم العاشورا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کالنافلة عند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کالنهی عن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لاتصل فی الحمام ولکنّ الصحیح أنّ النهی تعلق بخصوصیة العبادة لابنفسها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تعلق النهی به لا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صل و لاتکن فی مواضع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مجامع معه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الصلوة مرکبة من الأکوان و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ملازم له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الصلوة مرکبة من الافعال و الکون خارج عنها و لکن من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کون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انه مربوط بکلا الامرین من الاتحاد و الملازمة و لکن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اتحادها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اختصاصه بصورة الاتحاد و المراد أنّ النهی متعلق بالکون فی مواضع التهمة لاالصلوة بذاتها راجع منتهی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فالنهی تنزیها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فالنهی عنه تنزیهاً و طلب ترک الفعل مولویاً یتحقق بأحد أمرین احدهما انطباق عنوان ذی مصلحة علی ترک الفعل و ثانیهما ملازمة الترک بعنوان کذلک و فی کلا الصورتین لامجال لفعلیة الامر مع النهی الفعلی بل یحمل علی الاقتضائی لأنّ بابه باب المستحبین المتزاحمین فلایجتمع فیه الامر و النهی المولویان الفعلیان فلاینتقض القول بالامتناع به کما أنّ العنوانین لاینطبقان علی شیء واحد اذ للفعل عنوان و للترک عنوان أخر متحد معه أو ملازم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والنهی التنزیهی قسم من اقسام النهی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انطباق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کانطباق عنوان المخالفة مع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فیحکم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النهی الی الامر فان النهی عن العبادة یکون فی الحقیقة امراً بالترک فهذا أمران تعلق احدهما بالصلوة و الآخر بعنوان متحد مع ترکها فی وقت خاص انتهی و علیه فخرج عن محل الکلام فی اجتماع الامر و النهی فی الواحد مع تعدد عنوان الواحد لأنّ المعنون متعدد و هو الفعل و الترک و علیه لایجتمع الحکمان فی الواحد و هکذا فی صورة الملازمة بل هو اوضح فبابه باب المستحبین او الواجبین المتزاحمین فلایکون التکلیف فی احدهما لابعینه أو فی احدهما المعین فیما اذا کان الأهم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فیتعین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فالحکم الفعلی فی القسم الاول من العبادات المکروهة هو الکراهة فلم یجتمع فیها أمر و نهی حتّی یقال بجواز الاجتماع و تکون العبادات المکروهة برهاناً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 صحیحا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الامر المتعلق به أمر اقتضائی و الامر الاقتضائی لاینافی الامر الفعلی المتعلق بالاهم الذی هو یکون مانعاً من فعلیة الامر المتعلق بالمهم و من المعلوم أنّ الامر الاقتضائی یکفی فی الکشف عن ملاک مطلوب للشارع فیصح الاتیان بالعمل بداعی الملاک المنکشف عن الامر الاقتضائی لانه محبوب للمولی و الاتیان به و</w:t>
      </w:r>
    </w:p>
    <w:p>
      <w:pPr>
        <w:pStyle w:val="BookText"/>
        <w:rPr/>
      </w:pPr>
      <w:r>
        <w:rPr>
          <w:rFonts w:ascii="IRNazanin" w:hAnsi="IRNazanin" w:eastAsia="IRNazanin"/>
          <w:color w:val="111111"/>
          <w:sz w:val="28"/>
          <w:sz w:val="28"/>
          <w:szCs w:val="28"/>
          <w:rtl w:val="true"/>
          <w:lang w:bidi="fa-IR"/>
        </w:rPr>
        <w:t>لذلک یعد عبادة کما لایخفی و لذا نقول بصحة العبادات المزاحمة لزیارة الحسین علیه السّلام فی یوم العرفة مع انها أفضل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سائر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کالکون فی العرفة و الکون فی حائر الحسینی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کتزاحم الازالة عن المسجد مع وجوب الصلوة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فیه مفسدة 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کصورة اجتماع الغصب مع الصلوة فانّ فی فعل الصلوة مفسدة غالبة علی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ملازمة الترک 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کالحال و القدرة للبکاء علی الحسین علیه السّلام یوم العاشورا و کالحال و القدرة للدعاء فی العرفة فالمعنون متعدد و باعتباره لا اشکال فی تعلق الامر و النهی و یصیر کالمستحبین أو الواجبین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لعنوان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ذی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الطلب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من النهی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اذ کان النهی لأجل ملازمة الترک لعنوان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بالعرض و المجاز</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کلام مذکور فی نهایة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سائر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کما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صورة انطباق العنوان علی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الطلب المتعلق بالترک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بالمکروهات المصطلحة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عن قوله الاّ فی أنّ الطلب المتعلق به حینئذ لیس بحقیقی بل 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کلا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صورة انطباق عنوان ذی مصلحة علی الترک و صورة ملازمة الترک لعنوان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ملازم لما هو الأرجح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معطوف علی ارجح أی علی الارشاد الی الترک الذی هو ملازم لما هو الارجح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یکون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لایکون ایضاً من باب اجتماع حکمین تکلیفیین حقیقیین مولویین فعلیین فی عنوان واحد بل یجمع فیه الامر التکلیفی مع النهی الارشادی فی العنوانین هذا مضافاً الی أنّ النهی فی ما اذا کان الترک ملازماً للأرجح لیس بحقیقی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ما ذکر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یکون اما لاجل انطباق عنوان ذی مصلحة علی الترک واما لأجل ملازمة الترک لعنوان کذلک من دون انطباقه علیه واما لاجل الارشاد الی الترک الذی هو ارجح من الفعل أو ملازم لما هو الارجح وعلی أیّ حال لا یکون النهی لمنقصة فی الفعل بل لأجل انطباق عنوان ذی مصلحة علی الترک أو لاجل ملازمة الترک لذلک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حصول منقصة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منقصة فی المزیة و الثواب لاجل الخصوصیة التی کانت غیر ملائمة و لکن لیست المنقصة غالبة علی المصلحة الموجودة فیه کی لایصلح الفعل للتقرب به الی الله تعالی مع العلم بالنهی عنه بل المعصیة فیه مغلوبة و انما نهی الشارع ارشاداً لیوتی ببدله و لامنافاة بین الامر المولوی و النهی الارشادی فان النهی الارشادی حکم عقلی و هو لیس الاّ درک ضرورة شیء لشیء و لاحکم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الطبیعة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کونها معراجاً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لاختصاص النهی بالصلاة فیها دون سایر العبادات کالذکر و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کون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یحصل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لأن الطبیعة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للمیزان و المعیار للزیادة 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إرشادا إلی ما لا نقصان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یجتمع فیه حکمان فعلییان تکلیفییان مولوییان بل یجتمع الامر المولوی مع النهی الارشادی و هو خارج عن محل الکلام و هو اجتماع الحکمین المولویین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النهی عن العبادة ولو کانت تنزیهاً ینافی العبادة اذ بالمرجوح لایمکن</w:t>
      </w:r>
    </w:p>
    <w:p>
      <w:pPr>
        <w:pStyle w:val="BookText"/>
        <w:rPr/>
      </w:pPr>
      <w:r>
        <w:rPr>
          <w:rFonts w:ascii="IRNazanin" w:hAnsi="IRNazanin" w:eastAsia="IRNazanin"/>
          <w:color w:val="111111"/>
          <w:sz w:val="28"/>
          <w:sz w:val="28"/>
          <w:szCs w:val="28"/>
          <w:rtl w:val="true"/>
          <w:lang w:bidi="fa-IR"/>
        </w:rPr>
        <w:t>التقرب فلامحالة یتعلق النهی بالعنوان الملازم او الخصوصیة لاذات العبادة و النهی عنهما حقیقی و لیس مفاده فیهما إلاّ مفاد النهی المولوی فی غیرهما من اثبات المرجوحیة نعم لازم ابتلاء ذات العبادة بالعنوان الملازم أو الخصوصیة المرجوحة هو کون العبادة اقل ثواباً من العبادة التی لاتکون کذلک فأقلیة الثواب من لوازم الکراهة فی العبادة لا انها من مفادها المطابقی کما یظهر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مراد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الیه مامر من أنّ المقیاس هو الطبیعة المأمور بها فی حد نفسها اذا کانت مع تشخص لایکون معها شدة الملائمة و لاعدم الملائمة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الایراد انه لو کانت الکراهة فی العبادات بمعنی کونها اقل ثواباً لزم ان تکون الصلوة فی مسجد السوق مثلاً مکروهة لکونها اقل ثواباً من الصلوة فی مسجد الجامع بل الصلوة فی الدار تکون مستحبة لانها اکثر ثواباً من الصلوة فی الحمام و حاصل الجواب عنه أنّ المقیاس هو الحد الوسط أی الطبیعة المتشخصة بما لایحدث معها مزیة و لامنقصة کالصلوة فی الدار فاکثر ثواباً منها مستحبة و اقل ثواباً منها 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بلزوم اتصاف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کالصلوة فی مسجد السوق لأنها اقل ثواباً من الصلوة فی مسجد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مزیة فیه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کالصلوة فی الدار لأنها أکثر ثواباً من الصلوة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فی هذا القسم لا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عدم الصلاحیة هو منافاة النهی المولوی عن الفعل مع کونه العبادة اذ لایمکن التعبد بالمرجوح و المفروض فی الجواب الأخیر هو توجه النهی الی الفعل لنقصان فی مرتبتها لامن جهة انطباق العنوان علی الترک أوْ من جهة العنوان الملازم کما احتمله بقوله قبلاً یمکن ان یکون لاجل ما ذکر فی القسم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الملازمة له 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النهی عن العبادة بالعرض و المجاز کان المنهی فی الحقیقة فی قوله لاتصل فی مواضع التهمة کونها فیها فمعنی لاتصل فی مواضع التهمة لاتکن فی مواضع التهمة حتی یکون من موارد الاجتماع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علی کون النهی بالحقیقة لابالعرض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الی امکان ان یکون النهی عن العبادة بالعرض و المجاز أو امکان ان یکون ارشاداً الی غیرها فانهما متصوران علی القول بجواز الاجتماع و تعدد المتعلق و المعنون اذ العبادة عنوان مغایر مع الکون فی مواضع التهمة و الامر الارشادی لاینافی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بجواز الاجتماع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فرض الامر و النهی یتوقف علی الجواز أو الملازمة قال الخوئی رحمه‌الله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 ان العنوان فی مواضع التهمة متحد مع الصلوة و لازم ذلک الاتحاد اجتماع الامر و النهی و امر واحد و هو الصلوة لأن المنهی عنه الحقیقی هو الصلوة</w:t>
      </w:r>
    </w:p>
    <w:p>
      <w:pPr>
        <w:pStyle w:val="BookText"/>
        <w:rPr/>
      </w:pPr>
      <w:r>
        <w:rPr>
          <w:rFonts w:ascii="IRNazanin" w:hAnsi="IRNazanin" w:eastAsia="IRNazanin"/>
          <w:color w:val="111111"/>
          <w:sz w:val="28"/>
          <w:sz w:val="28"/>
          <w:szCs w:val="28"/>
          <w:rtl w:val="true"/>
          <w:lang w:bidi="fa-IR"/>
        </w:rPr>
        <w:t>لکونه متحداً مع العنوان فلایکون النهی العرضی و المجازی جواباً الاّ علی تقدیر جواز الاجتماع فحاصل عبارة المصنف أنّ حمل النهی علی المجاز ینفع لرفع الاشکال مطلقاً سواء کان الاجتماع جایزاً أم لا الاّ علی صورة الإتحاد لأنّ نفع ذلک الحمل یتوقف علی القول بالجواز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 فی صورة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فالجواب هو عین الجواب لتعدد المتعلق فی صورة الملازمة فیمکن ان یکون النهی فی العبادة مولویاً بالعرض و المجاز کما یمکن ان یکون ارشادیاً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حال النهی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الجواب فیه هو الجواب الاخیر فیه من کون النهی لمنقصة مغلوبة لأن الکون فی مواضع التهمة حینئذٍ من اجزاء الصلوة لأنها افعال و اکوان فهو کالثانی الذی یکون المنهی عنه عین عنوان المأمور به فلایجوز ان یکون النهی مولویاً لأنّ النهی المولوی حاک عن الجزازة و هی تنافی مع عبادیة العبادة بما هی ارشاد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فیحمل علی ما 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حمل النهی علی الارشاد الی سایر الافراد ممالم تبتل بالمنقصة المغلوبة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مخصصاته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المعنون واحد فالعنوان الآخر حاک عن المشخصات لامتعلقات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 أصلا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لیس له بدل کما یحمل النهی علی الارشاد الی سایر الافراد ممّا لامنقصة فیها نعم الارشاد بترکه 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البدل فیه حتی یفرض اکثر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فرق بین القول بالجواز و بین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القسم الثالث و المقصود انه لاموجب لهذا التفسیر المخالف لظاهر الکراهة مع امکان حله بما مر من 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ذلک لما صرح آنفاً من الحمل علی الارشاد علی الامتناع فی هذا القسم انتهی، فیه تأمل لأن المقصود انه لاموجب لذلک التفسیر فیه مع الجواز و لانظر له الی صورة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انقدح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مما ذکر فی العبادات المکروهة یظهر الجواب عما اجتمع فیه الامران احدهما وجوبی و الآخر ندبی کما مرّ فی استدلال المستدل فان وحدة العنوان یوجب التوجیه بالارشاد أو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اجتماع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انهما من المتضادان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 الی أفضل الافراد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امتنع بالاجتماع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نحو الحقیقة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لقوله علی نحو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مولویا اقتضائیا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مطلقاً امتنع بالاجتماع ام لاعلی 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مولویاً فعلیاً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یقال انه باعتبار الملازم یتعلق بالعرض و المجاز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ملاکه ملازمتها لما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لفعلیة الامر الندبی المولوی مجازاً علی طریق اللف و النشر المشوش کما ان قوله او متحد مثال لمولویته الاقتضائیة الحقیقیة انتهی،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الجواز و تعدد العنوان لاوجه لحمله علی العرض و المجاز بل یکون فعلیاً بالحقیقة ثمّ و قال المحقق الاصفهانی فی تعلیقته و لایخفی علیک انّ صورة الاتحاد و صورة الملازمة یشترکان فی عدم فعلیة الطلبین لاجتماع المتضادین فی الأولی و اختلاف المتلازمین فی الحکم الفعلی فی الثانیة ولکنهما یفترقان بامکان الاقتضائیة فی الثانیة لامکان تحقق أحد المتلازمین منفرداً عن الآخر فیتصف بالاستحباب الفعلی ما هو مستحب بذاته کالکون فی المسجد مثلاً من دون صلاة ففی مثل الصلوة الملازمة للکون المزبور یکون الکون المزبور مستحباً اقتضائیاً بخلاف الأولی فانه لایمکن افتراق احدهما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متحدة معه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یمکن ان یکون مولویاً فعلیا حتی فیما اذا کان لاجل عنوان متحد مع الصلوة وجوداً لکن علی القول بالجواز لأنّ المتعلق حینئذ متعدد</w:t>
      </w:r>
    </w:p>
    <w:p>
      <w:pPr>
        <w:pStyle w:val="BookText"/>
        <w:rPr/>
      </w:pPr>
      <w:r>
        <w:rPr>
          <w:rFonts w:ascii="IRNazanin" w:hAnsi="IRNazanin" w:eastAsia="IRNazanin"/>
          <w:color w:val="111111"/>
          <w:sz w:val="28"/>
          <w:sz w:val="28"/>
          <w:szCs w:val="28"/>
          <w:rtl w:val="true"/>
          <w:lang w:bidi="fa-IR"/>
        </w:rPr>
        <w:t>فلایلزم اجتماع الحکمین الفعلیین فی شیء واحد و هذا معنی قول المصنف او متحد معه علی القول بالجواز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علی الامتناع واتحادهما کان المستحب عین الواجب فیلزم اجتماع الامرین فی الواحد 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أنه لا یکاد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القسم الثانی و الثالث فانهما باتیان فیه کما اشار الیه ببیان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الأقسام الثلاثة التی فرضت فی العبادات المکروهة بخلاف القسمین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اجتماع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راجح علی الفعل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المنطبق علیه العنوان الراجح او الملازم للعنوان الراجح فی القسم الاول هو الترک و هیهنا هو الفعل و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انطباق عنوان راجح علی الفعل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الذی لا بدل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کانطباق عنوان صوم اول الشهر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أنه یوجب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تعدد المعنون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القول بالجواز</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علیه یکفی تعدد الوجه و العنوان لتعدد المعنون و ان کانا واحداً فی الخارج</w:t>
      </w:r>
    </w:p>
    <w:p>
      <w:pPr>
        <w:pStyle w:val="BookText"/>
        <w:rPr/>
      </w:pPr>
      <w:r>
        <w:rPr>
          <w:rFonts w:ascii="IRNazanin" w:hAnsi="IRNazanin" w:eastAsia="IRNazanin"/>
          <w:color w:val="111111"/>
          <w:sz w:val="28"/>
          <w:sz w:val="28"/>
          <w:szCs w:val="28"/>
          <w:rtl w:val="true"/>
          <w:lang w:bidi="fa-IR"/>
        </w:rPr>
        <w:t>وجوداً فیمکن ان یکون الواجب لانطباقه مع العنوان المستحب مستحباً ولو 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فیما اذا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انطباق عنوان الراجح علی الفعل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مر فی القسم الاول منقسم علی القسمین احدهما هو انطباق عنوان راجح علی الترک و الثانی ملازمة الترک لعنوان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عنوان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اقتضائیا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اقتضائیاً فلئلا یلزم اختلاف المتلازمین فی الحکم الفعلی و قد اورد علیه بانه ینافی ما تقدم منه آنفاً من قوله و فعلیاً بالعرض و المجاز فما کان ملاکه ملازمتها لما هو مستحب فان مقتضاه هو جواز اختلاف المتلازمین فی الحکم الفعلی و اتصاف احدهما بالوجوب الفعلی و الآخر بالاستحباب الفعلی هذا کلّه بناء علی الامتناع و اما بناء علی الجواز فلا اشکال فی کون الاستحباب فعلیاً بالعرض و المجاز لجواز طلب احد المتلازمین استحباباً مع طلب الآخر ایجاباً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مقصوده أنّ اقتضاء الواجب للاستحباب یکون من جهة مایلازمه من العنوان الآخر الذی یقتضی الاستحباب فاقتضائه للاستحباب 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متحد مع الخیاطة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لأن حرکة الید فی القضاء المنهی عن الکون فیه الحاصلة بادخال الإبرة و اخراجها خارجة عن حقیقة الکون المنهی عنه وزائدة علیه الخ و</w:t>
      </w:r>
    </w:p>
    <w:p>
      <w:pPr>
        <w:pStyle w:val="BookText"/>
        <w:rPr/>
      </w:pPr>
      <w:r>
        <w:rPr>
          <w:rFonts w:ascii="IRNazanin" w:hAnsi="IRNazanin" w:eastAsia="IRNazanin"/>
          <w:color w:val="111111"/>
          <w:sz w:val="28"/>
          <w:sz w:val="28"/>
          <w:szCs w:val="28"/>
          <w:rtl w:val="true"/>
          <w:lang w:bidi="fa-IR"/>
        </w:rPr>
        <w:t>لکن فی تعلیقة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ارید الکون التخییری الذی هو من مقولة الأین کما هو الظاهر و اما اذا ارید منه الحرکة و السکون المعدودان من الاکوان الاربعة فالاتحاد واضح الخ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فی التقریرات بشیء أخر و هو ما اذا امر المولی بالمشی و نهاه عن الحرکة فی مکان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بصدق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غلب جانب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کالسیر الی الحج مع الدابة المغصوبة فان السیر من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بنسیان الغصب او الجهل به قصوراً او الجهل بالحکم قصوراً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الکلام فی مبحث جواز اجتماع الامر و النهی فی مقام الثبوت لامقام الاثبات و لذا ذهبنا فی المقام الی جواز الاجتماع و لکن ذهبنا فی الفقه الی الامتناع لأن الکلام فی الفقه فی مقام الاثبات و لاریب فی أنّ مثل قوله انّ الله لایعبد من حیث یعصی و قوله انظر علی ما تصلی یدل علی عدم صحة العبادة فی الدار المغصوبة لأنّ الصلوة فیها صلوة من حیث یعصی عند العرف و هی بحکم الروایة محکومة بالفساد هکذا قال أستاذنا الاراکی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یحتاج الی تأمل فی سند الروایة و مضافاً الی امکان ان یقال ان العرف ایضا یری الصلوة فی الدار المغصوبة متحیثاً بالحیثین فمع کون الحیثین متعددین لایدل قوله ان اللّه لایعبد الخ الاّ علی ما حکم به العقل من أنّ العبادة من جهة حیثیة الصلوة دون حیثیة الغصبیة نعم قوله انظر علی ما تصلی لایوافق الحکم العقلی فتأمل</w:t>
      </w:r>
      <w:r>
        <w:rPr>
          <w:rFonts w:eastAsia="IRNazanin" w:cs="IRNazanin"/>
          <w:color w:val="111111"/>
          <w:sz w:val="28"/>
          <w:szCs w:val="28"/>
          <w:rtl w:val="true"/>
          <w:lang w:bidi="fa-IR"/>
        </w:rPr>
        <w:t>.</w:t>
      </w:r>
      <w:bookmarkStart w:id="110" w:name="pg5887_39552"/>
    </w:p>
    <w:p>
      <w:pPr>
        <w:pStyle w:val="BookText"/>
        <w:rPr/>
      </w:pPr>
      <w:bookmarkEnd w:id="110"/>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المسألة عقلیة و البحث عن الامکان الثبوتی و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الی اخر العبارة قید للمنفی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تعیین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بوجهین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اشارة الی أنّ المسامحة العرفیة ولو کانت فی المصادیق متبعة اذا کانت عن دقة بحیث لو دقوا لم یلتفتوا الیه کلون الدم بعد الغسل ولکن الکلام فی تحقق تلک المسامحة فی المقام بحیث لایرون متعلق الحکمین الاّ واحداً و لم یقدروا علی التفکیک بین العنوانین لانهم یفهمون و یدرکون فی فعل نفسهم انه قد یکون موجهاً لجهات متعددة کما یکون موجهاً بجهة واحدة فکیف لایفهمون ذلک فی الافعال التشریعیة هکذا استفدت من کلام أستاذنا الداماد رحمه الله وعلیه فالامر بالتدبر تدقیقی</w:t>
      </w:r>
      <w:r>
        <w:rPr>
          <w:rFonts w:eastAsia="IRNazanin" w:cs="IRNazanin"/>
          <w:color w:val="111111"/>
          <w:sz w:val="28"/>
          <w:szCs w:val="28"/>
          <w:rtl w:val="true"/>
          <w:lang w:bidi="fa-IR"/>
        </w:rPr>
        <w:t>.</w:t>
      </w:r>
    </w:p>
    <w:p>
      <w:pPr>
        <w:pStyle w:val="Heading4"/>
        <w:numPr>
          <w:ilvl w:val="3"/>
          <w:numId w:val="1"/>
        </w:numPr>
        <w:rPr/>
      </w:pPr>
      <w:bookmarkStart w:id="111" w:name="__RefHeading___Toc5241040_581953129"/>
      <w:bookmarkStart w:id="112" w:name="_Toc39"/>
      <w:bookmarkEnd w:id="111"/>
      <w:r>
        <w:rPr>
          <w:rtl w:val="true"/>
        </w:rPr>
        <w:t>تنبیهات مسألة الاجتماع</w:t>
      </w:r>
      <w:bookmarkEnd w:id="112"/>
    </w:p>
    <w:p>
      <w:pPr>
        <w:pStyle w:val="Heading5"/>
        <w:numPr>
          <w:ilvl w:val="4"/>
          <w:numId w:val="1"/>
        </w:numPr>
        <w:rPr/>
      </w:pPr>
      <w:bookmarkStart w:id="113" w:name="__RefHeading___Toc5241042_581953129"/>
      <w:bookmarkStart w:id="114" w:name="_Toc40"/>
      <w:bookmarkEnd w:id="113"/>
      <w:r>
        <w:rPr>
          <w:rtl w:val="true"/>
        </w:rPr>
        <w:t>التنبیه الأول</w:t>
      </w:r>
      <w:r>
        <w:rPr>
          <w:rtl w:val="true"/>
        </w:rPr>
        <w:t xml:space="preserve">: </w:t>
      </w:r>
      <w:r>
        <w:rPr>
          <w:rtl w:val="true"/>
        </w:rPr>
        <w:t>مناط الاضطرار الرافع للحرمة</w:t>
      </w:r>
      <w:bookmarkEnd w:id="11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ثلاثة فروع احدها اذا اضطر الی الحرام لابسوء الاختیار و ثانیها اذا اضطر الیه بسوء الاختیار و لم ینحصر التخلص عن الحرام بارتکاب الحرام و ثالثها اذا اضطر الیه و ینحصر التخلص عن الحرام بارتکاب الحرام و فی الثانی نظر لأنّ مع عدم الانحصار لا اضطرار فی الخروج علی ارتکاب الحرام و فرض الاضطرار بعدکونه فی الابتداء کذلک بان یمشی من طریق الغصبی للخروج فمادام فی الطریق یکون مضطراً کما تری لانه من افراد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حبس فی المغصوب بفعل ظالم من دون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بقاء ملاک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کالاضطرار الی الارتماس فی یوم شهر رمضان مع نیة الغسل انتهی و لا اشکال فی صحة صوم للأضطرار و صحة غسله لوجود ملاک الصحة بل الوجوب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فیه ملاک الوجوب کالصلوة فی الحبس المغصوب بفعل الظالم من دون اختیار فان المصلحة الصلوتیة باقیة مؤثرة کما اذا لم یکن الکون فی الحبس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حال عن قوله مع بقاء ملاک وجوبه فالمعنی مع بقاء ملاک وجوبه مؤثراً لو کان للوجوب ملاک و من المعلوم ان التأثیر حال لرفع البقاء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ان یکون المرجح هو الحرام فالمعنی یکون هکذا مع بقاء ملاک وجوب ما اضطر الیه من الحرام مؤثراً لو کان ملاک الوجوب لما اضطر الیه من الحرام کما یحتمل ان یکون المرجح هو الوجوب فیکون المعنی مع بقاء ملاک وجوب ما اضطر الیه من الحرام مؤثراً لو کان ملاک الوجوب ثابتاً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یختار ما یؤدی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لأن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لعدم اجتماع المبغوضیة الفعلیة مع المطلوبیة الفعلیة فی الواحد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یتعلق به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اتصاف المضطر الیه بسوء الاختیار بالوجوب کما فی منتهی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لم ینحصر به التخلص او لم یتوقف کان یکون فی طرف الدار بحیث یمکن ان یضع قدمه خارجها بدون حاجة الی التوسط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کونه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اول الاقوال و هو انه یحرم نَسَبَهُ التقریرات الی بعض الافاضل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ثانیها و هو انه یجب مع جریان حکم المعصیة نسب الی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حکم المعصیة علیه او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ثالثها و هو انه یجب بدون جریان حکم المعصیة نسب الی صاحب التقریرات و لعل وجه عدم جریان حکم المعصیة أنّ الخروج الذی یترتب علیه رفع الظلم لایکون الاّ مباحاً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الخلاف الواقع بینهم فی تعیین الحکم الفعلی مبنی علی القول بالامتناع و اما علی الجواز فلابد من الالتزام بفعلیة کلا الحکمین لعدم التزاحم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مأمور به و منهی عنه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 رابع و حاصله انه یحرم ویجب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أنه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خامس الاقوال و هو انه لایحرم و لایجب مع جریان حکم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الساقط بحدوث الاضطرار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بإرادة متعلق النهی للاضطرار اذ من المعلوم أنّ الإرادة لاتجتمع مع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یکون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لایکون فی فرض الانحصار و التوقف مأموراً به اذا کان الاضطرار بسوء الاختیار کما اذا لم یکن هناک توقف علی ارتکاب الحرام فانه حینئذٍ لایکون مأموراً به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هناک 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قریباً بحیث یمکن له ان یضع قدمه فی غیر المغصوب من غیر تصرف فی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بلا انحصار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علی الخروج او التصرف فی الدار المغصوبة مما اضطر الیه</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انحصار به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کان له طریقان احدهما حرام و الآخر حلال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قادراً علی ترک الحرام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الحرام هو الدخول او الخروج فانه قادر علیهما بان لایدخل من اول الامر حتی یبتلی بالخروج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معاقبا علیه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عطف علی قوله لایکون عقلاً الخ و هو فی قوة فیکون معاقباً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به اثبات قوله و لا یکاد یکون الخروج مأموراً به کما انّ قوله ضرورة انه حیث کان قادراً علی ترک الحرام لاثبات کونه منهیاً عنه بالنهی السابق و عصیاناً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یجدیه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والواو للحالیة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التخلص عن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تکن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المانع الشرعی کالمانع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لا یترشح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الوجوب من الحج لایترشح علی الدابة لأن المانع الشرعی کالمانع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ربما یترشح منه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کوجوب حفظ النفس فانه یترشح الی المقدمة المحرمة لامعصیة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الواجب أهم من ترک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کانقاذ المرئة المؤمنة فانه اهم من حرمة رؤیتها أومسّها؟</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الاهم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کان بسوء الاختیار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کان الاضطرار الی الحرام بسوء الاختیار و کان التوقف ایضاً حاصلاً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لکانت الحرمة 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حرمة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المکلف و اختیاره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لغیر الدخول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عدم حرمة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اختیاره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الحرام و هو الدخول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الحرمة التی تزول بارادة المکلف اتیانه لاثمرة لها اذ اناطة الحکم بارادة المکلف موجب لتأخر الحکم عن الارادة مع ان الارادة المکلف فی طول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مراده انه مع انّ ما ذکر خلاف فرض کون الخروج حراما و ان الاضطرار الیه یکون بسوء الاختیار اذ علی کون الحرمة معلقة یکون الخروج بعد ارادة الدخول حلالاً و لیس بحرام فلایکون الاضطرار الیه اضطراراً الی الحرام بسوء الاختیارلأن المفروض عدم حرمة الخروج لأجل المقدمیة للتّخلص لالارادة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الاضطرار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مع أنّ کون الاضطرار الی الحرام بسوء الاختیار یدل علی ان المضطر الیه یکون حراما و الاّ کان من حسن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هو الانتصار لقول الشیخ فی التقریرات من کونه مأموراً به من دون جریان حکم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ظهر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المنع عن کون جمیع انحاء التصرف فی أرض الغیر مثلاً حراما فیما مر منّ أنّ الخروج الذی یترتب علیه رفع الظلم فلیس بحرام و اما المنع عن التمکن من ترک الجمیع حتی الخروج فیما یقول و ذلک لانه لولم یدخل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یشرب الخمر 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ان من لم یقع فی المهلکة التی یعالج بشرب الخمر و لم یشرب الخمر لم یصدق علیه الاّ انه لم یقع فی المهلکة لا انه ما شرب الخمر فی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نعم یصدق علیه مجازاً و من المعلوم أنّ الفعل الحقیقی یصیر مورداً للخطاب لاالمجازی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مصداقا للتخلص عن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سیأتی التحقیق انه سبب له لاالمصداق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یستحیل أن یتصف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اجتماع المطلوبیة مع ضدها او نقیضها و المفروض أنّ الخروج مطلوب نفسی بناء علی کونه مصداقاً للتخلص و مطلوب غیری بناء علی کونه سبباً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کون ما انحصر به التخلّص</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انحصر به التخلص به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جریان حکم المعصیة علیه کما هو المنسوب الی الشیخ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یتمکن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الحسن العقلی و الشرعی مشروط بالاضطرار الذی لا یکون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التخلص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بدون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یقع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لم یقع المکلف بسوء اختیار فی أحد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تمکنه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تعلیل لما یستفاد من الحصر المذکور بقوله انّما یکون حسناً عقلاً الخ اذ مفهومه أنّ ذلک لیس بحسن فیما اذا تمکن و حصل الاضطرار بسوء الاختیار و یحتمل ان یکون علّةً لما افاده بقوله کما هو المفروض فی المقام حیث دل علی أنّ الوقوع فی احد الأمرین المزبورین مع التمکن من التخلص بدونه و یکون بسوء الاختیار فی المقام علی المفروض لتمکنه من عدمه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إقتحامه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الاقدام بما هو قبیح و حرام لولا به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فلایکون مأموراً به و مطلوباً بل مبغوضاً و منهیاً بالنهی السابق و القدرة حاصلة اذلا فرق فی الوساطة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عن الشیخ حیث نفی التمکن من الخروج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فکما یکون ترکه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اعترف الشیخ فی صدر العبارة من أنّ حرمة الدخول و البقاء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کذلک ترک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فی الفرعیة علی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البقاء هو الوجود بعد الدخول فهو متفرع علی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مانعة عن مطلوبیته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مطلوبیة ترک البقاء</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إرشاداً الی اختیار أقل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یدور الأمر بین عصیان دائم مع عدم الخروج لأنّه غصب او عصیان تخلص من الحرام مع أنّه لایدوم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إرشاداً إلی ما هو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وجوب حفظ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الاقتحام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عمامر منه من أنّ ترک الشرب لایسند الی من لم یقع نفسه فی المهلکة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یقع فی أشد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للأخیر ای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فیصدق أنه 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فیصدق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کسائر الأفعال التولیدیة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کالاحراق و الانهدام و نحوها مما یتوقف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غیر ضائر بعد تمکنه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الملاک فی صحة العقوبة و التکلیف هو القدرة العقلیة علی الفعل و الترک و لایلزم فیه صدق الترک علی نحو الحقیقة العرفیة اذ لاتکون القدرة المعتبرة قدرة عرفیة حتی یتمسک فیها بالصدق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الوقوع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المهلکة و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 کیف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القائل بذلک اثبات عدم کون الخروج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الخروج و الشرب ممنوعا عنه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بالتقریب المذکور الذی یصحح تعلق النهی الشرعی به قبل الدخول او قبل الوقوع فی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بقاء ما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التخلص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یحکم العقل بلزومه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بلزوم الممنوع و هو المقدمة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لزوم الممنوع شرعاً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فالساقط إنما هو الخطاب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الخطاب الشرعی فهو ساقط بالفعل لسقوط متعلقه عن القدرة بالواسطة و لکن حیث یتخیر الامر قبلاً یستحق علی ترکه العقوبة کما فی تعلیقة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بالبعث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ذی المقدمة کوجوب حفظ النفس او وجوب التخلص من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لزوم اتیانه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اتیان ما یتوقف علیه التخلص من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عهدة ما تنجز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وجوب التخلص قبل الدخول و الاضطرار فإنه یتنجز علیه سابقا و انما سقط بالمانع فالوجوب السابق بضمیمة حکم العقل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انه لو لم یأت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سقوط الحکم العقلی من لزوم 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لوقع فی المحذور الأشد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مخالفة التخلص و ارتکاب الغصب الزائد مع أنّه علی ما علیه من الملاک الاشد و لذا علله بقوله حیث أنّه الآن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الخطاب لأجل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فرض حرمة المقدمة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إلزام العقل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باتیان الخروج للخروج عن عهدة ما یتنجز علیه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ظهر مما حققناه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منع واضح لوضوح امکان تصور البغض الی شرب الفلوس حتی فی یوم الاربعاء مع ارادة شربه فی ذلک الیوم لمعالجة المرض الفلانی فلوسلمنا أنّ الخروج هو التخلص أو مقدمة له فلامانع من ان یصیر مأموراً به بعد الدخول فی المغصوب حیث أنّه حینئذٍ تخلص اومقدمة له و بهذا العنوان یصیر محبوباً و ان کان</w:t>
      </w:r>
    </w:p>
    <w:p>
      <w:pPr>
        <w:pStyle w:val="BookText"/>
        <w:rPr/>
      </w:pPr>
      <w:r>
        <w:rPr>
          <w:rFonts w:ascii="IRNazanin" w:hAnsi="IRNazanin" w:eastAsia="IRNazanin"/>
          <w:color w:val="111111"/>
          <w:sz w:val="28"/>
          <w:sz w:val="28"/>
          <w:szCs w:val="28"/>
          <w:rtl w:val="true"/>
          <w:lang w:bidi="fa-IR"/>
        </w:rPr>
        <w:t>الخروج من حیث هو هو مبغوضاً بالنهی السابق الساقط و لیس الخروج قبل الدخول هکذا لأنّه لیس مقدمة منحصرة بخلافه بعد الدخول فإنه مقدمة منحصرة و یشهد لذلک صحة تعلق الامر بالخروج عن الدار المغصوبة لإنقاذ الغریق الاتفاقی کما یصح الأمر بالدخول و الخروج من الدار المغصوبة لانقاذ الغریق فیما اذا کان الانقاذ متوقفاً علی الدخول فی الدار المغصوبة هذا کلّه بناء علی تسلیم کون الخروج تخلصاً او مقدمة له و لکنّه لیس کذلک اذ الخروج اشغال المغصوب لاالتخلص منه کما أنّه لیس مقدمة الاّ للکون فی خارج الدار الملازم للتخلص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الاراکی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القول بکونه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الیه صاحب الفصول علی المحکی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تعدد العنوان بناءً علی تسلیم کون الخروج تخلصاً او مقدمة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ولازمه وقوع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یلزم اجتماع الاطاعة للأمر الفعلی فعلاً و العصیان للنهی السابق فعلاً أو اجتماع المبغوضیة و المحبوبیة کذلک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مبغوضاً و محبوباً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 واحد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الخروج بعد الدخول و لیس التخلص عنواناً للخروج لما سیأتی من أنّه منتزع عن ترک الحرام المسبب عن الخروج کما لاتکون المقدمیة من عناوینه حتی تتعدد</w:t>
      </w:r>
    </w:p>
    <w:p>
      <w:pPr>
        <w:pStyle w:val="BookText"/>
        <w:rPr/>
      </w:pPr>
      <w:r>
        <w:rPr>
          <w:rFonts w:ascii="IRNazanin" w:hAnsi="IRNazanin" w:eastAsia="IRNazanin"/>
          <w:color w:val="111111"/>
          <w:sz w:val="28"/>
          <w:sz w:val="28"/>
          <w:szCs w:val="28"/>
          <w:rtl w:val="true"/>
          <w:lang w:bidi="fa-IR"/>
        </w:rPr>
        <w:t>باعتبارها لأنّ عنوان المقدمیة حیثیة تعلیلیة و یتعلق الوجوب باعتبارها الی ذات السبب و هو الخروج و فیه منع بعد کون موطن تعلق الاحکام هو الذهن لا الخارج و علیه فالمقدمة متعلق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لایجدی فی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السالبة الکلیة تنافی الموجبة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وجوبه فی بعض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القول بکونه مأمورا به و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الرابع و منسوب الی المحقق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الی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البحث عن امکان الاجتماع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عما کان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عنوان المقدمیة فهی حیثیة تعلیلیة لاحیثیة تقییدیة فلاتکون المقدمة من عناوینه ولکن حیث کان موطن تعلق التکالیف هو الذهن لا الخارج فلاوجه للحیثیة التعلیلیة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کان الخروج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لکونه عنواناً واحداً</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بغیر إذن المالک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یلزم ان یکون نفس الخروج مأموراً به باعتبار کونه سبباً للتخلص و منهیاً عنه باعتبار وقوعه بغیر اذن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عنوانا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 أنّ التخلص عنوان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لا مندوحة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بها اعم من الشرعی اذ الممنوع الشرعی کالممتنع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لضرورة عدم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التکلیف لایکون معقولاً الاّ فی المقدور و الواجب أو الممتنع و لو کانا شرعیان خارجان عن تحت القدرة و التکلیف فی تلک الحالة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قیل أن الامتناع أو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یستدل فی المقام ببناء العقلاء علی عدم العذر و استحقاق العقوبة اذا کان الاضطرار الی فعل الحرام او ترک الواجب بسوء الاختیار عن ترک المسیر الی الحج بسوء الاختیار حتی عجز عنه یصح عقابه و ان کان ینافی الاختیار و هذه قاعدة اخری غیر القاعدة المذکورة فی المتن لأن الثانیة للایجاب و الامتناع السابقین علی الفعل و الأولی للامتناع اللاحق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قبال استدلال الأشاعرة للقول بأن الافعال غیر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افعال الله سبحانه و تعالی غیر اختیاریة فأجیب أنّ الایجاب أو الامتناع یکون باختیاره تعالی فهو موجب بالکسر لاموجب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بقضیة أن الشییء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الشیء اذا کان واجباً صدر لامحالة فلااختیار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فانقدح بذلک فساد الاستدلال لهذا القول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القول بکونه مأموراً به و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کانا بعنوانین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المندوحة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مع تعدد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سابقاً اذ مختار المصنف استحالة الاجتماع لأن المطلوب و المنهی هو المعنون لاالعناوین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الخروج بعنوانه مورد الأمر و النهی و التخلص لیس الاّ منتزعاً عن ترک الحرام المسبب عن الخروج و فیه أنّ المقدمیة عنوان أخر تصدق علی الحرکة الخروجیة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التکلیف بما لا یطاق محال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یخفی أنه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ثمرة البحث بملاحظة ما ذکره فی حال الاضطرار و اراد به التنبیه علی اشکال یرد علی ظاهر کلام المشهور حیث ذهبوا الی صحة الصلوة فی ضیق الوقت و بطلانها فی السعة و حاصل الاشکال علی ما فی منتهی الدرایة انّهم ان بنوا علی جواز الاجتماع صحت الصلاة مطلقاً حتی فی سعة الوقت و ان بنوا علی الامتناع و تغلیب جانب الامر فکذلک من دون فرق بین سعة الوقت و عدمها بعد مامر من عدم اقتضاء الامر بالشیء للنهی عن الضد و مع تغلیب النهی او تساوی النهی مع الأمر فی الملاک تبطل الصلوة حتی فی ضیق الوقت و کیف کان فلاوجه للتفصیل بین السعة و الضیق بالبطلان فی الاول و الصحة فی الثانی نعم لو قلنا باقتضاء الأمر بالشی للنهی عن الضد امکن توجیه المشهور بأنّ حکمهم بالصحة فی ضیق الوقت</w:t>
      </w:r>
    </w:p>
    <w:p>
      <w:pPr>
        <w:pStyle w:val="BookText"/>
        <w:rPr/>
      </w:pPr>
      <w:r>
        <w:rPr>
          <w:rFonts w:ascii="IRNazanin" w:hAnsi="IRNazanin" w:eastAsia="IRNazanin"/>
          <w:color w:val="111111"/>
          <w:sz w:val="28"/>
          <w:sz w:val="28"/>
          <w:szCs w:val="28"/>
          <w:rtl w:val="true"/>
          <w:lang w:bidi="fa-IR"/>
        </w:rPr>
        <w:t>انّما هو لاجل انحصار الصلوة فی الوقت المضیق بالفرد المتحقق فی المغصوب مع فرض تمامیة ملاکها و لیس لها فرد آخر حتی یجری فیه ما فی الفرد الواقع فی سعة الوقت من التضاد و کونه من صغریات الأمر بالشیء المقتضی للنهی عن ضده بخلاف حکمهم لفساد الصلاة فی سعة الوقت حیث ان لطبیعة الصلوة فرد آخر یضاد الفرد الواقع فی المغصوب فتصیر منهیاً عنه بالنهی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لاإشکال فی صحة الصلاة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السعة 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بالإجتماع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سوء حال الجار لایسری الی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ولکنّها وقعت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کبعض النوافل التی یجوز اتیانها فی حال الحرکة أو الاتیان بالفریضة عند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حال الخروج مؤمیاً للرکوع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بکونه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مع غلبة ملاک الأمر علی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اضطر الی الغصب بسوء الاختیار اوْلا بسوء الاختیار و سواء لم یضطر الیه اصلاً مقتضی قوله فی ذیل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فالصلوة فی الغصب اختیاراً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ضیق الوقت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لقوله او مع غلبة ملاک الأمر علی النهی و فیه أنّ مقتضی ما ذکره هنا أنّ غلبة</w:t>
      </w:r>
    </w:p>
    <w:p>
      <w:pPr>
        <w:pStyle w:val="BookText"/>
        <w:rPr/>
      </w:pPr>
      <w:r>
        <w:rPr>
          <w:rFonts w:ascii="IRNazanin" w:hAnsi="IRNazanin" w:eastAsia="IRNazanin"/>
          <w:color w:val="111111"/>
          <w:sz w:val="28"/>
          <w:sz w:val="28"/>
          <w:szCs w:val="28"/>
          <w:rtl w:val="true"/>
          <w:lang w:bidi="fa-IR"/>
        </w:rPr>
        <w:t>ملاک الأمر توجب تعلق الأمر و مع تحقق الأمر تصح العبادة مع انّه ذکر سابقاً أنّ وجوب الاتیان به من باب حکم العقل لئلا یقع فی محذور الاشد فلا امر شرعی حتی یصح قصد القربة به فیعارض کلامه اللّهمّ الاّ ان یقال ان الاجماع تقوم علی الصحة و لکنّه کما فی تعلیقة الاصفهانی لعله للاکتفاء بالایماء فی الصلوة و هو لایتحد مع الغصب فالاقرب هو ما قلنا من امکان تعلق الأمر لطروّ عنوان التخلص او المقدمیة له بناء علی کون الخروج تخلصاً أو مقدمة له و الاّ فمع عدم امکانه لاوجه لاختیاره هنا صحة الصلوة المتوقفة علی الأمر الشرعی لولا الاجماع و لکنه لایکشف عن غلبة الملاک لاحتمال ان یکون وجه الصحة عدم اتحاد الصلوة الایمائی مع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الصلاة فی غیرها تضادها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تعلیقة الاصفهانی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وجیه حیث قال و اما اذا کان عموم احدهما شمولیاً کما فی الغصب و الآخر بدلیاً کما فی الصلوة فإنه لایکاد یتحقق الدّوران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کونها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امر لغیر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فالصلاة فی الغصب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هذه الکلمة أی اختیارا و لعله لعدم الحاجة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سعة الوقت صحیحة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لوجود الملاک فیها کما هو المفروض اذ الکلام فی المتزاحمین المتعارضین</w:t>
      </w:r>
      <w:r>
        <w:rPr>
          <w:rFonts w:eastAsia="IRNazanin" w:cs="IRNazanin"/>
          <w:color w:val="111111"/>
          <w:sz w:val="28"/>
          <w:szCs w:val="28"/>
          <w:rtl w:val="true"/>
          <w:lang w:bidi="fa-IR"/>
        </w:rPr>
        <w:t>.</w:t>
      </w:r>
      <w:bookmarkStart w:id="115" w:name="pg5887_39586"/>
    </w:p>
    <w:p>
      <w:pPr>
        <w:pStyle w:val="BookText"/>
        <w:rPr/>
      </w:pPr>
      <w:bookmarkEnd w:id="115"/>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تکن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لتعلق الأمر بالاهم</w:t>
      </w:r>
      <w:r>
        <w:rPr>
          <w:rFonts w:eastAsia="IRNazanin" w:cs="IRNazanin"/>
          <w:color w:val="111111"/>
          <w:sz w:val="28"/>
          <w:szCs w:val="28"/>
          <w:rtl w:val="true"/>
          <w:lang w:bidi="fa-IR"/>
        </w:rPr>
        <w:t>.</w:t>
      </w:r>
    </w:p>
    <w:p>
      <w:pPr>
        <w:pStyle w:val="Heading5"/>
        <w:numPr>
          <w:ilvl w:val="4"/>
          <w:numId w:val="1"/>
        </w:numPr>
        <w:rPr/>
      </w:pPr>
      <w:bookmarkStart w:id="116" w:name="__RefHeading___Toc5241044_581953129"/>
      <w:bookmarkStart w:id="117" w:name="_Toc41"/>
      <w:bookmarkEnd w:id="116"/>
      <w:r>
        <w:rPr>
          <w:rtl w:val="true"/>
        </w:rPr>
        <w:t>التنبیه الثانی</w:t>
      </w:r>
      <w:r>
        <w:rPr>
          <w:rtl w:val="true"/>
        </w:rPr>
        <w:t xml:space="preserve">: </w:t>
      </w:r>
      <w:r>
        <w:rPr>
          <w:rtl w:val="true"/>
        </w:rPr>
        <w:t>صغرویة الدلیلین لکبری التعارض أو التزاحم</w:t>
      </w:r>
      <w:bookmarkEnd w:id="11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فیقدم الغالب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تخییر بینهما مع عدم وجود الغالب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کان بین الخطابین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تعارض فی تشخیص الغالب منهما ملاکاً فلابأس لتمییزه و تشخیصه من المراجعة الی المرجحات السندیة و الدلالیة الواردة فی تعارض الاخبارو ان لم یکن بینهما فی اصل الملاک تعارض و انّما تعارضهما فی الغالب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محل تأمل و نظر لعدم عمومیة عنوان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فیقدم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لم یکن الاقوی بینهما و مع ذلک یکون الحکمان فعلیین ففی شرح خودآموز أنّ الحکم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فلابد من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لامجال للرجوع الی المرجحات السندیة فإن موضوعها هو تعارض الحکمین الفعلیین و المفروض فی المقام لیس الاّ فعلیة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الأخذ بالمتکفل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یجمع بینهما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فلا محیص</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ان لم یکن احدهما فعلیاً بل کانا اقتضائیین ففیه ایضاً لایرجع الی المرجحات السندیة فإن موضوعها هو تعارض الحکمین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ما تقتضیه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بعد عدم شمول المرجحات السندیة لعدم تعارض الحکمین الفعلیین فلامجال للتخییر و لا للترجیح فیتساقط الدلیلین و یرجع الی عموم البرائة او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التقیید و التخصیص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الرائج فی مثل قولهم اکرم العلماء ولاتکرم شعرائهم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لم یکن واحد من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الحکم یکون فیهما شأنیاً فلاتعارض فصحّت الصلوة‌لوجود ملاکها و حصول العذر بالنسبة الی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لوقلنا بتعدد مراتب الحکم کما ذهب الیه المصنف فلااشکال فی کفایة قصد الامر الانشائی فی تحقق الامتثال بناء علی لزوم قصد الامر فی الامتثال اذ المفروض بقاء الامر الانشائی اذ لامزاحمة بین الامر الانشائی و النهی الانشائی او الفعلی و اما اذا لم نقل بذلک بل نقول بأن للاحکام مرتبةٌ واحدة و هی فعلیتها فمقتضی تزاحم الامر و النهی و غلبة جانب النهی هو سقوط الأمر فلا امر حتی یمکن قصده لتحقق الامتثال اللّهمّ إلّا ان یقال بان الاحکام اقتضائیة بمعنی أنّ الشیء بما هو هو حکمه کذا من دون ملاحظة معارضته مع حکم آخر و سایر القیود العقلیة نعم الحکم الاقتضائی موجود حتی فیما اذا طرء علیه حکم مخالف له بعنوان طاریء علیه و الحکم الاقتضائی لیس غیر مطلق بل هو موجود و لو طاریء علیه حکم آخر بعنوان اخر و علیه فالامر الاقتضائی یکفی فی تحقق قصد الامتثال بناء علی لزوم قصد الامر فی تحققه هذا کله فیما اذا لم نقل بانّ مقتضی کون النهی شمولیاً و الامر بدلیاً مع المندوحة و امکان الامتثال فی غیر الدار المغصوبة هو انّ</w:t>
      </w:r>
    </w:p>
    <w:p>
      <w:pPr>
        <w:pStyle w:val="BookText"/>
        <w:rPr/>
      </w:pPr>
      <w:r>
        <w:rPr>
          <w:rFonts w:ascii="IRNazanin" w:hAnsi="IRNazanin" w:eastAsia="IRNazanin"/>
          <w:color w:val="111111"/>
          <w:sz w:val="28"/>
          <w:sz w:val="28"/>
          <w:szCs w:val="28"/>
          <w:rtl w:val="true"/>
          <w:lang w:bidi="fa-IR"/>
        </w:rPr>
        <w:t>المطلوب هو الصلوة فی خارج الدار المغصوبة و الاّ فلا امر بناء علی الامتناع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 الجهل أو النسیان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إذا قدم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إذا کان الخطابان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الملاک الاّ فی احدهما و هو ما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وزان التخصیص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التخصیص الشرعی فإن مقتضاه هو خروج الخاص عن الارادة الجدیة رأساً و لاتوقف له فی ذلک علی شیء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عن تأثیره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ثانیة للتخصیص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المقتضی هو المفسدة المقتضیة لاصل النهی و المانع عن تأثیر ما فی الانشاء هو الاضطرار فلانهی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المقتضی للنهی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لانشاء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عن فعلیته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المانع عن فعلیة النهی کالجهل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فیما تقدم انفا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الاقوی منهما دلالةً الخ ارادهنا بیان المعیار لقوة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عموم لاتغصب وضعی او عقلی بخلاف اطلاق البدلی فی طرف الامر لأنّه لم یستفد من الوضع بل من مقدمات الحکمة فکل مورد تعارض عموم الوضعی مع غیره یقدم الوضعی لکونه اقوی دلالة و تنجیزیاً مع کون التقیید اغلب من التخصیص اللازم من تقدیم الاطلاق البدلی و المصنف و ان کان فی آخر العبارة قبل ذلک الاّ أنّه فی اواخر التعادل و التراجیح صرح بعدم وجه لتقدیم العموم الوضعی علی الاطلاق البدلی مع کونهما 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الاستلزام ولو کان بیناً بالمعنی الاعم فهو لایحتاج الی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الی وقوع الطبیعة فی حیّز النفی فحینئذ کان عمومیته وضعیاً بخلاف شمول الامر فإنه اطلاقی و یحتاج الی مقدمات الحکمة و النهی لایحتاج الی المقدمات بل یکفیه العقل لولم یدل بلفظه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یدل علی الاطلاق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أورد علیه بأن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أورد علیه بانه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اورد علی الایراد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 علیه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یدل علی ترک الطبیعة بالمطابقة و لما لم یترک الطبیعة الاّ بترک جمیع الافراد قیّده بالالتزام علی ترک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استعمال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یصح ان یقال اعتق رقبة و المراد بعض الافراد لا ایّ فرد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صحة ان یقال لاتغصب و المراد غصب بعض الموارد الاّ مجازاً اذ الاستیعاب داخل فی مفهومه فلا یصح لاتغصب الاّ اذا ارید ترک جمیع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دلالته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فالترجیح موجود اذ العموم مستفاد من النفی او النهی من دون حاجة الی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المصنف تسلم ان النفی و النهی یدلان علی استیعاب المراد و لکن اطلاق المراد یحتاج الی مقدمات الحکمة فلاترجیح بالآخرة اللّهمّ إلّا أن یقال الی آخر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دلالتهما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النهی و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مما لا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لقوله مما لاینکر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منهما کذلک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بالاستلزام المذکور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یکاد یدل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 یدل العموم المستفاد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یستظهر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الطبیعة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دلالته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المفروض أنّ المتعلق لادلالة له علی کونه مطلقة کما انّه لادلالة له علی کونه مقیداً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استیعاب أفراد الطبیعة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عدم استظهار الإطلاق للطبیعة الآتی من جهة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دلالتهما علی 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الاستیعاب فی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حاصله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فی الدلالة علی العموم من دون حاجةٍ الی مقدمات الحکمة و إرادة الخاص من موضوعهما لاتلازم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المتعلق هو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احتیاج الی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یدعی ذلک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انکر بعض الاصحاب القول باختصاص قاعدة التجاوز بالصلوة مع أنّها مدخولة لفظ کل اذ بناء علی دلالة لفظة کل علی استیعاب جمیع افراد المدخول من دون حاجة الی مقدمات الحکمة فلایضر ورود القاعدة فی الصلوة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مثل کل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مثل لفظة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عطف تفسیر بالنسبة الی قوله ذلک و لکن فی منتهی الدرایة أنّه 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اللابشرط المقسمی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ان کان لایلزم مجازاً اصلاً لو ارید منه خاص بالقرینة و لم نقل بدلالة اللفظ بالاستلزام بل قلنا بدلالته من باب الاطلاق اشار بذلک الی منع ما قاله من لزوم استعمال لاتغصب فی بعض افراد الغصب مجاز و حاصل المنع أنّ اللفظ لایستعمل فی الخاص بل یراد منه الخاص بتعدد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مجازا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 فی الإرادة و لافی متلوها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أرید منه خاص بالقرینة 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الکل او النهی و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یراد من المدخول و 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بنحو تعدد الدال و المدلول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کقولهم اکرم العلماء العدول فإن ارادة خصوص من العلماء بقرینة العدول لاتکون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استعماله الا فیما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مستفادة من 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کقید العدول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اشارة الی ماسیأتی من المصنف فی کفایة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اللّهمّ إلاّ أن یقال الخ و لکنّه کما تری راجع حاشیة تقریر الداماد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مطلق ممنوع 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فلایدور الأمر بین دفع المفسدة و جلب المنفعة بل یدور بین دفع المفسدة و دفع المفسدة اذا کان کذلک فلا ترجیح الا أن یکون دفع المفسدة فی أحد الطرفین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مقایسة فعل بعض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کالتصرف فی مال الغیر بدون اذنه مع ترک بعض الواجبات کانقاذ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مثل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الصلوة کالحج و الصوم فمصلحة الفعل فی امثالها ازید من مفسدة بعض المحرمات کالنظر الی الاجنبیة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ولو سلم اطلاق 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أجنبی عن المقام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تعلیقة الاصفهانی و عقّبه رحمه الله فی فوائده بأنه لادوران فی محل الکلام و وجهه أنّ استیفاء کلا الفرضین ممکن هنا بالصلوة فی غیر الغصب و ترک الغصب بجمیع افراده فله التحرز عن المفسدة مطلقاً مع جلب المنفعة و اما فی هامش الکتاب فقد</w:t>
      </w:r>
    </w:p>
    <w:p>
      <w:pPr>
        <w:pStyle w:val="BookText"/>
        <w:rPr/>
      </w:pPr>
      <w:r>
        <w:rPr>
          <w:rFonts w:ascii="IRNazanin" w:hAnsi="IRNazanin" w:eastAsia="IRNazanin"/>
          <w:color w:val="111111"/>
          <w:sz w:val="28"/>
          <w:sz w:val="28"/>
          <w:szCs w:val="28"/>
          <w:rtl w:val="true"/>
          <w:lang w:bidi="fa-IR"/>
        </w:rPr>
        <w:t>افاد وجهاً آخر الی ان قال و منه تعرف ان ما فی فوائده رحمه الله ابعد عن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 فانما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عدم کونه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دوران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مثله المرجع هو حکم العقل بالتخییر بین الفعل او الترک ولامجال للبرائة اذ الحکم معلوم اجمالاً فی الواقع فإنه اما واجب او حرام من دون فرقٍ بین البرائة العقلیة او الشرعیة کما لامجال للاحتیاط بعد کون الجمع بینهما غیر مقدور و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فیما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فیما یجری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محل الاجتماع لأصالة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صورتان احدیهما ان یحتمل الحرمة او الوجوب او الاباحة باحتمال تساوی المصحلة مع المفسدة ففی هذه الصورة لامانع من جریان اصالة البرائة عن الوجوب و عن الحرمة و الحکم بالاباحة و التخییر و کفایة قصد الملاک و ثانیتهما ان لایحتمل الاّ الوجوب او الحرمة ففی هذه الصورة فإنه قیل بالاشتغال ذهب المحقق الاصفهانی فی تعلیقته الی ان اصالة عدم وجوب یسع هذا الفرد لاتجری حتی تعارض اصالة عدم حرمة هذا الفرد من الغصب لأن اصالة عدم وجوب یسع هذا الفرد لاتثبت ان الوجوب الحادث لایسع هذا الفرد نظیر اصالة عدم وجود الکر فی هذا المکان فإنها لاتثبت عدم کریة الماء الموجود الاّ بالاصل المثبت هذا و لکن اصالة عدم تقیید وجوب الصلوة بکونها غیر متحدة مع الغصب جاریة مع اصالة البرائة عن حرمته و مع جریانهما یتحقق الامر مع عدم فعلیة الحرمة فیمکن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الامتثال بقصد الامر بناء علی شرطیة قصد الامر فی تحقق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ولاتعارضها اصالة عدم الوجوب لأن الوجوب التعیینی للصلوة ثابت قطعاً و لیس الشک فی التعیین و التخییر شرعاً اذ وجوب الصلوة شرعاً تعیینی و التخییر عقلی لا أنّ الوجوب شرعاً فی غیر الغصب معلوم و الشک فی کون الصلوة فی الغصب طرف الوجوب تخییراً لیقال بأنّ اصل الوجوب معلوم و التعیینیة کلفة زائدة و الناس فی سعة منها مالم یعلموا او یقال بان سقوط الوجوب المعلوم باتیان الصلوة فی الغصب غیر معلوم فلابد من الاحتیاط و تحصیل الیقین بالفراغ و ایضاً لیس الشک فی الاطلاق و التقیید بلحاظ ان الصلوة بماهی واجبة او بما هی غیر متحدة مع الغصب لأن الغصبیة لامانعیة لها شرعاً لأن المفروض وجود المصلحة الداعیة الی الوجوب فی الصلوة حتی فی صورة‌الاتحاد مع الغصب و انما المانعیة عقلیة لتمانع غرضین و تزاحم الحکمین عقلاً بل الشک فی کیفیة الوجوب الفعلی هل هو بحیث یسع الفرد المتحد مع الغصب امْ لا و تعیین الحادث بالاصل غیر صحیح لأن اصالة عدم وجوب یسع هذا الفرد لایثبت أنّ الوجوب الحادث لایسع هذا الفرد نظیر اصالة عدم وجود الکر فی هذا المکان فانه لایثبت عدم کریة الماء الموجود الاّ بالاصل المثبت و منه تعرف أنّ اصالة عدم الوجوب لاتجری حتی تعارض اصالة عدم حرمة هذا الفرد من الغصب لانحلال النهی الی افراد متعددة لکون العموم فیه شمولیاً افرادیاً راجع تعلیقة الاصفهانی و بعبارة اخری أنّ فی طرف الحرمة حیث کان الدلیل للحرمة متعرضاً لحکم الفرد جرت اصالة البرائة فیه و لایحتاج الی جریان اصالة البرائة فی الکلی و اثبات عدم الحرمة فی الفرد بخلاف طرف الوجوب فان جریان اصالة البرائة عن الوجوب</w:t>
      </w:r>
    </w:p>
    <w:p>
      <w:pPr>
        <w:pStyle w:val="BookText"/>
        <w:rPr/>
      </w:pPr>
      <w:r>
        <w:rPr>
          <w:rFonts w:ascii="IRNazanin" w:hAnsi="IRNazanin" w:eastAsia="IRNazanin"/>
          <w:color w:val="111111"/>
          <w:sz w:val="28"/>
          <w:sz w:val="28"/>
          <w:szCs w:val="28"/>
          <w:rtl w:val="true"/>
          <w:lang w:bidi="fa-IR"/>
        </w:rPr>
        <w:t>محتاج الی جریانها فی الکلی و اثبات عدمه مع الفرد بعد کون الحکم غیرمتعرض لحال الفرد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لأصالة البرائة عن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الکلام فی مقام الجعل و مع احتمال مزاحمة مصلحة المأمور به عن تأثیر مفسدة المنهی لاعلم بالحرمة فتجری اصالة البرائة عنه کما لایخفی و اشار الیه فی الحاشیة و مع جریانها فلاحرمة و مع عدم الحرمة فلایدور الامر بین دفع المفسدة و جلب المنفعة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عقلا إلا فعلیة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فعلیة خطاب لاتغصب و اذا رفعت بالبرائة فلامانع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فأصالة البرائة غیر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جاریة اذ لامنافاة بین المبغوضیة الفعلیة و عدم الحرمة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فی تعلیقة المحقق الاصفهانی لاوجه لعدم جریان اصالة البرائة لعدم منافاة بین المبغوضیة الفعلیة و عدم الحرمة الفعلیة اذ اصالة البرائة تقتضی عدم فعلیة الحرمة لاعدم فعلیة المبغوضیة بل الصحیح أنّ اصالة البرائة لاتجدی فی صحة العبادة نظراً الی أن المبغوضیة الفعلیة تنافی المحبوبیة الفعلیة التی تکون مقربة و یمکن الجواب بأنّ الحکم بصحة العبادة فی صورة الجهل و النسیان مع الغلبة المحرزة الموجبة لفعلیة المبغوضیة فمع الشک فی المبغوضیة یوجب الحکم بالصحة بطریق أولی الی ان قال و صلوح الصادر للقربیة اما یدور مدار عدم المبغوضیة واقعاً فلاتصح الصلوة مطلقاً ولو مع الجهل و النسیان و اما ان لایدور</w:t>
      </w:r>
    </w:p>
    <w:p>
      <w:pPr>
        <w:pStyle w:val="BookText"/>
        <w:rPr/>
      </w:pPr>
      <w:r>
        <w:rPr>
          <w:rFonts w:ascii="IRNazanin" w:hAnsi="IRNazanin" w:eastAsia="IRNazanin"/>
          <w:color w:val="111111"/>
          <w:sz w:val="28"/>
          <w:sz w:val="28"/>
          <w:szCs w:val="28"/>
          <w:rtl w:val="true"/>
          <w:lang w:bidi="fa-IR"/>
        </w:rPr>
        <w:t>مداره فتصح الصلوة ولو مع الالتفات و احتمال المبغوضیة الخ و کیف کان فلعل وجه التأمل هو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کحرمه الصلاة فی أیام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الاستظهار بان یبنی علی کون الدم حیضاً و تترک الصلوة و غیرها من العبادات لا بان تحتاط بفعل اعمال المستحاضة مع تروک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الاستظهار اما بعد ایام الحیض قبل العشرة فإنّ فیها یحکم علیها بترک الصلوة حتی یظهر أنّه حیض ان قطع قبل مضی العشرة او استحاضة ان دام الی بعد العشرة و هکذا ایام الاستظهار یفرض فی المبتدئة فان ثلاثة ایام ایام الاستظهار فان سالت الدم متصلاً فهو حیض و الاّ فهو استحاضة و هی محکومة بترک الصلوة فیه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الاستقراء الظنی من غیر احتیاج الی افادة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یثبت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بموردین الذین لایحصل الظن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تکون لقاعدة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المبتدئة و الذی علیه الاصحاب بانّ کل دم امکن وقوعه حیضاً فهو حیض و من الملعوم أنّ القاعدة المذکورة کالاستصحاب منقّحة للموضوع اذ بجریانها ینقح تعبداً أنّ الدم هودم الحیض فالحکم بحرمة الصلوة فیها لیس من باب تغلیب جانب الحرمة بل من جهة تحقق موضوع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لقاعدة الإمکان و الاستصحاب المثبتین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الاستظهار بعد العادة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فیحکم بجمیع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وجوب الکفارة فتقدیمه لیس من باب تقدیم احتمال الحرمة لأن وجوب الکفارة غیر الحرمة</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لأجل تغلیب جانب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جهة تغلیب الحیضیة و احکامها حتی الحکم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 بحرمتها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عدم کون الحرمة ذاتیة القول بوجوب الاحتیاط علی المبتدئة مع أنّ الامر فیها یدور ایضاً بین 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ان لم یکن ذاتیة بل تشریعیة بان یؤتی بها کما اتی بها فی سایر الأیام بقصد أمر الشارع مع أنّه لا أمر بها فهو خارج عن محل الکلام لأنّ الکلام فیما اذا احتمل الوجوب و الحرمة الذاتیة فالاتیان به محتمل الموافقة مع الواقع بخلاف صورة التشریع فإنه اذا اتی بها بقصد التشریع تحصل المخالفة القطعیة لأنّه لا امر لها و اذا اتی بقصد الاحتیاط فلا مخالفة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فرق آخر و هو أنّ الحرمة و الوجوب لایجتمع فی حال الاستقلال و لو بناءً علی جواز الاجتماع لأنّها ان کانت حائضة فتحرم علیها الصلوة و ان کانت مستحاضة یجب علیها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انقدح أنه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 ان هذا لو قیل بحرمتها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إلا من باب التعبد أو من جهة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جهة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الابتلاء بنجاسة البدن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 کلام المصنف هو ما اذا کان الإناء الثانی یسع لتطهیر مواضع الوضوء و للوضوء الآخر و اما ان لایسع لذلک فبالوضوء منهما یحصل له العلم بالنجاسة لا بالاستصحاب و لعل المراد من النص الدال علی وجوب اهراق ماء الانائین هو ما اذا لم یسع للتطهیر فان العقل فی هذه الصورة یحکم بالاهراق لأنّه اذا دار الامر بین الطهارة الخبثیة و الطهارة الحدثیة فالواجب هو صرف الماء فی الطهارة الخبثیة لأنّها لیست لها بدل بخلاف الطهارة الحدثیة لأن لها بدل و حیث ان الماء فی المقام مشتبه فلیهرقهما و یتیمّم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المسألة ان یقال ان کان الاناء الثانی لایسع لتطهیر مواضع الوضوء من الاناء الأول فالنجاسة، بمجرد الملاقات بالاناء الثانی معلومة و الحدث مشکوک الزوال فیستصحب و ان کان الاناء الثانی یسع لتطهیر مواضع الوضوء ثمّ الوضوء به و لکن الانائین لیسا بکرّین فعلی القول المشهور لامجال لاستصحاب النجاسة بعد الملاقات بالماء الثانی لمعارضته مع استصحاب الطهارة المعلومة بعد تطهیر المواضع بالماء الثانی لأنّه یعلم حینئذ اما ببقاء طهارة اعضائه بملاقات الماء الاول لو فرض کونه طاهراً او حدوث طهارة اعضائه بملاقات الماء الثانی و التطهیر به فأصل الطهارة بعد التطهیر معلومة فیستصحب فیعارض مع استصحاب النجاسة المعلومة بملاقات الماء الثانی فبعد المعارضة یرجع الی قاعدة الطهارة و لکن علی مختار المصنف من اشتراط اتصال زمان الشک بزمان المستصحب فلامجال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لاستصحاب الطهارة حتی یعارض استصحاب النجاسة لأن الطهارة لیست معلومة تفصیلاً و ان علم بها اجمالاً بملاقاة الماء الأول او التطهیر بالماء الثانی و من المعلوم انّها لوکانت حال ملاقاة الماء الاول لوقعت بعد النجاسة فلایتصل زمان الشک بزمان المعلوم بخلاف النجاسة فإنها معلومة تفصیلاً بمجرد الملاقاة فیستصحب بعدها و ان طهر بالثانیة مواضع الملاقاة بالأولی فالمصنف اختار علی مذهبه جریان استصحاب النجاسة دون استصحاب الطهارة خلافاً للمشهور و تحقیق مذهب المصنف علی التفصیل موکول الی محله و لکن لابأس بالاشارة الی مدرکه فنقول اشتراط اتصال زمان الشک بزمان المستصحب لایدل علیه دلیل لخلو ادلة الاستصحاب عن اعتبار الاتصال نعم یمکن ان یقال حیث أنّ مفاد الاستصحاب هو تمدید الیقین لاتعیین موضع الیقین فإنه یفید أن ما ثبت یدوم فلامجال لجریانه و تعیین أنّ الطهارة بالماء الاول او بتطهیر المواضع بالماء الثانی و بالجملة فالاستصحاب لیس جاریاً لتعین زمان وقوع المستصحب و المتیقن أنّه فی الساعة الأولی او الساعة الثانیة و کیف کان فعلی مختار المصنف فی ذلک الفرع لو رجع بعد تطهیر المواضع بالاناء الثانی الی الاناء الاوّل و یطهر مواضع الوضوء بالماء الاول ایضاً فبعد تطهیر مواضعه بالماء الاول یعلم تفصیلاً بالنجاسة اما بملاقاتها او ملاقاة الاناء الثانیة فیستصحب و لکن یمکن منع جریانه للعلم بنقض المعلوم بعد التطهیر بالماء الأول لأنه حینئذ یعلم بطهارة مواضع وضوئه اما بالتطهیر بالاناء الثانیة او بالتطهیر بالاناء الاولی و مع العلم بالنقض لامجال لاستصحاب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bookmarkStart w:id="118" w:name="pg5887_39615"/>
    </w:p>
    <w:p>
      <w:pPr>
        <w:pStyle w:val="BookText"/>
        <w:rPr/>
      </w:pPr>
      <w:bookmarkEnd w:id="118"/>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بحکم الاستصحاب للقطع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بحصول النجاسة حال 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بمجرد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استعمال مطهر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مطهر معلوم لاحتمال نجاسة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طهرت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بحکم الاستصحاب للقطع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القطع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حاجة الی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الانائین کرّین مشتبهین احدهما کر طاهر و الآخر کر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مجال لاستصحابها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المشهور فلتعارض الیقین الاجمالی بالنجاسة بالیقین الاجمالی بالطهارة و بعد تعارض الاستصحابین فقاعدة الطهارة محکمة و اما علی مختار المصنف فان زمان الشک لم یتصل بزمان الیقین فی کلا الاستصحابین بین العلم بنقض کلا المستصحبین فلامجال لجریان الاستصحابین علی مختاره کمالایخفی</w:t>
      </w:r>
      <w:r>
        <w:rPr>
          <w:rFonts w:eastAsia="IRNazanin" w:cs="IRNazanin"/>
          <w:color w:val="111111"/>
          <w:sz w:val="28"/>
          <w:szCs w:val="28"/>
          <w:rtl w:val="true"/>
          <w:lang w:bidi="fa-IR"/>
        </w:rPr>
        <w:t>.</w:t>
      </w:r>
    </w:p>
    <w:p>
      <w:pPr>
        <w:pStyle w:val="Heading5"/>
        <w:numPr>
          <w:ilvl w:val="4"/>
          <w:numId w:val="1"/>
        </w:numPr>
        <w:rPr/>
      </w:pPr>
      <w:bookmarkStart w:id="119" w:name="__RefHeading___Toc5241046_581953129"/>
      <w:bookmarkStart w:id="120" w:name="_Toc42"/>
      <w:bookmarkEnd w:id="119"/>
      <w:r>
        <w:rPr>
          <w:rtl w:val="true"/>
        </w:rPr>
        <w:t>التنبیه الثالث</w:t>
      </w:r>
      <w:r>
        <w:rPr>
          <w:rtl w:val="true"/>
        </w:rPr>
        <w:t xml:space="preserve">: </w:t>
      </w:r>
      <w:r>
        <w:rPr>
          <w:rtl w:val="true"/>
        </w:rPr>
        <w:t>إلحاق تعدد الإضافات بتعدد العنوانات</w:t>
      </w:r>
      <w:bookmarkEnd w:id="12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لحوق تعدد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اکرم العالم و لاتکرم الفاسق فاضافة الاکرام الی العالم مغایر لاضافته الی الفاسق و مغایرة الاضافتین توجب ایضاً مغایرة المضافین ای الاکرامین کما لایخفی بحسب المصلحة و المفسدة و الحسن و القبح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الوجوب و الحرمة شرعا فیکون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الفرق بین قوله اکرم العلماء او لاتکرم الفساق و قوله صل و لاتغصب</w:t>
      </w:r>
      <w:bookmarkStart w:id="121" w:name="pg5887_39617"/>
    </w:p>
    <w:p>
      <w:pPr>
        <w:pStyle w:val="BookText"/>
        <w:rPr/>
      </w:pPr>
      <w:bookmarkEnd w:id="121"/>
      <w:r>
        <w:rPr>
          <w:rFonts w:ascii="IRNazanin" w:hAnsi="IRNazanin" w:eastAsia="IRNazanin"/>
          <w:color w:val="111111"/>
          <w:sz w:val="28"/>
          <w:sz w:val="28"/>
          <w:szCs w:val="28"/>
          <w:rtl w:val="true"/>
          <w:lang w:bidi="fa-IR"/>
        </w:rPr>
        <w:t>بأنّ عنوان العلماء و الفساق لیسا متعلقین للتکلیف لأنّهما لیسا تحت قدرته بخلاف عنوان الغصب و الصلوة فإنهما عنوانان لفعله المقدور الذی لم یفرض وجوده فمع عدم کون عنوان العلماء و الفساق تحت اختیار المکلف فالشخص الواحد الخارجی یکون واجب الاکرام و حرام الاکرام مع أنّه لیس الاّ واحداً اذ المفروض أنّ عنوان العالم و الفاسق المنطبقین علیه خارج عن قدرته و عن التکلیف فمع وحدة متعلق النهی و الامر فلیکن احدهما کاذباً و الآخر صادقاً فیدخل فی باب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اکرم العلماء و لاتکرم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یشبه اکرم عالماً و لاتکرم الفساق مع قوله صلّ و لاتغصب لتمکنّه منهما باکرام عالم غیرفاسق بخلاف قوله اکرم العلماء و لاتکرم الفساق فإنه لایتمکن من امتثالهما بل هو تکلیف محال فبابه باب التعارض لاباب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احراز الراجح منهما فیرجع الی المرجحات السندیة لاستکشاف الراجح منهما انّاً کما مر فی کفایة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 حینئذ من جهة تشخیص الراجح بخلاف صورة عدم المقتضی فإنه تعارض من جهة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انه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کفایة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122" w:name="__RefHeading___Toc5241048_581953129"/>
      <w:bookmarkStart w:id="123" w:name="_Toc43"/>
      <w:bookmarkEnd w:id="122"/>
      <w:r>
        <w:rPr>
          <w:rtl w:val="true"/>
        </w:rPr>
        <w:t>الفصل الثالث</w:t>
      </w:r>
      <w:r>
        <w:rPr>
          <w:rtl w:val="true"/>
        </w:rPr>
        <w:t xml:space="preserve">: </w:t>
      </w:r>
      <w:r>
        <w:rPr>
          <w:rtl w:val="true"/>
        </w:rPr>
        <w:t>ان النهی عن الشیء هل یقتضی فساده أم لا؟</w:t>
      </w:r>
      <w:bookmarkEnd w:id="12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بینها و بین هذا المسألة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لاما ذکره المحقق القمی من أنّ مورد المسألة السابقة هو العامان من وجه بخلاف هذه المسألة فان موردها هو العام و الخاص کقوله صلّ و لاتصلّ فی الحمام حیث</w:t>
      </w:r>
    </w:p>
    <w:p>
      <w:pPr>
        <w:pStyle w:val="BookText"/>
        <w:rPr/>
      </w:pPr>
      <w:r>
        <w:rPr>
          <w:rFonts w:ascii="IRNazanin" w:hAnsi="IRNazanin" w:eastAsia="IRNazanin"/>
          <w:color w:val="111111"/>
          <w:sz w:val="28"/>
          <w:sz w:val="28"/>
          <w:szCs w:val="28"/>
          <w:rtl w:val="true"/>
          <w:lang w:bidi="fa-IR"/>
        </w:rPr>
        <w:t>ان الحرکة مع التدانی او الحیوان مع الضاحک عام و خاص بحسب المورد اذ التدانی قسم من الحرکة و مع ذلک هما عنوانان متغایران فیجری فیه النزاع فی المسألة الأولی و لا ما ذکره صاحب الفصول من أنّ الفرق بین المسألتین فی أنّ موضوع الأولی هو المفهومان و الماهیتان المغایرتان کالصلوة و الغصب بخلاف المسألة الثانیة فان الصلوة فی الحمام عین الصلوة المطلقة حتی فی الذهن لأن متعلق الطلب و الارادة، نفس الصلوة و الماهیة اللابشرط المقسمی لاالقسمی اذ لادخل للاطلاق فی تعلق الارادة و الطلب فعلیه یتّحد متعلق الطلب و الارادة مع متعلق النهی حیث أنّ مجرد الاختلاف الموضوعی لایوجب الفرق کما انَّ فاعل افعال القلوب و فاعل افعال الجوارح کالضرب کلّها مرفوع و اختلافهما لایوجب تعدد المسائل بل کلّها من مسألة واحدة بل الفرق بما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النهی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دلالة النهی علی فرض الاجتماع او فرض الامتناع و تقدیم جانب النهی بالنسبة الی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ثبوت الملازمة بین الحرمة و الفساد فی العبادات و عدم ثبوتها لاارتباط له بباب دلالة اللفظ بل البحث جار ولو کانت الحرمة مستفادة من غیر الدلیل اللفظی کالاجماع و الضرورة و لکن لوجود القول بدلالة النهی فی المعاملات یناسب طرح البحث فی مبحث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بدلالته علی الفساد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بدلالة النهی دلالة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مفاد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منتفیة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بین الفساد و الحرمة ولو لم تکن مستفادة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البحث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 فرض عدم الملازمة بین الحرمة و الفساد فی العبادة و فی منتهی الدرایة عند توضیح معه ای مع القائل بدلالة النهی فی المعاملات علی الفساد مع انکاره الملازمة بین الحرمة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دلالة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دلالة الصیغة فی باب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دلالتها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نحو تعمّ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مسئلة الاجتماع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اختصاص عموم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التوهم أنّ ملاک البحث و ان کان عاما الاّ انّه کذلک بالنسبة الی العبادات حیث أنّ الصحّة، بمعنی موافقة الأمر لایجامع طلب الترک سواء کان لزومیاً او لا لتضاد الاحکام الخمسة و اما فی المعاملات فالصحة بمعنی ترتب الاثر و بهذا المعنی لاتنافی الکراهة و یندفع بأنّ عدم العموم للمعاملات لایقتضی التخصیص بالتحریمی مع العموم بالإضافة الی العبادات لأنّ التحفظ علی عموم العنوان الساری فی جمیع الاقسام ممکن بملاحظة النهی مطلقا ای غیر مقید</w:t>
      </w:r>
    </w:p>
    <w:p>
      <w:pPr>
        <w:pStyle w:val="BookText"/>
        <w:rPr/>
      </w:pPr>
      <w:r>
        <w:rPr>
          <w:rFonts w:ascii="IRNazanin" w:hAnsi="IRNazanin" w:eastAsia="IRNazanin"/>
          <w:color w:val="111111"/>
          <w:sz w:val="28"/>
          <w:sz w:val="28"/>
          <w:szCs w:val="28"/>
          <w:rtl w:val="true"/>
          <w:lang w:bidi="fa-IR"/>
        </w:rPr>
        <w:t>بمرتبة خاصة الخ اذ وجه دلالة النهی علی الفساد لاینحصر فی الحرمة فیمکن دعواها و لولم یکن النهی تحریمیاً و لقد اجاد المحقق الاصفهانی فی تقریبه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ملاک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تخصیص عنوان النهی بالتحریمی اذ التنزیهی منه ینافی العبادة ایضاً لأن طلب الترک لایساعد الصحة بمعنی موافقة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التخصیص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له خطاب مستقل کالنهی عن الضد تلفظاً لاجل وجوب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تبعیا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کالصلوة المزاحمة لوجوب الازالة فإن حرمتها تستفاد من وجوب الازالة تبعاً من دون خطاب مستقل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مقولة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لایکون مدلولاً للخطاب بحیث یکون مقصوداً من اللفظ بل کان لازماً للمراد بالملزوم العقلی الذی یحکم به العقل بملاحظة الخطاب و شیء آخر و هو مقدمیة ترک الضد لفعل الضد الآخر کما اذا امر بازالة النجاسة عن المسجد المتوقفة علی مقدمات منها ترک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دلالته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دلالة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لم یکن 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لم یکن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فملاکه هو الدلالة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الحرمة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الحرمة هی المرجوحیة فلاتجتمع مع العبادة التی هی الراجحة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هی منتفیة فی النهی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النهی عنه غیریاً و تبعیاً و لاعقوبة فیه من حیث ترک النهی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احتیاج الی قصد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للتقرب فالحرمة مانعة عن التقرب بالعبادة الذاتیة فیستفاد منه أنّ النهی من العبادة یجتمع مع العبادة الذاتیة و ان لایجتمع مع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کالسجود و الخضوع و الخشوع له و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المراد من العبادة التی تعلق النهی بها عبادة 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صوم العیدین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المثال مناقشة لأن المستفاد من الدلیل عدم جامعیة صوم العیدین للملاک</w:t>
      </w:r>
    </w:p>
    <w:p>
      <w:pPr>
        <w:pStyle w:val="BookText"/>
        <w:rPr/>
      </w:pPr>
      <w:r>
        <w:rPr>
          <w:rFonts w:ascii="IRNazanin" w:hAnsi="IRNazanin" w:eastAsia="IRNazanin"/>
          <w:color w:val="111111"/>
          <w:sz w:val="28"/>
          <w:sz w:val="28"/>
          <w:szCs w:val="28"/>
          <w:rtl w:val="true"/>
          <w:lang w:bidi="fa-IR"/>
        </w:rPr>
        <w:t>لأنّه قال صم الاّ العیدین و من المعلوم ان محل النزاع فی المقام هو العبادة التی کانت جامعة للأجزاء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التقریرات ولکنّه غیر مراد لأنّه دور لأخذ التعبّد فی تعریف العبادة هذا مضافاً الی انّه لایجتمع الامر مع النهی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ما یتوقف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ایضاً لایشمل العبادات التی لاتحتاج صحتها الی نیة الامر کما عن المحقق القمی و هکذا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نیة الامر و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ما لا یعلم 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کاکثر العبادات مثل رمی الجمرة و لکن التعریف غیر تام لأنّ بعض العبادات کان مصلحتها واضحة کالوضو، فان مصلحتها منحصرة فی الطهارة کما فی التقریرات و هو المراد من انتقاضه عکساً و هکذا قد یکون مصالح لبعض الواجبات التوصلیة غیر معلومة الانحصار کتوجیه المیت نحو القبلة و هو المراد من انتقاضه طرداً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یمکن أن یتعلق بها النهی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لایجتمع النهی مع الامر کما یصرح بوجوده فی التعریف بما امر به لأجل التعبد به و یشعر بوجوده فی التعریف بما تتوقف صحته علی النیة اذ نیة الأمر لایمکن بدون وجود الأمر و اماما لایعلم انحصار المصلحة فیها فی شیء فلعله لملازمة المصلحة التامة الفعلیة لملازمتها مع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طرداً أو عکسا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هو اشکال الدور کما مر فی تعریفه بما امر به لاجل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الإشکال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به هو قوله مع ما اورد علیها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تعریف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وقع فی عنوان مسألة ان النهی عن العبادة هل یکون مفسداً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عقده هو تعیین المراد من المعاملة التی تقع البحث عن اقتضاء النهی فساده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کان قابلا للاتصاف بالصحة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کالعقود و الایقاعات و غسل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 أثره 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کالغصب و الاتلاف و نواقض الوضوء و الوجه فی عدم اتصاف هذا القسم هوعدم ترکّبه من الاجزاء و الشرائط کی یکون قابلاً لطرو النقص او التمام علیه بل امره یدور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أسباب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کالاتلاف فإنه عمدیاً کان او سهویاً سبب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طرو الفساد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مالا اثر له او علی مالاینفک الاثر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العبادة بالمعنی الذی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فی مقابل الاخص و هو العقود و الایقاعات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کالغسل لتطهیر الثوب و غیره من المتنجسات فانه باعتبار لزوم التعبد او لزوم کون الماء وارداً علی المتنجس لاالمتنجس یتصف بالصحة و البطلان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وجهه هو الاشکال و التأمل فی کون المعاملة بالمعنی الاعم مورد البحث بل یختص البحث بالمعاملة بالمعنی الاخص لعدم اعتبار القصد فی ترتب الطهارة علی نفس الغسل بخلاف ترتب الملکیة فان القصد فیه معتبر فالاثر الذی هو الطهارة لاینفک عن الغسل و بهذا خرج عن مورد البحث هذا کما یستفاد من تعلیقة الاصفهانی و لکن یمکن الجواب عنه بانّ ترکیب الغسل المطهر عن الاجزاء و الشرائط یکفی فی کونه داخلاً فی البحث و لم یکن مما لاینفک الأثر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یطرح لاثبات ان مفهوم الصحة و الفساد واحد عند الفقیه و المتکلم و انما الاختلاف یکون بالنسبة الی الآثار و الأنظار و علیه فالصحة مشترکة معنویة لا لفظیة کالعین</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وصفان إضافیان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لاختلافه بحسب الآثار و الانظار فی الصدق بخلاف مثل مفهوم الماء فإنه لیس ذا اضافة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بشیء واحد صحیحا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کالنکاح فی العدة فإنه بالنسبة الی الزوجیة فاسد و بالنسبة الی صیرورة المرئة علیه حراما أبدیاً صحیحاً کالإتمام مکان القصر نسیاناً مما یوجب الإعادة فی الوقت دون القضاء فی خارج الوقت فیکون صحیحاً بحسب اثر و فاسداً بحسب</w:t>
      </w:r>
    </w:p>
    <w:p>
      <w:pPr>
        <w:pStyle w:val="BookText"/>
        <w:rPr/>
      </w:pPr>
      <w:r>
        <w:rPr>
          <w:rFonts w:ascii="IRNazanin" w:hAnsi="IRNazanin" w:eastAsia="IRNazanin"/>
          <w:color w:val="111111"/>
          <w:sz w:val="28"/>
          <w:sz w:val="28"/>
          <w:szCs w:val="28"/>
          <w:rtl w:val="true"/>
          <w:lang w:bidi="fa-IR"/>
        </w:rPr>
        <w:t>آخر کما أنّ الاتیان بعمل بأمر ظاهری یوجب الاجزاء بحسب نظر دون نظر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من کون الصحة و الفساد أمرین اضافیین و ان اختلافهما مصداقی لامفهومی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الصحة فی العبادة و المعاملة لا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ذکر فی تعریفهما ما یتوهم عنه ان بین الصحة فی المعاملة و الصّحة فی العبادة فرقاً کما یقال فی المعاملات انّ الصحة بمعنی ترتب الاثر و ان الصحة فی العبادات بمعنی اسقاط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الآثار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الاثر المرغوب فی المعاملات محصول الاثر کالملکیة و الزوجیة کما ان الاثر المرغوب فی العبادات هو سقوط الإعادة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فسّر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تفسیر الشیء بأثره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غرض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غرض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مدخول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حصول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فسّرها بما یوافق الأمر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ایضاً تفسیر الشی بما یتأخر عنه اذ الموافقة للامر فرع التمامیة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بما یوافق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وجوباً کالامر او ندباً او لا امر له اصلاً فیؤتی بها بقصد المحبوبیة او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 إن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فی صدد بیان نسب الاقوال من المتکلم و الفقیه کما اوضحه المشکینی رحمه الله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الواقعی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اقیموا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فتیمموا اوْ ادلة التقیة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کوجوب الجمعة بالاستصحاب او بالامارة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اقتضائه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 اقتضائه للإجزاء عند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تفسیر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وصفان اعتباریان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لامجعولان لابالاستقلال و لابالتبع بل هما امران انتزاعیان ینتزعان بعد تحقق الشیئین فی الخارج من المأمور به و المأتی به بخلاف المجعول الشرعی فإنه لایحتاج الی الخارج بل یکفی فیه الطلب و الامر کالجزئیة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سقوط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ان السقوط لیس من اوصاف الفعل بل المسقطیّة من اوصافه و هو من الامور الانتزاعیة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عنوان المسقطیة من العناوین الانتزاعیة و ان لم یکن مجعولاً شرعیاً لااستقلالیاً و لاتبعیاً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مما یستقل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مرمن انّه لایکاد یعقل ثبوت الاعادة و القضاء مع الاتیان بالمأموربه بالامر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غیر الامر الواقعی الاولی من الامر الاضطراری کالتیمم فی زمان العذر اوْ الامر الظاهری کاتیان الصلوة من دون السورة بسبب الاخذ بالرّوایة الصحیحة فی معنی السقوط الخ و المصنف فصّل فیه بین الکلی و المصداق فقبل مجعولیة الکلی دون المصداق و هکذا فی المعاملات فالضمیر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الامر الواقعی فی مقابل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فالصحة بهذا المعنی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الامر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فالسقوط</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غیره فالسقوط انتهی و لکنّه لایناسب کقوله معطوفاً علی قوله فیه کما صدّقه صاحب منتهی الدرایة، و فی کون السقوط مجعولاً اشکال کما ذکره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لثبوتهما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الاعادة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الصحة و الفساد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فی غیر الامر الواقعی کالاضطراری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وصفین انتزاعیین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لفقدان منشأ الانتزاع فیه و هو المطابقة للمأمور به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الموارد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مصادیق الکلی کان حکم الشارع بصحة ما اتی به بالامر الاضطراری او الظاهری فهذا الحکم کلی و مصادیق کل حکم جزئی فاذا قال بصحة الصلوة مع التیمم و لو فی سعة الوقت فالحکم مثلاً فیما اذا لم یف بتمام المصلحة شرعی کلی و تطبیقه علی المصادیق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الانطباق علی ما 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 العبادة ان تکون هکذا بمجرد انطباق المأمور 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اما الصحة بمعنی ترتب الاثر فی المعاملات الخ ظاهره أنّ مجعولیة الصحة فی المعاملات لااشکال فیها بخلاف العبادات کما مرّ و عرفت ان الصحة فیها علی ثلاثة اصناف من الانتزاعی و اللازم العقلی و المجعول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الکلی لاالشخصی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کان الترتب الأثر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کون الترتب مجعولاً شرعیاً اشکال کما ذکره المحقق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الاصولیة اذ الملازمة عقلیة کانت ام لفظیة لیست لها حالة سابقة حتی تستصحب و اما مفاد کان تامة و ان کانت مسبوقة بالعدم فی الازل اذ لاملازمة عقلیة و لاظهور لفظی فی الملازمة و لکنّه لایثبت ان النهی لایدل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فی دلاله النهی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الدلالة و عدمها لیست لها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تکن للدلالة حالة سابقة فلننظر الی ما تعلق به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الاصل فی المعاملات هو عدم الاثر و عدم الانتقال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هناک 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العبادة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ان النزاع فی المسألة عقلیٌّ اذ الشک فی أنّ القرب المعتبر فی العبادات هل یحصل بایجاد العمل فی ضمن فرد محرم او لا فیلزم الاتیان ثانیاً حتی یقطع بفراغ ذمته بخلاف ما اذا کان النزاع فی المسألة لفظیاً فان الشک یرجع الی الشک فی تقیید المطلقات فالمتبع هو الاخذ بالاطلاق کما فی تعلیقة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الأمر بها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ما ذکره المحقق الاصفهانی و ایده أستاذنا الاراکی و مراده من عدم الامر ان مع</w:t>
      </w:r>
    </w:p>
    <w:p>
      <w:pPr>
        <w:pStyle w:val="BookText"/>
        <w:rPr/>
      </w:pPr>
      <w:r>
        <w:rPr>
          <w:rFonts w:ascii="IRNazanin" w:hAnsi="IRNazanin" w:eastAsia="IRNazanin"/>
          <w:color w:val="111111"/>
          <w:sz w:val="28"/>
          <w:sz w:val="28"/>
          <w:szCs w:val="28"/>
          <w:rtl w:val="true"/>
          <w:lang w:bidi="fa-IR"/>
        </w:rPr>
        <w:t>الفراغ عن تعلق النهی بالعبادة و عدم اجتماعه مع الامر بها لاشک فی أنّه لا امر فلاوجه للصحة للقطع بعدم الامر فلاوجه لذکره فی مقام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 یکون نفس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علیه السّلام دعی الصّلوة ایام اقرائک او لا تصم یوم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جزؤها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لاتقرء العزائم اولا تسجد السجود الریائی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شرطها الخارج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کالنهی عن الطهارة الحدثیة او الخبثیّة بالماء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کالجهر و الإخفات للقرائة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لاتجهر بالقرائة فی الظهرین و لاتخافت بها فی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کالغصبیة لأکوان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لإمکان الانفکاک عن الصلوة ای کالغصب فان النهی عنه نهی عن غیر الملازم لأنّه قد ینفک عن اکوان الصلوة کما اذا وقعت فی غیر المغصوب و قدیتحد معها کما اذا وقعت فیه کما فی منتهی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 النهی عن العبادة یدل علی الفساد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یستلزم محذورا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یلزم التکرار الزیادة العمدیة او القرآن المنهی عنه من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حرمة الشرط</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ان النهی عن ازالة النجاسة عن الثوب او البدن بالماء المغصوب لایوجب الفساد فی الصلوة لوعصی و ازالة نجاسة ثوبه او بدنه و 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فیما کان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کالوضوء الذی یکون شرطاً للصلوة فالنهی عن الوضوء بالماء المغصوب یوجب فساد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موجبا لفساده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لو لم یکن النهی موجباً لفساد الشرط کما اذا کان الشرط عبادة و علیه فلاوجه لتأنیث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ان یقال کما اذا کان و لکن قال فی منتهی الدرایة تأنیث الضمیر باعتبار الخبر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إذا کان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للمنفی اعنی صورة کون النهی موجباً لفساد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مساوق للنهی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تقریرات السید الاعظم الامام الخمینی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المراد من الوصف اللازم مالایمکن سلبه مع بقاء موصوفه کلزوم الجهر للقرائة حیث تنعدم القرائة الشخصیة مع انعدام وصفها و ان یمکن ایجادها فی ضمن صنف آخر و لیس المراد منه مالاتکون فیه مندوحة فی البین بحیث یلازم الموصوف فی جمیع الحالات لامتناع تعلق الامر بالشیء و النهی بلازمه غیر المنفک عنه وقس علیه غیر اللازم من الوصف من حیث عدم الإبطال و لکنه لایخلو عن تأمل اذ التعریف المذکور من أنّ الوصف اللازم هو ما لایمکن سلبه مع بقاء موصوفه کلزوم الجهر للقرائة حیث تنعدم القرائة الشخصیة مع انعدام وصفها الخ ینطبق علی الوصف المفارق ایضاً اذ مادام الموصوف باقیاً لایمکن سلب الوصف فیه ایضاً کالصلوة المغصوبة و الغصب بها ما دام تقع الصلوة فی دار المغصوبة لایمکن سلب الغصب من الصلوة الشخصیة کمالایخفی اللّهمّ إلّا أن یفرض الوصف اللازم بحسب لسان الدلیل بان</w:t>
      </w:r>
    </w:p>
    <w:p>
      <w:pPr>
        <w:pStyle w:val="BookText"/>
        <w:rPr/>
      </w:pPr>
      <w:r>
        <w:rPr>
          <w:rFonts w:ascii="IRNazanin" w:hAnsi="IRNazanin" w:eastAsia="IRNazanin"/>
          <w:color w:val="111111"/>
          <w:sz w:val="28"/>
          <w:sz w:val="28"/>
          <w:szCs w:val="28"/>
          <w:rtl w:val="true"/>
          <w:lang w:bidi="fa-IR"/>
        </w:rPr>
        <w:t>یرد مثلاً النهی الجهر فی القرائة کما ورد الامر بالقرائة فالجهر وصف ملازم للقرائة بحسب الدلیل و لکنه مجرد فرض اذ لادلیل علی حرمة الجهر فی القرائة و انما الدلیل هو حرمة اظهار صوت المرئة للأجنبی بناء علی تمامیّته و الاّ فلادلیل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للنهی عن موصوفه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یرجع الی النهی عن جزء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النهی عن الجهر فی القرائة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صلوة الحائری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لایجب الجهر علی النساء فی الصلوات الجهریة و هذا مسلم و یدل علیه بعض الاخبار بل یتخیّرن بین الجهر و الإخفات اذا لم یسمع الأجنبی و اما مع سماعه فان قلنا بحرمة اظهار صوتها عنده فالمسألة من جزئیات باب الاجتماع بین الامر و النهی فلاوجه لذکره فی هذه المسألة و ایضاً قال فی تقریرات الامام الخمینی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 أنّ الامر تعلق بعنوان الصلوة او القرائة فیها و النهی تعلق بإجهار القرائة فیها بحیث یکون المنهی عنه نفس الاجهار و اضافة الاجهار الی القرائة من قبیل زیادة الحد علی المحدود و العنوانان فی محط تعلق الاحکام مختلفان فلایضرّ الاتحاد مصداقاً فتلخص أنّ المقام من قبیل اجتماع الامر و النهی الخ و کیف کان کما 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و هو الإجهار، غیر الحد و هو القرائة و لایحمل علیه واضف علی ذلک بانّا نجد فی الصوت العالی اصل الصوت و حالة و هی العلو و لذا ربما تجب اصل الصوت و لکن نبغض علوه فکما انّه یصح اجتماع الحب و البغض فی الصوت العالی باعتبار اصل الصوت وعلوه فهکذا یصح اجتماع الامر و النهی فیه لتعدد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لاستحالة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الاتحاد الوجودی بین القرائة و الجهر یوجب امتناع اجتماع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العبادة لأجل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قیل لاتصلّ فی الدار المغصوبة و یکون النهی المذکور لاجل لاتغصب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الأقسام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النهی عن المعاملة قد یکون عن اصل المعاملة کالنهی عن البیع الربوی او عن نکاح المحارم و قد یکون النهی باعتبار جزئها کما اذا نهی عن بیع الشاة مع الخنزیر و قد یکون النهی عن شرطها کالنهی عن بیع العنب مع شرط ان یعمله خمراً و قد یکون النهی عن الوصف المفارق کالنهی عن البیع وقت النداء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شطر منها فی تقریرات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عدم التفصیل فی البطلان و فیه انّه کذلک اذا کان النهی عن ذات العبادة کما اذا کان بین مورد الامر و النهی اطلاق و تقیید فان المقیّد مطلق مع القید و المطلق متحد مع المقید بعد عدم دخالة وصف الاطلاق فی تعلق الارادة و الحکم و کون المطلوب فی المطلق هو المطلق الذی مقسم و متحد مع المقید نعم لو تعلق الامر باصل الطبیعة و النهی بالخصوصیة فلامجال لتوهم البطلان بعد تعدد موردهما و کون المبغوض خارجاً عن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جزء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ولو کانت شرطاً للعبادة و کانت بنفسها عبادة او لو کانت وصفاً للعبادة وصفاً لازماً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لدلالته علی حرمتها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النهی عن الزنا یدل علی حرمته ذاتاً و یحکی عن مفسدة فی ذات الفعل</w:t>
      </w:r>
    </w:p>
    <w:p>
      <w:pPr>
        <w:pStyle w:val="BookText"/>
        <w:rPr/>
      </w:pPr>
      <w:r>
        <w:rPr>
          <w:rFonts w:ascii="IRNazanin" w:hAnsi="IRNazanin" w:eastAsia="IRNazanin"/>
          <w:color w:val="111111"/>
          <w:sz w:val="28"/>
          <w:sz w:val="28"/>
          <w:szCs w:val="28"/>
          <w:rtl w:val="true"/>
          <w:lang w:bidi="fa-IR"/>
        </w:rPr>
        <w:t>کذلک یفید النهی عن العبادة فمع النهی لاامر بمتعلقه و لامصلحة فیه و لذا نفی الموافقة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یمکن اجتماع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الحرمة لامجال لبقاء الامر حتی یمکن موافقته و لاالمصلحة لأن النهی حاک عن المفسدة الذاتیة کسائر المحرمات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موافقة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خبیر بان اطلاق ما ذکر ینافی مع قوله فی الصفحة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اذا لم یکن ذاتاً عبادة کالسجود لله تعالی و نحوه و الاّ کان محرماً مع کونه فعلاً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 قوله أنّه من دون احتیاج الی قصد القربة عبادة فعلاً فهو ینافی مع قوله هنا و مع الحرمة لاتکاد تصلح لأن یتقرب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قولکم بان النهی یدل علی الحرمة الذاتیة و باعتباره یدل علی الفساد مردود لأن النهی لایدل علی الحرمة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یتصف بها العبادة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وجه التوهم انّه تخیّل أنّ العبادة هی التی توقف صحتها علی النیة و قصد القربة فقال مع النهی لا امر حتی یمکن قصد القربة فالنهی لایتعلق بالعبادة ذاتاً</w:t>
      </w:r>
    </w:p>
    <w:p>
      <w:pPr>
        <w:pStyle w:val="BookText"/>
        <w:rPr/>
      </w:pPr>
      <w:r>
        <w:rPr>
          <w:rFonts w:ascii="IRNazanin" w:hAnsi="IRNazanin" w:eastAsia="IRNazanin"/>
          <w:color w:val="111111"/>
          <w:sz w:val="28"/>
          <w:sz w:val="28"/>
          <w:szCs w:val="28"/>
          <w:rtl w:val="true"/>
          <w:lang w:bidi="fa-IR"/>
        </w:rPr>
        <w:t>حتی یحرم ذاتاً فاجاب عنه المصنف بأنّ العبادة هی التی لو کان مأموراً بها کانت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الحرمة بدون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الذاتیة اذ مع النهی لا امر و مع عدم الامر لایتمکن من قصد القربة و مع عدم قصد القربة لاعبادة حتی تحرم ذاتاً بل هی کالصلوة التمرینیة لاتحرم ذاتاً لأنّها لیست بعبادة جامعة لشرائطها الاّ أن یأتی بقصد الامر تشریعاً فتحرم بالحرمة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 تکون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یتصف بحرمة ذاتیة فیجوز ان یأتی به رجاءً فهو یصلح لان یتقرب به فقولکم بأنّه لا یصلح لان یتقرب بها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ان العبادات علی قسمین احدیهما العبادات الشأنیة کصوم العیدین و ثانیهما العبادات الذاتیة کالسجود و لامانع عن اتصاف العبادة بکلا قسمیها بالحرمة الذاتیة فیحرم بعد النهی الاتیان بصوم العیدین ولو لم یشرع بالبناء علی الامر کما یحرم السجود علی الجنب و الحائض لو نهی عنه من دون حاجة الی قصد القربة، لقد استشکل علیه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حرمة العبادة و ان لم یقصد بها القربة بنحوٍ من الانحاء فی غایة الاشکال و لکن یمکن تنظیر المقام بنذر النافلة فان النافلة تسقط عن النفل بمجرد تعلق النذر بها و صارت واجبة و هکذا تعلق الحرمة الذاتیة بالعبادة الجامعة لشرائطها و لکن بعد التعلق یسقط الامر و مع سقوطه لایمکن من قصد القربة و العبادة فسقطت الحرمة الذاتیة و صارت حرمته حرمة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الجواب انّه لامانع من القول بأنّ العبادة الخالیة</w:t>
      </w:r>
    </w:p>
    <w:p>
      <w:pPr>
        <w:pStyle w:val="BookText"/>
        <w:rPr/>
      </w:pPr>
      <w:r>
        <w:rPr>
          <w:rFonts w:ascii="IRNazanin" w:hAnsi="IRNazanin" w:eastAsia="IRNazanin"/>
          <w:color w:val="111111"/>
          <w:sz w:val="28"/>
          <w:sz w:val="28"/>
          <w:szCs w:val="28"/>
          <w:rtl w:val="true"/>
          <w:lang w:bidi="fa-IR"/>
        </w:rPr>
        <w:t>من قصد القربة کصلوة الحائض ولو فعلتها بقصد التمرین و التعلیم محرمة ذاتاً فالعبادة الشأنیة محرمة ذاتاً فالحرمة الذاتیة لاتحتاج الی إمکان إتیان العبادة مع قصد القربة هذا مضافاً الی أنّ مثل السجدة التی کانت عبادة ذاتیة لایحتاج فی کونها عبادة الی قصد القربة فیمکن تعلق الحرمة الذاتیة بها و سیأتی الاشکال الثالث و هوان دلالته علی الحرمة التشریعیة تکفی لدلالته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کالسجود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ارتباطه مع الله لایحتاج الی أمر بل هو خضوع له فی نفسه و ذاته و عبادة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اشارة الی التأمل الذی فی التجری و الانقیاد من ان المتصف به محض فعل القلب او مع الجوارح و هذا التأمل یسری فی التشریع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اشکال ثالث علی القائل المشار الیه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دالا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الحرمة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أقل من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 حرمة اتیان الحائض لأصل الصلوة الیومیة رأساً تشریعاً لایعقل الاّ اذا کانت الصلوة الیومیة تشریعاً منها فتدل الحرمة التشریعیة بهذه الملازمة علی خروج موردها عن تحت الاطلاقات انتهی و الاّ فمع وجود الامر لامعنی للنهی عن الاتیان به تشریعاً فالنهی عنه تشریعاً حاک عن عدم کونها مأموراً بها و لاملاک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عرضا 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المنهی عنه حقیقة هو ترک الازالة مثلاً فالنهی عن الصلوة مثلاً و نحوها مما یلازم ترک الازالة یکون عرضیاً لاحقیقیاً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للنهی عن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المراد من الصحة هو ترتب الاثر و لامنافاة بین حرمة الاسباب و ترتب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کحرمة البیع بما هو تلفظ لمن کان التلفظ له ضرریاً ولاوجه للفساد اذ لانهی فی الحقیقة عن المعاملة بما هی معاملةٌ او کحرمة البیع وقت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کالنهی عن ملکیة الکافر للمسلم او المصحف العزیز کما یستظهر من قوله لاتبع المصحف من الکافر بناء علی أنّ الظاهر من البیع هو البیع بمعناه المصدری، اذ یصح اجتماع مبغوضیة المسبب من ملکیة الکافر مع تأثیر السبب لأن الشارع یمکن لمصلحة ان لایرضی بتفکیک الاثر عن السبب کما أن زیداً لایرضی بدخول الصبی فی داره و لکن اذا جاء و الده مع ولده لایرضی بتفکیک ولده عنه و ان کان دخوله مبغوضاً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التولیدی ای النهی عن ملکیة الکافر بما هو فعل تولیدی تسبیبی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بالتسبیب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کالظهار فان التسبب به للفراق حرام و مع ذلک یؤثر اثره و من المعلوم ان اصل</w:t>
      </w:r>
    </w:p>
    <w:p>
      <w:pPr>
        <w:pStyle w:val="BookText"/>
        <w:rPr/>
      </w:pPr>
      <w:r>
        <w:rPr>
          <w:rFonts w:ascii="IRNazanin" w:hAnsi="IRNazanin" w:eastAsia="IRNazanin"/>
          <w:color w:val="111111"/>
          <w:sz w:val="28"/>
          <w:sz w:val="28"/>
          <w:szCs w:val="28"/>
          <w:rtl w:val="true"/>
          <w:lang w:bidi="fa-IR"/>
        </w:rPr>
        <w:t>الفراق لیس مبغوضاً لجواز الطلاق بل المبغوض هو التسبب بالظهار الیه و لاملازمة عرفاً بین المبغوضیة و عدم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کالظهار بما هو اذلیس بحرام بما هو لأنه لیس بمضر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ولا المسبب بما هو اذ الفرقة لیست بمبغوضة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النهی عن أکل الثمن أو المثمن فی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بیع خاص کبیع الربوی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بیع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کبیع الخمر او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فیما اذا لم یکن ظاهراً فی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ظهور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النهی المتعلق بذات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بالمعنی الأعم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کغسل النجاسات و لعل وجهه هو التوهم أنّ الصحة بمعنی النفوذ و الفساد بمعنی عدمه و هذا الامر لایترقب الاّ من المعاملة بالمعنی الاخص و لکنه لاوجه لتفسیر الصحة بخصوص النفوذ بل المراد هو ترتب الاثر و هو مترقب علی مثل الغسل فیجوز ان ینهی عن الغسل بالمضاف و یکون ارشاداً الی عدم ترتب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المعول فی المعاملات بالمعنی الاعم هکذا فی منتهی الدرایة و لکن الاظهر رجوعه الی اصل المسألة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دلّ بظاهره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اختیار أنّ المراد من قوله تزوج بغیر أذن سیده أنّه تزوج مع نهی سیده و من المعلوم أنّ مخالفة نهی السید محرمة و حینئذ فالمراد من قوله أنّه لم یعص الله و ایضاً قوله انّما عصی سیده هو الظاهر من العصیان و هو الطغیان علی المولی لا العصیان الوضعی و لکن قد یقال بأنّ ظهور الصدر و هو قوله تزوج بغیر اذن سیده فی التزویج بلا اذن لامع النهی و من المعلوم أنّه لیس بحرام فبقرینة الصدر یحکم بأن المراد من العصیان فی الموردین هو العصیان الوضعی لاالتکلیفی اذ تزویج العبد من دون نهی المولی لیس بحرام ولکن یمکن الذب عنه بان عصیان السید لأنّ ارتکاب العبد للتزویج بلا اذن مولاه خروج من رسم العبودیة و زیّ الرقیّة فالتزویج من غیر اذن المولی معصیة فلاوجه لرفع الید عن ظاهر العصیان فی الموردین هکذا قال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بما فیه اذ لادلیل علی حرمة انشاء تزویج العبد من دون اذن مولاه بل مع نهیه عنه ایضاً اذا لم یکن مزاحماً مع حقه کما هو الظاهر و لذا لو عقد العبد لغیر نفسه لما احتاج نفوذه الی اجازة سیده غایة الامر أنّ نکاحه بلا اذن منه یحتاج نفوذه الی اجازة السید کما أنّ نکاحه مع نهیه یحتاج الی اجازته بعد نهیه بناء علی أنّ النهی لاینافی الاجازة کما ان ردّ بیع الفضولی لاینافی الاجازة و حینئذٍ اذا عرفت أنّه لم یتحقق العصیان التکلیفی فی الفرض فالمراد من قوله انّما عصی سیده هو العصیان الوضعی بمعنی انّه اتی بالنکاح من دون رضایة مولی و سیده کما أنّ المراد من قوله أنّه لم یعص</w:t>
      </w:r>
    </w:p>
    <w:p>
      <w:pPr>
        <w:pStyle w:val="BookText"/>
        <w:rPr/>
      </w:pPr>
      <w:r>
        <w:rPr>
          <w:rFonts w:ascii="IRNazanin" w:hAnsi="IRNazanin" w:eastAsia="IRNazanin"/>
          <w:color w:val="111111"/>
          <w:sz w:val="28"/>
          <w:sz w:val="28"/>
          <w:szCs w:val="28"/>
          <w:rtl w:val="true"/>
          <w:lang w:bidi="fa-IR"/>
        </w:rPr>
        <w:t>الله هو العصیان الوضعی فلاوجه لما یقال من أنّ المستفاد من الروایة ان النهی لو تعلق بالمعاملة و کان عصیان الله فهو فاسد و الا فلا و ان کان عصیاناً بعنوان أنّه مخالفة السیّد و هو حرام هذا مضافاً الی ان نفی العصیان المطلق مع انّه عصیان السید، و عصیانه عصیان الله غیرصحیح و حمله علی ان المراد من النفی فی قوله أنّه لم یعص الله هو عصیان الله بعنوان الاولی لاالثانوی خلاف الظاهر هذا مضافاً الی شهادة بعض الاخبار بان المراد من العصیان فی قوله أنّه لم یعص الله هو العصیان الوضعی راجع تعلیقة الاصفهانی تجده نافعاً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اقل من الاجمال کما یشهد به اختلاف استظهار الفحول فی المقام فلا وجه لرفع الید عن مقتضی الاصل فی المقام من أنّ صیغة النهی غیر مستتبعة للفساد لالغةً و لاعرفاً ثم اضاف الاستاذ لتحکیم مرامه بأنّه لامانع من القول بحرمة انشاء العبد و لو من دون الاذن بنفس هذه الروایة حفظاً لظهور کلمة العصیان فی الحرمة التکلیفیة و ان لم نقل بحرمة کل تصرف من العبد من دون اذن المولی لأن انشاء التزویج من مهامّ الأمور التی لزم ان لایفعله الاّ باذن المولی فالحاصل من الروایة و غیرها هو فساد المعاملة بعصیان الله بالعنوان الأولی و عدمه بعصیانه بالعنوان الثانوی و الیه أشیر فی بعض الروایات حیث قال فیه انّما اتی شیئاً حلالاً فیما لم یفسد ای اتی بشیء لایکون بعنوانه الأولی حراما و هکذا لیس المراد من قوله ما ازعم انّه حرام الاّ الحرمة بالعنوان الأولی و فیه أنّ ظاهر قوله ما ازعم انّه حرام اذ کما فی تعلیقة الاصفهانی لو کان المراد بالمعصیة فعل الحرام لم یکن وجه للسؤال عن الحرمة بعد نفی کونه فاعلاً للحرام هذا مضافاً الی عدم صحة النفی المطلق فی قوله أنّه لم یعص الله مع أنّ المفروض أنّ عصیان السید عصیان الله و حمل النفی علی نفی العصیان بالعنوان الأولی خلاف الظاهر و یظهر من المحکی</w:t>
      </w:r>
    </w:p>
    <w:p>
      <w:pPr>
        <w:pStyle w:val="BookText"/>
        <w:rPr/>
      </w:pPr>
      <w:r>
        <w:rPr>
          <w:rFonts w:ascii="IRNazanin" w:hAnsi="IRNazanin" w:eastAsia="IRNazanin"/>
          <w:color w:val="111111"/>
          <w:sz w:val="28"/>
          <w:sz w:val="28"/>
          <w:szCs w:val="28"/>
          <w:rtl w:val="true"/>
          <w:lang w:bidi="fa-IR"/>
        </w:rPr>
        <w:t>عن أستاذنا الداماد الاستدلال لکون العصیان هو الحرمة باستشهاد بعض الروایات بالنکاح فی العدة لأنّه معصیة ولو کان انشاء النکاح و لکنّه کما فی جامع المدارک لم تثبت حرمة النکاح فی حال العدة و حرمة الخطبة لاتدل علی حرمة انشاء النکاح فراجع و کیف کان فلایخلو عن الاجمال فلاوجه لرفع الید عن مقتضی القاعدة لولم نقل بان ظاهره أنّ عدم الاذن من الله یوجب فساد المعاملة بخلاف عدم الاذن من السید فإنه قائل للصحة باجازة السید و لاربط له بالحرمة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المعصیة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عن أبی حنیفة و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کبری ما ادعوه من أنّ النهی عن المستلزم للصحة یدل علی الصحة لااشکال فیها و انّما الکلام فی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النهی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فی المعاملة أو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فی نهایة المأمول کما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قبول دلالته فیما اذا نهی عن المسبب او التسبیب فی المعاملات و عدمه فی غیره من اقسام النهی من المعاملات و عدم قبوله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کالأمر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کالامر بالمعاملة فکما أنّه لایؤمر به کذلک لاینهی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یقدر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لو دل علی الفساد لما کان قادراً علی امتثال النهی عن البیع الصحیح اذ بالنهی الدال علی الفساد یصیر عاجزاً عن الانتهاء عن البیع الصحیح مع أنّ شرط صحة الخطاب امراً کان او نهیاً هو القدرة علی الامتثال ولو حصلت القدرة بالخطاب فکما انّ الامر بتملک الکافر او تملیکه لایجوز مع عدم القدرة لذلک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المعاملة مؤثرة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مستلزمة للصحة اذ مع فساده لاوجه للنهی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ذات السبب بما هو فعل مباشری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المنافاة للصحة لعدم دلالة النهی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عدم دلالة النهی علی الصحة فی العبادات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منها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لاتکون العبادة الذاتیة مستلزمة للمقربیّة لأنها قد تکون مقربة و قد لاتکون فلاتکون مستلزمة للصحة و یقدر علی الامتثال ولو بعد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العبادة هی الخضوع و هو حاصل بنفس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النهی عنه یکون مقدوراً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 مع النهی عنه و عدم مقرّبیّته یکون مقدوراً فیجوز النهی عنه و مع النهی</w:t>
      </w:r>
    </w:p>
    <w:p>
      <w:pPr>
        <w:pStyle w:val="BookText"/>
        <w:rPr/>
      </w:pPr>
      <w:r>
        <w:rPr>
          <w:rFonts w:ascii="IRNazanin" w:hAnsi="IRNazanin" w:eastAsia="IRNazanin"/>
          <w:color w:val="111111"/>
          <w:sz w:val="28"/>
          <w:sz w:val="28"/>
          <w:szCs w:val="28"/>
          <w:rtl w:val="true"/>
          <w:lang w:bidi="fa-IR"/>
        </w:rPr>
        <w:t>لایکون مقربة فلایکون صحیحة فالقدرة علیه لاتتوقف علی استلزامها للصحة و لاتتوقف علی امکان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منها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عبادة فعلیة التی تکون عبادیتها بقصد القربة لابالذات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یکاد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فلایقدر علی قصد القربة الموجب للمحقق العبادة مع النهی الذی لایجامع الأمر و فی تعلیقة الاصفهانی اما العبادة بالمعنی المتقوم بقصد القربة غیر مقدورة مع النهی فلایعقل النهی عنها و هی خارجة عن محل النزاع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لاقائل به اذ القائلین فی مسألة جواز اجتماع الامر و النهی لایقولون الاّ فیما اذا کان العنوان متعدداً و مع استحالته فلایکون مقدوراً ومع عدم قدرته لامجال للنهی عنه فالنهی عنه لزم ان یکون عبادة شأنیة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انه لو کان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أنّه ایضاً لایکون مستلزماً للصحة لأنّه قد یکون مع قصد القربة و قد لایکون معه و النهی تعلق بصورة العبادة و من المعلوم أنّه یقدر علی امتثاله و لو بعد النهی فالنهی عنه لایدل علی الصحة بل یدل علی الفساد لمنافاة قصد القربة مع النهی فالقدرة علیه تتوقف علی استلزامه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اشارة الی أنّ النهی لایدل علی الصحة لافی العبادات و لافی المعاملات اما فی المعاملات فلأن النهی اما هو السبب بما هو فعل مباشری و من المعلوم أنّ السبب لوتّم اجزائه و شرایطه لکان مؤثراً فی الصحة و الاّ فلایکون مستلزماً للصحة و اما</w:t>
      </w:r>
    </w:p>
    <w:p>
      <w:pPr>
        <w:pStyle w:val="BookText"/>
        <w:rPr/>
      </w:pPr>
      <w:r>
        <w:rPr>
          <w:rFonts w:ascii="IRNazanin" w:hAnsi="IRNazanin" w:eastAsia="IRNazanin"/>
          <w:color w:val="111111"/>
          <w:sz w:val="28"/>
          <w:sz w:val="28"/>
          <w:szCs w:val="28"/>
          <w:rtl w:val="true"/>
          <w:lang w:bidi="fa-IR"/>
        </w:rPr>
        <w:t>هو السبب بما هو سبب فهو ایضاً لایستلزم الصحة الشرعیة لأن البیع العرفی قد یکون صحیحاً شرعاً و قد لایکون و اما هو المسبب ای الملکیة فامره دائر بین الوجود و العدم لا أنّ ایجاد الملکیة یتصف بالصحة لأن وجود الملکیة لیس اثراً له کی یتصف بلحاظه بالصّحة دائماً لأنّ الشیء لایکون أثراً لنفسه فکلام ابی حنیفه من أنّ النهی عن المستلزم للصحة یدل علی الصحة لاصغری له لا فی المعاملات کما عرفت و لافی العبادات کما اوضحها فی المتن نعم النهی عن العبادة الصحیحة الفعلیة یستلزم الصحة و لکنّه غیرمقدور مع النهی لأن العبادة متقومة بقصد القربة و مع النهی لایمکن قصد القربة فهو خارج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ان العبادة بمعنی لو تعلق الامر به لکان امره عبادیاً لایسقط الاّ اذا قصد به القربة کالعبادة الذاتیة من حیث المقدوریة کما أنّ العبادة الذاتیة مثل العبادة بهذا المعنی فی عدم کون المقربیّة من لوازم وجودها فالفرق بینهما من حیث المقدوریة کما یترائی فی العبارة لاوجه له انتهی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یتراء من العبارة الفرق بینهما فالاقرب فی وجه قوله فافهم هو الرجوع الی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المفاهیم</w:t>
      </w:r>
      <w:bookmarkStart w:id="124" w:name="pg5887_39678"/>
    </w:p>
    <w:p>
      <w:pPr>
        <w:pStyle w:val="Heading2"/>
        <w:numPr>
          <w:ilvl w:val="1"/>
          <w:numId w:val="1"/>
        </w:numPr>
        <w:rPr/>
      </w:pPr>
      <w:bookmarkStart w:id="125" w:name="__RefHeading___Toc5241050_581953129"/>
      <w:bookmarkStart w:id="126" w:name="_Toc44"/>
      <w:bookmarkEnd w:id="124"/>
      <w:bookmarkEnd w:id="125"/>
      <w:r>
        <w:rPr>
          <w:rtl w:val="true"/>
        </w:rPr>
        <w:t>المقصد الثالث</w:t>
      </w:r>
      <w:r>
        <w:rPr>
          <w:rtl w:val="true"/>
        </w:rPr>
        <w:t xml:space="preserve">: </w:t>
      </w:r>
      <w:r>
        <w:rPr>
          <w:rtl w:val="true"/>
        </w:rPr>
        <w:t>فی المفاهیم</w:t>
      </w:r>
      <w:bookmarkEnd w:id="126"/>
    </w:p>
    <w:p>
      <w:pPr>
        <w:pStyle w:val="Heading3"/>
        <w:numPr>
          <w:ilvl w:val="2"/>
          <w:numId w:val="1"/>
        </w:numPr>
        <w:rPr/>
      </w:pPr>
      <w:bookmarkStart w:id="127" w:name="__RefHeading___Toc5241052_581953129"/>
      <w:bookmarkStart w:id="128" w:name="_Toc45"/>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تستتبعه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کهیئة الشرط و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بتلک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بقرینة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لاجل الخصوصیة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وافقه فی الإیجاب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الموافق کما فی قوله لاتقل لهما افّ الآیة و یسمّی بمفهوم الموافقة و لحن الخطاب و فحوی الخطاب و کذلک فی الایجاب مثل قوله ادخل ایها الصدیق و استرح فإنه یدل بالفحوی علی جواز الدخول و فعل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ان جاءک زید فاکرمه فان المنطوق ایجابی و المفهوم سلبی و یسمّی بمفهوم المخالفة و دلیل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تکن لها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کالعقلیة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ثبت أنّ المفهوم لازم لمعنی القضیة اللفظیّة صحّ ان یقال أنّه غیرمذکور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فسر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عن العضدی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المنطوق حکم لمذکور و حال من احواله سواء ذکر ذلک الحکم و نطق به ام لا و المفهوم بخلافه و هو مادل علیه اللفظ لافی محل النطق بان یکون حکماً لغیر المذکور و حالاً من احواله قال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علیه بان لازمه خروج المفاهیم کمفهوم الشرط مثل قولک ان جاء زیدٌ فاکرمه فان الموضوع فی المفهوم هو زید المذکور فی المنطوق و مفهوم الغایة کقولک صم الی اللیل فانه لایجب فیه الصیام و هو مذکور الی آخره راجع منتهی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وقع فیه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التعریف الذی نفیناه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صفات المدلول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المفهوم هو حکم انشائی أو اخباری الذی یکون لازماً لخصوصیة المعنی فالحکم هو المدلول و المفهوم من صفاته کما مر فی کلام المصنف ابتداءً</w:t>
      </w:r>
      <w:r>
        <w:rPr>
          <w:rFonts w:eastAsia="IRNazanin" w:cs="IRNazanin"/>
          <w:color w:val="111111"/>
          <w:sz w:val="28"/>
          <w:szCs w:val="28"/>
          <w:rtl w:val="true"/>
          <w:lang w:bidi="fa-IR"/>
        </w:rPr>
        <w:t>.</w:t>
      </w:r>
      <w:bookmarkStart w:id="129" w:name="pg5887_39680"/>
    </w:p>
    <w:p>
      <w:pPr>
        <w:pStyle w:val="BookText"/>
        <w:rPr/>
      </w:pPr>
      <w:bookmarkEnd w:id="129"/>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صفات اللفظ کما قد یقال أنّ دلالة المنطوقیة اقوی من الدلالة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بصفات المدلول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المفهوم هو ما فهم و من المعلوم أنّ المعنی المدلول علیه بالقضیة الشرطیة هو مافهم لا الدلالة بمعناها الفاعلی فإنها قائمة باللفظ و اما الدلالة بمعناها المفعولی فهو متحد مع المدلول هذا مضافاً الی تقسیم المدلول الی المنطوق و المفهوم و دلالة الاشارة مستفادة من الکلام من دون قصد المتکلم کدلالة الاثنین علی اقل الحمل، کما مر ان المفهوم هو حکم غیرمذکور ملازم لخصوصیة المعنی الخ فالمفهوم صفة للحکم الذی من مقولة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توصیف الدلالة به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لعدّهم دلالة الاشارة من المنطوق فإن الظاهر ارادة دخول مدلولها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انقدح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التعریف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فالنزاع صغروی و الاّ فان ثَبَتَتِ الدلالة فلااشکال فی حجیّته و علیه فقولهم مفهوم الشرط مثلاً حجة مبنی علی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تلک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الانحصار</w:t>
      </w:r>
      <w:r>
        <w:rPr>
          <w:rFonts w:eastAsia="IRNazanin" w:cs="IRNazanin"/>
          <w:color w:val="111111"/>
          <w:sz w:val="28"/>
          <w:szCs w:val="28"/>
          <w:rtl w:val="true"/>
          <w:lang w:bidi="fa-IR"/>
        </w:rPr>
        <w:t>.</w:t>
      </w:r>
    </w:p>
    <w:p>
      <w:pPr>
        <w:pStyle w:val="Heading3"/>
        <w:numPr>
          <w:ilvl w:val="2"/>
          <w:numId w:val="1"/>
        </w:numPr>
        <w:rPr/>
      </w:pPr>
      <w:bookmarkStart w:id="130" w:name="__RefHeading___Toc5241054_581953129"/>
      <w:bookmarkStart w:id="131" w:name="_Toc46"/>
      <w:bookmarkEnd w:id="130"/>
      <w:r>
        <w:rPr>
          <w:rtl w:val="true"/>
        </w:rPr>
        <w:t>فصل فی مفهوم الشرط</w:t>
      </w:r>
      <w:bookmarkEnd w:id="13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الانصراف کما سیأتی الاشارة الیه فی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بقرینة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بثلاثة تقریبات کما سیأتی منها مقدمات الاطلاق الجاریة فی نفس اداة الشرط و منها مقدمات الاطلاق الجاریة فی فعل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ترتب المعلول علی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کان مجییء زید علة منحصرة لوجوب الاکرام فبانتفاءِالمجییء انتفی وجوب الاکرام بخلاف ما اذا لم یکن مجیء زید علة منحصرة للاکرام لامکان ان یکون مجیء ابنه او ارسال کتابه ایضاً علة لوجوب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ان کان الانسان ناطقاً کان الحمار ناهقاً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منع دلالتها علی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یکون الشرط و الجزاء معلولین لعلة ثالثة نحو ان کان الخمر حراما کان بیعه فاسداً فإن الحرمة و فساد البیع معلولین لاسکار الخمر و هو محرم کالمتضایفین کما فی تعلیقة الاصفهانی کقوله ان کان زید ابن عمرو فعمرو 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نحو الترتب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مترتباً علی المقتضی او 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لانسباق اللزوم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الارتباط و اما ما فی عبارة الاصفهانی من أنّ الترتب یستفاد من الفاء ففیه اولاً</w:t>
      </w:r>
    </w:p>
    <w:p>
      <w:pPr>
        <w:pStyle w:val="BookText"/>
        <w:rPr/>
      </w:pPr>
      <w:r>
        <w:rPr>
          <w:rFonts w:ascii="IRNazanin" w:hAnsi="IRNazanin" w:eastAsia="IRNazanin"/>
          <w:color w:val="111111"/>
          <w:sz w:val="28"/>
          <w:sz w:val="28"/>
          <w:szCs w:val="28"/>
          <w:rtl w:val="true"/>
          <w:lang w:bidi="fa-IR"/>
        </w:rPr>
        <w:t>أنّه خلاف الانسباق و ثانیاً أنَّ القضیة الشرطیة کثیراً ما تخلوا عن الفاء و مع ذلک تفید اللزوم و الارتباط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اللزوم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غالباً یکون الشرط و الجزاء متلازمین فی الوجود او معلولین لعلة ثالثة و فیه ان الغلبة مع القرینة کاستعمال صیغة الامر فی الاستحباب لایضر هذا مضافاً الی امکان منع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المقصود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فیهما و المراد من الضمیر هو مطلق اللزوم و الترتب علی نحو الترتب علی الغیر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عدم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فی موارد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صحة الجواب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صحة جواب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فیه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 و عدم صحته ای و عدم صحة الجواب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انصراف إطلاق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یقال أنّ ظهور حاق کلمة ان فی الربط و أنّ الظهور الانصرافی من دون حاجة الی المقدمات الحکمة فی الربط العلّی بان یکون الشرط علّة للجزاء او عکسه او کونهما معلولین لعلة أخری أو الاتفاق فهو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صحة قول القائل فیما اذا کان المتکلم فی مقام بیان المعلق علیه کما ذهب الیه أستاذنا الداماد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ان لم یدل علی الانحصار بالتبادر او الانصراف و لکنّه یدل علیه بمقدمات الاطلاق فی الشرطیة 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الاطلاق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احد الوجوه التی ذکرت فی تقریب الاطلاق و هو الاطلاق فی اداة الشرط و بیانه کما فی تعلیقة الاصفهانی هو أنّه کما أنّ الترتب المطلق هو الترتب بنحو العلیة فإنه الترتب بالطبع و بلاعنایة کذلک الترتب المطلق دون مطلق الترتب هو الترتب التالی علی مقدمة لاغیر کما أنّ الوجوب المطلق هو الوجوب لا للغیر فکما أنّه کونه للغیر امر وجودی ینبغی التنبیه علیه کذلک الترتب علی الغیر یحتاج الی التنبیه بخلاف الترتب علی المقدم لاعلی الغیر فاختصاص الترتب به لیس الاّ عدم ترتبه علی ما ینبغی التقیید به لو کان مترتباً علیه و هنا بیان آخر کما فی المعالم و</w:t>
      </w:r>
    </w:p>
    <w:p>
      <w:pPr>
        <w:pStyle w:val="BookText"/>
        <w:rPr/>
      </w:pPr>
      <w:r>
        <w:rPr>
          <w:rFonts w:ascii="IRNazanin" w:hAnsi="IRNazanin" w:eastAsia="IRNazanin"/>
          <w:color w:val="111111"/>
          <w:sz w:val="28"/>
          <w:sz w:val="28"/>
          <w:szCs w:val="28"/>
          <w:rtl w:val="true"/>
          <w:lang w:bidi="fa-IR"/>
        </w:rPr>
        <w:t>حاشیته ای هدایة المسترشدین و الفصول و تقریرات الشیخ قدس الله ارواحهم الزکیة و حاصله أنّ مفاد الجملة الشرطیة هو توقف التالی فی الوجود علی المقدم و معنی التوقف ملازم مع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تکاد تتمّ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مامر من إمکان تقیید الهیئة فی افعل فی الواجب المشروط بأخذ المادة من اول الامر متحیثة بحیثیة کذا او ملاحظة المعنی الحرفی بالمعنی الاسمی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للابتداء اذ الابتداء بقولهم من للابتداء ثبت للمعنی الحرفی و هو معنی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ما قد قیل من کون اللحاظ الآلی خارجاً عن المعنی الحرفی کخروج اللحاظ الاستقلالی عن المعنی الاسمی و الاّ لکان الاسمیُّ ایضاً جزئیاً کالحرفی و مع خروج اللحاظ عن المعنی الحرفی و کونه کالاسمی یکون کلیاً و قابلاً لامحالة لانعقاد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وجهه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 هو أنّ الخصوصیة المستتبعة هی مفاد ان الشرطیة و هی حرف وحیث أنّ المعانی الحرفیة جزئیّةٌ و قائمة بالاطراف فلاتکون قابلة للتقیید و الاطلاق و مقدماته جاریة فی المعانی الکلیة لاالجزئیة الشخصیة التی لایمکن ان یتقید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تعیین الاکمل بین سائر انحائه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معین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علاقة العلة المنحصرة کعلاقة العلة غیر المنحصرة و نسبتهما الی الاطلاق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محتاج فی تعینه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اداة الشرط موضوعة لمطلق الترتب لاترتب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ربما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ثان من الوجوه التی ذکرت فی تقریب الاطلاق و هو اطلاق فی فعل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بتقریب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التقریرات أنّه قال توضیحه ان ظاهر الجملة الشرطیة یفید وجود الجزاء عند وجود الشرط علی وجه الاستقلال سواء فرض وجود شیء آخر معه او لم یفرض انتهی، و لایخفی ما فیه اذ لایدل علی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یؤثر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کل حال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قبله أو معه او بعده شیء آخر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مفاد القضیة الشرطیة هو تأثیر الشرط بذاته و اما ترتب المعلول بالفعل علی العلة فهو امر زاید علی مقتضی القضیة الشرطیة ربما یکون المتکلم فی صدد بیانه و ربما لایکون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افاد الاستاذ نظر لان المدعی هو ان الشرطیة تفید الانحصار اذ لولم یکن بمنحصر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إطلاقه کذلک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فی کل حال هو وحده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ندرة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الشایع هو ان الشرط لایحتاج فی التأثیر الی ضمّ شیء آخر معه و اما الاطلاق من جهة انّه لایمکن ان یشترک معه شیء آخر فی التأثیر اصلاً بل المؤثر فی کل حال هو بنفسه فهو نادر و لایتحقق الاّ اذا کان المولی فی مقام بیان ما هو الشرط و العلة للجزاء و لم یذکر فی الدلیل سوی شرط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تقم علیها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لم تقم قرینة عامة فی کثیر من الموارد علی الخصوصیة ولو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آنفاً من اطلاق الشرط بالتقریب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القرائن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یکاد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نادر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اقتران قوله مما لایکاد ینکر بالفاء لأنّه جواب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التقریب تقریب ثالث لبیان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إطلاق الشرط</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هذا الاطلاق و سابقه بعد اشتراکهما فی الابتناء علی استفادة العلیة التامة من الشرطیة أنّ هذا ناظر الی ذات الشرط و کیفیة</w:t>
      </w:r>
    </w:p>
    <w:p>
      <w:pPr>
        <w:pStyle w:val="BookText"/>
        <w:rPr/>
      </w:pPr>
      <w:r>
        <w:rPr>
          <w:rFonts w:ascii="IRNazanin" w:hAnsi="IRNazanin" w:eastAsia="IRNazanin"/>
          <w:color w:val="111111"/>
          <w:sz w:val="28"/>
          <w:sz w:val="28"/>
          <w:szCs w:val="28"/>
          <w:rtl w:val="true"/>
          <w:lang w:bidi="fa-IR"/>
        </w:rPr>
        <w:t>شرطیته ففی تعیین الکیفیة یتمسک بالاطلاق و ذاک ناظر الی مقام تأثیر المقدم فی التالی و اثبات عموم تأثیره فی مقابل خصوصه و فی هذا المقام اللازم للمقام الاول المترتب علیه یتمسک بالاطلاق اذ مع انحصار العلة یکون التأثیر عاما و مع تعددها یکون خاصاً انتهی و علیه فالاطلاق الجاری فی المقام جار فی اداة الشرط باعتبار أنّ مقتضاه هو التعین ثمّ لایخفی علیک أنّ الفرق بینه و بین الاطلاق الذی ذکره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نعم و لکنه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اطلاقاً فی اداة الشرط هو أنّ مقتضی الاطلاق فیما مضی هو النفسیة فی مقابل الغیریة و فی المقام مقتضاه هو التعیینیة فی مقابل التخییریة و مماذکر یظهر ما فی کتاب منتهی الدرایة فلاتغفل فإنه ذهب الی أنّ الاطلاق فی المقام جار فی فعل الشرط و اطلاقه عدلی بخلاف الاطلاق السابق فإنه انضمامی و لکن بعد ظاهر تعلیقة الاصفهانی هو ما ذهب الیه منتهی الدرایة فراجع الاّ أنّ قول المصنف لالبیان نحو الشرطیة یؤید کلام الایروانی و علی أیّ تقدیر لاوجه لتقریر التوهم المذکور علیحدة اذ لولم یدل ماسبق علیه لأمکن ادراجه فیه بکلمة و نحوها کما لایخفی اذ المقارنة اعم من الانضمامی و العدلی کما أنّ مقدمات الاطلاق تفید النفسی و التعییینی دفعة و لایحتاج الی اجراء المقدمات مرتین، مرة لدفع الغیری و مرة لدفع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بخلاف الشرط</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الاصفهانی فی 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العلة ذات عدل لیس ککون الواجب ذاعدل اذ کون المولی فی مقام بیان حد العلیة للمقدم لایقتضی بیان العدل له اذا کان له عدل فان علیة المقدم حداً لا تفاوت بالاضافة الی کونه ذا عدل او لا و هذا بخلاف حد</w:t>
      </w:r>
    </w:p>
    <w:p>
      <w:pPr>
        <w:pStyle w:val="BookText"/>
        <w:rPr/>
      </w:pPr>
      <w:r>
        <w:rPr>
          <w:rFonts w:ascii="IRNazanin" w:hAnsi="IRNazanin" w:eastAsia="IRNazanin"/>
          <w:color w:val="111111"/>
          <w:sz w:val="28"/>
          <w:sz w:val="28"/>
          <w:szCs w:val="28"/>
          <w:rtl w:val="true"/>
          <w:lang w:bidi="fa-IR"/>
        </w:rPr>
        <w:t>الوجوب الحقیقی فان التعیینی و التخییری سنخان متباینان لا ان حقیقة الوجوب فیهما واحدة و التفاوت فی المتعلق من حیث کونه متعیناً او مردداً لما مر فی موضعه من استحالة تعلق الوجوب بالمردد بل استحالة سائر الطرق الاّ الالتزام بأنّ الوجوب التعیینی وجوب غیر مشوب بجواز الترک الی بدل و التخییری وجوب مشوب بجواز الترک الی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مثبتا 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الشرط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لایحصل تقید فی شرطیة الشرط فیصدق الشرط علی المتعدد و المنحصر علی السواء فاذا قیل اذا سافرت فقصرّ یدل علی شرطیة السفر للقصر علی نحو لایختلف عنه اذا قیل اذا سافرت او خفت علی نفسک فقصر فکما لافرق بینهما فی الاثبات کذلک لافرق بینهما فی مقام الثبوت و لیسا کالوجوب التعیینی و التخییری فإنهما متغایران بحسب مقام الثبوت و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کان مسوقاً لبیان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کان الشرط مسوقاً لبیان شرطیة المقدم و افادتها فلا اهمال و لااجمال و لاتتوقف افادة الشرطیة علی نفی الشرط الآخر او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لو لم یکن لبیان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بعد فرض انّه لم یکن فی صدد بیان الوجوب التعیینی و لم یذکر الوجوب التخییری فلامحالة یکون فی مقام الاجمال لأنّه لاحدی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مقام الاهمال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یکون فی مقام الاهمال بعد عدم بیان التخییری ایضاً و هو خلف فی کونه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عزی الی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فلایصح التقابل الاّ بنفی ظهور الجملة الشرطیة فی الدعوی المذکورة و مجرد الاحتمال مالم یرجح او لم یساو لایقابل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کبطلان التالی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الدلالة اللفظیة منحصرة فی احدی الدلالات اللفظیة و اما ظهور بطلان التالی فلأنّ الانتفاء عند الانتفاء لیس مدلولاً مطابقیاً ولاتضمنیاً و لاالتزامیاً للجملة الشرطیة اذ لیس المفهوم عین الثبوت عند الثبوت حتی یکون مدلولاً مطابقیاً و لاجزئه حتی یکون مدلولاً تضمنیاً و لالازمه حتی یکون مدلولاً التزامیاً اذ یعتبر فی الدلالة الالتزامیة اللزومی العقلی او العرفی او العادی و المفروض أنّ کلها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الاستدلال انّه لو کان للشرط مفهوم لزم ان یجوز اکراه الفتیات علی الزنا ان لم یردن التحصن و هو کما تری و المقصود من الاستشهاد بالآیة هو عدم دلالة القضیة الشرطیة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ما لایخفی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الدرر أنّ القائل بالمفهوم یشترط ان لایکون الشرط محققاً للموضوع و</w:t>
      </w:r>
    </w:p>
    <w:p>
      <w:pPr>
        <w:pStyle w:val="BookText"/>
        <w:rPr/>
      </w:pPr>
      <w:r>
        <w:rPr>
          <w:rFonts w:ascii="IRNazanin" w:hAnsi="IRNazanin" w:eastAsia="IRNazanin"/>
          <w:color w:val="111111"/>
          <w:sz w:val="28"/>
          <w:sz w:val="28"/>
          <w:szCs w:val="28"/>
          <w:rtl w:val="true"/>
          <w:lang w:bidi="fa-IR"/>
        </w:rPr>
        <w:t>الشرط فی القضیة المذکورة محقق للموضوع فان الاکراه لایتحقق الاّ مع ارادة التحصن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البحث عن ثبوت المفهوم و عدم ثبوته فیما یمکن فیه ثبوت سنخ الحکم فی الجزاء و انتفائه عند انتفاء الشرط لافیما لایمکن فیه ذلک کوقف الاشیاء الخاصة 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انتفاء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من ناحیة الاستعمال و لکن سیأتی أنّ هذه الخصوصیة لاتکاد تکون من خصوصیات معنی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مفهوم اللقب کقولهم اکرم زیداً فان الحکم عرض بالنسبة الی موضوع و انتفاء العرض عند انتفاء معروضه عقلی و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الواو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القضیة اسم لیس و فی بعض النسخ و دلالة فیکون معطوفاً علی المفهوم و مفسراً له و هو مشکل اذ یلزم خلو لیس من الاسم فلابد من اسقاط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فی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اسم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عن التوهم بقول الشهید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کأولادی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بشرطه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کأولادی ان کانوا 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بألقابها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مثل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النذر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قابلیة شیء واحدٍ خاصٍ بوقفین فاذا لم یقبل فیکون الوقف شخصاً لاسنخاً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ان جاءک زید فاکرمه و من المعلوم أنّ الانشاء جزئی لأن الشیء مالم یتشخص لم یوجد و الانشاء ایجاد و فعل خاص صادر من المنشیء و لیس بکلّی و الحکم الحاصل بهذا الجزئی ایضاً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سایر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الوصفیة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ولکنک غفلت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الأمر بالاکرام فی الشرطیة و غیرها علی حد</w:t>
      </w:r>
    </w:p>
    <w:p>
      <w:pPr>
        <w:pStyle w:val="BookText"/>
        <w:rPr/>
      </w:pPr>
      <w:r>
        <w:rPr>
          <w:rFonts w:ascii="IRNazanin" w:hAnsi="IRNazanin" w:eastAsia="IRNazanin"/>
          <w:color w:val="111111"/>
          <w:sz w:val="28"/>
          <w:sz w:val="28"/>
          <w:szCs w:val="28"/>
          <w:rtl w:val="true"/>
          <w:lang w:bidi="fa-IR"/>
        </w:rPr>
        <w:t>السواء و النزاع فی المفهوم و عدمه لیس فی أنّ المنشیء سنخ الحکم او شخصه بل فی افادة العلیة المنحصرة و عدمها فلایکون مفاد اکرم مثلاً اثبات طبیعة الوجوب بحیث لایشذّ عنها فرد منها بل التحقیق أنّ مفاده هو وجوب الاکرام المنشیء فی شخص هذه القضیة لکنّه لابما هو متشخص بلوازمه بل بما هو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المخبر به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ان جاءک زید فاکرامه واجب فالمعلق هو جنس وجوب الاکرام و الاخبار لیس 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الی أنّ حدیث جزئیة المنشأ و عدمه بسبب جزئیة الانشاء من مصادیق المسألة الاساسیة التی مضت فی باب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کهیئة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هو مامر من عدم الفرق بین الانشاء و الاخبار و سیأتی ایضاً بیانه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لماعرفت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التفرقة بین الوجوب الإخباری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کقولک یجب علی زید کذا ان 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الإنشائی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کقولک ان جاءک زید فاکرمه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کلی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لأن الوجوب کلی فی الاخباری لأنه اخبار بخلاف الانشاء لأنّه ایجاد و الایجاد و الوجود لیسا الاّ جزئیاً فالوجوب المنشأ صار بواسطة انشائه شخصاً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الاشکال المذکور هنا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یتوجه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تبدیل فی بکلمة علی فالمعنی أنّه لایتوجه الاشکال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لکون الوجوب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لکون الخبر عن ثبوته فی المنطوق لیس شخصاً خاصاً من الوجوب ضرورة کون الوجوب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حیث دفع الاشکال علی الثانی بانّ انتفاء مطلق الوجوب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کان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لقوله بان ارتفاع مطلق الوجوب فیه من فوائد العلیة الخ و المفروض هو البناء علی وجود المفهوم فی القضیة الشرطیة دون الوصف و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أورد علی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اورد الشیخ رحمه الله فی التقریرات علی ما ذکرناه بما حاصله الخ قال فی التقریرات و قد یذبّ عنه بان الوجوب المنشأ فی المنطوق هو الوجوب المطلق من حیث کون اللفظ موضوعاً له بالوضع العام و اختصاصه و شخصیته من فعل الأمر کما أنّ</w:t>
      </w:r>
    </w:p>
    <w:p>
      <w:pPr>
        <w:pStyle w:val="BookText"/>
        <w:rPr/>
      </w:pPr>
      <w:r>
        <w:rPr>
          <w:rFonts w:ascii="IRNazanin" w:hAnsi="IRNazanin" w:eastAsia="IRNazanin"/>
          <w:color w:val="111111"/>
          <w:sz w:val="28"/>
          <w:sz w:val="28"/>
          <w:szCs w:val="28"/>
          <w:rtl w:val="true"/>
          <w:lang w:bidi="fa-IR"/>
        </w:rPr>
        <w:t>شخصیة الفعل المتعلق للوجوب من فعل المأمور فیحکم بانتفاء مطلق الوجوب فی جانب المفهوم ثمّ اورد علیه بأن ابتناء الرفع علی ما زعمه من عموم الموضوع له و الوضع لیس علی ما ینبغی مضافاً الی أنّ ذلک ایضاً ممّا لم یقم دلیل علیه لولم نقل بقیام الدلیل علی خلافه حیث أنّ الخصوصیات بأنفسها مستفادة من الالفاظ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الاشکال المذکور هنا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ربما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التفصی لا یبتنی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التفصی بمامر نقله عنه من ارتفاع مطلق الوجوب من فوائد العلیة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قولک اکرم زیداً من نحو قولک اکرم زیداً ان جاءک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لما افاده صاحب التقریرات کمامرّ من کون انتفاء سنخ الحکم من فوائد العلیة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مستفادة من الألفاظ</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القرائن و لم یجب عند المحقق الخراسانی اللّهمّ إلّا أن یکون جوابه هو مامر من المختار فی وضع الحروف و شبهها من عموم الموضوع له و المستعمل فیه و مقتضاه هو أنّ الخصوصیات مستفادة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لقوله و بذلک قد انقدح فی الصفحة السابقة و هکذا یظهر جواب الایراد المذکور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علی ما تفصّی به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یمکن أن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لأن الخصوصیات الناشئة من الاستعمال متأخرة فلایمکن ان یکون لها دخالة فی ما تقدم عنه رتبة اذ الموضوع له محقق قبل الاستعمال فالإخبار به او انشائه متأخر عن الوضع و استعمال اللفظ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تعدد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اتحد الجزاء اما لقولنا بالتداخل فی المسألة الآتیة و اما لعدم کونه قابلاً للتکرار کالقتل و نحوه راجع تعلیقة الایروانی و البحث فی هذا المقام فی تعیین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بتخصیص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الظاهر بناء علی استفادة الحصر من الاطلاق لا حاق اداة الشرط لان المطلق حجة فیما بقی بعد کون التقیید تقییدا فی المراد الجدی لا الاستعمالی بخلاف ما اذا استفید الحصر من حاق اللفظ فان اللفظ بعد استعماله فی غیر معناه الحقیقی بقرینة القضیة الشرطیة لا تدل علی عدم مدخلیة شییء آخر الا بناء علی دعوی ظهور اللفظ فی أقرب المجازات بعد رفع الید عن 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برفع الید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 رفع الید أنّ الجملة الشرطیة ظاهرة فی العلیّة المنحصرة و مع وجود الشرطیة الأخری اختل الانحصار فاذا اختل الانحصار لامجال للمفهوم و لکن</w:t>
      </w:r>
    </w:p>
    <w:p>
      <w:pPr>
        <w:pStyle w:val="BookText"/>
        <w:rPr/>
      </w:pPr>
      <w:r>
        <w:rPr>
          <w:rFonts w:ascii="IRNazanin" w:hAnsi="IRNazanin" w:eastAsia="IRNazanin"/>
          <w:color w:val="111111"/>
          <w:sz w:val="28"/>
          <w:sz w:val="28"/>
          <w:szCs w:val="28"/>
          <w:rtl w:val="true"/>
          <w:lang w:bidi="fa-IR"/>
        </w:rPr>
        <w:t>یمکن ان یقال أنّ للانحصار مراتب مختلفة فاذا جاء المنافی لمرتبة فلاوجه لرفع الید عن المراتب الأخری فالمفهوم بالنسبة الی عدم مدخلیة شیء آخر غیرهما باق علی قوّته و علیه فلاوجه له بعد فرض کون الجملة الشرطیة ظاهرة فی المفهوم و امکان الجمع بالتخصیص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بتقیید إطلاق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بتقیید اطلاق الشرط منطوقاً و رفع الید عن استقلالیة کل واحد منهما فتکون العلة لوجوب القصر مجموع خفاء الأذان و الجدران معاً ولکنّه لادلیل لهذا التصرف اذ التصرف فی المنطوق بلاملزم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إنتفاء خفائهما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بجعل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 طرف الوجود یکفی وجود احدهما و فی طرف الانتفاء و عدم وجوب القصر لابد من عدمهما فیتصرف فی المنطوق و المفهوم اما فی المنطوق من جهة رفع الید عن خصوص کل واحد و اما فی المفهوم فان انتفاء کل واحد لایستلزم انتفاء الحکم الاّ اذا انتفی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بعنوانه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الوجه الاول فإن الظاهر أنّ کلّ واحد من الشرطین بعنوانهما الخاص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الدلالة علی انتفاءِ وجوب القصر عند انتفاء الجامع بانتفاء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العرف</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ما مر من مقام الثبوت شرع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 یساعد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بناء علی أنّ الدلیل علی استفادة الحصر هو الاطلاق لا الوضع اذ لادلیل علی رفع الید عن المفهوم فیما بقی و مما ذکر یظهر ما فی الدرر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به أنّ مقام الثبوت مقدم علی الاثبات فلاوجه للاستظهار العرفی بعد کونه محالاً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السنخیة بین العلة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یکون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مبحث الواجب التخییری ما فی تطبیق قاعدة عدم صدور الواحد عن المتعدد علی امتثال المقام مما کان الواحد نوعیا و قد ذکرنا أنّ مورد القاعدة و عکسها الواحد الشخصی و بیّنا هناک الخ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الواحد النوعی اذ المفروض کون المعلق فی المنطوق سنخ الحکم و طبیعته لاشخصه فلاتکون القاعدة العقلیة شاهدة علی کون الشرط هو الجامع بین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البناء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بقوله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العقل ربّما یعیّن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الوجه الرابع الخ و مراده فیه أنّ الالتزام بالجامع فیما اذا رفع عن المفهوم مطلقا کما فی الوجه الثانی او فی الجملة کما فی الوجه الاول فان الالتزام بالجامع یرفع غائلة</w:t>
      </w:r>
    </w:p>
    <w:p>
      <w:pPr>
        <w:pStyle w:val="BookText"/>
        <w:rPr/>
      </w:pPr>
      <w:r>
        <w:rPr>
          <w:rFonts w:ascii="IRNazanin" w:hAnsi="IRNazanin" w:eastAsia="IRNazanin"/>
          <w:color w:val="111111"/>
          <w:sz w:val="28"/>
          <w:sz w:val="28"/>
          <w:szCs w:val="28"/>
          <w:rtl w:val="true"/>
          <w:lang w:bidi="fa-IR"/>
        </w:rPr>
        <w:t>تأثیر المتباینین فی الاثر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المفهوم فالقضیتین متکاذبتین فلایصحّ الاّ احدهما اذ کل واحد منهما یناقض الأخری بمفهومه و مع عدم کل منهما ارتفع تأثیر المتباینین اذ المؤثر لیس الاّ واحد فلایجب الالتزام بتأثیر الجامع لرفع الغائلة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بقاء إطلاق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العقل ربما یعیّن هذا الوجه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حفظ ظهور الشرط فی الاستقلال و الاّ فلامجال للجامع مع کون کلّ منهما جزء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العقل ربما یعین هذا الوجه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متعلقاً بقوله فلابد من المصیر الی أنّ الشرط الخ و 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تعدد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الوجه الثانی الذی مر ایضاً احتمال مساعدة العرف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العرف یساعد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الی ترجیح الاول لما قلناه و ذهب الیه أستاذنا الداماد رحمه الله و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رفع الید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تعلیقة الاصفهانی ضرب علیه خط المحو فی النسخة المصححة و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وجهاً خامساً و قد ینسب الی الحلی و لکن الظاهر سقوطه جداً فان رفع الید عن المفهوم فی خصوص احد الشرطین و ابقاء الآخر علی مفهومه جزافاً مما لامحصل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رفع الید عن منطوقه ایضاً بحمله علی الطریقیة بالنسبة الی الآخر او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أستاذنا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البحث لایترتب علی ثبوت المفهوم بل هو من احوال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اتحد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قابلاً للتکرار و التعدد کوجوب اکرام زید و وجوب الکفارة و اما مالایکون قابلاً للتکرار سیجیئ بیان حکمه فی آخر العبارة و البحث فی هذا المقام تعیین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کون الشرط فی هذه الصورة متعدداً بخلاف بقیة الصور سواء کان للجملة الشرطیة مفهوم اولا و سواء کان الشرط بعنوانه مؤثراً او بما هو مصداق للجامع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الاتیان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عدم التداخل و لزوم الاتیان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التفصیل بین اتحاد جنس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کالأکل المتعدد فی نهار رمضان بالنسبة الی الکفارة فیتداخل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کالأکل و الشرب فی نهار رمضان بالنسبة الی الکفارة فلایتداخل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بکشفه عن سببه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بکشف الشرط عن سبب الجزا کالبعد الذی هو حد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تعدد الشرط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جنس الشروط متعدداً و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جنس الشروط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الاستحالة لازمة فیما اذا قلنا بالتداخل لأن مرکب الحکمین حینئذ حقیقةً واحدة و لایمکن ان یحدث فی هذه الحقیقة الوجوب مرّتین هذا بخلاف ما اذا قلنا بعدم التداخل و کون مرکب کل حکم فرد من الطبیعة غیر فرد آخر اذ حینئذ لایجتمع الحکمان فی واحد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کالکفارة او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محکوما بحکمین متماثلین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الوجوبان المتعلقان بالوضو، فلایتحمله صرف الوجود من طبیعة الجزاء کالوضوء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فلابد فی رفع الاستحالة المذکورة علی القول بالتداخل من احدی الامور الآتیة الخ هذا بحسب مقام الثبوت و سیصرح المصنف فی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الحاجة الی تصرف علی القول بعدم التداخل و أنّ المسبب فی کل واحد من الشروط وجود من الطبیعة مغایر لوجودها من الشرط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الثبوت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ان یکون الثانی اثباتاً للبعث الاول لاوجود آخر من البعث فلاتعدد فی الحکم کما استفید من تعلیقة الاصفهانی و ان اورد علیه فراجع و علیه فلاتدل</w:t>
      </w:r>
    </w:p>
    <w:p>
      <w:pPr>
        <w:pStyle w:val="BookText"/>
        <w:rPr/>
      </w:pPr>
      <w:r>
        <w:rPr>
          <w:rFonts w:ascii="IRNazanin" w:hAnsi="IRNazanin" w:eastAsia="IRNazanin"/>
          <w:color w:val="111111"/>
          <w:sz w:val="28"/>
          <w:sz w:val="28"/>
          <w:szCs w:val="28"/>
          <w:rtl w:val="true"/>
          <w:lang w:bidi="fa-IR"/>
        </w:rPr>
        <w:t>الجملة الشرطیة علی الحدوث عند الحدوث بل علی الثبوت عند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یقال غسل المس غیر غسل الجنابة و هکذا الوضوء عن النوم غیر الوضوء عن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الإجتزاء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بعد احتمال ان یکون العناوین من العناوین التی لایکون متصادقة کالعالم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أستاذنا 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فیما اذا لم یکن الواجب امراً قصدیا بخلاف غیره کما اذا قیل ان جاءک زید فتصدق و ان جاءک عمرٌو فتصدق و من المعلوم أنّه لاتکفی صدقة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منشأ لاتصافه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عرضاً لأن الوجوب اولاً و بالذات وصف العنوان لا المصداق فاتحاد المأتی به مع المأمور به فی الوجود یوجب اتصافه بصفته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اشارة الی ان القول بأنّ انطباق عنوانین علی واحد لایستلزم اتصافه بوجوبین ینافی ماحققه المصنف فی باب اجتماع الأمر و النهی من سرایة الوجوب من العنوان الی المعنون و اما ما فی تعلیقة الاصفهانی من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الاشارة الی أنّ صفة الوجوب و نحوه مما لایعقل عروضها للموجود الخارجی لابالذات و لابالعرض فان الوجود مسقط للوجوب فکیف یتصف به فهو خلاف مختار المصنف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فی مقام اثبات احدی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رفع الید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کل قضیة تدل علی مطلوبیة الحقیقة فان کان المطلوب هو صرف الوجود فهو مما لایتکرر و ان کان هو مطلق الوجود فهو قابل للتکرر فکما ان العلل الطبیعی یقتضی تعدد المعالیل کذلک العلل الاعتباری یقتضی تعدد المعالیل و المسببات فالأصل عدم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الاراکی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مجرد احتمال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یکن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لودل دلیل علی التداخل کما فی باب الاغسال فلامناص الاّ ان یرفع الید عن ظهور الجملة الشرطیه‌بأحد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الحکمین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الدفع ان التصرف و ان کان مسلماً لکنّه لایتعین ان یکون باحد الوجوه المذکورة بل یمکن بوجهٍ آخر مع المحافظة علی ظهور الشرطیة فی الحدوث عند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ضیر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المحذور و هو اجتماع الحکمین فی حقیقة واحدة یرتفع بتعدد الافراد اذ المحکوم بالحکمین متعدد لیس بواحد و لکن هذا صحیح لو کانت الاحکام</w:t>
      </w:r>
    </w:p>
    <w:p>
      <w:pPr>
        <w:pStyle w:val="BookText"/>
        <w:rPr/>
      </w:pPr>
      <w:r>
        <w:rPr>
          <w:rFonts w:ascii="IRNazanin" w:hAnsi="IRNazanin" w:eastAsia="IRNazanin"/>
          <w:color w:val="111111"/>
          <w:sz w:val="28"/>
          <w:sz w:val="28"/>
          <w:szCs w:val="28"/>
          <w:rtl w:val="true"/>
          <w:lang w:bidi="fa-IR"/>
        </w:rPr>
        <w:t>معروضة علی الافراد لاعلی الطبیعة بما هی و هو کما تری لأن الخارج ظرف للسقوط لا للثبوت اللّهمّ إلاّ أن یقال ان ذلک بملاحظة الوجود لاباعتبار الخارج و لا باعتبار الذهن بل بما هو عبرة الی الخارج و الوجود الافراغی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ظهور الجملة الشرطیة للوضع لا للاطلاق فیصلح لأن یکون بیاناً للاطلاق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قد انقدح مما ذکرنا من أنّ ظهور الجملة الشرطیة فی کون الشرط سبباً او کاشفاً عن السبب مقتضیاً لحدوث الفرد متعدداً أنّه لافرق بین کون الاسباب الشرعیة معرفات او کونها بنفسها اسباباً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مجرد کون الاسباب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لایجدی دعوی معرفیة الاسباب الشرعیة فی رفع محذور اجتماع المثلین فإن المراد من المعرف فی المقام لیس المعرف المنطقی الذی هو الکشف التصوری کالحیوان ناطق بالنسبة الی الانسان بل المرادُ منه هو الکشف التصدیقی الذی هو الانتقال من موجود الی موجود آخر و لیس المقام مقام التحدید حتی یکون المعرف منطقیاً و من المعلوم أنّ الکشف التصدیقی لایتکرر و الاّ لزم اجتماع المثلین و من المعلوم أنّه لایعقل تعدد الکشف التصدیقی بالنسبة الی شیء واحد بخلاف الکشف التصوری فإنه یتعدد مع وحدة المکشوف بالعرض دون المکشوف بالذات ألاتری انّه یقال الانسان حیوان ناطق، الانسان حیوان الانسان ناطق، الانسان ماش مستقیم القامة الانسان ضاحک فحینئذ تری ان المکشوف بالعرض هو الانسان الخارجی واحد و اما المکشوف بالذات و هو موضوع هذه القضایا متعدد اذ الانسان الموضوع فی قوله الانسان ناطق غیر الموضوع فی الانسان</w:t>
      </w:r>
    </w:p>
    <w:p>
      <w:pPr>
        <w:pStyle w:val="BookText"/>
        <w:rPr/>
      </w:pPr>
      <w:r>
        <w:rPr>
          <w:rFonts w:ascii="IRNazanin" w:hAnsi="IRNazanin" w:eastAsia="IRNazanin"/>
          <w:color w:val="111111"/>
          <w:sz w:val="28"/>
          <w:sz w:val="28"/>
          <w:szCs w:val="28"/>
          <w:rtl w:val="true"/>
          <w:lang w:bidi="fa-IR"/>
        </w:rPr>
        <w:t>حیوان و هکذا یستفاد من تعلیقة المحقق الاصفهانی و لکن اجاب عنه نفسه فی التعلیقة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عن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فخر المحققین کلامه مذکور فی التقریرات و ظاهر الشیخ توجیهه بما لایخالف المختار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ابتناء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مع کون الشروط معرفات لایلزم تعدد ذی المعرفات فیمکن ان یکون معرفات متعددة معرفات للمصلحة واحدة التی لاتقتضی ازید من وجوب شیء واحد و لکن عرفت ظهور الجملة الشرطیة فی الحدوث عند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اشکال ثان و حاصله أنّ الاسباب الشرعیة کالاسباب التکوینیة الخارجیة قد تکون علامة و قد تکون مؤثرة فدعوی أنّ جمیعها علامة کما تری فان قلنا یکون ظاهر الجملة الشرطیة هو الثانیة و التعدد فهو کذلک سواء کان الاسباب شرعیة أَوْ خارجیة و الاّ فلا دلالة لها علیهما مطلقاً سواء کانت الاسباب شرعیة أو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حالها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حالها حال غیرها فان کان ظاهرا الجملة الشرطیة فی غیر الاسباب الشرعیة هو التعدد فهو کذلک فی الاسباب الشرعیة فان لم یکن ظاهرة فلیس کذلک فی جمیع الاسباب شرعیة کانت أو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غیرها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غیرها هو اسباب الاحکام العرفیة کقولهم ان غضب الامیر فاحذره و ان لبس الاصفر فاحذرهُ فالاول مؤثر و الثانی 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یکون مما له دخل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ان ظاهرت فاعتق رقبة أو ان افطرت بالأکل و الشرب فکفّر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 یکون الشرط کما یتلوا اداة الشرط المعلول فإن المعلول لایؤثر فی العلة التی وقعت جزاء فلامحالة یکون امارة علی ثبوت العلة و حدوثه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سبب للحکم الغیر الشرعی و علة او سبب علة الشرط لو کان الشرط و الجزاء معلولین لعلة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 الدخل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أنّ للشرط دخلاً فی الحکم الشرعی و فی الحکم الغیر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لیست بدواعی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الغالب یکون لغیر الشرط الشرعی من الامور دخل فی الاحکام فیصیر الشرط جزء السبب بخلاف الاسباب الغیر الشرعیة ففی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الشهر لایکون علة لوجوب الصوم بل هو مما یتحقق به موضوع وجوب الصوم کما انّه قد یکون کذلک فی الحکم الغیر الشرعی کقولهم ان جاءک زید فاکرمه فان الموضوع فی الحقیقة هو زید الجائی لاالمجییء وحده و قد اقتطع المجیئ عن الموضوع و جعل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لها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کتأثیر الشرط فی المشروط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الأسباب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علل و مؤثرات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المصالح و المفاسد التی هی دواعی الاحکام من غیر فرق بین الاحکام الشرعیة و العرفیة لاتجعل مقدماً فی القضیة الشرطیة لأنّها من الامور الخفیة التی لایعرفها احد و اللازم فی المقدم ان یجعل من الامور الجلیة التی یعرفها المکلف لیترتب علیه الاثر فی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لافرق فی اقتضاء التعدد فی الجملة الشرطیة بین کون الشرط علة تامة أو جزء سبب به تتم العلة فإنه علی کلا التقدیرین یستلزم تعدد الشرط تعدد المشروط و اما أنّ جزء العلة فما یتم به العلة فلترتب الجزاء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بعموم اللفظ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بعموم لفظ الدلیل فی الثانی ای عدم اختلاف الشروط بحسب الاجناس و اما وجه عدم الصحة فهو أنّ اسم الجنس کالعنب فیه لایدل الاّ علی نفس طبیعة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الشرط هو الطبیعة و هی لایتعدد بتعدد 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السبب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وجود السبب الواحد و هو صرف وجوده لایکون الاّ وجوب واحد فلایتعدد اذ لادلیل علی ازید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فالاجناس المختلفة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فان کانت قضیة اطلاق الشرط هو حدوث الوجوب عندحدوث السبب ففی کلتا الصورتین کانت کذلک و ان لم یکن کذلک ففی کلتا الصورتین کان کذلک فلاوجه للتفصیل وعلیه فاذا فرض عدم دلالته علی الحدوث عند الحدوث فلایدل</w:t>
      </w:r>
    </w:p>
    <w:p>
      <w:pPr>
        <w:pStyle w:val="BookText"/>
        <w:rPr/>
      </w:pPr>
      <w:r>
        <w:rPr>
          <w:rFonts w:ascii="IRNazanin" w:hAnsi="IRNazanin" w:eastAsia="IRNazanin"/>
          <w:color w:val="111111"/>
          <w:sz w:val="28"/>
          <w:sz w:val="28"/>
          <w:szCs w:val="28"/>
          <w:rtl w:val="true"/>
          <w:lang w:bidi="fa-IR"/>
        </w:rPr>
        <w:t>فی الاجناس المختلفة الاّ علی ثبوت الجزاء بوجود الاجناس المختلفة و اللازم فیه هو الرجوع الی سبب واحد و هو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رجوعها إلی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جامع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أسبابا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لواحد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 أسبابا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الواحد الشخصی اذ المفروض أنّه لااطلاق للدلیل حتی یمکن ان یراد بکل سبب فرد آخر فالمسبب لیس الاّ حقیقة الوضوء و 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من 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المؤثر هو الجامع بین الاسباب المختلفة ان ذکر الشرائط دفعة و الاّ فالشرط الثانی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لایتأکد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کالملکیة و الرقیة فان کان نفسها جزاء فلامجال للتاکد فاللازم هو التداخل فی الاسباب کما اذا قیل ان جاء زید من السفر فانت حرلوجه الله او مالی صدقة أو هذا لک و اما اذا کان الجزاء هو وجوب امور لاتکون قابلاً للتکرار کالقتل فالوجوب قابل للتأکد فیتداخل فی المسبب و هو الوجوب فیما اذا قیل ان زنی فاقتله و ان قتل نفساً عمداً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التداخل فیه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 التداخل فی المسبب فیما لایکون قابلاً للتعدد کالقتل المسبب، فکل شرط یؤثر فی الوجوب و یتأکد</w:t>
      </w:r>
      <w:r>
        <w:rPr>
          <w:rFonts w:eastAsia="IRNazanin" w:cs="IRNazanin"/>
          <w:color w:val="111111"/>
          <w:sz w:val="28"/>
          <w:szCs w:val="28"/>
          <w:rtl w:val="true"/>
          <w:lang w:bidi="fa-IR"/>
        </w:rPr>
        <w:t>.</w:t>
      </w:r>
      <w:bookmarkStart w:id="132" w:name="pg5887_39708"/>
    </w:p>
    <w:p>
      <w:pPr>
        <w:pStyle w:val="Heading3"/>
        <w:numPr>
          <w:ilvl w:val="2"/>
          <w:numId w:val="1"/>
        </w:numPr>
        <w:rPr/>
      </w:pPr>
      <w:bookmarkStart w:id="133" w:name="__RefHeading___Toc5241056_581953129"/>
      <w:bookmarkStart w:id="134" w:name="_Toc47"/>
      <w:bookmarkEnd w:id="132"/>
      <w:bookmarkEnd w:id="133"/>
      <w:r>
        <w:rPr>
          <w:rtl w:val="true"/>
        </w:rPr>
        <w:t>فصل فی مفهوم الوصف</w:t>
      </w:r>
      <w:bookmarkEnd w:id="13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یکون بصورة الفعل أو بدون الموصوف کما یقال من علم فعلی الناس ان یکرموه او یقال اکرم عالماً من دون اعتماده علی الموصوف حیث لم یقل اکرم رجلاً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انحصار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کالاهتمام به بین ما له الدخل فی الحکم او التعریف و المدح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قرینة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کالقرینة العامة المدعاة فی مفهوم الشرط کالانصراف المدعی من کثرة الاستعمال او الاطلاق الناشی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علیة الوصف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مقتضیة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کونها بنحو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ینافی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أستاذنا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لامفهوم للتقید اذ یمکن ان یکون المطلق ایضاً مطلوباً و یکون الباب من باب تعدد المطلوب فالتقید لعل لبیان تعدد المطلوب فاذا قیل جئنی بحیوان ناطق لیس له مفهوم بانّی لم اطلب الحیوان و لذا له ان یقول جئنی بحیوان فالتقید و ان کان له فائدة ولکن مع ذلک لایکون له مفهوم نعم لو کان</w:t>
      </w:r>
    </w:p>
    <w:p>
      <w:pPr>
        <w:pStyle w:val="BookText"/>
        <w:rPr/>
      </w:pPr>
      <w:r>
        <w:rPr>
          <w:rFonts w:ascii="IRNazanin" w:hAnsi="IRNazanin" w:eastAsia="IRNazanin"/>
          <w:color w:val="111111"/>
          <w:sz w:val="28"/>
          <w:sz w:val="28"/>
          <w:szCs w:val="28"/>
          <w:rtl w:val="true"/>
          <w:lang w:bidi="fa-IR"/>
        </w:rPr>
        <w:t>المطلوب واحداً یمکن القول بالمفهوم انتهی و لعل المفهوم حینئذ لیس للتقیید بل للعلم بوحدة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إنکار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احترازیا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لایکون وارداً مورد الغالب و لایکون ذکره من باب کونه محلاً للابتلاء او کونه اسهل الافراد ولایکون توضیحیاً غیر دخیل فی موضوع الحکم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الدرر اضاف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لایفید انتفاء سنخ الحکم من غیر مورد القید کما هو واضح انتهی بل یفید انتفاء شخص الحکم و هو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فالوصف کاللقب فکما ان اکرم زیداً لایدل علی انتفاء الاکرام عن عمرو کذلک الوصف لایدل علی انتقاء الحکم عن غیر مورد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فی حمل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اعتق رقبة واعتق رقبة مؤمنة مع أنّهما مثبتان و لاتعارض بین المتوافقین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وجد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تحرز وحدة المطلوب و الاّ فمع احتمال تعدد المطلوب لا وجه لحمل المطلق علی المقید لأنّهما 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ذلک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تضییق دائرة موضوع الحکم فی القضیة ولکن اورد علیه الایروانی بان دخل</w:t>
      </w:r>
    </w:p>
    <w:p>
      <w:pPr>
        <w:pStyle w:val="BookText"/>
        <w:rPr/>
      </w:pPr>
      <w:r>
        <w:rPr>
          <w:rFonts w:ascii="IRNazanin" w:hAnsi="IRNazanin" w:eastAsia="IRNazanin"/>
          <w:color w:val="111111"/>
          <w:sz w:val="28"/>
          <w:sz w:val="28"/>
          <w:szCs w:val="28"/>
          <w:rtl w:val="true"/>
          <w:lang w:bidi="fa-IR"/>
        </w:rPr>
        <w:t>القید فی الحکم الشخصی لایوجب التقیید مالم یفد نفی سنخه عن غیر مورد القید لیکون ذلک النفی مقیداً لاطلاق الاثبات بل الوجه هو ان مؤدی الدلیل المذکور ای دخل القید فی شخص الحکم و العقل یحکم بامتناع طلب الطبیعة بعد طلب قسم منها و لذلک یرفع الید عن الدلیل الدال علی طلب الطبیعة بمادل علی طلب قسم منها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التوهم أنّ وجوب حمل المطلق علی المقید لایکون الاّ للمعارضة بینهما و لا تکون المعارضة الاّ لدلالة المقید علی الانتفاء عند الانتفاء و حاصل جواب المصنف أنّ القید لما اوجب تضییق دائرة الموضوع حصلت المعارضة و لیست المعارضة من جهة دلالة الوصف علی المفهوم و اورد علیه فی عنایة الاصول بأنّ مجرد ضیق دائرة موضوع احد الدلیلین لایوجب التعارض کقولک اکرم العالم و قولک اکرم زیداً العالم فالمعارضة لاتکون الاّ من ناحیة المفهوم انتهی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الجواب عنه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حمل المطلق علی المقید مع انّهما مثبتین لیس الاّ قیام الاجماع أو دلیل أخر علی أنّ مراد الشارع و تکلیفه لیس احدهما فحصلت المنافاة و المعارضة، و 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قضیة الحمل ذلک لکن الشأن فی أنّه لم یحمل بعد عدم اشتمال دلیل المقید علی نفی الحکم عما عدا مورد القید لیتحقق التنافی بینه و بین دلیل المطلق و قد عرفت أنّ منشأه حکم العقل لادلالة اللفظ فلاتنافی بین التقیید و القول بعدم الدلالة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کانه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المحقق الاصفهانی بأنّ المطلق مطلق و لیس مفاده المقید و ان لم یکن الاطلاق بقرینة المقید مراداً جدیاً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فی البین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اعتق رقبة و قوله اعتق رقبة مؤمنة فی قوّة ان یقال من اول الامر اعتق رقبة مؤمنة فاذا کان الوصف لایدل علی الانتفاء عند الانتفاء کذلک المطلق و المقید الراجعان الی الموضوع الموصوف بالقید بناء علی تقیید المطلق بالمقید فی المثبتین بالإجماع أو قرینة أخری و الاّ فلاوجه لحمل المطلق علیه بل یحمل المقید علی المطلق بالتصرف فی هیئته بحمله علی الاستحباب و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وجه الاعتبار او وجوهه فی الدرر و استشکل فیه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بدون الدلالة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القید غالباً لاتوجب صرف ظهوره فی التقیید و لعله اشار الیه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فی عنایة الاصول الی أنّه إشارة الی منع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یعتبر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أخر بل القرینة فی الآیة هی ورود القید مورد الغالب فافهم، و زاد الاصفهانی یمکن أن یکون اشارة الی مجرد دلالة القید علی الخصوصیة و الدخل لانقیض المفهوم مالم یفهم منه الانحصار کما نبّه علیه آنفاً و علیه یظهر 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بدونها لایکاد یتوهم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أنّ محل النزاع فی مفهوم الوصف هو الوصف الخاص و الوصف الأخص من وجه فی مورد الافتراق من ناحیة الموصوف و اما الوصف المساوی او الوصف الاعم مطلقاً او الوصف الاخص من وجه من ناحیة الوصف و الموصوف فخارجة عن محل النزاع لأنّها داخلة فی مفهوم اللقب أو فی جمیعها لیس الموضوع باقیاً فیصیر جئنی بانسان ضاحک بالنسبة الی غیر الانسان و هکذا جئنی بانسان حساس بالنسبة الی حیوان حساس و الغنم السائمة بالنسبة الی الإبل المعلوفة کقولهم اکرم زیداً بالنسبة الی اکرم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الوصف أخص من موصوفه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جئنی بانسان عادل فیقال اذا انتفی الوصف هل ینتفی الحکم عن الموصوف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الوصف الاخص المطلق داخل فی محل النزاع بالأولویة کقوله جئنی بالانسان العادل و اما الاخص من وجه فهو السائمة بالنسبة الی الغنم فان السائمة قد تکون غیر الغنم کما قدیکون الغنم غیر السائمة بان یکون معلوفة فالموصوف حینئذٍ افترق عن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جانب الموصوف</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کالغنم المعلوفة فإن الموصوف و هو الغنم افترق حینئذٍ عن وصف السائمة التی کانت النسبة بین السائمة و بین الغنم عامین من وجه فیقال أنّ بانتفاء الوصف ینتفی الحکم عن الموصوف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بالغیر هو افتراق الوصف المساوی کقوله جئنی بانسان ضاحک او الاعم کقوله جئنی بانسان حساس او المراد بالغیر هو مورد الافتراق من ناحیةٍ الوصف او الوصف و الموصوف معاً و الذی یظهر من الشافعیة هو الاخیر کالابل المعلوفة فإن فیه لاموصوف و هو الغنم و لاوصف و هو السّائمة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لأن مع فرض التساوی او الاعمیة فمع انتفاء الوصف ینتفی الموضوع بلااشکال و لانزاع و الاّ لزم الخلف فی کون الوصف مساویاً او الاعم و اما مادّة الافتراق من ناحیة الوصف کالابل السائمة و لااشکال فی عدم النزاع فیها بالنسبة الی الوصف فان کانت دلالة فیه فهو من باب مفهوم اللقب لامفهوم الوصف فإن الغنم لقب و اما مادة الافتراق من الوصف و الموصوف جمیعاً کالابل المعلوفة و أیضاً لیس محل النزاع لأنّه لو دلّ علی عدم الزکاة فی الابل المعلوفة فهو من باب مفهوم اللقب کدلالته علی عدم الزکاة فی الابل السائمة لا من باب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الوصف من دون دخل للموصوف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فیجری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کون الوصف علة لاعبرة بالموضوع فکل مورد یکون فیه الوصف کان له الحکم بخلاف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کان الوصف مساویا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مقتضی کون الوصف علة مستقلة منحصرة من دون دخالة للموصوف أنّ انتفائه یوجب انتفاء سنخ الحکم ولو عن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إن لم تستفد العلیة المنحصرة من الوصف فجمیع الصور الثلاثة خارجة لأنّها من باب مفهوم اللقب لامفهوم الوصف و ان استفید منه العلیة المنحصرة فجمیع الصور الثلاثة داخلة لأن سنخ الحکم معلق علی هذه العلة المنحصرة فاذا کانت کان الحکم و الاّ فلا سواء کان الوصف مساویاً للموضوع او الاعم مطلقاً او الاخص من وجه فلاوجه للتفصیل مطلقاً کما فی التقریرات هذا مضافاً الی أن حفظ الموضوع فی المنطوق و المفهوم ممّا لابد منه لأن التعلیل عام فلاوجه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أخص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کمعلوفة الابل فی کلام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جانب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الصحیح هو افتراق الوصف و الموصوف کالابل المعلوفة لما عرفت من أنّ کلام الشافعیة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المساوی و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معللا بعدم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انتفاء الوصف المساوی او الاعم ینتفی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واستظهار جریانه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منتهی الدرایة معطوف علی أنّه لاوجه یعنی لاوجه للتفصیل لعدم الوجه للنزاع فیهما و باستظهار جریان الخ</w:t>
      </w:r>
      <w:r>
        <w:rPr>
          <w:rFonts w:eastAsia="IRNazanin" w:cs="IRNazanin"/>
          <w:color w:val="111111"/>
          <w:sz w:val="28"/>
          <w:szCs w:val="28"/>
          <w:rtl w:val="true"/>
          <w:lang w:bidi="fa-IR"/>
        </w:rPr>
        <w:t>.</w:t>
      </w:r>
      <w:bookmarkStart w:id="135" w:name="pg5887_39715"/>
    </w:p>
    <w:p>
      <w:pPr>
        <w:pStyle w:val="Heading3"/>
        <w:numPr>
          <w:ilvl w:val="2"/>
          <w:numId w:val="1"/>
        </w:numPr>
        <w:rPr/>
      </w:pPr>
      <w:bookmarkStart w:id="136" w:name="__RefHeading___Toc5241058_581953129"/>
      <w:bookmarkStart w:id="137" w:name="_Toc48"/>
      <w:bookmarkEnd w:id="135"/>
      <w:bookmarkEnd w:id="136"/>
      <w:r>
        <w:rPr>
          <w:rtl w:val="true"/>
        </w:rPr>
        <w:t>فصل فی مفهوم الغایة</w:t>
      </w:r>
      <w:bookmarkEnd w:id="13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تعلیقة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ثبوت المحمول للموضوع و قید للنسبة التی عبر فی الفارسیة عنه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حلال است تا دانسته شود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دالة علی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المغیّی هو سنخ الحکم لاشخص الحکم من دون حاجة الی ضمیمة الحصر اللازم فی 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کونه قضیة تقیید سنخ الحکم بها و لکنّه لادلیل علی تقیید سنخ الحکم بل القدر المتیقن هو تقیید شخص الحکم اذ الطبیعة المهملة التی عبر عنها بالماهیة اللابشرط المقسمی اذا لم تدل قرینة علی ارادة اللابشرط القسمی منه کان المتیقن منه هو القسمی بتعدد الدال و المدلول و انّما قلنا باللابشرط القسمی فی مفهوم الشرط لدلالة حصر العلة علیه و لکن فی المقام لادلالة علیه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الاراکی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ان لم تکن قضیة التقیید بالغایة ارتفاع الحکم عند حصولها الذی هو المفهوم لزم الخلف و هو عدم کون ما جعل غایة بل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قیدا للموضوع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کالسیر فی قوله سر من البصرة الی الکوفة فالمراد من الموضوع متعلق الحکم و هو خلاف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سر من البصرة الی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لایکون قیداً للحکم لأنّ الآمر لایتکرر الامر من البصرة الی الکوفة فالواجب هو السیر من البصرة 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من البصرة الی الکوفة حد المسیر لاحدّ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تحدیده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وصلیة و المراد أنّ تحدید الموضوع بالغایة و ان کان بملاحظة الحکم و تعلق الطلب و لکنّه غیر ما اذا کانت الغایة غایةً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قضیته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مقتضی کون حالها حال الوصف و ان کان تحدید الموضوع بملاحظة الحکم أنّه لیس الاّ عدم الحکم فیها الاّ بالمغیّی من دون دلالة لها علی انتفاء سنخه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منحصرة بإفادته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یکون لدفع توهم عدم شمول الحکم لما قبل الغایة کقولهم احسن الی من ابغضک الی ان یحبّک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مرّ فی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الغایة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قریباً فی آخر العبارة ان الخلاف فیما اذا کانت الغایة قیداً للموضوع لاللحکم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فیما اذا کان قیداً للموضوع کقوله سر من البصرة الی الکوفة و لکنّه کما تری فان الظاهر خلافه فیما اذا اکتری سیارة و قال للسائق سر من قم الی طهران کان نفس طهران داخلاً فلایجوز السائق ان تنزله خارج طهران فتأمل ثمّ إنّ حتی الخافضة مثل الی الجارة و اما حتی العاطفة کقوله اکلت السمکة حتی رأسها یکون مدخولها داخلاً فی المغیّی بالاتفاق لأنّها فی حکم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لکونها من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الشیء نفاده و نفاده عدمه کقولهم نظفت من هنا الی الجدار و من المعلوم أنّ الجدار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کما بعد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للغایة مفهوم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لایخفی أن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أنّها داخلة فی المغیّی بحسب الحکم او خارجة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لایکاد یعقل جریانه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فی مثل قوله کل شیء لک حلال حتّی تعرف أنّه حرام لایعقل ان تکون المعرفة داخلة فی المغیی و الاّ لزم ان یکون الشیء فی حال الجهل بنجاسته و العلم بها محکومة بالطهارة فاجتمع العلم بالنجاسة مع الحکم بالطهارة فی شیء واحد و هو محال لکونه اجتماع الضدین و خلاف ظاهر الروایة</w:t>
      </w:r>
      <w:r>
        <w:rPr>
          <w:rFonts w:eastAsia="IRNazanin" w:cs="IRNazanin"/>
          <w:color w:val="111111"/>
          <w:sz w:val="28"/>
          <w:szCs w:val="28"/>
          <w:rtl w:val="true"/>
          <w:lang w:bidi="fa-IR"/>
        </w:rPr>
        <w:t>.</w:t>
      </w:r>
      <w:bookmarkStart w:id="138" w:name="pg5887_39718"/>
    </w:p>
    <w:p>
      <w:pPr>
        <w:pStyle w:val="Heading3"/>
        <w:numPr>
          <w:ilvl w:val="2"/>
          <w:numId w:val="1"/>
        </w:numPr>
        <w:rPr/>
      </w:pPr>
      <w:bookmarkStart w:id="139" w:name="__RefHeading___Toc5241060_581953129"/>
      <w:bookmarkStart w:id="140" w:name="_Toc49"/>
      <w:bookmarkEnd w:id="138"/>
      <w:bookmarkEnd w:id="139"/>
      <w:r>
        <w:rPr>
          <w:rtl w:val="true"/>
        </w:rPr>
        <w:t>فصل فی مفاد أدوات الاستثناء</w:t>
      </w:r>
      <w:r>
        <w:rPr>
          <w:rtl w:val="true"/>
        </w:rPr>
        <w:t>(</w:t>
      </w:r>
      <w:r>
        <w:rPr>
          <w:rtl w:val="true"/>
        </w:rPr>
        <w:t>مفهوم الحصر</w:t>
      </w:r>
      <w:r>
        <w:rPr>
          <w:rtl w:val="true"/>
        </w:rPr>
        <w:t>)</w:t>
      </w:r>
      <w:bookmarkEnd w:id="14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لاشبهة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المقامین احدهما دلالة الاستثناء علی الإخراج و اختصاص الحکم بالمستثنی منه و ثانیهما دلالته علی اثبات نقیضه فی المستثنی وسیأتی أنّه من المفهوم او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الاستثناء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أنّ محل الکلام من ادوات الاستثناء کإلاّ هو ما اذا کانت للاستثناء سواء کان من النفی او الاثبات و اما اذا کانت الاّ وصفیّاً کقوله فی ذمتی عشرة دراهم إلاّ درهم ای غیر الدرهم ای العشرة التی هی غیر الدرهم فلایکون داخلاً فی البحث بل هو داخل فی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لدلالتها علی اختصاص الحکم بالمستثنی منه یکون بعد النفی اثباتاً و بعد الاثبات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للانسباق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قال اکرم العلماء الاّ زیداً ثمّ ورد اکرم زیداً کان بینهما المعارضة و لیس ذلک الاّ لاستفادة انتفاء السنخ عن المستثنی دون شخص الحکم بل سیأتی دلالته علی نقیض الحکم للمستثنی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احتجاجه أنّ خلافه ناظر الی الاستثناء من النفی دون الاستثناء من الاثبات کما نسب شیخ البهائی ذلک الیهم و لکن ظاهر التقریرات فی العام و الخاص أنّ خلافه فی کلا الشقّین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أنّه لودل علی الإخراج عن النفی لدل علی أنّ الواجد للظهور هو لاتصدق مطلقا و ان کان فاقداً لسائر الاجزاء و الشرائط و هو کما تری فإن الصلوة صلوة بمجرد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بدونها لا تکون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کمادل علیه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الصلوة وضعت للصحیح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وضعها للاعم من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مثل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مثل هذا الترکیب الدال علی اعتبار شیء شطراً او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جهةٍ أنّ الاستعمال لایکون دلیلاً علی الانکار یظهر أنّ الاستعمال ایضاً لایکون دلیلاً علی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موقع للاستدلال علی المدعی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التقریرات و الفصول بتقریب أنّه لو لم یدل الاستثناء من النفی علی الإثبات فی المستثنی لما کانت هذه الکلمة بمدلولها دالة علی الاعتراف بوجود الباری عز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بقرینة الحال أو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الدرر بأنّ القول بأنّ هذه الدلالة فی کل مورد کانت مستندة الی قرینة خاصة بعید غایة البعد بل المقطوع خلافه کالقطع بخلاف أنّ هذه الکلمة کانت سبباً بقبول الاسلام شرعاً مع قطع النظر عن مدلولها و هذا الاستدلال و ان کان حسناً لکن لایحتاج الیه بعد کون المعنی الذی ذکرنا متبادراً قطعیاً من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أراد المستشکل ازدیاد الاشکال علی صاحب التقریرات بأنّ الکلمة لاتدل علی التوحید حتی یمکن الاستدلال باستعمال الاستثناء فی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الإله بمعنی المعبود فی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لاملازمة بین الامکان و الفعلیة بعد عدم فرض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عدم إمکان إله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عدم الوجود و الفعلیة اعم من الامکان و اما تقدیر الامکان فلایجوز لأنّه یفید عکس المقصود اذ معنی لاواجب الوجود ممکن بالمعنی العام نفی ضرورة العدم للواجب و الاستثناء فی الوجوب یفید ضرورة العدم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المقدر 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لفظة موجود ای لا اله موجود الاّ الله لکن المراد من الإله هو واجب الوجود و حینئذ فنفی وجوده فی الخارج و اثبات فرد منه فیه ممّا یدل علی امتناع علی غیره اذ لولم یکن الغیر ممتنعاً بوجه بعد فرض کونه من</w:t>
      </w:r>
    </w:p>
    <w:p>
      <w:pPr>
        <w:pStyle w:val="BookText"/>
        <w:rPr/>
      </w:pPr>
      <w:r>
        <w:rPr>
          <w:rFonts w:ascii="IRNazanin" w:hAnsi="IRNazanin" w:eastAsia="IRNazanin"/>
          <w:color w:val="111111"/>
          <w:sz w:val="28"/>
          <w:sz w:val="28"/>
          <w:szCs w:val="28"/>
          <w:rtl w:val="true"/>
          <w:lang w:bidi="fa-IR"/>
        </w:rPr>
        <w:t>افراد واجب الوجود و قد یقال یکفی فی دلالتها علی التوحید دلالتها علی عدم وجود اله غیره تعالی و لایلزم ان یدل علی امتناع غیره، و فیه مالایخفی نعم ذهب سیدنا الخمینی و الاصفهانی الی أنّ صدر الاسلام لم یکونوا مشرکین فی ذات الواجب تعالی بل کانوا معتقدین لوحدة ذاته بل یشرکون فی عبادته و یعبدون الاصنام فکلمة الاخلاص وردت فی ردهم و معناه نفی استحقاق العبودیة عما سواه و یؤیده أنّ کلمة اله بمعنی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اکرم العلماء الاّ زیدا یشتمل علی عقد ایجابی و سلبی و دلالة العقد الایجابی بعد خروج زید علی وجوب اکرام باقی العلماء دلالة المنطوق و دلالة العقد السلبی علی الاثبات نقیض ذلک الحکم فی المستثنی دلالة المفهوم اذ هی لازمةٌ لخروج المستثنی عن تحت الحکم المتعلق بالمستثنی منه کما أنّ دلالته علی حصر مورد وجوب الاکرام فی الباقی و حصر مورد نقیضه فی المستثنی ایضاً داخلة فی المفهوم فإن ذلک کلّه لازم المعنی المستفاد من اداة الاستثناء بالمطابقة و هو خروج المستثنی عن تحت الحکم السابق علی وجه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الاستثناء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الحکم المناقض للمستثنی منه اثباتاً کان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خصوصیة الحکم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حصر وجوب الاکرام فی غیر المستثنی و من المعلوم أنّ لازم الحصر المذکور هو الدلالة علی ثبوت نقیضه للمستثنی ثمّ لایخفی أنّ الحاصل من حصر وجوب الاکرام فی غیر المستثنی من الباقی و اثبات نقیضه فی المستثنی هو حصر النقیض فی المستثنی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الجملة الاستثنائیة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الجملة المشتملة علی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بتلک الجملة المشتملة علی الاستثناء الدالّة علی خصوصیة الحکم فی جانب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کما فی تعلیقة الاصفهانی و الدُرر اذ المنطوق و مدلول الاستثناء هو اخراج المستثنی عن تحت الحکم السابق و لکنّه لیس عین سلب المجیء عن زید و علیه یکون سلب المعنی عن زید من مدلولات الالتزامیة بالنسبة الی أداة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لایکاد یفید بحسب العمل اذ ملاک التقدیم هو اقوی الظهورین سواء کان مفهوماً او منطوقاً و هو حاصل علی کلا التقدیرین بخلاف ما اذا قلنا بأنّ دلالة المنطوق اقوی فإنّ للتعیّن حینئذٍ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الکلام یجری فی أنّما بالفتح ایضاً لعدم تقییده بالکسر راجع شرح سید علی خان علی الصمدیة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لتصریح أهل اللغة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تصریح البیانیین و النحاة و المفسرین به من دون خلاف بینهم و ان اختلفوا فی وجه افادة الحصر و فی شرح سید علی خان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الاصولیین لم یریدوا أنّ کل واحد من الحرفین 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الترکیب علی معناه الاصلی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لیتّجه علیهم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للاثبات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لتوکید الکلام اثباتاً کان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للنفی بل هی بمنزلتها فی اخواتها ای لَیتَما و لَعَلّما بل هو بیان مناسبته لتضمن انّما معنی النفی و الاثبات فإن المفروض لما کان احدهما حال الانفراد بمعنی الاثبات و الآخر بمعنی النفی مناسب ذلک ان لم یضمن المرکب معنی النفی و الاثبات معاً قال المحقق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المناسبة اقوی من التی ذکرها علی بن عیسی الربعی و عول علیه السکاکی فی توجیه افادتها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الانسباق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قیل له جئنی بالأسد و أتی به فإن المعلوم أنّ المتبادر منه هو الحیوان المفترس و یکفی فی المقام تصریح اهل اللغة و المفسرین و علماء علم البیان بأنّه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أن المضرب عنه إنما أتی به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خطأ اضرب زیداً بل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سبقه به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اشتریت داراً بل دکاناً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لأجل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قدم رکبان الحجاج بل المشاة او یقول أنّ ذلک مشهور بل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مقام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زید قائم بل قاعد و اما بعد النفی فهو لتقریر الاول و اثبات ضده للثانی ما جاء زید بل عمرو و لایدل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سیدعلی خان علی الصمدیة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فیدل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المسند الیه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الحمدلله رب العالمین او قوله العالم محمد صلّی الله علیه و اله و سلّم فان المتبادر حصر الموضوع علی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انه لا یفیده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تعلیقة الاصفهانی وجهاً للدلالة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ککون الحمد وارداً فی مقام الشکر علی نعمه و آلائه یقتضی انحصار جنس الحمد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لتعریف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اطلاق بل مع الاهمال الاّ اذا قامت القرینة ککون المتکلم فی مقام الحصر فیفید الجنس المطلق کقوله الحمدلله او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الحمل الشایع الصناعی و ملاکه التغایر المفهومی و الاتحاد الوجودی و ذلک لایقتضی الحصر کقولنا الانسان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الحمل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یفید الحصر کقولنا الانسان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مدخوله أخذ بنحو الإرسال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اذا کانت اللام للجنس و الفرق بین الارسال و الاطلاق و بین الاستغراق هو الفرق بین المطلق و العام</w:t>
      </w:r>
      <w:r>
        <w:rPr>
          <w:rFonts w:eastAsia="IRNazanin" w:cs="IRNazanin"/>
          <w:color w:val="111111"/>
          <w:sz w:val="28"/>
          <w:szCs w:val="28"/>
          <w:rtl w:val="true"/>
          <w:lang w:bidi="fa-IR"/>
        </w:rPr>
        <w:t>.</w:t>
      </w:r>
      <w:bookmarkStart w:id="141" w:name="pg5887_39725"/>
    </w:p>
    <w:p>
      <w:pPr>
        <w:pStyle w:val="Heading3"/>
        <w:numPr>
          <w:ilvl w:val="2"/>
          <w:numId w:val="1"/>
        </w:numPr>
        <w:rPr/>
      </w:pPr>
      <w:bookmarkStart w:id="142" w:name="__RefHeading___Toc5241062_581953129"/>
      <w:bookmarkStart w:id="143" w:name="_Toc50"/>
      <w:bookmarkEnd w:id="141"/>
      <w:bookmarkEnd w:id="142"/>
      <w:r>
        <w:rPr>
          <w:rtl w:val="true"/>
        </w:rPr>
        <w:t>فصل فی مفهوم اللقب و العدد</w:t>
      </w:r>
      <w:bookmarkEnd w:id="14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لادلالة 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اکرم زیداً او قوله اطعم الفقیر جامداً کان او مشتقاً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لاللعدد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اعط زیداً عشرین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 عرفت فی مفهوم الوصف أنّ انتفاء شخص الحکم بانتفاء القید لیس من باب المفهوم بل هو من باب حکم العقل بعدم الحکم الشخصی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قضیة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التشبیه من جهة عدم کون انتفاء شخص الحکم من باب المفهوم بل من جهة عدم الموافقة مع ما اخذ فی المنطوق ثم أنّه لاینفی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لشخص الحکم هو المذکور فی القضیة من العدد و ما دونه او ما فوقه لیس بذلک المذکور أو الخاص و نفی الحکم الخاص عن غیر موضوعه لیس من باب المفهوم بل عقلی من جهة عدم الموافقة مع ما أخذ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الاجتزاء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الزیادة او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انما یکون لأجل عدم الموافقة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فدلالته علی عدم جواز الاقتصار علی ما دونه أو عدم جواز الاتیان بما فوقه لیست الاّ لأجل عدم الموافقة مع المنطوق فی الحکم الشخصی ثمّ لایخفی أنّ عدم دلالة اللقب علی المفهوم لأنّ موضوع الحکم بعنوانه لایشعر بتعلیق الحکم علیه فضلاً عن ان یکون له ظهور فی الانحصار</w:t>
      </w:r>
      <w:r>
        <w:rPr>
          <w:rFonts w:eastAsia="IRNazanin" w:cs="IRNazanin"/>
          <w:color w:val="111111"/>
          <w:sz w:val="28"/>
          <w:szCs w:val="28"/>
          <w:rtl w:val="true"/>
          <w:lang w:bidi="fa-IR"/>
        </w:rPr>
        <w:t>.</w:t>
      </w:r>
      <w:bookmarkStart w:id="144" w:name="pg5887_39726"/>
    </w:p>
    <w:p>
      <w:pPr>
        <w:pStyle w:val="Heading2"/>
        <w:numPr>
          <w:ilvl w:val="1"/>
          <w:numId w:val="1"/>
        </w:numPr>
        <w:rPr/>
      </w:pPr>
      <w:bookmarkStart w:id="145" w:name="__RefHeading___Toc5241064_581953129"/>
      <w:bookmarkStart w:id="146" w:name="_Toc51"/>
      <w:bookmarkEnd w:id="144"/>
      <w:bookmarkEnd w:id="145"/>
      <w:r>
        <w:rPr>
          <w:rtl w:val="true"/>
        </w:rPr>
        <w:t>المقصد الرابع</w:t>
      </w:r>
      <w:r>
        <w:rPr>
          <w:rtl w:val="true"/>
        </w:rPr>
        <w:t xml:space="preserve">: </w:t>
      </w:r>
      <w:r>
        <w:rPr>
          <w:rtl w:val="true"/>
        </w:rPr>
        <w:t>العام و الخاص</w:t>
      </w:r>
      <w:bookmarkEnd w:id="146"/>
    </w:p>
    <w:p>
      <w:pPr>
        <w:pStyle w:val="Heading3"/>
        <w:numPr>
          <w:ilvl w:val="2"/>
          <w:numId w:val="1"/>
        </w:numPr>
        <w:rPr/>
      </w:pPr>
      <w:bookmarkStart w:id="147" w:name="__RefHeading___Toc5241066_581953129"/>
      <w:bookmarkStart w:id="148" w:name="_Toc52"/>
      <w:bookmarkEnd w:id="147"/>
      <w:r>
        <w:rPr>
          <w:rtl w:val="true"/>
        </w:rPr>
        <w:t>اشارة</w:t>
      </w:r>
      <w:bookmarkEnd w:id="14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 و الخاص</w:t>
      </w:r>
      <w:bookmarkStart w:id="149" w:name="pg5887_39728"/>
    </w:p>
    <w:p>
      <w:pPr>
        <w:pStyle w:val="BookText"/>
        <w:rPr/>
      </w:pPr>
      <w:bookmarkEnd w:id="149"/>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w:t>
      </w:r>
    </w:p>
    <w:p>
      <w:pPr>
        <w:pStyle w:val="Heading3"/>
        <w:numPr>
          <w:ilvl w:val="2"/>
          <w:numId w:val="1"/>
        </w:numPr>
        <w:rPr/>
      </w:pPr>
      <w:bookmarkStart w:id="150" w:name="__RefHeading___Toc5241068_581953129"/>
      <w:bookmarkStart w:id="151" w:name="_Toc53"/>
      <w:bookmarkEnd w:id="150"/>
      <w:r>
        <w:rPr>
          <w:rtl w:val="true"/>
        </w:rPr>
        <w:t>فصل فی تعریف العام و أقسامه</w:t>
      </w:r>
      <w:bookmarkEnd w:id="15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 العام بتعاریف</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کتعریفهم بأنّ العام هواللفظ المستغرق لما یصلح له ککل رجلٍ اورد علیه بأنّه لیس جامعاً للافراد لأنّه لایشمل العام المشترک الفظی بین معانیه کالعین فإنه اذا استعمل فی احد معانیه کالذهب فهو فی عین کونه مستغرقاً فی افراد الذهب لایستغرق افراد معنی أخر کالفضّة بحسب هذا الاستعمال فالتعریف غیر جامع و هکذا ینتقض التعریف المذکور بالجمع المعرف کالعلماء فإن العموم باعتبار تناوله لکل فرد مع أنّ لفظ الجمع لایصلح للتطبیق علی الفرد و انّما یصلح للثلاثة أو اکثر فهو عام لما لایصلح لفظ الجمع له فلایکون التعریف ایضاً جامعاً عن الغزالی أنّه اللفظ الواحد الدال من جهةٍ واحدة علی شیئین فصاعداً و عن الحسن البصری أنّه اللفظ المستغرق بجمیع مایصلح له و عن المحقق فی المعارج أنّه اللفظ الدال علی اثنین فصاعداً من غیر حصر، و عن العلامة فی النهایة أنّه اللفظ الواحد المتبادل بالفعل لما هو صالح له بالقوة مع تعدد موارده و عن البهائی أنّه اللفظ الموضوع لاستغراق اجزائه او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الاطراد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ان التعریف یشمل العشرة و نحوها مع أنّها لیس بعام و لکن الاشکال غیر وارد کما سیشیر الیه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الانعکاس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 تعریف الغزالی بخروج الجمع المضاف و الموصول عنه لعدم کون شیء منها لفظاً واحداً مع أنّها عند العرف عام لدلالتها علی الاستیعاب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جملة من العمومات عن التعریف الثانی کالنکرة فی سیاق النفی و العموم المستفاد من القرینة کمقدمات الحکمة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العام عند العرف فإنه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مصداقه عند العرف لفظة کل و الجمیع و القاطبة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یجعل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قالوا أنّ معنی العام و هو الاستیعاب یصدق علی الجمع المضاف کقولهم علماء الاسلام و علی الموصول کقولهم الذین آمنوا و مقتضی هذا الصدق أنّهما من مصادیق العام فأوردوا علی الغزالی بأنّ تعریفه العام باللفظ الواحد غیر جامع لأفراد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والتعریف</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 التعریف الحقیقی و الماهوی کالحیوان الناطق فی جواب السؤال عن حقیقة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الغرض من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أنّ الغرض من تعریف العام بأنّه هو مادلّ علی الشمول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الغرض هو بیان عنوان المشیر الی مصادیق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لاشبهة فی أنها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کلفظة کل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العام المخصص حجة فی الباقی أم لا و غیره من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تعلق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فان اول مسألة عنونها المصنف هنا هو أنّه هل للعام صیغة تخصّه و من المعلوم أنّ موضوعها عنوان العام بما هو من غیر نظر الی خصوصیة من خصوصیات مصادیقه و هکذا مسألة أنّ العام المخصص حجة فیما بقی أولا و أنّه هل یجوز التمسک بالعام قبل الفحص عن المخصص الی غیر ذلک و ثانیاً لولم یتعلق الغرض به لم یحتج الی شرح لفظه ایضاً و کونه لأجل الاشارة الی المصادیق یدفعه أنّه یحصل بشرح المقیّد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أفراده و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لا یکون بمفهومه العام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حیث لایکون العام بمفهومه العام و هو مادل علی الشمول محلاً لحکم من الاحکام الآتیة فی هذا الباب اذ الاحکام عرضت علی افرادها کلفظة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المنظور أنّ لفظة کل وضعت للجامع بین الاستغراقی و البدلی و العمومی و انّما دلّت علی الخصوصیات باختلاف کیفیة تعلق الاحکام، فیه منع لامکان ملاحظة العام علی ثلاثة انحاء العام المجموعی و العام الاستغراقی و العام البدلی من دون نظر الی حکم من الاحکام بل یمکن القول بأنّ لفظة کل وضعت للعام الاستغراقی و لفظة المجموع وضعت للعام المجموعی و لفظة ای وضعت للعام البدلی و وحدة الحکم و تعدده انیطت بکیفیة ملاحظة العام لا أنّ ملاحظة العام انیطت بکیفیة ملاحظة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 الحکم قبل ان یتشخص موضوعه لایتعلق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فالعموم فی الجمیع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ان العموم لیس لها معانی مختلفة اختلافاً ذاتیاً داخلیاً کما تشعر هذه العبارة فهو واضح لااشکال فیه و انْ اراد عدم اختلافه بالعوارض المصنفة ایضاً و ان الجمیع تحت صنف واحد بلا خصوصیة زائدة مأخوذة فی مدلول کل من الاقسام الثلاثة لکون غیر مأخوذة فی الآخری و انما البدلیة و الاستغراقیة و المجموعیة اختلافات فی الامور الخارجیة کاختلاف عام عن عام أخر بتعلق الطلب الالزامی الحتمی باحدهما و عدم تعلقه بالآخر فهذا واضح البطلان فإنه لولا الاختلاف فظرف الموضوع و ما تعلق به الحکم لم یعقل اختلاف الحکم بالبدلیة و غیرها لااقول أنّ هذه الاختلافات فیما وضع له لفظ العموم بل حاصلة فی المستعمل فیه و فی الموضوع له ایضاً کما فی العام البدلی مع قسمیه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بعد ما مر من أنّ الاستغراقی و المجموعی و البدلی بسبب اختلاف کیفیة تعلق الاحکام بالعام و الاّ فالعام هو مایشمل بمفهومه لجمیع مایصلح لان ینطبق علیه یتّضح أن العشرة لیست بعام لأنّه لاینطبق علی الآحاد لأنّها لیست بعشرة لایقال ان قوله اکرم کل فقیه اذا کان عاما مجموعیاً لایصدق علی آحاده لأنّها لیست لکلّ فقیه لأنّا نقول أنّ هذه الخصوصیة من المجموعیة لیست داخلة فی حقیقة العام بل هی ناشئة من کیفیة تعلق الاحکام به فتأمل لاحتمال ان یقال أنّ التعریف للعام لایشمل العام المجموعی اللّهمّ إلاّ أن یقال أنّ الاختلاف من ناحیة المستعمل فیه او یستفاد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صلاحیتها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آحادها اجزائها لامصداقها نعم ینطبق علی العشرات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تعلیقة الاصفهانی أنّه تدقیقی لاتمریضی و لکن یمکن ان یکون اشارة الی مامر من أنّ الاقسام المذکورة للعام قابلة للملاحظة مع قطع النظر عن تعلق الاحکام بالعموم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أنّ مناط خروج اسماء العدد عن العام ان کان عدم صلاحیتها بمفهومها للانطباق علی اللآحاد المندرجة تحتها للزم منه خروج الجمع المحلی لعدم انطباق علی الأفراد انتهی کلامه، ویمکن ان یکون اشارة الی العشرة خارجة من العام ایضاً ان قلنا بأن خصوصیة المجموعیة خصوصیة فی المستعمل فیه او یستفاد بدال آخر لأن الخصوصیة المجموعیة فی مثل العشرة داخلة فی الموضوع له فلایتوقف خروجها علی القول بأنّ الاختلاف</w:t>
      </w:r>
      <w:bookmarkStart w:id="152" w:name="pg5887_39733"/>
    </w:p>
    <w:p>
      <w:pPr>
        <w:pStyle w:val="BookText"/>
        <w:rPr/>
      </w:pPr>
      <w:bookmarkEnd w:id="152"/>
      <w:r>
        <w:rPr>
          <w:rFonts w:ascii="IRNazanin" w:hAnsi="IRNazanin" w:eastAsia="IRNazanin"/>
          <w:color w:val="111111"/>
          <w:sz w:val="28"/>
          <w:sz w:val="28"/>
          <w:szCs w:val="28"/>
          <w:rtl w:val="true"/>
          <w:lang w:bidi="fa-IR"/>
        </w:rPr>
        <w:t>فی الاقسام من ناحیة کیفیة تعلق الاحکام نعم العشرة بالنسبة الی کل عشرة ینطبق علیها العام</w:t>
      </w:r>
      <w:r>
        <w:rPr>
          <w:rFonts w:eastAsia="IRNazanin" w:cs="IRNazanin"/>
          <w:color w:val="111111"/>
          <w:sz w:val="28"/>
          <w:szCs w:val="28"/>
          <w:rtl w:val="true"/>
          <w:lang w:bidi="fa-IR"/>
        </w:rPr>
        <w:t>.</w:t>
      </w:r>
    </w:p>
    <w:p>
      <w:pPr>
        <w:pStyle w:val="Heading3"/>
        <w:numPr>
          <w:ilvl w:val="2"/>
          <w:numId w:val="1"/>
        </w:numPr>
        <w:rPr/>
      </w:pPr>
      <w:bookmarkStart w:id="153" w:name="__RefHeading___Toc5241070_581953129"/>
      <w:bookmarkStart w:id="154" w:name="_Toc54"/>
      <w:bookmarkEnd w:id="153"/>
      <w:r>
        <w:rPr>
          <w:rtl w:val="true"/>
        </w:rPr>
        <w:t>فصل فی أنه هل للعموم صیغة تخصه؟</w:t>
      </w:r>
      <w:bookmarkEnd w:id="15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للعموم صیغة تخصه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کلفظة کل و جمیع و تمام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کلفظة خاصة و فقط او المراد الاعلام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کالمفرد المحلی کالرجل اذ یکون مع العهد للخصوص و بدونه للعموم کالبیع و کالنکرة فإنها تفید العموم فی سیاق النفی و تفید الخصوص فی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الخصوص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جاء فی کل الرجل فیما کان الجائی خصوص زید مثلاً بادعاء أنّه جمیع افراد الرجل مبالغة فی رجولیته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بادعاء أنه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مذهب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بعلاقة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ایضاً عنایی و یکفی فی استعمال المجازیة احدی العلاقات و منها علاقة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 لا یصغی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مع أنّه لاشبهة فی أنّ للعموم صیغة تخصّصه لغة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کون العموم کثیرا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یکون الوضع للعموم خالیاً عن الفائدة مع کثرة ارادة العموم</w:t>
      </w:r>
      <w:r>
        <w:rPr>
          <w:rFonts w:eastAsia="IRNazanin" w:cs="IRNazanin"/>
          <w:color w:val="111111"/>
          <w:sz w:val="28"/>
          <w:szCs w:val="28"/>
          <w:rtl w:val="true"/>
          <w:lang w:bidi="fa-IR"/>
        </w:rPr>
        <w:t>.</w:t>
      </w:r>
      <w:bookmarkStart w:id="155" w:name="pg5887_39734"/>
    </w:p>
    <w:p>
      <w:pPr>
        <w:pStyle w:val="BookText"/>
        <w:rPr/>
      </w:pPr>
      <w:bookmarkEnd w:id="155"/>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سیجییء أنّ التخصیص تخصیص فی المراد من باب تعدد الدال و المدلول لاالمستعمل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ولو سلم الملازمة بین التخصیص و المجازیة فلابأس بکثرة المجاز اذا کان مع القرینة فلاینافی کون اللّفظ حقیقة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استعمال الاسد فی الرجل الشجاع مع القرینة لاینافی کون الاسد حقیقة فی الحیوان المفترس</w:t>
      </w:r>
      <w:r>
        <w:rPr>
          <w:rFonts w:eastAsia="IRNazanin" w:cs="IRNazanin"/>
          <w:color w:val="111111"/>
          <w:sz w:val="28"/>
          <w:szCs w:val="28"/>
          <w:rtl w:val="true"/>
          <w:lang w:bidi="fa-IR"/>
        </w:rPr>
        <w:t>.</w:t>
      </w:r>
    </w:p>
    <w:p>
      <w:pPr>
        <w:pStyle w:val="Heading3"/>
        <w:numPr>
          <w:ilvl w:val="2"/>
          <w:numId w:val="1"/>
        </w:numPr>
        <w:rPr/>
      </w:pPr>
      <w:bookmarkStart w:id="156" w:name="__RefHeading___Toc5241072_581953129"/>
      <w:bookmarkStart w:id="157" w:name="_Toc55"/>
      <w:bookmarkEnd w:id="156"/>
      <w:r>
        <w:rPr>
          <w:rtl w:val="true"/>
        </w:rPr>
        <w:t>فصل فی بیان ما دلّ علی العموم</w:t>
      </w:r>
      <w:bookmarkEnd w:id="15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لاتضرب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النکرة فی سیاق النفی و النهی و ان کانت تفید العموم و لکنّه بحسب ما یراد من مدخوله کلفظة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اعتق رقبة و لایعتق رقبة فی انّ الماهیة و الطبیعة متعلقة للحکم و کل منهما محتاجة الی مقدمات الاطلاق، ای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مرسلة لامبهمة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فیحتاج الی اجراء مقدمات الحکمة فی مدخول النفی و فیه أنّ اجتماع النفی و الاثبات فی الجامع مستحیل فنفی الجامع بنفی فرد منه یستلزم نفیه بسایر افراده و</w:t>
      </w:r>
    </w:p>
    <w:p>
      <w:pPr>
        <w:pStyle w:val="BookText"/>
        <w:rPr/>
      </w:pPr>
      <w:r>
        <w:rPr>
          <w:rFonts w:ascii="IRNazanin" w:hAnsi="IRNazanin" w:eastAsia="IRNazanin"/>
          <w:color w:val="111111"/>
          <w:sz w:val="28"/>
          <w:sz w:val="28"/>
          <w:szCs w:val="28"/>
          <w:rtl w:val="true"/>
          <w:lang w:bidi="fa-IR"/>
        </w:rPr>
        <w:t>الاّ لزم اجتماع النقیضین فی الجامع و هو مستحیل هکذا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لایخلو عن الاشکال لأن الجامع بما هو متحد مع المنفی منفی و بما هو متحد مع المثبت مثبت فالعنوان متعدد و مع تعدد العنوان لاوجه للاستحالة کما لایخفی نعم لایبعد دعوی دلالة العرف علی أنّ المنفی فی النفی هو الطبیعة لافرد منها راجع حاشیة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فسلبها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اذا لم تؤخذ مرسلة فسبلها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بالإضافة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انکار لدعوی وضع اللام فی المحلی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ینافی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أنّ مدخول کلمة کل هو اللابشرط المقسمی و من المعلوم أنّ لفظة کل تدل علی استغراق المدخول و مقتضی استغراق المقسمی هو شموله لجمیع الاقسام من دون حاجة الی ضمیمة مقدمات الحکمة کما لایخفی، و اما دعوی کون المدخول مبهماًً ففیه منع لان المقسم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الاراکی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ذلک و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عن دعوی الاشتراک بین اداة النفی و مثل لفظة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إطلاقها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النکرة بان تذکر من دون قید هکذا من عنایة الاصول و لکن من المحتمل ان یرجع الی هیئة مدخول لفظة کل و هو الجید و الاجود منه هو رجوع الضمیر الی</w:t>
      </w:r>
    </w:p>
    <w:p>
      <w:pPr>
        <w:pStyle w:val="BookText"/>
        <w:rPr/>
      </w:pPr>
      <w:r>
        <w:rPr>
          <w:rFonts w:ascii="IRNazanin" w:hAnsi="IRNazanin" w:eastAsia="IRNazanin"/>
          <w:color w:val="111111"/>
          <w:sz w:val="28"/>
          <w:sz w:val="28"/>
          <w:szCs w:val="28"/>
          <w:rtl w:val="true"/>
          <w:lang w:bidi="fa-IR"/>
        </w:rPr>
        <w:t>لفظة کل و یؤیده أنّ فی بعض النُسخ لایبعد ان تکون ظاهرة و الفرق بین لفظة کل و النکرة مذکور فی تعلیقة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أنّ اللام مثل لفظة کل و مثل النکرة الواقعة بعد النفی فی أنّ دلالته علی العموم بلحاظ اطلاق المدخول و عمومه بحسب ما یراد من مدخوله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المجاهد الامام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 اللام فی المفرد یفید تعریف الجنس و الطبیعة فقط دون الاستغراق فیحتاج الی مقدمات الحکمة لاثبات الاطلاق بخلاف الجمع المحلی فإنه یفید العموم و لیس الدال مجرد اللام و لانفس الجمع بل تعریف الجمع و وجه دلالتها هو أنّ الجمع له عرض عریض و اللاّمُ وضعت لتعریفه و المعین هو اقصی المراتب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إفادته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بناء علی افادة اللام فی الجمع و المفرد العموم و لکنّه سیأتی أنّه لایفید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لا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لاجل تبعیة العموم لما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إطلاق التخصیص</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لما توهم من ان العموم لو کان بحسب ما یراد من المدخول سعةً و ضیقاً و لذا لاینافیه تقیید المدخول بقیود کثیرة فلِمَ یطلق التخصیص علی تقیید المدخول فإن التخصیص فرع ان یکون هنا عموم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لتوهم التنافی بین ماذکر من تبعیة العموم فی المحلی کقولهم اکرم العلماء لاطلاق المدخول و بین</w:t>
      </w:r>
      <w:bookmarkStart w:id="158" w:name="pg5887_39737"/>
    </w:p>
    <w:p>
      <w:pPr>
        <w:pStyle w:val="BookText"/>
        <w:rPr/>
      </w:pPr>
      <w:bookmarkEnd w:id="158"/>
      <w:r>
        <w:rPr>
          <w:rFonts w:ascii="IRNazanin" w:hAnsi="IRNazanin" w:eastAsia="IRNazanin"/>
          <w:color w:val="111111"/>
          <w:sz w:val="28"/>
          <w:sz w:val="28"/>
          <w:szCs w:val="28"/>
          <w:rtl w:val="true"/>
          <w:lang w:bidi="fa-IR"/>
        </w:rPr>
        <w:t>اطلاق التخصیص علی تقیید العلماء بالعدول فی قوله اکرم العلماء العدول لأن التخصیص عبارة عن تضییق دائرة العموم بعد فرض وجوده فصدق التخصیص یکشف عن ثبوت العموم فاجاب المصنف أنّ اطلاق التخصیص من باب المسامحة نظیر قولهم ضیق فم الرکیة قبل احداث الرکیة فان معناه احداثه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یحکم عند الاطلاق بأنّ المراد هی الطبیعة من حیث هی هی و سلبها کذلک یقتضی استیعاب السلب الاّ ان تأتی قرینة علی ارادة الطبیعة المقیدة او المهملة اذ لا اهمال لها الاّ من لحاظها مع خصوصیة مهمة و الاّ فمدلول نفس اللفظ مطلق اطلاقاً ذاتیاً بلاحاجة الی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قرینة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کقرینة الاستثناء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لفی خسر الاّ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لعدم اقتضاء العموم، و الاضافة فی الاقتضاء من باب اضافة المصدر الی مفعوله، و فاعله هو وضع اللام، أما إن وضع اللام لایقتضیه فلأنّه لتعریف الجنس و الطبیعة فقط دون الاستغراق فیحتاج الی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ان وضع اللام لایدل علی العموم و لامدخوله ذکر أنّه لاوضع آخر للمرکب حتی یدل باعتباره</w:t>
      </w:r>
      <w:r>
        <w:rPr>
          <w:rFonts w:eastAsia="IRNazanin" w:cs="IRNazanin"/>
          <w:color w:val="111111"/>
          <w:sz w:val="28"/>
          <w:szCs w:val="28"/>
          <w:rtl w:val="true"/>
          <w:lang w:bidi="fa-IR"/>
        </w:rPr>
        <w:t>.</w:t>
      </w:r>
    </w:p>
    <w:p>
      <w:pPr>
        <w:pStyle w:val="Heading3"/>
        <w:numPr>
          <w:ilvl w:val="2"/>
          <w:numId w:val="1"/>
        </w:numPr>
        <w:rPr/>
      </w:pPr>
      <w:bookmarkStart w:id="159" w:name="__RefHeading___Toc5241074_581953129"/>
      <w:bookmarkStart w:id="160" w:name="_Toc56"/>
      <w:bookmarkEnd w:id="159"/>
      <w:r>
        <w:rPr>
          <w:rtl w:val="true"/>
        </w:rPr>
        <w:t>فصل فی تحقیق العام المخصص</w:t>
      </w:r>
      <w:bookmarkEnd w:id="16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منفصلاً او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احتمل دخوله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خصوص ما کان منشأ الاحتمال فیه اجمال المفهوم دون اشتباه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اذا کان متصلاً لاینعقد الظهور للعام فی المشکوک بخلاف ما اذا کان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ینسب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هذه الصورة الثالثة کما فی منتهی الدرایة و لکن الاظهر هو الخلاف فی اصل الحجیّة لما سیأتی اذ لایختص الخلاف بالصورة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کابی ثور کما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فصل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متعلق بقوله لاشبهة الی ان قال ولو کان متصلاًً و لعل وجه قولهم بحجیته فی المتصل هو ما سیأتی الاشارة الیه فی عبارة المصنف من أنّه لاتخصیص فیه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بحجیة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بحجیته العام فی الباقی لعدم الاهمال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بعدم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قول شاذ مقابل لقول المشهور و وجهه توهم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احتج النافی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النافی للحجیة مطلقا حتی فی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مراتب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الخاص فرداً واحداً فالمجاز اکثر و مراتب المجاز اکثر تعدداً بخلاف ما اذا کان افراداً فان المجاز اقل و مراتب الخصوصیات اقل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وتعیین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مدخول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بالإضافة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کل رجل عالم بالنسبة الی کل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القیود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الخصوص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ماعدا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استعمال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 باب ضرب القانون و الارادة الاستعمالیة فلذلک یمکن التمسک به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مانعا عن حجیة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تطابق الارادة الاستعمالیة للارادة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تحکیما 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تقدیم الخاص علی العام من باب تقدیم اقوی الحجتین علی الأخری و لذا لایقدم علی العام اذا کان ظهور العام اقوی بل یتصرف فی هیئة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استعمال العموم فی الخصوص ای ماعدا الخاص مجازاً و کانت القرینة لفظ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بحسب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فرض أنّ الخاص لایصادم لأصل الظهور فلایرفع الیدعن العام الاّ بما یکون الخاص حجة فیه و هو المقدار المتیقن فیما اذا شک فی مفهوم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فیما علم عدم دخوله فی المخصص و اما فیما احتمل فلاینعقد للعام ظهور فی المتصل حتی یتمسک به فیه بخلاف المنفصل فإنه بحسب الاستعمال له ظهور فی العموم فحاصل الفرق أنّ العام فی المخصص المنفصل یشمل من العام فی المخصص المتصل فان ظهور العام لاینعقد الاّ فیماعدا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لتوهم استعماله مجازا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اللفظ مستعمل فی معناه الحقیقی و انّما ارید به الخصوص فی الاول و ما عدا الخاص فی الثانی بتعدد الدال و المدلول و بقرینة الخاص فالمراد من انعقاد الظهور فی الخصوص هو الظهور المرادی لا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الخصوص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فماعدا الخاص داخل فی العام سواء کان عدم دخوله فی الخاص معلوماً او مشکوکاً بسبب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 عن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الاحتجاج لنفی حجیته العام فی الباقی بأنّ الباقی بعد التخصیص مرتبة من مراتب المجاز و هی متساویة فتعین الباقی دون غیره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الباقی أقرب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تمام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اعتبار فی الأقربیة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لااعتبار بکثرة الأفراد فی رفع الاجمال بخلاف ما اذا کانت الأقربیة بملاحظة 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المدار علی الأقربیة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اقرب المجازات یلازم زیادة الأنس لأن کلّما کثر التخصیص قل الأنس حتی یصل الی حد یستهجن فیه التخصیص و کلّما قل التخصیص زاد الأنس فأقرب المجازات کان فی غایة الأنس هکذا قال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ان یقال أنّ زیادة الأنس لایختص بأقرب المجازات بل مادونه ایضاً کذلک فیعود الاجمال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تقریرات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مضافاً الی مامر من قوله و فیه أنّه لااعتبار بالاقربیة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احتجاج النافی للحجیة بالاجمال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بعد تسلیم المجازیة مماشاة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مجازیة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ارادة تمام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منوطة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یکفی انطباق العام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اذ المجازیة تنشأ من ناحیة خروج افراد المخصص لادخول غیر افراد المخصص فی العام کما فی منتهی الدرایة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المصدر اذ هی انّما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یکون المعنی المجازی مبایناً للمعنی الحقیقی کما فی منتهی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الباقی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الباقی موجود اذ العام یدل علی الافراد کما یدل علیها قبل التخصیص فتمام الباقی مدلول العام من دون حصول 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فلو شک فی موردٍ أنّه خارج ام لا، یمکن التمسک بعموم العام لأن الاصل عدم خروجه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 علی العموم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لفظة کل و نحوه من اداة العموم</w:t>
      </w:r>
      <w:r>
        <w:rPr>
          <w:rFonts w:eastAsia="IRNazanin" w:cs="IRNazanin"/>
          <w:color w:val="111111"/>
          <w:sz w:val="28"/>
          <w:szCs w:val="28"/>
          <w:rtl w:val="true"/>
          <w:lang w:bidi="fa-IR"/>
        </w:rPr>
        <w:t>.</w:t>
      </w:r>
      <w:bookmarkStart w:id="161" w:name="pg5887_39743"/>
    </w:p>
    <w:p>
      <w:pPr>
        <w:pStyle w:val="BookText"/>
        <w:rPr/>
      </w:pPr>
      <w:bookmarkEnd w:id="161"/>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فیما عدا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جاز انتهاء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المرتبة التی لایکون التخصیص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لظهوره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ولامقتضی لظهور العموم فی تمام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دلالة لفظ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التبع یزول بزوال 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المخصص بالنسبة الی ما شک فی خروجه عن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انما یجدی اصل عدم المانع فیما اذا کان العام مستعملاً فی العموم و شک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مستعملا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انّما یجدی رفع المانع فیما اذا لم یکن العام مستعملاً الاّ فی العموم و معناه الموضوع له کما هو مختار المصنف</w:t>
      </w:r>
      <w:r>
        <w:rPr>
          <w:rFonts w:eastAsia="IRNazanin" w:cs="IRNazanin"/>
          <w:color w:val="111111"/>
          <w:sz w:val="28"/>
          <w:szCs w:val="28"/>
          <w:rtl w:val="true"/>
          <w:lang w:bidi="fa-IR"/>
        </w:rPr>
        <w:t>.</w:t>
      </w:r>
    </w:p>
    <w:p>
      <w:pPr>
        <w:pStyle w:val="Heading3"/>
        <w:numPr>
          <w:ilvl w:val="2"/>
          <w:numId w:val="1"/>
        </w:numPr>
        <w:rPr/>
      </w:pPr>
      <w:bookmarkStart w:id="162" w:name="__RefHeading___Toc5241076_581953129"/>
      <w:bookmarkStart w:id="163" w:name="_Toc57"/>
      <w:bookmarkEnd w:id="162"/>
      <w:r>
        <w:rPr>
          <w:rtl w:val="true"/>
        </w:rPr>
        <w:t>فصل فی المخصص المجمل</w:t>
      </w:r>
      <w:bookmarkEnd w:id="16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دائرا بین الأقل و الأکثر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لاتکرم الفساق من العلماء فإنه یدور مدار کون الفاسق هو المرتکب الکبیرة او الأعم منها و من الصغیرة فالأقل و الاکثر المفهومی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لاینعقد للعام ظهور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لایصح التمسک باصالة تطابق الارادة الاستعمالیة مع 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لا یتبع فیه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الخاص لایکون حجة الاّ فی المقطوع من مدلوله و اما المشکوک منه فلایکون حجة فیه بخلاف العام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حجة علی خلاف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دائرا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ورد اکرم العلماء الا زیداً العالم او لاتکرم زیداً العالم و کان الزید متعدداً و کلاهما عالمان فلایجوز التمسک باکرم العلماء لوجوب اکرامهما بعد العلم الاجمالی بنهی اکرام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متصلاً او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لاینعقد للعام ظهور فی المراد اصلا مع الخاص المتصل المجمل او مع المتباینین المتصلین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فی غیر المنفصل و هو الخاص المتصل سواء کان مردداً بین المتباینین ام الاقل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الخاص المنفصل المردد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فلایکون العام حجة فی مورد العلم الاجمالی بخلافه مع انحلال العلم الاجمالی فی هذه الصورة لعدم جریان اصالة العموم هذا بخلاف ما اذا دار الامر بین الاقل و الاکثر مع الانفصال فان العلم الاجمالی فیه منحل للعلم التفصیلی بارادة الاقل و لامانع من جریان اصالة العموم الموجبة لحجیة ظهور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الخاص المتصل المردد بین المتباینین أو الخاص المتصل المردد بین الاقل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فلعدم انعقاد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اکرم العلماء العدول اذا دار الامر بین الاجتناب عن ملکة أو بدونها فالمتیقن هو الاجتناب عن جمیع المعاصی عن ملکة فالاحتفاف بالعدول یمنع عن ظهوره فی الزائد عن المتیقن و المراد من الظهور هو الظهور فی المراد اذ لم یستعمل العلماء مجازاً و الظهور الاستعمالی محفوظ و لکن لایراد منه بتعدد الدال و المدلول و القرینة و المفروض أنّ الدال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فی الأقل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الخاص المردد مفهومه بین الاقل و الاکثر و اما المراد بین المتباینین فلیس فیه متیقن حتی یکون العام حجة فیه کزید المشترک بین شخصین فلابد فی الرجوع فیه الی ما یقتضیه الاصول العملیة انتهی یمکن ان یقال أنّ المراد من الاقل فی المتباینین هو غیرهما من بقیة افراد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تردد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لم یکن فی البین اصل منقح و الاّ فهو مندرج فیما یجری فیه الاصل مثلاً اذا شک فی صیرورة عادل فاسقاً یمکن استصحاب عدالته و معه یکون داخلاً فی العام و یخرج عن المقام و هکذا فیما اذا شک فی صیرورة فاسق عادلاً فإنه یستصحب فیه کونه فاسقاً و معه یکون داخلاً فی الخاص، فالبحث فیما اذا کان شخص عادلاً ثم صار فاسقاً ثم صار عادلاً و تبادلت الحالات و شککنا فی التقدم و التأخر و لانعلم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فرداً للخاص او فرداً للعام للظلمة او غیرها کما اذا تردد زید العالم بین زید العادل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انعقاد ظهور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عدم انعقاد الظهور للکلام الاّ فی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فیما عدا الخاص فلایعمه لفظاً لعدم انعقاد ظهوره الاّ فیه بخلاف المنفصل فان ظهوره ینعقد فی العام و لکنه لیس بحجة الاّ فیماعدا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غیر عنوان الخاص من افراد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مصداقا للعام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الظهور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یعلم أنه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الفرد المردد شبهة موضوعیة بالنسبة الی الخاص کذلک یکون بالنسبة الی العام بما هو حجة فإن صدق العام بما هو حجة علیه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ظهوره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ان کان ظهوره فی العموم کما اذا لم یکن مخصصاً بخلاف المخصص المتصل کما عرفت الاّ أنّه فی المحکومیة بحجیة الخاص و عدم الحجیة الا فی غیر عنوان الحاصل مثل 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فیما عدا الخاص فلایعم المشکوک 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هو عدم الفرق فیما اذا لم یکن القطع موضوعاً بل یکون طریقاً لأن العام معنون بغیر عنوان الخاص نعم لو کان موضوعاً فالعام معنون بغیر المقطوع فلابأس بالتمسک به فی المشکوک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لیس الاّ واحداً فلاتتعدد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حجة اخری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الدلیل لبّی فیقتصر فیه علی القدر المتیقن و هو المقطوع عداوته و لکنّه محل نظر لأن العام بعد القطع بأنّه لایرید اکرام من کان عدواً له منهم یتعنون بغیر العدو و معه لامجال للتمسک به فی المشکوک کما لایخفی فلافرق بین المخصص اللفظی و بین اللبی نعم لو کان الخاص هو المقطوع عداوته فلایتخصص العام الاّ بغیر المقطوع فیشمل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ذلک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لعدم حجة اخری غیر العلم بالخروج علی خلاف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یظهر صدق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منع و دعوی قیام السیرة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ما اذا لم یکن المتکلم فی مقام بیان زائد، راجع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اصالة العموم او اصالة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لما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لعل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قال لعن الله بنی امیة قاطبة و قد علمنا من الخارج أنّه لایجوز لعن المؤمن شرعاً فان لم تعلم بوجود مؤمن فیهم اصلاً فمن هذا الحکم و العموم نستکشف أنّه لامؤمن فی بنی امیة ابداً و فیه أنّه محتاج الی مؤنة زائدة و کیف کان فمقصود المصنف هو الترقی من اخراج مشتبه عن حکم الخاص بسبب التمسک بالعام الی اخراجه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کعمربن 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فینتج أنه لیس بمؤمن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الخارج بالدلیل العقلی هو المؤمن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أنّ الکلام الاخیر محتاج الی مؤنة زائدة او الی ما ذکره من الفرق بین المخصص اللبّی و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مراده منه أنّ الاشکال المذکور فی التمسک بالعام فی الشبهات المصداقیة فیما اذا لم یجر فیها اصل موضوعی و الاّ فیجری اصل العدم الأزلی و لقد أفاد و اجاد الخوئینی فی شرحه علی الکفایة فراجع فکیف کان فهذا تفصیل فی عدم جواز التمسک بالعام فی الشبهات المصداقیة فیما اذا کان المخصص لفظیاً و حاصله أنّ العام ان کان معنوناً بعدم الخاص یکفی لاحرازه اصالة عدم عنوان الخاص ازلاً و اما ان کان معنوناً بعنوان وجودی مقابل لعنوان الخاص کما اذا کان التخصیص بالتوصیف کقولنا اکرم العلماء العدول فاحراز الموضوع لیس بالاصل الأزلی بل ان کان له حالة سابقة یستصحب و باستصحاب الوجودی او العدمی یحرز الموضوع و المصنف لم یبحث عنه لوضوحه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کالاستثناء من المتصل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تخصیص فیه بلسان الاخراج عن العام کالغایه و الشرط و الاستثناء مثل اکرم العلماء الا ان یقبلوا علی الدنیا و الغایة مثل اکرم العلماء الی ان یقبلوا علی الدنیا و الشرط مثل اکرم العلماء ان لم یقبلوا علی الدنیا دون مثل الوصف ممّا یوجب تعنون العام بعنوان الخاص مثل اکرم العلماء الزاهدین فی الدنیا او اکرم العلماء الذین لا یقبلون علی الدنیا اذ لا شک فی ان العام یَتَعنوَنُ بالوصف بعنوان وجودی موافق لعنوان خاص کما فی المثال الاوّل فان موضوع العام فیه هو العالم الزاهد او عدمی موافق له کما فی المثال الثانی فان موضوع</w:t>
      </w:r>
    </w:p>
    <w:p>
      <w:pPr>
        <w:pStyle w:val="BookText"/>
        <w:rPr/>
      </w:pPr>
      <w:r>
        <w:rPr>
          <w:rFonts w:ascii="IRNazanin" w:hAnsi="IRNazanin" w:eastAsia="IRNazanin"/>
          <w:color w:val="111111"/>
          <w:sz w:val="28"/>
          <w:sz w:val="28"/>
          <w:szCs w:val="28"/>
          <w:rtl w:val="true"/>
          <w:lang w:bidi="fa-IR"/>
        </w:rPr>
        <w:t>العام فیه هو العالم ان لایقبل علی الدنیا و حینئذٍ فاذا شک فی تحقق العنوان العام کالعلم او الزهد او عدم الاقبال علی الدنیا فان امکن احراز المشکوک بالأصل الموضوعی وجودی او عدمی کالاستصحاب یحکم به بوجوده او نفیه و هو واضح و لعل لوضوحه لم یذکره و الاّ فالمرجع هو 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غیر 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الکفایة أنّه اراد منه أنّ نقیض الخاص هو لیس التامة و لذا یکفی فیه استصحاب العدم الأزلی و یظهر من تقریرات النائینی ان نقیض الخاص هو لیس الناقصة و هو الظاهر اذ نقیض کان التامة لیس التامة و نقیض کان الناقصة لیس الناقصة اذ یشترط فی التناقض وحدة القضیتین الاّ فی السلب و الایجاب و مقتضی کونه کذلک عدم جواز الاستصحاب اذ لیس للاتصاف حالة سابقة حتی یستصحب و هکذا اختیار الایروانی و یظهر من الاصفهانی أنّ العام غیر معنونٍ بعدم الخاص بنحو لیس التامة لابنحو لیس الناقصة و فی تعلیقة الایروانی یعنی العنوان الخاص الوجودی المقابل لعنوان المخصص و اما العنوان الخاص العدمی و هو عدم عنوان المخصص فالباقی تحت العام معنون به البتة و قد صرح به المصنف بقوله بل لکل عنوان لم یکن ذلک بعنوان الخاص فإن قوله لم یکن بعنوان الخاص هو بعینه عنوان للعام الخ ای لما کان العام غیر معنون بعنوان خاص وجودی بل معنون بکل عنوان لم یکن ذاک بعنوان الخاص الوجودی کان احراز المشتبه منه بالاصل الموضوعی الازلی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بکل عنوان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 کان الباقی معنوناً بکل عنوان ثبت للعام قبل التخصیص کالهاشمیة و العربیة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بالأصل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الاصل العدم الازلی فیکفی نفی الخاص بالاصل العدم الازلی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غالب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 الغالب للمخصص عنوان خاص اما العام فهو مالم یکن بخاص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الشاذ هو الذی شک فیه لتبادل الحالتین و من المعلوم أنّ اصل العدم الازلی لایجری فیه للعلم بالانتقاض کما علم بحدوث طهارة و حدثٍ ولم یعلم تاریخهما و ایضاً فیما اذا کان الخاص عنواناً عدمیاً کان العام معنوناً بعنوان خاص فلایحرز عنوان الخاص فی العام بأصل العدم الازلی نعم لو کان له حالة سابقة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یجز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 قطع النظر عن الاصل الموضوعی لم یجز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انه قلما لا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 مورد لم یوجد عنوان یجری فیه اصل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لاحالة سابقة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لاحالة سابقة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عدم تحقق</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الخارج عن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حتی لاتتوهم التعارض بین اصالة عدم الانتساب الی قریش و بین عدم الانتساب الی غیرقریش و یسقط الاصل المزبور عن الاعتبار و ذلک لأن التعارض فرع ترتب الأثر علی کل من المتعارضین و لیس المقام کذلک اذ لااثر لاصالة عدم الانتساب الی غیر قریش بعد وضوح کون الموضوع للحکم بالتّحیض نفس المرأة لابقید کونها من غیر قریش حتی تصح دعوی جریان اصالة عدم الانتساب منها و بین غیر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علی أیّ شیء حمل المحقق الخراسانی کلام هذا البعض حیث استوحش منه مع أنّ ما ذکره هذا البعض لیس الاّ تمسکاً بالعام فی الشبهات المصداقیة للمخصص المنفصل و قد التزم جمع غفیر بجوازه فإن قوله اوفوا بالنذور عام و قد خص بسبب قوله لانذر الاّ فی طاعة الله بما اذا کان متعلقه راجحاً فیکون التمسک بالعام و الحکم بوجوب الوفاء فیما شک فی رجحانه تمسکاً بالعام فی الشبهة المصداقیة للمخصص نعم کان غرض هذا البعض مضافاً الی الحکم بوجوب الوفاء اثبات رجحان العمل و صحته فی غیر مورد النذر ایضاً و لکن هذا امر آخر یمکن ان یلتزم به من یعمل بلوازم العموم و مثبتاته فالمسألة من جزئیات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جهة احتمال التخصیص</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لاشک فی المفهوم و لافی المصداق بعد تبین العام و الخاص، و العام هو عموم</w:t>
      </w:r>
    </w:p>
    <w:p>
      <w:pPr>
        <w:pStyle w:val="BookText"/>
        <w:rPr/>
      </w:pPr>
      <w:r>
        <w:rPr>
          <w:rFonts w:ascii="IRNazanin" w:hAnsi="IRNazanin" w:eastAsia="IRNazanin"/>
          <w:color w:val="111111"/>
          <w:sz w:val="28"/>
          <w:sz w:val="28"/>
          <w:szCs w:val="28"/>
          <w:rtl w:val="true"/>
          <w:lang w:bidi="fa-IR"/>
        </w:rPr>
        <w:t>اوفوا بالنذور و الخاص هو ما یدل علی راجحیة المنذور ولکن بعدُ یکون التمسک بعموم اوفوا بالنذور فی المشکوک الذی لم یعلم رجحانه تمسکاً بالعام فی الشبهات المصداقیة فإنه ان کان طاعة یدخل فی العموم و الاّ فیدخل فی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الجهة لیست من جهة التخصیص اذ لولم یکن الوضوء بالمایع المذکور واجباً لایرد علی دلیل وجوب الوفاء بالنذر تخصیص لأن المفروض هو الشک فی شرعیة الوضو، مع أنّ النذر لاینعقد الاْ فیما کان مشروعاً بل راجحاً بل هو تخصص فالشک من جهة احتمال فقدان الشرط او وجود المانع لامن جهة التخصص فی أوفوا بالنذور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إذا شک فی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فرض عدم الدلیل الاجتهادی او اجماله فی شرطیة الاطلاق الماء او مانعیة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محالة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لامعنی لوجوب الوفاء بالنسبة الی العمل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التفصیل فی التمسک بالعموم فیما شک من غیر جهة تخصیصها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لأحکام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کوجوب النذر و وجوب اطاعة الوالد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فی موضوعاتها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کأخذ الاباحة فی اطاعة الوالد و اخذ الرجحان فی النذور و من المعلوم ان بعد اخذهما فی وجوب اطاعة الوالد و الوفاء بالنذور لامجال للتمسک بعموم وجوب</w:t>
      </w:r>
    </w:p>
    <w:p>
      <w:pPr>
        <w:pStyle w:val="BookText"/>
        <w:rPr/>
      </w:pPr>
      <w:r>
        <w:rPr>
          <w:rFonts w:ascii="IRNazanin" w:hAnsi="IRNazanin" w:eastAsia="IRNazanin"/>
          <w:color w:val="111111"/>
          <w:sz w:val="28"/>
          <w:sz w:val="28"/>
          <w:szCs w:val="28"/>
          <w:rtl w:val="true"/>
          <w:lang w:bidi="fa-IR"/>
        </w:rPr>
        <w:t>اطاعة الوالد فیما شک فی اباحته او بعموم وجوب الوفاء بالنذر فیما اذا شک فی رجحانه لأنّه تمسک بالعام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وجوب إطاعة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فیما اذا کان امر الوالد فی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فیما اذا کان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علی ما افاده فی التحقیق من عدم المجال لتوهم الاستدلال بالعمومات فیما اذا کان الکشف من غیر جهة تخصیصها و حاصل الاستدراک أنّه لامانع من التمسک بعموم الدلیل فی اثبات جواز الشیء بعداحراز القدرة علیه فی ما اذا کان الحکم ثابتاً للشیء بعنوانه الثانوی مطلقا ای من دون اشتراطه بثبوت حکم خاص له بعنوانه الأولی کحرمة الفعل الضرری حیث أنّها ثابتة للضرر الذی هو عنوان ثانوی من دون اعتبار حکم خاص للفعل بعنوانه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احراز التمکن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کانت القدرة و التمکن قیداً شرعیاً فاللازم احرازها و الاّ کان التمسک بالعام المقید به فیمااذا شک فی القدرة و التمکن تمسکاً بالعام فی الشبهات الموضوعیة و اما اذا کانت القدرة قیداً عقلیاً و کان الخطاب مطلقاً فلایلزم الاحراز بل الواجب</w:t>
      </w:r>
    </w:p>
    <w:p>
      <w:pPr>
        <w:pStyle w:val="BookText"/>
        <w:rPr/>
      </w:pPr>
      <w:r>
        <w:rPr>
          <w:rFonts w:ascii="IRNazanin" w:hAnsi="IRNazanin" w:eastAsia="IRNazanin"/>
          <w:color w:val="111111"/>
          <w:sz w:val="28"/>
          <w:sz w:val="28"/>
          <w:szCs w:val="28"/>
          <w:rtl w:val="true"/>
          <w:lang w:bidi="fa-IR"/>
        </w:rPr>
        <w:t>علیه الاتیان به لعموم الخطاب کما اذا شک من وجب علیه الانقاذ فی قدرته علیه لایجوز له ترک الانقاذ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لم یؤخذ فی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لم یعتبر حکم فی موضوعه کقاعدة الضرر و لاحرج و لاالاکراه و لاالنسیان فاذا شک فی جواز ترک شیئ و یکون ضرریاً او حرجیاً او اکراهیاً فیجوز التمسک باطلاق تلک الأدلة و یترکه ثم الخاص الذی فی قبال لاضرر هو استثناء الضرر الذی اقدم علیه فاذا شک فی ضرر أنّه من الخاص ام من العام لایؤخذ بالعام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بعموم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دلیل احکام الموضوعات بعناوینها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کانت محکومة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أنّه تارة یکون الشیء بعنوانه الأولی مشکوک الحکم فحینئذ یجوز ارتکابه بلحاظ الحکم الثانوی و اخری یکون العنوان الاولی معلوم الحکم کوجوب الوضوء فاذا طرء علیه الضرر فلا محالة یقع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 الاقوی منهما لو کان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کذلک بالنسبة الی قاعدة لاضرر و نحوها من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صحة الصوم فی السفر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الاشکال من ناحیة التمکن عن اتیان الصوم او الاحرام مع کونه قربیاً فقبل تعلق النذر لایکونان قربیاًً فکیف یمکن ان ینذرهما مع أنّ اللازم هو رجحان متعلق النذر فأجاب عنه باحتمال کونهما قربیاً ذاتاً او یکشف بتعلق النذر عن عنوان ملازم قربی او یکفی نفس تعلق النذر، راجع تعلیقة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هو لدلیل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النص الدال علی صحة الصوم فی السفر مثلاً ولولا الدلیل الخاص لما قلنا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رجحانهما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رجحان الذاتی یکفی فی قصد القربة و الالتزام به و لأنّه ثابت له قبل تعلق النذر و النص کاشف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لمانع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لمانع عن تعلق الأمر کالمشقة و نحوها کما فی الأمر بالسّواک مع أنّ متعلق الأمر لامفسدة فیه او کان فیه المفسدة من دون انکسار فی المصلحة و بالنذر ارتفع المفسدة و بقیت المصلحة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ان یقال مع تعلق النذر لأن الباء للسببیة فالرجحان معلول للنذور و هو خلاف ما تسالموا علیه من اعتبار الرجحان مع الغض عن النذر فلابد ان یکون الباء للمصاحبة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یکونا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راجحین بحسب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عدم الرجحان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کون وجوب الوفاء توصلیا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المفروض عدم الرجحان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راجح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عدم لزوم قصد الأمر فی تحقق العبادة و کفایة قصد فیکفی قصد العنوان الملازم او المقارن الحاصل مع تعلق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دلیل صحة نذر الصوم فی السفر و صحة نذر الاحرام قبل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بکفایة الرجحان الطاریء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منه هو وجوب الوفاء المترتب علی النذر کما فی تعلیقة الاصفهانی اذ به یتمکن من قصد الامر و مع قصد الأمر تتحقق العبادة و ان کان التمکن من قصد الأمر لایحصل الاّ بسبب النذر و لایلزم تقدم التمکن من قصد الأمر علی النذر کما لایلزم تقدم القدرة علی الامتثال علی الأمر بالشیء فی الواجبات بل یکفی القدرة الحاصلة بنفس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التمسک باصالة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کما یجوز التمسک بالاصل المذکور فیما اذا کان الشک فی المراد کما اذا علم أنّه من مصادیق العام و لکن شک فی خروجه بواسطة اجمال المخصص هل یجوز التمسک به فی ما اذا کان الشک فی الاستناد بعد معلومیة المراد کما اذا علم بأنّ زیداً یحرم اکرامه و لکن شک فی أنّ وجه حرمته هو جهله او غیره فیتمسک بالعموم و یقال بأنّ وجهه هو جهله و یترتب علیه آثار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اصالة عدم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إذا شک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اذا شک من جهة الاجمال المخصص مع العلم لکونه مصداقاً للعام و لکن شک</w:t>
      </w:r>
      <w:bookmarkStart w:id="164" w:name="pg5887_39758"/>
    </w:p>
    <w:p>
      <w:pPr>
        <w:pStyle w:val="BookText"/>
        <w:rPr/>
      </w:pPr>
      <w:bookmarkEnd w:id="164"/>
      <w:r>
        <w:rPr>
          <w:rFonts w:ascii="IRNazanin" w:hAnsi="IRNazanin" w:eastAsia="IRNazanin"/>
          <w:color w:val="111111"/>
          <w:sz w:val="28"/>
          <w:sz w:val="28"/>
          <w:szCs w:val="28"/>
          <w:rtl w:val="true"/>
          <w:lang w:bidi="fa-IR"/>
        </w:rPr>
        <w:t>فی کونه محکوماً بحکم العام و الشک فی المراد لافی الاستناد بعد معلومیة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دلیل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للشیخ فی التقریرات و لصاحب الدرر علی ما فی حاشیته</w:t>
      </w:r>
      <w:r>
        <w:rPr>
          <w:rFonts w:eastAsia="IRNazanin" w:cs="IRNazanin"/>
          <w:color w:val="111111"/>
          <w:sz w:val="28"/>
          <w:szCs w:val="28"/>
          <w:rtl w:val="true"/>
          <w:lang w:bidi="fa-IR"/>
        </w:rPr>
        <w:t>.</w:t>
      </w:r>
    </w:p>
    <w:p>
      <w:pPr>
        <w:pStyle w:val="Heading3"/>
        <w:numPr>
          <w:ilvl w:val="2"/>
          <w:numId w:val="1"/>
        </w:numPr>
        <w:rPr/>
      </w:pPr>
      <w:bookmarkStart w:id="165" w:name="__RefHeading___Toc5241078_581953129"/>
      <w:bookmarkStart w:id="166" w:name="_Toc58"/>
      <w:bookmarkEnd w:id="165"/>
      <w:r>
        <w:rPr>
          <w:rtl w:val="true"/>
        </w:rPr>
        <w:t>فصل فی العمل بالعام قبل الفحص عن المخصص</w:t>
      </w:r>
      <w:bookmarkEnd w:id="16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 باب الظن الشخصی کما عن صاحب الزبدة بل هی حجة ولو ظن بالخلاف فالقول بأنّ الفحص لیتحصل الظن الشخصی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للمشافهة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سیأتی بیانه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 تخصیصه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فلایصح الاستدلال لوجوب الفحص بالعلم الاجمالی و الاّ لزم عدم وجوب الفحص مع الانحلال مع أنّ الفحص واجب ولو مع فرض الانحلال فما عن التقریرات عن الاستدلال علی وجوب الفحص بالعلم الاجمالی بورود معارضات کثیرة لامجال له کما لامجال لما ذهب الیه المحقق القمی من اختصاص الحجیة بالمشافهین و اما فی حقّنا فهی حجة من باب اعتبار الظن المطلق الثابت بدلیل الانسداد و المتیقن منه بعد الفحص اذ الخطابات لااختصاص لها بالمشافهین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فلامجال لغیر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انّ محل الکلام غیر محل هذه الأدلة فإن محل الکلام هو اعتبار اصالة العموم من باب الظن النوعی لا الظن الشخصی و للأعم من المشافهین لا لخصوص المشافهین بعد انحلال العلم الاجمالی لاقبله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معرض التخصیص</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صادراً فی موارد خاصة مثل ما اذا امر المولی عبده</w:t>
      </w:r>
    </w:p>
    <w:p>
      <w:pPr>
        <w:pStyle w:val="BookText"/>
        <w:rPr/>
      </w:pPr>
      <w:r>
        <w:rPr>
          <w:rFonts w:ascii="IRNazanin" w:hAnsi="IRNazanin" w:eastAsia="IRNazanin"/>
          <w:color w:val="111111"/>
          <w:sz w:val="28"/>
          <w:sz w:val="28"/>
          <w:szCs w:val="28"/>
          <w:rtl w:val="true"/>
          <w:lang w:bidi="fa-IR"/>
        </w:rPr>
        <w:t>فی مقام خاص لعمل مخصوص ففی هذا القسم یجب علی العبد القیام بما یقتضیه ظاهر الخطاب و الدلیل علیه عدم قبول الاعتذار عند العقلاء بکون ترکه للعمل بالعموم مستنداً الی الفحص عن المخصص او سائر القرائن و ما کان صادراً نحو القوانین الکلیة لجمیع الناس او لجمیع من فی سلطنة المولی علی قسمین الاول ما کان الغرض من جعله العمل به علی فرض حصول العلم به و الاطلاع علیه ففی هذا القسم ایضاً لایجب الفحص الثانی ما کان الغرض من جعله لفحص العبید عنه ثمّ اجرائه و العمل به بعد ذلک بحیث لم یکن مقصوراً علی من یحصل له العلم به اتفاقاً فمثل هذه القوانین یحکم العقل بوجوب تعلمها و البحث عن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کاف فی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الشک فی البناء سیرة العقلاء یکفی فی عدم الحجیة و علیه فالحجیة منوطة بالفحص و یظهر مما ذکر أنّه لافرق بین المقام و الاصول العملیة خلافاً للمصنف لما سیأتی و ربّما یقال ان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الإجماع فأشکل علیه أنّ دعوی الاجماع فی المقام مع کونه محتمل المدرک من الوجوه المذکورة لاوقع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العام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معرض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حصول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الظن المطلق الحاصل بدلیل الانسداد او الظن الشخصی کما عن الزبدة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یدور مدارها فاذا انحل العلم الاجمالی فلافحص و هکذا اذا حصل الظن</w:t>
      </w:r>
    </w:p>
    <w:p>
      <w:pPr>
        <w:pStyle w:val="BookText"/>
        <w:rPr/>
      </w:pPr>
      <w:r>
        <w:rPr>
          <w:rFonts w:ascii="IRNazanin" w:hAnsi="IRNazanin" w:eastAsia="IRNazanin"/>
          <w:color w:val="111111"/>
          <w:sz w:val="28"/>
          <w:sz w:val="28"/>
          <w:szCs w:val="28"/>
          <w:rtl w:val="true"/>
          <w:lang w:bidi="fa-IR"/>
        </w:rPr>
        <w:t>الانسدادی فلافحص و هکذا اذا حصل الظن الشخصی کما ذهب الیه صاحب الزبدة فلافحص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ایضاً لو کان فی معرض التقید کما اذا جمع التقیدات المتصلة المکشوفة بالتبع فی رسالة لزم التحقیق فی الرسالة المذکورة عن تقیید الموضوع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اتفقت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اتفقت کلماتهم علی أصالة عدم المخصص و القرینة فی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سواء کان بعد الفحص او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موردهما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سواء فحص او لم یفحص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الاجماع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المنقول و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عنایة‌الاصول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أنّ البرائة الشرعیة او الاستصحاب او قاعدة الطهارة بناءً علی جریانها فی الشبهات الحکمیة فالمقتضی منها موجود کالعام بعینه و هو اطلاق ادلتها و علیه فالفحص فی الجمیع فحص عما یزاحم الحجیة الاّ فی خصوص البرائة العقلیة انتهی 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ان التقیید دلیل علی تمامیة المقتضی فی مقام الاثبات فالفحص انّما هو عن المانع لاعما یتقوم بعدمه المقتضی الاّ ان یجعل کاشفاً عن عدم ارادة‌الاطلاق و استعمال المطلق فی المقید</w:t>
      </w:r>
      <w:r>
        <w:rPr>
          <w:rFonts w:eastAsia="IRNazanin" w:cs="IRNazanin"/>
          <w:color w:val="111111"/>
          <w:sz w:val="28"/>
          <w:szCs w:val="28"/>
          <w:rtl w:val="true"/>
          <w:lang w:bidi="fa-IR"/>
        </w:rPr>
        <w:t>.</w:t>
      </w:r>
      <w:bookmarkStart w:id="167" w:name="pg5887_39761"/>
    </w:p>
    <w:p>
      <w:pPr>
        <w:pStyle w:val="Heading3"/>
        <w:numPr>
          <w:ilvl w:val="2"/>
          <w:numId w:val="1"/>
        </w:numPr>
        <w:rPr/>
      </w:pPr>
      <w:bookmarkStart w:id="168" w:name="__RefHeading___Toc5241080_581953129"/>
      <w:bookmarkStart w:id="169" w:name="_Toc59"/>
      <w:bookmarkEnd w:id="167"/>
      <w:bookmarkEnd w:id="168"/>
      <w:r>
        <w:rPr>
          <w:rtl w:val="true"/>
        </w:rPr>
        <w:t>فصل الخطابات الشفاهیة</w:t>
      </w:r>
      <w:bookmarkEnd w:id="16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الخطابات الشفاهیة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ظاهرها أن الخطابات الکلیة الکتبیة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 توجیه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لله علی الناس حج البیت الآیة و کقولنا افعل و لاتفعل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عموم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کلفظ المؤمنین فی قوله یا ایها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الوجه الأخیر لغویاً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إنشاء الطلب بلا بعث و لا 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القضیة الحقیقیة التی فی قوّة القضیة الشرطیة راجع نهایة الاصول للسید البروجردی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اشارة الی ما فی نهایة الاصول من أنّ الشیء مالم یوجد لایصیر مصداقاً لما هو الموضوع و الحکم لم ینشیء الاّ لموضوعه فکیف یسری الی غیر الموضوع و علیه فظهر فساد ما فی الکفایة حیث قال أنّ الانشاء خفیف المؤنة فالحکم ینشئ علی وفق الحکمة و المصلحة فطلب شیء قانوناً من الموجود و المعدوم حین الخطاب یصیر فعلیاً بعد ما وجد من الشرائط الی ان قال و بالجملة توجه التکلیف الفعلی الحقیقی الی المعدوم مستحیل و تعلق التکلیف بالعنوان الکلی الشامل</w:t>
      </w:r>
    </w:p>
    <w:p>
      <w:pPr>
        <w:pStyle w:val="BookText"/>
        <w:rPr/>
      </w:pPr>
      <w:r>
        <w:rPr>
          <w:rFonts w:ascii="IRNazanin" w:hAnsi="IRNazanin" w:eastAsia="IRNazanin"/>
          <w:color w:val="111111"/>
          <w:sz w:val="28"/>
          <w:sz w:val="28"/>
          <w:szCs w:val="28"/>
          <w:rtl w:val="true"/>
          <w:lang w:bidi="fa-IR"/>
        </w:rPr>
        <w:t>للموجود و للمعدوم ولکن بلحاظ وجوده بحیث یصیر فی ظرف وجوده مورداً للتکلیف جایز و لم یقل احد بامتناعه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إذا أنشأ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فإمکانه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کالواجبات المشروطة و لایکون الطلب من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لا ریب فی عدم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فلاریب فی عدم صحة تکلیف المعدوم عقلاً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عدم تحقق توجیه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باب الخطاب الحقیقی باب الاضافة و الاضافة لایمکن بدون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تخصیص ما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تقدیماً لاصالة الحقیقة فی ادوات النداء علی اصالة العموم فی 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قضیة إرادة العموم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تقدیماً لاصالة العموم فی المدخول علی اصالة الحقیقة فی ادوات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استعمال ما وضع للخطاب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الظاهر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 عن کون الأدوات موضوعة للخطاب الحقیقی بحیث اوجب استعمالها فی معناها تخصیص مایقع فی تلوها کما أنّ قضیة ارادة العموم مما یقع من تلوها استعمالها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یا کوکبا ما کان أقصر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کوکباً ایا لنداء القریب و ما اقصر افعل التفصیل و کان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یصح مخاطبته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بمن یصح مخاطبته حقیقیاً لما عرفت من کونه موضوعاً للخطاب الایقاعی الانشائی و هو اعم من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یمکن دعوی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فالخطاب ایقاعی انشائی و هو کالتکلیف الانشائی فی صحة توجیهه الی الغائب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یشهد لما ذکرنا صحة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مثل ادوات النداء لم یکن موضوعاً للخطاب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المفروض هو استعمال الأدات فی معناها الموضوع له من انشاء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للتنزیل و العلاقة 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العبارة هکذا و لارعایة للتنزیل و العلاقة 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مناص عن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قبول الاختصاص فی هذه الصورة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الکلام بدون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افعل کذا و لاتفعل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فاسد ضرورة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نهایة الاصول للسید البروجردی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خطابه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لقصور الغائب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لو قلنا 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قلنا فی ادوات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إلی غیر النبی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لم یظهر لی اختصاص البحث بالخطابات القرآنیة بل یأتی البحث فی خطابات النبی صلّی الله علیه و اله و سلّم و الائمة علیهم السّلام فیما خاطبوا لافیما حکموا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 آخر یأتی علیه النزاع ایضاً و هو ما اذا کان الخطاب الی الناس بنحو القاء علی قلبه صلّی الله علیه و اله و سلّم فحکایته حکایة خطابه تعالی الی الناس بحیث لم یکن الاّ قارئاً للقرآن و حاکیاً عنه لاآلة لخطابه تعالی حقیقة لکنّه یحکی ما خوطب به الناس لاماخوطب به نفسه فلایختص محل النزاع بما ذکره صاحب الکفایة بل یجری فی هذا الشق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المخاطب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اذلما لم یصح انطباق العنوان الواقع تلو ادوات الخطاب کالناس و المؤمنین و نحوهما من الفاظ العموم علیه صلّی الله علیه و اله و سلّم لعدم انطباق الجمع علی المفرد فلابد من الالتزام بارادة الخطاب الایقاعی من ادواته حقیقة کما اخترناه او مجازاً کما یلتزم به الخصم القائل لوضع الأدوات للخطاب الحقیقی فحینئذٍ یشمل الخطاب الانشائی للحاضر و الغائب و المعدومین بوزان واحد</w:t>
      </w:r>
      <w:r>
        <w:rPr>
          <w:rFonts w:eastAsia="IRNazanin" w:cs="IRNazanin"/>
          <w:color w:val="111111"/>
          <w:sz w:val="28"/>
          <w:szCs w:val="28"/>
          <w:rtl w:val="true"/>
          <w:lang w:bidi="fa-IR"/>
        </w:rPr>
        <w:t>.</w:t>
      </w:r>
      <w:bookmarkStart w:id="170" w:name="pg5887_39765"/>
    </w:p>
    <w:p>
      <w:pPr>
        <w:pStyle w:val="BookText"/>
        <w:rPr/>
      </w:pPr>
      <w:bookmarkEnd w:id="170"/>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محیص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غیره غرض للخطاب الحقیقی الی النبی صلّی الله علیه و اله و سلّم و لا یکونون مورداً للخطاب الحقیقی و علیه فالخطاب بالجمع الی النبی صلّی الله علیه و اله و سلّم حقیقیا لا یمکن ان یحمل علی الانشائی فیعم غیر الموجودین فضلاً عن الغائبین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لا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خطاب الحقیقی دائماً الیه صلّی الله علیه و اله و سلّم و الخطاب الانشائی الی غیره من دون کونه منوطاً بوجود المخاطب فضلاً عن حضوره</w:t>
      </w:r>
      <w:r>
        <w:rPr>
          <w:rFonts w:eastAsia="IRNazanin" w:cs="IRNazanin"/>
          <w:color w:val="111111"/>
          <w:sz w:val="28"/>
          <w:szCs w:val="28"/>
          <w:rtl w:val="true"/>
          <w:lang w:bidi="fa-IR"/>
        </w:rPr>
        <w:t>.</w:t>
      </w:r>
    </w:p>
    <w:p>
      <w:pPr>
        <w:pStyle w:val="Heading3"/>
        <w:numPr>
          <w:ilvl w:val="2"/>
          <w:numId w:val="1"/>
        </w:numPr>
        <w:rPr/>
      </w:pPr>
      <w:bookmarkStart w:id="171" w:name="__RefHeading___Toc5241082_581953129"/>
      <w:bookmarkStart w:id="172" w:name="_Toc60"/>
      <w:bookmarkEnd w:id="171"/>
      <w:r>
        <w:rPr>
          <w:rtl w:val="true"/>
        </w:rPr>
        <w:t>فصل ثمرة خطابات المشافهة للمعدومین و المناقشة فیها</w:t>
      </w:r>
      <w:bookmarkEnd w:id="172"/>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حقق عدم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الاشکال هو انا لانسلم اختصاص حجیة الظواهر بمن قصد الافهام و لذا لو کتب رمزاً الی خلیله ما یدل علی مذمة مولاه یؤخذ بظهور کلامه و لیس له انکار حجیته لغیر خلیله یکون المقصود بالافهام هو الخلیل لاالغیر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 فاختصاص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ولو سلم الاختصاص بالمقصودین بالافهام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الاشکال هو انکار اختصاص المشافهین بمن قصد بل غیرهم ایضاً ممن قصد کما یدل علیه الاخبار العلاجیة فإنه امر فیه بان یرجع فی المتعارضین الی الکتاب مع أنّ کثیراً ممن امروا لم یکونوا ممن حضر مجلس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تعمیم الخطابات لغیر المشافهین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لثبوت الأحکام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لاثبات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اخذاً باطلاق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ککونهم فی زمان الحضور و هم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عدم صحة التمسک باطلاقات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بناء علی عدم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من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اطلاق للحجة فی حق المشافهین و غیرهم فلابد من اثبات الاتحاد معهم فی الصنف و الاّ فلایحکم بقاعدة الاشتراک لأنّه دلیل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عدم جریان قاعدة الاشتراک و عدم وجود الاطلاق هو الرجوع الی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الجواب أنّ عدم الاطلاق صحیح فیما اذا کان القید مما لایتطرق الیه العدم و تظهر الثمرة فی هذه الصورة اذ لایجوز التمسک بالاطلاقات بناءً علی عدم شمول الخطابات للمعدومین بخلاف ما اذا شملتهم و اما اذا کان القید مما یتطرق الیه العدم فیجوز التمسک بالاطلاق للمشافهین لو شکوا فی قیدیة الوصف و یثبت لغیرهم باطلاق الحجیة کمامر فإنه لایختص بمن قصد و الحاصل أنّ الاتحاد یمکن</w:t>
      </w:r>
    </w:p>
    <w:p>
      <w:pPr>
        <w:pStyle w:val="BookText"/>
        <w:rPr/>
      </w:pPr>
      <w:r>
        <w:rPr>
          <w:rFonts w:ascii="IRNazanin" w:hAnsi="IRNazanin" w:eastAsia="IRNazanin"/>
          <w:color w:val="111111"/>
          <w:sz w:val="28"/>
          <w:sz w:val="28"/>
          <w:szCs w:val="28"/>
          <w:rtl w:val="true"/>
          <w:lang w:bidi="fa-IR"/>
        </w:rPr>
        <w:t>اثباته بالاطلاق فیما یمکن تطرق العدم الیه و أنّ الاشتراک لامجال له بعد القول باطلاق الحجة کما سیأتی بیانه فی الصفحة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بإطلاق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باطلاق الخطاب لاخصوصیة لما وجدوه المشافهون ثبت ذلک لغیر المشافهین باطلاق الحجة کما سیأتی فی الصفحة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صحة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یلزم نقض الغرض لاحتمال تطرق العدم بخلاف ما اذا لایمکن فیه تطرق العدم مثلاً لو اراد المولی ماء عذب و کان ماء العذب موجوداً فی الخارج علی الدوام، لایوجب اطلاق الکلام نقضاً لغرضه بخلاف ما اذا احتمل وجود الماء المالح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یمکن أن یتطرق الفقدان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کالحضور بالنسبة الی من کان یقرب بزمان الغیبة فان فقدان الحضور مما یمکن فی حقه دون من کان فی صدر الاسلام فإن فقدان الحضور غیرممکن فی حقّه اذا لم یعمر احد المشافهین الی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لایمکن فی حقهم بحسب العادة و من المعلوم أنّ المخاطب بالآیات هم الذین کانوا فی صدر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لا یتطرق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کالعربیة و نحوها من خصوصیات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کثر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الخصوصیات غیر الدخیلة فی الاحکام ککونه جالساً او ضاحکاً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 الاشتراک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 منه مضافاً الی مامر من أنّ الاتحاد یمکن اثباته بالاطلاق الجاری فی حق</w:t>
      </w:r>
    </w:p>
    <w:p>
      <w:pPr>
        <w:pStyle w:val="BookText"/>
        <w:rPr/>
      </w:pPr>
      <w:r>
        <w:rPr>
          <w:rFonts w:ascii="IRNazanin" w:hAnsi="IRNazanin" w:eastAsia="IRNazanin"/>
          <w:color w:val="111111"/>
          <w:sz w:val="28"/>
          <w:sz w:val="28"/>
          <w:szCs w:val="28"/>
          <w:rtl w:val="true"/>
          <w:lang w:bidi="fa-IR"/>
        </w:rPr>
        <w:t>المشافهین فیما یمکن ان یتطرق الیه العدم أنّ دلیل الاشتراک مع جریان مقدمات الاطلاق لامجال له بناء علی القول بأنّ الخطابات حجة لغیر المشافهین و المقصودین بالافهام فلاوجه لقوله فلابد من اثبات اتحاده معهم فی الصنف حتی یحکم بالاشتراک الخ اذ مع الاطلاق و اثبات الاتحاد لاحاجة الی دلیل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لم یکونوا مختصین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الاجراء 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لم یکونوا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للعنوان و المقصود ان دلیل الاشتراک یجدی فی ما اذا لایجری فیه مقدمات الاطلاق کما اذا کان القید مما لایتطرق الیه العدم بحیث لوفرض بفرض محال عدم تعنون المشافهین به فی الاثناء یشکون فی شمولها لهم و اما فیما اذا جرت مقدمات الاطلاق فالخطابات و ان لم تکن لها اطلاق بالنسبة الی غیر المشافهین و لکن حجیتها لاتختص بالمشافهین و المقصودین بالافهام من دون حاجة الی 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اما فیما اذا کانوا مختصین بخصوص عنوان لم یشک فی شمولها لهم لو لم یکونوا معنونین به فلایجدی قاعدة الاشتراک بدون الاطلاق فان الحکم فی المشافهین اذا کان مشکوکاً فکیف یثبت فی حق غیرهم بقاعدة الاشتراک مع قطع النظر عن الاطلاق المثبت للحکم فی حق المشافهین و مع جریان الاطلاق لاحاجة الی 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 غیر المشافهین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حجیّة الظواهر لاتختص بالمشافهین بل یعمّ غیر المشافهین لکونهم مقصودین</w:t>
      </w:r>
      <w:bookmarkStart w:id="173" w:name="pg5887_39769"/>
    </w:p>
    <w:p>
      <w:pPr>
        <w:pStyle w:val="BookText"/>
        <w:rPr/>
      </w:pPr>
      <w:bookmarkEnd w:id="173"/>
      <w:r>
        <w:rPr>
          <w:rFonts w:ascii="IRNazanin" w:hAnsi="IRNazanin" w:eastAsia="IRNazanin"/>
          <w:color w:val="111111"/>
          <w:sz w:val="28"/>
          <w:sz w:val="28"/>
          <w:szCs w:val="28"/>
          <w:rtl w:val="true"/>
          <w:lang w:bidi="fa-IR"/>
        </w:rPr>
        <w:t>بالإفهام ایضاً فالخطاب وان لم یکن مطلقاً و لکن الحجة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لایکون اطلاق لافی الخطاب و لافی الحجة فیمکن اثبات الحکم لغیر المشافهین بقاعدة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حقق عدم الاختصاص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کتب عبد رمزاً الی خلیله بما یؤدّی الی مذمة مولاه کان مأخوذاً بما کتب و ظهوره فی المذمة و لیس له انکار حجیة ظهور کتابته بدعوی أنّ المقصود بالإفهام هو الخلیل لاالغیر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 بحث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أشیر إلی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علی قوله و قد حقق عدم الخ و الاولی ان یعبر عنه بقوله هذا مضافاً و حاصله ان الناس الی یوم القیامة یکونون مکلفین کما یؤمی الیه الاخبار</w:t>
      </w:r>
      <w:r>
        <w:rPr>
          <w:rFonts w:eastAsia="IRNazanin" w:cs="IRNazanin"/>
          <w:color w:val="111111"/>
          <w:sz w:val="28"/>
          <w:szCs w:val="28"/>
          <w:rtl w:val="true"/>
          <w:lang w:bidi="fa-IR"/>
        </w:rPr>
        <w:t>.</w:t>
      </w:r>
    </w:p>
    <w:p>
      <w:pPr>
        <w:pStyle w:val="Heading3"/>
        <w:numPr>
          <w:ilvl w:val="2"/>
          <w:numId w:val="1"/>
        </w:numPr>
        <w:rPr/>
      </w:pPr>
      <w:bookmarkStart w:id="174" w:name="__RefHeading___Toc5241084_581953129"/>
      <w:bookmarkStart w:id="175" w:name="_Toc61"/>
      <w:bookmarkEnd w:id="174"/>
      <w:r>
        <w:rPr>
          <w:rtl w:val="true"/>
        </w:rPr>
        <w:t>فصل فی تعقب العام بضمیر یرجع إلی بعض أفراده</w:t>
      </w:r>
      <w:bookmarkEnd w:id="175"/>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بضمیر یرجع إلی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یعلم من الخارج اختصاص الحکم الثانی ببعض افراد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اکرم العلماء و واحداً من اصدقائهم مع فرض عود الضمیر الی خصوص العدول منهم فکأنّه قیل اکرم العلماءو واحداً من اصدقاء العلماء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استقلال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لکلام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اختصاص العام بحکم یختص به و استغنائهُ عن الضمیر بخلاف ما اذا کان فی کلام واحد و کان محکومین بحکم واحد بدون استغنائه عن الضمیر کما سیأتی الاشارة الیه فی سطور 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کانا محکومین بحکم واحد کما لو قیل و المطلّقات ازواجهن احق بردّهن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الرد لبعض المطلّقات لاجمیعهنّ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شبهة فی تخصیصه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تخصیص العام ببعض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بإرادة خصوص ما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ارادة الخصوص علی نحوین احدهما ارادته استعمالاً و هو غیر متصور فی العام المخصص بعد سلطان العلماء و ثانیهما ارادته جدّاً و هو المبنی المتصور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بإرجاعه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فیستعمل الضمیر فی بعض معناه مجازاً و یکون المجاز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توسعا و تجوزا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الإسناد إسناد الی غیر ما هوله و ان لم یکن تجوز فی الکلمة و هکذا لایکون المجاز فی الکلمة اذا تصرف فی المرجع بما ذهب الیه السکاکی من الحقیقة الادعائیة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سالمة عنها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سالمة عن اصالة الظهور فی جانب الضمیر ای عن معارضتها</w:t>
      </w:r>
      <w:r>
        <w:rPr>
          <w:rFonts w:eastAsia="IRNazanin" w:cs="IRNazanin"/>
          <w:color w:val="111111"/>
          <w:sz w:val="28"/>
          <w:szCs w:val="28"/>
          <w:rtl w:val="true"/>
          <w:lang w:bidi="fa-IR"/>
        </w:rPr>
        <w:t>.</w:t>
      </w:r>
      <w:bookmarkStart w:id="176" w:name="pg5887_39771"/>
    </w:p>
    <w:p>
      <w:pPr>
        <w:pStyle w:val="BookText"/>
        <w:rPr/>
      </w:pPr>
      <w:bookmarkEnd w:id="176"/>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تقریرات سیّدنا الإمام المجاهد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دل فی ناحیة الضمیر علی أنّ الارادة الجدیة خصصت بالبائنات و بقیت الرجعیات بحسب الجد و حینئذ لامعنی لرفع الید عن ظهور المرجع لکون المخصص لایزاحم سوی الضمیر دون مرجعه فالشک فی المراد بالنسبة الی مرجعه موجود فالکبری المذکور من أنّ اصالة الظهور فیما لاشک فی المراد لاتجری لامصداق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إذا انعقد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ولکنّه حجة اذا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فیحکم علیه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قال مثلاً اکرم العلماء و صلّ خلفهم و احتمل تخصیص العلماء بالعدول بقرینة عود الضمیر الی عدولهم لاینعقد للعام ظهور فی العموم حتی الفساق و صار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مراده منها هو اصالة الظهور فی طرف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یکون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لایکون العام</w:t>
      </w:r>
      <w:r>
        <w:rPr>
          <w:rFonts w:eastAsia="IRNazanin" w:cs="IRNazanin"/>
          <w:color w:val="111111"/>
          <w:sz w:val="28"/>
          <w:szCs w:val="28"/>
          <w:rtl w:val="true"/>
          <w:lang w:bidi="fa-IR"/>
        </w:rPr>
        <w:t>.</w:t>
      </w:r>
    </w:p>
    <w:p>
      <w:pPr>
        <w:pStyle w:val="Heading3"/>
        <w:numPr>
          <w:ilvl w:val="2"/>
          <w:numId w:val="1"/>
        </w:numPr>
        <w:rPr/>
      </w:pPr>
      <w:bookmarkStart w:id="177" w:name="__RefHeading___Toc5241086_581953129"/>
      <w:bookmarkStart w:id="178" w:name="_Toc62"/>
      <w:bookmarkEnd w:id="177"/>
      <w:r>
        <w:rPr>
          <w:rtl w:val="true"/>
        </w:rPr>
        <w:t>فصل فی جواز التخصیص بالمفهوم المخالف</w:t>
      </w:r>
      <w:bookmarkEnd w:id="178"/>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بذلک أنّ المفهومیة لیست من موجبات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بالمفهوم المخالف</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علیه السّلام خلق الله الماء طهوراً لاینجسه شیء الا ماغیّر طعمه اوریحه مع</w:t>
      </w:r>
    </w:p>
    <w:p>
      <w:pPr>
        <w:pStyle w:val="BookText"/>
        <w:rPr/>
      </w:pPr>
      <w:r>
        <w:rPr>
          <w:rFonts w:ascii="IRNazanin" w:hAnsi="IRNazanin" w:eastAsia="IRNazanin"/>
          <w:color w:val="111111"/>
          <w:sz w:val="28"/>
          <w:sz w:val="28"/>
          <w:szCs w:val="28"/>
          <w:rtl w:val="true"/>
          <w:lang w:bidi="fa-IR"/>
        </w:rPr>
        <w:t>قوله اذا بلغ الماء قدر کر لاینجسّه شی فإن مفهومه هو تنجس الماء اذا لم یبلغ قدر کر فهل یخصص به عموم قوله لاینجسه شیء او لا یخصص ففیه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بالمفهوم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لاتکرم الفساق و اکرم فساق خدام العلماء فإنه یدل بالأولویة علی وجوب اکرام العلماء فیخصّص به العام و هو قوله لاتکرم الفساق فالمنهی هو اکرام الفاسق غیر العالم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المفهوم الموافق فالأظهر هو تقدیمه علی العام لقوة ظهور المفهوم بسبب ادائه بالأولویة و اما فی المفهوم المخالف فان کان هو الاناطة المستفادة من القضیة الشرطیة الدالة علی اناطة الجزاء بالشرط کاناطة عدم التنجس بالکریّة فی قوله اذا بلغ الماء قدر کرّ الخ فلااشکال فی تقدمه ایضاً علی عموم العام لکونه اقوی ظهوراً و ان کان المفهوم المخالف هو الحصر المستفاد من القضیة الشرطیة فالکلام فیه هو ما ذکره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علی نحو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یکون فی مجلس واحد بحیث یعدان بنظر العرف أنّهما بمنزلة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استقرار ظهور احدهما فی کلامین و مزاحمة الظهور فی الکلام الواحد فکل واحد مزاحم للآخر بعد العلم الاجمالی بارادة خلاف الظاهر فی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کان مانعا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 ان کان اظهر</w:t>
      </w:r>
      <w:r>
        <w:rPr>
          <w:rFonts w:eastAsia="IRNazanin" w:cs="IRNazanin"/>
          <w:color w:val="111111"/>
          <w:sz w:val="28"/>
          <w:szCs w:val="28"/>
          <w:rtl w:val="true"/>
          <w:lang w:bidi="fa-IR"/>
        </w:rPr>
        <w:t>.</w:t>
      </w:r>
      <w:bookmarkStart w:id="179" w:name="pg5887_39773"/>
    </w:p>
    <w:p>
      <w:pPr>
        <w:pStyle w:val="BookText"/>
        <w:rPr/>
      </w:pPr>
      <w:bookmarkEnd w:id="179"/>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مانعا عن انعقاد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کان من جهة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استقراره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کان من جهة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کونهما بحیث یصلح قرینة متصلة للتصرف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معاملة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صاراً بعد العلم الاجمالی بالخلاف فی احدهما کالمجمل لأنّ لکل واحد ظهور منعقد مستقر بخلاف ما اذا کان بین مادل علی العموم و ما له المفهوم ارتباط و اتصال فإنهما مجملان اذ لامفهوم و لاعموم کمامر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القرینة علی التصرف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بتصرف لایخالف الاظهر بحسب العمل کالحمل علی الکراهة فی مثل قولهم یجوز اکرام الشعراء و اکرم الشعراء العدول فان مفهومه و هو لاتکرم الشعراء الفساق یحمل علی الکراهة حتی لاینافی العام و هو یجوز اکرام الشعراء بحسب العمل</w:t>
      </w:r>
      <w:r>
        <w:rPr>
          <w:rFonts w:eastAsia="IRNazanin" w:cs="IRNazanin"/>
          <w:color w:val="111111"/>
          <w:sz w:val="28"/>
          <w:szCs w:val="28"/>
          <w:rtl w:val="true"/>
          <w:lang w:bidi="fa-IR"/>
        </w:rPr>
        <w:t>.</w:t>
      </w:r>
    </w:p>
    <w:p>
      <w:pPr>
        <w:pStyle w:val="Heading3"/>
        <w:numPr>
          <w:ilvl w:val="2"/>
          <w:numId w:val="1"/>
        </w:numPr>
        <w:rPr/>
      </w:pPr>
      <w:bookmarkStart w:id="180" w:name="__RefHeading___Toc5241088_581953129"/>
      <w:bookmarkStart w:id="181" w:name="_Toc63"/>
      <w:bookmarkEnd w:id="180"/>
      <w:r>
        <w:rPr>
          <w:rtl w:val="true"/>
        </w:rPr>
        <w:t>فصل الاستثناء المتعقب للجمل المتعددة</w:t>
      </w:r>
      <w:bookmarkEnd w:id="18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الاستثناء المتعقب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اکرم العلماء و أضف الشعراء و اطعم الفقرا الاّ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 صحة رجوعه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لااشکال فی امکان رجوعه الی الکل بمعنی امکانه الثبوتی و قد یقال لایمکن</w:t>
      </w:r>
    </w:p>
    <w:p>
      <w:pPr>
        <w:pStyle w:val="BookText"/>
        <w:rPr/>
      </w:pPr>
      <w:r>
        <w:rPr>
          <w:rFonts w:ascii="IRNazanin" w:hAnsi="IRNazanin" w:eastAsia="IRNazanin"/>
          <w:color w:val="111111"/>
          <w:sz w:val="28"/>
          <w:sz w:val="28"/>
          <w:szCs w:val="28"/>
          <w:rtl w:val="true"/>
          <w:lang w:bidi="fa-IR"/>
        </w:rPr>
        <w:t>ان یعمل عوامل متعددة فی معمول واحد و هو الاستثناء الواحد اذ العوامل کالعلل التکوینیة فکما لایجوز توارد العلل المتعددة علی معلول واحد کذلک فی العوامل و لکن یمکن الجواب عنه بان العوامل علامات فی الحقیقة لامؤثرات فلایقاس بالعلل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و 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محل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صحة رجوعه الی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کتعدد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ماجاءنی القوم الاّ زیداً و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الموضوع له فی الحروف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الوضع عاما و قد مر أنّ المختار عند المصنف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الوضع یکون عاما کما ذهب الیه صاحب المعالم و جزئیة النسبة لاتنافی انحلالها باعتبار تعدد اطرافها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المستعمل فیه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قوله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 تفاوتاً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ضرورة أنّ تعدد المستثنی منه کتعدد المستثنی لایوجب تفاوتاً اصلاً فی ناحیة الأداء و کان المستعمل فیه الخ ولکن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فیأول بالمصدر فکأنّه قیل ضرورة ان تعدد المستثنی منه و ضرورة کون المستعمل فیه الأداة الخ</w:t>
      </w:r>
      <w:r>
        <w:rPr>
          <w:rFonts w:eastAsia="IRNazanin" w:cs="IRNazanin"/>
          <w:color w:val="111111"/>
          <w:sz w:val="28"/>
          <w:szCs w:val="28"/>
          <w:rtl w:val="true"/>
          <w:lang w:bidi="fa-IR"/>
        </w:rPr>
        <w:t>.</w:t>
      </w:r>
      <w:bookmarkStart w:id="182" w:name="pg5887_39775"/>
    </w:p>
    <w:p>
      <w:pPr>
        <w:pStyle w:val="BookText"/>
        <w:rPr/>
      </w:pPr>
      <w:bookmarkEnd w:id="182"/>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مفهوماً فی مقابل مصداقاً فإن المصداق یتعدد بخلاف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بامکان رجوع الاستناد الی الکل و الی خصوص الأخیرة و عدم التفاوت فی ناحیة الأدات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ظاهراً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لایکون ظاهراً فی العموم بحسب الارادة الجدیة بعد تیقن الاخیرة بل هی کالأخیرة فی عدم الظهور لاکتنافه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اصالة تطابق الارادة الاستعمالیة مع الارادة الجدیّة</w:t>
      </w:r>
      <w:r>
        <w:rPr>
          <w:rFonts w:eastAsia="IRNazanin" w:cs="IRNazanin"/>
          <w:color w:val="111111"/>
          <w:sz w:val="28"/>
          <w:szCs w:val="28"/>
          <w:rtl w:val="true"/>
          <w:lang w:bidi="fa-IR"/>
        </w:rPr>
        <w:t>.</w:t>
      </w:r>
    </w:p>
    <w:p>
      <w:pPr>
        <w:pStyle w:val="Heading3"/>
        <w:numPr>
          <w:ilvl w:val="2"/>
          <w:numId w:val="1"/>
        </w:numPr>
        <w:rPr/>
      </w:pPr>
      <w:bookmarkStart w:id="183" w:name="__RefHeading___Toc5241090_581953129"/>
      <w:bookmarkStart w:id="184" w:name="_Toc64"/>
      <w:bookmarkEnd w:id="183"/>
      <w:r>
        <w:rPr>
          <w:rtl w:val="true"/>
        </w:rPr>
        <w:t>فصل جواز تخصیص الکتاب بخبر الواحد المناقشة فی أدلة المانعین</w:t>
      </w:r>
      <w:bookmarkEnd w:id="18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تخصیص الکتاب بخبر الواحد المعتبر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التعبد بالظن الخاص لابمطلق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زمن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یمنع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بواسطة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القرینة القطعیة کما أنّ اصل العمل بخبر الواحد لیس لاجل القرینة بل لبناء العقلاء و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البطلان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کان عملهم بالاخبار الآحاد لأجل القرینة لبیان ذلک</w:t>
      </w:r>
    </w:p>
    <w:p>
      <w:pPr>
        <w:pStyle w:val="BookText"/>
        <w:rPr/>
      </w:pPr>
      <w:r>
        <w:rPr>
          <w:rFonts w:ascii="IRNazanin" w:hAnsi="IRNazanin" w:eastAsia="IRNazanin"/>
          <w:color w:val="111111"/>
          <w:sz w:val="28"/>
          <w:sz w:val="28"/>
          <w:szCs w:val="28"/>
          <w:rtl w:val="true"/>
          <w:lang w:bidi="fa-IR"/>
        </w:rPr>
        <w:t>لکثرة موارد العمل بها فی قبال العمومات الکتابی مع عدم ظهور قرینة واحدة فی مورد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لولا جواز العمل بالاخبار الآحاد فی قبال عمومات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 بحکم الغاءالخبر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لقوله مابحکمه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ندرة الخبر المذکور لزم ان یحمل دلیل اعتبار الخبر العادل من قوله صدق العادل و نحوه علی الفرد النادر و هو کما تری و لیس حمل المطلق علی النادر کتعرض حال النادر حتی لایرد علیه اشکال کمالایخفی و لکن بعد یشکل الندرة بعد کون عمومات الاحکام التی کانت موضوعها اختراعیاً کالصلوة و الصوم فی مقام بیان اصل التشریع لأن الاخبار الدالة علی الأجزاء و الشرائط و الموانع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ما وَراءَ 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خَلَقَ لَکُمْ ما فِی الْأَرْضِ جَمِیعاً 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لم یکن علی خلافه عموم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 العام الکتابی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فی استدلال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 به الی الجواب النقضی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 به الی الجواب الحلی و بیانه 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الدّوران و التعارض بین عمومین قطعی السند و هما عموم الکتاب و عموم دلیل صدّق العادل الشامل للأخبار المخالفة و الاّ فقول العادل بما هو و مع قطع النظر عن دلیل الصدق لیس الاّ کقول الفاسق فی عدم العبرة به فالذی هو فی عرض عمومات الکتاب هو الدلیل الذی جعل قول العادل حجة و هو عموم صدق فالامام بقوله صدق قد تعرض لتمام تلک الاقوال المتشتة و النسبة بین عموم الکتاب و عموم صدّق و ان کانت هی العموم من وجه و لکن المقدم هو عموم صدق لحکومته علیه فإن معنی صدّق الخ ما یقابل الأخبار الی ان قال و یمکن تقریر الصلاحیة للقرینیة من جانب دلیل صدق دون العکس بأنّه لو أخذ بعمومات الکتاب یلزم طرح دلیل صدق او ما هو بحکمه لما عرفت من ندرة روایة لم یکن علی خلافها عموم الکتاب بخلاف العکس فإنه لایلزم الاّ تخصیص عمومات الکتاب انتهی و لعل الأخیر وجهاً لقوله مع أنّ الخبر الخ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الدوران فی الحقیقة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تعلیقة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بالذات انما هو بین مدلولی الدلیلین الاّ أنّه حیث لاعبرة بالمدلول بما هو مدلول الاّ بلحاظ دلیل اعتبارهما فلذا یجب ملاحظة دلیل اعتبارهما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أصالة العموم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رفع الید عن عموم الآیة من قبیل رفع الید عن المظنون بمثله بل بالمقطوع به بعد قطعیة ادلة اعتبار الخبر راجع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الخبر بدلالته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الجمع مما یشهد بصحته العرف هذا و لعل مقصود صاحب الکفایة من هذا القول هو الاستدلال بما علیه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غیر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اصالة العموم اصل و الاصل لایعارض الدلیل بل هو دلیل حیث لادلیل و فیه أنّ الدلیل الظنی لاحجیة فیه الاّ من جهة دلیل اعتباره القطعی و هو ادلة حجیة خبر العادل و لکن شمول تلک الأدلة بالنسبة الی الخبر المخالف یحتاج الی اصالة العموم فالاصل یعارض الاصل فلاوجه لهذا القول فی تفسیر مراد المصنف و لعل الأولی هو مامر من أنّ مراده هو شهادة العرف و بناء العقلاء علی الجمع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بالاجماع کی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کی یقال أنّه دلیل لبی فیقتصر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سیرتهم مستمرة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سیرة الاصحاب الی زمن الائمة علیهم السّلام و لم یردعوا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صریحة 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کثیرة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محیص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لامحیص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المخالفة التباینیة بقرینة صدور الاخبار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نقل 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لم نقل بالتخصص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قوة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أنّ الاحتمال المذکور فی بعض الاخبار مثل قوله لانقول مایخالف قول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أنّ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یقولون بغیر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أنّهم لایخالفون قوله تعالی ثبوتاً و واقعاً و ان خالف قولهم قوله تعالی بحسب الظاهر و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اشارة الی ما فی تعلیقة الاصفهانی رحمه الله من أنّ هذا لوصح فإنما یصح فی مثل قولهم لانقول مایخالف قول ربنا لافی مثل قولهم علیهم السّلام لاتقولوا علینا مایخالف قول ربنا و سنة نبینا صلّی الله علیه و اله و سلّم و ما امر فیه بضرب المخالف علی الجدار فإنه لایمکن الأمر بعدم قبول المخالف ثبوتاً لااثباتاً بل ظاهر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ماخالف قول</w:t>
      </w:r>
      <w:bookmarkStart w:id="185" w:name="pg5887_39780"/>
    </w:p>
    <w:p>
      <w:pPr>
        <w:pStyle w:val="BookText"/>
        <w:rPr/>
      </w:pPr>
      <w:bookmarkEnd w:id="185"/>
      <w:r>
        <w:rPr>
          <w:rFonts w:ascii="IRNazanin" w:hAnsi="IRNazanin" w:eastAsia="IRNazanin"/>
          <w:color w:val="111111"/>
          <w:sz w:val="28"/>
          <w:sz w:val="28"/>
          <w:szCs w:val="28"/>
          <w:rtl w:val="true"/>
          <w:lang w:bidi="fa-IR"/>
        </w:rPr>
        <w:t>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المخالف و لایکون الاّ المخالف فی مقام الاثبات فالأوجه منع صدق المخالفة علی المتنافیین من حیث العموم و الخصوص للقطع بصدورها و اباء هذه الاخبار عن التخصیص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بالاجماع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المنع عن النسخ بخبر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وضوح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توفّر الدواعی قرینة علی کذب الخبر الواحد الدال علی النسخ و الاّ نقله غیره لتوفر الدواعی فحیث لم ینقل النسخ الاّ واحد فهو مو هونٌ و لذا لم یذهب الاصحاب الی اثبات النسخ بخبر الواحد بخلاف التخصیص</w:t>
      </w:r>
      <w:r>
        <w:rPr>
          <w:rFonts w:eastAsia="IRNazanin" w:cs="IRNazanin"/>
          <w:color w:val="111111"/>
          <w:sz w:val="28"/>
          <w:szCs w:val="28"/>
          <w:rtl w:val="true"/>
          <w:lang w:bidi="fa-IR"/>
        </w:rPr>
        <w:t>.</w:t>
      </w:r>
    </w:p>
    <w:p>
      <w:pPr>
        <w:pStyle w:val="Heading3"/>
        <w:numPr>
          <w:ilvl w:val="2"/>
          <w:numId w:val="1"/>
        </w:numPr>
        <w:rPr/>
      </w:pPr>
      <w:bookmarkStart w:id="186" w:name="__RefHeading___Toc5241092_581953129"/>
      <w:bookmarkStart w:id="187" w:name="_Toc65"/>
      <w:bookmarkEnd w:id="186"/>
      <w:r>
        <w:rPr>
          <w:rtl w:val="true"/>
        </w:rPr>
        <w:t>فصل فی تعارض العام و الخاص و صوره</w:t>
      </w:r>
      <w:bookmarkEnd w:id="18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النائینی رحمه الله الی أنّ الحکم فی جمیع الفروض هو التخصیص راجع التقریرات من دون فرق بین الاقسام و الیه نذهب فی البحث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الخاص و العام المتخالفین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اکرم العلماء و لاتکرم فساقهم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الخاص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یکون محتمل الامرین من الناسخیة و المخصصیة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محیص عن کونه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عدم امکان النسخ فیما اذا کان الخاص وارداً بعد العام قبل حضور وقت العمل به و الاّ فالنسخ ایضاً محتمل و سیجیء فی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ذلک فانتظر و سیأتی التصریح فی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بامکانه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عرفت أنّ النسخ بحسب الحقیقة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الامکان فی المقام فلعله لتوهم لزوم المصلحة فی</w:t>
      </w:r>
    </w:p>
    <w:p>
      <w:pPr>
        <w:pStyle w:val="BookText"/>
        <w:rPr/>
      </w:pPr>
      <w:r>
        <w:rPr>
          <w:rFonts w:ascii="IRNazanin" w:hAnsi="IRNazanin" w:eastAsia="IRNazanin"/>
          <w:color w:val="111111"/>
          <w:sz w:val="28"/>
          <w:sz w:val="28"/>
          <w:szCs w:val="28"/>
          <w:rtl w:val="true"/>
          <w:lang w:bidi="fa-IR"/>
        </w:rPr>
        <w:t>المجعول و هی مع نسخه قبل وقت العمل غیر موجودة مع أنّ المصلحة فی نفس الجعل ایضاً یکفی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یلزم تأخیر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لامانع منه بعد وجود مصلحة التدرج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العام وارداً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نادر جدّاً لو سلمنا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ان لم یکن العام وارداً لبیان الحکم الواقعی بل یکون وارداً للحکم الظاهری من باب ضرب القانون کما هو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العام وارداً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العام وارداً قبل حضور وقت العمل بالخاص فلامجال الاّ للتخصیص بناء علی عدم امکان النسخ قبل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یصیر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جهة کثرة التخصیص و ندرة النسخ و یشکل من جهة انّ کثرة الوجود لاتوجب الظهور اللفظی مالم یوجب الأنس اللفظی فالأولی ان یقال أنّ النسخ فی لسان غیر النبی صلّی الله علیه و اله و سلّم مستوحش عند المتشرعة و مع صحة هذا الوجه لاوجه لاحتمال النسخ سواء کان العام وارداً بعد حضور وقت العمل بالخاص او الخاص وارداً بعد حضور وقت العمل بالعام و علیه فلامناص فی التقسیمات المذکورة الاّ عن التخصیص فلافائدة فی التقسیمات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الخاص فی الدوام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لاتکرم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دلالة لاتکرم الفساق من العلماء علی الدوام و الزمان الآتی بمقدمات الحکمة فی مثل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من ظهور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اکرم العلماء فإنه یدل علی وجوب اکرام مورد الخاص و هو الفساق من العلماء بوضع العلماءللعموم فیشمل الفسقة منهم فاذا قلنا بتقدیمه علی ظهور الخاص یلزم النسخ و اذا قلنا بتقدیم الخاص علیه یلزم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جهل و تردد بین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تردد العام بین ان یکون بعد حضور وقت العمل بالخاص او قبله فالخاص المتقدم یکون مخصصاً لاناسخاً من دون فرق لمامر من کثرة التخصیص فلذا لم یذکره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فالوجه هو الرجوع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الخاص بعد حضور وقت العمل بالعام الوارد للحکم الواقعی یکون ناسخاً لامخصصاً و أنّ الخاص قبل حضور وقت العمل بالعام یکون مخصصاً لاناسخاً بناء علی عدم امکان النسخ تعارض احتمال التخصیص مع احتمال النسخ فتساقطا و یرجع الی الاصول العملیة و فیه أنّ الحکم علی کلا التقدیرین منفی فی الخاص سواء کان بالنسخ او التخصیص و بعد کون نفی الحکم لازم الخاص لامجال للرجوع الی الاصول نعم له اثر لدرک العام قبل الخاص لافی امثالنا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دلیل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الظن خارجٌ عن ظواهر اللفظ و الظن الخارجی الذی لایحصل من اللفظ</w:t>
      </w:r>
    </w:p>
    <w:p>
      <w:pPr>
        <w:pStyle w:val="BookText"/>
        <w:rPr/>
      </w:pPr>
      <w:r>
        <w:rPr>
          <w:rFonts w:ascii="IRNazanin" w:hAnsi="IRNazanin" w:eastAsia="IRNazanin"/>
          <w:color w:val="111111"/>
          <w:sz w:val="28"/>
          <w:sz w:val="28"/>
          <w:szCs w:val="28"/>
          <w:rtl w:val="true"/>
          <w:lang w:bidi="fa-IR"/>
        </w:rPr>
        <w:t>لادلیل علی حجیته بخلاف الصورة السابقة فإن المدّعی أنّ الغلبة توجب قوة ظهور اللفظ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حضور وقت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بالخاص فیکون الخاص مخصصاً للعام لا أنّ العام ناسخاً لأن المفروض أنّه قبل العمل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مبنیا علی عدم جواز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کمانسب الی المشهور و لعله لتوهم لزوم البداء المحال فی حقه تعالی و سیأتی عدم لزومه او من ناحیة أنّ الفعل فی زمانه ان کان ذا مصلحة فلماذا نهی عنه و ان کان ذا مفسدةٍ فلماذا امر به و سیأتی ایضاً احتماله فی العبارة الآتیة و هنا اشکال آخر مذکور فی حاشیة الاصفهانی فراجع و کیف کان فالمصنف یکون فی صدر الجواب عن المشهور و اختیار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ان کان النسخ قبل حضور وقت العمل جایزاً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فلایتعین الخاص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یدور بین 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بصرف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منع عدم جواز النسخ قبل حضور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إظهار دوام الحکم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الدوام و الاستمرار للنسخ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أصل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اصل انشاء الحکم و اقراره للنسخ قبل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اصل التثبیت و لانظر فیه الی الاستدامة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 النبی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لقوله الاّ أنّه فی الحقیقة دفع الحکم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الصادع للشرع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متخذ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اجهر به او فرق بین الحق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حضور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المحذوران لازمان لمطلق البداء و النسخ فی حقه تعالی لالخصوص ما کان قبل حضور وقت العمل انتهی، فلاوجه لاختصاصه بالنسخ قبل حضور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لزوم البداء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باطلاق العام للفظ البداء حتی یشمل النسخ و اما باطلاق الخاص فهو مختص بالتکوینیات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بالمعنی المستلزم لتغیر إرادته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ارید من البداء ظهور الشیء له تعالی فهو مستحیل وان ارید منه ابدائهُ تعالی و اظهاره فهو لایستحیل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اتحاد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المفروض هو النسخ قبل حضور وقت العمل فإن الفعل حال النسخ معه و حال الجعل متحد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کانت المصلحة الداعیة الی التشریع فی ذات الشیء کتعلم الاحکام فإنه یمکن ان یکون وجوبه ذاتیاً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فیما اذا کانت المصلحة ناشئة عن الجهات الطارئة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لزوم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ان لم یکن دفعاً و یکون رفعاً هذا بناءً علی کون النسخة و الاّ لزم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النسخة المطبوعة فی عصر المصنف و لالزوم امتناع النسخ او الحکم المنسوخ الخ و هو عطف علی لزوم البداء و هو انسب و هو اشارة الی وجه آخر من الوجوه التی احتیج بها علی امتناع النسخ و حاصله لزوم امتناع النسخ لامتناع النهی عن الفعل المشتمل علی مصلحة موجبة للأمر او امتناع الحکم المنسوخ ان لم یکن فی الفعل مصلحة مقتضیة للأمر به و قد ظهر مما تقدم من عدم تعلق الارادة الجدیة بالحکم المنسوخ دفع هذا الوجه ایضاً انتهی، و یؤیده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للوجهین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امتنع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امتنع الأمر به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 ان لم یشتمل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لزوم البداء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الفعل أو 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الفعل قبل العمل عند النسخ لم یکن فی الواقع مورداً للإرادة و انما المراد هو انشاء الامر او 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متعلقا لإرادته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الأمر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جواب عن قولهم لایجوز البداء قبل حضور وقت العمل للزوم امتناع النسخ او قولهم و الاّ لزم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کان إنشاء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یکفی المصلحة فی الانشاء او الاظهار و لایلزم فی النسخ ان یکن المصلحة فی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ذاک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المعنی المستحیل فی حقه تبارک و تعالی المستلزم لتغییر 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او مع عدم علمه لأن اللازم فی الوحی و الالهام الاتصال بلوح المحو و الاثبات و قد یکون ما فیه مطابقاً لما فی اللوح المحفوظ و قد یکون مخالفاً و الاول قابل للتغییر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یمحوه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بأنّ الله تعالی یمحو ما اخبر بثبوته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لقوله مع عدم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یخبر به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بثبوته مع علمه بأنّه یمحوه او عدم علمه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اتصاله لوح المحو و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عالم مثال الکل و منزلته عن عالم اللوح المحفوظ منزلة الخیال من القوة العقلیة و فیه صور ما فی عالم اللوح المحفوظ بنحو الجزئیة کما أنّ فی عالم اللوح المحفوظ الذی هو عالم النفس الکلیة صور دقایق المعانی بنحو العقلیة التفصیلیة کما أنّ ما فوقه عالم العقل الکلی و فیه صور عقلیة اجمالیة فهذا عالم الجمع العقلی و حیث أنّ عالم الطبع مظهر عالم المثال و ظله فاذا اتصل نفس من النفوس القدسیة بعالم المثال فوجد ما یقتضی موت زید حال اتصال نفسه به فلذا یخبر بأنّه یموت مع عدم اطلاعه علی ثبوت ما یقتضی الحیوة فیما بعد لکونه تدریجییاً تجددیاً بخلاف ما اذا اتصل بعالم اللوح المحفوظ فان ذلک العالم عالم الصور العقلیة التفصیلیة و لاتجدد و لاتدرج فی العوالم العقلیة فإنها عین الفعلیة فلامحالة یطلع علی نفس ما هو الواقع لامایقتضی الوقوع مع امکان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من عدم اطلاع النبی او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أمّ الکتاب</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الادعیة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فی ام الکتاب شقیاً فاجعلنی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فلایکون ام الکتاب من اللّوح المحفوظ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ربما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هو صلی الله علیه و آله فی قوس الصعود متصل بعالم العقلی الکلی و مقامه مقام العقل الاول و هو فوق عالم النفس الکلیة عالم اللّوح المحفوظ و ان کانت العبارة مشعرة بأنّ عالم اللوح المحفوظ غایة ارتفاعه و صعوده فی سیره الاستکمالی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لبعض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الائمة الاطهار علیهم الصلوات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 علمه بالواقعیات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بوقوع عذاب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هلاک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لقوله یؤمر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التکوینیات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ذاک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التشریعیات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فبدا له تعالی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فالبداء فی التشریعیات و التکوینیات بالمعنی الممکن واحد و هو اظهار ما خفی اولاً و لااشکال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البداء هو الاظهار و ابداء ما خفی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إظهاره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اطلع النبی علی واقع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یبدی ما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لم یطلع النبی علی واقع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لقوله یبدی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نسب إلیه تعالی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اطلاق البداء فی حقه من باب المشابهة و المجاز لاالحقیقة و الاّ فباعتبارها هو الإبداء بعد 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لکمال شباهة إبدائه تعالی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اظهار ما اخفاه اولا لمصلحة اقتضت اخفائه و ابراز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 ثبوت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أنّه لاثمرة بالنسبة الینا فی ما اذا دار الامر بینهما فی المخصص لأنّه علی کل تقدیر لم یکن محکوماً بحکم العام بالنسبة الینا نعم من ادرک زمان الخطاب بالعام و زمان الخطاب بالخاص المتأخر فله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مورد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محکوما به من حین صدور دلیله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یکون مورد الخاص محکوماً بحکم العام من حین صدور دلیل العام علی النسخ</w:t>
      </w:r>
      <w:r>
        <w:rPr>
          <w:rFonts w:eastAsia="IRNazanin" w:cs="IRNazanin"/>
          <w:color w:val="111111"/>
          <w:sz w:val="28"/>
          <w:szCs w:val="28"/>
          <w:rtl w:val="true"/>
          <w:lang w:bidi="fa-IR"/>
        </w:rPr>
        <w:t>.</w:t>
      </w:r>
      <w:bookmarkStart w:id="188" w:name="pg5887_39790"/>
    </w:p>
    <w:p>
      <w:pPr>
        <w:pStyle w:val="Heading2"/>
        <w:numPr>
          <w:ilvl w:val="1"/>
          <w:numId w:val="1"/>
        </w:numPr>
        <w:rPr/>
      </w:pPr>
      <w:bookmarkStart w:id="189" w:name="__RefHeading___Toc5241094_581953129"/>
      <w:bookmarkStart w:id="190" w:name="_Toc66"/>
      <w:bookmarkEnd w:id="188"/>
      <w:bookmarkEnd w:id="189"/>
      <w:r>
        <w:rPr>
          <w:rtl w:val="true"/>
        </w:rPr>
        <w:t>المقصد الخامس</w:t>
      </w:r>
      <w:r>
        <w:rPr>
          <w:rtl w:val="true"/>
        </w:rPr>
        <w:t xml:space="preserve">: </w:t>
      </w:r>
      <w:r>
        <w:rPr>
          <w:rtl w:val="true"/>
        </w:rPr>
        <w:t>المطلق و المقید و المجمل و المبین</w:t>
      </w:r>
      <w:bookmarkEnd w:id="190"/>
    </w:p>
    <w:p>
      <w:pPr>
        <w:pStyle w:val="Heading3"/>
        <w:numPr>
          <w:ilvl w:val="2"/>
          <w:numId w:val="1"/>
        </w:numPr>
        <w:rPr/>
      </w:pPr>
      <w:bookmarkStart w:id="191" w:name="__RefHeading___Toc5241096_581953129"/>
      <w:bookmarkStart w:id="192" w:name="_Toc67"/>
      <w:bookmarkEnd w:id="191"/>
      <w:r>
        <w:rPr>
          <w:rtl w:val="true"/>
        </w:rPr>
        <w:t>اشارة</w:t>
      </w:r>
      <w:bookmarkEnd w:id="19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المطلق و المقید و المجمل و المبین</w:t>
      </w:r>
      <w:bookmarkStart w:id="193" w:name="pg5887_39792"/>
    </w:p>
    <w:p>
      <w:pPr>
        <w:pStyle w:val="BookText"/>
        <w:rPr/>
      </w:pPr>
      <w:bookmarkEnd w:id="193"/>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 و المقید و المجمل و المبین</w:t>
      </w:r>
    </w:p>
    <w:p>
      <w:pPr>
        <w:pStyle w:val="Heading3"/>
        <w:numPr>
          <w:ilvl w:val="2"/>
          <w:numId w:val="1"/>
        </w:numPr>
        <w:rPr/>
      </w:pPr>
      <w:bookmarkStart w:id="194" w:name="__RefHeading___Toc5241098_581953129"/>
      <w:bookmarkStart w:id="195" w:name="_Toc68"/>
      <w:bookmarkEnd w:id="194"/>
      <w:r>
        <w:rPr>
          <w:rtl w:val="true"/>
        </w:rPr>
        <w:t>فصل تعریف المطلق الألفاظ التی یطلق علیها المطلق</w:t>
      </w:r>
      <w:bookmarkEnd w:id="195"/>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علی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 المحقق القمی بأنّه حصة محتملة الصدق علی الحصص الکثیرة التی لاتندرج تحت جنس ذلک الحصة انتهی کلفظة رجل فإنه وضع لمعنی لایختص بفرد دون فرد آخر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 بالتنوین اذا وقع موضوعاً للحکم من دون تقییده بشیء اکرم رجلاً ولکن هذا التعریف لایشمل الاّ النکرة فلایشمل المطلق المراد کقولهم اکرم زیداً الذی له اطلاق احوالی بل الاصح ان یقال أنّ المطلق عبارة عن المعنی الذی جعل موضوعاً للحکم الشرعی بلاقید سواء کان کلیاً او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الإطراد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لشموله للمقید کقوله رقبة مؤمنة لأنه ایضاً شایع فی الجملة بناءً علی کفایة الشیوع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الانعکاس</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شموله للمطلقات التی کانت منصرفة عن بعض الافراد لو کان اللازم هو شیوعه فی جمیع افراده المتجانسة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غیر الالفاظ التی یطلق علیها المطلق کعلم الجنس و المعرف باللام فانهما لایطلق علیهما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کالسواد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کالملکیة و الرقیة من الامور الاعتباریة کما فی منتهی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موضوعة لمفاهیمها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مفاهیم الالفاظ نفس معانیها من دون اعتبار زائد علی ذواتها اصلاً لا اللابشرط المقسمی و لاالقسمی انتهی و کیف کان اراد المصنف بذلک اثبات عدم دخول الشیوع و الارسال فی مفهوم اسم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موضوع للطبیعه بما هی طبیعة و الشیوع مستفاد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معینه کما ذهب المشهور الی أنّ علم الجنس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الشایعة و المرسلة کما ذهب المشهور الی انّ اسم الجنس کذلک لأنّه مصداق المطلق و هو مادل علی 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شرط أصلاً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التی لاتلاحظ الاّ فی ذاتها لیست هی اللابشرط المقسمی بل هی فوق المقسمی اذا المقسمی یلاحظ بالنسبة الی الاعتبارات الثلاثة من البشرط لا و</w:t>
      </w:r>
    </w:p>
    <w:p>
      <w:pPr>
        <w:pStyle w:val="BookText"/>
        <w:rPr/>
      </w:pPr>
      <w:r>
        <w:rPr>
          <w:rFonts w:ascii="IRNazanin" w:hAnsi="IRNazanin" w:eastAsia="IRNazanin"/>
          <w:color w:val="111111"/>
          <w:sz w:val="28"/>
          <w:sz w:val="28"/>
          <w:szCs w:val="28"/>
          <w:rtl w:val="true"/>
          <w:lang w:bidi="fa-IR"/>
        </w:rPr>
        <w:t>اللابشرط و البشرط شیء ثمّ أنّ المصنف لم یذکر بشرط لا لوضوحه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اللابشرط المقسمی و علیه فالتقیید بالشیء او عدمه لحاظه خارج عن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 الملحوظ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لاتخلو عن ملاحظة الماهیة بالنسبة الی الاعتبارات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کالعموم فلایتقید الطبیعة بقید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قید المفهوم بالشیاع و علیه فتعریف المطلق بأنّه مادل علی معنی شائع فی افراد جنسه غیرصحیح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قید المفهوم بالوحدة بحیث یکون العموم البدلی داخل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الملحوظ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لحاظه بالمعنی الحرفی لایوجب الاشکال انّما المحذور فی ملاحظته بالمعنی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اللابشرط بالنسبة الی القیود التی یمکن اعتبار اقترانها و عدم اقترانها هو اللابشرط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علة لقوله لاریب أنّها موضوعة لمفاهیمها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لوضوح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صدق المفاهیم علی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بشرط الشیاع سواء کان استغراقیا أو بدلیا، البدلی مثل کل رجل و الاستغراقی مثل کل انسان او کل رجل لا یصدق علی زید او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عدم صدق المفهوم بشرط العموم ای و لاریب فی عدم الصدق المفهوم اللابشرط القسمی علی فرد من الأفراد فإنه کلی عقلی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اللابشرط القسمی 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مبنی علی ملاحظة عدم لحاظ الشیء بالمعنی الاسمی لابالمعنی الحرفی الذی یؤول الی القضیة الحینیة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کلی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اللابشرط القسمی موطنه الذهن واضح اذ الماهیة بحسب الخارج اما توجد مقترنة بالکتابة او مقترنة بعدمها فعدم اعتبار الکتابة و عدمها اذا اعتبر فی الماهیة کانت الماهیة مقیدة بهذا الاعتبار الذی لاوعاء له الاّ الذهن ذهنیة الاّ أنّ توصیفها بالکلی العقلی مسامحة وقعت منه و من غیره ایضاً اذ الکلی العقلی فی قبال الکلی الطبیعی و المنطقی لامطلق الامر الذهنی کیف و ذهنیتها ملاک جزئیتها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بداهة أن مناطه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لقوله لایکاد یمکن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هی متعینة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علم الجنس کأسامة و بین اسم الجنس کأسد أنّ علم الجنس یشیر الی الاسد مع ما علیه من الهیبة فی اذهان الناس و تمیزه عن سائر الحیوانات بحیث یخافون عنه دون اسم الجنس فإنه لایدل الاّ علی الجنس و لکن الاشارة المذکورة لایؤخذ فی المعنی بنحو الاسمی و ان کان لها مدخلیة بنحو المعنی الحرفی بحیث لایصدق الاّ علی مصداق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لما علیه اهل الأدبیّة من صحة جعله مبتدءً و موصوفاً بالمعرفة و جعله ذاالحال و غیره من احکام التعریف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یعامل معه معاملة المعرفة من جواز الابتداء به و نحوه لاحقیقی معنوی و هذا نظیر التأنیث اللفظی الذی یعامل معه معاملة المؤنث من حیث ارجاع الضمیر و التوصیف و اشباه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التأنیث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ان لوحظ معه التعین الذهنی لما صح حمله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عقلی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منع بعد مامر من أنّ اللحاظ المذکور لیس علی نحو المعنی الاسمی بل یکون علی نحو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صحة حمله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 صدق علم الجنس علی الافراد بدون تصرف و تأویل و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لصحة الحمل بدون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بإرادة 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حمل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المنقول عن صاحب الفصول حیث قال ان قلت اذا کان کل من علم الجنس و المعرف بلامه عبارة عن الماهیة الحاضرة فی الذهن باعتبار حضورها و تمیزها فیه کما یقولون لکان معنی اکرم الرجل اکرم الماهیة الحاضرة فی الذهن باعتبار حضورها و تمییزها و ظاهر أنّ الماهیة باعتبار حضورها فی الذهن مما لایصلح لتعلق الاکرام قلت یمکن التفصی عنه بأنّ ملاحظة الماهیة باعتبار فی اطلاق اللفظ علیه لایوجب ان یکون الحکم علیها بذلک الاعتبار فیجوز ان یلاحظ الماهیة باعتبار حضورها فی الذهن و یحکم علیها باعتبار أخرو فیه 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برهان آخر علی کون علم الجنس موضوعاً لنفس المعنی مجرداً عن قید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 المعرف</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المفرد المعرف عند المصنف کاسم الجنس یدل علی الماهیة المقسمی و انما تدلّ علی المعیّن الحضوری او الخارجی او الذهنی بالقرینة و تعدد الدال و المدلول کالرجل خیر من المرئة فإنه للجنس کما أنّ الحمدلله للاستغراق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أقسام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لافرق بین علم الجنس و المعرف بلام الجنس الاّ أنّ التعریف فی الأول ذاتی و ملحوظ فی وضع الکلمة و فی الثانی عارضی و طارءٌعلی الکلمة بضمیمة أمر خارج و أنّ الثانی یتضمن الاشارة الی الماهیة بخلاف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الرجل خیر من المرئة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الاستغراق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اما عهد ذکری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فَعَصی فِرْعَوْنُ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عهد حضوری کقوله هذا الرجل و اما عهد خارجی کما اذا رأینا شخصاًامْس و نقول الرجل اشارة الی الرجل المعهود الخارجی و اما عهد ذهنی کقوله ادخل السوق و اشتر اللحم و ان لم یکن اللحم فی الخارج لشخصه معهوداً و لکن نوعه معهوداً بین المتکلم و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نحو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یقال لفظ الرجل مثلاً وضع تارة لتعریف الجنس و أخری للاستغراق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معنی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یقال اللام وضع للعهد الجامع بین الاقسام و الخصوصیة نفهم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المصنف ثلاثة وجوه و اختار منها أنّ الخصوصیة من قبل القرائن کما سیأتی و لعل ثلاثة وجوه عبارة عن المجاز و الاشتراک و الحقیقة التی اختارها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باستعمال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باستعمال المدخول فی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لیلزم فیه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استعمل المدخول فی الخصوصیة بالعنایة و اما اذا لم یستعمل کذلک فاستعمال المدخول فی الخصوصیة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تکن الخصوصیة من قبل استعمال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العهد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العهد الذهنی هو ان یقال اذهب الی السوق و اشتر اللحم مع أنّ المشتری فی السوق لم یعین شخصه حیث لم یعلم أنّ ما اعطاه البایع هل هو من هذا اومن هذا من یده او من رجله و لکن جنس اللحم و نوعه کان معهوداً بین المتکلم و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نفی دلالة اللام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تعین فی تعریف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کمالاتعین فی الاستغراق 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لازم التعین الذهنی، فیه منع لمامرّ و من أنّ اللحاظ بمعناه الحرفی لا الاسمی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الاستظهار المذکور خلاف ما علیه اهل الأدبیة من صحة جعله مبتداء و ذا الحال و موصوفاً بالمعرفة معنویاً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أکان فی المفرد المعرف بلام الجنس او المفرد بلام الاستغراق او المفرد بلام العهد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استفادة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الجنس و الاستغراق 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علی فرض دلالة اللام علی الخصوصیات یحتاج ایضاً الی القرائن لتعین الخصوصیات أنّها الجنس او العهد الحضوری او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 للإشارة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الاشارة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تکن مخلة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لولم تکن الاشارة مخلة و المراد بالاخلال هو مامر من أنّ لازمه هو عدم صحة حمل المعرف علی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الفصول الجمع المعرف یقتضی العموم حیث لا عهد ولکنه لیس لکون اللام فیه موضوعة للعموم و لا لکون المرکب موضوعاً بوضع نوعی لذلک بل لعدم تعین شیء من مراتب الجمع عند الإطلاق بحیث یصلح لأن یشار إلیه لدی السامع سوی الجمیع فیتعین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لتعین المرتبة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فلادلالة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منع انحصار التعین فی المرتبة المستغرقة لجمیع الافراد و مع عدم الانحصار کیف یدل اللام علی العموم بمجرد کونه دالاً علی التعین مع أنّ المرتبة الأخری و هی اقل مراتب الجمع ایضاً متعینة فالدلالة علی العموم لوضع المرکب علیه لالدلالة اللام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مستندة إلی وضعه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بهیئة الترکیبیة من اللام و مدخوله بوضع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 علی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عن دلالته بدون ضمیمة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لزم علیه ما اوردناه من أنّ تعین المرتبة لااختصاص بالمرتبة الاقصی بل المرتبة الأدنی ایضاً متعینة فاللام حینئذٍ یدل علی الاستغراق بدون دلالة علی التعریف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التعیین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التعیین و التعریف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الألفاظ التی یطلق علیها لفظ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الطبیعة و التنوین فیه علی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التعین</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الواقع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فالجائی فرد معین فی الواقع و عند المتکلم و اما عند المخاطب مجهول کالشبح الذی یقبل الانطباق علی الافراد و لامحذور فیه اذ لیس الخارج فرد مردد و لایسند الحکم ایضا الی الفرد المردد بخلاف ما اذا کان الخارج فرداً مردداً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ینطبق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لکون النکرة احد المعنیین المذکورین لاالفرد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یصدق علی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حاجة الی التجرید و من المعلوم أنّ النکرة لوکانت بمعنی الفرد المردد لاحتاج صدقه علی الافراد الی تجرید الفرد عن المردد اذ لاتردید فی الخارج اذ لایکاد یکون واحد منها هذا او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الأمر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النهی فإن متعلقه هی الطبیعة الساریة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کلیا قابلا للانطباق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أنّ الکلی ذهنی و الذهنی لاینطبق علی الخارج لأنّ الوجود الذهنی لایؤخذ فی المفهوم و الأولی هو رفع الید عما قال المصنف سابقاً فی الاسم الجنس و المفرد المعرف من أنّ الکلی العقلی لاموطن له الاّ فی الذهن فان مع عدم اخذ الموجود الذهنی فی المفهوم فلامانع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المصنف اراد بیان المختار فی المطلق و لوازمه و حیث أنّ علم الجنس یرجع الی اسم الجنس و هکذا المعرف باللام علی ما ذهب الیه حصر الکلام فی اسم الجنس و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هو بمعنی لاقید و اللابشرط المقسمی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یصح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المطلق لغةً، هو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یوافق اللابشرط المقسمی و معنی الاطلاق ایضاً هو الارسال من قوله اطلقت الناقة ای ارسلتها فالاطلاق امر عدمی و هو عدم القید المعبر عنه بالارسال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جریهم فی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 لما قید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بشرط الشی القسمی کمامر فی المقصد الخامس فی فصله الاول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الملحوظ معه شیء اصلاً الذی هو المعنی بشرط شیءو لو کان ذاک الشیء هو الارسال و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ما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تقید مما بالارسال و الشمول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هی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صدق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کانت هذه النسبة صحیحة لم یکن وجه لجعل اسم الجنس و النکرة من المطلق مع أنّهم عاملوا معهما معاملة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ان یقال غیرقابل لطروّ التقید لأن الارسال و التقید لایجتمعان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الجنس او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انثلامهما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اللابشرط یجتمع مع الف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بناء علی کون الارسال و الشمول غیر داخلین فی معنی اسم الجنس و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إرادة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استلزمه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انّما استلزم التقیید لأن معناه هو رفع الید عن جزء المعنی و هو الارسال و الشمول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بذاک المعنی</w:t>
      </w:r>
      <w:r>
        <w:rPr>
          <w:rFonts w:eastAsia="IRNazanin" w:cs="IRNazanin"/>
          <w:color w:val="111111"/>
          <w:sz w:val="28"/>
          <w:szCs w:val="28"/>
          <w:rtl w:val="true"/>
          <w:lang w:bidi="fa-IR"/>
        </w:rPr>
        <w:t>».</w:t>
      </w:r>
      <w:bookmarkStart w:id="196" w:name="pg5887_39805"/>
    </w:p>
    <w:p>
      <w:pPr>
        <w:pStyle w:val="BookText"/>
        <w:rPr/>
      </w:pPr>
      <w:bookmarkEnd w:id="196"/>
      <w:r>
        <w:rPr>
          <w:rFonts w:ascii="IRNazanin" w:hAnsi="IRNazanin" w:eastAsia="IRNazanin"/>
          <w:color w:val="111111"/>
          <w:sz w:val="28"/>
          <w:sz w:val="28"/>
          <w:szCs w:val="28"/>
          <w:rtl w:val="true"/>
          <w:lang w:bidi="fa-IR"/>
        </w:rPr>
        <w:t>ای بالمعنی المشهور من جزئیة الارسال و الشیوع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یستعمل لفظ الرقبة فی مثل قوله اعتق رقبة مؤمنة فی الرقبة المؤمنة و یجعل قوله مؤمنة قرینة علی أنّ المراد من الرقبة الرقبة مع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استعمال المطلق فی المقید علی القولین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الارسال قیداً له أم لا</w:t>
      </w:r>
      <w:r>
        <w:rPr>
          <w:rFonts w:eastAsia="IRNazanin" w:cs="IRNazanin"/>
          <w:color w:val="111111"/>
          <w:sz w:val="28"/>
          <w:szCs w:val="28"/>
          <w:rtl w:val="true"/>
          <w:lang w:bidi="fa-IR"/>
        </w:rPr>
        <w:t>.</w:t>
      </w:r>
    </w:p>
    <w:p>
      <w:pPr>
        <w:pStyle w:val="Heading3"/>
        <w:numPr>
          <w:ilvl w:val="2"/>
          <w:numId w:val="1"/>
        </w:numPr>
        <w:rPr/>
      </w:pPr>
      <w:bookmarkStart w:id="197" w:name="__RefHeading___Toc5241100_581953129"/>
      <w:bookmarkStart w:id="198" w:name="_Toc69"/>
      <w:bookmarkEnd w:id="197"/>
      <w:r>
        <w:rPr>
          <w:rtl w:val="true"/>
        </w:rPr>
        <w:t>فصل فی مقدمات الحکمة</w:t>
      </w:r>
      <w:bookmarkEnd w:id="198"/>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قد ظهر لک أنّ الشیاع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 المطلق بعد اجراء المقدمات هو الماهیة بشرط الشیء و هو السریان و الشیاع و هو کما تری اذ المطلق هو الماهیة المهملة التی یستلزم السریان بمقدمات الحکمة و اما اشتراطها بشرط السریان مؤنة زائدة لاحاجة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کسائر الطوارئ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کتقیید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مقال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صرح بالاطلاق و قال اعتق رقبة سواء کانت مؤمنة او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بمقدمات الحکمة لأنّ مع وجود المقدمات لولم یرد الشیاع لأخلّ بغرضه و هو ینافی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مقام بیان تمام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کونه فی مقام بیان اصل المراد و تفهیم المعنی فی قبال الهذل او تعلیم اللغة فإن الاصل عند العقلاء عدم الهذل وعدم تعلیم اللغة فللفظ دلالتان دلالة انتقاشیة و دلالة استعمالیة الاولی مثل ما سمع من وراءِ الجدار عن غیرذوی العقول و الثانیة بمعنی أنّ المتکلم اراد معنی اللفظ و علی الثانی جرت بناء العقلاء اذا سمعوا الالفاظ عن العاقل الشاعر و بعد ذلک ادّعی المصنف علی بناء أخری علی أنّ معنی اللفظ تمام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الاهمال أو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الاهمال هو ترک التعرض و الاجمال هو تعمد المتکلم ان یبهم الأمر علی المخاطب لحکمةٍ او صیرورة الکلام من جهة القرائة و نحوها مجملاً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بالتقید او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القدر المتیقن فی مقام التخاطب</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سئل السائل عن اکرام النحاة فقال الامام اکرم العالم و کالصلوة فی اخبار التجاوز فقوله اذا خرجت من شیء ثمّ دخلت فی غیره فشککت فلیس بشیء لایکون مطلقاً بحیث یجری فی سائر الابواب و عند المصنف یکون القدر المتیقن</w:t>
      </w:r>
    </w:p>
    <w:p>
      <w:pPr>
        <w:pStyle w:val="BookText"/>
        <w:rPr/>
      </w:pPr>
      <w:r>
        <w:rPr>
          <w:rFonts w:ascii="IRNazanin" w:hAnsi="IRNazanin" w:eastAsia="IRNazanin"/>
          <w:color w:val="111111"/>
          <w:sz w:val="28"/>
          <w:sz w:val="28"/>
          <w:szCs w:val="28"/>
          <w:rtl w:val="true"/>
          <w:lang w:bidi="fa-IR"/>
        </w:rPr>
        <w:t>فی مقام التخاطب کافیاً فی رفع الاخلال بالغرض بخلاف القدر المتیقن بحسب الخارج فان فی الاول یمنع المتیقن عن احراز ارادة الاطلاق من المطلق قال فی نهایة الاصول و المراد من القدر المتیقن فی مقام التخاطب ان یکون بعض الافراد الطبیعة بحیث یتیقن المخاطب و یعلم تفصیلاً بکونه مراداً اما بخصوصه و اما فی ضمن الجمیع مع کون تیقنه لذلک بنفس القاء الخطاب لابعد التأمل و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مؤثر فی رفع الإخلال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فإن القدر المتیقّن بحسب الخارج غیر مؤثر فی رفع الاخلال بالغرض فإن المخاطب یأخذ بالاطلاق لا بالقدر المتیقن مع أنّه الغرض عند المتکلم فالاکتفاء فی مقام البیان بالقدر المتیقن بحسب الخارج لایرفع الاخلال فإن المخاطب یأخذ بالاطلاق فیخلّ بالغرض و هو الأخذ بالقدر المتیقن فاذا لم یکن الاکتفاء المذکور کافیاً فی رفع الاخلال فمقتضی الحکمة هو ارادة المطلق فلایشترط فی جریان المقدمات انتفاء القدر المتیقن الخارجی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فیما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علی لزوم المقدمات حیث قال فلابد فی الدلالة من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تحققت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المقید و هو خلاف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لایکاد یکون هناک 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بدون المقدمات لولم یرد الشیاع لایلزم اخلال بالغرض حتی تنافیه حکمة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بالحمل الشایع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لابصدد بیان أنه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بالحمل الاولی فلاضیر فی عدم معرفة المخاطب أنّه تمام موضوع الحکم و لکن مع ذلک تیقن به و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المراد بکونه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المقدمة الاولی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و قانونا لیکون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العام حجة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 بیان المراد الجدی الواقعی و لعله بناء علی المشهور من أنّ المطلق فیه مراد جدّاً فلوظفر بالمقید کشف عن عدم کون المتکلم فی مقام البیان للمراد جداً فلایصح التمسک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الظفر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کونه فی مقام بیان القاعدة و القانون لاینثلم بالمقید و بقی الاطلاق علی ما هوعلیه فلایختل المقدمة الاولی بالظفر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کاشفا عن عدم کون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فیختل المقدمة الاولی من مقدمات الحکمة فیختل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انقدح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الفصل الثانی من المقصد الرابع تجده نافعاً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الشیاع و السریان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اذا وقعت النکرة عقیب النفی او النهی و المراد من الشیوع المتوقف علی المقدمات هو الشیوع العرضی لاالبدلی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لنا باثباته و ذهاب المشهور لایکون دلیلاً لذلک مع احتمال ان یکون وجهه غیر ذلک و الاولی ان یقال أنّ ظاهر الهیئة فی قوله افعل کذا أنّه اراد الشیء من حیث هو لامن حیث کونه مقدمة للغیر و لامن حیث کونه مرآة لغیره فکونه فی مقام بیان المتعلق لأمره مستفادة من الظهور اللفظی فلایحتاج الی مقدمات الحکمة و التفصیل فی تعلیقتنا هکذا استفدت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الأخذ ببناء العقلاء کما فی نهایة الاصول لامانع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موضوعة للشیاع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فلایحتاج الی المقدمات و احرازها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نسبة وضع المطلق للشایع و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ملاحظة أنه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حیث لاحظوا أنّ المشهور تمسکوا بالمطلقات ولو مع عدم احراز المتکلم فی مقام البیان نسبوا الی المشهور أنّهم لابدّ ان یقولوا بوضع المطلق للشایع و الساری و الاّ فلایتمسکون بالمطلق فی الموارد التی لم تحرز أنّ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الغفلة عن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لکنّهم غفلوا عن وجهه الذی ذکرناه من أنّه لایبعد ان یکون الاصل الخ</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حمل المطلق علی الاطلاق موقوف علی عدم الانصراف ثم ان منشأ الانصراف هو الاستعمال فکلما زاد زادت مرتبة الانصراف و لایمنع الاطلاق الاّ ببعض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إطلاق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کالمدینة بالنسبة الی مدینة النبی صلّی الله علیه و اله و سلّم او لفظ النبی بالنسبة الی نبینا محمّد صلّی الله علیه و اله و سلّم فی قوله صلوا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کالانسان المنصرف الی ذی رأس واحد مع أنّ ذی رأس واحد صنف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لظهوره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الظهور المطلق فی الخصوص او کون الخصوص متیقناً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کونه متیقنا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أنّه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فالانصراف قد یکون بسبب ظهور اللفظ فی الفرد او الصنف و قد یکون بسبب کونهما قدراً متیقناً من اللفظ</w:t>
      </w:r>
    </w:p>
    <w:p>
      <w:pPr>
        <w:pStyle w:val="BookText"/>
        <w:rPr/>
      </w:pPr>
      <w:r>
        <w:rPr>
          <w:rFonts w:ascii="IRNazanin" w:hAnsi="IRNazanin" w:eastAsia="IRNazanin"/>
          <w:color w:val="111111"/>
          <w:sz w:val="28"/>
          <w:sz w:val="28"/>
          <w:szCs w:val="28"/>
          <w:rtl w:val="true"/>
          <w:lang w:bidi="fa-IR"/>
        </w:rPr>
        <w:t>ولکنّه اصطلاح منه خلافاً لاصطلاح الاصحاب فإن الانصراف عندهم هو ما یحصل بسبب أنس بین اللفظ و المعنی لکثرة الاستعمال و قد یکون بحیث یشک العرف فی کون فرد مصداقاً لمفهوم اللفظ عند اطلاقه فینصرف اللفظ الی غیره کانصراف لفظ الماء الی غیر ماء الزاج و الکبریت فالانصراف فیه و ان لم یوجب ظهور المطلق فی ارادة خصوص ماینصرف الیه الاّ أنّ المطلق فی هذا الانصراف یکون فی حکم الکلام المحفوف بما یصلح لکونه قرینة فلا ینعقد له ظهور فی الاطلاق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الانصراف هکذا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بدوی ولکنّه 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بدوی ظاهر فی المقید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یوجب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توجب کثرة الاستعمال انساً بین اللفظ و المعنی المقید فاللفظ ینصرف عن</w:t>
      </w:r>
    </w:p>
    <w:p>
      <w:pPr>
        <w:pStyle w:val="BookText"/>
        <w:rPr/>
      </w:pPr>
      <w:r>
        <w:rPr>
          <w:rFonts w:ascii="IRNazanin" w:hAnsi="IRNazanin" w:eastAsia="IRNazanin"/>
          <w:color w:val="111111"/>
          <w:sz w:val="28"/>
          <w:sz w:val="28"/>
          <w:szCs w:val="28"/>
          <w:rtl w:val="true"/>
          <w:lang w:bidi="fa-IR"/>
        </w:rPr>
        <w:t>المطلق الی المقید و استعماله فی المطلق یحتاج الی القرینة الصارفة کما أنه ربما لایوجب هذا المقدار بل یکون بحیث صار اللفظ مشترکاً بین المطلق و المقید و استعماله فی المطلق یحتاج الی القرینة المعینة و ربما یکون الأنس ازید من المرتبة الأولی التی توجب الانصراف بحیث صار المطلق مهجوراً فیکون اللفظ منقولاً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کانصراف الماء فی کربلا الی شط الفرات ولکنّه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الاشتراک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 یوجب اشتراک لفظ المطلق مع الخصوص المنصرف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منها مایوجب نقل لفظ المطلق عن المطلق الی الخصوص المنصرف الیه کالصلوة التی نقل عن الدعاء الی الارکان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کیف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اشارة الی الاشتراک او النقل او الانصراف الظاهر فی المقید و المراد کیف یتحقق الاشتراک او النقل بعد عدم کونه مستعملا فی غیر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ذکره 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استلزامه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استلزام التقیید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لایستعمل لفظ المطلق فی غیر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توجب له مزیة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اللّفظ مستعملاً فی معناه من اول الامر ولکنّه منصرف الی المقید بتعدد الدال و المدلول فالمشترک و المجاز المشهور و المنقول بالغلبة کلّها من اول الأمر مستعملة فی معناها الحقیقی و انّما استفیدت تلک المزایا بتعدد الدال و المدلول کثیراً ما بناءً علی ما هو الحق من مبنی 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المجاز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باصطلاح ما قبل سلطان العلماء و الانصراف باصطلاح ما بعد سلطان العلماء کالصلوة فی الارکان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باصطلاح ما قبل سلطان العلماء و الانصراف باصطلاح ما بعد سلطان العلماء، کالدابة التی نقلت عن معناهابغلبة استعمالها فی الفرس علی ما فی شرح الفارسی و قد مر ما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دعوی امکان ذلک ای کثرة الاستعمال بحد یحصل تلک الامور لایشفی العلیل اذ لاوجه لاستعمال اللفظ فی معناه الموضوع له و صیرورته بذلک حقیقة فی أمر آخر لم یستعمل فیه اللفظ اصلاً و لعله الیه اشار بقوله فافهم و راجع تعلیقة الایروانی ایضاً و حاصله منع حصول الاشتراک و النقل بکثرة ارادة المقید بتعدد الدال و المدلول فالجواب هو الجواب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یکون للمطلق جهات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أَمْسَکْنَ عَلَیْکُمْ وَ اذْکُرُوا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فی مقام بیان عدم الحاجة الی التزکیة لاعدم الحاجة الی التطهیر لموضع عضّ الکلب المعلّم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ملازمة عقلا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کصحة الصلوة جهلاً فی نجس کالدم و لو کان من غیر مأکول اللحم فإنه یستلزم عدم مانعیة الدم من جهة کونه غیر مأکول اللحم فالاطلاق من جهة النجاسة یستلزم الاطلاق من جهة عدم المانعیة عقلاً اذ لایمکن ان یکون دم غیر المأکول</w:t>
      </w:r>
      <w:bookmarkStart w:id="199" w:name="pg5887_39814"/>
    </w:p>
    <w:p>
      <w:pPr>
        <w:pStyle w:val="BookText"/>
        <w:rPr/>
      </w:pPr>
      <w:bookmarkEnd w:id="199"/>
      <w:r>
        <w:rPr>
          <w:rFonts w:ascii="IRNazanin" w:hAnsi="IRNazanin" w:eastAsia="IRNazanin"/>
          <w:color w:val="111111"/>
          <w:sz w:val="28"/>
          <w:sz w:val="28"/>
          <w:szCs w:val="28"/>
          <w:rtl w:val="true"/>
          <w:lang w:bidi="fa-IR"/>
        </w:rPr>
        <w:t>معفواً من حیث النجاسة و لم یکن معفواً من حیث کونه غیر مأکول اللحم لأن الدم عین مصداق 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کملازمة التقصیر فی الصلوة لعدم وجوب الصوم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قیل باستحباب سؤر الهرة مع أنّها متلوثة بدم الفار یدل علی أنّ ازالة الدم من فمه مطهرة</w:t>
      </w:r>
      <w:r>
        <w:rPr>
          <w:rFonts w:eastAsia="IRNazanin" w:cs="IRNazanin"/>
          <w:color w:val="111111"/>
          <w:sz w:val="28"/>
          <w:szCs w:val="28"/>
          <w:rtl w:val="true"/>
          <w:lang w:bidi="fa-IR"/>
        </w:rPr>
        <w:t>.</w:t>
      </w:r>
    </w:p>
    <w:p>
      <w:pPr>
        <w:pStyle w:val="Heading3"/>
        <w:numPr>
          <w:ilvl w:val="2"/>
          <w:numId w:val="1"/>
        </w:numPr>
        <w:rPr/>
      </w:pPr>
      <w:bookmarkStart w:id="200" w:name="__RefHeading___Toc5241102_581953129"/>
      <w:bookmarkStart w:id="201" w:name="_Toc70"/>
      <w:bookmarkEnd w:id="200"/>
      <w:r>
        <w:rPr>
          <w:rtl w:val="true"/>
        </w:rPr>
        <w:t>فصل فی المطلق و المقید المتنافیین</w:t>
      </w:r>
      <w:bookmarkEnd w:id="20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لیسا بمتنافیین کالمثبتین الذین لایکون السبب واحداً فلایحمل احدهما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السبب و موضوعهما واحداً لامتعدداً و الاّ فلاتنافی بین قوله اذا افطرت فاعتق رقبة و بین قوله اذا ظاهرت فاعتق رقبة مؤمنة فان السبب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مختلفین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مثل لاتعتق رقبة و اعتق رقبة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إشکال فی التقیید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المطلق لیس بعنوان المطلق مطلوباً بل بذاته کان مطلوباً فلایمکن مطلوبیة الذات فی ضمن ای خصوصیة کانت مع مبغوضیة المقید المرکب من الذات و الخصوصیة و حمل المبغوضیة فی المقید علی خصوصیة القید خلاف الظاهر و لذا یجب التقیید ولو کان السبب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السبب واحداً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کانا 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کانا متنافیین من جهة وحدة الحکم المستظهرة من وحدة السبب او غیرها کقولهم اعتق رقبة و اعتق رقبة مؤمنة او لاتعتق رقبة و لاتعتق رقبة کافرة و بالجملة مراده من المتوافقین کانا المثبتین و المنفییّن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حمل المطلق علی المقید و تقیده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لاترجیح لهذا الجمع علی الجمع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هو تصرف 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الاطلاق و هو المقتضی للشیوع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المعنی المطلق و هو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اقتضاه تجرده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اقتضی الوجه و المراد به هو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إطلاق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فی حمل المطلق علی المقید لانرتکب خلاف الظاهر اذ القید یکشف عن عدم الاطلاق اصلاً بخلاف حمل الامر علی الاستحباب فإنه خلاف ظاهر الأمر لأنّ الأمر ظاهر فی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الکلام المذکور لایصح فیما اذا کان القید منفصلاً لأن ظهور الاطلاقی منعقد و لاینثلم بالقید المنفصل و انّما تصرف فی الارادة الجدیّة بقرینة القید</w:t>
      </w:r>
    </w:p>
    <w:p>
      <w:pPr>
        <w:pStyle w:val="BookText"/>
        <w:rPr/>
      </w:pPr>
      <w:r>
        <w:rPr>
          <w:rFonts w:ascii="IRNazanin" w:hAnsi="IRNazanin" w:eastAsia="IRNazanin"/>
          <w:color w:val="111111"/>
          <w:sz w:val="28"/>
          <w:sz w:val="28"/>
          <w:szCs w:val="28"/>
          <w:rtl w:val="true"/>
          <w:lang w:bidi="fa-IR"/>
        </w:rPr>
        <w:t>فالتصرف لازم سواء حمل المطلق علی المقید او الامر المقید علی الاستحباب فلاترجیح الاّ ما سنذکره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 التقیید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فیکون التصرف فی المطلق ایضاً خلاف ظاهر الاطلاق کما أنّ التصرف فی طرف المقید خلاف ظاهر الهیئة غایة ما فی الباب عند ملاحظة المطلق أنّ التصرف حیث کان فی ناحیة الارادة الجدیة لایوجب تجوزاً فی المطلق بخلاف التصرف فی ناحیة الهیئة و لکن لایکون ذلک مرجحاً للتصرف فیه ایضاً لأنّ التصرف فی المقید ایضاً لایوجب تجوزاً کما اشار الیه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حمل الامر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تجوزا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خلاف الظاهر لما سیأتی من أنّ اطلاق صیغة الامر ظاهر فی الایجاب التعیینی و مع حمل الامر علی الاستحباب انثلم التعیین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الحقیقة مستعمل 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 افراد المطلق فلایمکن ان یکون مستحباً اصطلاحیاً لتضاد الوجوب و الاستحباب الاصطلاحییّن فصلّ فی المسجد من افراد صلّ و یکون من افضل افراد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مستحبا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لامستحباً اصطلاحییاً لأنّه ضد للواجب و لایجتمعان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ملاکه لا یقتضی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واجب موکد و الاستحباب اندکاکی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استحبابه بالاستحباب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مع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أنّه اجتمع فإن المطلق موجود فی ضمن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تصدیق قول الراد الذی ادعی أنّ فی اختیار قول المشهور لامخالفة للظاهر حتی فی القید المنفصل فیما اذا کان احراز کون المطلق فی مقام البیان ببناء العقلاء لابالعلم الوجدانی و لکنّه ممنوع لأن ظهور الاطلاق منعقد بالاصل المذکور بناءً علی جریانه فلاوجه لحمل الکلام علی أنّه سیق فی مقام الاهمال و لعله لذلک اشاره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وجه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المرجح للتصرف فی المطلق و حمله علی المقید کما ذهب الیه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الأمر بقرینة المطلق علی الوجوب التخییری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ناحیة الأمر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من ظهور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لقلة استعمال الصیغة فی الایجاب غیر التعیینی دون حمل المطلق علی المقید فکثرة الاستعمال فی التعیینی یوجب ظهورها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یقتضی التقیید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ظهور اطلاق الصیغة فی الاستحباب التعیینی اقوی من ظهور المطلق</w:t>
      </w:r>
    </w:p>
    <w:p>
      <w:pPr>
        <w:pStyle w:val="BookText"/>
        <w:rPr/>
      </w:pPr>
      <w:r>
        <w:rPr>
          <w:rFonts w:ascii="IRNazanin" w:hAnsi="IRNazanin" w:eastAsia="IRNazanin"/>
          <w:color w:val="111111"/>
          <w:sz w:val="28"/>
          <w:sz w:val="28"/>
          <w:szCs w:val="28"/>
          <w:rtl w:val="true"/>
          <w:lang w:bidi="fa-IR"/>
        </w:rPr>
        <w:t>فی الاطلاق فمقتضی القاعدة هو حمل المطلق علی المقید و القول بأنّ المستحب هو المقید، لا أنّ المقید هو المستحب المؤکد و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فلایعاملون مع القید معاملة الاحترازیة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یکون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 ان یکون الغالب هو تعدد المطلوب لاوحدة المطلوب فی المستحبّات و مع تعدد المطلوب لاوجه لحمل المطلق علی المقید فالمطلق مطلوب و المقید مطلوب مؤکد و افضل افراد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الشرح الفارسی أنّه اشارة الی أنّ الواجبات ایضاً ذو مراتب مختلفة و فیه نظر اذ لیس ذلک بمقدار المستحبات و هو ملاک الفرق ففی الواجبات ظهور المقید اقوی بخلاف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أنه کان بملاحظة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اولاً أنّ المستفاد من ادلة من بلغ لیس هو الاستحباب الشرعی بل المستفاد هو جواز العمل به التماساً و رجاءً للثواب و هو غیر الاستحباب و ثانیاً أنّ بعد کون حمل المطلق علی المقید جمعاً عرفیاً لیس المطلق مع المقید بلوغین بل بلوغ واحد و هو المقید فلاوجه لقوله و کان عدم رفع الید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یتفاوت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فیما ذکرنا فی المتوافقین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المثبتن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اعتق رقبة و 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لاتعتق رقبة و لاتعتق رقبة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فرض کونهما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بعد فرض وحدة الحکم سواء کان مستظهراً من وحدة السبب او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یتفاوتان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المثبتین المنفیّین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استظهار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المثبتین المنفیّین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استظهار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لاستظهار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وحدة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استظهار اتحاد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یحتمل ان یکون قیداً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یتفاوتان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غیرها و کیف کان فالواو فیه بمعنی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البیع 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البیع الکذائی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کقوله و البیع العربی سبب هذان للمثبتین و اما المختلفین کالمثبت و النافی فواضح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و قوله 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البیع الربوی کما أنّهما واضح فی الحکم التکلیفی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أن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علم وحدة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کون القید لدفع توهم انتفاء الحکم عن مورد القید کما لو قال مثلا البیع سبب للنقل و البیع من الکافر سبب للنقل فإنه لیس احترازیاً و لاغالبیاً بل لدفع توهم انتفاء السببیة عن بیع الکافر 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الوجوه الداعیة التی ذکر القید مع عدم دخله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جئنی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العموم الاستیعابی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حمله علی العموم البدلی لایناسب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نوع خاص من الانواع التی ینطبق المطلق علیها کحمل الوجوب المطلق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نوع خاص من انواع الوجوب و هو الوجوب العینی التعیینی النفسی لاحتیاج غیره الی المؤنة فحیث لم یقل المتکلم فصل انت او غیرک یحمل علی الوجوب العینی لا الکفائی و حیث لم یقل صم او اعتق یحمل علی الوجوب التعیینی لاالتخییری و حیث لم یقل توضأ للصّلوة یحمل علی الوجوب النفسی لاالغیری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سائر القرائن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القرینة الحالیة او المقالیة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تقتضی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الاقتضاء من موارد اقتضاء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تحتاج إلی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الی مؤنة زائدة من قوله افعل انت او غیرک و نحوه و لا یخفی ان هذا مخالف لما ذکره فی المقصد الأول، المبحث السادس و ما ذکره فی المقام حق اذ الاطلاق هو عدم لحاظ الغیر لا ارادة الشیاع کما هو ظاهر قوله هناک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فالحکمة تقتضی کونه مطلقا وجب هناک شیء آخر اولا، أتی بشی آخر اولا، أتی به آخر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المحتمل أنّ مراده من عبارته هناک ایضاً ما ذکره هنا لا أنّ المتکلّم اراد الشیاع و ملاحظة الغیر حتی یحتاج الی مؤنة زایدة مع أنّ المطلق أخف مؤنة من المقید و انما اراد بالاطلاق أنّ الاطلاق نتیجة عدم ملاحظة قید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معنی 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أنّه لیس قضیة مقدمات الحکمة الحمل علی الشیاع فی جمیع الموارد بل هی مختلفة باختلاف المقامات اذ لامعنی لحمل الطلب علی الجامع بین انواع الوجوب لتضادها انتهی، و اما الجامع الجنسی فلایفید الالزام و التکلیف لأن التکلیف المردد بین النفس او الغیر لایوجب الالزام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لإرادة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فلامحیص عن الحمل علیه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الحمل علی الوجوب التعینی العینی النفسی</w:t>
      </w:r>
      <w:r>
        <w:rPr>
          <w:rFonts w:eastAsia="IRNazanin" w:cs="IRNazanin"/>
          <w:color w:val="111111"/>
          <w:sz w:val="28"/>
          <w:szCs w:val="28"/>
          <w:rtl w:val="true"/>
          <w:lang w:bidi="fa-IR"/>
        </w:rPr>
        <w:t>.</w:t>
      </w:r>
      <w:bookmarkStart w:id="202" w:name="pg5887_39822"/>
    </w:p>
    <w:p>
      <w:pPr>
        <w:pStyle w:val="BookText"/>
        <w:rPr/>
      </w:pPr>
      <w:bookmarkEnd w:id="202"/>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تقتضی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موارد اقتضاء المقام ایضاً حیث أنّ مقام التقنین یقتضی جعل الحکم الکلی وتصحیح المعاملة کلاً لا احد البیوع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مقام بیان الحکم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جئنی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یمکن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لایمکن ان یأتی بجمیع افراد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إرادة غیر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الاهمال و الاجمال ثمّ بعد عدم امکان ارادة العموم الاستیعابی و الاهمال و الاجمال یتعین ان یکون المراد هو العموم البدلی فی متعلق الامر فی مثل قوله جئنی برجل</w:t>
      </w:r>
      <w:r>
        <w:rPr>
          <w:rFonts w:eastAsia="IRNazanin" w:cs="IRNazanin"/>
          <w:color w:val="111111"/>
          <w:sz w:val="28"/>
          <w:szCs w:val="28"/>
          <w:rtl w:val="true"/>
          <w:lang w:bidi="fa-IR"/>
        </w:rPr>
        <w:t>.</w:t>
      </w:r>
    </w:p>
    <w:p>
      <w:pPr>
        <w:pStyle w:val="Heading3"/>
        <w:numPr>
          <w:ilvl w:val="2"/>
          <w:numId w:val="1"/>
        </w:numPr>
        <w:rPr/>
      </w:pPr>
      <w:bookmarkStart w:id="203" w:name="__RefHeading___Toc5241104_581953129"/>
      <w:bookmarkStart w:id="204" w:name="_Toc71"/>
      <w:bookmarkEnd w:id="203"/>
      <w:r>
        <w:rPr>
          <w:rtl w:val="true"/>
        </w:rPr>
        <w:t>فصل فی المجمل و المبین</w:t>
      </w:r>
      <w:bookmarkEnd w:id="20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المبین فی موارد إطلاقه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فالمبین عند المصنف هو الکلام کما أنّ المجمل هو ذلک خلافاً للشیخ فإن المحکی عنه أنّه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ظاهر و</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فالمبین لایختص بالنص بل یعم الظاهر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قالبا لخصوص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قالباً لمعنی واحد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علم بقرینة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فرض اجمال صیغة الامر و عدم ظهوره فی الوجوب لکن علم بالقرینة الخارجیة ارادة الندب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و مع ذلک لم یرد ما هوظاهره و یأول بمجییء امر ربّه 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ارید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مثل ما عن عقیل بن ابیطالب أمرنی معاویة بلعن علی علیه السّلام ألا فالعنوه و مثل قول بعض اصحابنا حین سئل عن الخلیفة بعد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بنته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أفراد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لها انواع مختلفة ایضاً من المبین و المجمل الذاتی کالمشترک و العرضی کالعام المخصص بالمجمل المردد بین المتباینین کما اذا ورد اکرم العلماء ثمّ ورد لاتکرم زیداً و کان الزید العالم متعدداً فتردد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کآیة السرقة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للید اطلاقات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حرمت علکیم أمهاتکم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لایعلم أنّ الحرام وطی الامهات ام مطلق الافعال کالتقبیل و المصافحة الاّ ماخرج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أضیف التحلیل الی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یدور الامر بین حلیّة الأکل او جمیع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لاصلاة إلا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لایعلم ان المراد نفی الحقیقة او نفی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المباحث فی المجمل و المبین لیست کبرویة حتی یکون للبحث فیها مجال بل کلّها صغرویة یحتاج وجودها او عدمها الی مراجعة الوجدان و سیأتی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الظهور الکلامی احرازی بالوجدان لابالبرهان و لیس له واقع محفوظ حتی یبرهن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اشارة الی ما فی تعلیقة الاصفهانی رحمه الله من أنّ الاجمال او البیان العرضی لا وعاء له الاّ الوجدان بخلاف الاجمال او البیان الذاتی من قالبیة اللفظ للمعنی و عدمها فی متفاهم العرف فان له واقعاً محفوظاً مع قطع النظر عن الاشخاص و یکون نظر الأشخاص طریقاً الیه نعم بالنظر الی العرف الذی ملاک الاجمال و البیان فی الاجمال الذاتی و البیان الذاتی انفهام المعنی من اللفظ عندهم یکون وعائهما وجدانهم اذ لاوعاء للانفهام الاّ الوجدان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الأمارات</w:t>
      </w:r>
      <w:bookmarkStart w:id="205" w:name="pg5887_39828"/>
    </w:p>
    <w:p>
      <w:pPr>
        <w:pStyle w:val="Heading2"/>
        <w:numPr>
          <w:ilvl w:val="1"/>
          <w:numId w:val="1"/>
        </w:numPr>
        <w:rPr/>
      </w:pPr>
      <w:bookmarkStart w:id="206" w:name="__RefHeading___Toc5241106_581953129"/>
      <w:bookmarkStart w:id="207" w:name="_Toc72"/>
      <w:bookmarkEnd w:id="205"/>
      <w:bookmarkEnd w:id="206"/>
      <w:r>
        <w:rPr>
          <w:rtl w:val="true"/>
        </w:rPr>
        <w:t>المقصد السادس</w:t>
      </w:r>
      <w:r>
        <w:rPr>
          <w:rtl w:val="true"/>
        </w:rPr>
        <w:t xml:space="preserve">: </w:t>
      </w:r>
      <w:r>
        <w:rPr>
          <w:rtl w:val="true"/>
        </w:rPr>
        <w:t>فی الأمارات</w:t>
      </w:r>
      <w:bookmarkEnd w:id="207"/>
    </w:p>
    <w:p>
      <w:pPr>
        <w:pStyle w:val="Heading3"/>
        <w:numPr>
          <w:ilvl w:val="2"/>
          <w:numId w:val="1"/>
        </w:numPr>
        <w:rPr/>
      </w:pPr>
      <w:bookmarkStart w:id="208" w:name="__RefHeading___Toc5241108_581953129"/>
      <w:bookmarkStart w:id="209" w:name="_Toc73"/>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کالظن الانسدادی بناءً علی الحکومة فإن العقل یکتفی به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الأمارات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کالظن الانسدادی بناءً علی الکشف وغیره من الأمارات کحجیّة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القطع بالحکم عین وصوله حقیقة إلی المکلف ولا یحتاج إلی ضمیمة کبری فی وصول الحکم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یکون خارجاً عن المسائل الاصولیة لانها ما وقعت فی طریق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والقطع هو وصول الحکم لا أنّه یقع فی طریق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أشبه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جعله اشبه لأنّ مرجع البحث إلی حسن معاقبة الشارع علی مخالفة المقطوع به صحّت دعوی انّها اشبه بمسائل الکلام وان لم یکن منها لأنّ المسائل الکلامیة لیست مطلق المسائل العقلیة بل ماله مساس بالدینیات و العقائد ولذا لم یجعلها من مسائل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البالغ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عن المکلف لأنّ بعض الاصول لایثبت التکلیف کالبرائة فلایصحّ ان یقال موضوع الأصول هو المکلف إلاّ بهذا المعنی أی البالغ الذی وضع علیه قلم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یلتفت فلا استصحاب له لأنّه للشاک الفعلی وان کان مفاد الأمارات لغیر الملتفت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 کاحکام الدماء الثلثة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أن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بعدم تثلیث الأقسام جعل الظن و الشک مطلقا فی قبال القطع وإلاّ فالقسمة ثلاثیة ایضاً فان الأقسام المختلفة فی الأحکام ثلثة القطع بالحکم و الظن الانسدادی علی الحکومة وعدمهما سواءً کان ظنّ ولم یتمّ دلیل الانسداد علی الحکومة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والواو للحالیة علی ما فی منتهی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تقریر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تقدیر الکشف فهو من أقسام حکم فعلی ظاهری کما مرّ فی صور التقسیم ثم انّ المراد من الحکومة هو حکومة العقل فی مقام الامتثال بعد العلم الاجمالی بالأحکام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وان لم یحصل له الظّن أو لم یتمّ له المقدمات علی تقدیر الحکومة راجع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المقدمة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الاستصحاب فهو من أقسام حکم فعلی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عمّمنا متعلق القطع لیشمل الحکم الظاهری کالطرق والاستصحاب لعدم اختصاص أحکامه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القطع بالأحکام الشأنیة والانشائیة لا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ولذلک عدلنا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ان یحصل له القطع به أو لا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بعد عدم اختصاص الأحکام العقلیة بالأحکام الواقعیة فلا وجه لجعلها مقسماً للثلاثة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تثلیث الأقسام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الشیخ فی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المکلف اذا التفت إلی حکم شرعی فإما أن یحصل له الشک فیه أو القطع فیه أو الظّن فإن حصل له الشک فالمرجع فیه هی القواعد الشرعیة الثابتة للشّاک فی مقام العمل الخ و الشیخ کان نظره إلی الحکم الواقعی فهو یصیر مقسماً للثلثة، بخلاف المصنف فإن نظره إلی الأعمّ من الظاهری فإن قطع بالواقعی فهو والاّ فهو قطع بالظاهری والاّ فان کان الظّن حجّة فهو والاّ فاللاّزم هو الرجوع إلی الأصول العملیة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فالأولی أن یقال بهذا التثلیث و هو انّ المکلف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القطع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یعبّر بالشک و الظّن لئلاّ یتداخل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المصنف 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الظّن و الشک یتداخلان بحسب الحکم فربّ ظّن لا یساعد علی اعتباره دلیل فیلحقه ما للشک من الرجوع فی مورده الی الاصول وربّ شک اعتبر فی مورده ما لایورث الظّن اصلاً امارةً وطریقاً کما إذا اعتبر مثلاً خبر من لم یتحرز عن الکذب غالباً من جهة حکایته ونظره فلایبقی مجال معه للرجوع إلی الأصل منها اصلاً فالأولی أن یقال إما أن یحصل له القطع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لا 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کالبرائة والاشتغال و التخییر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یقوم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ولغیر من یقوم عنده الطریق</w:t>
      </w:r>
      <w:r>
        <w:rPr>
          <w:rFonts w:eastAsia="IRNazanin" w:cs="IRNazanin"/>
          <w:color w:val="111111"/>
          <w:sz w:val="28"/>
          <w:szCs w:val="28"/>
          <w:rtl w:val="true"/>
          <w:lang w:bidi="fa-IR"/>
        </w:rPr>
        <w:t>.</w:t>
      </w:r>
      <w:bookmarkStart w:id="210" w:name="pg5887_39832"/>
    </w:p>
    <w:p>
      <w:pPr>
        <w:pStyle w:val="BookText"/>
        <w:rPr/>
      </w:pPr>
      <w:bookmarkEnd w:id="210"/>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إذا أصاب أو لم یصب</w:t>
      </w:r>
      <w:r>
        <w:rPr>
          <w:rFonts w:eastAsia="IRNazanin" w:cs="IRNazanin"/>
          <w:color w:val="111111"/>
          <w:sz w:val="28"/>
          <w:szCs w:val="28"/>
          <w:rtl w:val="true"/>
          <w:lang w:bidi="fa-IR"/>
        </w:rPr>
        <w:t>.</w:t>
      </w:r>
    </w:p>
    <w:p>
      <w:pPr>
        <w:pStyle w:val="Heading3"/>
        <w:numPr>
          <w:ilvl w:val="2"/>
          <w:numId w:val="1"/>
        </w:numPr>
        <w:rPr/>
      </w:pPr>
      <w:bookmarkStart w:id="211" w:name="__RefHeading___Toc5241110_581953129"/>
      <w:bookmarkStart w:id="212" w:name="_Toc74"/>
      <w:bookmarkEnd w:id="211"/>
      <w:r>
        <w:rPr>
          <w:rtl w:val="true"/>
        </w:rPr>
        <w:t>احکام القطع</w:t>
      </w:r>
      <w:bookmarkEnd w:id="212"/>
    </w:p>
    <w:p>
      <w:pPr>
        <w:pStyle w:val="Heading4"/>
        <w:numPr>
          <w:ilvl w:val="3"/>
          <w:numId w:val="1"/>
        </w:numPr>
        <w:rPr/>
      </w:pPr>
      <w:bookmarkStart w:id="213" w:name="__RefHeading___Toc5241112_581953129"/>
      <w:bookmarkStart w:id="214" w:name="_Toc75"/>
      <w:bookmarkEnd w:id="213"/>
      <w:r>
        <w:rPr>
          <w:rtl w:val="true"/>
        </w:rPr>
        <w:t>الأمر الأول</w:t>
      </w:r>
      <w:r>
        <w:rPr>
          <w:rtl w:val="true"/>
        </w:rPr>
        <w:t xml:space="preserve">: </w:t>
      </w:r>
      <w:r>
        <w:rPr>
          <w:rtl w:val="true"/>
        </w:rPr>
        <w:t>لزوم العمل بالقطع عقلاً</w:t>
      </w:r>
      <w:bookmarkEnd w:id="21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ثلثة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العمل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منجزاً فیما أصاب ومعذراً فیما 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امتناع المنع الشرعی عن العمل بما تعلق به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بعد انکشاف الواقع بالقطع یری العقل حکماً جزئیاً منجزاً فحیث انّ مخالفته یوجب العقوبة حکم العقل بوجوب العمل دفعاً للضرر و العقوبة ولایخفی علیک انّ مقتضی الترتیب الطبیعی هو تأخّر الحکم العقل بذلک عن کون القطع کاشفاً ومنجزاً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 لتنجز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القطع کاشف عن الواقع وبانکشاف الواقع صار منجزاً بالحجة و هو القطع و الحجة منجزةٌ ومعذرةٌ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لازم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لایخفی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والمناسب ان یبحث عن الجعل الشرعی لاالتکوینی ومن المعلوم انّ الجعل الشرعی یستلزم إما اجتماع المثلین فیما اذا کان موافقاً لما تعلق به القطع أو اجتماع الضدین أو المتناقضین فیما إذا کان مخالفاً لما تعلق به القطع وهما مستحیلان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بجعل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والجعل إما بسیط و هو اعطاءِ الوجود و إما تألیفی و هو جعل الموجود طریقاً و کاشفاً والاوّل خارج عن محل الکلام اذ لاکلام فی کونه حادثاً ولیس بقدیم و الثانی لایمکن اذ الجعل خلف فی کون الطریقیة ذاتیاً له نعم یمکن جعله عرضاً بتبع ایجاد القطع کما انّ الحرارة مجعولةٌ بتبع جعل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ملاک الجعل و هو الفقر والاحتیاج فیه لأنّ ثبوت اللوازم غیر المفارقة شئ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خارج عن مورد البحث و هو جعله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 بتبع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التأثیر فی ذلک لازم ووجدانی ولیس بمجعول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اذا أصاب أو لم یصب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ظهور انّ التکلیف له وجود قبل مرتبة البعث و الزجر و هو مرتبة الاقتضاء ومرتبة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یبلغ</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انّ بلوغ الإنشاء إلی مرتبة البعث و الزّجر بتعلق الارادة الجدیة إلیه ونشره</w:t>
      </w:r>
      <w:r>
        <w:rPr>
          <w:rFonts w:eastAsia="IRNazanin" w:cs="IRNazanin"/>
          <w:color w:val="111111"/>
          <w:sz w:val="28"/>
          <w:szCs w:val="28"/>
          <w:rtl w:val="true"/>
          <w:lang w:bidi="fa-IR"/>
        </w:rPr>
        <w:t>.</w:t>
      </w:r>
      <w:bookmarkStart w:id="215" w:name="pg5887_39834"/>
    </w:p>
    <w:p>
      <w:pPr>
        <w:pStyle w:val="BookText"/>
        <w:rPr/>
      </w:pPr>
      <w:bookmarkEnd w:id="215"/>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والفعلی علی قسمین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 من بعض الجهات و هو ما لو علم به لتنجز کعموم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 من تمام الجهات کمشتبهات الأموال و النفوس و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تنجزها لایحتاج إلی العلم بها بل کانت متنجّزة بمجرد الاحتمال ولذا یجب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بأمر و لا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خال عن الارادة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سکت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الأحکام الانشائیة الّتی لا بعث ولا زجر ولا امر ولا نهی بل صرف استعمال اللفظ فی معناه من دون قصد جعل الداعی إلی نحو العمل ولکن وجود هذه المرتبة من الحکم محلّ تامل بل منع اذ الانشاء من دون جعل الداعی لغو ومع جعل الداعی هو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فیحتاج إلی الجواب عنه باختلاف الرتبة ونحوها</w:t>
      </w:r>
      <w:r>
        <w:rPr>
          <w:rFonts w:eastAsia="IRNazanin" w:cs="IRNazanin"/>
          <w:color w:val="111111"/>
          <w:sz w:val="28"/>
          <w:szCs w:val="28"/>
          <w:rtl w:val="true"/>
          <w:lang w:bidi="fa-IR"/>
        </w:rPr>
        <w:t>.</w:t>
      </w:r>
    </w:p>
    <w:p>
      <w:pPr>
        <w:pStyle w:val="Heading4"/>
        <w:numPr>
          <w:ilvl w:val="3"/>
          <w:numId w:val="1"/>
        </w:numPr>
        <w:rPr/>
      </w:pPr>
      <w:bookmarkStart w:id="216" w:name="__RefHeading___Toc5241114_581953129"/>
      <w:bookmarkStart w:id="217" w:name="_Toc76"/>
      <w:bookmarkEnd w:id="216"/>
      <w:r>
        <w:rPr>
          <w:rtl w:val="true"/>
        </w:rPr>
        <w:t>الأمر الثانی</w:t>
      </w:r>
      <w:r>
        <w:rPr>
          <w:rtl w:val="true"/>
        </w:rPr>
        <w:t xml:space="preserve">: </w:t>
      </w:r>
      <w:r>
        <w:rPr>
          <w:rtl w:val="true"/>
        </w:rPr>
        <w:t>مبحث التجری</w:t>
      </w:r>
      <w:bookmarkEnd w:id="21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فی ثلاثة امور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الکامنة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و الجزم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المتجرّی به ثم لا یخفی انّ البحث عن استحقاق العقوبة وعدمه بحث کلامی و البحث عن انّه قبیح أم لا؟ بحث اصولی عقلی و البحث عن الحرمة أو عدمه 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عبّر عنه سابقاً بکون القطع موجباً لتنجیز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یستحق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یستتبعانه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مصدریة أی بسبب استتباع السریرة أو حسنها استحقاق اللّوم أو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حاشیة المشکینی ولا یخفی غفلة منتهی الدرایة من المعنی الصحیح لتلک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استحقاق العقوبة بالتجرّی أی ارادة المخالفة وهتک الحرمة و الخروج عن رسوم العبودیة أو استحقاق المثوبة بالانقیاد وارادة الموافقة والاقامة فیما تقتضیه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المفروض هو صورة عدم الاصابة فما قطع به لیس هو ما علیه الفعل من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مقطوع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مقطوع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لایغیّر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ولا یغیّر تعلق القطع بغیر ما هو علیه حسن الفعل أو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حسن المتجرّی به أو المنقاد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القطع طریق ومراة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کعنوان الإنجاء فی الکذب وعنوان الإهلاک فی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ولایکون القطع بالحسن أو القبح ملاکاً للمحبوبیة و المبغوضیة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محصله أمران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القصد إلی الفعل مع العنوان الطاری و هو المقطوعیة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الالتفات إلی العنوان الطاری اصلاً الّذی أشار إلیه بقوله بل لا یکون غالباً بهذا العنوان ممّا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نظره إلی إثبات انّ عنوان مقطوع الحرمة أو الوجوب سواء کان فی الشبهة الحکمیة أو الموضوعیة غیر اختیاری فلافرق بین ما إذا قطع بحرمة العصیر العنبی وشرب وبین ما اذا قطع بانّ المایع الفلانی خمر وشرب فی کون المقطوع لیس اختیاریاً وان لم یصدر فعل عنه فی الصورة الثانیة بخلاف الصورة الأُولی فإن شرب العصیر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بعنوانه الطاری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کونه مقطوعاً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متوقفة بالقصد والالتفات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الفعل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هو مقطوع الحرمة أو الوجوب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هو مقطوع الحرمة أو مقطوع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کالعزم و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التمکّن من العدم یعلم انّ العزم اختیاری فانه یمکن له المخالفة لِلأمیال الباطنیة بالتأمل فیما یترتّب علی المعزوم فلا یحصل له العزم بالنسبة الی الفعل المعزوم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ما 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غیر مرّة من بعض أعاظم تلامِذته ان ما ذکره</w:t>
      </w:r>
    </w:p>
    <w:p>
      <w:pPr>
        <w:pStyle w:val="BookText"/>
        <w:rPr/>
      </w:pPr>
      <w:r>
        <w:rPr>
          <w:rFonts w:ascii="IRNazanin" w:hAnsi="IRNazanin" w:eastAsia="IRNazanin"/>
          <w:color w:val="111111"/>
          <w:sz w:val="28"/>
          <w:sz w:val="28"/>
          <w:szCs w:val="28"/>
          <w:rtl w:val="true"/>
          <w:lang w:bidi="fa-IR"/>
        </w:rPr>
        <w:t>هنا وفی مبحث الطّلب والارادة کان جریاً علی مذاق الفلاسفة وبعد ان طبعت الکفایة أظهر المصنف التأثّر من طبع هذین الموضعین وکیف کان فان کان المراد هو الاقتضاء فلا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المراد هو العلیة التامة کما یظهر من تنظیره بالذّاتیات فهو خلاف ضرورة الاسلام بل سایر الأدیان مع انّ تنظیره بالذاتیات لیس بصحیح اذ السّعادة و الشقاوة کما قال سیّدنا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لیستا ذاتیین غیر معللتین لعدم کونهما جزء ذات الانسان ولا لازم ماهیته بل هما من الأمور الوجودیة الّتی یکون معللة بل مکسوبة باختیار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السعادة و الشقاوة لیستا من ذاتیات الانسان والالکان کل انسان شقیاً أو سعیداً مع ان المفروض کون الانسان مقسماً لهما وعلیه فلاتقاس الشقاوة بالذاتیات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الاختیار کیف یکون حجّة نعم یصحّ ذلک ان کان ما ذکر بنحو الاقتضاء لا بنحو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عن النبیصلّی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الکافر شر من عمله وما ورد فی المؤاخذة علی نیة السّوء وما ورد فی سبب خلود الکفار من عزمهم علی الکفر لو خلّدوا فی الدّنیا وغیر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استحقاق العقوبة فی المتجری واستحقاق المثوبة فی المنقاد</w:t>
      </w:r>
      <w:r>
        <w:rPr>
          <w:rFonts w:eastAsia="IRNazanin" w:cs="IRNazanin"/>
          <w:color w:val="111111"/>
          <w:sz w:val="28"/>
          <w:szCs w:val="28"/>
          <w:rtl w:val="true"/>
          <w:lang w:bidi="fa-IR"/>
        </w:rPr>
        <w:t>.</w:t>
      </w:r>
      <w:bookmarkStart w:id="218" w:name="pg5887_39839"/>
    </w:p>
    <w:p>
      <w:pPr>
        <w:pStyle w:val="BookText"/>
        <w:rPr/>
      </w:pPr>
      <w:bookmarkEnd w:id="218"/>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بعض أفراد التجری وذلک لأنّ فی بعض الآخر کشرب العصیر العنبی بعد زعمه وقطعه بحرمة العصیر العنبی یقصد الفعل و هو شرب العصیر العنبی واما فی المثال المذکور فی المتن فما قصده لم یقع وما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سبب الاستحقاق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کالمخالفة الواقعیة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عرفت سببیتها للاستحقاق لکونها موجباً لهتک حرمة مولاه وخروجه عن ذیّ العبدیة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وحدة المسبب بنحو الإنّ علی وحدة السبب کما سیأتی 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قابلیتهما للتکرر اذ لیس العقوبة کالقتل حتّی لا یتکرر وینجرّ إلی التداخل فیما إذا تعدد الأسباب کالارتداد وقتل النفس</w:t>
      </w:r>
      <w:r>
        <w:rPr>
          <w:rFonts w:eastAsia="IRNazanin" w:cs="IRNazanin"/>
          <w:color w:val="111111"/>
          <w:sz w:val="28"/>
          <w:szCs w:val="28"/>
          <w:rtl w:val="true"/>
          <w:lang w:bidi="fa-IR"/>
        </w:rPr>
        <w:t>.</w:t>
      </w:r>
    </w:p>
    <w:p>
      <w:pPr>
        <w:pStyle w:val="Heading4"/>
        <w:numPr>
          <w:ilvl w:val="3"/>
          <w:numId w:val="1"/>
        </w:numPr>
        <w:rPr/>
      </w:pPr>
      <w:bookmarkStart w:id="219" w:name="__RefHeading___Toc5241116_581953129"/>
      <w:bookmarkStart w:id="220" w:name="_Toc77"/>
      <w:bookmarkEnd w:id="219"/>
      <w:r>
        <w:rPr>
          <w:rtl w:val="true"/>
        </w:rPr>
        <w:t>الأمر الثالث</w:t>
      </w:r>
      <w:r>
        <w:rPr>
          <w:rtl w:val="true"/>
        </w:rPr>
        <w:t xml:space="preserve">: </w:t>
      </w:r>
      <w:r>
        <w:rPr>
          <w:rtl w:val="true"/>
        </w:rPr>
        <w:t>أقسام القطع</w:t>
      </w:r>
      <w:bookmarkEnd w:id="22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متعلق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ما یکون القطع تمام الموضوع وبین ما کان</w:t>
      </w:r>
    </w:p>
    <w:p>
      <w:pPr>
        <w:pStyle w:val="BookText"/>
        <w:rPr/>
      </w:pPr>
      <w:r>
        <w:rPr>
          <w:rFonts w:ascii="IRNazanin" w:hAnsi="IRNazanin" w:eastAsia="IRNazanin"/>
          <w:color w:val="111111"/>
          <w:sz w:val="28"/>
          <w:sz w:val="28"/>
          <w:szCs w:val="28"/>
          <w:rtl w:val="true"/>
          <w:lang w:bidi="fa-IR"/>
        </w:rPr>
        <w:t>طریقاً محضاً هو انّه علی الأوّل یدور الحکم مدار القطع وجوداً وعدماً وعلی الثانی یدور الحکم مدار الواقع وجوداً وعدماً بحیث لا دخل للعلم فیه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لذلک الحکم الآخر المخالف للحکم الّذی تعلق القطع به أو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بحیث یکون لکل من العلم و المعلوم دخل فی الحکم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یتحقق العلم بدون المعلوم ولو فی افق النفس هذا بخلاف الحیاة فانها لاتحتاج إلی اضافة بل هی من الصفات الحقیقیة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یؤخذ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موضوع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بدون 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إعتبار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العبارة ان تکون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اعتبار خصوصیة اخری فیه مع صفتیة القطع أو بدون اعتبار خصوصیة اخری و المراد من الخصوصیة الآخری مثل تقیید القطع بسبب خاص أو شخص مخصوص کما قیل انّ جواز تقلید العالم موضوعه العالم بالأحکام الشرعیة عن الأدلّة المعروفة لا من کل سبب أو اعتبار شخص خاص ککون العالم بالأحکام خصوص الامامی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مفاد دلیل اعتبار الامارة هو ترتیب آثار القطع بما انّه کاشف وطریق علی الامارة لا بما انّه صفة من الصفات لأنّ التنجیز و التعذیر اثره الظاهر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الصفتیّة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بنحو تمام الموضوع أو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کسائر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ادلّة حجیة الامارات لا تفید فی قیامها مقام سایر الموضوعات و الصفات کذلک فی القطع الصّفتی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تمام الموضوع أو جزء الموضوع فهو قسمان ویکون مع قسمین اللذین اخذا علی نحو الصفتیة تصیران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شیءٌ من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بمجرد الحجیة هو الظن المطلق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دلیل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الامارات المعتبرة بالدّلیل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الاکتفاء به للتنزیلین فلا یجوز لاستحالة الجمع بین اللّحاظ الآلی و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جهة کونه طریقاً ومن جهة کونه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تنزیل الشیء المذکور و هو أحد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لقوله انّ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فالمؤدّی و الواقع غیر الظن و القطع فاللّحاظ بالنسبة إلی القطع و الظن حینئذٍ یکون بلحاظ الغیر لا الیهما ولحاظ الظن و القطع تبعاً للحاظ المؤدّی و الواقع و النظر الاستقلالی الیهما دونهما بل النظر الیهما 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وبداهة انّ النظر فی کونه بمنزلته فی دخله فی الموضوع إلی انفسهما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انّ الامتناع فی الجمع بینهما مصداقاً لا فی الجامع المفهومی کقولنا الظنّ کالقطع بالنظر الثانوی إلی جمیع موارد القطع من الاستقلالی و الآلی ولعل ما ذکره المصنف من باب خلط المفهوم بالمصداق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لیس</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سیأتی من انّ تصور الجامع لا یخلو عن تکلف وتعسف ثم انّ لیس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الطریقیة هی الأثر الظاهر للقطع فدلیل تنزیل الامارات منزلة القطع یکون ظاهراً فی تنزیلها منزلته فی الکشف و الطریقیة لا فی جعل القطع احیاناً موضوعاً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محذور إجتماع لحاظ الآلی ولحاظ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لیس الاّ واحد و هو قطع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انّ المراد من القیام هو قیام نفس الامارة مقام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التکلیف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انّ المراد من القیام هو القیام من حیث المتعلق بمعنی قیام مؤدّی الامارة مقام الواقع فی الآثار و الأحکام الوضعیة مثلاً للطاهر الواقعی آثار منها جواز الوضوء أو الغسل به ومنها مطهریته للنجاسة فالقطع به یوجب ترتیب جمیع آثار الطاهر الواقعی والامارة اذا قامت مقامه کذلک یترتب جمیع آثاره بخلاف قاعدة الطاهرة فإن مع جریانها لا یحکم الاّ بکون الماء المشکوک طهارته طاهراً واما کونه مطهراً عن الحدث أو الخبث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فالأصول لیست قائمة مقام القطع بماله من الآثار و الأحکام بل هی المرجع بعد فقد 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بقیامه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مغایرة له مع التنجیز الثابت للقطع حتی یمکن التنزیل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انّ عدم التزامنا بالاحتیاط الشرعی لا یمنع عن قیام الاحتیاط مقام القطع عند من یقول به فی الشبهات البدویة أو إشارة إلی انّ الاحتیاط الشرعی ثابت فی بعض الموارد کما فی تردد القبلة فی الجهات الأربعة فإن الاحتیاط الموجب للقطع بالامتثال یوجب تکرار الصلوة إلی أکثر من أربع جهات بان یأتی بها إلی نفس النقاط ایضاً لکن روایة خراش تدلّ علی الاکتفاء بالأربع فهذا هو الاحتیاط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اذا قطعت بالخمر فإنه نجس أو الخمر المقطوع نجس سواء أخذ علی نحو الصّفتیة أو علی نحو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لابّد فیه من أحد الأمرین ولا یمکن جمعهما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بلحاظ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یترتب بالاستصحاب آثار نفس الیقین ومنها اخذه موضوعاً لحکم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بلحاظ نفس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فیترتب بالاستصحاب آثار نفس الیقین دون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الحاشیة قلت نعم ولکن لا تبعد دلالة دلیل الامارة علی هذا التنزیل بدعوی الملازمة العرفیة بینه وبین تنزیل المؤدّی ولو فیما کان القطع به معتبراً فی الحکم الّذی دلّ علیه الدلیل بعمومه حیث انّ العرف لا یری التفکیک بین ما قامت البینة علی خمریته منزلة الخمر مثلاً وتنزیل القطع به کذلک منزلة القطع بها واقعاً وان لم یکن بینهما ملازمة عقلاً وقال الاصفهانی قدّس سرّه فی توضیح ما ذکره فی الحاشیة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وفاء خطاب واحد وانشاء واحد بتنزیلین وان کان مستحیلاً کما عرفت الاّ انّ تنزیلین بإنشائین فی عرض واحد یدلّ دلیل الاعتبار علی أحدهما بالمطابقة وعلی الآخر بالالتزام لیس محالاً وهنا کذلک لدلالة دلیل الامارة مثلاً علی ترتیب آثار الواقع مطلقا ومنها الأثر المترتب علی الواقع عند تعلق القطع به حتی فی صورة کون القطع تمام الموضوع اذ لمتعلقه دخل شرعاً ولو بنحو العنوانیة المحفوظة فی جمیع المراتب و هذا التنزیل وان کان یقتضی عقلاً تنزیلاً آخر حیث انّ الواقع لم یکن له فی المقام اثر بنفسه حتّی یعقل التعبد به هنا وتنزیل المؤدّی منزلة الواقع للحاظه لکنه لایقتضی عقلاً ان یکون المنزّل منزلة الجزء الآخر هو القطع بالواقع الجعلی لإمکان جعل شئٍ آخر مکانه إلاّ انّه لا یبعد عرفاً ان یکون</w:t>
      </w:r>
    </w:p>
    <w:p>
      <w:pPr>
        <w:pStyle w:val="BookText"/>
        <w:rPr/>
      </w:pPr>
      <w:r>
        <w:rPr>
          <w:rFonts w:ascii="IRNazanin" w:hAnsi="IRNazanin" w:eastAsia="IRNazanin"/>
          <w:color w:val="111111"/>
          <w:sz w:val="28"/>
          <w:sz w:val="28"/>
          <w:szCs w:val="28"/>
          <w:rtl w:val="true"/>
          <w:lang w:bidi="fa-IR"/>
        </w:rPr>
        <w:t>هو القطع بالواقع الجعلی فصون الکلام عن اللغویة بضم الملازمة العرفیة یدلّ علی تنزیل آخر فی عرض هذا التنزیل للجزء الآخر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تنزیل المستصحب فی الاستصحاب منزلة الواقع و المؤدّی فی الامارة منزلة الواقع وتنزیل إبقاء القطع منزلة القطع الوجدانی فی الاستصحاب و الظنّ منزلة القطع فی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له دخل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إذا کان الموضوع مرکباً من الشیئ و القطع به وفیما اذا کان تمام الموضوع هو القطع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الملازمة العرفیة اذ لا یمکن عرفاً تنزیل المستصحب بالواقع حتی فیما إذا کان الموضوع مرکباً من القطع بالواقع أو کان الموضوع هو القطع بالواقع علی نحو کان القطع تمام الموضوع إلاّ بتنزیل القطع بالمستصحب منزلة القطع بالواقع و هکذا فی مؤدّی الامارة والاّ فلا معنی للتنزیل مع انّه لا أثر للواقع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المؤدّی و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بالواقع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القطع بالمؤدّی و المستصحب التنزیلی و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بالواقع حقیقة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قید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محال 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الموضوع مرکباً من الشیء و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الموضوع مقیداً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هو جزء الموضوع أو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بلحاظ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بلحاظ اثره الشرعی ومن المعلوم انّ التنزیل بلحاظ الأثر الشرعی لازم إذ لامعنی للتّنزیل الشرعی و التعبد بلا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جزؤه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الموضوع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الموضوع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بإنشائین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جزء الموضوع</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کالخمر فی الخمر المقطوع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کالخمر الّتی اقیمت البینة علی خمریته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المفروض عدم أثر شرعی للمؤدّی فالتعبد الشرعی به لایصحّ الاّ باعتبار الأثر المترتب علی المرکب منه و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تنزیل القطع بالخمر الّتی اقیمت البینة علی خمریته منزلة القطع بالخمر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بالملازمة العرفیة ودلالة الاقتضاء اذ التعبد بالمؤدّی من دون اثر شرعی لایصحّ الاّ أن یتعبّد بکون القطع بالخمر التنزیلی منزلة القطع بالخمر واقعی حتی یترتب علیه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نسخة الّتی فی الحاشیة تناسب مع الملازمة إذ الملازمة بین التنزیلین لا بین القطع بالموضوع التنزیلی و القطع بالموضوع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ذکرناه فی الحاشیة فی وجه 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اختصاص</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یشمل القطع بجمیع اقسامه ولو فیما إذا أخذ علی نحو الصفتیة تماما کان او جزء الموضوع</w:t>
      </w:r>
      <w:r>
        <w:rPr>
          <w:rFonts w:eastAsia="IRNazanin" w:cs="IRNazanin"/>
          <w:color w:val="111111"/>
          <w:sz w:val="28"/>
          <w:szCs w:val="28"/>
          <w:rtl w:val="true"/>
          <w:lang w:bidi="fa-IR"/>
        </w:rPr>
        <w:t>.</w:t>
      </w:r>
      <w:bookmarkStart w:id="221" w:name="pg5887_39849"/>
    </w:p>
    <w:p>
      <w:pPr>
        <w:pStyle w:val="Heading4"/>
        <w:numPr>
          <w:ilvl w:val="3"/>
          <w:numId w:val="1"/>
        </w:numPr>
        <w:rPr/>
      </w:pPr>
      <w:bookmarkStart w:id="222" w:name="__RefHeading___Toc5241118_581953129"/>
      <w:bookmarkStart w:id="223" w:name="_Toc78"/>
      <w:bookmarkEnd w:id="221"/>
      <w:bookmarkEnd w:id="222"/>
      <w:r>
        <w:rPr>
          <w:rtl w:val="true"/>
        </w:rPr>
        <w:t>الأمر الرابع</w:t>
      </w:r>
      <w:r>
        <w:rPr>
          <w:rtl w:val="true"/>
        </w:rPr>
        <w:t xml:space="preserve">: </w:t>
      </w:r>
      <w:r>
        <w:rPr>
          <w:rtl w:val="true"/>
        </w:rPr>
        <w:t>بیان امتناع أخذ القطع بحکمٍ فی موضوع نفسه</w:t>
      </w:r>
      <w:bookmarkEnd w:id="22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حاشیة المحقّق الاصفهانی قدّس سرّه فی بحث التخطئة و التصویب فی آخر الکتاب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تعلیقته علی الاجتهاد و التقلید تجده نافعاً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تقریبه انّ الحرمة موقوفة علی العلم بها لکونه موضوعاً لها وتوقف کل حکم علی موضوعه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بها موقوف علی وجودها قبل تعلق العلم بها اذ لابد من وجود حکم حتّی یتعلق به العلم أو الجهل فالعلم موقوف علی الحکم و هو موقوف علی العلم و هذا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وببیان اوضح الحرمة تکون موقوفة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موضوع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موضوع ضده کأن یقال اذا قطعت بوجوب الصّلوة تحرم علیک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مرتبة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نفس هذا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الظنّ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مراده منه الظن المعتبر والاّ فحکمه حکم القطع بل المراد منه هو الظنّ غیر المعتبر و هو إما ظنّ بالموضوع و إما ظنّ بالحکم و الظنّ بالحکم إما یکون موضوعاً لنفس الحکم أو مثله أو ضده أو مخالفه و أما الظن بالموضوع فهو ایضاً خارج عن کلامه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الظن بالحکم مضافاً إلی إمکان الجمع بین</w:t>
      </w:r>
    </w:p>
    <w:p>
      <w:pPr>
        <w:pStyle w:val="BookText"/>
        <w:rPr/>
      </w:pPr>
      <w:r>
        <w:rPr>
          <w:rFonts w:ascii="IRNazanin" w:hAnsi="IRNazanin" w:eastAsia="IRNazanin"/>
          <w:color w:val="111111"/>
          <w:sz w:val="28"/>
          <w:sz w:val="28"/>
          <w:szCs w:val="28"/>
          <w:rtl w:val="true"/>
          <w:lang w:bidi="fa-IR"/>
        </w:rPr>
        <w:t>الحکمین بالعنوان الاولی و الثانوی إذ یمکن أن یکون للخمر حکم وللخمر المظنون حکم آخر ثم انّ الظن بالحکم لا یجوز ان یؤخذ فی موضوع نفس ذاک الحکم لعین ما ذکر فی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نظر الظانّ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مثله ولا ضده کأن یقال اذا ظننت بوجوب الصلوة یجب علیک التصدق بدرهم ودینار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فعلیاً من بعض الجهات و الفعلی من بعض الجهات هو الأحکام الّتی لیس اهمیّتها عند الشارع بحیث لزم أن یجعل الاحتیاط فی موردها بخلاف الفعلی من تمام الجهات کالدماء و الفروج فانها جعلت منجزة بمجرد الاحتمال ومن المعلوم انّ الفعلی من بعض الجهات لاینافی الفعلی من جمیع الجهات فلا مانع من اجتماعهما بسبب أخذ الظن به فی موضوع مثله أو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ومع انّه لو تعلق به القطع لتنجز لا یجب علی الحاکم فی صورة الظن بالحکم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مثلاً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ذلک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کیف یمکن اجتماع الفعلی من بعض الجهات مع الحکم الظاهری الفعلی من تمام الجهات</w:t>
      </w:r>
      <w:r>
        <w:rPr>
          <w:rFonts w:eastAsia="IRNazanin" w:cs="IRNazanin"/>
          <w:color w:val="111111"/>
          <w:sz w:val="28"/>
          <w:szCs w:val="28"/>
          <w:rtl w:val="true"/>
          <w:lang w:bidi="fa-IR"/>
        </w:rPr>
        <w:t>.</w:t>
      </w:r>
      <w:bookmarkStart w:id="224" w:name="pg5887_39851"/>
    </w:p>
    <w:p>
      <w:pPr>
        <w:pStyle w:val="BookText"/>
        <w:rPr/>
      </w:pPr>
      <w:bookmarkEnd w:id="224"/>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لاجتماع المثلین أو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بحسب الواقع وبه یعلم الفرق بین هذا وما مرّ من قوله لاستلزامه الظن باجتماع الضدّین أو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فعلی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الظن الشخصی ومن هنا یعلم أن مفروض کلام المصنف فی موضوعیة الظن هو ما اذا لم یکن الظن معتبراً شرعاً والاّ فلا یحتاج الی تقیید الظنّ بالظنّ الشخصی لأنّ الظنّ المعتبر هو الظنّ النوعی وان لم یکن شخصیاً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Heading4"/>
        <w:numPr>
          <w:ilvl w:val="3"/>
          <w:numId w:val="1"/>
        </w:numPr>
        <w:rPr/>
      </w:pPr>
      <w:bookmarkStart w:id="225" w:name="__RefHeading___Toc5241120_581953129"/>
      <w:bookmarkStart w:id="226" w:name="_Toc79"/>
      <w:bookmarkEnd w:id="225"/>
      <w:r>
        <w:rPr>
          <w:rtl w:val="true"/>
        </w:rPr>
        <w:t>الأمر الخامس</w:t>
      </w:r>
      <w:r>
        <w:rPr>
          <w:rtl w:val="true"/>
        </w:rPr>
        <w:t xml:space="preserve">: </w:t>
      </w:r>
      <w:r>
        <w:rPr>
          <w:rtl w:val="true"/>
        </w:rPr>
        <w:t>الموافقة الالتزامیة</w:t>
      </w:r>
      <w:bookmarkEnd w:id="22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نافعاً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استقلال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لشهادة الوجدان یعنی ولاستقلال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أتی بالعمل التوصلی من دون التفات الی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لایذهب علیک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ان الالتزام الاجمالی بالحکم الواقعی ممکن فی جمیع الموارد حتّی فیما إذا قامت الأصول علی خلاف الواقع وحتی اذا کان الأمر دائراً بین المحذورین</w:t>
      </w:r>
    </w:p>
    <w:p>
      <w:pPr>
        <w:pStyle w:val="BookText"/>
        <w:rPr/>
      </w:pPr>
      <w:r>
        <w:rPr>
          <w:rFonts w:ascii="IRNazanin" w:hAnsi="IRNazanin" w:eastAsia="IRNazanin"/>
          <w:color w:val="111111"/>
          <w:sz w:val="28"/>
          <w:sz w:val="28"/>
          <w:szCs w:val="28"/>
          <w:rtl w:val="true"/>
          <w:lang w:bidi="fa-IR"/>
        </w:rPr>
        <w:t>فالالتزام الاجمالی ممکن مع انّ امتثال القطعی غیر ممکن فی الدوران بین المحذورین واما اذا قلنا بلزوم الالتزام التفصیلی فهو لایمکن ایضاً فی الدّوران بین المحذورین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لامتناعهما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الموافقة القطعیة و المخالفة القطعیة فی ذلک لعدم إمکان اجتماع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فالالتزام الاجمالی ممکن وواجب ولا ینافی الحکم الظاهری الذی هو التّخییر فی الدّوران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العلم بخصوص عنوانه فلا یجب الالتزام التّفصیلی بالحکم الواقعی لعدم العلم به کما لایجب علیه الالتزام بالوجوب أو الحرمة لامکان ان یکون هو ضدّ الحکم الواقعی و قد أشار الیه بقوله ولمّا وجب علیه الالتزام بواحد قطعاً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المعصیة إذ المفروض هو وجوب الالتزام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بإقتضائه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تنجز التکلیف لا تقتضی إلاّ اطاعة خصوص ذلک الشیء عملاً دون غیره أو ما هو اعمّ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ومن جهة أن وجوب الالتزام الاجمالی لا ینافی مع الحکم الظاهری والالتزام التّفصیلی لا یمکن والالتزام التخییری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فیجری الاصول ومع ذلک نلتزم اجمالاً بما هو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الألتزام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الالتزام الاجمالی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الاصول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یکون شرب التتن مردداً بین الوجوب و الحرمة فوجوب الالتزام لا ینافی الرجوع إلی اصالة البرائة وعدم الوجوب أو اصالة عدم الحرمة من الأحکام الظاهریة وهکذا الأمر فیما إذا تعلق العلم الاجمالی بنجاسة أحد الکأسین مع اجراء استصحاب الطهارة فی کل طرف فانه یلتزم بالنجاسة الواقعیة مع جریان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الموضوعیة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یکون مرأةً مرددةً بین ان تکون محلوفةً علی وطیها أو ترک وطیها فاصالة عدم الحلف علی الوطی أو ترکه أصل موضوعی لاینافیه وجوب الالتزام فلا وجه للتفصیل بین اصول الحکمیة و الموضوعیة کما حکی عن الشیخ بان اجراء الاصول الحکمیة یوجب مخالفة العملیة دون الاصول الموضوعیة فانها مخرجة ایاها عن موضوع وجوب الالتزام بل فی کلیهما لا ینافی وجوب الالتزام اجراء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أطراف العلم الاجمالی سواء کان الأمر دائراً بین المحذورین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یدفع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الدفع بان یقال أن مع جریان الاصول ینفی الحکم فلا موضوع للزوم الالتزام او لا ینفی موضوع الوجوب الالتزام فاذا جری مثلا استصحاب عدم تعلق الحلف بوطی المرأة المحلوفة أو ترکه لم یکن ذلک طرحاً لدلیل وجوب الوفاء بالیمین بل هو رافع لموضوعه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والمحذور هو تخلف المعلول عن علته التامّة اذ الالتزام بالنسبة إلی العلم الاجمالی معلول بناءً علی اقتضاء العلم الاجمالی للالتزام کاقتضائه للامتثال فالاذن بالمخالفة الالتزامیة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بالحکم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منع القول بالمحذور فی العلم الاجمالی لعدم کون العلم الاجمالی علة تامة للزوم الالتزام بل هو مقتض ما لم یمنع عنه مانع فمع وجود الاصول لا اقتضاء له فلا محذور فی نفی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بالمحذور فیه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والضمیر فیه یرجع الی عدم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القول بان استقلال العقل بالمحذور فی عدم الالتزام بالحکم فیما إذا لم یکن هناک ترخیص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الدوران بین المحذورین بخلاف جریان الأصل فی الشبهات البدویة فان اثره نفی وجوب الاحتیاط ولکن لا أثر عملی فی الدوران بین المحذورین لأنّ الأمر یدور بین الفعل و الترک فلا یفید جریان الأصل شیئا فهذا الوجه یختص بمورد المحذورین بخلاف الوجه الآخر الذی سیشیر الیه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الشک فی صدر حدیث لا تنقض الیقین بالشک ولکن تنقضه بیقین آخر وان کان مطلقا من جهة اقترانه بالعلم الاجمالی ولکن مقتضی إطلاق الیقین فی الذیل هو جواز النقض بالعلم الاجمالی فتحصل المناقضة، هذا کله علی تقدیر شمول الیقین فی الذیل للعلم الاجمالی و أمّا إذا خصصنا الذیل بالعلم التفصیلی بحیث لا یشمل مورد العلم الاجمالی فارتفع التهافت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مدلول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شمولها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یقال فی أدلّة الاستصحاب ان مقتضی الصدر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شموله للاطراف فلایجوز نقض الیقین بالطهارة مثلاً بالشک فی نجاسة کل واحد من الأطراف ولو مع العلم بنجاسة أحدهما فیجری الاستصحاب</w:t>
      </w:r>
      <w:bookmarkStart w:id="227" w:name="pg5887_39856"/>
    </w:p>
    <w:p>
      <w:pPr>
        <w:pStyle w:val="BookText"/>
        <w:rPr/>
      </w:pPr>
      <w:bookmarkEnd w:id="227"/>
      <w:r>
        <w:rPr>
          <w:rFonts w:ascii="IRNazanin" w:hAnsi="IRNazanin" w:eastAsia="IRNazanin"/>
          <w:color w:val="111111"/>
          <w:sz w:val="28"/>
          <w:sz w:val="28"/>
          <w:szCs w:val="28"/>
          <w:rtl w:val="true"/>
          <w:lang w:bidi="fa-IR"/>
        </w:rPr>
        <w:t>فی کلا الطرفین ومقتضی الذیل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نقض الیقین بالیقین الاجمالی ایضاً لکونه فرداً لیقین آخر و الموجبة الجزئیة یناقض السالبة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کفایة المشکینی،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إلی شمول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لدوران بین المحذورین من الوجوب و الحرمة وایضاً راجع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 قوله ولکن تنقض الیقین بالیقین یمنع عن شمول قوله علیه السّلام فی الصدر لاینقض الیقین بالشک للیقین و الشک فی أطراف العلم الاجمالی للزوم المناقضة فی مدلوله ضرورة المناقضة بین السلب الکلی وبین الایجاب الجزئی إلاّ انّه لا یمنع عن عموم النهی فی سایر الاخبار ممّا لیس فیه الذیل وشموله لما فی أطرافه فإنّ إجمال هذا الخطاب لذلک لا یسری إلی غیره الخ</w:t>
      </w:r>
      <w:r>
        <w:rPr>
          <w:rFonts w:eastAsia="IRNazanin" w:cs="IRNazanin"/>
          <w:color w:val="111111"/>
          <w:sz w:val="28"/>
          <w:szCs w:val="28"/>
          <w:rtl w:val="true"/>
          <w:lang w:bidi="fa-IR"/>
        </w:rPr>
        <w:t>».</w:t>
      </w:r>
    </w:p>
    <w:p>
      <w:pPr>
        <w:pStyle w:val="Heading4"/>
        <w:numPr>
          <w:ilvl w:val="3"/>
          <w:numId w:val="1"/>
        </w:numPr>
        <w:rPr/>
      </w:pPr>
      <w:bookmarkStart w:id="228" w:name="__RefHeading___Toc5241122_581953129"/>
      <w:bookmarkStart w:id="229" w:name="_Toc80"/>
      <w:bookmarkEnd w:id="228"/>
      <w:r>
        <w:rPr>
          <w:rtl w:val="true"/>
        </w:rPr>
        <w:t>الأمر السادس</w:t>
      </w:r>
      <w:r>
        <w:rPr>
          <w:rtl w:val="true"/>
        </w:rPr>
        <w:t xml:space="preserve">: </w:t>
      </w:r>
      <w:r>
        <w:rPr>
          <w:rtl w:val="true"/>
        </w:rPr>
        <w:t>حجیة قطع القطاع</w:t>
      </w:r>
      <w:bookmarkEnd w:id="22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هو یحصل فی القطاع غالباً من غیر متعارف لاینبغی حصوله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ممّا لا ینبغی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بکونه حاصلاً من غیر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التفاته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حصول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إختصاصه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کتقید قطع الشاهد بما إذا لم یکن القاطع وسواسیاً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القطع طریقیا ولا یکون مأخوذاً فی حکم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تناله ید الجعل نفیا و 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النفی موجب للمناقضة والاثبات یوجب إثبات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فی مقام منع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النزاع صغرویاً فان منعهم یرجع إلی أن المقدمات العقلیة لا تفید القطع لأنّ مع الجهات المحسّنة أو المقبّحة یحتمل وجود الموانع و المزاحمات ومع هذا الاحتمال لا یفید المقدمات قطعاً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کلام الإسترابادی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مقتضی المستند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السیّد الأمین الإسترابادی فی فهرست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تولد العلم التفصیلی بالحکم الشرعی کبطلان الصلوة من ناحیة أحد</w:t>
      </w:r>
      <w:bookmarkStart w:id="230" w:name="pg5887_39858"/>
    </w:p>
    <w:p>
      <w:pPr>
        <w:pStyle w:val="BookText"/>
        <w:rPr/>
      </w:pPr>
      <w:bookmarkEnd w:id="230"/>
      <w:r>
        <w:rPr>
          <w:rFonts w:ascii="IRNazanin" w:hAnsi="IRNazanin" w:eastAsia="IRNazanin"/>
          <w:color w:val="111111"/>
          <w:sz w:val="28"/>
          <w:sz w:val="28"/>
          <w:szCs w:val="28"/>
          <w:rtl w:val="true"/>
          <w:lang w:bidi="fa-IR"/>
        </w:rPr>
        <w:t>الأمرین من الحدث أو الاستدبار أو ترک رکن أو فعل مبطل فإنه لا فرق بین هذا العلم التفصیلی وغیره من العلوم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متعلّق بقوله فلابّد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ولو کان منع بعض المقدمات اجمالیاً لعلّه أشار به الی ما فی الرّسائل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الفروع الّتی توجب العلم التفصیلی بالخلاف فلابدّ فی هذه الموارد من ألتزام أحد أمور علی سبیل منع الخلو أحدها ألخ حاصله منع عن حصول العلم التفصیلی بأحد الأمور المذکورة</w:t>
      </w:r>
      <w:r>
        <w:rPr>
          <w:rFonts w:eastAsia="IRNazanin" w:cs="IRNazanin"/>
          <w:color w:val="111111"/>
          <w:sz w:val="28"/>
          <w:szCs w:val="28"/>
          <w:rtl w:val="true"/>
          <w:lang w:bidi="fa-IR"/>
        </w:rPr>
        <w:t>.</w:t>
      </w:r>
    </w:p>
    <w:p>
      <w:pPr>
        <w:pStyle w:val="Heading4"/>
        <w:numPr>
          <w:ilvl w:val="3"/>
          <w:numId w:val="1"/>
        </w:numPr>
        <w:rPr/>
      </w:pPr>
      <w:bookmarkStart w:id="231" w:name="__RefHeading___Toc5241124_581953129"/>
      <w:bookmarkStart w:id="232" w:name="_Toc81"/>
      <w:bookmarkEnd w:id="231"/>
      <w:r>
        <w:rPr>
          <w:rtl w:val="true"/>
        </w:rPr>
        <w:t>الأمر السابع</w:t>
      </w:r>
      <w:r>
        <w:rPr>
          <w:rtl w:val="true"/>
        </w:rPr>
        <w:t xml:space="preserve">: </w:t>
      </w:r>
      <w:r>
        <w:rPr>
          <w:rtl w:val="true"/>
        </w:rPr>
        <w:t>حجیة القطع الإجمالی</w:t>
      </w:r>
      <w:bookmarkEnd w:id="232"/>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بالتّرخیص فی أحد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بالتّرخیص فی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بعدم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النسبة الغیر المحصورة و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العلیّة التامة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لا یخفی أنّ التفصی عن المناقضة علی ما یأتی لما کان لعدم المنافات و المناقضة بین الحکم الواقعی ما لم یصر فعلیاً و الحکم الظاهری الفعلی کان الحکم</w:t>
      </w:r>
    </w:p>
    <w:p>
      <w:pPr>
        <w:pStyle w:val="BookText"/>
        <w:rPr/>
      </w:pPr>
      <w:r>
        <w:rPr>
          <w:rFonts w:ascii="IRNazanin" w:hAnsi="IRNazanin" w:eastAsia="IRNazanin"/>
          <w:color w:val="111111"/>
          <w:sz w:val="28"/>
          <w:sz w:val="28"/>
          <w:szCs w:val="28"/>
          <w:rtl w:val="true"/>
          <w:lang w:bidi="fa-IR"/>
        </w:rPr>
        <w:t>الواقعی فی مورد الأصول والامارات المؤدیة إلی خلافه لا محالة غیر فعلی فحینئذٍ فلا یجوز للعقل مع القطع بالحکم الفعلی الاذن فی مخالفته بل یستقل مع قطعه ببعث المولی أو زجره ولو إجمالاً بلزوم موافقته واطاعته نعم لو عرض بذلک عسر موجب لارتفاع فعلیته شرعاً أو عقلاً کما إذا کان مخلاً بالنظام فلا تنجز حینئذٍ لکنه لأجل عروض الخلل فی المعلوم لا لقصور العلم عن ذلک کما کان الأمر کذلک فیما إذا اذن الشارع فی الاقتحام فإنه ایضاً موجب للخلل فی المعلوم لا المنع عن تأثیره شرعاً ایضاً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الحاصلة من الاحتیاط فی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الحاصلة بالاحتیاط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الترخیص فی ترک الموافقة القطعیة ظلم فی حق المولی و هو قبیح علی أن الترخیص فی کلّ طرف مع اشتمال المشتبهین للفرد الواقعی المحکوم بالحرمة ینافی الحرمة المتعلقة علی الواقع قطعاً لا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ثبوت المتناقضین أو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المخالفة الاحتمالیة الّتی دلّت علیها قرینة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لوحدة المناط هو عدم التضاد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إلی أن الاذن فی أرتکاب بعض الأطراف یمکن أن یکون بنحو جعل البدل عن الواقع بان یجعل الشارع الباقی و هو البعض الآخر الّذی لم یرتکبه المکلّف بدلاً عن الحرام الواقعی کما هو مذهب المحقّق القمی الّذی جوّز إرتکاب ما عدی ما یساوی مقدار الحرام الواقعی و هذا بخلاف الاذن فی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الشیخ أحال بحثه الی مسألة البرائة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تنجیز العلم الاجمالی بنحو العلیة أو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البحث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البحث عن التنجیز وعلّیة العلم الاجمالی کما فعله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للبحث عنه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للبحث عن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تنجزه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سقوط التکلیف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یوافقه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یوافقه إجمالاً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الفراغ باداء المال إلی زید وعمرو إحتیاط إذ لا مدخلیة لمعرفة الغریم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الأقل بالنسبة إلی الأکثر لابشرط واما إذا کان بشرط لا فهما متباینان لا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إذا احتمل جزئیة قرائة السورة وقرءَ لم یخل بشیء فالسورة إن کانت جزءاً أتی بها و إن لم یکن قرئها فی الصلوة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یحتمل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 إذا أتی بالأکثر فیما یحتمل اعتباره فی الغرض بناءً علی عدم وجود أصالة الاطلاق لنفی اعتباره إذ أصالة الاطلاق جاریة فیما إذا أمکن أخذه فی متعلق الأمر لا فیما لا یمکن أخذه من الأمور المذکورة وبناءً علی عدم وجود أصل عقلی لنفی اعتباره لأن الشک فی السقوط لا فی</w:t>
      </w:r>
    </w:p>
    <w:p>
      <w:pPr>
        <w:pStyle w:val="BookText"/>
        <w:rPr/>
      </w:pPr>
      <w:r>
        <w:rPr>
          <w:rFonts w:ascii="IRNazanin" w:hAnsi="IRNazanin" w:eastAsia="IRNazanin"/>
          <w:color w:val="111111"/>
          <w:sz w:val="28"/>
          <w:sz w:val="28"/>
          <w:szCs w:val="28"/>
          <w:rtl w:val="true"/>
          <w:lang w:bidi="fa-IR"/>
        </w:rPr>
        <w:t>الثبوت، حتّی یتمسک بالبرائة العقلیة، إذ المأمور به مبین و الشک فی سقوطه، بدون قصد القربة أو الوجه أو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رأی الشیخ رحمه الله أو فی حصول القربة بانّ یقال أن الواجب هو اتیان العمل بداعی الأمر حتّی یتحقق القربة واما اتیانه بداعی احتمال الأمر لیس بداعی الأمر بل هو بداعی الاحتمال فلیس قربیاً ولکنّه ممنوع إذ یتحقّق القربة والاطاعة بداعی الاحتمال أیضاً إذ لم یعتبر فی تحقق العبادة و القربة والاطاعة إلاّ الحسن الفاعلی و الحسن الفعلی وکلاهما موجودان مع الاتیان بداعی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من قال باعتبار قصد الوجه أو القربة انّما قال به فی النفسی والاستقلالی لا الغیری و الضمنی إذ لا وجه لاعتباره اصلاً لأنّ الواجب فی قصد القربة هو اتیان المرکب بداعی القربة واما الرکوع و السجود وغیرهما من الاجزاء فلا دلیل علی اتیان کل واحد بقصد القربة أو الوجة نعم ورد منع علی ادخال الریاء فی المرکب واما قصد کل جزء بداع قربی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بالوجه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الاتیان بالعمل الواجب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الإخلال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إذا أتی بالصلاتین أتی بالواجب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أتی بالصلاة فی مکان حار او بارد کانت صلاته صحیحة لأنه امتثل أمر المولا فی أصل الاتیان و إن کان کیفیة الإطاعة بداعی آخر من استفادة الحرارة أو البرودة وفی المقام کذلک یکون الداعی هو سهولة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أتی بالصّلاة فی مکان حار أو بارد لابداع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تقدیم الامتثال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فیما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مقصوده انّ اعتبار الظنّ حیث کان جعلیاً لا انجعالیاً فامره بید الشارع فإذا اعتبره الشارع فیما إذا لم یتمکن من العلم لا تفصیلاً ولا اجمالاً فلا اشکال فی وجوب المصیر إلی الامتثال الاجمالی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الامتثال بالعلم الاجمالی فضلاً عن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ظناً خاصاً أو ظناً مطلقا وسواء تمکن من الاحتیاط أم لا ولکن المصنف لم یبحث بالتفصیل عن الظن الخاص وانّما فصّل فی الظن العام الانسدادی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إشکال فی الاجتزاء بالامتثال الاجمالی مع وجود الظنّ الخاصّ وقباله کما یشعر به لفظ الاجتزاء بالظنّی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یجوز الاکتفاء بالظنّ المطلق کما یجوز الاکتفاء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علی انّ ترک الاحتیاط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فصل وتوسیط بالامتثال الاجمالی والاحتیاط عند انسداد العلم وعدم الظنّ الخاصّ کما هو المفروض حال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الظنّ الانسدادی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تفصیلاً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البطلان تأمل فیما إذا کان وجهه حرمة الاحتیاط من جهة اخلاله بالنظام لأنّ غایته إجتماع الأمر و النهی فیما احتاط لصدق العبادة وتحققها نعم لا بأس بالقول بالبطلان فیما لو قلنا بانّ التکرار لیس من وجوه الطّاعة و العبادة بل هو لعب وعبث بأمر المولی ولکنه کما تری لما عرفت من انّ اللّعب فی الکیفیة لا فی أصل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الأمارة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انّ هنا یبحث عن کون الحجیة للامارات الغیر العلمیّة ممکنة لا واجبة کما تکون فی القطع واجبة فإذا ثبت إمکانها فثبوتها یحتاج إلی أمر خارج عن ذات الامارات و هو اما جعل الشارع واما العقل فی حال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الامارة لا تکون مقتضیة للحجیة لا بنحو العلیة ولا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الامارة لیست کالقطع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إقتضاء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عدم کون الامارة کالقطع بالنسبة إلی إثبات الحکم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إلی مقام الامتثال علی المشهور لما ذهب إلیه بعض المحقّقین من جواز الاکتفاء بالظنّ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بدون جعل أو ثبوت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لاثبات الأحکام حتّی یکون منجزاً فی صورة المطابقة ومعذراً فی صورة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سقوطاً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مقام الامتثال بأن یکتفی بالامتثال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لعلّه لأنّ مع الامتثال الظّنّی لا یبقی الاّ الضّرر المحتمل و المفروض هو عدم وجوب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إشارة إلی منع عدم لزوم دفع الضرر المحتمل إذا کان الضرر ضرراً اخرویاً</w:t>
      </w:r>
    </w:p>
    <w:p>
      <w:pPr>
        <w:pStyle w:val="BookText"/>
        <w:rPr/>
      </w:pPr>
      <w:r>
        <w:rPr>
          <w:rFonts w:ascii="IRNazanin" w:hAnsi="IRNazanin" w:eastAsia="IRNazanin"/>
          <w:color w:val="111111"/>
          <w:sz w:val="28"/>
          <w:sz w:val="28"/>
          <w:szCs w:val="28"/>
          <w:rtl w:val="true"/>
          <w:lang w:bidi="fa-IR"/>
        </w:rPr>
        <w:t>هذا مضافاً إلی انّ الاستدلال المذکور یشهد علی انّ الحجیّة لیست من لوازم ذات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الامکان بمعنی الامکان الوقوعی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أصلا متبعاً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عند العقلاء أصل متّبع فی هذا المقام حتّی بنوا علیه واما ما عن الشیخ الرئیس فهو بمعنی الاحتمال المقابل للقطع لا بمعنی الاحتمال المقابل للإمتناع الّذی یعبر عنه بالامکان الذاتی والامکان الوقوعی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الفائدة فی التعبد بإمکان التعبد بالامارة ما لم یقم دلیل علی التعبد به إذ لا أثر عملی للامکان بهذا المعنی حتّی یتعبد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التعبد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تذکیر الضمیر باعتبار الظنّ وتأنیثه باعتبار کون الظنّ من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ظنّک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ما استفهامیة ومن الواضح انّ الظنّ المذکور لیس بشیء اذ اثبات إمکان التعبد بالظنّ بالظنّ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دلیل وقوع التعبد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الاخبار المتواترة اجمالاً أو الآیات القرآنیة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کون الاخبار متواترة أو کون الدلیل کتابیاً لا یوجب القطع ما لم یکن دلالتها قطعیة فلو</w:t>
      </w:r>
    </w:p>
    <w:p>
      <w:pPr>
        <w:pStyle w:val="BookText"/>
        <w:rPr/>
      </w:pPr>
      <w:r>
        <w:rPr>
          <w:rFonts w:ascii="IRNazanin" w:hAnsi="IRNazanin" w:eastAsia="IRNazanin"/>
          <w:color w:val="111111"/>
          <w:sz w:val="28"/>
          <w:sz w:val="28"/>
          <w:szCs w:val="28"/>
          <w:rtl w:val="true"/>
          <w:lang w:bidi="fa-IR"/>
        </w:rPr>
        <w:t>کان المتواتر أو الدلیل الکتابی غیر قطعی الدلالة بقی المحذور و هو الدّور لأنّ النتیجة تابعة لأخسّ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الامکان هو النوع الثالث من معنی الامکان بعد الامکان الذاتی والامکان الوقوعی والامکان بمعنی الاحتمال وان کان اصلاً کما قال الشیخ الرئیس ولکنّه لیس محلاً للنزاع کما أشار إلیه المصنف بقوله ومن الواضح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المقابل للقطع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الوجدان مرجع فی وجود الاحتمال المذکور من دون حاجة إلی اقامة بینة وبرهان ولذلک قال فی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النزاع فی الامکان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التردید و الشک فی تحقق شیء حاصل لبعض وغیر حاصل للآخر و هذا لیس امراً قابلاً للنزاع انتهی، أی بعد إمکان المراجعة إلی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 بغیر العلم لأنّ الاشکالات لاتختص بخصوص الامارات بل تجری فی بعض الأصول کاصالة الاباحة بعد کون الحکم الظاهری مجعولاً شرعیاً فیها و هو قد یخالف الواقع کما قد یوافق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 فما قیل أو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المثلین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تکلیف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کسر و 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لبقائهما علی ما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فی الفعل حتّی یلزم التصویب ولا فی السلوک حتّی یکون خلاف ظاهر الأدلّة بل المصلحة الّتی فی الجعل وهی تسهیل الأمر علی المکلّفین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هذا القول علی إنکار الجعل فی الوضعیات والالتزام بانتزاعها من الأحکام التکالیفیة فالحجیة نظیر الملکیة فی انتزاعها من جواز تصرف المالک فی ماله فحجیة الطرق منتزعة من جعل الشارع مؤدی الامارات بمنزلة الواقع انتهی وعلیه فاضافة استتباع إلی جعل الحجیة من باب اضافة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التکلیفیة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ماأدّی إلیه الطریق بمعنی جعله بمنزلة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لامعنی لجعلها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ذهب إلیه الشیخ رحمه الله فی الرسائل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لا یکون للامارة القائمة علی الواقعة تأثیر فی الفعل الّذی تضمنت الامارة حکمه ولا تحدث فیه مصلحة الاّ انّ العمل علی طبق تلک الامارة والالتزام به فی مقام العمل علی انّه هو الواقع وترتیب الآثار الشرعیة المترتبة علیه واقعاً یشتمل علی مصلحة فأوجبه الشارع ومعنی ایجاب العمل علی الامارة وجوب تطبیق العمل علیها لا وجوب إیجاد عمل علی طبقها إذ قد لا تتضمن الامارة الزاما علی المکلف فإذا تضمنت الاستحباب أو وجوبه تخییراً أو اباحة وجب علیه إذا أراد الفعل أن یوقعه علی وجه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فی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فحال الأمر بالامارة القائمة علی حکم الشرعی حال الأمر بالعمل علی الامارة القائمة علی الموضوع الخارجی کحیوة زید وموت عمرو فکما انّ الأمر بالعمل بالامارة فی الموضوعات لا یوجب جعل نفس الموضوع وانّما یوجب جعل أحکامه فکذلک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لا مضادّة بین القول لا تفعل و التهدید بإن شئت افعل إذ الداعی فی الثانی لیس الا التهدید فالمضادّة اذا کان الأمران و النهیان بداع الجد و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لانشاء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نفسانیة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قبال الارادة الغیریة الّتی هی حاصلة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الطریقی أو النهی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النفوس العالیة دون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إنقداحهما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الارادة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لقوله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قرّر فی محلّه من أن الارادة فی المبدء المتعال لیست الا العلم بالمصلحة کما انّ الکراهة لیست الاّ العلم بالمفسدة واما الارادة بمعنی ما یحصل بعقب التروّی و الجزم و العزم فهما لا تناسب مقام الذات المبرّی عن التغیر وحدوث شیء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یلزم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متفرع علی قوله لأن أحدهما طریقی إلی أن قال و الآخر واقعی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عدم المصلحة و المفسدة فی المتعلق هنا کما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الاشکال فی انّه کیف یسوغ الاذن فی خلاف الحکم الواقعی کما إذا کان الحکم الطریقی هو الاباحة و الواقع حکماً الزامیاً کالوجوب أو الحرمة فجعل أحدهما طریقیاً وان یدفع غائلة اجتماع المثلین أو الضدین ولکنّه لا یدفع المنافاة من هذه الجهة ولکن سیأتی الجواب عنه لأنّ الجواب عن الأصول المرخصة هو الجواب عن الطریق المرخّص ولعلّه عبّر بالمثل فی قوله فلامحیص فی مثله للإشارة إلی عدم اختصاص الجواب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ان الطرفین المذکورین فی الامارات لا تجریان فی الاصول اذ الشک لا یکون طریقاً حتّی یتصور فیه جعل المنجّزیّة أو جعل الأمر الطریقی ولذا ذهب المصنف إلی طریق ثالث هو یعم الاُصول والامارات و هو رفع المضادّة بحمل الواقعی علی بعض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عن ما مرّ من الجواب عن ما قیل او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یلزم التعبد بغیر العلم من المحال أو الباطل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انّ ما ادّعی لزومه اما غیر لازم او غیر باطل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بعضها الآخر کالتخییر و الدوران بین المحذورین لا جعل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الإذن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الاذن و الرخصة و الحلّیة حکم ولیس فی الشک طریق بخلاف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ینافی المنع الفعلی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لأجل متعلقه ثم انّ وجه التقید بالملزمة واضح لأنّ مع عدم مصلحة ملزمة أو مفسدة ملزمة یکون الحکم هو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عن رفع الید عن تمامیة الفعلیة فی الحکم الواقعی و التصرف فی الحکم الواقعی کما انّ لازم الوجهین الماضیین هو التصرف فی الحکم الظاهری بحمله إما علی الحجیة أو حمله علی الطریقیة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المبادیء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کالنّبی أو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الفعلی من بعض الجهات الذی یترقی بالعلم من ذلک الی الفعلی من جمیع الجهات فیتنجّز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انّما یصیر الفعلی من تمام الجهات إذا لم ینقدح فیها الاذن و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کون الحکم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فلا یلزم الالتزام بالحکم الشأنی یرد علیه ما فی المتن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یشکل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ما ذکرنا للجمع بین الحکم الظاهری فی مورد الامارات والاصول فهو جواب عام بخلاف الجوابین الماضیین فانهما لا یشملان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کی یشکل بناءً علی کون الحکم انشائیاً کما عن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لزوم الأتیان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ومع ذالک من المعلوم انّ لزوم الاتیان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لدفع الاشکال عمّا ذهب الیه الشیخ من الحکم 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والمشار الیه هو الاشکال الّذی 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مرتبة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فرع إفادة الامارة العلم و هو خلاف المفروض فلا یعلم بالحکم الانشائی فضلاً عن کونه مؤدی إلیه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تعبداً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تعبّداً فلأنّ دلیل حجیّة الامارة لا یقتضی الاّ التعبد بوجود مؤدّاه وانّ مؤدّاه هو الواقع فلا یتکفل الاّ تنزیل المحکی بالامارة منزلة الواقع، ولا یمکن ان یتکفل الجزء الثانی من الموضوع و هو کون هذا الحکم الانشائی المحکی مؤدّی الامارة وذلک لأنّ اتّصاف المحکی بهذا الوصف متأخّر عن قیام الامارة علیه فلو فرض تقدمه علی قیام الامارة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لم لا تکون من قبیل الموضوعات المرکبة التی احرز أحد جزئیها بالوجدان و الآخر بالتّعبد وقیام الامارة وجدانی و الحکم الانشائی تعبدی فیکون مصداقاً للبعث الفعلی بحسب الفرض لا بالتّعبد بحکم فعلی لأنّا نقول لا مساس للامارة بالحکم التعبدی بل یحکی عن حکم واقعی محض ولا تعبّد بکون الواقع مؤدّی هذه الامارة بل مجرد ثبوت الواقع تعبداً بسبب قیام الامارة علی نفس الواقع</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دلیل حجیّة الامارة واعتبارها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التنزیل لو لم یفد فعلیة الأحکام الواقعیة کان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بعدم لزوم الاتیان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الاشکال متوجّه علی من جمع بین الحکم الواقعی و الظاهری بحمل الواقعی علی الانشائی ففی موارد احتمال الحکم الفعلی عجز عن الجمع بخلاف المصنف حیث حمل الواقعی علی الفعلی من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الحکمین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الدرر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الحکم الواقعی هو الذات المجرد عن الأحوالات المتأخرة منها الشک فی حکم الذات و الموضوع فی الحکم الظاهری هو الذات المشکوک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لیستا فی مرتبة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فالموضوعان متعددان ومع التعدد لامناقضة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الحکم الظاهری متأخر عن موضوعه و هو الشک فی الحکم الواقعی و الشک متأخر عن نفس الحکم الواقعی فالحکم الظاهری متأخر عن الحکم الواقعی 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ترتب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اربعة أحدها تنجیز الواقع وثانیها هو العذر وثالثها هو الانقیاد ورابعها هو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فلا حاجة فی اثبات عدم الحجیة إلی اجراء أصل کاصالة عدم وقوع التعبدیة واصالة عدم ایجاب العمل به أو اصالة عدم الحجّیة بل حیث کان موضوع الآثار هو الحجّة المعلومة فنفس الشک یکفی فی القطع بعدم ترتب الآثار القطع بانتفاء الموضوع ولا حاجة الی الأصل أو الاستدلال بشیء آخر کما ذهب إلیه الشیخ فی الرسائل حیث استدّل علیه بالأدلّة الأربعة فراجع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بإنتفاء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الموضوع هو الحجة المعلومة و المحرزه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الشیخ فی الرسائل من استکشاف حرمة التعبد والالتزام وحرمة إسناد المشکوک الحجیة الی اللّه تعالی من عدم حجیة المشکوک وجوازهما من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إسناده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الحجة بما هی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توجب صحّتهما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الالتزام و النسبة فیعلم انّهما لیسا من آثار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یکون مستلزمة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ترتب ما ذکر من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الالتزام 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بالمقام الّذی یبحث فیه عن حجّیة ما لا یعلم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الاستدلال علیه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الاستدلال 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لَکُمْ أَمْ عَلَی اللّهِ تَفْتَرُونَ </w:t>
      </w:r>
      <w:r>
        <w:rPr>
          <w:rStyle w:val="FootnoteAnchor"/>
          <w:rtl w:val="true"/>
        </w:rPr>
        <w:footnoteReference w:id="4"/>
      </w:r>
      <w:r>
        <w:rPr>
          <w:rFonts w:ascii="IRNazanin" w:hAnsi="IRNazanin" w:eastAsia="IRNazanin"/>
          <w:color w:val="111111"/>
          <w:sz w:val="28"/>
          <w:sz w:val="28"/>
          <w:szCs w:val="28"/>
          <w:rtl w:val="true"/>
          <w:lang w:bidi="fa-IR"/>
        </w:rPr>
        <w:t xml:space="preserve">کما فی الرسائل 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233" w:name="pg5887_39877"/>
    </w:p>
    <w:p>
      <w:pPr>
        <w:pStyle w:val="Heading3"/>
        <w:numPr>
          <w:ilvl w:val="2"/>
          <w:numId w:val="1"/>
        </w:numPr>
        <w:rPr/>
      </w:pPr>
      <w:bookmarkStart w:id="234" w:name="__RefHeading___Toc5241126_581953129"/>
      <w:bookmarkStart w:id="235" w:name="_Toc82"/>
      <w:bookmarkEnd w:id="233"/>
      <w:bookmarkEnd w:id="234"/>
      <w:r>
        <w:rPr>
          <w:rtl w:val="true"/>
        </w:rPr>
        <w:t>فصل فی حجیة ظواهر الألفاظ</w:t>
      </w:r>
      <w:bookmarkEnd w:id="235"/>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مراده الاستعمالی الّذی هو وسیط بین المدلول الانتقاشی و المراد الجدّی و الأصل الجاری فیه هو اصالة الحقیقة کما انّ الأصل الجاری فی المراد الجدّی هو اصالة التطابق و لیعلم انّ مقتضی الأصل العقلائی هو انّ اللفظ مستعمل فی معناه الموضوع له من دون ریب ولا یحتاج الی إحراز بخلاف إطلاق المعنی فإنه موقوف علی إحراز کونه فی مقام البیان لا الاهمال کما مرّ سابقاً فلا منافاة بین الاعتماد علی الأصل العقلائی فی المقام بخلاف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ستعرف من احتمال تقییده بإفادتها للظنّ فعلاً أو بعدم الظنّ علی خلافها فعلاً أو باختصاص ذلک بمن قصد إفهامه وان کان الأقوی عدم تقییده بهذه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اتباعها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اتباع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نسب إلی المحقّق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بإفادتها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للظّن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بعدم الظن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ولا بعدم الظنّ الشخصی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افادتها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نسب إلی المحقّق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اتباع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ولعدم اختصاص ذلک بمن قصد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سأل الراوی عن أجزاء الصّلاة فأجاب الامام علیه السّلام عنها بانّ من أراد الصلاة فلیفعل کذا وکذا فهو بعمومه یشمل غیر المقصود بالإفهام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سئل الراوی عن الأحکام المختصة بالنساء فأجاب الامام علیه السّلام عنها فهو یشمل غیر المقصود بالإفهام و هو المرئة بنحو یختص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بعدم سماع الاعتذار وصحة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کل من سمعه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سمع زید شخصاً یقول لعمرو علیّ عشرة دراهم ولم یکن زید مقصوداً بالافهام فإنه یصحّ لزید ان یشهد انّ هذا الشخص أقرّ بعشرة دراهم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کجماعة من الاخباریین علی ما نسب الیهم 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بدعوی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والنزاع فیه صغروی لرجوعه إلی عدم فهم المراد منه لغیر من خوطب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بدعوی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والنزاع ایضاً صغروی لرجوعه إلی عدم وصول فهم الانسان إلی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بدعوی 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والنزاع فیه لیس صغرویاً لأنّ الخصم یقبل الظهور ولکن ادّعی شمول المتشابه للظهور فهو یدّعی المنع عن الأخذ بالظاهر لکبریً و هی المنع عن الأخذ بالمتشابه وحکاه الشیخ عن السیّد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بدعوی شمول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والنزاع فیه ایضاً کبروی بدعوی المنع عن حمل الکلام الظاهر فی معنی علی إرادة هذا المعنی بکبری وهی الاخبار الناهیة عن تفسیر القرآن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المتشابه بمتشابه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مطلق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أطرافه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أطراف المعلوم بالاجمال فیما بایدینا بحیث لو تفحص عنه لظفر به تفصیلاً وإلیه أشار الشیخ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المعلوم هو وجود مخالفات کثیرة فی</w:t>
      </w:r>
    </w:p>
    <w:p>
      <w:pPr>
        <w:pStyle w:val="BookText"/>
        <w:rPr/>
      </w:pPr>
      <w:r>
        <w:rPr>
          <w:rFonts w:ascii="IRNazanin" w:hAnsi="IRNazanin" w:eastAsia="IRNazanin"/>
          <w:color w:val="111111"/>
          <w:sz w:val="28"/>
          <w:sz w:val="28"/>
          <w:szCs w:val="28"/>
          <w:rtl w:val="true"/>
          <w:lang w:bidi="fa-IR"/>
        </w:rPr>
        <w:t>الواقع فیما بایدینا بحیث یظهر تفصیلاً بعد الفحص واما وجود مخالفات فی الواقع زائداً علی ذلک فغیر معلوم انتهی، فاذا کان العلم الاجمالی کذلک فهو یمنع عن التمسک بالظواهر قبل الفحص لا بعده إنه بعد الفحص اذا لم یظفر بما یخالف ظاهر الکتاب من تخصیص أو تقیید أو قرینة مجاز یکون ذلک الظاهر مما علم خروجه تفصیلاً عن أطراف الشبهة فلا مانع من الأخذ باصالة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لو سلّم کونه تفسیراً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یدّل علی انّ الوقوف علی معناه مجوز علی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حمل اللفظ علی خلاف ظاهره لرجحانه بنظره أو حمل المجمل علی محتمله بمجرد مساعدة ذاک الاعتبار علیه من دون السؤال عن 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الاخبار الدالة علی حجیة الظواهر اخصّ من الاخبار الناهیة عن التفسیر فان للأخیر ثلثة مصادیق حمل اللفظ علی خلاف ظاهره وحمل المجمل علی أحد محتملاته وحمل اللفظ علی ظاهره لو سلم شمولها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التّمسّک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قوله إذا التبس علیکم الفتن فعلیکم بالقرآن فإنه شافع مشفع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وضوح الفرق بینهما إذ التصحیف سواء کان بتغیر فی هیئة الکلام أو مادته یوجب خروجه عن الکلام المنزل ولیس فی صورة احتماله کلام صادر من المولی حتّی یتبع ظهوره الفعلی أو الذّاتی بخلاف الاسقاط فإن السّاقط سواء کان منفصلاً عن الظاهر او متّصلاً به لا یخل بظهوره الفعلی علی الأول وبظهوره الذاتی علی الثانی کالقرینة المنفصلة أو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کلام قرر فی محله و الأولی هو الاقتفاء بالشیخ الأعظم حیث طرح البحث علی تقدیر التحریف وفرضه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حاشیة المشکینی مثّل له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وجه له إذ کمال الارتباط بین الشرط و الجزاء ثابت بناءً علی انّ المراد من الشرط هو النکاح مع النسوان الّتی لهن الأیتام و من الجزاء النسوان التی لهن الأیتام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الأیات الباقیة لاحتمال أن یکون ما سقط بحیث لا دخل له فی ظاهر الآیات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سلم العلم بالخلل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العلم الاجمالی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ذلک باعتبار عدم ترتب أثر شرعی علیها ولکن یمکن أن یقال انّ اسنادها ونقلها لاسیّما فی حال الصوم لا یخلو عن الأثر الشرعی فلایجوز اسناد مضامینها ولو کان من القصص ونحوها إلاّ اذا علم بها أو ثبتت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یکن کلها حجة بل یکون خصوص آیات الأحکام حجة ومعذلک یکون العلم المذکور مانعاً عن الأخذ بالظواهر فلا یکاد ینفک ظاهر عن العلم المذکور إذ ما من ظاهر الاّ انّه نعلم بانّ ذلک الظاهر أو الظاهر الّذی لیس مورد ابتلائنا فیه خلل بتقیید أو تخصیص فیلزم سقوط جمیع الظواهر مع انّ ذلک معلوم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إشارة إلی منع عدم الابتلاء فی غیر الأحکام کالقصص أو المواعظ أو ما یشرح التکوینیّات اذ النقل والاسناد من أفعال الانسان المبتلی بها نعم فی مثل الاعتقادات المطلوب بها هو العلم فلا ابتلاء له بها من حیث الأفعال کما لا یخفی وعلیه فمقتضی العلم الاجمالی بوقوع الخلل فی آیات الأحکام أو غیر الأحکام عدا العقائد هو سقوطها عن الحجیة، والاولی منع التحریف راساً، هذا مضافاً إلی ما ذکره فی تعلیقة الاصفهانی قدّس سرّه بالنسبة الی ایات العقائد من انّ المطلوب فی الاعتقادات ان کان المعرفة و الیقین دون عقد القلب علی ما جزم به النفس فلا محالة لا معنی لحجیة الظاهر لعدم افادته الیقین وان کان مجرد عقد القلب علی ما وصل الیه ولو تنزیلاً فلا بأس بحجیة الظاهر فیها وهنا وجوه اخری مذکورة ایضاً فی تعلیقة الاصفهانی قدّس سرّه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مشدداً یفید عدم جواز الوطی حتّی تطهر بالغسل بالضم او بغسل الموضع وان کان مخففاً یفید جواز الوطی بانقطاع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نفی الثالث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من الشبهات الموضوعیة لظواهر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ثبت تواترها فلیجمع بینها جمعاً دلالیاً إذ لا مجال لطرح السند مع تواتر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تعبداً بحیث یکون کل قرائة قرآناً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جواز القرائة وجواز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معطوف علی 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لسقوطها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تساقط القرائتین</w:t>
      </w:r>
      <w:r>
        <w:rPr>
          <w:rFonts w:eastAsia="IRNazanin" w:cs="IRNazanin"/>
          <w:color w:val="111111"/>
          <w:sz w:val="28"/>
          <w:szCs w:val="28"/>
          <w:rtl w:val="true"/>
          <w:lang w:bidi="fa-IR"/>
        </w:rPr>
        <w:t>.</w:t>
      </w:r>
      <w:bookmarkStart w:id="236" w:name="pg5887_39884"/>
    </w:p>
    <w:p>
      <w:pPr>
        <w:pStyle w:val="BookText"/>
        <w:rPr/>
      </w:pPr>
      <w:bookmarkEnd w:id="236"/>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کاستصحاب حرمة الوطی</w:t>
      </w:r>
      <w:r>
        <w:rPr>
          <w:rFonts w:eastAsia="IRNazanin" w:cs="IRNazanin"/>
          <w:color w:val="111111"/>
          <w:sz w:val="28"/>
          <w:szCs w:val="28"/>
          <w:rtl w:val="true"/>
          <w:lang w:bidi="fa-IR"/>
        </w:rPr>
        <w:t>.</w:t>
      </w:r>
    </w:p>
    <w:p>
      <w:pPr>
        <w:pStyle w:val="Heading3"/>
        <w:numPr>
          <w:ilvl w:val="2"/>
          <w:numId w:val="1"/>
        </w:numPr>
        <w:rPr/>
      </w:pPr>
      <w:bookmarkStart w:id="237" w:name="__RefHeading___Toc5241128_581953129"/>
      <w:bookmarkStart w:id="238" w:name="_Toc83"/>
      <w:bookmarkEnd w:id="237"/>
      <w:r>
        <w:rPr>
          <w:rtl w:val="true"/>
        </w:rPr>
        <w:t>فصل فی احتمال وجود القرینة او قرینیة الموجود</w:t>
      </w:r>
      <w:bookmarkEnd w:id="238"/>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یحرز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فان کان عدم الاحراز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یرجع اصالة الحقیقة وغیرها من الاصول الوجودیة إلی الاصول العدمیة بل بنی العقلاء علی ما یظهر من اللفظ من دون اعتناء باحتمال وجود القرینة فالمتّبع هو اصالة الظهور لا اصالة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انّه لابدّ اوّلاً من اجراء اصالة عدم القرینة لیثبت موضوع اصالة الظهور حتی تجری 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کذلک لو کانت القرینة مانعة بوجودها الواقعی واما اذا کان وصولها مانعا فعدم وصولها یکفی فی عدم المانعیة ولا یحتاج إلی اصالة عدم القرینة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الأشکال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التعبد هل یکون مطلقاً أو فیما إذا صادف الظهور ولکن معذلک یمکن أن یقال انّ تعبدهم فی مثله ایضاً علی اتباع الظهور الذاتی وجعل الموجود کالمعدوم فاجمال الموجود لا یسری ویکون الظهور الذاتی حجة تعبداً هذا کلّه بناءً علی حجیّة اصالة الحقیقة من باب التّعبد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حجّیة الظاهر من باب الکشف النوعی فلا شبهة فی عدم الحجیة اذ مع الاحتفاف یسقط الکشف ومع سقوطه لاحجیّة وایضاً لامجال لاصالة عدم القرینة مع وجود ما یشک فی قرینیّته کما فی تعلیقیة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انّ الظاهر انّ العقلاء یعاملون معه معاملة المجمل فیعلم انّ بنائهم علی اتّباع الظاهر وان لم یکن لحیثیة ظهوره الاّ انّ موضوع حکمهم الظاهر المحض الّذی لم یعرضه الاجمال و هذا الظاهر عندهم بمنزلة المجمل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نقله عن معناه اللغوی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باتفاق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المراد منه هو السیرة الفقهاء اذ سیأتی نقل الاجمال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العقلاء وسیرتهم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المولی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الاجماع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أن یکون مراجعتهم لکون الرجوع ربما یوجب القطع بالمعنی کما ربما یوجب القطع بکون اللفظ فی المورد ظاهراً فی معنی دون غیره وان لم یقطع بکونه حقیقة أو مجازاً وعلیه فلایکون الرجوع لحجیة قول اللغوی و إنّما الحجّة هو القطع لا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الاشکال الکبروی ولکن یرد علیه الاشکال فی مسألة الاجتهاد و التقلید لأنّ امتن الأدلّة هو بناء العقلاء علی رجوع الجاهل إلی العالم ولو لم یفد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الاشکال الصغروی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دلیل ثالث علی حجیة قول اللغوی وحاصله انّ باب العلم و العلمی بتفاصیل اللغات منسد و الرجوع الی البرائة غیر جائز لاستلزامه الخروج عن الدین أو المخالفة القطعیة فی کثیر من الموارد والاحتیاط غیر واجب للعسر او الاختلال وترجیح المرجوح علی الراجح قبیح فیتعین العمل بقول اللغوی لکونه مفیداً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کلفظ الصعید فإنه لا یعلم انّه مطلق وجه الأرض أو خصوص التراب الخالص لکنّ القدر المتیقن هو التراب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 انحلال المعلوم اجمالاً من الأحکام بالأحکام الواصلة المبینة لا وقع للانسداد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اعتبار قوله من باب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ثبت انفتاح باب العلم بموضوع الأحکام فی معظم الأحکام من طریق العرف و اللغة کما حکی عن الشیخ الأعظم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الدرایة فی مقام تعلیل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یلزم من الاحتیاط أو جریان أصل البرائة فی موارد انسداد باب العلم و العلمی بتفاصیل اللغات المحذور اللازم من انسداد باب العلم و العلمی بالنسبة إلی معظم الأحکام من العسر و الحرج الناشئین من الاحتیاط و الخروج عن الدین أو المخالفة القطعیة الکثیرة الناشئة من جریان البرائة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ومع انسداد باب العلم بالأحکام المبینة فی معظم الأحکام وعدم انحلال العلم الاجمالی بالأحکام فالظنّ المطلق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عدا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عدا مورد معظم الفقه من اللّغات فلا یضر بحجیّة قول اللغوی العلم فی غیر مورد معظم الفقه کما لا یکون الأخذ بقول اللغوی من باب حجیة قول اللّغوی من حیث هو و الالزم جواز التمسک به حتی موارد الانفتاح بل الأخذ لدلیل الانسداد و هو مخصوص بما إذا انسد باب العلم باللغات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 عمّا ذکره فی انّ انسداد باب العلم بتفاصیل اللغات لا یوجب اعتبار قول</w:t>
      </w:r>
      <w:bookmarkStart w:id="239" w:name="pg5887_39888"/>
    </w:p>
    <w:p>
      <w:pPr>
        <w:pStyle w:val="BookText"/>
        <w:rPr/>
      </w:pPr>
      <w:bookmarkEnd w:id="239"/>
      <w:r>
        <w:rPr>
          <w:rFonts w:ascii="IRNazanin" w:hAnsi="IRNazanin" w:eastAsia="IRNazanin"/>
          <w:color w:val="111111"/>
          <w:sz w:val="28"/>
          <w:sz w:val="28"/>
          <w:szCs w:val="28"/>
          <w:rtl w:val="true"/>
          <w:lang w:bidi="fa-IR"/>
        </w:rPr>
        <w:t>اللّغوی فی جمیع الموارد وحاصل الاستدراک انّ الانسداد المذکور یمکن أن یکون کلمة الاعتبار قول اللّغوی بالدلیل الخاصّ و الظنّ الخاصّ فیعم حینئذ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ما ذکرت من عدم حجیّة قول اللغوی لعدم کونه من أهل الخبرة لتعیین الأوضاع کما مرّ فی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المعنی الحقیقی</w:t>
      </w:r>
      <w:r>
        <w:rPr>
          <w:rFonts w:eastAsia="IRNazanin" w:cs="IRNazanin"/>
          <w:color w:val="111111"/>
          <w:sz w:val="28"/>
          <w:szCs w:val="28"/>
          <w:rtl w:val="true"/>
          <w:lang w:bidi="fa-IR"/>
        </w:rPr>
        <w:t>.</w:t>
      </w:r>
    </w:p>
    <w:p>
      <w:pPr>
        <w:pStyle w:val="Heading3"/>
        <w:numPr>
          <w:ilvl w:val="2"/>
          <w:numId w:val="1"/>
        </w:numPr>
        <w:rPr/>
      </w:pPr>
      <w:bookmarkStart w:id="240" w:name="__RefHeading___Toc5241130_581953129"/>
      <w:bookmarkStart w:id="241" w:name="_Toc84"/>
      <w:bookmarkEnd w:id="240"/>
      <w:r>
        <w:rPr>
          <w:rtl w:val="true"/>
        </w:rPr>
        <w:t>فصل الاجماع المنقول</w:t>
      </w:r>
      <w:bookmarkEnd w:id="24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یبحث عن الاجماع من هذه الجهة فالمناسب هو تأخیر البحث عنه فی البحث عن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فنفس الاجماع لیس عندنا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علمه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حضر الحاکی فی مجلس یعلم بدخول الامام علیه السّلام فیه و هو غیرواقع فی زمان الغیبة ولذا سیجیء من المصنف انّ حکایته فی زمن الغیبة مو هون جداً نعم یتصور فی زمن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کاتفاق الصدر الاول کالصحابه علی شیء وکان فیهم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هو یتمّ فیما إذا وجب علی الامام علیه السّلام تبلیغ الأحکام ولو علی النحو الغیر المتعارف واما بناءً علی عدمه فلو فرضنا انّهم علیهم السّلام بیّنوا الأحکام علی النحو المتعارف ولکنّ الحکم الواقعی لم یصل إلی العلماء لاخفاء الظالمین له فایّ دلیل علی وجوب القاء الخلاف له انتهی، هذا مضافاً إلی انّ سبب الغیبة هم الناس کما لایخفی واما ما عن النبیّ صلّی الله علیه و اله و سلّم ان الأمّة لا تجتمع علی الخطاء لم تثبت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یحکی من الفتاوی بقدر یحصل القطع برأی الامام عادةً، 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اتّفاق جمع علی مطلب مع اختلاف الأنظار و الأفکار یکشف عن کون ذلک المطلب الّذی اتفقوا علیه من رئیسهم و هذا الکشف عادی لا عقلی اذ لا ملازمة عقلاً بینهم انتهی، ولکنه لم یتفق غالباً ولذا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 یعتقدوا بوجود الملازمة غالباً،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اتفاقاً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یحکی من فتاوی الفحول بقدر یحصل القطع برأی الامام علیه السّلام للحاکی اتفاقاً کما حکی عن السیّد الفشارکی إن أجمع الفاضلان و الشهیدان و المحققان علی شیء فی جمیع کتبهم یحصل لی العلم برأی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ما یحکیه ورأی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الحدس الاتفاقی و الدّلیل علیه انّهم لم یعتقدوا بالملازمة العقلیة ولا الملازمة العادیة ولم یعلموا بدخول المعصوم فی المجمعین ومعذلک یحکون الاجماع فمنه یعلم انّه من باب الحدس الاتفاقی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الاتفاق من المتأخرین و القدماء إلی ان ینتهی إلی أصحاب الائمة علیهم السلام فلا ریب فی کشفه عن وجود حجة معتبرة مسلمة عند الکل بل وکذا اذا کان الاتفاق من خصوص ارباب الفتوی من القدماء و المتأخرین واما اذا کان من خصوص أهل عصر أو عصرین فغایة ما یکشف عنه الاتفاق هو وجود حجة معتبرة عندهم واما کونها حجة مسلمة عند الکل فلا انتهی، ولعلّه لذلک نفی الملازمة غالباً بحسب العادة بین الاجماع ورأی الامام و اللازم فی مثل المقام هو تنقیح الاجماع أن المراد منه هو إجماع عصر واحد او من الصدر الأوّل إلی زمان القدماء أو إلی زمان القدماء المتأخرین و ان الملازمة مع أی نوع من الاقسام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لعدم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بإنقراض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لایقدح خروج من انقرض عهده و إن کان مجهول النسب فیما اقتضت قاعدة اللطف بل اللازم هو اتفاق أهل عصر واحد فی استکشاف رأی المعصوم بقاعدة اللطف فمخالفة من انقرض عهده لا یضر باستکشاف رأی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عنه علیه السّلام عملهم مع الاحتمال فی غیرما وثقوا بخبره عن حسن محل تأمل بل 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کالدخولی و التشرفی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اختلاف نقل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متضمّناً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حضر الحاکی فی مجلس یکون فیه الامام علیه السّلام ونقل فتوی الحاضرین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 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وقوع له فی زمان الغیبة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متضمنا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لنقل السبب و المسبب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لنقل السبب</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الفتاوی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إتّفاقاً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أو اتفاقاً عند المنقول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رای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دلیل لبیّ وشموله لموارد الحدس مشکوک فیقتصر علی موارد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نقل رأی الامام علیه السّلام عن حدس غریب عن الحسّ فلا یعد روایةً او نبأً راجع رسائل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انّ الآیة أی آیة النباء لا تدلّ الاّ علی مانعیّة الفسق من حیث قیام احتمال تعمد الکذب معه فیکون مفهومها عدم المانع فی العادل من هذه الجهة فلا یدلّ علی وجوب خبر العادل إذا لم یمکن نفی خطائه باصالة عدم الخطاء المختصة بالاخبار الحسیّة ولذا لم یستدلّ أحد من العلماء علی حجیّة فتوی الفقیه علی العامی بآیة النباء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 نقله عن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الوجه فی عدم التفتیش هو وثوقهم بانّ نقله عن حس أو قریب بالحس والاّ فلایعملون به فنقله من الشبهات المصداقیة لأدلّة حجیّة النقل عن حس نعم لو قلنا بانّ الخارج هو النقل الّذی علم انّه عن حدس فالمشکوک باق تحت العموم ولکنّه ممنوع لأنّ الخارج هو النقل الّذی عن حدس لا النقل الّذی علم انّه عن</w:t>
      </w:r>
    </w:p>
    <w:p>
      <w:pPr>
        <w:pStyle w:val="BookText"/>
        <w:rPr/>
      </w:pPr>
      <w:r>
        <w:rPr>
          <w:rFonts w:ascii="IRNazanin" w:hAnsi="IRNazanin" w:eastAsia="IRNazanin"/>
          <w:color w:val="111111"/>
          <w:sz w:val="28"/>
          <w:sz w:val="28"/>
          <w:szCs w:val="28"/>
          <w:rtl w:val="true"/>
          <w:lang w:bidi="fa-IR"/>
        </w:rPr>
        <w:t>حدس هذا مضافاً إلی عدم عمومیة دلیل الحجیة لانّه إما لبی أو منصرف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لا 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فیه و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منه انّ مع الإجماعات امارة علی 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اعتقاد الملازمة فلا یمکن الأخذ بها اذ لا بناء من العقلاء فی هذه الصورة فهو استدراک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فلایبعد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النسخ نقل السبب ولکنّ الظاهر من العبارة هو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فاعل لم یضم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اعتباره حینئذ لا یکون من حیث کونه اجماعاً بل من حیث کونه کاشفاً عن رأی المعصوم ولو من باب تراکم الظنون الموجب للقطع انتهی، وفیه ما لا یخفی والاولی ان یکون إشارة إلی 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الصحیح و الموثق و الحسن وقلیل الواسطة وکثیرها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یکن من نقل إلیه ممّن یری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جهة الحکایة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حکایة المسبب وقول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ککون السائل مدنیاً فالرطل المذکور فی کلامه مدنی أو ککون الراوی هو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خصوصیة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کالأسئلة الواقعة فی الرّوایات الّتی قد تکون دخیلة فی فهم مراد الامام بحیث لو لم تکن لما یفهم من کلام الامام مراده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رجوع الضمیر إلی القاعدة وعلیه یرد علیه انّه لاوجه لدعوی بطلان القاعدة مع انّها ثابتة ومسلّمة کما قرّر فی محلها اذ اللطف اذا لم یکن مقروناً بالمانع واجب علی الحکیم المتعال لانّه لا یختار الاّ الراجح والاّ لزم الخلف فی حکمته نعم إنکار الصغری لا مانع منه و هو ان یقال انّ المانع من اللطف موجود فی المقام لکوننا سبباً للحرمان عن فیوضات الامام علیه السّلام ویحتمل ان یرجع الضمیر إلی الملازمة العقلیة کما انّ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غالباً غیر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الملازمة الاتفاقیة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ادّعی فی صلوة الجمعة قیام الاجماع علی الوجوب وعلی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رأی المعصوم علیه السّلام اذ لا یمکن له رأیان واقعیان مختلفان فی واقعة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تعارض</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انّه اذا کان الظاهر من لفظ الاجماع اتفاق الکل من دون خلاف کما إذا کان فی مقام تحریر الوفاق و الخلاف فی المسئلة فالسببان فی نفسهما متعارضان</w:t>
      </w:r>
    </w:p>
    <w:p>
      <w:pPr>
        <w:pStyle w:val="BookText"/>
        <w:rPr/>
      </w:pPr>
      <w:r>
        <w:rPr>
          <w:rFonts w:ascii="IRNazanin" w:hAnsi="IRNazanin" w:eastAsia="IRNazanin"/>
          <w:color w:val="111111"/>
          <w:sz w:val="28"/>
          <w:sz w:val="28"/>
          <w:szCs w:val="28"/>
          <w:rtl w:val="true"/>
          <w:lang w:bidi="fa-IR"/>
        </w:rPr>
        <w:t>ومتنافیان اذ لا یمکن اتفاق الکل علی طرفی النقیض فاحدهما کاذب لامحالة اللّهمّ إلّا أن یراد من الاجماع مقدار من الأقوال یکشف عن حجّة معتبرة وصدقهما من حیث وجود الکاشف فی الطرفین ممکن فلا تعارض فی المنقول علی الاجمال کما لا تعارض فی المنقول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یکون کاشفاً وحجّةً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نقلی الفتاوی علی الاجمال علی طرفی النقیض فی نفسهما متنافیان فیما اذا ارید من الاجماع اتفاق الکل واما اذا ارید من الاجماع المقدار الکاشف عن حجة معتبرة فلا منافاة بینهما فإن کل واحد یکشف عن حجة معتبرة ویقع التعارض بین الحجتین المکشوفتین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کجلالة المفتین وعلو قدرهم و الخصوصیة المذکورة لا تحرز الاّ اذا نقل الاجماع مفصلاً بتعین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الاشتمال علی الخصوصیة المذکوره وایجابها القطع برأی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فالاجماعان المنقولان علی الاجمال لایصلحان لأن یکون سبباً ولاجزء سبب بخلاف المنقولان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منع البعد فی المجمل لإمکان وجود الخصوصیة المذکورة فی نفس ناقل الاجماع کأَن یکون ناقل أحد الاجماعین واجداً للخصوصیة المذکورة بخلاف الآخر نعم وجود الخصوصیة فی المجمل قلیلٌ و المراد من وجود الخصوصیة المذکورة فی طرف دون الآخر کما اذا کان ناقل الاجماع ممن لا ینقل الاجماع الاّ اذا رأی الفتاوی بخلاف الآخر فإنه کثیرا ما ینقل الاجماع فی المسألة من باب الحدس کان یثبت حجیته أصل أو قاعدة بالاجماع ثم یدعون فی موارد ذلک الأصل أو القاعدة الاجماع علی الحکم فلا تغفل، هذا ولعل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جریان أحکام المتعارضین من الاخبار علی الاجماعات المتعارضات من التخییر و الترجیح فإذا لم یکن الخصوصیة المذکورة فالحکم هو التخییر فی الاجماعات المتعارضات لاخبار التخییر فی الخبرین المتعارضین و المفروض انّ الاجماع الکاشف عن رأی المعصوم أو الحجة المعتبرة هو من أفراد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معاملته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معاملة المنقول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ما 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یکون حفظ الخبر المتواتر ولو عند ناقله مستحباً شرعیاً فیترتب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بحد التواتر</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عند المنقول إلیه</w:t>
      </w:r>
      <w:r>
        <w:rPr>
          <w:rFonts w:eastAsia="IRNazanin" w:cs="IRNazanin"/>
          <w:color w:val="111111"/>
          <w:sz w:val="28"/>
          <w:szCs w:val="28"/>
          <w:rtl w:val="true"/>
          <w:lang w:bidi="fa-IR"/>
        </w:rPr>
        <w:t>.</w:t>
      </w:r>
      <w:bookmarkStart w:id="242" w:name="pg5887_39897"/>
    </w:p>
    <w:p>
      <w:pPr>
        <w:pStyle w:val="Heading3"/>
        <w:numPr>
          <w:ilvl w:val="2"/>
          <w:numId w:val="1"/>
        </w:numPr>
        <w:rPr/>
      </w:pPr>
      <w:bookmarkStart w:id="243" w:name="__RefHeading___Toc5241132_581953129"/>
      <w:bookmarkStart w:id="244" w:name="_Toc85"/>
      <w:bookmarkEnd w:id="242"/>
      <w:bookmarkEnd w:id="243"/>
      <w:r>
        <w:rPr>
          <w:rtl w:val="true"/>
        </w:rPr>
        <w:t>فصل الشهرة فی الفتوی</w:t>
      </w:r>
      <w:bookmarkEnd w:id="24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الشهرة إما شهرة روائیة فسیأتی الکلام فیها فی باب المرجحات فی باب التعادل و التراجیح و إما شهرة عملیة فهی التی یوجب الوثوق بالرّوایة کما یوجب شهرة الخلاف وهن الرّوایة و هی ایضاً اجنبیة عن المقام و إما شهرة الفتوائیة الموجبة للظن بالحکم فهی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 یساعد القول باعتبار الشهرة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الفحوی علی قسمین أحدهما هو الأولویة اللفظیة کفحوی آیة التأفیف و هو معلوم الانتفاء حیث لا یکون حجیة الشهرة من الاولویة اللفظیة لأدلة حجیة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هو الأولویة القیاسیّة وهی انّ الظّن الذی تفیده أقوی ممّا یفیده الخبر فالملاک هو الأقربیة إلی الواقع وهی موجودة فی الشهرة بنحو أقوی وفیه منع بعد احتمال اختصاص الأقربیة بالخبر ومدخلیة الخبر فیه، هذا مضافاً إلی احتمال انّ الملاک هو الأقربیة بنظر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و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 الملازمة بین الظنّ و الحجیة اذ قد یکون الظنّ کما اذا حصل من فتوی فقیه</w:t>
      </w:r>
    </w:p>
    <w:p>
      <w:pPr>
        <w:pStyle w:val="BookText"/>
        <w:rPr/>
      </w:pPr>
      <w:r>
        <w:rPr>
          <w:rFonts w:ascii="IRNazanin" w:hAnsi="IRNazanin" w:eastAsia="IRNazanin"/>
          <w:color w:val="111111"/>
          <w:sz w:val="28"/>
          <w:sz w:val="28"/>
          <w:szCs w:val="28"/>
          <w:rtl w:val="true"/>
          <w:lang w:bidi="fa-IR"/>
        </w:rPr>
        <w:t>ظنّ بالحکم لفقیه آخر ولا یکون حجةً و قد یکون حجّةً ولا یکون ظنّ کما إذا لم یحصل من الخبر ظنّ فهو حجة مع عدم افادته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مرفوعة زرارة قال سألت أباجعفر علیه السّلام فقلت جعلت فداک یأتی عنکم الخبران أو الحدیثان المتعارضان فبایهما آخذ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خذ بما اشتهر بین أصحابک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المحتمل انّ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اشتهر من الروایتین المتعارضتین لاکل ما اشتهر هذا مضافاً إلی احتمال أن یکون المقصود من الاشتهار هو الوضوح لا الشهرة الاصطلاحیة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والضمیر فیه یعود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منه بقرینة قوله فی ذیله ویترک الشاذ هو ما اشتهر ولکن عرفت احتمال کون المقصود هو الواضح لا الشهرة الاصطلاحیة هذا مضافاً إلی أن المراد من المحمول و هو قوله لا ریب فیه هو عدم الریب الاضافی ومن المعلوم انّه لا یتفق الاّ فی أحد الروایتین بالنسبة إلی الآخری لا الشهرة الفتاویة فالشهرة فی الفتوی مرجّحة لا حجة</w:t>
      </w:r>
      <w:r>
        <w:rPr>
          <w:rFonts w:eastAsia="IRNazanin" w:cs="IRNazanin"/>
          <w:color w:val="111111"/>
          <w:sz w:val="28"/>
          <w:szCs w:val="28"/>
          <w:rtl w:val="true"/>
          <w:lang w:bidi="fa-IR"/>
        </w:rPr>
        <w:t>.</w:t>
      </w:r>
      <w:bookmarkStart w:id="245" w:name="pg5887_39899"/>
    </w:p>
    <w:p>
      <w:pPr>
        <w:pStyle w:val="BookText"/>
        <w:rPr/>
      </w:pPr>
      <w:bookmarkEnd w:id="245"/>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لأنّ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لوضوح أن المراد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المراد من قوله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اختصاص بنائهم علی حجیته بل علی حجیة کل 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فقد صرّح فی السابق ویصرح فی اللاحق علی ان عمدة الأدلة فی حجیة الخبر هو بناء العقلاء وممّا ذکر یظهر ما فی تعلیقة المشکینی رحمه الله من ان ظاهره هو منع کون حجیة الخبر من بناء العقلاء و المستظهر ما ذکر صاحب منتهی الدرایة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المشار الیه هو دعوی عدم اختصاص بناء العقلاء علی الحجیة بالخبر وعموم بنائهم لکل امارة ظنّیّة وعلیه فحاصل کلامه رحمه الله ان دون اثبات هذا العموم خرط القتاد اذ لم یثبت عموم بناء العقلاء علی حجیة کل امارة ظنیة حتّی یشمل بنائهم الشهرة الفتوائیة</w:t>
      </w:r>
      <w:r>
        <w:rPr>
          <w:rFonts w:eastAsia="IRNazanin" w:cs="IRNazanin"/>
          <w:color w:val="111111"/>
          <w:sz w:val="28"/>
          <w:szCs w:val="28"/>
          <w:rtl w:val="true"/>
          <w:lang w:bidi="fa-IR"/>
        </w:rPr>
        <w:t>.</w:t>
      </w:r>
    </w:p>
    <w:p>
      <w:pPr>
        <w:pStyle w:val="Heading3"/>
        <w:numPr>
          <w:ilvl w:val="2"/>
          <w:numId w:val="1"/>
        </w:numPr>
        <w:rPr/>
      </w:pPr>
      <w:bookmarkStart w:id="246" w:name="__RefHeading___Toc5241134_581953129"/>
      <w:bookmarkStart w:id="247" w:name="_Toc86"/>
      <w:bookmarkEnd w:id="246"/>
      <w:r>
        <w:rPr>
          <w:rtl w:val="true"/>
        </w:rPr>
        <w:t>فصل حجیة خبر الواحد</w:t>
      </w:r>
      <w:bookmarkEnd w:id="24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وعلی ما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به لأن الموضوع هو الأدلة لا ذات الأدلة فدلیلیة الأدلة من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دلیلیة الدلیل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کالبحث عن حجیة قول المعصوم أو فعله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مسألة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دلیلیة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دلیلیة قول المعصوم أو فعله أو تقریره الّتی هی المحکی ومن المعلوم أن البحث عنها بحث عن المبادی إذ المفروض انّ موضوع علم الاصول علی ما ادعی هو الأدلة ودلیلیة الأدلة لیست من أحوال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وعلی ما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به لما سیشیر إلیه من انّ الملاک فی کون شیء من مباحث علم الاصول هو المبحوث عنه لا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السنة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الموضوع فی علم الاصول هو نفس السنة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انّ التعبد بثبوت السنة لازم کما یبحث فی حجیة الخبر إذ متن البحث هو انّ الخبر حجة أم لا ولازم ذلک البحث هو انّ السنة الحقیقیة الواقعیة من قول الحجة أو فعله أو تقریره هل تثبت بالخبر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لم یذکر الروایات الدالة علی طرح ما خالف القرآن لتسالم الکل علی عدم حجیة المخالف التباینی مع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أبی الحسن علیه السّلام ما علمتم انّه قولنا فالزموه وما لم تعلموا فردوه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یکن علیه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اذا جاءکم عنا حدیث فوجدتم علیه شاهداً أو شاهدین من کتاب اللّه فخذوا به والاّ فقفوا عنده ثم ردوه إلینا حتّی لیتبین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یکن موافقا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النّبی صلّی الله علیه و اله و سلّم ما جائکم عنّی ما لا یوافق القرآن فلم أقله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الصادق علیه السّلام ما جائکم من حدیث لا یصدّقه کتاب اللّه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أنّ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 الصادق علیه السّلام وکل حدیث لا یوافق کتاب اللّه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علیه السّلام لا تقبلوا علینا حدیثا إلاّ ما وافق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القیاس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الظاهر بقرینة صدر الآیات وذیلها هو اختصاص النهی عن اتباع غیر العلم باصول الدین ولا أقل من کون صدرها وذیلها موجبا للإجمال فیؤخذ بالقدر المتیقن کما أشار إلیه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محکومة بها لانّ لسانها هو المنع عن التشکیک فیما رواه الثقات فهو مساوق جعل ما رواهم علما هکذا قال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واضف إلیه ان الأخذ بالاخبار الآحاد أخذ بها لقیام دلیل یفید العلم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من الاستدلال بالروایات الخلف فان عدم حجیة اخبار الآحاد یتوقف علی حجیة هذه الطوائف و المفروض أنها اخبار آحاد ویتوقف حجیتها علی حجیة اخبار الآحاد و هو خلف فی عدم حجیة اخبار الآحاد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بضائر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بضائر لحجیة الخبر إجمالا أن لا منافاة بین ما دلّ علی الحجیة بنحو الایجاب الجزئی مع ما دلّ علی عدم الحجیة بنحو السلب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محیص عنه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اضراب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والالتزام به لیس بضائر</w:t>
      </w:r>
      <w:r>
        <w:rPr>
          <w:rFonts w:eastAsia="IRNazanin" w:cs="IRNazanin"/>
          <w:color w:val="111111"/>
          <w:sz w:val="28"/>
          <w:szCs w:val="28"/>
          <w:rtl w:val="true"/>
          <w:lang w:bidi="fa-IR"/>
        </w:rPr>
        <w:t>».</w:t>
      </w:r>
      <w:bookmarkStart w:id="248" w:name="pg5887_39903"/>
    </w:p>
    <w:p>
      <w:pPr>
        <w:pStyle w:val="BookText"/>
        <w:rPr/>
      </w:pPr>
      <w:bookmarkEnd w:id="248"/>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مقام معارضة الخبرین لا غیره و المراد من المخالفة هی مخالفة العموم و الخصوص مع الکتاب لاختصاص اخبار المرجحات بهذه المخالفة لانّ مع المخالفة التباینیة لاحجیة ذاتیة للخبر و المفروض فی الاخبار المتعارضة هو الفراغ عن الحجیة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تعویل علی الخبر الواحد إذ الاجماع المنقول لیس معتبراً الاّ من جهة کونه مصداقا للخبر الواحد فیرد علیه ما أورد علی التمسک بالروایات الآحاد لعدم اعتبار خبر الواحد من الخلف فإن عدم إعتبار الاخبار الآحاد یتوقف علی إعتبار الاجماع المنقول واعتباره متوقف علی اعتبار الخبر الواحد وحجیته، فیلزم من الاستدلال بالاجماع المنقول علی عدم إعتبار الخبر الواحد الخلف و هو اعتبار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المسئلة الاصولیة الّتی لزم ان تقید فیها علی الدلیل القطعی الاعتبار فلا تقید فیها علی الخبر الظنی الاعتبار</w:t>
      </w:r>
      <w:r>
        <w:rPr>
          <w:rFonts w:eastAsia="IRNazanin" w:cs="IRNazanin"/>
          <w:color w:val="111111"/>
          <w:sz w:val="28"/>
          <w:szCs w:val="28"/>
          <w:rtl w:val="true"/>
          <w:lang w:bidi="fa-IR"/>
        </w:rPr>
        <w:t>.</w:t>
      </w:r>
    </w:p>
    <w:p>
      <w:pPr>
        <w:pStyle w:val="Heading3"/>
        <w:numPr>
          <w:ilvl w:val="2"/>
          <w:numId w:val="1"/>
        </w:numPr>
        <w:rPr/>
      </w:pPr>
      <w:bookmarkStart w:id="249" w:name="__RefHeading___Toc5241136_581953129"/>
      <w:bookmarkStart w:id="250" w:name="_Toc87"/>
      <w:bookmarkEnd w:id="249"/>
      <w:r>
        <w:rPr>
          <w:rtl w:val="true"/>
        </w:rPr>
        <w:t>فصل فی الآیات التی إستدل بها علی حجیة خبر الواحد</w:t>
      </w:r>
      <w:bookmarkEnd w:id="25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هذا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هذا التقریر الّذی کان المعلق علیه هو کون الجائی به الفاسق و الموضوع هو النبأ الذی جیئ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الموضوع و هو النبأ الذی جیئ به مفروض التحقق کقولهم زید إن جاء اکرمه وهکذا یرجع الآیة إلی أن یقال النبأ الذی جیئ به إن کان الجائی به الفاسق فتبینوا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ینتفی بانتفاء الموضوع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الدرایة فی وجه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انه إذا کان الشرط مسوقاً لتحقق الموضوع فبناءً علی عدم دلالة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التعلیق یعنی تعلیق وجوب التبین عن النبأ علی مجیئ الفاسق به لا یبقی مفهوم للجملة الشرطیة وتکون کالجملة اللقبیة فی عدم الدلالة علی المفهوم فکأنه قال الفاسق یجب التبین عن نبائه إلی أن قال واما بناء علی دلالته علی التعلیق یبقی له مفهوم لکنّه قضیة سالبة بانتفاء الموضوع وهی قولنا إن لم یجیئ الفاسق بنباء لم یجب التبین لا سالبة بانتفاء المحمول کقولنا إن جاء العادل بنباء لم یجب التبین و الوجه فی عدم کون المفهوم حینئذ قضیة سالبة بانتفاء المحمول ما تقرّر فی محله من اعتبار جمیع القیود المعتبرة فی المنطوق حتّی الزمان و المکان فضلاً عن الموضوع فی المفهوم وعدم جواز اختلافهما إلاّ فی السلب والایجاب وحینئذ فلو جعل المفهوم عدم وجوب التبین فی خبر العادل لزم اختلاف الموضوع فی المنطوق و المفهوم إذ الموضوع فی الأول هو نبأ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مفهومه انتفاء شخص الحکم دون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إشارة إلی أنّه خلاف ظاهر الآیة إذ ظاهرها هو ان المعلّق علیه هو نفس تحقّق النبأ و الموضوع کقوله ان رزقت ولداً فاختنه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الحصر بالاضافة إلی سنخ الحکم وإلاّ فانتفاء شخص الحکم بانتفاء شخص موضوعه أو شخص علّته لا یحتاج إلی دلالة علی الحصر بل هو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موضوع سنخ 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منع الظهور المذکور لانّ الجملة حینئذ تصیر کالجملة اللّقبیة فی عدم الدلالة علی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للجملة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مرّ فی مبحث الالفاظ من الاشکال فی ظهور القضیة الشرطیة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الأخذ بالخبر العادل أیضاً اصابة القوم بالجهالة ومقتضی عموم التعلیل عدم حجیة خبر العادل أیضاً فلا ینعقد ظهور المفهوم مع ظهور التعلیل لکون التعلیل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بعیدة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یرفع الاشکال لانّ مفروض الکلام هو عدم الفراغ عن حجیة الخبر</w:t>
      </w:r>
    </w:p>
    <w:p>
      <w:pPr>
        <w:pStyle w:val="BookText"/>
        <w:rPr/>
      </w:pPr>
      <w:r>
        <w:rPr>
          <w:rFonts w:ascii="IRNazanin" w:hAnsi="IRNazanin" w:eastAsia="IRNazanin"/>
          <w:color w:val="111111"/>
          <w:sz w:val="28"/>
          <w:sz w:val="28"/>
          <w:szCs w:val="28"/>
          <w:rtl w:val="true"/>
          <w:lang w:bidi="fa-IR"/>
        </w:rPr>
        <w:t>ومع عدم الفراغ الکلام هو عدم العمل بالخبر الواحد عن السفاهة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ظهور الجهالة فی الجهل لا فی السفاهة کما 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أخبر الشیخ الطوسی عن الشیخ المفید عن الامام علیه السّلام أو بوسائط کما إذا أخبر الشیخ الطوسی عن المفید عن الصفار عن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کیف یمکن الحکم بترتیب الأثر علی المخبر به مع انّه لا أثر له إلاّ نفس هذا الحکم أی رتب الأثر لتوقف فردیته للعموم علی فردیة بعض أفراد العام ومن المعلوم لا یمکن الحکم لأنّ لازم شمول الموضوع لحکمه اتحاد الحکم مع موضوعه فی مرتبة موضوعیته له مع ان الحکم متأخر طبعاً عن موضوعه فلا ثبوت له فی مرتبة موضوعه بما هو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تصدیق العادل فی المخبر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التصدیق الجنانی غیر ممکن مع کونه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بلحاظ شخص صدّق العادل فی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کاخبار الشیخ الطوسی عن اخبار الشیخ المفید عن اخبار الصفار عن اخبار زرارة عن الامام علیه السّلام بوجوب صلوة الجمعة فالمخبر به حینئذ خبر العدل ولا أثر له الاّ هذا الأثر و هو وجوب ترتیب ما للمخبر به من الأثر الشرعی وهکذا لا أثر لعدالة المخبر الاّ هذا الأثر فتعلق قوله رتّب الأثر للخبر عن الخبر باعتبار نفس وشخص رتّب الأثر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عدالة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أخبر الشیخ عن عدالة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وجوب ترتیب ما للمخبر به من الأثر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اخبرنا الشیخ بقوله اخبرنی المفید عن الصدوق عن فلان عن الامام علیه السّلام ولم یترتب علی المخبر به أی اخبار المفید سوی وجوب التصدیق لانّ قول الامام لیس أثر الخبر الواسطة بل هو أثر لمن أخبر عنه بلا واسطة کفلان وحینئذ فوجوب تصدیق خبر الشیخ حکم بآیة النباء وموضوعه هو خبر الشیخ و المخبر به أی اخبار المفید واثره الشرعی و هو وجوب تصدیقه فإذا کان وجوب تصدیق اخبار المفید مستفاداً من غیر الآیة الدالة علی وجوب تصدیق خبر الشیخ فلا محذور واما إذا کان مستفاداً من نفس الآیة الدالة علی وجوب تصدیق خبر العدل لتوقف فردیته للعام علی فردیة بعض أفراد العام فیلزم ان یتحد الحکم و الموضوع هذا کله مبنیّ علی ارادة الفرد من قوله صدّق العادل أی رتّب الأثر واما اذا ارید</w:t>
      </w:r>
    </w:p>
    <w:p>
      <w:pPr>
        <w:pStyle w:val="BookText"/>
        <w:rPr/>
      </w:pPr>
      <w:r>
        <w:rPr>
          <w:rFonts w:ascii="IRNazanin" w:hAnsi="IRNazanin" w:eastAsia="IRNazanin"/>
          <w:color w:val="111111"/>
          <w:sz w:val="28"/>
          <w:sz w:val="28"/>
          <w:szCs w:val="28"/>
          <w:rtl w:val="true"/>
          <w:lang w:bidi="fa-IR"/>
        </w:rPr>
        <w:t>منه طبیعة الأثر فسیأتی انّه لا یوجب الاشکال فی شموله لنفسه کما لا إشکال فی شمول قوله کل خبری صادق لنفسه وعلیه فما لا یمکن هو ان یترتب رتّب الأثر علی خبر المفید بتعلق فرد من، رتّب الأثر علی خبر الشیخ عنه للزوم الإتحاد لتوقف فردیته لرتب الأثر علی فردیة خبر الشیخ لرتّب الأثر ولا یمکن فردیته لعموم رتب الأثر مع قطع النظر لفردیة بعض الآخر لانّه فی طول خبر الشیخ ومحقّق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بلحاظ نفس هذا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إتحاد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یلزم فی الخبر الواسطة اتحاد الحکم و الموضوع لأن وجوب تصدیق الخبر الواسطة لیس بملاحظة وجوب تصدیق من أخبر عن الخبر الواسطة بل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انّه لا یکفی فی جمیع الموارد بل لابد من زیادة الدلیل حسب زیادة الواسطة والاّ فالاشکال باق بالنسبة إلی ما لا دلیل علیحدة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اشکال اتحاد الحکم و الموضوع انّما یلزم إذا جعل 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خارجیة ترتب الحکم فیها علی خصوصه افراد الموضوع الموجودة فی الخارج فعلاً واما إذا جعل قضیة حقیقیة ترتب الحکم فیها علی طبیعة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طبیعة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الاشکال المذکور إذ الملحوظ موضوعاً لوجوب التصدیق هو طبیعة الأثر المتقدمة رتبة علی</w:t>
      </w:r>
    </w:p>
    <w:p>
      <w:pPr>
        <w:pStyle w:val="BookText"/>
        <w:rPr/>
      </w:pPr>
      <w:r>
        <w:rPr>
          <w:rFonts w:ascii="IRNazanin" w:hAnsi="IRNazanin" w:eastAsia="IRNazanin"/>
          <w:color w:val="111111"/>
          <w:sz w:val="28"/>
          <w:sz w:val="28"/>
          <w:szCs w:val="28"/>
          <w:rtl w:val="true"/>
          <w:lang w:bidi="fa-IR"/>
        </w:rPr>
        <w:t>الوجوب المدلول علیه بالآیة الشریفة لأنّ هذا الوجوب فرد طبیعة الأثر فإذا صارت طبیعة الأثر موضوعاً سری حکمها إلی افرادها الّتی منها نفس وجوب التصدیق فلیس الملحوظ موضوعاً فرد الطبیعة اعنی نفس وجوب التصدیق حتی یتحد الموضوع و الحکم فالمتقدم هو الطبیعة و المتأخر هو الفرد فقضیة 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کل خبری صادق فی شموله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الاشکال بلحاظ شخص الأثر و هو ترتب فرد من رتّب الأثر علی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یکن بلحاظ الأشخاص و الأفراد بل کانت القضیة قضیة طبیعیة المساوقة للقضیة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تصدیق طبیعة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شخص صدّق العادل و هو الحکم بوجوب التصدیق وترتیب الأثر لقوله رتّب الأثر یدلّ علی وجوب ترتیب الآثار و من الآثار هو رتب الأثر أیضاً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کشمول قوله کل خبری صادق لنفس هذا الخبر فکما انّ هذا الخبر یشمل کل خبر من اخبار المستقلة کذلک یشمل نفس هذا الخبر لکونه قضیة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سائر الآثار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کوجوب صلوة الجمعة ونحوها المستفاد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بنفس الحکم بوجوب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انّ المجدی هو القول بعدم الفصل لا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اندفاع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من ناحیة الأثر حیث انّ المفروض انّه لا أثر للخبر الاّ وجوب التصدیق المتحقق بنفس فرد من صدّق العادل المدلول علیه فی الآیة الدالة علی تصدیق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الاشکال من ناحیة موضوع الأثر و هو الخبر حیث لا یثبت تعبداً الاّ بنفس وجوب تصدیق العادل فکیف یکون وجوب التصدیق حکماً له؟ وکلا الاشکالین مذکوران فی الرّسائل مع الجواب عنهما فراجع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خبر الصفار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وجوب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بحکم الآیة</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سیأتی توضیحه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عرفت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إخبار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اخبار المفید بخبر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بخبر العدل و هو خبر الصفّار فخبر العدل المعاصر و هو المفید مثلاً یثبت خبر الصفار فیجب ترتیب أثر علیه و هو وجوب تصدیقه فی أن زرارة أخبره بکذا،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ترتیب أثره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باستعماله فی غیرمعناه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الأیقاعی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ما هو شأن الانشاء إظهار المعنی باللفظ لا إظهار الحقیقة باللفظ المستعمل فی معناه ولا یلزم الکذب فان اظهار الثبوت لیس بداع الاعلام بالثبوت بل بداع التلطف أو الترغیب أو غیرهما بل یمکن القول بانها مستعملة فی معناه ولو قلنا بان معناه هو الترجی الحقیقی لان الشارع تنازل عن مقام الربوبیة وخاطب کأحد من الناس فالمجاز ادعائی کما حققه السکاکی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محبوبیة 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فالتحذر مطلوب فعدم وجود الترجی الحقیقی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الفصل</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الاقوال بین عدم جواز العمل بخبر الواحد وبین وجوب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إشارة الی الملازمة العقلیة الموجودة بین حسن الحذر ووجوبه وحاصله ان الحذر هو الاحتراز عما فیه الخوف کالعقوبة ومن المعلوم انّه لا یوجد الخوف الا مع وجود المقتضی له من قیام الحجة علی التکلیف فالعقوبة حین وجود مقتضی الخوف معلومة أو محتملة باحتمال منجّز فیجب عقلا الحذر عن العقوبة المعلومة أو المحتملة لارتفاع عدم البیان الذی هو الموضوع لحکم العقل بعدم العقاب ومع عدم المقتضی للخوف یعنی عدم الحجة علی التکلیف لاحسن للحذر اذ لا خوف من العقوبة مع عدم البیان الّذی هو المؤمّن العقلی علی عدم البیان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التحذر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جواب عن الملازمة العقلیة بین حسن التحذر ووجوبه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لترتب العقوبة بعد قیام الحجة علی التکلیف حتّی یصح دعوی الملازمة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الانصاف أن الإنذار و التحذر حیث کانا لعموم الناس کانا بملاحظة ترتب العقوبة لانه أنسب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الشبهات البدویة ان الحذر حسن ولکنّه لیس بواجب لعدم قیام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الملازمة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یثبت أی هیهنا عدم الفصل بالاجماع المرکب غرضه ان المجدی فی ثبوت الملازمة الشرعیة بین حسن الحذر فی صورة عدم الحجة علی التکلیف هو الاجماع علی عدم الفصل و هو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الوجه الثانی و الثالث بعدم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یحتمل ان یکون فائدة الانذار هو حصول العلم للمکلف بالتحذر فعلی المنذرین ان ینذروا حتی یحصل العلم للمکلفین بالتحذر 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التحذر حتی عند عدم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استشکل فی الآیة بالاشکالین أحدهما اجمال الآیة حیث لم یکن مسوقة لبیان وجوب التحذر مطلقا وثانیهما دعوی ان الانذار الغیر المفید للعلم لا یشمله وجوب التحذر لعدم احراز أن الانذار المذکور انذار بمعالم الدین ولا یجوز الأخذ بوجوب التحذر فیما إذا لم یحرز انّه من معالم الدین لانّه تمسک به فی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استظهار الاختصاص بما أفاد العلم و هو اضافة علی أصل الاهمال کما سیشیر الیه ایضاً فی الصفحة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ینذروا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کی ینذر النافرون بها المتخلفین وهم قوم النافرین او کی ینذر المتخلفون للتعلم، النافرین الذین ذهبوا إلی الجهاد إذا 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یدرک معنی ما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کحال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فکما ان نقل الفتاوی یصح منهم التخویف کذلک من الرواة فإذا صحّ التخویف من الرواة لشملته الآیة ومع شمولها فهو حجة بالآیة فنقول فی غیرها بعدم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عرفت من التشبیه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عدم ثبوت عدم الفصل غایته هو عدم القول بالفصل ودعوی الجزم بعدم الفصل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اللزوم بان القبول تعبداً لو لم یکن واجباً فوجوب الشهادة وحرمة الکتمان مطلقاً لغو إذ لایوجب الشهادة فی جمیع الموارد علماً فلا فائدة لوجوب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الاّ القبول التعبدی فلو لم یکن القبول التعبدی لازماً لزم أن یکون وجوب الشهادة أو حرمة الکتمان علی نحو الاطلاق لغواً ولکن أورد الاصفهانی قدّس سرّه فی تعلیقته علی الاستدلال بالآیة بانّها اجنبیة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و هو راجع إلی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صاحب الکفایة وجوابه یشمل صورة تسلیم الملازمة وصورة عدم التسلیم لها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والانسب بالادبیة فلا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منافاة الملازمة مع دعوی الإهمال أو استظهار التقیید بما إذا أفاد العلم واضح لانّ الملازمة متقومة بالاطلاق فی طرف القبول إذ حرمة الکتمان مطلقاً مع وجوب القبول مشروطاً توجب اللغویة فی الجملة و هو تحریم الکتمان مطلقاً مع عدم وجوب القبول فی بعض موارده وعلیه فلا مجال لدعوی الإهمال فی طرف القبول أو التقیید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 قدّس سرّه للزوم لغویة فی الجملة علی تقریر حرمة الکتمان</w:t>
      </w:r>
    </w:p>
    <w:p>
      <w:pPr>
        <w:pStyle w:val="BookText"/>
        <w:rPr/>
      </w:pPr>
      <w:r>
        <w:rPr>
          <w:rFonts w:ascii="IRNazanin" w:hAnsi="IRNazanin" w:eastAsia="IRNazanin"/>
          <w:color w:val="111111"/>
          <w:sz w:val="28"/>
          <w:sz w:val="28"/>
          <w:szCs w:val="28"/>
          <w:rtl w:val="true"/>
          <w:lang w:bidi="fa-IR"/>
        </w:rPr>
        <w:t>مطلقاً ووجوب القبول مشروطاً ولا یخفی أن وجوب الانذار و الحذر کذلک بناءً علی الملازمة ولزوم اللغویة مع عدمها فان الاطلاق فی أحد المتلازمین ینافی الاشتراط فی الآخر الا أن یکون نظره رحمه الله إلی انحصار جهة الاستدلال فی الملازمة هنا دون آیة النفر فالایراد بالاهمال أو الاختصاص له وجه هناک دون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یقال أن وجوب السؤال عن أهل الذکر مطلقا سواء أفاد جوابهم علماً او لا یفید یستلزم القبول مطلقاً والاّ لزم اللغویة أو أن یقال أن وجوب السؤال یکون لغواً ومن المعلوم أن وجوب الجواب مطلقاً سواء أفاد العلم أم لا یدلّ علی التعبد بقولهم الاّ کان وجوب الجواب لغواً ولکن التقریب الثانی خلاف الظاهر ومناسب لتنظیره بالتقریب فی آیة الانذار لابآیة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التفصیلین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إشارة إلی ما مرّ فی الاستدلال بعدم الفصل أو إشارة إلی أنّ الظاهر من الآیة هو وجوب القبول بحیث کونهم أهل الذکر فلا یدلّ علی حیث آخر و هو</w:t>
      </w:r>
    </w:p>
    <w:p>
      <w:pPr>
        <w:pStyle w:val="BookText"/>
        <w:rPr/>
      </w:pPr>
      <w:r>
        <w:rPr>
          <w:rFonts w:ascii="IRNazanin" w:hAnsi="IRNazanin" w:eastAsia="IRNazanin"/>
          <w:color w:val="111111"/>
          <w:sz w:val="28"/>
          <w:sz w:val="28"/>
          <w:szCs w:val="28"/>
          <w:rtl w:val="true"/>
          <w:lang w:bidi="fa-IR"/>
        </w:rPr>
        <w:t>کونهم رواة فهو دلیل حجیّة الفتوی لأنّ الآیة لا تدلّ علی قبول روایة أهل الذکر حتّی یتعدی عن أهل الذکر الی غیرهم بعدم الفصل بل تدلّ علی قبول رأیهم ونظرهم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سریع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فالأیة اجنبیة عن المقام الّذی لا یحصل القطع بقول العادل و الّلازم هو الأخذ بقوله تعبداً لو قام علی الأخذ به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رحمه الله اذ لو کان المراد به ترتیب جمیع آثاره علیه لم یکن اذن خیر لجمیع الناس انتهی کما یدلّ الجمع المحلی باللام فی قوله یؤمن للمؤمنین و یؤیده ما فی تفسیر العیاشی عن الصادق علیه السّلام من تعلیل تصدیق المؤمنین بقوله لأنّه صلّی الله علیه و اله و سلّم کان رؤفاً رحیماً للمؤمنین انتهی، وعلیه فالتصدیق لیس الاّ تصدیقاً مخبریاً و هو تصدیق صوری لا تصدیقاً خبریاً ومخبریاً و هو التصدیق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ورد فی تفسیر القمی فی مقام بیان سبب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تصدیق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بانّ النمام مانمّه أی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تصدیقه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تصدیق النبی للّه تعالی بان النمام نم النبی، وجه الظهور هو ان مع تصدیقه للّه</w:t>
      </w:r>
      <w:bookmarkStart w:id="251" w:name="pg5887_39918"/>
    </w:p>
    <w:p>
      <w:pPr>
        <w:pStyle w:val="BookText"/>
        <w:rPr/>
      </w:pPr>
      <w:bookmarkEnd w:id="251"/>
      <w:r>
        <w:rPr>
          <w:rFonts w:ascii="IRNazanin" w:hAnsi="IRNazanin" w:eastAsia="IRNazanin"/>
          <w:color w:val="111111"/>
          <w:sz w:val="28"/>
          <w:sz w:val="28"/>
          <w:szCs w:val="28"/>
          <w:rtl w:val="true"/>
          <w:lang w:bidi="fa-IR"/>
        </w:rPr>
        <w:t>لا یمکن ان یکون تصدیقه للنمام، تصدیقا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یشهد علی تبرئة المتهم مع القسم ویکون من منسوبیه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شهد عندک المؤمنون فصدّقهم الخ فالمراد هو تصدیقهم فی خصوص الآثار التی تنفعهم ولا تضر غیرهم لا التصدیق بترتیب جمیع الآثار، وعلیه فمنع اسماعیل عن اعطاء دنانیره إلی من شهد المؤمنون علیه فهو من باب الاحتیاط لا من باب التصدیق المؤمنین بالنسبة إلیه فتدبر وتامّل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عدم تمامیة الاشکالات علی الاستدلال بالآیة لانّ ظاهرها هو تصدیق المؤمنین خبراً ومخبراً وهکذا ظاهر الروایة فهو دلیل جواز التعبد بخبر المؤمنین الذین لهم الایمان حقا وحمل الآیة علی التصدیق المخبری دون الخبری خلاف الظاهر وهکذا الروایة کما لا یخفی</w:t>
      </w:r>
      <w:r>
        <w:rPr>
          <w:rFonts w:eastAsia="IRNazanin" w:cs="IRNazanin"/>
          <w:color w:val="111111"/>
          <w:sz w:val="28"/>
          <w:szCs w:val="28"/>
          <w:rtl w:val="true"/>
          <w:lang w:bidi="fa-IR"/>
        </w:rPr>
        <w:t>.</w:t>
      </w:r>
    </w:p>
    <w:p>
      <w:pPr>
        <w:pStyle w:val="Heading3"/>
        <w:numPr>
          <w:ilvl w:val="2"/>
          <w:numId w:val="1"/>
        </w:numPr>
        <w:rPr/>
      </w:pPr>
      <w:bookmarkStart w:id="252" w:name="__RefHeading___Toc5241138_581953129"/>
      <w:bookmarkStart w:id="253" w:name="_Toc88"/>
      <w:bookmarkEnd w:id="252"/>
      <w:r>
        <w:rPr>
          <w:rtl w:val="true"/>
        </w:rPr>
        <w:t>فصل فی الأخبار التی استدل بها علی إعتبار الخبر</w:t>
      </w:r>
      <w:bookmarkEnd w:id="25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متواترة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اخبروا بلفظ الشجاعة فیما إذا ارادوا توصیف علی علیه السّلام بالشجاعة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معنیً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اخبروا بشییء ولازمه کالاخبار الواردة فی القضایا التی تشیر الی شجاعة علی علیه السّلام فان کل مخبر اخبر بالقضیة ولازمها و هو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یکن متواتراً لفظاً بعدم اطباقهم علی لفظ ولم یکن متواتراً معنا بعدم اخبارهم بالجامع بل یکون نظر کل مخبر إلی ما اخبره بخصوصه وقیوده ولکنّا بعد نقلهم نعلم اجمالا بصدور بعض هذه الاخبار المختلفة موضوعاً ومحمولاً و هو الأخص مضموناً لان الصادر لو کان الأعم فهو حجة وان کان هو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حجیّة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والضمیر فیه یرجع الی مقتضی العلم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أخصّها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أخص الاخبار الدالة علی حجیة الاخبار الآحاد و هو الصحیح الاعلائی أو العدل الامامی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بین الاخبار الدالة علی حجیة الاخبار الآحاد خبر صحیح اعلائی أو عدل امامی یدلّ علی حجیّة خبر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بهذه الخصوصیة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ولیس لأحد أن یشکک فی ما یروی ثقاتنا بناءً علی ان المراد من ثقاتنا غیر منحصر علی الشیعة کما هو الظاهر إذ حمله علی العنوان المشیر خلاف الظاهر ویشهد له الاعتبار إذ هم فی عصر اختناق لا یمکن لهم الاقتصار بالشیعة والاّ فلا یصل الروایات الکثیرة الینا ولذا قال علیه السّلام خذوا ما رووا وذروا ما رأوا وهکذا قوله فإنه الثقة المأمون فی صحیحة الحمیری یدلّ علی أن المعتبر هو خبر الثقة</w:t>
      </w:r>
      <w:r>
        <w:rPr>
          <w:rFonts w:eastAsia="IRNazanin" w:cs="IRNazanin"/>
          <w:color w:val="111111"/>
          <w:sz w:val="28"/>
          <w:szCs w:val="28"/>
          <w:rtl w:val="true"/>
          <w:lang w:bidi="fa-IR"/>
        </w:rPr>
        <w:t>.</w:t>
      </w:r>
      <w:bookmarkStart w:id="254" w:name="pg5887_39920"/>
    </w:p>
    <w:p>
      <w:pPr>
        <w:pStyle w:val="BookText"/>
        <w:rPr/>
      </w:pPr>
      <w:bookmarkEnd w:id="254"/>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انّ غایة ذلک هو اعتبار خبر الثقة ولا یشمل الموثوق للصدور من غیر جهة الراوی</w:t>
      </w:r>
      <w:r>
        <w:rPr>
          <w:rFonts w:eastAsia="IRNazanin" w:cs="IRNazanin"/>
          <w:color w:val="111111"/>
          <w:sz w:val="28"/>
          <w:szCs w:val="28"/>
          <w:rtl w:val="true"/>
          <w:lang w:bidi="fa-IR"/>
        </w:rPr>
        <w:t>.</w:t>
      </w:r>
    </w:p>
    <w:p>
      <w:pPr>
        <w:pStyle w:val="Heading3"/>
        <w:numPr>
          <w:ilvl w:val="2"/>
          <w:numId w:val="1"/>
        </w:numPr>
        <w:rPr/>
      </w:pPr>
      <w:bookmarkStart w:id="255" w:name="__RefHeading___Toc5241140_581953129"/>
      <w:bookmarkStart w:id="256" w:name="_Toc89"/>
      <w:bookmarkEnd w:id="255"/>
      <w:r>
        <w:rPr>
          <w:rtl w:val="true"/>
        </w:rPr>
        <w:t>فصل فی الاجماع علی حجیة الخبر و تقریره</w:t>
      </w:r>
      <w:bookmarkEnd w:id="25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 الاجماع الحدسی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أن یقال یکشف من باب الحدس من الاجماع نصّ المعصوم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تتّبع الاجماعات المنقولة و العلم، یتحقّق الاجماع المحصل إما بنفس الاجماعات المنقولة و إما بضمیمة شواهد اخر کما فی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 لامجال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قول کل مقید بالخصوصیة الّتی اعتبرها بحیث لو لم تکن تلک الخصوصیة لم یقل بغیرها فلم یجمعوا علی شیء حتّی یمکن استکشاف رأی المعصوم علیه السّلام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إلا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مطلوب کل من اعتبر الخصوصیة هو أمرین أحدهما الخصوصیة الّتی اعتبرها و الآخر أصل اعتبار الخبر بحیث لو لم تکن تلک الخصوصیة کعدل امامی قال ایضاً باعتبار الخبر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إتفاق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المسمی بالسیرة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من اختلاف الفتاوی فیما أخذ فی اعتبار الخبر فعملهم تبع لارائهم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لمخالفة مثل السید و القاضی وابن زهره و الطبرسی وابن ادریس لأنّهم لم یقولوا بحجیة خبر الواحد ومخالفتهم تضر بالاتفاق المسمی بالسیرة المتشرعة وان لم تضر بقیام الاجماع الحدسی الکاشف عن رأی المعصوم إذ یمکن الحدس من قول غیرهم إذا أجمعوا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الخبر الموثوق الصدور وان لم یکن رواته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عدم الردع فی الواقع ولکن سیأتی منه ان عدم ثبوت الردع یکفی فی حجیة السیرة ولا حاجة الی احراز عدمه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ناهیک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ینهیک هذا القول عن ان ترجع الی غیره و هو کفایة عن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قفا یقفوا کدعا یدعوا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ولو سلم إنها وردت فی غیر اصول الدین أو یعم الاصول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خصوص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یعم الخبر الّذی قامت السیرة العقلائیة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رادعیة الآیات موقوفة علی رادعیتها بالتقریب الذی کان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حجیة السیرة لیست متقومة بثبوت عدم الردع ظاهراً بخلاف رادعیة الآیات فإنها متوقفة علی ثبوت عدم المخصص لا علی عدم ثبوت المخصص ولکن هذا الفرق مخدوش بما فی تعلیقة الاصفهانی قدّس سرّه ولعل الیه أشار بقوله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حجیة الخبر بالسیرة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ثبوت الردع عن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ماجرت علیه السیرة بحکم العقل متبعاً فی الشرع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لم یثبت دلیل علی المنع عن اتباعه فی الشرعیات وفرق بین ما لم یثبت وما لم یکن و الذی یدور هو الثانی لا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إشارة إلی ما 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حجیة العام ایضاً منوطة بعدم ثبوت المخصص لا بثبوت عدمه فاختصاص تقوّم حجیة السیرة بعدم ثبوت الردع</w:t>
      </w:r>
      <w:bookmarkStart w:id="257" w:name="pg5887_39923"/>
    </w:p>
    <w:p>
      <w:pPr>
        <w:pStyle w:val="BookText"/>
        <w:rPr/>
      </w:pPr>
      <w:bookmarkEnd w:id="257"/>
      <w:r>
        <w:rPr>
          <w:rFonts w:ascii="IRNazanin" w:hAnsi="IRNazanin" w:eastAsia="IRNazanin"/>
          <w:color w:val="111111"/>
          <w:sz w:val="28"/>
          <w:sz w:val="28"/>
          <w:szCs w:val="28"/>
          <w:rtl w:val="true"/>
          <w:lang w:bidi="fa-IR"/>
        </w:rPr>
        <w:t>لا وجه له ومع عدم الاختصاص یلزم الدور فالاولی هو الاکتفاء بالانصراف فی الجواب</w:t>
      </w:r>
      <w:r>
        <w:rPr>
          <w:rFonts w:eastAsia="IRNazanin" w:cs="IRNazanin"/>
          <w:color w:val="111111"/>
          <w:sz w:val="28"/>
          <w:szCs w:val="28"/>
          <w:rtl w:val="true"/>
          <w:lang w:bidi="fa-IR"/>
        </w:rPr>
        <w:t>.</w:t>
      </w:r>
    </w:p>
    <w:p>
      <w:pPr>
        <w:pStyle w:val="Heading3"/>
        <w:numPr>
          <w:ilvl w:val="2"/>
          <w:numId w:val="1"/>
        </w:numPr>
        <w:rPr/>
      </w:pPr>
      <w:bookmarkStart w:id="258" w:name="__RefHeading___Toc5241142_581953129"/>
      <w:bookmarkStart w:id="259" w:name="_Toc90"/>
      <w:bookmarkEnd w:id="258"/>
      <w:r>
        <w:rPr>
          <w:rtl w:val="true"/>
        </w:rPr>
        <w:t>فصل فی الوجوه العقلیة التی اقیمت علی حجیة خبر الواحد</w:t>
      </w:r>
      <w:bookmarkEnd w:id="25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حینئذ یصیر من قبیل ما اذا علم بوجود غنم موطوء فی قطیع الغنم وبوجود غنم مغصوب فی ذلک القطیع مع احتمال ان یکون المغصوب هو الموطوء فلو علم تفصیلاً ذلک الموطوء لم یبق الا احتمال المغصوب فیما عداه فالالتزام بالعلم الاجمالی فی مجموع روایات وسائر الامارات لا یقتضی الاحتیاط فی تمام الأطراف لمکان احتمال الانطباق علی ما تضمنه الاخبار فلا علم اجمالی بتکالیف آخر زیادة علی ما فی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لازم العلم الاجمالی بصدور کثیر ممّا بایدینا من الاخبار بمقدار واف الخ هو الاحتیاط فی الاخبار المعلومة صدورها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الاستصحاب</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فإنه لمّا علمنا اجمالا بوجوب صلوة الظهر أو الجمعة یومها فلو دلت روایة من الروایات النافیة التی علمنا بصدور جملة منها علی نفی وجوب الجمعة فقد علمنا بها بانتقاض الحالة السابقة فی بعض أطراف العلم الاجمالی بوجوب احدی صلاتی الظهر أو الجمعة فمقتضی جریان الاستصحاب</w:t>
      </w:r>
    </w:p>
    <w:p>
      <w:pPr>
        <w:pStyle w:val="BookText"/>
        <w:rPr/>
      </w:pPr>
      <w:r>
        <w:rPr>
          <w:rFonts w:ascii="IRNazanin" w:hAnsi="IRNazanin" w:eastAsia="IRNazanin"/>
          <w:color w:val="111111"/>
          <w:sz w:val="28"/>
          <w:sz w:val="28"/>
          <w:szCs w:val="28"/>
          <w:rtl w:val="true"/>
          <w:lang w:bidi="fa-IR"/>
        </w:rPr>
        <w:t>فی الوجوب الاجمالی مع العلم بانتقاض بعض الأطراف حسب الفرض وجوب الاتیان بکلتیهما بمقتضی العلم الاجمالی مع قطع النظر عن الاجماع علی عدم وجوب الصلاتین معاً وعدم جواز العمل بهذا الخبر النافی وهکذا الأمر فی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الیقین الآخر هو الیقین التفصیلی حیث قام الیقین المذکور مقام الشک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 الیقین الاجمالی لا یقوم مقامه لوجود الشک مع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قیام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قیل او علم بقیام امارة معتبرة علی انتفاضها والاولی سوق العبارة هکذا او قام امارة الخ لیکون معطوفاً علی علم وکیف کان فالاول انتقاض وجدانی و الثانی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یکن بناءً علی جریانه فی اطراف ما علم اجمالاً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کون قاعدة الاشتغال مغیاة بعدم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الأخذ بالاخبار من باب الاحتیاط لا من باب کونها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والمُورد هو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ان لازم الأخذ بالعلم الاجمالی والاحتیاط هو الاحتیاط التام فی الدائرة الکبیرة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سائر الأمارات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الاجماعات المنقولة و الشهرات واشباهها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الاجمالی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الامارات و الروایات وفی بعض النسخ بینها و الضمیر فیه راجع الی الامارات التی منها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بالعلم الاجمالی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ان الظاهر من جواب شیخنا المرتضی رحمه الله دعوی العلم بالاحکام زائدة علی المقدار المعلوم بالاجمال فی الاخبار الصادرة وعلیه فعزل طائفة من الاخبار لا یوجب الانحلال لبقاء العلم الاجمالی بین البقیة من الاخبار وبقیة الامارات من الاجماعات و الشهرات الغیر المطابقة لتلک الطائفة من الاخبار ولعل قوله فی الدلیل الثانی الاتیة من الأدلة العقلیة اللّهمّ إلّا أن یمنع عن ذلک وادعی عدم الکفایة الخ من قبل هذا التأمل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یعلم ان المراد من عمل جمع به هو عمل عدة لا عمل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کونها موجودة فی الکتب المعتمدة للشیعة کالکتب الاربعة مع عمل جمع به من غیر ردّ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إما الاحتیاط فی جمیع الأطراف ولو لم یکن له دلالة ظنیة أو العمل ببعض الأطراف مما له دلالة ظنیة ان لم یمکن الاحتیاط فی جمیع الاطراف وبهذا المعنی للعبارة یقرب بین هذه النسخة و النسخة التی نقلها المشکینی فی التعلیقة،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الوجدانی بصدور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بقدر الکفایة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الطائفة الموجودة فی الکتب المعتمدة للشیعة کالکتب الاربعة مع عمل به من غیر ردّ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بحجیّة طائفة من الاخبار شرعاً یکفی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بقدر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الکفایة</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ادعی عدم کفایة مقدار المعلوم من الاخبار لانحلال العلم الاجمالی بین الاخبار وغیرها من الامارات و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الفرق بینه وبین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ادعی عدم الکفایة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الغیر المنحل فی الفرض الاخیر هو العلم بین الاخبار الآخر لا بینها وبین سائر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الی منع العلم بصدور اخبار اخر تدلّ علی الاجزاء و الشرائط و الموانع بین غیر الکتب الاربعة وان حصل العلم بصدور غیرها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أورد علیه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سواء قام علی نفیهما حجة معتبرة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الموجب للحجیة کان هو العلم الاجمالی بالاخبار المتضمنة لبیان الجزئیة او الشرطیة او المانعیة فاطراف العلم الاجمالی هو خصوص هذه الروایات المثبتة لها دون النافیة و التفصیل کماتری لان البحث عن حجیة الخبر لا یختص بالاخبار المثبتة للتکالیف انتهی، فالدلیل اخصّ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سواء کان فی قباله حجة علی الثبوت ولو کان اصلاً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کان اطلاق العمل بالاخبار المثبتة واطلاق الترک فی الاخبار النافیة محل اشکال بل منع عدل عنه وقال والاولی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العقلی غیر</w:t>
      </w:r>
    </w:p>
    <w:p>
      <w:pPr>
        <w:pStyle w:val="BookText"/>
        <w:rPr/>
      </w:pPr>
      <w:r>
        <w:rPr>
          <w:rFonts w:ascii="IRNazanin" w:hAnsi="IRNazanin" w:eastAsia="IRNazanin"/>
          <w:color w:val="111111"/>
          <w:sz w:val="28"/>
          <w:sz w:val="28"/>
          <w:szCs w:val="28"/>
          <w:rtl w:val="true"/>
          <w:lang w:bidi="fa-IR"/>
        </w:rPr>
        <w:t>تام فی نفسه اما عدم تمامیته بالنسبة إلی الاخبار المثبتة فلان العمل بها من باب الاحتیاط کما هو مقتضی العلم الاجمالی انّما یتجه إذا لم یکن فی مقابلها ما ینفی التکلیف من عموم أو اطلاق إذ الاحتیاط أصل و الدلیل مقدم علیه مثلاً إذا قامت البینة علی طهارة اناء من الاوانی الّتی علم اجمالاً بنجاسة جملة منها فالاحتیاط بالاجتناب عن الجمیع انّما هو فیما لم تقم حجة علی طهارة بعضها فلو قامت حجة علی طهارة بعضها لم یجب الاحتیاط بالاجتناب عن الجمیع وبالجملة فوجوب العمل بالخبر المثبت من باب الاحتیاط مشروط بعدم قیام حجة علی نفی التکلیف فی مورده ولو بلسان العموم أو الاطلاق فلو قامت حجة علی نفی التکلیف أخذ بها ولم یکن الخبر المثبت له مخصصاً لعمومها او مقیداً لإطلاقها إذ الأخذ بالخبر المثبت من باب الاحتیاط لا من باب الحجة کما ان جواز العمل بالنافی ایضاً مشروط بما إذا لم یکن فی مورده ما یثبت التکلیف ولو کان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قیام الحجة فی أطراف المعلوم بالاجمال لا یؤثر العلم الاجمالی فی ذلک الطرف کما إذا قامت الحجة علی طهارة أحد الکأسین الذین علم بنجاسة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عموم أو اطلاق دلیل قطعی کالکتاب أو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یعمل</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بعد فرض عدم حجیة النافی یعمل بالحجة ولو کان اصلاً لانّ الخبر النافی لیس دلیلاً حتّی یقدم علی الأصل بل مأخوذ 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الشیخ محمّدتقی فی هدایة المسترشدین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والسنة اما سنة محکیة واما سنة حاکیة و المراد منها کما سیأتی حکایة تصریحه هو السنة الحاکیة لا المحکیة الّتی هی قول المعصوم وفعله وتقریره فهو ادعی انه قد دلت الاخبار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الرجوع الی الکتاب و السنة الحاکیة و هذا الوجوب نفسی لاغیری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نحو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وجه یعلم معه باداء التکلیف ما اوّل الأمر علی المحکی عنه وعلیه فالمراد من قوله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یحصل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بامتثال الأمر بالرجوع إلی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یتمکن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فلو لم یتمکن من الرجوع الی السنة الحاکیة التی قطع بصدورها أو اعتبارها فلابدّ من التنزل و الرجوع الی السنة الحاکیة التی ظنّ بصدورها أو اعتبارها فالاخبار الغیر القطعیة حجة و واجبة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کالصحیح الاعلائی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کاخبار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الأخبار الصحیحة أو اخبار الثقات کافیة ووافیة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لم تکن الاخبار الصحیحة أو اخبار الثقات کافیة وکان الحکم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الرجوع الیه فیما اذا کان الاحتیاط غیر ممکن أو کان عسریاً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السنة الحاکیة حجیتها محل کلام وعلیه فقوله فلو لم یتمکن من القطع بالصدور أو الاعتبار فلابد من التنزل الی الظن محل منع فالواجب من الرجوع هو الرجوع الی الاخبار التی تکون متیقنة الاعتبار واما غیرها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یشیر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تمکنا من الرجوع الیهما علی نحو یحصل العلم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الظاهر منه هو العلم بالحکم الواقعی ولکن مقتضی ما مرّت الحکایة عن نفس عبارته ان مقصوده من قوله علی نحو یحصل العلم بالحکم ان یأتی بالرجوع الی الکتاب و السنة علی نحو یعلم بامتثال الأمر بالرجوع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العلم الاجمالی</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یشیر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یتمکن من القطع بالصدور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ان یکون مراده ان تمکن من الرجوع الی ما یقطع بصدوره او اعتباره والاّ فلیرجع الی المظنون الصدور والاعتبار</w:t>
      </w:r>
      <w:r>
        <w:rPr>
          <w:rFonts w:eastAsia="IRNazanin" w:cs="IRNazanin"/>
          <w:color w:val="111111"/>
          <w:sz w:val="28"/>
          <w:szCs w:val="28"/>
          <w:rtl w:val="true"/>
          <w:lang w:bidi="fa-IR"/>
        </w:rPr>
        <w:t>.</w:t>
      </w:r>
      <w:bookmarkStart w:id="260" w:name="pg5887_39931"/>
    </w:p>
    <w:p>
      <w:pPr>
        <w:pStyle w:val="BookText"/>
        <w:rPr/>
      </w:pPr>
      <w:bookmarkEnd w:id="260"/>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العلم بصدور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التکلیف بالرجوع إلی الأحکام الظاهریة المستفادة من الروایات التی هی السنة الحاکیة مع قطع النظر عن الواقع و السنة الواقعیة هی قول المعصوم او فعله او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فراجع تمام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کلامه ما یشعر الی ما ذکره الشیخ</w:t>
      </w:r>
      <w:r>
        <w:rPr>
          <w:rFonts w:eastAsia="IRNazanin" w:cs="IRNazanin"/>
          <w:color w:val="111111"/>
          <w:sz w:val="28"/>
          <w:szCs w:val="28"/>
          <w:rtl w:val="true"/>
          <w:lang w:bidi="fa-IR"/>
        </w:rPr>
        <w:t>.</w:t>
      </w:r>
    </w:p>
    <w:p>
      <w:pPr>
        <w:pStyle w:val="Heading3"/>
        <w:numPr>
          <w:ilvl w:val="2"/>
          <w:numId w:val="1"/>
        </w:numPr>
        <w:rPr/>
      </w:pPr>
      <w:bookmarkStart w:id="261" w:name="__RefHeading___Toc5241144_581953129"/>
      <w:bookmarkStart w:id="262" w:name="_Toc91"/>
      <w:bookmarkEnd w:id="261"/>
      <w:r>
        <w:rPr>
          <w:rtl w:val="true"/>
        </w:rPr>
        <w:t>مباحث الظن</w:t>
      </w:r>
      <w:bookmarkEnd w:id="262"/>
    </w:p>
    <w:p>
      <w:pPr>
        <w:pStyle w:val="Heading4"/>
        <w:numPr>
          <w:ilvl w:val="3"/>
          <w:numId w:val="1"/>
        </w:numPr>
        <w:rPr/>
      </w:pPr>
      <w:bookmarkStart w:id="263" w:name="__RefHeading___Toc5241146_581953129"/>
      <w:bookmarkStart w:id="264" w:name="_Toc92"/>
      <w:bookmarkEnd w:id="263"/>
      <w:r>
        <w:rPr>
          <w:rtl w:val="true"/>
        </w:rPr>
        <w:t>فصل فی أدلة حجیة مطلق الظن</w:t>
      </w:r>
      <w:bookmarkEnd w:id="26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المفسدة الدنیویة ملازمة للضرر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فلاستقلال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امکان ان یقال ان کل ذی شعور یفرّ من الضرر ومن المعلوم ان فرار الحیوانات لیس مستنداً الی التحسین و التقبیح ولا الی الحکم العقلی بل مستند الی الجبلة و الفطرة ولکن لا یخفی علیک ان مجرد کون الضرر مما یفر عنه کل ذی شعور او ممّا التزم بدفعه العقلاء عملا من حیث انّهم ذو شعور لایجدی فی ترتب العقوبة علی مخالفة المظنون الاّ إذا اندرج فی القضایا العقلیة بملاک الحسن و القبح حتّی یکون فعله ممّا یذم علیه عند العقلاء فیکون ممّا یعاقب علیه شرعا کما فی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یکون</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وجوب دفع الضرر لیس ناشیا من التحسین و التقبیح العقلی حتّی یکون فی طوله بل هو فی عرض مسألة التحسین و التقبیح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باستقلاله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قیل باستقلال العقل فی التحسین و التقبیح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لزوم دفع الضرر المظنون ولیس ذلک من باب التحسین و التقبیح بل لعلّه من جهة ان الاقدام اقدام سفهی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الی عدم النفی عن التحسین و التقبیح العقلی کما أشار إلیه المحقّق الاصفهانی قدّس سرّه فی تعلیقته هنا وان رجع عنه فی تعلیقة الآخر کما سیأتی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لجریان قبح العقاب بلا بیان ومعه لا مجال للملازمة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بمجرد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مع قیام مجرد الظن لا یتحقق البیان علی التکلیف حتّی یتنجز ومعه مقتضی قبح العقاب بلا بیان هو عدم العقوبة فلا یحتمل الضرر ومعه لایثبت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بذلک تصحیح الصغری و هو احتمال الضرر وحاصل کلامه ان العقل کما لایستقل باستحقاق العقوبة کذلک لایستقل بعدم استحقاقها وعلیه فیحتمل العقوبة ومقتضی وجوب دفع الضرر المحتمل هو وجوب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لایستقل</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منع عدم استقلال العقل بل العقل جازم اما باستحقاق العقاب أو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الظن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یحکم العقل بقبح العقاب بلا بیان مع قیام الظن بالحکم فلا مجال للتمسک لقاعدة قبح العقاب بلا بیان مع قیام الظنّ لانّه تمسک بالعام فی الشبهات المصداقیة ولکنّه ممنوع اذ لا یکون الظنّ حجة وبیانا فیصدق، هذا مضافا إلی أن وجوب دفع الضرر المظنون أو المحتمل لا یثبت حجیّة الظنّ بحیث یخصص أو یقید لانّه کالاحتیاط الناشی من العلم الاجمالی بصدور الاخبار التی بایدینا و قد عرفت ان مقتضی العلم الاجمالی بالصدور هو الأخذ بالاخبار ولکنّه لا یضر حجیّة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ارید من الضرر الضرر الدنیوی ففیه تفصیل لانّ الضرر ان کان خطیراً و غیر قابل الجبران فلا یبعد الدعوی المذکورة فی المحتمل فضلاً عن المظنون والا ففیه منع بخلاف الضرر الأخروی و هو العقوبة فان العقوبة خطیرة مطلقا ویجب الاحتراز عنه مطلقا ولکنه لاصغری لهذا الضرر بعد قیام قبح العقاب بلا بیان اذ المفروض عدم صدق البیان علی الظن لانّه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إستقلاله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بضرر</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ملازمة بین الظن بالمفسدة و الظن بالضرر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الضرر الشخصی علی فاعله کحرمة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تفویت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انما یجدی لو قیل بکفایة مجرد المصلحة وعدم المفسدة فی التکلیف فإنه حینئذ لا یلازم الظنّ به الظنّ بهما فی متعلقه بخلاف ما اذا قیل بلزومها فی التکلیف زیادة علی المصلحة و المفسدة فی المأمور به و المنهی عنه فإن الظنّ بالتکلیف علی المصلحة و المفسدة فی المأمور به و المنهی عنه فان الظنّ بالتکلیف الفعلی یلازم الظنّ بوجود کل ماله دخل فی فعلیة التکلیف نفساً ومتعلقاً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مسلکه رحمه الله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مناط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بیان ان الملاک فی هذه الکبری من قبح ما فیه المفسدة لیس کونه ذا ضرر علی الشخص بل المناط فیها هو الحزازة و المنقصة فی الفعل بحیث یذم علیه فاعله بلا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بقبح ما یکون فیه المفسدة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ضرر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 حکم العقل بقبح ما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حکم العقل بحسن ما فیه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کون المناط ضرراً شخصیاً علی الفاعل بل الضرر النوعی العائد علی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استقلال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دفع القول بکفایة احتمال المفسدة ولو بمعنی الحزازة و المنقصة الواقعیة فی تطبیق کبری آخر و هی استقلال العقل بقبح ما فیه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وجوب دفع المفسدة بملاحظة وجوب تحصیل الغرض وحرمة تفویت الغرض ونقضه ففیه ان الغرض الواقعی لا یجب تحصیله عقلاً ولا یحرم نقضه فحال الغرض الواقعی حال البعث و الزجر المنبعثین عنه واقعاً فکما ان مخالفة البعث الذی لا حجة علیه لیست ظلماً یستحق علیه الذم و العقاب کذلک عدم تحصیل الغرض الواقعی ونقضه فإنه ما لم یقم حجة علیه لا یکون ظلماً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إشارة إلی ما فی تعلیقة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التحقیق ان القطع بالمفسدة و المصلحة الواقعیتین لا یوجب شیئاً لما مرّ من انّهما من قبیل المقتضی للبعث و الزجر لا العلة التامّه بهما ومع احتمال المفسدة الغالبة فی البعث و الزجر لا یکون المصلحة و المفسدة غرضاً ملزماً حتّی یکون القطع بهما قطعاً بالغرض الملزم لیجب تحصیله ویحرم نقضه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منع الصغری و هو لزوم ترجیح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الوهم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استلزم الاحتیاط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استلزم الاحتیاط العسر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ومع قطع النظر عن مقدمات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عسریاً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یوجب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یجوز</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لایجوز الرجوع إلی الطرق المجعولة للجاهل بالحکم من استصحاب عدم الحکم بالضرورة من الدین و إن لم یجب الاحتیاط التامّ ولکنّه محل إشکال فی الاصول المثبتة کما سیأتی ولعلّ نظر القائل الی أن هذه الاصول وظائف الجاهل فلا تعم العالم ولو لم یکن العلم موجباً للاحتیاط التام أو کان نظر القائل إلی عدم جریان الاستصحاب فی أطراف المعلوم بالاجمال لاستلزام المناقضة بین الصدر و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اصالة الاشتغال فی بعض المسائل لا الاحتیاط التامّ العام فی جمیع موارد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إلی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مدعی العلم بالحکم بنظر الانسدادی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المقدمة بمنزلة الکبری للمقدمات السابقة إذ حاصل المقدمات السابقة ان الأمر یدور بین الأخذ بالظنّ أو الشک أو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وحاصله أن العلم الاجمالی فی الدائرة الکبیرة ینحل بالعلم الاجمالی بصدور مقدار من الاخبار لو علم به تفصیلاً لانحل علمنا الاجمالی بثبوت التکالیف بین الروایات وسایر الامارات الی العلم التفصیلی بالتکالیف فی مضامین الاخبار الصادرة المعلومة تفصیلاً و الشک البدوی فی ثبوت التکلیف فی مورد سائر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 اجماع علی عدم وجوب الاحتیاط فی دائرة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یوثق</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ما مرّ عنه هو حجیّة خبر الثقة لاخبر الموثوق الصدور و إن کان الحق هو</w:t>
      </w:r>
    </w:p>
    <w:p>
      <w:pPr>
        <w:pStyle w:val="BookText"/>
        <w:rPr/>
      </w:pPr>
      <w:r>
        <w:rPr>
          <w:rFonts w:ascii="IRNazanin" w:hAnsi="IRNazanin" w:eastAsia="IRNazanin"/>
          <w:color w:val="111111"/>
          <w:sz w:val="28"/>
          <w:sz w:val="28"/>
          <w:szCs w:val="28"/>
          <w:rtl w:val="true"/>
          <w:lang w:bidi="fa-IR"/>
        </w:rPr>
        <w:t>حجیة خبر الموثوق الصدور لبناء العقلاء علی حجیّتة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الاحتیاط عسریاً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الاحتیاط مستلزما لاختلال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یوجب الخروج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للزوم الاقتحام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مخلاً بالنظام او عسریاً کما سیأتی بیانه فی المقدمة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بعض المحتملات الّتی لا توجب العسر والاختلال وحیث کان ذلک البعض مردداً بین المظنونات و المشکوکات و المو هومات یدور الأمر بین الأخذ بالظن وطرفه ثمّ ان مقتضی اللم والاجماع هو الوجوب الشرعی فالاحتیاط فیما لا یلزم العسر واجب شرعی لاواجب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مع استکشافه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مع استکشافه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وعلیه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لما سبق ولعلّه عدم ذکر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مع استکشافه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لأن قوله المذکور مع قوله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به بنحو اللم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اذ مع العلم یتحقق الاستکشاف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فیما لا یوجب</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فیما لا یوجب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 مفاد قاعدة لاضرر هو نفی الحکم الضرری بلسان نفی الموضوع الضرری من الصلوة او الصوم او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نفی الحکم عن الموضوع بلسان نفی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متعلق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الصلوة أو الصوم أو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ومقام الامتثال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نفی الموضوع الضرری حتّی ینفی الحکم الظاهری بل النفی من أول الأمر یتعلق بالحکم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فرض حکومة قاعدة نفی الحرج علی قاعدة الاحتیاط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العلم الاجمالی بعد العلم بترخیص بعض الأطراف منحل کما إذا اضطر إلی ارتکاب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وجوبه شرعاً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وجوب الاحتیاط شرعاً من جهة العلم باهتمام الشارع بمراعات تکالیفه أو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قاعدة الاشتغال فی اطراف العلم الاجمالی فی الدائرة الصغیرة غیر العلم الاجمالی فی الدائرة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بالاحتیاط فیما إذا علم وأیقن بالتکلیف ولو اجمالاً کما هو المفروض فی الدائرة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عموم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 لا تنقض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یفرض العلم الاجمالی علی خلاف الاصول المثبتة بان علمنا اجمالاً بانتقاض بعض الأحکام کوجوب الصلوة العیدین ووجوب الجهاد الابتدائی وغیرهما فی زمن الغیبة فاستصحاب هذه الأحکام یناقض بالعلم الاجمالی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لوجوبه فی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بعض الاطراف و هو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یشمل الیقین الاجمالی ومن المعلوم ان مفاده خلاف الیقین الذی فی الطرفین فیوجب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ان الشک فی أطراف اخری تدریجیة الوجود فی المقام دون سایر المقامات لوجود الشک فی جمیع الأطراف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یحصل الالتفات للمجتهد الاّ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ما فی تعلیقة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الیقین الناقض موجود قبل الاستنباط فیمنع عن جریان الأصل فی اوّل مرحلة الاستنباط لعلمه بمخالفته او مخالفة الاصل المبتلی به فی واقعة اخری وتدریجیة الفعلیة لا تمنع عن ترتیب الأثر فعلاً فراجع ولکن مقتضی عبارات المصنف فی الآتی یدلّ علی ان قوله فافهم تحقیقی لا تمریضی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العقل بالبرائة أو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عموم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الشرع باستصحاب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البرائة واستصحاب عدم التکلیف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من عدم کون الشک فعلیاً الا فی بعض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عقلا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ینحل العلم الاجمالی بالاصول المثبتة مع ضمیمة ما علم تفصیلا أو نهض علیه علمی لعدم کونه بمقدار المعلوم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انحل العلم الاجمالی بترخیص الشارع أو العقل فی بعض الأطراف ولکن یعلم بنحو اللم باهتمام الشارع بمراعات تکالیفه فالعلم المذکور مانع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عقلاً وشرعاً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کخبر الصحیح الاعلائی الذی لا اختلاف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بعد انحلال العلم الاجمالی بالترخیص فی بعض الأطراف لدفع العسر و الحرج اذ الاحتیاط الشرعی حینئذ لا یکشف الا اذا کان موارد الاصول النافیة بمقدار مهتم به والاّ فلا مجال للاصول النافیة اذ المفروض عدم انحلال العلم الاجمالی فلزم الاحتیاط فی الباقی فلا یجوز الأخذ بالاصول النافیة وان لم یکن الباقی بمقدار مهتم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موارد الاصول المثبتة و الضمیمة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یکن هذا المقدار بمقدار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باختلاف الأشخاص</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ان یعتقد شخص بحجیة خبر الثقة العدل الامامی وشخص آخر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الاحتیاط فی موارد الاصول النافیة فیجوز الرجوع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ایضاً بیانه فی آخر الصفحة الاتیة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فإلی الاصول المثبتة وحدها وحینئذ کان خصوص موارد الاصول النافیة محلا لحکومة العقل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موارد الاصول المثبتة بل اللازم فیها هو العمل بها من حیث قیام الاصول لامن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احتمل وجوب شیء او حرمة شیء أو شرطیة شیء أو مانعیة شیء وغیر ذلک فیجری فیها الاصول النافیة إن انحل العلم الاجمالی إذ الاصل عدم الوجوب وعدم الحرمة وعدم المانعیة وعدم الاشتراط وهکذا واما اذا لم ینحل العلم الاجمالی یجب علیه الاحتیاط فی جمیع هذه الموارد وغیرها من موارد الاصول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مظنوناً أو مشکوکا أو مو هوما وأشار الی المو هوم الذی هو فرد ضعیف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من مظنونات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بعضاً</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بترجیح المظنونات علی المشکوکات و المو هومات کما سیأتی فی آخر الصفحة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ان العلم الاجمالی یقتضی الاحتیاط فیحتاط ولا یرفع الید عنه ما لم یوجب العسر أو الاختلال فاذا کان الاحتیاط موجبا للعسر أو الاختلال یرفع الید عما یوجب العسر أو الاختلال ولا وجه لرفع الید عن غیره قبل العسر أو الاختلال،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موارد الاصول المثبتة إذ لاوجه لرفع الید عنها ما لم یوجب العسر بل یرفع الید عن محتملات التکلیف فی خصوص موارد الاصول النافیة وممّا ذکر یظهر ما فی عبارة الشیخ رحمه الله من الالتزام بالتبعیض فی الاحتیاط وترکه فی مو هومات التکالیف من دون فرق بین کون مو هومات التکالیف فی موارد الاصول المثبتة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لکنّک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اشکال صغروی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فی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یحتمل انطباق المعلوم بالاجمال علی المعلوم الصدور ممّا فی ایدینا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فیها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فرق بین مواردها فلا یدور الأمر بین الظنیة أو الشکیة أو الوهمیة إذ یحتاط فیها بالاتیان بجمیع الروایات الدالة علی التکلیف ومعه فالاتیان بجمیعها اتیان بالمعلوم صدورها لا بالمظنون أو المو هوم</w:t>
      </w:r>
      <w:r>
        <w:rPr>
          <w:rFonts w:eastAsia="IRNazanin" w:cs="IRNazanin"/>
          <w:color w:val="111111"/>
          <w:sz w:val="28"/>
          <w:szCs w:val="28"/>
          <w:rtl w:val="true"/>
          <w:lang w:bidi="fa-IR"/>
        </w:rPr>
        <w:t>.</w:t>
      </w:r>
      <w:bookmarkStart w:id="265" w:name="pg5887_39945"/>
    </w:p>
    <w:p>
      <w:pPr>
        <w:pStyle w:val="BookText"/>
        <w:rPr/>
      </w:pPr>
      <w:bookmarkEnd w:id="265"/>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لجواز الرجوع إلی الاصول مطلقا سواء کانت مثبتة أو 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لم یکن التکلیف فی موارد الاصول المثبتة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موارد الاصول المثبتة اذ الوظیفة فیها هو العمل بها وان کان موردها مو هوما وعلیه فلا یفید المقدمات حجیة الظنّ فی جمیع الموارد فدلیل الانسداد لاینتج الا الأخص من المدعی</w:t>
      </w:r>
      <w:r>
        <w:rPr>
          <w:rFonts w:eastAsia="IRNazanin" w:cs="IRNazanin"/>
          <w:color w:val="111111"/>
          <w:sz w:val="28"/>
          <w:szCs w:val="28"/>
          <w:rtl w:val="true"/>
          <w:lang w:bidi="fa-IR"/>
        </w:rPr>
        <w:t>.</w:t>
      </w:r>
    </w:p>
    <w:p>
      <w:pPr>
        <w:pStyle w:val="Heading4"/>
        <w:numPr>
          <w:ilvl w:val="3"/>
          <w:numId w:val="1"/>
        </w:numPr>
        <w:rPr/>
      </w:pPr>
      <w:bookmarkStart w:id="266" w:name="__RefHeading___Toc5241148_581953129"/>
      <w:bookmarkStart w:id="267" w:name="_Toc93"/>
      <w:bookmarkEnd w:id="266"/>
      <w:r>
        <w:rPr>
          <w:rtl w:val="true"/>
        </w:rPr>
        <w:t>فصل فی الظن بالطریق و الظن بالواقع</w:t>
      </w:r>
      <w:bookmarkEnd w:id="26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بحجیة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یکفی الظن بکل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أدی الیه الطریق المعتبر کالخبر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ان مقتضی مؤمّنیة القطع بالواقع الحقیقی و الجعلی هو التنزل إلی الظنّ بعد وضوح انه فی حال الانسداد قائم مقام القطع سواء تعلق الظنّ بالواقع او بطریقیة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وان لم یتم مقدمات الانسداد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ان العقل مستقل فی تعیین المؤمّن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مقام تحصیل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قیام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کقیام الصحیح الاعلائی علی حجیة خبر الثقات فالصحیح الاعلائی طریق وخبر الثقات طریق آخر و المفروض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قیام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القطع بقیام الصحیح الاعلائی مقام القطع فالطریق المقطوع المذکور یدلّ علی اعتبار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عدم نصب الطرق و الإحالة علی حکم العقل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عدم وجوب الاحتیاط فی خصوص ما بایدینا من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غیر موارد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وکذا یکون مقتضی هذا الاحتیاط جواز رفع الید عنه فیما اذا نهض کل واحد من الطرق علی نفی التکلیف وکذا فی صورة معارضة فردین من بعض الاطراف</w:t>
      </w:r>
    </w:p>
    <w:p>
      <w:pPr>
        <w:pStyle w:val="BookText"/>
        <w:rPr/>
      </w:pPr>
      <w:r>
        <w:rPr>
          <w:rFonts w:ascii="IRNazanin" w:hAnsi="IRNazanin" w:eastAsia="IRNazanin"/>
          <w:color w:val="111111"/>
          <w:sz w:val="28"/>
          <w:sz w:val="28"/>
          <w:szCs w:val="28"/>
          <w:rtl w:val="true"/>
          <w:lang w:bidi="fa-IR"/>
        </w:rPr>
        <w:t>کالخبرین مع ثبوت المرجح للنافی أو کفایة عدم ثبوت المرجح للمثبت وکذا فی صورة معارضة بعض الطرق مع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الطرق کالشهرة والاجمال المنقول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 المصنف تعارض فردین من طرفین فی النفی والاثبات ولعلّه کما فی تعلیقة الاصفهانی قدّس سرّه لعدم الرجوع فیه إلی الاصول ولکنه حیث لا یوجب الاحتیاط فذکره مناسب لدفع القول بلزوم العسر وهکذا لم یذکر المصنف تعارض فردین من بعض الاطراف فی الوجوب و الحرمة کقیام الخبرین علی وجوب الجمعة وحرمتها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اطراف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مع رجحان المثبت أو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ثبوت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واختصاص المرجحات بباب تعارض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إثنان منها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اثنان من الطرق کالشهرة والاجماع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ان المصنف لم یذکر تعارض اثنان من بعض الاطراف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ما 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الخبر النافی الراجح من أطراف العلم بالطریق علی خلاف الاستصحاب المثبت لکنه لا یلزم من اجراء الاصل اذن فی المخالفة العملیة فلا مانع ثبوتاً وحیث لا حجة ولو اجمالاً علی خلاف المجری فلا مانع منه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وکذا المتقدم و هو مورد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اذا قامت امارات النافیة للتکالیف متعددة وکانت فی موردها استصحابات مثبتة فالاصول المثبتة لا تجری للعلم بحجیة احدی الامارات النافیة فیعلم بانتقاض الحالة السابقة فی بعض الاستصحابات، ان شئت التوضیح فراجع تعلیقة الاصفهانی قدّس سرّه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قضیّته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ولو سلم ان قضیة الاحتیاط فی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بحجیة الطریق کالظن بحجیة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معتبر</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معتبر شرعاً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دون قیام ما هو مظنون الطریقیة علیه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الظن بالواقع فقط من دون الظن بکونه مؤدی طریق معتبر کما فی بعض الأحیان کما إذا لم یکن مورداً للابتلاء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الأحکام الواقعیة مجعولة بعدد الظنون و الآراء لامترتبة علیها ومعناه انه لو لا تلک الآراء و الظنون فی علم اللّه تعالی لم یجعل تلک الأحکام أو بان یکون فعلیة الأحکام منوطة بقیام الطریق علیها وکلاهما خلاف الاجماع وهما مسمیان بالصرف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تنجز الأحکام وصیرورتها بعثاً وزجراً منوطة بقیام الطریق علیها و هو الذی یسمی بالصرف المقید فیکون المنجز فی حقّ المکلف هو الواقع الذی أدّی الیه الطریق لا الواقع بما هو الواقع واما صرف المطلق فهو صرف التکلیف الفعلی عن الواقع الی مؤدی الطریق مطلقا سواء صادف 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الصرف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الصرف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علة اخری للبعد المذکور وحاصله ما مرّ من ان المجزی هو الواقع بما هو الواقع فکیف یکون الطریق دخیلاً ولو علی وجه التقیید؟</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ممّا ذکرنا فی وجه بطلان الصرف لا بنحو التقیید من ان المجدی فی الاجزاء هو الواقع بما هو واقع لا بما هو مؤدی الطریق ظهر ان التقیید غیر سدید لما عرفت من ان المجزی هو الواقع بما هو واقع لا بما هو مؤدی الطریق ولا الواقع بما هو مؤدی الطریق وذلک لعدم دخالة الطریق فی فعلیة الواقع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الصرف ولو بالتقید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جامع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مانع عن الاغیار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إشکال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الفرض</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المفروض عدم وجوب الاحتیاط فی أطراف الطرق أو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یعلم الاحتیاط من باب اللم من جهة اهتمام الشارع بتکالیفه الواقعیة بعد عدم کون العلم الاجمالی فی الدائرة الکبیرة و الصغیرة موجبا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کون العلم الاجمالی غیر موجب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حکم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قوله فیما سیأتی ان صح لنا تحصیل العلم بتفریغ ذمّتنا فی حکم الشارع ان قوله فی حکم المکلّف قید لتفریغ الذمة لا للواجب علینا وممّا ذکر یظهر عدم ورود الاشکال الاول لانّه مبنی علی ان تحصیل المفرغ واجب شرعی و هو موقوف علی ان القید متعلق بقوله الواجب علینا ویشهد لما ذکر ایضا قوله فیتعین الأخذ به عند التنزل من العلم فی حکم العقل لانّ الظاهر منه ان العقل هو الحاکم بالأخذ بالمفرغ لا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العلم بکوننا 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النصب یستلزمه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بتصدیق الشهرة مثلاً مستلزم لفراغ ذمتک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الاولویة هو ان الطرق ربما لا یوافق الواقع بخلاف التکلیف بالواقع ولکون الواقع اصلاً ومؤدی الطریق بدلاً ومنزّلاً منزلة الواقع</w:t>
      </w:r>
      <w:r>
        <w:rPr>
          <w:rFonts w:eastAsia="IRNazanin" w:cs="IRNazanin"/>
          <w:color w:val="111111"/>
          <w:sz w:val="28"/>
          <w:szCs w:val="28"/>
          <w:rtl w:val="true"/>
          <w:lang w:bidi="fa-IR"/>
        </w:rPr>
        <w:t>.</w:t>
      </w:r>
      <w:bookmarkStart w:id="268" w:name="pg5887_39952"/>
    </w:p>
    <w:p>
      <w:pPr>
        <w:pStyle w:val="BookText"/>
        <w:rPr/>
      </w:pPr>
      <w:bookmarkEnd w:id="268"/>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بعدم حکم الشارع بالتفریغ مع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کان الظن بطریقیة طریق من ناحیة القیاس کقیاس الاجماع المنقول بالخبر الواحد فی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الظن بالواقع و الظنّ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ولاینافی الاستلزام المذکور لکون النهی عن القیاس طریقیاً لا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الظن بالواقع و الظن بالطریق الحاصل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إلی بعض ما 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جعل التکلیف بالصلوة لیس الاّ ایجاب الصلوة مولویا ولا یعقل ان یکون هذا الجعل جعل المعذریة و المفرغیة ولا جعل تبعی لهذا الجعل اذ جعل المعذر و المفرغ عن الواقع فرع ثبوت الواقع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الظنّ بکون مودی طریق معتبر یستلزم حکم الشارع بالتفریغ ایضا</w:t>
      </w:r>
      <w:r>
        <w:rPr>
          <w:rFonts w:eastAsia="IRNazanin" w:cs="IRNazanin"/>
          <w:color w:val="111111"/>
          <w:sz w:val="28"/>
          <w:szCs w:val="28"/>
          <w:rtl w:val="true"/>
          <w:lang w:bidi="fa-IR"/>
        </w:rPr>
        <w:t>.</w:t>
      </w:r>
    </w:p>
    <w:p>
      <w:pPr>
        <w:pStyle w:val="Heading4"/>
        <w:numPr>
          <w:ilvl w:val="3"/>
          <w:numId w:val="1"/>
        </w:numPr>
        <w:rPr/>
      </w:pPr>
      <w:bookmarkStart w:id="269" w:name="__RefHeading___Toc5241150_581953129"/>
      <w:bookmarkStart w:id="270" w:name="_Toc94"/>
      <w:bookmarkEnd w:id="269"/>
      <w:r>
        <w:rPr>
          <w:rtl w:val="true"/>
        </w:rPr>
        <w:t>فصل فی الکشف و الحکومة</w:t>
      </w:r>
      <w:bookmarkEnd w:id="27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لقاعدة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فعل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صحّة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صحة نصب الطریق مع الانفتاح علی الموضوعیة أو الاطاعة الوهمیة مع التمکن من الاطاعة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بعد منافاة الترخیص الشرعی فی بعض الأطراف مع فعلیة المعلوم بالاجمال وعدم امکان الجمع بینهما باختلاف الرتبة عند المصنف فان مقتضی الترخیص المذکور سقوط الأحکام الواقعیة عن الفعلیة ومع سقوطها فلا تکلیف حتی یحکم العقل فیه نعم حیث نعلم بالاجماع ان الشارع لا یرضی بالاهمال نستکشف الحکم الشرعی بالاکتفاء بالاطاعة الظنیة وبالجملة فالحکومة صحیحة لمن کان العلم الاجمالی عنده بنحو الاقتضاء لا بنحو العلیة وأمکن عنده الجمع باختلاف الرتبة ولا یری الترخیص منافیا وترخیصاً فی المعصیة کصاحب الدرر فی مجلس درسه والاّ فلا مجال الاّ للکشف وان امکن الجمع بین الترخیص و الحکم الواقعی باختلاف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العقل اما حاکم بنحو الموجبة الکلیة واما بنحو الموجبة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کالقرعة و الشهرة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الفقه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الاطمینان وما دونه من مراتب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یکون الزام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یکون المصلحة فی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موضوع حکم العقل معلوم ولا ابهام فیه نعم یمکن أن یکون ملاک الحکم عند العقل مبهماً ولذا اقتصر فی الحکم علی الموضوع الفلانی ولا یتعدی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التعمیم أو التخصیص متعین فلا اهمال لا بالنسبة الی التعمیم ولا بالنسبة الی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 الإجماع</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انه لا حاجة الی هذه الدعوی بعد فرض کون النتیجة هو نصب الطریق الواصل بنفسه فی جمیع الموارد اذ لو لم یکن حجة فی جمیع الموارد صار متردداً ومع التردد الموارد صار متردداً ومع التردد لا وصول و المفروض انه واصل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التعین حیث ان علی تقدیر الکشف لیس الحاکم الاالشارع ولم یعلم انّه نصب خصوص الاطمینانی منه أو الأعم منه هذا بخلاف ما إذا کان علی تقدیر الحکومة فإن العقل فی حکمه لا اهمال 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بالاهمال فی المرتبة مع ما سیأتی من التعیین متنافیان اللّهمّ إلّا أن یکون مقصوده هنا بحسب الطبع ومما سیأتی بحسب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التنزل من الکشف إلی الحکومة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باعتبار القدر المتیقن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قبل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الملازمة کانت یقینیة مع قطع النظر عن دلیل الانسداد و هی بضمیمة دلیل الانسداد تدلّ علی اعتبار القدر المتیقن الوافی فاعتبار القدر المتیقن لا یکون اجنبیا عن دلیل الانسداد فالیقین بالملازمة واسطة فی ثبوت دلالة الانسداد علی حجیة القدر المتیقن فالدلیل بالآخرة هو دلیل الانسداد لا الخارج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شییء حجة</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القدر المتیقن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علة لکون الیقین بالاعتبار من قبل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مقدمات الانسداد التی دلیل علی حجیّة مطلق الظنّ الذی هو ملزوم لحجیة الخبر الصحیح الاعلائی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الملزوم و هو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الخبر الصحیح الاعلائی مثلاً و هو القدر المتیقن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الشرطیة صادقة مع کذب طرفیها فکیف یکون دلیلاً علی أحدهما فالدلیل علی اعتبار القدر المتیقن هو الدلیل علی اعتبار الظنّ المطلق و هو دلیل الانسداد اذ دلیل التلازم لا یُثبت الا الملازمة بین الشیئین واما وجود نفس الشیئین المتلازمین أو وجود أحدهما فیحتاج الی دلیل آخر و هو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بیان المرجح الذی یوجب تعین بعض الظنون للحجیة فلا یعم النتیجة وذکر أوّلا المرجح بحسب السبب و هو الظنّ الذی یکون مظنون الاعتبار وذکر ثانیاً</w:t>
      </w:r>
    </w:p>
    <w:p>
      <w:pPr>
        <w:pStyle w:val="BookText"/>
        <w:rPr/>
      </w:pPr>
      <w:r>
        <w:rPr>
          <w:rFonts w:ascii="IRNazanin" w:hAnsi="IRNazanin" w:eastAsia="IRNazanin"/>
          <w:color w:val="111111"/>
          <w:sz w:val="28"/>
          <w:sz w:val="28"/>
          <w:szCs w:val="28"/>
          <w:rtl w:val="true"/>
          <w:lang w:bidi="fa-IR"/>
        </w:rPr>
        <w:t>المرجح بحسب المرتبة و هو الظنّ القوی ثمّ ان المرجحات المذکورة ان کانت بمقدار الکفایة تکن من المعینات لنتیجة الانسداد لمن کانت النتیجة عنده من المبهمات فلا یستفاد من دلیل الانسداد حجیة کل ظنّ و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کالخبر الصحیح الاعلائی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الطریق الواصل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الاولی تثنیة الضمیر حتّی یرجع الی کل من الظنّ بالاعتبار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باختلاف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ربّما یکون الظنّ بالاعتبار المرجح حاصلا بنظر شخص دون غیره او الظنّ الراجح کافیا بنظر شخص دون آخر وهکذا یمکن الاختلاف بحسب الاحوال لشخص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قدّس سرّه الثالث من طرق التعمیم قاعدة الاشتغال بناء علی ان الثابت من دلیل الانسداد وجوب العمل بالظنّ فی الجملة فإذا لم یکن قدر متیقن کاف فی الفقه وجب العمل بکل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أطرافه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أطراف العلم الاجمالی بالطرق فیؤخذ بجمیع الأطراف فینتج حجیة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ایضا لا یکاد یتم لما مرّ من ان الاحتیاط فی أطراف الاحتمال فی الاحتیاط فی الطرق فیما إذا لم یکن بینها متیقن الاعتبار فکما انّه لا یتم علی تقدیر کون النتیجة هو نصب الطریق الواصل بنفسه أو الواصل بطریقه لتعین ذی الخصوصیة فیهما للاحتیاط فیحکم بالاهمال وعدم التعمیم کذلک علی تقدیر کون النتیجة هو نصب الطریق ولو لم یصل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فیما إذا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مزیل للشک فی المسئلة الفرعیة بالاحتیاط فی الأخذ بالظنون النافیة مع ان الاحتیاط فیها لاجل التحفظ علی الواقعیات المنجزة بالعلم الاجمالی الموجب لجعل الظنّ حجة فیها حتّی تمتثل امتثالا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 علة لعدم جواز العمل فی النافیات ولکن فی منتهی الدرایة انّه علة لجواز العمل بالنافیات فیما اذا کان هناک ناف من جمیع الأصناف ولکنه خلاف الظاهر لما یظهر من تعلیقة المشکینی قدّس سرّه اذ مقصوده انّ النافی لا یزاحم مع الاحتیاط ولذا یحسن الاحتیاط مع قیام الحجة النافیة نعم لو قام الجمیع علی النفی فلا یبقی الاحتیاط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بالأخذ بالنافیات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قیام الحجّة</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الاحتیاط حسن ولو فیما قام فیه الحجة علی خلافه</w:t>
      </w:r>
      <w:r>
        <w:rPr>
          <w:rFonts w:eastAsia="IRNazanin" w:cs="IRNazanin"/>
          <w:color w:val="111111"/>
          <w:sz w:val="28"/>
          <w:szCs w:val="28"/>
          <w:rtl w:val="true"/>
          <w:lang w:bidi="fa-IR"/>
        </w:rPr>
        <w:t>.</w:t>
      </w:r>
      <w:bookmarkStart w:id="271" w:name="pg5887_39959"/>
    </w:p>
    <w:p>
      <w:pPr>
        <w:pStyle w:val="Heading4"/>
        <w:numPr>
          <w:ilvl w:val="3"/>
          <w:numId w:val="1"/>
        </w:numPr>
        <w:rPr/>
      </w:pPr>
      <w:bookmarkStart w:id="272" w:name="__RefHeading___Toc5241152_581953129"/>
      <w:bookmarkStart w:id="273" w:name="_Toc95"/>
      <w:bookmarkEnd w:id="271"/>
      <w:bookmarkEnd w:id="272"/>
      <w:r>
        <w:rPr>
          <w:rtl w:val="true"/>
        </w:rPr>
        <w:t>فصل فی إشکال خروج القیاس من عموم النتیجة</w:t>
      </w:r>
      <w:bookmarkEnd w:id="27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کیف یجامع حکم العقل الخ مع عدم تجویز الشارع العمل به الذی أشار إلیه فی ذیل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لوجود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ان یجعله دلیلاً اخر لا تعلیلاً لما مرّ اذ حاصل دلیل الاول انّ الظنّ بمنزلة العلم فکما لا یجوز منع الشرعی عن العلم کذلک لا یجوز منع الشرعی عن الظنّ النازل بمنزلة العلم فی حال الانسداد وحاصل 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المنع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خروج الظنّ القیاسی هو عدم حکم العقل فی جمیع الموارد لاحتمال المنع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کنصب شییءٍ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کالامر بالعمل بامارة الواصل لا یفید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یستلزمه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یستلزم النهی عن القیاس نصب شیء و هو الاصل الجاری فی مورد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رفعا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موضوعه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یکون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لا یفیده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بلحاظ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للشأن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التزام بانّ حکم العقل معلق بعدم المنع الواقعی و هو کماتری إذ حکم العقل معلق بعدم العلم بمنع الشرعی کما فی الدرر وعلیه فلا شبهة موضوعیة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یکن بمقدار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للصغری أی لا نسلم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الاستقلال العقل فی حال الانسداد بکون الظنّ کالعلم فی مناط الاطاعة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یأتی</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وفی حال الانسداد</w:t>
      </w:r>
      <w:r>
        <w:rPr>
          <w:rFonts w:eastAsia="IRNazanin" w:cs="IRNazanin"/>
          <w:color w:val="111111"/>
          <w:sz w:val="28"/>
          <w:szCs w:val="28"/>
          <w:rtl w:val="true"/>
          <w:lang w:bidi="fa-IR"/>
        </w:rPr>
        <w:t>.</w:t>
      </w:r>
      <w:bookmarkStart w:id="274" w:name="pg5887_39961"/>
    </w:p>
    <w:p>
      <w:pPr>
        <w:pStyle w:val="BookText"/>
        <w:rPr/>
      </w:pPr>
      <w:bookmarkEnd w:id="274"/>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لتصحیح المنع عن القیاس مع کون الظنّ القیاسی ربما یطابق الواقع وهکذا الوجه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تصحیح المنع عن الظنّ القیاسی بأحد الأمرین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صحّة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نفسه بأحد الأمرین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جهة خروجه بملاحظة حکم العقل بحجیة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حصل الظنّ من الشهرة الّتی هی المسألة الاصولیة علی عدم حجیة الاولویة الظنیة</w:t>
      </w:r>
      <w:r>
        <w:rPr>
          <w:rFonts w:eastAsia="IRNazanin" w:cs="IRNazanin"/>
          <w:color w:val="111111"/>
          <w:sz w:val="28"/>
          <w:szCs w:val="28"/>
          <w:rtl w:val="true"/>
          <w:lang w:bidi="fa-IR"/>
        </w:rPr>
        <w:t>.</w:t>
      </w:r>
    </w:p>
    <w:p>
      <w:pPr>
        <w:pStyle w:val="Heading4"/>
        <w:numPr>
          <w:ilvl w:val="3"/>
          <w:numId w:val="1"/>
        </w:numPr>
        <w:rPr/>
      </w:pPr>
      <w:bookmarkStart w:id="275" w:name="__RefHeading___Toc5241154_581953129"/>
      <w:bookmarkStart w:id="276" w:name="_Toc96"/>
      <w:bookmarkEnd w:id="275"/>
      <w:r>
        <w:rPr>
          <w:rtl w:val="true"/>
        </w:rPr>
        <w:t>فصل فی الظن المانع و الممنوع</w:t>
      </w:r>
      <w:bookmarkEnd w:id="27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یا 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من ان حکم العقل معلق ولیس بمنجز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استقلال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ان البحث المذکور علی تقدیر الحکومة لا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اجمال العبارة من جهة ان الظنّ المحتمل المنع أو المظنون المنع</w:t>
      </w:r>
    </w:p>
    <w:p>
      <w:pPr>
        <w:pStyle w:val="BookText"/>
        <w:rPr/>
      </w:pPr>
      <w:r>
        <w:rPr>
          <w:rFonts w:ascii="IRNazanin" w:hAnsi="IRNazanin" w:eastAsia="IRNazanin"/>
          <w:color w:val="111111"/>
          <w:sz w:val="28"/>
          <w:sz w:val="28"/>
          <w:szCs w:val="28"/>
          <w:rtl w:val="true"/>
          <w:lang w:bidi="fa-IR"/>
        </w:rPr>
        <w:t>هل هو الظنّ المانع أو الظنّ الممنوع ولکنّ المقصود واضح و هو الظنّ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اجماله ایضاً من جهة انّه کفی بمقدار المعلوم بالاجمال أو کفی بمقدار التبعیض فی الاحتیاط ولکن عباراته السابقة فی الفصول السابقة شاهدة علی انّ مراده هو الاوّل اللّهمّ إلّا أن یقال انّ مراده من تلک العبارات ایضاً هو التبعیض فی الاحتیاط کما 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مقتضی التامل فی تلک العبارات یشهد بان مراده لیس التبعیض فی الاحتیاط إذ مراده من الاطاعة الظنیّة المذکورة فی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التبعیض فی الاحتیاط بل مراده هو العمل بالظنّ المثبت کما یشهد له قوله فی ذیل ذلک الصفحة واقتصار المکلف الی قوله أو فیما اصاب الظنّ فإن من الواضح انّ مراده من الظنّ المذکور لیس الظنّ النافی إذ الظنّ النافی المصیب لیس فی مخالفته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یتفاوت الحال فی وجوب طرح الظنّ الممنوع و الأخذ بالمانع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کحجیة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إشارة الی منع أصل استظهار المذکور من عباراتهم کما أشار إلیه فی تعلیقته علی الرسائل و المراد من استظهار المذکور هو ان من ذهب الی ان نتیجة الانسداد هو الظنّ فی الفروع ذهب إلی الأخذ بالظنّ الممنوع وهکذا من ذهب الی انّ النتیجة هو الظنّ بالأصول ذهب إلی الأخذ بالظنّ المانع</w:t>
      </w:r>
      <w:r>
        <w:rPr>
          <w:rFonts w:eastAsia="IRNazanin" w:cs="IRNazanin"/>
          <w:color w:val="111111"/>
          <w:sz w:val="28"/>
          <w:szCs w:val="28"/>
          <w:rtl w:val="true"/>
          <w:lang w:bidi="fa-IR"/>
        </w:rPr>
        <w:t>.</w:t>
      </w:r>
      <w:bookmarkStart w:id="277" w:name="pg5887_39963"/>
    </w:p>
    <w:p>
      <w:pPr>
        <w:pStyle w:val="Heading4"/>
        <w:numPr>
          <w:ilvl w:val="3"/>
          <w:numId w:val="1"/>
        </w:numPr>
        <w:rPr/>
      </w:pPr>
      <w:bookmarkStart w:id="278" w:name="__RefHeading___Toc5241156_581953129"/>
      <w:bookmarkStart w:id="279" w:name="_Toc97"/>
      <w:bookmarkEnd w:id="277"/>
      <w:bookmarkEnd w:id="278"/>
      <w:r>
        <w:rPr>
          <w:rtl w:val="true"/>
        </w:rPr>
        <w:t>فصل فی عدم الفرق بین أقسام الظن بالحکم</w:t>
      </w:r>
      <w:bookmarkEnd w:id="27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محیص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 یختص 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هو الصحیح إذ هو فی مقام بیان مورد حجیة الظنّ الحاصل من اللغوی فما فی بعض النسخ من لا یختص، لعلّه سهو من النساخ انتهی، ولکن یمکن أن یقال بصحته لأنّه فی مقام عدم اختصاص حجیة قول اللغوی فی الفقه مع الانسداد فی الأحکام بما إذا کانت اللغة ممّا ینسدّ فیه باب العلم فی جمیع الموارد من الفقه وغیره بل قول اللغوی المورث للظنّ حجة ولو کان ممّا ینسد فیه باب العلم فی موارد الفقه دون سایر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انسداد باب العلم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غیر ذلک المورد المذکور الّذی انسد باب العلم بالحکم فیه و المراد من المورد المذکور هو الفقه و المراد من غیره غیر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کلفظ الکثیر فقول اللغوی فیه من جهة کونه موجباً للظنّ بحکم شرعی حجة ولکن من جهة کونه موضوعاً فی إقرار المقرین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الموضوعات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الموضوعات الخارجیة الّتی لها أحکام جزئیة و الوجه فیه انّ مقدمات الانسداد یجری لتشخیص الأحکام الکلیة لا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یدل دلیل بالخصوص علی حجیّة مطلق الظنّ ومن مصادیقه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یثبت حجیة مطلق ذاک المخصوص و هو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الظنّ بالحکم من ناحیة امارة متعلقة بالفاظ الآیة أو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الروایة الدالة علی الحکم الکلی مظنونة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یشترط فی الشرائط التی تکون معتبرة فی الشهادة من استنادها الی الحس و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یشترط فیه شرائط خبر الواحد من الوثاقة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ما مرّ من کفایة الظنّ بالحکم حال الانسداد من کل امارة ولو لم ینسد باب العلم فی غیر موارد الفقه لزم ذکر هذا التنبیه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أصالة الجهة او أصالة الظهور جاریة فیهما ومع جریانهما لا یضر الظن بالخلاف فلا موجب لتقلیل الاحتمال بالنسبة الیهما هکذا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الجواب عنه بانّ مفروض الکلام هو ما اذا انسد العلم او العلمی حتّی بالنسبة الیهما بان یکون البنا علی عدم الأخذ بالاصول المذکورة فی الدلالة و الجهة</w:t>
      </w:r>
      <w:r>
        <w:rPr>
          <w:rFonts w:eastAsia="IRNazanin" w:cs="IRNazanin"/>
          <w:color w:val="111111"/>
          <w:sz w:val="28"/>
          <w:szCs w:val="28"/>
          <w:rtl w:val="true"/>
          <w:lang w:bidi="fa-IR"/>
        </w:rPr>
        <w:t>.</w:t>
      </w:r>
      <w:bookmarkStart w:id="280" w:name="pg5887_39965"/>
    </w:p>
    <w:p>
      <w:pPr>
        <w:pStyle w:val="BookText"/>
        <w:rPr/>
      </w:pPr>
      <w:bookmarkEnd w:id="280"/>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بلاسد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باب الاحتمال فی السند او الدلالة أو جهة الصدور والاولی تانیث الضمیر لرجوعه الی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المرتبة علی الحکومة متعینة وعلی الکشف هی القدر المتیقن فمراعاتها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کالعلمی فإنه بحکم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لقوله لعدم جواز التنزل</w:t>
      </w:r>
      <w:r>
        <w:rPr>
          <w:rFonts w:eastAsia="IRNazanin" w:cs="IRNazanin"/>
          <w:color w:val="111111"/>
          <w:sz w:val="28"/>
          <w:szCs w:val="28"/>
          <w:rtl w:val="true"/>
          <w:lang w:bidi="fa-IR"/>
        </w:rPr>
        <w:t>.</w:t>
      </w:r>
    </w:p>
    <w:p>
      <w:pPr>
        <w:pStyle w:val="Heading4"/>
        <w:numPr>
          <w:ilvl w:val="3"/>
          <w:numId w:val="1"/>
        </w:numPr>
        <w:rPr/>
      </w:pPr>
      <w:bookmarkStart w:id="281" w:name="__RefHeading___Toc5241158_581953129"/>
      <w:bookmarkStart w:id="282" w:name="_Toc98"/>
      <w:bookmarkEnd w:id="281"/>
      <w:r>
        <w:rPr>
          <w:rtl w:val="true"/>
        </w:rPr>
        <w:t>فصل فی الظن بالفراغ</w:t>
      </w:r>
      <w:bookmarkEnd w:id="282"/>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یتبع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کالضرر و العدالة و النسب وغیر ذلک من الموضوعات التی لها أحکام شرعیة کجواز التیمم والافطار واعطاء الخمس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انسداد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لقوله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الشارع به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بعض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باجراء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کاصالة عدم العدالة وعدم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امکن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ویحتمل أن یکون قیداً للاهتمام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 وعدم اهتمام الشارع به بحیث علم وجوب الاحتیاط شرعاً وکیف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انسداد باب العلم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ومثال لعدم الامکان العقلی واما مثال عدم وجوب الاحتیاط شرعاً فهو کما فی موارد اشتباه النسب فمظنون السید یکفی فی جواز اعطاء الخمس الیه والالزم تعطیل الخمس او العسر او الضرر المالی لو وجب علیه الاحتیاط باعطاء الخمس الی أفراد کثیرة حتّی یعلم باعطائه الی السیّد وکما فی موارد اشتباه الداین فی افراد لا یرضون الا باعطاء المال فمظنون الداین یستحق المال هکذا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لاحتمال ان یقال ان الحکم هو الاحتیاط فإن أمکن الاحتیاط الکامل والا فبمقدار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موارد الضرر</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کالصوم و الوضوء و الغسل مع قطع النظر عن الدلیل الخاص الدال علی کفایة الخوف فإن اعتبار القطع بالضرر یوجب الوقوع فی الضرر فالمعتبر مظنون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الی انه أنّی لنا باثبات ان الشارع لا یرضی بمخالفة الواقع باجراء الاصول کما فی بعض تراجم الکفایة ولکنّ الاولی هو ان یکون إشارة الی ما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الحاجة الی اعتبار الظنّ فی مثل الضرر ونحوه باجراء نظیر مقدمات الانسداد کما نبّه علیه شیخنا الاعظم بقوله واما اذا أنیط أی الضرر بموضوع الخوف فلا حاجة الی ذلک بل یشمل حینئذ الشک ایضاً انتهی موضع الحاجة، الا انه لا یخفی علیک ان ذلک فیما اذا أخذ فیه موضوع الخوف والا فمقدمات الانسداد جاریة فیه کالنسب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القطع التفصیلی بل الاجمالی لامکان الاعتقاد بالواقع علی تقدیر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کالاعتقاد بما جاء به النبی صلّی الله علیه و اله و سلّم علی ما هو فی الواقع وان لم یعلم تفصیلاً بذلک أو الاعتقاد والایمان لکل نبی جاء و إن لم یمکن العلم التفصیلی بکلهم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ولو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العلم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الصورة لا یکون العلم منجزا للواقع بل هو بنفسه یکون متعلقا للحکم إذا امکن واذا لم یتمکن منه لا یسری الحکم الی الظنّ لانّه اجنبی عن متعلق الحکم إذ الظنّ غیر العلم و العلم غیر الظنّ ولکن بعد یمکن أن یقال بانّ ما یدلّ علی</w:t>
      </w:r>
    </w:p>
    <w:p>
      <w:pPr>
        <w:pStyle w:val="BookText"/>
        <w:rPr/>
      </w:pPr>
      <w:r>
        <w:rPr>
          <w:rFonts w:ascii="IRNazanin" w:hAnsi="IRNazanin" w:eastAsia="IRNazanin"/>
          <w:color w:val="111111"/>
          <w:sz w:val="28"/>
          <w:sz w:val="28"/>
          <w:szCs w:val="28"/>
          <w:rtl w:val="true"/>
          <w:lang w:bidi="fa-IR"/>
        </w:rPr>
        <w:t>وجوب تحصیل العلم هو الشکر المنعم او الضرر المحتمل وهما کما یوجبان تحصیل العلم فیما إذا امکن کذلک یوجبان وجوب تحصیل الظنّ فیما إذا لم یمکن تحصیل العلم والا لزم عدم شکر المنعم و الوقوع فی الضرر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تحصیل العلم فی الفروع فإنه واجب من باب کونه مقدمة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معرفة انبیائه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معرفة النبی علی الامة المبعوث الیها واجبة بنحو التفصیل واما سایر الانبیاء الماضیة فلیست معرفتهم بنحو التفصیل بواجبة بل یکفیه المعرفة الاجمالیة والایمان بهم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الامامة کالنبوة من المناصب الالهیة کما ذهب الیه الامامیة فما دلّ علیها دلّ علی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لکونهم وسائط نعمه و الآئه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کون الامامة من المناصب الالهیة کما یقول به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کالشفاعة و الصراط و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المشاهد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ان قصور هولاء عن مثل ما فیه الغموض لاستلزام عجزهم عن</w:t>
      </w:r>
    </w:p>
    <w:p>
      <w:pPr>
        <w:pStyle w:val="BookText"/>
        <w:rPr/>
      </w:pPr>
      <w:r>
        <w:rPr>
          <w:rFonts w:ascii="IRNazanin" w:hAnsi="IRNazanin" w:eastAsia="IRNazanin"/>
          <w:color w:val="111111"/>
          <w:sz w:val="28"/>
          <w:sz w:val="28"/>
          <w:szCs w:val="28"/>
          <w:rtl w:val="true"/>
          <w:lang w:bidi="fa-IR"/>
        </w:rPr>
        <w:t>العلم بالمبدء و النبوة والامامة لاکتفائهم بالاستدلالات الساذجة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یکن کذلک بل یشمل النظر والاجتهاد لزم ان یؤدی الی الهدایة مع انه غالباً لیس کذلک ومن هذه القرینة یعلم ان المراد من المجاهدة هو المجاهدة مع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إلجاء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انّه یصلح لعدم استقلال العقل بعدم لزوم تحصیل الظنّ واما عدم جواز تحصیل الظنّ فلا یصلح له ولعلّ وجهه هو التشریع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خبر القاصر وتامة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لقوله فیکون معذوراً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مع عدم مناسبته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وجهه انه مسألة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خارج عن الاقتصار الذی علیه وضع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بالظنّ</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مراده منه هو الظن الاطمینانی ویشهد له قوله ودخوله بذلک تحت ما دلّ علی</w:t>
      </w:r>
    </w:p>
    <w:p>
      <w:pPr>
        <w:pStyle w:val="BookText"/>
        <w:rPr/>
      </w:pPr>
      <w:r>
        <w:rPr>
          <w:rFonts w:ascii="IRNazanin" w:hAnsi="IRNazanin" w:eastAsia="IRNazanin"/>
          <w:color w:val="111111"/>
          <w:sz w:val="28"/>
          <w:sz w:val="28"/>
          <w:szCs w:val="28"/>
          <w:rtl w:val="true"/>
          <w:lang w:bidi="fa-IR"/>
        </w:rPr>
        <w:t>حجیة ما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یلزم ان یکون الوثوق شخصیا بل یکفی النوعی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استند المشهور الی روایة وعملوا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وافق فتوی المشهور لمضمون روایة وان لم نعلم استنادهم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أو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العلم الاجمالی بالمرجحات للروایات وانسداد باب العلم و العلمی بها وعدم جواز اهمالها لاهتمام الشارع بها و العلم الاجمالی بها وعدم امکان الاحتیاط وعدم جواز الرجوع الی الاصل اذ مقتضاه هو عدم الحجیة و هو مناف للعلم الاجمالی وقبح تقدیم المرجوح علی الراجح وعلیه فیعمل بالظن فی مقام الترجیح فکل ما ظن انه مرجح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ذکرنا من الوهن و الجبر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العبارة انّه لا یکاد یکون بالظنّ القیاسی جبراً أو وهناً أو ترجیحاً سواء کان لغیر الظنّ القیاسی من الظنون ذلک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قال ان الظنّ القیاسی إذا کان علی خلاف الظنّ الذی لو لا القیاسی لکان حجة لا یوجب هذا الظن القیاسی بعد المنع عنه خروج الظنّ المعتبر من موضوع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کون الظنّ القیاسی جابرا او موهنا او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دخل الظنّ القیاسی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الأصول العملیة</w:t>
      </w:r>
      <w:bookmarkStart w:id="283" w:name="pg5887_39974"/>
    </w:p>
    <w:p>
      <w:pPr>
        <w:pStyle w:val="Heading2"/>
        <w:numPr>
          <w:ilvl w:val="1"/>
          <w:numId w:val="1"/>
        </w:numPr>
        <w:rPr/>
      </w:pPr>
      <w:bookmarkStart w:id="284" w:name="__RefHeading___Toc5241160_581953129"/>
      <w:bookmarkStart w:id="285" w:name="_Toc99"/>
      <w:bookmarkEnd w:id="283"/>
      <w:bookmarkEnd w:id="284"/>
      <w:r>
        <w:rPr>
          <w:rtl w:val="true"/>
        </w:rPr>
        <w:t>المقصد السابع</w:t>
      </w:r>
      <w:r>
        <w:rPr>
          <w:rtl w:val="true"/>
        </w:rPr>
        <w:t xml:space="preserve">: </w:t>
      </w:r>
      <w:r>
        <w:rPr>
          <w:rtl w:val="true"/>
        </w:rPr>
        <w:t>فی الأصول العملیة</w:t>
      </w:r>
      <w:bookmarkEnd w:id="285"/>
    </w:p>
    <w:p>
      <w:pPr>
        <w:pStyle w:val="Heading3"/>
        <w:numPr>
          <w:ilvl w:val="2"/>
          <w:numId w:val="1"/>
        </w:numPr>
        <w:rPr/>
      </w:pPr>
      <w:bookmarkStart w:id="286" w:name="__RefHeading___Toc5241162_581953129"/>
      <w:bookmarkStart w:id="287" w:name="_Toc100"/>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ینتهی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اشتبه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کالحدید الذی یشک فی طهارته أو نجاسته وکانت الشبهة فیه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یعبر عنه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الی ضعف الوجوه المذکورة لعدم البحث عن قاعدة الطهارة لان الاتفاق علیها لا یمنع عن البحث عنها إذ للعلوم مسلمات وغیر مسلمات فاللازم ان یبحث عن کلها هذا مضافا الی ان بعض ما یذکر فی علم الاصول مختص بالعبادات کالبحث عن کون النهی عن العبادة مفسد أم لا هذا مضافا الی عدم مسلمیة جریان القاعدة فی الشبهة الحکمیة علی ما فی حاشیة المشکینی</w:t>
      </w:r>
      <w:r>
        <w:rPr>
          <w:rFonts w:eastAsia="IRNazanin" w:cs="IRNazanin"/>
          <w:color w:val="111111"/>
          <w:sz w:val="28"/>
          <w:szCs w:val="28"/>
          <w:rtl w:val="true"/>
          <w:lang w:bidi="fa-IR"/>
        </w:rPr>
        <w:t>.</w:t>
      </w:r>
    </w:p>
    <w:p>
      <w:pPr>
        <w:pStyle w:val="Heading3"/>
        <w:numPr>
          <w:ilvl w:val="2"/>
          <w:numId w:val="1"/>
        </w:numPr>
        <w:rPr/>
      </w:pPr>
      <w:bookmarkStart w:id="288" w:name="__RefHeading___Toc5241164_581953129"/>
      <w:bookmarkStart w:id="289" w:name="_Toc101"/>
      <w:bookmarkEnd w:id="288"/>
      <w:r>
        <w:rPr>
          <w:rtl w:val="true"/>
        </w:rPr>
        <w:t>فصل فی أصالة البراءة</w:t>
      </w:r>
      <w:bookmarkEnd w:id="28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المصنف مکان ثمانیة مسائل مسألة واحدة لوحدة الملاک فی ستة منها وخروج الشبهة الموضوعیة عن المسائل الاصولیة اذ لا یستنبط فیها حکم کلی من</w:t>
      </w:r>
    </w:p>
    <w:p>
      <w:pPr>
        <w:pStyle w:val="BookText"/>
        <w:rPr/>
      </w:pPr>
      <w:r>
        <w:rPr>
          <w:rFonts w:ascii="IRNazanin" w:hAnsi="IRNazanin" w:eastAsia="IRNazanin"/>
          <w:color w:val="111111"/>
          <w:sz w:val="28"/>
          <w:sz w:val="28"/>
          <w:szCs w:val="28"/>
          <w:rtl w:val="true"/>
          <w:lang w:bidi="fa-IR"/>
        </w:rPr>
        <w:t>دون فرق بین الشبهة التحریمیة أو الشبهة الوجوبیة و سیأتی فی البحث عن کون متعلق النهی هو الطبیعة علی وجه الموضوعیة أو علی وجه الطریقیة الی الأفراد انه ان کان علی الوجه الاول لزم ان یحتاط فی الأفراد المشتبهة وان کان علی الثانی فلا یلزم وعلیه فهذه المسألة فی المسائل التی یقع فی طریق الاستنباط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إذا دار الأمر بین وجوب شیء وغیر الحرمة و هو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دار الامر بین حرمة شیء وغیر الوجوب و هو الشبهة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تفسیر لاجمال النص إذ اجمال النهی باحتمال الکراهة کما ان إجمال الأمر باحتمال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المجال المذکور فصورة تعارض النصین خارج عن موارد الاصول العملیة واما الشبهة الموضوعیة مسألة فقهیة لا اصولیة لعدم استنباط الحکم الکلی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عدم استحقاق العقوبة 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فبآیات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و فی الاستدلال بها ما لا یخفی فان من</w:t>
      </w:r>
    </w:p>
    <w:p>
      <w:pPr>
        <w:pStyle w:val="BookText"/>
        <w:rPr/>
      </w:pPr>
      <w:r>
        <w:rPr>
          <w:rFonts w:ascii="Amiri" w:hAnsi="Amiri" w:eastAsia="Amiri" w:cs="Amiri"/>
          <w:color w:val="111111"/>
          <w:sz w:val="28"/>
          <w:sz w:val="28"/>
          <w:szCs w:val="28"/>
          <w:rtl w:val="true"/>
          <w:lang w:bidi="ar-SA"/>
        </w:rPr>
        <w:t xml:space="preserve">المحکی ان یراد من الموصول المال بقرینة قوله تعالی قبل ذلک لِیُنْفِقْ ذُو سَعَةٍ مِنْ سَعَتِهِ وَ مَنْ قُدِرَ عَلَیْهِ رِزْقُهُ فَلْیُنْفِقْ مِمّا آتاهُ اللّهُ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و یمکن ان یراد منه هو الفعل بقرینة وقوع التکلیف علیه أی لا یکلف اللّه فعلا أتاها ای أقدرها علیه ولکنها منه کما عن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تقریبه ان نفی التعذیب فی صورة عدم البیان یستلزم نفی الاستحقاق فالآیة تدلّ علی ملازمة نفی الاستحقاق مع عدم اتمام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نفی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الاشکال انه لم تثبت الملازمة، یمکن نفی الاستحقاق وعدم اتمام الحجة فغایته دلالة الآیة علی نفی العذاب منّة منه فی مورد عدم بعث الرسل فلا دلالة لها علی نفی العذاب فی غیر هذا الموارد کالمقام الذی بین الرسول والامام علیهم السّلام واختفی علینا بعلل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 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الی جواب ما ذکره الشیخ قدّس سرّه فی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ویمکن دفعه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الاخبار بشیء لقیام ما یقتضیه کما صرح به فی تعلیقته علی الرسائل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باعظم مما علم بحکمه</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ادلّة الاحتیاط لیست باقوی من ادلّة الواجبات و المحرمات الواقعیة بعناوینها</w:t>
      </w:r>
    </w:p>
    <w:p>
      <w:pPr>
        <w:pStyle w:val="BookText"/>
        <w:rPr/>
      </w:pPr>
      <w:r>
        <w:rPr>
          <w:rFonts w:ascii="IRNazanin" w:hAnsi="IRNazanin" w:eastAsia="IRNazanin"/>
          <w:color w:val="111111"/>
          <w:sz w:val="28"/>
          <w:sz w:val="28"/>
          <w:szCs w:val="28"/>
          <w:rtl w:val="true"/>
          <w:lang w:bidi="fa-IR"/>
        </w:rPr>
        <w:t>ومن المعلوم ان استحقاق العقوبة بعصیان ادلّة الواجبات و المحرمات الواقعیة لا یستلزم فعلیة العقوبة لامکان تعقب الشفاعة او التوبة او التکفیر وغیر ذلک فکیف یمکن القول باستلزام الاستحقاق للفعلیة فی أدلة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بالعذاب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الی تمامیة الاستدلال بالآیة لان نفی الفعلیة کاف لانّ الفعلیة محل کلام بین الاخباری والاصولی کما فی تهذیب الاصول هذا مضافا الی امکان منع الاستحقاق عقلا قبل اتمام الحجة اللّهمّ إلّا أن یقال ان المصنف فی مقام الاستدلال بدلیل یعارض مع ادلّة الاحتیاط فصرف نفی الفعلیة لا یکفی فی ذلک فان مفاد الآیة حینئذ یصیر کحکم العقل بقبح العقاب بلا بیان فاذا ورد الدلیل الدال علی الاحتیاط فلا مورد للقاعدة ولا للآیة الدالة علی عدم العقاب بلا بیان واما إذا قلنا بانّ عدم البیان ملازم لنفی الاستحقاق فلا یکفی ورود الادلة الدالة علی الاحتیاط،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ایجابا أو تحریما وسواء کان فی الشبهة الموضوعیة أو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ممّا حکم به العقل بعد ثبوت عدم حکم العقلی،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یرفع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التی لیست بآثار شرعیة ومن المعلوم ان المؤاخذة فعل تکوینی للشارع ولیست باثر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علی عدم ایجابه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الواقع لا یرفع بالجهل به فلا بد ان یکون المرفوع اثره ومقتضاه و هو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التکلیف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صدّق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لا تعمل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إشارة الی أن رفع التکلیف المجهول وان کان امتنانیاً حیث کان له تعالی وضعه بوضع ما یوجب استحقاق العقاب علیه و هو ایجاب الاحتیاط ولکن رفع المؤاخذة علی سایر الامور من الخطاء و النسیان وما استکره وما اضطر الیه الی آخر الفقرات لیس امتنانیا علی وجه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للرفع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موجب للعدول عن الحقیقة الی المجاز مع امکانه وانما المصیر الیه فی البواقی لعدم امکان الحقیقة فیها ولا عبرة بالسیاق فی امثال هذا المقام کما أوضحه فی منتهی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وحدة السیاق محفوظة لانّ المراد بالموصول فی الجمیع هو الشیء المبهم الذی ینطبق علی الفعل وعلی الحکم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وحدة السیاق لا تزاحم الحمل علی الحقیقة ولا تقدم علیه فاذا اسند فعل الی امور مجازا کما إذا قیل جری المیزاب و النهر و المطر فلا توجب وحدة السیاق مجازیة اسناد الجریان الی المطر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ما لا یعلم من سائر فقرات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التقدیر بدلالة الاقتضاء لان رفع تلک العناوین من دون تقدیر أو مجاز فی الاسناد کذب لتحققها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المجاز فی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التجوز باسناد الرفع الی نفس تلک الامور مجازا بلحاظ ما یرتبط به من المؤاخذة أو الأثر الظاهر أو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اشتبه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الفعل الذی اشتبه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یعلم عنوانه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 یعلم انّه من عنوان الحرام أو الحلال أو الواجب أو الاستحباب أو المکروه أو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تقدیر الآثار أو المجاز فی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وللمراد به هو ما ذکره المحقق الاصفهانی فی تعلیقته من الحسد و الطیرة و الوسوسة لانّ القلبی منها لا حرمة لها حتّی یکون علیها مؤاخذة وان کان مرتبة من مراتبها القلبیة قابلة للتحریم و المؤاخذة اذ یمکن للشرع أن یحرم تعقیب الفکر فی الحسد و الطیرة و الوسوسة و مع ذلک لم تحرم و انما حرم ترتیب الأثر الخارجی علیها فالمرفوع لیس هو المؤاخذة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تقتضی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یقتضی الاطلاق ایضاً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هو اما الأثر الظاهر أو تمام اثارها کما فی صورة التقدیر وبالجملة صورة الاسناد الی غیر ما هو له کصورة التقدیر علی مردد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فالخبر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منه کلامه انّه اختار أن یکون المقدر أو المسند الیه بالاسناد المجازی هو تمام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علم ان المقدر هو تمام الآثار منه علی ان المقصود منها لیس الآثار المترتبة علی نفس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کالمنسی و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کالبیع و الطلاق و العتاق فالمرفوع هو الآثار المترتبة علیها بتلک العناوین الاولیة لا بعناوینها الثانویة و لا مقیداً بها ضرورة ان عنوان الاضطرار ونحوه صار موجبا للرفع فلو کان عنوان الاضطرار ونحوه قیدا فی الموضوع ومقتضیا لثبوت تلک الآثار فکیف یکون موجباً لرفعها مع ان الموضوع للآثر مستدع لوضعه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وکذا ایجاب التحفظ من آثار الخطاء و النسیان دون 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العناوین أی ما لا یعلم أو الخطأ و النسیان ظرف الحکم لا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ومنها ما حکی عن الصدوق عن الامام الصادق علیه السّلام ما حجب اللّه علمه عن العباد فهو موضوع عنهم حکی عن القوانین انّه وثق السند ولکن فی مرآة العقول علی المحکی ان الحدیث مجهول ولعلّه لعدم استظهار ان ابالحسن زکریا بن یحیی انّه الواسطی أو التمیمی الثقتان لاحتمال أن یکون غیرهما ممن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تعارض الدلیلین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إمکان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ادراج الوجوبیة تحت مدلول الحدیث بان یقال إذا کان شیء فعله واجب کان ترکه حراما واذا کان فعله محتمل الوجوب کان ترکه محتمل الحرمة وعلیه فترک محتمل الوجوب داخل فی الشبهة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انحلال کل حکم الی حکمین فان الفعل اذا کان واجبا لم یکن ترکه حراما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سعة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التعارض یرجع الی قبح العقاب بلا بیان بناء علی سقوط المتعارضین واما بناء علی عدم السقوط فیخیر او یرجح جانب البرائة فلا الزام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مجال لحدیث البرائة إذ موضوعه ما لا یعلمون فیرتفع موضوعه بالعلم بوجوب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یعلم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الوجوب الواقعی أو الحرمة الواقعیة فموضوع دلیل البرائة، الناس فی سعة ما لا یعلمون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أجل الواقع من الوجوب أو الحرمة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العلم بوجوبه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شمول العلم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العلم بالتکلیف النفسی سواء کان واقعیا أو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الی عدم تمامیة الفرق بین کون الاحتیاط واجبا نفسیا او طریقیا فان المراد من العلم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العلم من حیث العناوین الذاتیة أو الطارئة علی الواقع فهو منصرف عن العلم بالتکلیف من ناحیة العناوین المترتبة علی التکلیف کالاحتیاط المترتب علی من لم یعلم وظیفة عدم علمه بتکلیفه الواقعی ولکن مقتضاه عدم الفرق بین کون الاحتیاط نفسیا أو طریقیا إذ علی التقدیرین یکون الاحتیاط مترتبا علی العنوان المترتّبة علی التکلیف و هو من لم یعلم وظیفة عدم علمه بتکلیفه الواقعی وهکذا لا مجال للفرق لو ارید من العلم، العلم بالوظیفة سواء کانت واقعیة أو ظاهریة فاذا علم بالاحتیاط سواء کان طریقیا أو نفسیا خرج عن کونه ممّا لا یعلمون کما أنه إذا علم بالبرائة خرج عن کونه مشتبها هذا مضافاً الی أن الضیق الحاصل من ناحیة الاحتیاط ولو کان نفسیا معارض بالسعة التی هی الحاصلة من ناحیة أدلّة البرائة اذ موضوعها هو عدم العلم بالوجوب و الحرمة الواقعیین و هو حاصل فیتعارض الضیق مع السعة فان مفاد الحدیث کما فی تهذیب الاصول هو الترخیص للناس فیما لیس لهم طریق ولا علم الی الواقع و هو موجود علی نفسیة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ان کل شیء شک فی حلیته أو حرمته مطلق بلا نهی حتی یصل فیه الیکم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العلم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المساوق للوصول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ارادة الورود من جانب الشرع بعید، لانقطاع الوحی مع ان ظاهر قوله حتّی یرد فیه نهی هو امکان ورود النهی وعلیه فالمراد هو وصول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لوضوح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فالمغیی هو الشیء الذی لم یصدر فیه عن الشارع نهی فلا یجوز التمسک فی المشکوک لانّه تمسک بالعام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استصحاب العدم الازلی بالنسبة الی عدم الصدور الذی هو موضوع للحکم بالاباحة الواقعیة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البرائة الشرعیة تشمله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منه هو الدلیل الاجتهادی کالدلیل الاجتهادی الدال علی کل شیء لک حلال حتی تعرف انّه حرام بعینه فان المستفاد منه وان کان اصلا ولکن دلیل اعتباره خبر واحد و هو دلیل اجتهادی یدل علی جریان قاعدة البرائة فی الشبهة التحریمیة ومع عدم الفصل بین الشبهة التحریمیة و الشبهة الوجوبیة یوسع مفاد الدلیل الاجتهادی ومع توسعة مفاده لا مجال للتشکیک وشموله بالنسبة الی الشبهة الوجوبیة بخلاف الاصل فإنه بضمیمة عدم الفصل فی المقام لا یمکن شموله لما اذا ورد النهی عنه فی زمان واباحة فی آخر واشتبها من حیث التقدم و التاخر فلا یوجب عدم الفصل توسعة فی مفاد الاصل بل یحتاج فی دعوی الشمول الی القول باثبات اللوازم</w:t>
      </w:r>
    </w:p>
    <w:p>
      <w:pPr>
        <w:pStyle w:val="BookText"/>
        <w:rPr/>
      </w:pPr>
      <w:r>
        <w:rPr>
          <w:rFonts w:ascii="IRNazanin" w:hAnsi="IRNazanin" w:eastAsia="IRNazanin"/>
          <w:color w:val="111111"/>
          <w:sz w:val="28"/>
          <w:sz w:val="28"/>
          <w:szCs w:val="28"/>
          <w:rtl w:val="true"/>
          <w:lang w:bidi="fa-IR"/>
        </w:rPr>
        <w:t>بالاصل وعلیه یظهر ما فی عبارة الاصفهانی قدّس سرّه من تفسیر الدلیل والاصل بما هو خارج عن ظهور لفظ الدلیل فإنه ذهب الی أن المراد منه هو الحکم الظاهری و هو کل شیء لک حلال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إشارة الی أن مثبت الاباحة فیما لم یعلم ورود النهی فیه لیس هو الأصل کی یعجز عن اثباتها فیما علم بل الأصل ینقح الموضوع وانه ممّا لم یرد فیه نهی فیشمله کل شیء مطلق و هو دلیل اجتهادی بناء علی ان المراد من الورود هو الصدور لا الوصول الی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لمو هونیة الاجماع اذ بعد کون تحصیله بعیدا فلا اعتبار بنقل الناقل فی هذه المسألة وان قیل باعتبار الاجماع المنقول فی الجملة فیتم فی الباقی بتحصیل بقیة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العقوبة و المواخذة ولعل المراد من المؤاخذة هی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مخالفته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مخالفة التکلیف فالقاعدة تنفی الملازمة بین التکلیف المحتمل و العقوبة اذ التکلیف الواقعی ما لم یصل یکون العقاب علیه قبیحا فاحتمال التکلیف الواقعی علیه لا یکون مساوقا لاحتمال الضرر فلا مورد لقاعدة وجوب دفع الضرر المحتمل سواء کان وجوبها ارشادیا او الفرار ارتکازیا وجبلیا اذ مع نفی ملازمة التکلیف مع العقوبة لا احتمال للضرر حتی یجب دفعه او یفر منه ذو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قطع النظر عن ورود قاعدة قبح العقاب بلا بیان علی قاعدة وجوب دفع الضرر واحتمال الضرر وملازمة التکلیف الواقعی مع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لاحاجة الی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وجوب دفع الضرر المحتمل وجوب ارشادی والارشاد لیس الاّ استحقاق العقوبة فی صورة المصادفة و هذا المعنی حاصل بدون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المفروض لا یرفعه قاعدة قبح عقاب بلا بیان لان المنفی بالقاعدة المذکورة هو العقوبة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عدم القبح فی امثال ما ذکر لا یرفع القبح فی غیر هذه الموارد کما اذا کان الارتکاب بدون بعض الدواعی اللّهمّ إلّا أن یقال أن ارتکاب الضرر بدون الدواعی قبیح فیما إذا کان الضرر علی الغیر لا علی نفسه إذ الضرر علی الغیر قبیح لکونه ظلما علیه و اما الضرر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یفرّ منه الانسان بالطبع فلا حاجة الی تقبیح العقلاء فی الردع عنه فلا بناء علی تقبیحه مع الفرار الطبعی وعلیه فیصح ان یقال لیس بواجب الدفع عقلاً وعقلائیاً فراجع تعلیقة الاصفهانی قدّس سرّه فادخال الإبرة فی البدن للوشم و نحوه لا یحرم ولو لم یکن للغرض العقلائی کما هو متداول عند من لا یبالی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براجعة</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راجعة الی ما یوجب القرب او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أذن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الشبهات الموضوعیة مطلقا و الشبهات الحکمیة الوجوبیة التی قبلها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الی ان من الممکن ان اذنه فی ارتکاب محتمل المفسدة مع بقائه علی قبحه، غایة الامر ان اذنه فیه سبب لتدارک قبحه ولو بالمصلحة التسهیلیة أو کاشف عن وجود المزاحم الأهم أو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مهلکة فی اقتحام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منه انه سلم لکون المهلکة یشمل مظنون الهلاکة أو محتملها کما یؤیده ما قیل فی حرمة صوم الضرری ونحوه من ان المراد هو خوف الضرر والاّ وقع الانسان فی الضرر واما اذا قلنا بان المهلکة اختصت بما اذا کان الهلاک قطعیاً فلا مورد للتمسک بها فی المقام اذ لا یشمل الشبهة التی احتمل فیها المهلکة ولکنّه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لإمکان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علم من الاستحباب ویکون للجامع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حمله علی الوجوب مستلزم لارتکاب التخصیص باخراج الشبهات الوجوبیة و الموضوعیة لاعتراف الاخباریین بعدم وجوب الاحتیاط فیها مع ان سیاقها آب عن التخصیص وحملها علی الاستحباب مستلزم لاخراج موارد وجوب الاحتیاط ممّا یتنجز فیه التکلیف کاطراف المعلوم بالاجمال وعلیه فتتعین ارادة مطلق الرجحان وسیأتی ایضا امکان حمل الأمر بالاحتیاط علی الارشاد ایضاً وعلیه فدلالته علی الوجوب المولوی الشرعی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الأمر المولوی بالاحتیاط علی فرض تسلیم وجوبه لا ینحصر فی القسمین اعنی النفسی و المقدمی بل هناک قسم آخر و هو الوجوب الطریقی بمعنی ایجاب الاحتیاط بداعی تنجیز الحکم الواقعی المجهول کسایر الوجوبات التی تضمنها ادلّة الطرق والامارات والاصول فهو لیس بنفسی ولا بغیری بل طریقی و هو یصلح للبیان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الاّ ان اخبار الاحتیاط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تعارض مع حدیث الرفع ویتساقطان ویرجع الی قاعدة قبح العقاب بلا بیان هکذا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هو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لاختصاص مورده بالشبهة التحریمیة کقوله کل شیء مطلق حتی یرد فیه النهی او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یکونان بالنسبة الی اخبار الاحتیاط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أظهر</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مثل کلمة حلال ومطلق وسعة اظهر فی دلالتها علی الاباحة من هیئة الامر علی الوجوب وعلیه فیحمل الظاهر علی الاظهر ویحمل الأمر علی الندب وان</w:t>
      </w:r>
    </w:p>
    <w:p>
      <w:pPr>
        <w:pStyle w:val="BookText"/>
        <w:rPr/>
      </w:pPr>
      <w:r>
        <w:rPr>
          <w:rFonts w:ascii="IRNazanin" w:hAnsi="IRNazanin" w:eastAsia="IRNazanin"/>
          <w:color w:val="111111"/>
          <w:sz w:val="28"/>
          <w:sz w:val="28"/>
          <w:szCs w:val="28"/>
          <w:rtl w:val="true"/>
          <w:lang w:bidi="fa-IR"/>
        </w:rPr>
        <w:t>التخصیص مع عدم وجوب الاحتیاط فی الشبهة الوجوبیة فلا مورد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دلّ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هو التعبیر بقوله 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کالشبهة الوجوبیة و الموضوعیة اللتین مورد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مجال لان یقال لا خیر فی ارتکاب الشبهة الاّ فی الشبهة الوجوبیة أو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هذه القرینة تختص باخبار التوقف لا الاخبار الآمرة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فالامر یدور بین ان یتصرف فی المادة ویختص الشبهة بغیر البدویة بعد الفحص او ان یتصرف فی الهیئة ویحمل علی الارشاد والاولی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کیف یعلل ایجاب الاحتیاط فی الشبهة البدویة قبل الفحص بذلک العلة مع ان اللازم هو تحقق علة الحکم بایجاب الاحتیاط قبل وجود الحکم فاللازم هو اختصاصه بموارد خاصّ کالشبهة المقرونة للعلم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 هو للارشاد ولکن یستفاد من التعلیل بان کل شبهة فیها العقوبة ان الشارع امر فی کل شبهة بالاحتیاط والاّ فلا عقوبة فیها وفی بعض الحواشی نعم لا عقوبة فی الشبهة البدویة بعد الفحص ما لم یؤمر بالوقوف ولکن یستکشف من ترتیب العقوبة انه قد امر قبل ذلک بالاحتیاط،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الدرر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لتوضیح هذا وقال بعنوان تقریب استدلالهم و الحاصل انّه لا اشکال فی ظهور ما قلنا وان الاخبار تدلّ علی ان مطلق الشبهة یجب فیها التوقف لانّ عدم التوقف فیها موجب للاقتحام فی الهلکة فیجب الجمع بین هذا الاطلاق و القاعدة العقلیة التی مرت سابقا من قبح العقاب من دون بیان بان یستکشف من هذه الادلة ان الشارع قد کان اوجب الاحتیاط علی المخاطبین بالخطاب المدلول علیه بهذه الاخبار والا لما یصح التعلیل المذکور فی الاخبار فاذا ثبت وجوب الاحتیاط علی المخاطبین بهذه الخطابات ثبت وجوبه علینا للقطع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یستکشف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یکشف عن التعلیل ایجاب الاحتیاط شرعاً فی مورد الشبهة کشفا بالمعلول و هو ترتب الهلکة علی ترک الاحتیاط عن العلة وهی وجوب الاحتیاط المولوی المدلول علیه بدلالة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لم یصل کما ان اصل التکلیف ما لم یصل لا یصح العقوبة علیه کذلک الاحتیاط غیر الواصل لا یصح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تعلیل المذکور فالامر للارشاد و التعلیل یختص ببعض ما یرشد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الشبهة وجوبیة أو 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فلاستقلاله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إنحلّ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قد انحلّ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جعل المماثل کما ذهب الیه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بتکالیف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انطباق ما علم اجمالاً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بالتکالیف المستفادة من الطرق و الأصل و الظاهر من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الرجوع الی الطرق والاصول ولکن مقتضی بعض الکلمات الأتیة هو ان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بالتکالیف</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الواجبات الواقعیة وفی بعض النسخ مسبوقاً بالعلم بالتکالیف و هو احسن إذ</w:t>
      </w:r>
    </w:p>
    <w:p>
      <w:pPr>
        <w:pStyle w:val="BookText"/>
        <w:rPr/>
      </w:pPr>
      <w:r>
        <w:rPr>
          <w:rFonts w:ascii="IRNazanin" w:hAnsi="IRNazanin" w:eastAsia="IRNazanin"/>
          <w:color w:val="111111"/>
          <w:sz w:val="28"/>
          <w:sz w:val="28"/>
          <w:szCs w:val="28"/>
          <w:rtl w:val="true"/>
          <w:lang w:bidi="fa-IR"/>
        </w:rPr>
        <w:t>التکلیف الواقعیة المعلومة بالاجمال لا اختصاص لها بالواجبات وکیف کان فمع المسبوقیة کان العلم الاجمالی بالتکالیف الوافیة مؤثراً قبل حدوث العلم بالتکالیف الظاهریة فیجب الاحتیاط فی الشبهات وان کان العلم الاجمالی منحلاً بقاء کما یجب الاحتیاط فی الأطراف ولو صار بعض الأطراف مفقوداً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علم فی الساعة الاولی باصابة الدم أحد الانائین اجمالاً ثم علم فی الساعة الثانیة بوقوع قطرة من البول فی الاناء الابیض ولا مجال للانحلال هنا لتأثیر العلم الاجمالی قبل حدوث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جعل الحکم المماثل الفعلی من اول الأمر بحیث ممّا یحتمل ان ینطبق علیه ما علم أولا فالمتأخر عن العلم الاجمالی هو الظفر بالطرق لا نفس المعلوم،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الطرق والاصول المحرزة لا مانع منه واما فی غیرها فلا نظر فیه الی الواقع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مما ینطبق</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الأحکام المعلومة تفصیلا بمراجعة الطرق والامارات المعتبرة لیست مغایرة للتکالیف المعلومة اجمالا بل هی منطبقة علیها لان الامارات حاکیة عن الأحکام الواقعیة التی علم بها اجمالا قبل مراجعة الطرق او الظفر بها وبعد اتحاد المعلومین ینتقل المعلوم بالاجمال الی المعلوم بالتفضیل ویرتفع اثر العلم الاجمالی السابق و هو التنجیز و هو نظیر ما اذا علم فی الساعة الاولی اجمالا باصابة قطرة دم أحد الانائین ثم یعلم او یشهد شاهدان بوقوع تلک القطرة فی الاناء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انما یوجب الانحلال اذا قلنا فی الطرق بجعل أحکام ظاهریة طریقیة وان قیامها سبب لحدوث تکلیف ظاهری طریقی علی طبق مؤدیاتها فی قبال القول بسببیة قیامها لحدوث مصلحة نفسیة أو مفسدة کذلک موجبة لجعل حکم واقعی نفسی علی طبقها المشتهر بالسببیة انتهی، و هذا البیان سالم عن الایراد بخلاف ما فی منتهی الدرایة فإنه لا یخلو عن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إلاّ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مبنی صاحب الکفایة من جعل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للطریق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انحلال لما علم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انحلال لعدم حکم مجعول فی مواردها علی طبق مؤدیاتها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الاعتبار</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مفاد صدق العادل ونحوه هو البناء علی ان ما أخبر به العادل هو الواقع وعدم الاعتناء باحتمال خلافه ولیس مقتضاه هو حدوث مصلحة فی المؤدی بسبب قیام الطریق علیه توجب جعل حکم علی طبقها حتی یتحقق الانحلال الحقیقی الذی هو زوال الصورة العلمیة الاجمالیة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بحکم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بحکم الانحلال الحقیقی الحاصل بالعلم ولذا یسمی بالانحلال الحکمی لبقاء الصورة العلمیة الاجمالیة مع وجود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صرف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الحکم الانحلال وتفسیر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لا کفایة الانحلال الحکمی لما کان یجدی القول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انه لابد من الالتزام بصرف تنجز الواقع ا لی مورد الحجة والا فالالتزام بالانطباق بناءً علی جعل الحکم المماثل غیر وجیه لان الحکم المماثل حکم مجعول بسبب حادث حقیقة وان کان مدلول الامارة ثبوت الواقع من الاول لکنّه لا فعلیة له الا عند قیام الامارة فالحکم الفعلی الحادث بقیام الامارة لا یمکن احتمال کونه الحکم الفعلی المعلوم بالاجمال من السابق فمناط عدم الانطباق تأخر التکلیف الفعلی الثابت بقیام الامارة وتقدم التکلیف الفعلی المعلوم بالاجمال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بجعل المماثل بعنوان الطریقیة کما مّر لا بنحو السببیة کما یستفاد من تعلیقة المشکینی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بثبوت التکالیف</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هذا إذا لم یعلم باصابة الامارات للواقع واما مع العلم فلا اشکال ولکن هذا إذا کان بمعنی العلم بان المعلوم بالاجمال فی الدائرة الکبیرة منطبق بعینه علی الدّائرة</w:t>
      </w:r>
    </w:p>
    <w:p>
      <w:pPr>
        <w:pStyle w:val="BookText"/>
        <w:rPr/>
      </w:pPr>
      <w:r>
        <w:rPr>
          <w:rFonts w:ascii="IRNazanin" w:hAnsi="IRNazanin" w:eastAsia="IRNazanin"/>
          <w:color w:val="111111"/>
          <w:sz w:val="28"/>
          <w:sz w:val="28"/>
          <w:szCs w:val="28"/>
          <w:rtl w:val="true"/>
          <w:lang w:bidi="fa-IR"/>
        </w:rPr>
        <w:t>الصغیرة أی الامارات والاصول فان الانحلال فیه حقیقة ممّا لا ینکر عند الکل واما اذا کان بمعنی العلم بمقدار المعلوم بالاجمال فی الدّائرة الکبیرة بدون انطباقها علی الدّائرة الصغیرة مع عدم العلم بانّ هذا المعلوم عین ذاک المعلوم ففیه اشکال لما استشکل فیه صاحب المقالات وانکر الانحلال الحقیقی فیه و التزم فیه بالانحلال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تتوقف الحیاة علیه کالاکل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الاباحة دون الحظر فی تلک المسألة فیلزم الاباحة فی مسئلتنا ولذا أورد علیه الاصفهانی قدّس سرّه بانّه لا ملازمة بین الاباحة فی تلک المسألة والاباحة فی مسئلتنا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منه انّه قبل الملازمة بین القول بالحظر فی تلک المسألة و القول بالاحتیاط فی هذه المسألة ولذا لم یستشکل فیه ولکن استشکل الاصفهانی قدّس سرّه علیه بانه لاوجه لقبول الملازمة فیه ایضاً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یسلتزم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لاختلاف الموضوع إذ الموضوع فی مسألة الحظر والاباحة هو فعل المکلف مع العلم بعدم صدور حکم من ناحیة الشرع لان الکلام قبل اتیان الشرع بخلاف الموضوع فی المقام فانه فعل المکلف بعد صدور الحکم من الشرع وعدم ثبوته فی</w:t>
      </w:r>
    </w:p>
    <w:p>
      <w:pPr>
        <w:pStyle w:val="BookText"/>
        <w:rPr/>
      </w:pPr>
      <w:r>
        <w:rPr>
          <w:rFonts w:ascii="IRNazanin" w:hAnsi="IRNazanin" w:eastAsia="IRNazanin"/>
          <w:color w:val="111111"/>
          <w:sz w:val="28"/>
          <w:sz w:val="28"/>
          <w:szCs w:val="28"/>
          <w:rtl w:val="true"/>
          <w:lang w:bidi="fa-IR"/>
        </w:rPr>
        <w:t>الفعل المشکوک ومن المعلوم انّه لا مجال لقاعدة قبح العقاب بلا بیان فی المقام الاول اذ لا مورد للعقاب علی الحکم الشرعی قبل الشرع حتی یقال ان ذلک قبیح قبل بیان الحکم بخلاف المقام الثانی فان الشارع بیّن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قیل بذلک لمعارضة قاعدة قبح العقاب بلا بیان واثبات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ثابت وان لم یستلزم المصالح و المفاسد للمنافع و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 هون فلا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الضرر الدنیوی و هذا منع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المنفعة المترتبة علی الارتکاب کالجهاد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موافقاً لها</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الأصل الموضوعی مخالفاً للبرائة کما اذا نشک فی انقلاب خمر الی خلّ فاصالة البرائة تقتضی جواز شربه بخلاف استصحاب خمریته و قد یکون موافقاً کما اذا نشک فی انقلاب خل الی خمر فاصالة البرائة تقتضی جواز شربه کما انّ استصحاب الخلّیة یکون موافقاً للبرائة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روده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وروده علی البرائة الشرعیة فلأنّ مشکوک الحکم اذا جری فیه الاستصحاب للعلم بحالته السابقة صار معلوم الحکم بعنوان مشکوک البقاء ومعه لامجال لجریان اصالة البرائة فیه لأنّ موضوعها الحکم المجهول من جمیع الجهات یعنی حدوثاً وبقاءً ومن المعلوم انّ الاستصحاب یرفع الشک الذی هو موضوع البرائة بقاءً ویجعل الحکم معلوماً کما کان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فی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شک فی حلیته إما لتولده من الحیوانین اللذین کان احدهما نجس العین و إما لظهوره حدیثا من دون سابقة حتی یعلم حکمه وسیأتی حکم المتولد من الحیوانین اللذین علم بقبول تذکیتهما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لم یذکّ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انّ الشیخ ذهب الی انّ المیتة اعم مما مات حتف انفه فالمیتة غیر المذکی کما 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منصوب بنزع الخافض و الأصل مات بحتف انفه ومعناه‌أی مات من غیر قتل ولاضرب بل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المیتة</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المیتة عبارة عن غیر المذکی اذ لیست المیتة خصوص ما مات حنف انفه بل کل ذهاق روح انتفی فیه شرط من شروط التذکیة فهی میتة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ضرورة کفایة کون عنوان غیر مذکی مثل المیتة حکماً بعد الاجمال المذکور علی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لجریان اصالة عدم التذکیة وانما عبّر عن التذکیة بالفری المذکور مع القابلیة فی الحیوان حتی یتم ارکان الاستصحاب اذ لو کانت التذکیة عبارة من مجرد الفری فلا یکون شک فی تحققه اذ الفری فی الحیوان موجود هذا بخلاف تقید الفری بالقابلیة فانها مشکوکة فتجری اصالة عدم التذکیة من دون فرق بین کون التذکیة امراً معنویاً یحصّله الفری المذکور مع القابلیة المذکورة او عدم کونها کذلک بل هی عبارة عن الفری المذکور مع القابلیة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فری الأوداج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ان التذکیة هی الذبح ولذا اورد علیه الاصفهانی قدّس سرّه بانها هی النزاهة و الطهارة لا الذبح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یؤثر الفری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الخصوصیّة</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اصالة عدم الخصوصیة وان کانت سببا بالنسبة الی اصالة عدم التذکیة فلا تجری هنا لان الخصوصیة اما هی المصالح و المفاسد فلیست بنفسها تعبدیة ولا ممارتب علیها حکم شرعی بترتب شرعی بل بسبب واقعی لامر شرعی فلا معنی للتعبد بها تعبدا بحکمهما واما تلک الخصوصیة ذاتیة ککونه غنما او بقرا مثلا لا</w:t>
      </w:r>
    </w:p>
    <w:p>
      <w:pPr>
        <w:pStyle w:val="BookText"/>
        <w:rPr/>
      </w:pPr>
      <w:r>
        <w:rPr>
          <w:rFonts w:ascii="IRNazanin" w:hAnsi="IRNazanin" w:eastAsia="IRNazanin"/>
          <w:color w:val="111111"/>
          <w:sz w:val="28"/>
          <w:sz w:val="28"/>
          <w:szCs w:val="28"/>
          <w:rtl w:val="true"/>
          <w:lang w:bidi="fa-IR"/>
        </w:rPr>
        <w:t>خصوصیة عرضیة قائمة بالغنم و البقر حتی اذا شک فی وجودها فی حیوان آخر یقال انّها مسبوقة بالعدم بعدم ذلک الحیوان فمع وجود ذلک الحیوان یشک فی وجودها معه وتجری اصالة عدم الخصوصیة بل الخصوصیة تحتمل انّها ذاتیة فلا ینحل الی ما هو المقطوع الوجود وما هو مشکوک الوجود بل هذا المقطوع وجوده اما قابل بذاته للحلیة و الطهارة او غیر قابل لهما وتعیین الحادث بالاصل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بقبوله التذکیة</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نشک فی المتولد من الشاة والارنب فان فیه نعلم انه یقبل الطهارة بالذبح فان امره لا یکون اصعب من الارنب مع انه یقبل التذکیة و الطهارة فمع العلم المذکور لا مجری لا صالة عدم التذکیة فلا مزاحم لجریان اصالة الحلیة وهی الاصل الحکمی اذ الاصل الموضوعی و هو اصالة عدم التذکیة مع العلم لا مجری لها هذا بناء علی عدم تعدد التذکیة وبساطتها بحیث امرها یدور بین تحققها وعدمها فاذا صدقت التذکیة رتب علیها جمیع آثارها منها الطهارة ومنها الحلیة باعتبار موتها حیث ان الموت موجب للحرمة ولکن بالتذکیة ترتفع الحرمة العرضیة الناشئة من الموت نعم یقع الشک فی کونه حلالا ذاتا ام لا ویرتفع ذلک الشک باصالة الحلیة واما بناء علی تعدد التذکیة بتعدد جهاتها وحیثیاتها فلا مانع مع الیقین بکونه مذکی من حیث الاستعمال من عدم کونه مذکی من حیث الاکل فمع جریان اصالة عدم التذکیة من هذه الجهة لا تجری اصالة الحلیة ولکن یمکن منع التعدد اذ لیس التعدد فی المقام الاّ من جهة الآثار، وقیاس التذکیة بالطهارة حیث یتعدد باعتبار الحدث الاصغر و الحدث الاکبر فی غیر محله لانّه تتعدد من جهة</w:t>
      </w:r>
    </w:p>
    <w:p>
      <w:pPr>
        <w:pStyle w:val="BookText"/>
        <w:rPr/>
      </w:pPr>
      <w:r>
        <w:rPr>
          <w:rFonts w:ascii="IRNazanin" w:hAnsi="IRNazanin" w:eastAsia="IRNazanin"/>
          <w:color w:val="111111"/>
          <w:sz w:val="28"/>
          <w:sz w:val="28"/>
          <w:szCs w:val="28"/>
          <w:rtl w:val="true"/>
          <w:lang w:bidi="fa-IR"/>
        </w:rPr>
        <w:t>الاسباب ولا تعدد للاسباب فی المقام ولزم ان یقاس بالوضوء بالنسبة الی غایاته فانه اذا توضی شخص لا مجال للتفکیک بین آثاره وهکذا فی المقام اذا ذکی الحیوان لا مجال للتفکیک بین آثاره من طهارته وحلیته من جهة الموت انما الکلام فی حلیته ذاتا فتجری اصالة الحلیة لاثباتها هکذا قال أستاذنا الأراکی ولکنه لا یخلو عن کلام فان تفکیک الشیء بالنسبة الی آثاره الشرعیة امر ممکن فادعاء ترتب جمیع الآثار یحتاج الی دلیل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الحیوان الذی علم بقبوله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راجع الی أصل المطلب و هو عدم جریان اصالة الحلیة بجریان اصالة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المراد من القابلیة هی القابلیة التی مرت آنفا من المصلحة و المفسدة او العناوین الذاتیة کالغنم والابل بل المراد منها هو القابلیة الشرعیة ولذا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قبل الجلل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قبل 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حکم تعلیقی بل هو حکم مقید لان الحیوان قبل الجلل یحکم علیه بالطهارة او الحلیة بالذبح وألآن کان کذلک محکوم بالطهارة او الحلیة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الحال</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ظهر الحال فی الصورتین احدهما فیما اذا شک فی حیوان من المذکی ام لا</w:t>
      </w:r>
    </w:p>
    <w:p>
      <w:pPr>
        <w:pStyle w:val="BookText"/>
        <w:rPr/>
      </w:pPr>
      <w:r>
        <w:rPr>
          <w:rFonts w:ascii="IRNazanin" w:hAnsi="IRNazanin" w:eastAsia="IRNazanin"/>
          <w:color w:val="111111"/>
          <w:sz w:val="28"/>
          <w:sz w:val="28"/>
          <w:szCs w:val="28"/>
          <w:rtl w:val="true"/>
          <w:lang w:bidi="fa-IR"/>
        </w:rPr>
        <w:t>وجهة الشک فیه هو الشک فی تحقق ما افید فی تذکیته، وثانیهما فیما اذا شک فی حیوان انّه من المذکی وجهته هو الشک فی طرو ما یمنع عنه کالجلل ففی الأوّل تجری اصالة عدم التذکیة دون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وللشبهة الموضوعیة فروض أخر مذکورة فی تقریرات سیدنا الامام المجاهد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ان یشک فی کون هذا الجزء من المذکی او غیر المذکی ولا مجال لاصالة عدم التذکیة فی الجزء بناء علی ان التذکیة للحیوان کما ان عنوان القتل له لا لاجزائه فتجری اصالة الحلیة کما ذهب الیه شیخ أستاذنا و هو المحقّق الحایری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اعتبر فی التذکیة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اسلام الذابح او التوجیه الی القبلة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بالمعنی الذی مرّ آنفا و هو کونه یظهر بالذبح فبعد الجلل یشک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الاباحة أو الکراهة دون الاستحباب فان فی الاولین لا علم بالامر بخلاف الثالث</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منع اذ المعلق علیه الأمر هو عنوان الاحتیاط وعنوان الاحتیاط لا یکون معلقا علی الامر وانما المعلق هو الاحتیاط الخارجی و القدرة علی الاحتیاط الخارجی وان لم تکن حاصلة قبل تعلق الأمر علی عنوان الاحتیاط ولکنه لایضر اذ اللازم هو</w:t>
      </w:r>
    </w:p>
    <w:p>
      <w:pPr>
        <w:pStyle w:val="BookText"/>
        <w:rPr/>
      </w:pPr>
      <w:r>
        <w:rPr>
          <w:rFonts w:ascii="IRNazanin" w:hAnsi="IRNazanin" w:eastAsia="IRNazanin"/>
          <w:color w:val="111111"/>
          <w:sz w:val="28"/>
          <w:sz w:val="28"/>
          <w:szCs w:val="28"/>
          <w:rtl w:val="true"/>
          <w:lang w:bidi="fa-IR"/>
        </w:rPr>
        <w:t>وجود القدرة حین الاحتیاط و هو حاصل وعلیه فما اجیب به فی باب قصد القربة فی باب الاوامر فهو الجواب هنا کما قاله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لم یتصور الاحتیاط عندهم الا بما یأتی جازما بالامر فهو موقوف علی الامر بها نعم لو کفی فیه الاتیان باحتمال الأمر فلا یکون موقوفاً علی الأمر المستفاد من الحسن او الثواب کما سیجییء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حسن الاحتیاط فی قولنا الاحتیاط حسن علی ثبوت وامکان تحقق الاحتیاط مع انّه لیس للاحتیاط امکان وثبوت الاّ من ناحیة الحسن وعلیه یعود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حسن الاحتیاط کما هو ظاهره وصلیة الواو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قیل بکونه موجبا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تعلیقة الاصفهانی قدّس سرّه عبارة تظهر منها عود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الامر بالاحتیاط حیث قال أی توقف الأمر بالاحتیاط علی امکان موضوعه وثبوته فی مرتبة موضوعیته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حسن الاحتیاط أو الامر به من مبادی امکان تحقق الاحتیاط المتقوم بالحسن او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قولهم الاحتیاط له کذا وکذا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حسن الاحتیاط کحسن الطاعة ارشادی فکما ان حسن الطاعة لا یکشف عن تعلق الأمر کذلک حسن الاحتیاط فان الاحتیاط نحو من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الوجه الاول حیث ان الاستکشاف فیه من ناحیة العلة و هو حسنه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حسنه وترتب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حسن الفعل المجرد عن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عنوان الاحتیاط کاجماع الأصحاب علی العمل بماعدا نیة القربة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 قصد الأمر المتعلق علی الفعل المجرد عن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ورد فاحتط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الإشکال</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الاشکال فی جریان الاحتیاط فی العبادات عند دوران الأمر بین الوجوب وغیر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مبحث التوصلی و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التخیل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یتعلق بالفعل المطابق للعبادة من جمیع الجهات عدا نیة القربة واعتبار قصد القربة بدلیل خرج و هو الدلیل العقلی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 قصد القربة یحصل العلم بحصول الغرض والاّ فنشک فی حصوله ومع الشک نشک فی سقوط الأمر فمقتضی الاشتغال الیقینی هو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ما اعتبر فیه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الاحتیاط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جریان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 تعلق امر بالعبادات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لتقوم الاحتیاط باحتمال الأمر فمع العلم بالأمر بالعبادات لیس باحتیاط بل هو</w:t>
      </w:r>
    </w:p>
    <w:p>
      <w:pPr>
        <w:pStyle w:val="BookText"/>
        <w:rPr/>
      </w:pPr>
      <w:r>
        <w:rPr>
          <w:rFonts w:ascii="IRNazanin" w:hAnsi="IRNazanin" w:eastAsia="IRNazanin"/>
          <w:color w:val="111111"/>
          <w:sz w:val="28"/>
          <w:sz w:val="28"/>
          <w:szCs w:val="28"/>
          <w:rtl w:val="true"/>
          <w:lang w:bidi="fa-IR"/>
        </w:rPr>
        <w:t>تکلیف نفسی وجوبی او ندبی واطاعة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کونه اطاعة حقیقیة ولا یصدق علیه عنوان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غایته دلالته علی الاستحباب النفسی ومن المعلوم انّ عبادیة الاحتیاط غیر الاحتیاط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جریان الاحتیاط فی العبادة ودفع اشکاله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بعنوانه المذکور أی العمل الذی بلغ علیه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هذا الأمر بناءً علی کون الأمر بمحتمل الوجوب بنحو العرفیة کالأمر بتصدیق العادل عملاً حیث انه امر علیه و هو الفعل الذی اخبر العادل لوجوبه مثلاً لا بما هو معنون بعنوان تصدیق العادل بحیث یقصد اتصاف الفعل به لجعل الداعی الی الفعل لباً وحقیقة فهو توصلی فی التوصلیات وتعبدی فی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مجدیاً</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 وعنایة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اوّل التنبیة من لزوم الدور بناء علی اعتبار قصد الأمر جزماً فإن الأمر متوقف علی امکان الاحتیاط و هو یتوقف علی الأمر به انتهی، واما الاحتیاط برجاء مطلوبیة العبادة واقعاً وبداعی احتمال الأمر بها کما قلنا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اشتهر عند الاصحاب الفتوی باستحباب شیء اذا بلغ علیه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الاصفهانی قدّس سرّه فی تعلیقته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الثواب البالغ هو الثواب علی العمل لا بداع الثواب المحتمل أو الأمر المحتمل فإن مضمون الخبر الضعیف کمضمون الخبر الصحیح من حیث تکفّله للثواب علی العمل لا بداعی احتماله الناشی من جعله او جعل ملزومه و هذا الظهور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صحیح بالنسبة الی العمل الخارجی لا لسان الدلیل و المأمور به اذ المأمور به فی لسان الدلیل مقید بالعمل المترتب علی هذا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ضابطة التقیید هو التنافی بین المطلق و المقید ولا منافاة فی المقام لانّ البلوغ لیس قیداً للموضوع حتی یتحقق التنافی وانّما هو داع الی ایجاد العمل فی الخارج و الداعی لا یکون قیداً لمتعلق الخطاب هذا علی مختار المصنف و قد عرفت ما فیه حسب ما اشرنا الیه فی تعلیقة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بداعی طلب قول النبیصلّی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لأُوتی الأجر</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کون الثواب و الأجر مترتباً علی نفس العمل بحسب الصحیحة وعدم دخالة الداعی فی الموضوع علی ما ذهب الیه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وزانه 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ادلّة المستحبات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طلب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قدّس سرّه ینبغی ان یحمل علی ما اذا انبعث طلب الترک عن مصلحة واحدة فی طبیعتی الترک بحده او فی مجموع التروک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مسبوقاً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فرض مثلاً النهی عن الإجهار بالصوت فی زمان خاصّ أو مکان خاص لغرض مخصوص مثل ان لا یشعر بهم العدو و هو فی مکان قریب منهم یسمع کلامهم اذا اجهروا فاذا اجهر آناً ما لم یحصل الغرض فاذا کان فی سمعه خلل لایمیز الجهر من غیره وجب حینئذ ترکه الاّ اذا کان مسبوقاً بترک الإجهار فیستصحب الترک مع الاتیان بالفرد المشکوک راجع عنایة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الشیی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صلی فی ثوب علم انّه لم یتلبس باجزاء غیر مأکول اللحم ثم فی اثناء الصّلاة تلبس بشیء مشکوک فیمکن له ان یستصحب ترک التلبس باجزاء غیر مأکول اللحم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کاحراز الطهارة الواجبة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عقلاً ونقلاً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المحتمل من الامور المهمة أم لا وسواء کان احتمال التکلیف ضعیفا او قویّاً وسواء کانت الحجة علی خلافه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لازم فی باب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کالدماء و 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إشارة الی ما فی تعلیقة الاصفهانی قدّس سرّه من قوله و أمّا ما فی المتن من ان الاحتیاط قبل الاخلال یقع حسنا وبعد لزوم الاخلال منه لا یکون حسنا فهو</w:t>
      </w:r>
      <w:bookmarkStart w:id="290" w:name="pg5887_40009"/>
    </w:p>
    <w:p>
      <w:pPr>
        <w:pStyle w:val="BookText"/>
        <w:rPr/>
      </w:pPr>
      <w:bookmarkEnd w:id="290"/>
      <w:r>
        <w:rPr>
          <w:rFonts w:ascii="IRNazanin" w:hAnsi="IRNazanin" w:eastAsia="IRNazanin"/>
          <w:color w:val="111111"/>
          <w:sz w:val="28"/>
          <w:sz w:val="28"/>
          <w:szCs w:val="28"/>
          <w:rtl w:val="true"/>
          <w:lang w:bidi="fa-IR"/>
        </w:rPr>
        <w:t>بالاضافة الی الجمع بین الاحتیاطات بالنسبة الی التکالیف المتعددة لا بالاضافة الی الجمع بین محتملات تکلیف واحد فإنه مبنی علی امکان الانفکاک بین الموافقة القطعیة وترک المخالفة القطعیة فتدبّر</w:t>
      </w:r>
      <w:r>
        <w:rPr>
          <w:rFonts w:eastAsia="IRNazanin" w:cs="IRNazanin"/>
          <w:color w:val="111111"/>
          <w:sz w:val="28"/>
          <w:szCs w:val="28"/>
          <w:rtl w:val="true"/>
          <w:lang w:bidi="fa-IR"/>
        </w:rPr>
        <w:t>.</w:t>
      </w:r>
    </w:p>
    <w:p>
      <w:pPr>
        <w:pStyle w:val="Heading3"/>
        <w:numPr>
          <w:ilvl w:val="2"/>
          <w:numId w:val="1"/>
        </w:numPr>
        <w:rPr/>
      </w:pPr>
      <w:bookmarkStart w:id="291" w:name="__RefHeading___Toc5241166_581953129"/>
      <w:bookmarkStart w:id="292" w:name="_Toc102"/>
      <w:bookmarkEnd w:id="291"/>
      <w:r>
        <w:rPr>
          <w:rtl w:val="true"/>
        </w:rPr>
        <w:t>فصل أصالة التخییر</w:t>
      </w:r>
      <w:bookmarkEnd w:id="292"/>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لعموم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فینفی التکلیف الالزامی ولازم ذلک عقلا هو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وجوب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التخییر أو التعیین الشرعی الاصولی دون التخییر الفقهی کالخصال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التخییر العقلی الحاکم بعدم الحرج فی الفعل أو الترک من دون حکم بالحلیة والاباحة و هذا التخییر قد یسمی بالتخییر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علیه بالإباحة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ان الفرق بین الاباحة الشرعیة و البرائة الشرعیة فی المقام ان مدلول الثانیة هو نفی التکلیف الالزامی ولازمه عقلا هو الترخیص فی الفعل و الترک وان مدلول الاولی هو الحکم الشرعی الظاهری بالترخیص ولذا جعلهما وجهین وذکر البرائة الشرعیة فی الوجه الاول والاباحة الشرعیة فی 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مانع عنه</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 فواضح اذ لا یشترط فی جعل الحکم الظاهری موافقة للواقع فللشارع ان یقول اذا شککت فی وجوب شیء فهو</w:t>
      </w:r>
    </w:p>
    <w:p>
      <w:pPr>
        <w:pStyle w:val="BookText"/>
        <w:rPr/>
      </w:pPr>
      <w:r>
        <w:rPr>
          <w:rFonts w:ascii="IRNazanin" w:hAnsi="IRNazanin" w:eastAsia="IRNazanin"/>
          <w:color w:val="111111"/>
          <w:sz w:val="28"/>
          <w:sz w:val="28"/>
          <w:szCs w:val="28"/>
          <w:rtl w:val="true"/>
          <w:lang w:bidi="fa-IR"/>
        </w:rPr>
        <w:t>محرم علیک وبالعکس نعم فیما کان فیه النظر الی الواقع وکان دلیل الاعتبار بعنوان تصدیقه فی نظره او ابقاء الواقع فلا محالة یعتبر فیه ان یکون الحکم المماثل مماثلا للمحتمل واما نقلا فمن الواضح عدم تقییده باحتمال الحلیة المقابلة لسایر الأحکام و الحلیة بمعنی عدم الوجوب الذی هو موجود فی الشبهة الوجوبیة موجودة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الخامس وکیف کان فمن المعلوم ان علم المکلف بعدم خلو الواقع عن احد الالزامین ینافی البناء علی اباحة کل من الفعل و الترک ظاهراً فمع عدم وجوب الالتزام 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المصنف الجواب عن الاستدلال علی القول الثالث و هو التخییر الشرعی بقیاس المقام بالخبرین المتعارضین الدالین علی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قیاس المقام بباب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ردّ للقول بالبرائة العقلیة واما البرائة الشرعیة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جاریة بعد عدم فعلیة التکلیف بعدم التمکن اذ لا فائدة لها حینئذ نعم للحکم بالاباحة باخبار کل شیء حلال فائدة وهی الترخیص و التوسعة وکیف کان أراد ردّ</w:t>
      </w:r>
    </w:p>
    <w:p>
      <w:pPr>
        <w:pStyle w:val="BookText"/>
        <w:rPr/>
      </w:pPr>
      <w:r>
        <w:rPr>
          <w:rFonts w:ascii="IRNazanin" w:hAnsi="IRNazanin" w:eastAsia="IRNazanin"/>
          <w:color w:val="111111"/>
          <w:sz w:val="28"/>
          <w:sz w:val="28"/>
          <w:szCs w:val="28"/>
          <w:rtl w:val="true"/>
          <w:lang w:bidi="fa-IR"/>
        </w:rPr>
        <w:t>قول الشیخ فی الرسائل حیث ذهب الی جریان البرائة مع العلم بجنس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لوجود البیان بالنسبة الی الحکم الالزامی ومع البیان لا مجال لقاعدة قبح العقاب بلا بیان نعم یجری قاعدة قبح التکلیف بالمحال لعدم امکان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تعبدیّین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التخییر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التخییر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کالبرائة أو الاباحة لانّ الاذن فی الفعل بمجرده و الترک بمجرده من دون معاملة الواجب أو الحرام معه، اذن فی اتیانه لا بداع القربة وفی الترک کذلک و هو اذن فی المخالفة العملیة القطعیة هذا مضافا الی منافاة الاباحة المقابلة لسایر الأحکام مع التعبدیة المتقومة بالطلب اللزومی أو الغیر اللزومی هکذا فی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یذهب</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وضوح ان الحکم هو التخییر العقلی العملی فی الدوران بین المحذورین اراد تنقیح مورد الحکم العقل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للشیخ فی الرسائل حیث ذهب الی التخییر فیه ایضاً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کالأخذ بالحجة کما اذا قام خبران ودار الأمر فی الأخذ بهما بین التعیین و التخییر وکما اذا احتمل فی واجب انه هل له البدل أم لا فالمتعین اخذ الواجب وکما اذا دار الأمر فی الواجبین المتزاحمین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الاستدراک للتنبیه علی ما فصّل فی حاشیة الرسائل باب التعادل و التراجیح بین ما اذا کان منشاء احتمال الأهمیة شدّة الملاک وقوة المناط وما اذا کان منشائهُ حدوث ملاک آخر وانطباق عنوان آخر علی المورد فان کان منشائه احتمال حدوث ملاک آخروانطباق عنوان فمرجعه الی احتمال تکلیف آخر و هو مرفوع بادلّة البرائة وان کان منشائه احتمال شدّة الملاک وقوّة المناط فمرجعه الی تأکّد الطلب وتأکّد الطلب غیر مجعول بجعل مستقل بل جهة وحیثیة فی المجعول المفروغ عنه فلا تعمه ادلّة البرائة ففی الأوّل یحکم العقل بالتخییر لبقائهما بعد جریان البرائة عن الزائد علی التساوی وفی الثانی حیث لا تجری البرائة عن شدّة الطلب فلادافع لتعیین المحتمل ولا یحکم العقل بالخروج عن عهدة التکلیف الثابت فی الجملة الاّ بامتثاله فی محتمل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تعلیقة الاصفهانی قدّس سرّه باب التعادل و التراجیح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لشدّة الطلب</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لشدّة مبادی الطلب ومناطه وملاکه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موجب قوة الطلب بحیث لو کان وحده لکان لازم الاستیفاء والاّ لکان مقتضاه اولی لامتعیناً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تزاحم المتزاحمین کالوجوب و الحرام المعلومین کتزاحم الانقاذ مع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فکما تکون قوة الملاک وزیادته موجبة لتعین أحد المتزاحمین فی باب التزاحم کذلک موجبة لتعین أحد المحتملین هنا فی الدوران المحض حیث لا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وکذلک وجب ترجیح احتمال الفعل أو الترک اذا کان للفعل أو الترک مزیة زائدة من ناحیة مناط الطلب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المزیة المذکورة فی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احتمال الحرمة ذا مزیة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مثلیهما</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مثلی الواجب و الحرام المتزاحمین و المراد بمثلیهما الوجوب و الحرمة فی المقام أی الدوران بین المحذورین</w:t>
      </w:r>
      <w:r>
        <w:rPr>
          <w:rFonts w:eastAsia="IRNazanin" w:cs="IRNazanin"/>
          <w:color w:val="111111"/>
          <w:sz w:val="28"/>
          <w:szCs w:val="28"/>
          <w:rtl w:val="true"/>
          <w:lang w:bidi="fa-IR"/>
        </w:rPr>
        <w:t>.</w:t>
      </w:r>
      <w:bookmarkStart w:id="293" w:name="pg5887_40014"/>
    </w:p>
    <w:p>
      <w:pPr>
        <w:pStyle w:val="BookText"/>
        <w:rPr/>
      </w:pPr>
      <w:bookmarkEnd w:id="293"/>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الی ما استثناه المحقّق الاصفهانی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تکون الغلبة النوعیة لطرف الحرام فإنها مجدیة هنا فان احتمال القوة فی الحرمة علی تقدیر ثبوتها اقوی من احتمال القوة فی الوجوب فیکون احتمال الحرمة اولی بالمراعاة</w:t>
      </w:r>
      <w:r>
        <w:rPr>
          <w:rFonts w:eastAsia="IRNazanin" w:cs="IRNazanin"/>
          <w:color w:val="111111"/>
          <w:sz w:val="28"/>
          <w:szCs w:val="28"/>
          <w:rtl w:val="true"/>
          <w:lang w:bidi="fa-IR"/>
        </w:rPr>
        <w:t>.</w:t>
      </w:r>
    </w:p>
    <w:p>
      <w:pPr>
        <w:pStyle w:val="Heading3"/>
        <w:numPr>
          <w:ilvl w:val="2"/>
          <w:numId w:val="1"/>
        </w:numPr>
        <w:rPr/>
      </w:pPr>
      <w:bookmarkStart w:id="294" w:name="__RefHeading___Toc5241168_581953129"/>
      <w:bookmarkStart w:id="295" w:name="_Toc103"/>
      <w:bookmarkEnd w:id="294"/>
      <w:r>
        <w:rPr>
          <w:rtl w:val="true"/>
        </w:rPr>
        <w:t>فصل أصالة الاحتیاط</w:t>
      </w:r>
      <w:bookmarkEnd w:id="295"/>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لتردده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کالعلم بوجوب الصّلوة فی یوم الجمعة ولکنها مرددة بین الظهر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کانا</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احرز خطاباً الزامیاً للمولی ودار بین وجوب شیء کالدعاء عند رؤیة الهلال وحرمة آخر کشرب التتن واما اذا کان الالزام المردد بین الوجوب و الحرمة متعلقاً بفعل واحد کان من الشک فی التکلیف الذی قد عرفت جریان البرائة والاباحة وغیرهما من الوجوه فی ما قبل هذا الفصل وکیف کان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العلم بجنس التکلیف فی الشک فی المکلف به لأنّ التکلیف مردد من حیث نوعه من الوجوب او الحرمة کما انّ فی العلم بنوع التکلیف وتردید المتعلق مردد من جهة متعلقه ولا یخفی علیک انّ الشیخ جعل الالزام المردد بین النوعین فی الفصل السابق ولکن المصنف ادرجه فی المقام و الحق مع المصنف لأنّ فی الالزام المردد بین النوعین کان العلم الاجمالی منجزاً اذ الاحتیاط ممکن ومعه لا مجال للبرائة بخلاف الدوران بین المحذورین فی شیء واحد فان الاحتیاط فیه غیر ممکن فلا یکون العلم الاجمالی فیه منجزاً فالعلم الاجمالی فی فرض الدوران بین المحذورین فی شیء واحد ملحق حکماً بموارد التی لا علم فیها بالتکلیف فکانّ الشک فی التکلیف بخلاف ما اذا علم الالزام</w:t>
      </w:r>
    </w:p>
    <w:p>
      <w:pPr>
        <w:pStyle w:val="BookText"/>
        <w:rPr/>
      </w:pPr>
      <w:r>
        <w:rPr>
          <w:rFonts w:ascii="IRNazanin" w:hAnsi="IRNazanin" w:eastAsia="IRNazanin"/>
          <w:color w:val="111111"/>
          <w:sz w:val="28"/>
          <w:sz w:val="28"/>
          <w:szCs w:val="28"/>
          <w:rtl w:val="true"/>
          <w:lang w:bidi="fa-IR"/>
        </w:rPr>
        <w:t>المردد بین النوعین فان الاحتیاط فیه ممکن اذ یمکن ان یدعو الدّعاء عند رویة الهلال ویترک شرب التتن فلذا ادرجه فی الشک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واجداً من مناط الاحکام علی حدّ صار فعلیاً من جمیع الجهات بحیث بلغ من الأهمیة حداً لا یرضی معه المولی بمخالفته علی کل تقدیر کما فی الدماء و الفروج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الترخیص ینافی التحریم و هو لا یصدر عن الحکیم التعالی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جمیع الجهات بأن لا یکون واجداً للمناط بحیث لا یرفع الید عنه بوجه بل هو علی حد ان علم به تفصیلاً لطلبه منجزاً والا فلا لعدم کونه فی الأهمیة علی حدّ الفعلی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لإمکان</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لإطلاق ادلّة الاصول فلا فرق بین المحصور وغیره فی جواز جریان الأصل فی تمام الأطراف ویصیر المعلوم اجمالا انشائیا کحکم الواقعی مع قیام الامارة علی خلافه ولکنّه ورد فی خصوص المحصور فی صورة المخالفة دلیل علی عدم الأخذ بحالة السابقة مثل ما رواه زرارة وذکره المصنف فی باب الاستصحاب من قوله فان لم اکن رأیت موضعه وعلمت انه قد اصابه فطلبته ولم اقدر علیه فلما صلیت وجدته قال تغسله وتعید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المحقّق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إشارة الی أن الوصول یتحقق بالعلم الاجمالی کالعلم التفصیلی فاذا علم اجمالاً بالتکلیف الفعلی من قبل المولی صار منجزا ومعه لا مجال للحکم الظاهری للزوم المناقضة اللّهمّ إلّا أن یقال ان المناقضة بین العلم بالحکم الواقعی وجعل الحکم الظاهری واضحة واما بین العلم بحجة علی الواقع وجعل حکم ظاهری آخر بامارة أو اصل فلا یکون بواضحة لان القبیح انما هو الاذن فی المعصیة و المخالفة و هذا لا یلزم فی الصورة الثانیة ضرورة ان الاذن فی مخالفة الامارة علی الواقع لا یلزم الاذن فی المعصیة بل قد یلزم فیه الاذن فی مخالفة الواقع ولا اشکال فیه لجواز رفع لید عن الواقع لاجل تزاحم جهات أهم ولکنّه ینافیه ارتکاز العرفی راجع تهذیب الاصول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سیأتی فی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 دوران الامر بین الاقل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الکفایة ما یدلّ علی التزامه بجریان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البرائة فی أطراف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انه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عن فعلیة المعلوم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الخروج عن محل الابتلاء فاذا کان بعض الاطراف خارجاً عن محل ابتلائه فلا علم بالتکلیف الفعلی علی کل تقدیر بل یمکن ان یقال کما ان الإخبار بموت أحد فی البلد العظیم لا یزیل الاطمینان بحیاة بعض الأرحام الساکن فیه، کذلک کون هذا الطرف نجساً اذا کان الأطراف غیر محصورة قام الاطمینان علی خلافه و هذا الاطمینان یمنع عن فعلیة المعلوم علی کل تقدیر سواء کانت الاطراف مبتلی بها او</w:t>
      </w:r>
    </w:p>
    <w:p>
      <w:pPr>
        <w:pStyle w:val="BookText"/>
        <w:rPr/>
      </w:pPr>
      <w:r>
        <w:rPr>
          <w:rFonts w:ascii="IRNazanin" w:hAnsi="IRNazanin" w:eastAsia="IRNazanin"/>
          <w:color w:val="111111"/>
          <w:sz w:val="28"/>
          <w:sz w:val="28"/>
          <w:szCs w:val="28"/>
          <w:rtl w:val="true"/>
          <w:lang w:bidi="fa-IR"/>
        </w:rPr>
        <w:t>لم تکن وسواء کان الاحتیاط فیها حرجی ام لا بل نفس کون الأطراف غیر محصورة یقتضی الاطمینان بعدمه فی هذا الطرف کما ذهب الیه الشیخ علی المحکی ولذا یجوز الاکتفاء به فی الوضوء أو الغسل اذا اشتبه المضاف فی غیر المحصور مع ان الشرط فی الوضوء ان یکون مطلقا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ناحیة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الاطراف الکثیرة مورد الابتلاء ولم یترتب الحرج المنفی شرعاً علی الاجتناب عن جمیعها کان العلم الاجمالی منجزا لتعلقه بتکلیف فعلی وعلیه فلا یدور عدم تنجیز العلم الاجمالی مدار انحصار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قوله فی الصفحة الماضیة ومن هنا انقدح انه لا فرق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إنقدح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الی ما فی کلام الشیخ علی المحکی من وجوب الاجتناب عن بعض الأطراف بدلا عن الواقع فی الشبهة الغیر المحصورة لئلا یلزم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تعلقه بموضوع</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منه ان المصنف فصل بین الواجب المشروط و الواجب المعلق کالحج فی الموسم لصاحب الفصول وخلافاً للشیخ فانه ذهب الی رجوع المعلق الی المشروط والاقوی عندی تبعا لسیّد الاستاذ المیرزا الشیرازی قدّس سرّه ان فی المشروط بین</w:t>
      </w:r>
    </w:p>
    <w:p>
      <w:pPr>
        <w:pStyle w:val="BookText"/>
        <w:rPr/>
      </w:pPr>
      <w:r>
        <w:rPr>
          <w:rFonts w:ascii="IRNazanin" w:hAnsi="IRNazanin" w:eastAsia="IRNazanin"/>
          <w:color w:val="111111"/>
          <w:sz w:val="28"/>
          <w:sz w:val="28"/>
          <w:szCs w:val="28"/>
          <w:rtl w:val="true"/>
          <w:lang w:bidi="fa-IR"/>
        </w:rPr>
        <w:t>وجود الشرط فی الخارج شرطا بل الشرط هو فرض وجوده ومن المعلوم ان فی حال فرض وجود الشرط کانت الارادة موجودة وکان التکلیف فعلیا و هذا الفرض غیر التصور اذ التصور یجمع مع تصور نقیضه ولکن الفرض لا یجمع مع فرض نقیضه وما ذکرناه یساوی القول بالواجب المعلق فی وجوب المقدمات الا انه لا یلزم منه ان یکون الوقت الذی یکون قیداً للواجب تحت الخطاب مع ان الزمان لیس تحت الاختیار و القول بالواجب المعلق یلزم ذلک ولا یلزم منه ایضا ان تکون القضیة الشرطیة کقولهم ان کانت الشمس طالعة فالنهار موجود کذبا لان معنی کون الشرط قیداً للموضوع ان یؤول المعنی هکذا النهار مع کون الشمس طالعة موجود ومن المعلوم انه لیس بکذب هذا مضافاً الی ان الشرط ربما لا یکون دخیلا فی مصلحة المشروط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بتحققه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لا یعلم فعلاً بتحقق الموضوع ومع عدم علمه بتحقق الموضوع فعلا لا یعلم بالتکلیف الفعلی اذ العلم بتحقق الموضوع فعلا شرط فی فعلیة التکلیف وتنجزه اللّهمّ إلّا ان یقال العلم بتحقق الشرط و هو الموضوع یکفی فی العلم بتحقق المشروط و هو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کایام حیض المستحاضة</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المرأة المستمرة الدم من اوّل الشهر الی آخره مع علمها بانها فی احدی ثلاثة ایام من الشهر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جاز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یجری الاصل الموضوعی اعنی استصحاب الطهر من اول الشهر الی ان یبقی ثلاثة ایام منه ثم ترجع فی الثلاثة الاخیرة الی اصالة البرائة عن الاحکام الالزامیة للحائض ولا مجال لاستصحاب عدم الحیض فیها اذ مع انقضاء زمان یسر من هذه الثلاثة الاخیرة تعلم المرأة بانتقاض الطهر فی تمام الشهر إما فی هذه الثلاثة و إما فیما انقضی من الایام فلا مجال مع العلم المذکور للاستحصاب فترجع الی الاصل المحکوم و هو اصالة الاباحة حکی ذلک فی منتهی الدرایة عن المصنف فی حاشیته 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لو لم یعلم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یکون بعض الاطراف فعلیا وبعض الآخر استقبالیا کالواجب المعلق کما شک فی ان صوم الیوم وجب علیه بالنذر او صوم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وامثاله من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لعلّه إشارة الی ما فی صحة التکلیف بامر استقبالی بحیث یکون التکلیف فعلیا غیر مشروط بشیء ولذا حکی عن الشیخ انکار الواجب المعلق وانحصار الواجب فی المطلق و المشروط راجع تعلیقة الاصفهانی قدّس سرّه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لجواز ارتکاب أحد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الشبهة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کان الاضطرار الی واحد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جواز الارتکاب او جواز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المنافاة انه ترخیص ولو بالنسبة الی بعض الاطراف ومعه لا یحصل العلم بحرمة المعلوم بالاجمال فعلاً فان مقتضاه هو الاحتیاط فی الطرفین 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بحرمة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بینها فعلاً</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فالاضطرار المذکور هو الاضطرار الشرعی الذی رفع فی حدیث الرفع واستثنی فی آیة التحریم و هو غیر الاضطرار العقلی لانه لیس مما اختص رفعه بالمسلمین کما یدل علیه حدیث الرفع بل المراد بالاضطرار الحرج العرفی الذی لا یوجب رفع التکلیف مع قطع النظر عن الشرع ولذا جعل المصنف الاضطرار من حدود وقیود الشرعی دون القدرة لانها شرط عقلی وما لم یحرز عدمها لا یسقط الخطاب عن التنجیز بخلاف الاضطرار فان فعلیة الخطاب مشروطة بعدمه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مشروطاً ومقیداً شرعاً بعدم طرو الاضطرار جمعا بین ادلة الأوّلیة وادلة الاضطرار کقوله رفع ما اضطروا الیه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الشبهة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الشبهة الایجابیة کما اذا علم اجمالا بأن احد الفریقین ممن یجب انقاذه دون الآخر فهلک احدهما قبل الانقاذ فان انقاذ الباقی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لزوم بقاء الموضوع عقلی کما ان عدم خروجه عن محل الابتلاء ایضا عقلی لعدم حسن الخطاب حینئذ بخلاف الاضطرار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فقد متعلق التکلیف کالإناء فی المثال او الغریق فی وجوب الإنقاذ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التکلیف</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حدود التکلیف بترک شرب ما فی الإنائین او التکلیف بإنقاذ احد الغریقین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فی لسان الدلیل ما یوجب تقییده وانما المقید هو العقل ولذا کان التکلیف فعلیاً فیما اذا شک فی القدرة علی الامتثال کما اذا ورد انقذ الغریق ولم یعلم انه یقدر علی انقاذه ام لابل یجب علیه الجهد فی انقاذه لان التکلیف فعلی وعدم القدرة عذر عقلی وبعد عدم احرازه فالشک فی السقوط بعد العلم بالثبوت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شرعاً جمعا بین الادلة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اذا شک فی بقاء التکلیف یکون الشک فی الثبوت لا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أستاذنا الحائری قدّس سرّه أنی ذکرت للمصنف هل یجب الاحتیاط فیما اذا شک فی ان المامور به هل هو اکرام زید ساعة واحدة او اکرام عمرو ساعتین قال نعم ثم قلت ما الوجه فیه الاّ کون الأقل و الأکثر فی الشیئین و الشخصین لا شخص واحد و هذا الملاک بعینه موجود فی المقام لان امره یدور بین الاجتناب عن هذا قبل عروض الاضطرار او عن ذاک حتی بعد عروض الاضطرار فصدّقه المصنف واضافه فی الحاشیة التی منه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داع آخر نحو ترکه کعدم المیل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لایکاد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منع لان مجرد عدم الداعی بعدم الابتلاء لا یمنع من جعل ما یمکن ان یکون</w:t>
      </w:r>
    </w:p>
    <w:p>
      <w:pPr>
        <w:pStyle w:val="BookText"/>
        <w:rPr/>
      </w:pPr>
      <w:r>
        <w:rPr>
          <w:rFonts w:ascii="IRNazanin" w:hAnsi="IRNazanin" w:eastAsia="IRNazanin"/>
          <w:color w:val="111111"/>
          <w:sz w:val="28"/>
          <w:sz w:val="28"/>
          <w:szCs w:val="28"/>
          <w:rtl w:val="true"/>
          <w:lang w:bidi="fa-IR"/>
        </w:rPr>
        <w:t>داعیا ولکنه لا یخلو عن المناقشة لان ما لا یمکن ان یکون داعیا فالجعل فیه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ومن کون النهی عن الشیء لاجل احداث الداعی الی الترک ظهر ما هو الملاک فی الابتلاء المصحح لفعلیة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ذهب الیه الشیخ قدّس سرّه فی الرسائل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 الشک فی الرافع و المقتضی بعد احراز المقتضی و هو الاطلاق بخلاف ما اذا کان الشک فی المقتضی لعدم احراز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کالخروج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بموجبة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للعسر او الضرر او الخروج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غیر هذا المورد السابق الموجب کثرته لعسر موافقته او الضرر او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انّ نفس الموافقة القطعیة فی صورة قلّة الأطراف ربما تکون موجبة للعسر او الضرر او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للعسر او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کانت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مجرد کثرة الاطراف منشاء لرفع فعلیة التکلیف المعلوم بالاجمال ولکن عرفت سابقاً کیفیة استدلال أستاذنا لرفع التکلیف لکثرة الاطراف فی الشبهة الغیر المحصورة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الموجب لرفع فعلیة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بعض الأطراف فی الشبهة غیر المحصورة خارجاً عن مورد الابتلاء،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کل شبهة غیر محصورة کذلک کَمَنٍ‌ّ من السکر الذی یکون محلاً للابتلاء ومع ذلک یکون هذا من 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 کون نسبة المعلوم بالاجمال الی الأطراف کنسبة الواحد الی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لا دلیل علیه ولعل الضابط ما دونه او ازید منه</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 کون غیر المحصور ما یعسر عده،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احالة الی امر غیر منضبط</w:t>
      </w:r>
    </w:p>
    <w:p>
      <w:pPr>
        <w:pStyle w:val="BookText"/>
        <w:rPr/>
      </w:pPr>
      <w:r>
        <w:rPr>
          <w:rFonts w:ascii="IRNazanin" w:hAnsi="IRNazanin" w:eastAsia="IRNazanin"/>
          <w:color w:val="111111"/>
          <w:sz w:val="28"/>
          <w:sz w:val="28"/>
          <w:szCs w:val="28"/>
          <w:rtl w:val="true"/>
          <w:lang w:bidi="fa-IR"/>
        </w:rPr>
        <w:t>لاختلاف الأشخاص و الأزمان فی تحقق العسر بابعد او غیر ذلک من الوجوه وکیف کان فلا حاجة عند المصنف الی تمییز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نجاسة الملاقی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لنجاسة الملاقی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فرداً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وصار الدوران بینه وبین ما تنجز فیه الخطاب فلا یعلم تعلق خطاب جدید منجز علی کل تقدیر لاحتمال کون النجس هو الطرف الآخر فلا یجدد فیه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الملاقی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بالنجس المعلوم فی البین انما یوجب تنجز الاجتناب عن النجس المعلوم فی البین لا عن فرد آخر غیر معلوم الحدوث و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النجس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حدوثه</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حدوث موضوعه لأنّ موضوع النجاسة ملاقاة شیء مع النجس وبملاقاته مع احد الأطراف لا یعلم انّه ملاقاة النجس لاحتمال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الملاقی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للعلم المؤثر فی التنجیز اذ بعض اطرافه تنجز بالعلم السابق و المنجز لا یتنجز وهکذا لا یؤثر العلم الإجمالی الحادث بعد الملاقاة بکون الملاقی بالکسر و الملاقی بالفتح او ذاک الطرف نجساً مع کون الملاقی بالفتح خارجاً عن محل الابتلاء فی حال حدوث العلم الإجمالی ثم صار مبتلی به بعده اذ بعض الأطراف منجز بالعلم السابق و المنجز لا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وضوح مسئلتین احدهما البرائة فی الشک البدوی فی التکلیف، والثانی وجوب الاحتیاط فی اطراف المعلوم بالاجمال و الشک فی المکلف به، یقع الکلام فی ان الأقل و الأکثر الارتباطیین من المسئلة الاولی او الثانیة ثم ان المراد من الأقل فی المقام هو الذی یکون بالنسبة الی الأکثر لا بشرط والاّ فهما من المتباینین کالقصر و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لغیره</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وجوب غیری هذا بعد تسلیم کون الأجزاء الداخلیة مقدمة لذیها وبعد تسلیم کون المقدمة لیست بمقدمة موصلة وبعد تسلیم وجوب المقدمة ولکن وجوب المقدمة شرعاً لم یثبت فالأقوی هو دورانه بین کون الأقل تمام المتعلق او بعضه فیکون وجوبه ضمنیا و هو محرز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ومع لزوم الاتیان المذکور والانحلال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تنجز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لاستلزام ولیس وصفا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خلفا فی تنجز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من وجوده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وجود الانحلال عدم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لاستلزام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محال لرجوعه الی اجتماع الانحلال وعدمه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الغرض کالامر لا یجب مراعاته الاّ بمقدار قامت الحجة علیه راجع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تعلیقة الاصفهانی قدّس سرّه وکیف کان 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باصل المطلب و هو دلیل ثان علی وجوب الاحتیاط فی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حاشیة المشکینی و هو الواجب العقلی فی کمال معرفة المبدأ وغیره من الاصول و التخلق بالاخلاق وفی منتهی الدرایة وهی القرب الی اللّه جلّ وعلا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للتّفصّی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عن الاستدلال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قصد وجه وجوب اجزائها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ومع احتمال اعتبار معرفة اجزائها تفصیلا مع قصد الوجه لا یمکن القطع بحصول اللطف فلا یقدر علی تحصیل العلم بوجود الغرض فی العبادات فلا یجب احرازه فمن ناحیة الغرض لا یبقی وجه لوجوب الاحتیاط باتیان الأکثر وحینئذ فلا یبقی فی البین الا التخلص عن تبعة التکلیف المنجز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فلم یبق بعد عدم امکان تحصیل الغرض من ناحیة الأکثر الا التخلص عن تبعة مخالفة الامر باتیان الأقل المعلوم تعلق الامر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 تعلقه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عدول عن الوجه الثانی ورجوع الی الوجه الاول من انحلال العلم الاجمالی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لا یجدی حکم العقل بالبرائة ممن ذهب الی ما علیه غیر المشهور من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منه ارادة ان مقتضی ما ذکره غیر المشهور هو امکان ان یکون الداعی للامر فی نفس الامر کما یصح ان یکون الداعی ما فی الواجبات ومع هذا الاحتمال لا یحرز امتثال الغرض ولکن الظاهر من عبارة الاصفهانی قدّس سرّه انه استفاد من هذه العبارة ان الداعی فی الامر هو بعینه ما فی الواجبات وتخیل ان ما علیه غیر المشهور هو لزوم کون الداعی فی نفس الامر فقط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الی ان الغرض امره یدور بین کونه قائماً بنفس الامر و هو مفروض الحصول فلا یحتاج الی الامتثال وبین کونه فی الواجب حتی یجب امتثاله فلا علم بما یجب امتثاله وبالجملة لا یزید الاستدلال بالغرض علی الاستدلال بالامر فکما انه لا یجب امتثال الامر الاّ بمقدار قامت الحجة علیه کذلک لا یجب مراعاة الغرض الاّ بما قامت الحجة علیه وعلیه فلا وجه لقوله الاخیر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یجدیه البرائة بعد عدم علمه بالداعی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هذه العبارة 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توقف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اطراف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اعتبار اتیان الاجزاء علی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قصد الوجه فی کل واحد من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کوجوب الجزء فی ضمن الکل فإن الوجوب اوّلاً وبالذات تعلق بالکل وثانیاً وبالعرض تعلق بکل جزء جزء ولیس المراد بالعرضی ما یساوق الوساطة فی العروض الذی یصح معه سلب المحمول حقیقة عن الموضوع کما فی جالس السفینة المتحرکة بل المراد فیه هو المذکور فی اوّل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اتیان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قصد وجه المرکب تفصیلاً وان لم یعلم اجزائه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الخصوصیة انّه جزء قطعاً غایة الأمر یشک فی کونه جزء للماهیة ان کان واجباً او جزء للفرد ان کان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لماهیته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جزء للواجب أی المرکب بحیث تنتفی الماهیة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جزءً لفرده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جزءً مستحبیّاً لفرد الواجب بحیث یکون مکملاً للفرد ولا تنتفی ماهیته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ینطبق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الطبیعی الکلی التی صارت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جزء للمرکب الواجب او جزء لفرده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 یکون مستحباً فی الصّلوة کوقوع المظروف فی الظرف او بمعنی ان یکون مستحباً مطلقاً فی الصّلوة کان ام لا او بمعنی ان یکون امراً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یقطع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فی محلّه من اطلاق المقامی لأنّ قصد الوجه مما یغفل عنه النّاس فلو کان مطلوب الشارع لبینه ولو بینه لَبانَ وحیث لم یُبَن فیعلم انه لم 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یختص بما 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فتشمل المسئلة ما یکون توصلیاً ومن المعلوم انّ الغرض من التوصلی یترتب علیه ولو صدر لاعن قصد فلا یحتمل اعتبار اتیانه بوجه وجوبه هذا بناءً علی انّ اعتبار قصد الوجه لمجرد احتمال دخله فی الغرض وحکم العقل باتیانه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الوجه</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قصد وجه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وجه تفصیلی ینافیه التردد والاحتمال المقرون بالامتثال علی وجه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اعتبار قصد الوجه علی الوجه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للزوم مراعاة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دخل قصد الوجه تفصیلاً فی الغرض وعدم التمکن منه بفعل الأکثر لو کان مانعاً عن ایجاب الاحتیاط بفعل الأکثر لکان مانعاً عن وجوب الأقل ایضاً لدخل قصد الوجه التفصیلی فی غرضه مع انّه لم یعلم وجوبه النفسی تفصیلاً کما لم یعلم وجوب الأکثر نفسیاً تفصیلاً ولازمه تجویز المخالفة القطعیة ولا یقول به احد کما فی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لم یحصل الغرض مع عدم امکان قصد الوجه التفصیلی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تعدد المطلوب من اعتبار قصد الوجه تفصیلا لو امکن والاّ فالمعتبر هو قصد الوجه اجمالا فیحصل الغرض بالامتثال التفصیلی لو امکن والا فبالاجمالی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الی ان حصول الغرض بالاکثر الموجب للأحتیاط</w:t>
      </w:r>
    </w:p>
    <w:p>
      <w:pPr>
        <w:pStyle w:val="BookText"/>
        <w:rPr/>
      </w:pPr>
      <w:r>
        <w:rPr>
          <w:rFonts w:ascii="IRNazanin" w:hAnsi="IRNazanin" w:eastAsia="IRNazanin"/>
          <w:color w:val="111111"/>
          <w:sz w:val="28"/>
          <w:sz w:val="28"/>
          <w:szCs w:val="28"/>
          <w:rtl w:val="true"/>
          <w:lang w:bidi="fa-IR"/>
        </w:rPr>
        <w:t>باتیانه خلاف الغرض إذ المفروض اعتبار قصد الوجه المنوط بمعرفة الاجزاء تفصیلاً فی العبادة ومقتضی توقف الغرض علی قصد الوجه بهذا النحو هو عدم امکان احرازه لا بالاقل ولا بالاکثر فلا موجب للاتیان بالاکثر ایضاً او إشارة الی ان الشیخ لم یجزم باعتبار قصد الوجه حتی لا یمکن تحصیل الغرض ویوجب سقوط العلم الاجمالی عن التنجیز مطلقا حتی بالنسبة الی اتیان الأقل بل احتمله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عدم المانع عقلاً ولا شرعاً من جریان البرائة فی اطراف المعلوم بالاجمال وحیث یکون جریانه فی الأکثر معارضاً مع جریانه فی الجزئیة بان العلم الاجمالی فی مرتبة الجزئیة منحلة اذ الاجزاء الآخر معلومة الجزئیة بخلاف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برفع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قاض برفع الوجوب النفسی من حیث تعلقه بالجزء المشکوک بناء علی ما هو الحق من الانحلال حیث کان تعلق الوجوب النفسی الشخصی المنبسط علی المرکب بالنسبة الی الأقل معلوماً وبالنسبة الی الجزء المشکوک مشکوکا و المصنف حیث لم یذهب الی الانحلال کان جریان البرائة لرفع الوجوب فی الاکثر معارضا لرفعه فی الأقل ولذا عدل عنه وحکم بجریانه فی رفع جزئیة ما شک فی جزئیته حیث لا معارض له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یرتفع الإجمال</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یستکشف بالإنّ ان الامر متعلق بالاقل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نسیان جزئیة السورة او بعد الانکشاف بناء علی الجهل بالسورة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الامر اذا تعلق بمرکب من عدة امور یوجب اتصاف المجموع بالکلیة واتصاف کل واحد من تلک الامور بالجزئیة و البعضیة فان تمام المرکب کل المطلوب وکل واحد بعض المطلوب و هذه الجزئیة مجعولة بسبب جعل الطلب المتعلق بالمرکب کما فی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بعد جریان البرائة فی الجزئیة وکون معناها رفع منشأها و هو وجوب الأکثر ینحل العلم الاجمالی فلا اثر له فی الطرف الآخر إذ مع اختصاص الطرف الأکثر بجریان البرائة مع کونها سابقة علی العلم الاجمالی او مقارنا له لاعلم اجمالی بحکم فعلی علی أی تقدیر حتی یکون له اثر وحینئذ لا ملزم بفعل الاقل فیستلزم المخالفة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انا لا نقول بوجوب الباقی من ناحیة العلم الاجمالی حتی یرد الاشکال المذکور بل نقول بوجوبها بالادلة الدالة علی جزئیة تلک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الناظر إلی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علیه السّلام کبّر ورکّع وقنّت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الرفع بالنسبة الی الموضوعات لا بأس بکونه استثناء بالنسبة الی الادلة الواقعیة واقعا بخلاف نسیان الاحکام و الجهل بها فان الاحکام الواقعیة مشترک بین الجاهل و العالم و الناسی و الذاکر فلا یکون الاستثناء بالنسبة الیها استثناء فی مرتبة الواقع بحیث یتنوع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المشروط بشیء و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کالصّلوة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وبین المشروط ان المشروط هو المطلق مع شرط بخلاف الخاص فان مفهوم الانسان لیس مفهوم الحیوان مع خصوصیة، هذا غایة تقریب ذلک ولکنه ممنوع للأن مفهوم الانسان ایضا عند التحلیل فی الذهن الثانی مرکب من حیوان وناطق فالخاص عند التحلیل هو العام مع قید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فالصّلاة مثلا</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فالکلی الطبیعی المتحصص فی ضمن الصلوة المشروطة مباین مع الکلی الطبیعی المتحصص فی ضمن الفاقدة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کصلوة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متباینة للمأمور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التباین لا مورد للاقل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عدم 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منشائه الخارجی کالطهارة المطلوبة بامر الشارع علی تقدیر شرطیتها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ایضاً کذلک اذ النطق غیر الحیوانیة عند التحلیل فی الذهن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ممن الحق مسألة الدوران بین التعیین و التخییر بهذه المسألة مع ان ملاکه شیء آخر قرر فی محله حیث ان الشک فیه یرجع الی انه هل رخص ترک هذا بفعل آخر ام لا فمقتضی الاطلاق عدمه فالاصل هو الاشتغال بالمعین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نفس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تقید الصلوة بالطهارة فانه منتزعة عن منشائه الخارجی کالطهارة المطلوبة بالآمر الشرعی غیر الامر بالمشروط علی تقدیر شرطیتها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الدوران</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لزوم الاحتیاط عقلاً لکن بالاتیان بالخاص لا بالجمع بین الاطراف کما کان فی المتباینین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من فروع الجزئیة المشکوکة ثم ان البحث المذکور محله اذا لم یکن دلیل اجتهادی دال علی جزئیته او شرطیته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الاشتغال لاستحالة الانحلال او الخلف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مثل حدیث الرفع</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فحدیث الرفع یرفع الجزئیة المنسیة او الجزء باعتبار الجزئیة المنسیة ومن المعلوم ان رفع الجزئیة المنسیة ممکن بملاحظة کون منشائها هو الامر الشرعی و هو الذی رفعه ووضعه بیده ثم انه یمکن التمسک بفقرة رفع ما لا یعلمون فیما إذا لم یثبت جزئیته حال النسیان فلو کشف الخلاف فعلیه الاعادة اذ الاوامر الظاهریة لا تکون مجزیة ویمکن التمسک بفقرة رفع النسیان فیما اذا ثبتت جزئیته حال النسیان فاذا نسی مستوعبا ثم بان الخلاف لیس علیه الاعادة لحکومة رفع النسیان بالنسبة الی الادلة الواقعیة لان بعد النسیان ایضاً حکم واقعی کسایر الأعذار ولکن لا یخفی ان التمسک بحدیث الرفع بناء علی التمسک به من جهة فقرة ما لا یعلمون موقوف علی امکان تخصیص الناسی بالخطاب لان معنی الشک فی جزئیتها احتمال تعلق الامر بالکل واحتمال تعلق الامر بما عدا المنسی، والمفروض انه محال فکیف یجامع الاحتمال، هذا بخلاف ما إذا کان التمسک بلحاظ فقرة رفع النسیان فان المنسی وان کان جزءً واقعاً الاّ انّ النسیان مانع عن فعلیة الجزئیة فالمأتی موافق للمأمور به الفعلی فهو حینئذ لا یستلزم احتمال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مطلقا بحیث یشمل المشکوک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مقتضی العلم الاجمالی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الاعادة فی الوقت و القضاء فی خارجه فالاعادة استعملت فی 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ولو فی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یثبت امکان تخصیص الخطاب بالناسی ولکنه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لدوران الأمر بین الأقل و الأکثر فیما اذا تمسک به بملاحظة فقرة ما لا یعلمون اذ لا علم باطلاق ادلّة الجزئیة او الشرطیة ولحکومة رفع النسیان بالنسبة الی ادلّة الجزئیة او الشرطیة اذا ثبت اطلاقها لأنّ رفع النسیان حکم واقعی حاکم علی الأدلّة الأولیّة ومثابة رفع النسیان کمثابة رفع الاضطرار وغیره من الأحکام الواقعیة الثانویة ولذا قلنا بصحّة صلوته ولو تذکر بعد النسیان فی تمام الوقت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وجّه الخطاب</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یقال المکلف یأتی بالاجزاء الرکنیة ثم قال و الملتفت الی جزئیة غیرها یأتی بها ایضاً ومن المعلوم انّ الملتفت علی قسمین إما یلتفت الی تمام سایر الاجزاء</w:t>
      </w:r>
    </w:p>
    <w:p>
      <w:pPr>
        <w:pStyle w:val="BookText"/>
        <w:rPr/>
      </w:pPr>
      <w:r>
        <w:rPr>
          <w:rFonts w:ascii="IRNazanin" w:hAnsi="IRNazanin" w:eastAsia="IRNazanin"/>
          <w:color w:val="111111"/>
          <w:sz w:val="28"/>
          <w:sz w:val="28"/>
          <w:szCs w:val="28"/>
          <w:rtl w:val="true"/>
          <w:lang w:bidi="fa-IR"/>
        </w:rPr>
        <w:t>و إما لا یلتفت وعلی کلا التقدیرین یأتی بما التفت الیه وعلیه فالناسی لایخاطب بما نسی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دخله حتّی فی حال 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قیل یا ایّها الذی یکون مرطوب المزاج و قد یظهر من تعلیقة الاصفهانی قدّس سرّه تفسیر العموم بکون العنوان ملازماً للنسیان فی جمیع الأبواب و الخصوص بکونه ملازماً مع النسیان فی خصوص الصلوة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شک فی اعتبار عدم الزیادة شطراً او شرطاً فی المرکب مع عدم اعتبار عدم الزیادة فی جزئیة جزء المرکب یقع الکلام فی انّ زیادته سهواً او عمداً تشریعاً او جهلاً بسیطاً او مرکباً قصوراً او تقصیراً هل یبطل العمل ام لا و الأقوی کما فی الدرر عدم بطلان العمل بها ولو کانت عن عمدٍ لأنّ الزّیادة فی العمل المأمور به لایمکن ان تکون مبطلة الاّ ان یشترط عدمها فیرجع الی النقیصة فالشک فی بطلان العمل بالزیادة یرجع الی الشک فی اعتبار عدمها او عدم اعتبار عدمها و المرجع البرائة لأنّه من مصادیق الشک فی التقیید نعم لو دلّ دلیل علی بطلان العمل بها فی الجملة فعلی ما اختاره الشیخ الأنصاری من عدم امکان تخصیص الخطاب بالسّاهی لابد من القول بالبطلان واما علی ما اخترناه فلو لم یکن اطلاق لم تکن فی تلک الحالة مضرة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الواجب</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اذا شک فی اعتبار عدم الرکوع الثانی شطراً او شرطاً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مع عدم اعتبار عدم لحوق الرکوع الثانی فی الرکوع الذی جزء من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اعتبر فی جزئیة الجزء فزیادة الجزء کالرکوع یوجب عدم تحقق الرکوع إذ مع زیادته لم یتحقق رکوع غیر ملحوق برکوع آخر و لذا قال بل من 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ظهور حکم المقام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ندراجه فی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اندرج المقام فی الشک المذکور فیکون مقتضی مختار المصنف هو جریان البرائة الشرعیة کما انّ مقتضی مختارنا هو جریان البرائة مطلقا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فرعی یتفرع علی عدم مدخلیة الشیء بالأصل الشرعی فاذا لم یکن المرکب بشرط لا عن الزیادة فالزیادة لا تضر سواء زادت سهواً أو جهلاً بسیطاً أو مرکباً بأن تخیّل جزئیته وزاد قصوراً أو تقصیراً مع انّه لیس فی الواقع جزءً بل لا تضر اذا زاد عمداً تشریعاً فیما اذا کان الواجب توصلیاً واما اذا کان عبادیاً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بسیطاً او مرکباً مع عدم جزئیته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استقل</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تتمة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لاندراجه فی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بقصد جزئیة الزائد مطلقا و ظاهر کلام الاصفهانی قدّس سرّه وأستاذنا الأراکی انّ المراد به جمیع صور المتقدمة من العمد التشریعی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بحیث یکون قصده مقیداً بدخالة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وجوب العمل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باطلا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دخیلاً او غیر دخیل ولا یخفی انّ اطلاق الحکم بالبطلان ولو کان جزءً فی الواقع وان صحّ فی صورة التشریع لانّه غیر منبعث عن الأمر الواقعی ولکن لا یصحّ فی صورة السهو لأن العمل العبادی اتی به بقصد القربة وهکذا فی صورة الجهل المرکب اذ الجهل المرکب لا یشمل ما اذا کان جزءً فی الواقع والاّ فلیس هو جهلاً مرکباً بل هو علم واقعی کما لا یخفی فالبطلان فیه وفی صورة السهو یختص بما اذا لم یکن الجزء المأتی به دخیلاً فی الواقع ولذا نوّع الأقسام بأنّ بعضها مبطل مطلقا کصورة التشریع وبعضها فی صورة عدم الدخل کصورة السهو او الجهل المرکب المختص بصورة عدم کون ما اتی به دخیلاً واما اذا اتی بالمشکوک رجاء وبقصد الاحتیاط فهو خارج عن محل الکلام مطلقا لأنّه صحیح سواء کان جزء ام لم یکن وکیف کان فکلمة او للتنویع لا للتردید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تطبیق المأتی مع المأمور به</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یبنی علی انّ الأمر الواقعی امر بما یعم الزائد فهو فی الحقیقة من باب تطبیق</w:t>
      </w:r>
    </w:p>
    <w:p>
      <w:pPr>
        <w:pStyle w:val="BookText"/>
        <w:rPr/>
      </w:pPr>
      <w:r>
        <w:rPr>
          <w:rFonts w:ascii="IRNazanin" w:hAnsi="IRNazanin" w:eastAsia="IRNazanin"/>
          <w:color w:val="111111"/>
          <w:sz w:val="28"/>
          <w:sz w:val="28"/>
          <w:szCs w:val="28"/>
          <w:rtl w:val="true"/>
          <w:lang w:bidi="fa-IR"/>
        </w:rPr>
        <w:t>الامر الواقعی علی ما فرضه من الأمر فانما یأتی بما یأتی به امتثالاً للأمر الواقعی بعد البناء علی انّه بنفسه امر بما اتی به یجده فهو تصرف منه فی امر عقلی بدعوی تطبیق الأمر المحقق علی ما نزّله منزلته فالعمل صادر عن نفس الامر الواقعی بعد تنزیله منزلة الأمر بما یعم الزائد او بأن یبنی علی ان المأتی به مطابق للمأمور به من دون تصرف فی الامر لا اصلاً ولا تطبیقاً بل تصرف فی ما یوافق متعلقه فالمأتی به صادر عن الامر الواقعی بعد تنزیل المأتی به منزلة المأمور به تطبیقاً لا تعلقاً بدعوی انّ الماتی به خارجاً مطابق للمأمور به فإنه تشریع فی مرحلة الامتثال الی آخر ما افاده المحقّق الاصفهانی قدّس سرّه ولایخفی ان الوجه الأخیر اقرب الی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باستصحاب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انّ مع جریانه لا مورد للبرائة فی الشک فی المانعیة لحکومة الاستصحاب علی البرائة فیقدم علیها لاثبات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فی حال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یکون من الاجزاء الرکنیة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فیسقط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المتعلق علی الکل و المرکب کالامر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 الأمرین</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الجزئیة او الشرطیة المطلقة او المقیدة بحال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إطلاق دلیل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یعین الاطلاق فی الجزئیة بخلاف اطلاق دلیل المأمور به فإن لازم اطلاق دلیل المأمور به واجمال دلیل الجزء و الشرط هو وجوب الفاقد سواء تمکن من المتعذر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دلیل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اعتبار الشیء بعنوان الجزئیة او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أنّه ان لم یکن لدلیل الواجب اطلاق کما هو مفروض الکلام فلا یفید نفی الجزئیة و الشرطیة بحدیث الرفع للتعبد بالباقی اذ لیس شأنه الاّ الرفع دون الاثبات فلا تصل النوبة الی منافاته للامتنان الخ ما فی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یوجب نفی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فی الشک فی اصل الجزئیة فی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یکون ارتفاع الأمر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الصور</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هو صورة طریان التعذر او کون ما تعذر لیس من معظم الاجزاء وقلنا بوضع الأسامی للأعم من الصحیح واما اذا لم یکن التعذر طاریاً بل یکون من اوّل الأمر متعذراً فلا وجوب حتی یستصحب وهکذا لوصار معظم الاجزاء متعذراً فلا مجال للاستصحاب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صحّة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ارید استصحاب الجامع بین الوجوب النفسی و الوجوب الغیری لاحتمال وجوب الباقی نفسیاً بمجرد سقوط وجوبه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ارید استصحاب الوجوب النفسی الشخصی القائم بالکل بدعوی المسامحة العرفیة فی موضوعه نظراً الی انّ الباقی فی نظر العرف متحد مع المرکب فیکون وجوبه وجوبه کاستصحاب کریة الماء الموجود بتسامح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الاستدلال بالأدلة الاجتهادیة بعد ما مرّ فی الاستدلال بالأصول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خصوص ما یعد فاقد الجزء او الشرط میسوراً للواجد لا مطلقا او فی خصوص فاقد الجزء دون الشرط کما هو مقتضی الخبر الأوّل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کلمة ما موصولة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فیصیر ما بذلک زمانیة ومفاده مفاد 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بمعنی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مفاده ایضاً کمفاده اذا کانت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کونه</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ان یکون المراد من الشیء هو الأعم من الکل و الکلی فیشمل</w:t>
      </w:r>
    </w:p>
    <w:p>
      <w:pPr>
        <w:pStyle w:val="BookText"/>
        <w:rPr/>
      </w:pPr>
      <w:r>
        <w:rPr>
          <w:rFonts w:ascii="IRNazanin" w:hAnsi="IRNazanin" w:eastAsia="IRNazanin"/>
          <w:color w:val="111111"/>
          <w:sz w:val="28"/>
          <w:sz w:val="28"/>
          <w:szCs w:val="28"/>
          <w:rtl w:val="true"/>
          <w:lang w:bidi="fa-IR"/>
        </w:rPr>
        <w:t>المرکب فیکون التبعیض بحسب الاجزاء ویشمل الکلی فیکون التبعیض بحسب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محیص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لصلاحیة القدر المتیقن للتخاطب لتقیید المطلق به ولکنه لا یخلو عن منع لما قرر فی محله من انّ العبرة بعموم واطلاق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ویروی فی بعض النسخ قام سراقة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فاترکونی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المقصود منه فاترکوا السؤال عمّا تُرِکتُم وفی محکی بعض النسخ فذرونی ما ترکتکم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أمرتکم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الروایة انّ مقتضاها هو وجوب الاتیان او استحباب الاتیان بما زاد علی المرّة فی کل واجب کالحج و الصلوة وغیرهما و هو مما لم یلتزم به احدٌ کما انّ حملها علی انّ المقصود منها هو بیان انّ المرکب اذا امرتکم به فأتوا ما استطعتم من ابعاضه یستلزم التخصیص الأکثر او المستبشع اذ کثیراً ما یتعذر المرکب ولا یجب الاتیان بالباقی من اجزائه کما اذا تعذر الصوم بساعة من الیوم مثلاً لا یجب الاتیان بباقیه ومما ذکر یظهر ایضاً ما فی الاستدلال بالثانی من استلزام التخصیص الأکثر او المستبشع لو اختص بالمرکب اللّهمّ إلّا أن یقال بانه مختص بما یکون التکرر فیه مطلوباً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یظهر</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مجمل فلا یصلح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لا نهی ونفی السقوط کنایة عن عدم سقوط حکمه کیفما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نفی الموضوع الضرری کنایة عن نفی الحکم التکلیفی او الوضعی کلزوم البیع الغبنی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أنّها 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نفی کون المراد من لا یسقط عدم سقوط الاجزاء المیسورة بنفسها لا بما لها الحکم ولکن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 الی امکان ذلک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سقوط المیسور وبقائه علی عهدة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بنفس المیسور فی مقابل ما مرّ من عدم سقوطه بماله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کان عدم السقوط علی وجه اللّزوم کما انّ المراد من الوجه الآخر هو ما اذا کان عدم السقوط لا علی نحو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آخر</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انها عبارة عن عدم سقوطه بنفسه وکونه مطلوباً بالمطلوبیة المطلقة ومن المعلوم انه لا یجدی فی الواجبات لأنّ المطلوبیة مطلقة ولا تدلّ علی وجوب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الی انّ حمل عدم السقوط علی عدم سقوطه بنفسه وبقائه علی عهدته لا یوجب خروج المستحبات عن حیّز قاعدة المیسور اذ لا مانع من کون المستحبات فی عهدة المکلف کالواجبات ویدل علیه مثل ما رواه مرازم قال سأل اسماعیل بن جابر اباعبداللّه علیه السّلام فقال اصلحک اللّه انّ علیّ نوافل کثیرة فکیف اصنع؟ فقال اقضها الحدیث وعلیه فالمستحب کالواجب یستقر فی العهدة غایة الأمر عدم وجوب ابراء الذّمة عنه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الی انّ کلمة ما تصلح للقرینیة علی صرف هذا الظهور ومعه لا ینعقد الظهور ثم لا یخفی انّ فی تعبیره ولیس ظهور لا یترک فی الوجوب مسامحة والاولی ان یقال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الأمر بالفعل کما انّ الأمر بالفعل فی قوة النهی عن ترکه وهیئة افعل ظاهرة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اجمال الحدیث لامکان قرینة الصدر علی الذیل او قرینة الذیل بالنسبة الی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خصوص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صیغة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تکمیل دلالة قاعدة المیسور بما مرّ اراد بیان مفادها وشمولها لفاقد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الجریان اذ عدم السقوط فرع الثبوت ولا ثبوت للحکم بالنسبة الی ذات الخاص بخلاف الجزء وان کان یسیراً فانه مما تعلق به الحکم فالمیسور بلحاظ مقام تعلق الحکم له ثبوت فیصحّ ان یتعبد بعدم سقوطه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یمکن ان یقال انّ العرف ربما یری تعلق الحکم بذات الخاص کذات الرقبة فی الرقبة المؤمنة ومعه یصح الجریان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الخاص بما هو الخاص مباین لذات الخاص عقلاً وهکذا المرکب بما هو مرکب مباین عقلاً 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لأجل کون المناط هو الصدق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لرکنها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مقومیّته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مباین</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کان الفاقد بعض مراتب الواجد فیکون الفاقد میسوراً عقلاً لا عرفاً لخفاء کیفیة دخل المفقود فی المرکب علی العرف الموجب لعدم حکمهم بکون الفاقد میسوراً عرفیاً انتهی و قد ذکر فی مبحث بقاء الموضوع عرفاً فی باب الاستصحاب من انّ بقاء الرجحان الاستحبابی بعد ارتفاع الوجوب عند العقل ممکن لعدم کون الرجحان مبایناً مع سایر المراتب بخلاف العرف فانه یری الاستحباب غیر الوجوب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المصنف الی التخطئة حتی لا یرد علی قاعدة المیسور انّه یلزم من العمل بها التخصیص الأکثر ولکنه مخدوش بما فی تعلیقة الاصفهانی قدّس سرّه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الاطلاق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مختار المصنف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تصرف فی ناحیة الموضوع بخلاف التخصیص و التشریک فانهما فی ناحیة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مختار غیره فکلمة او للتنویع لا للتردید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الادراج ثم التخصیص لکون الموضوع العرفی باق وانما الشارع تصرف فی ناحیة حکمه کما انّ التشریک لعدم صدق الموضوع وانما تصرف الشارع فی ناحیة الحکم وجعل شیئاً آخر شریکاً فی حکم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الی انّ المعیار فی صدق المیسور علی الباقی ان</w:t>
      </w:r>
    </w:p>
    <w:p>
      <w:pPr>
        <w:pStyle w:val="BookText"/>
        <w:rPr/>
      </w:pPr>
      <w:r>
        <w:rPr>
          <w:rFonts w:ascii="IRNazanin" w:hAnsi="IRNazanin" w:eastAsia="IRNazanin"/>
          <w:color w:val="111111"/>
          <w:sz w:val="28"/>
          <w:sz w:val="28"/>
          <w:szCs w:val="28"/>
          <w:rtl w:val="true"/>
          <w:lang w:bidi="fa-IR"/>
        </w:rPr>
        <w:t>کان هو قیامه بتمام الغرض القائم بالمأمور به الواجد او بمقدار یوجب التشریع کان ذلک مسقطاً لنظر العرف عن الاعتبار فی تشخیص المیسور فی الماهیات المنتزعة الشرعیة ضرورة انّ العرف لا یطلع غالباً او دائما علی الملاکات فاللازم حینئذٍ اناطة العمل بقاعدة المیسور لعمل الأصحاب فی کل مورد بالخصوص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جزئیة شیء وبین مانعیته او قاطعیته وبین شرطیة شیء وبین مانعیته او قاطعیته فان کان الأوّل فالواجب مرکب منه او مشروط به وان کان الثانی فالواجب بشرط 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 شیء وبشرط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دار الأمر بین بشرط شیء وبشرط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قاطعیّته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انّ الفرق بین المانعیة و القاطعیة هو انّ المانع عدمه له مدخلیة فی الواجب و القاطع هو ما یقطع ما اعتبر فی الواجب من الاتصال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المتباینین</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اذا علم بوجوب اکرام زید او عمرو او اذا علم بوجوب الظهر او الجمعة فلزم الاحتیاط اذ لامجال للبرائة بخلاف ما اذا دار امر الواجب بین لابشرط و بشرط لا فقد مرّ فی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حال زیادة الجزء اذا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مجری البرائة الشرعیة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کونه مزاحماً لأمرٍ هو اهم منه من الاعتزال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الفحص و السؤال سبباً للذل و المهانة او کان متوقفاً علی بذل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الی انّه لا یلزم اللّعب فی کیفیّة الامتثال ایضاً حیث انّ کل عمل ناش عن داعی الأمر المحتمل و هو انقیاد و هو حسن فکیف ینطبق علیه عنوان اللعب الذی هو داع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ینافی قیامها احتمال التکلیف الموضوع لرجحان الاحتیاط ضرورة اجتماع المعذریة مع التکلیف الواقعی کاجتماع عدم الفعلیة ظاهراً مع ثبوت التکلیف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کادلة البرائة الشرعیة واما اذا کان الاحتیاط راجحاً شرعیاً وقام الخبر الصحیح علی عدم التکلیف واقعاً فلا ریب فی رفع موضوع الاحتیاط بنحو الحکومة او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علیه البناء بین العبید و الموالی و الحکومة و الرعیة اذ مع امکان اطلاع العبید او الرعیة علی المقررات لا یقبلون الاعتذار بعدم العلم عنهم ومما ذکر یظهر انّ</w:t>
      </w:r>
    </w:p>
    <w:p>
      <w:pPr>
        <w:pStyle w:val="BookText"/>
        <w:rPr/>
      </w:pPr>
      <w:r>
        <w:rPr>
          <w:rFonts w:ascii="IRNazanin" w:hAnsi="IRNazanin" w:eastAsia="IRNazanin"/>
          <w:color w:val="111111"/>
          <w:sz w:val="28"/>
          <w:sz w:val="28"/>
          <w:szCs w:val="28"/>
          <w:rtl w:val="true"/>
          <w:lang w:bidi="fa-IR"/>
        </w:rPr>
        <w:t>الاحتمال عندهم منجز کما انّ احتمال صدق مدعی النبوة لمکان اهمیة امر النبوة منجز ولا فرق فیه بین الشبهة الحکمیة او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الفحص و الیاس اذ لا یتحقق الموضوع للبرائة الاّ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عدم الاعتبار للفحص حال جریان البرائة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الشبهات التحریمیة او النجاسة و الطهارة و أما شبهة الوجوبیة کما إذا شک فی وجوب الزکاة للشک فی وجود النصاب او شک فی وجوب الحج للشک فی تحقق الاستطاعة فبناء الاصحاب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اعتبار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لدلالة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بدون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لو تفحص</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لو تفحص لم یظفر به فإنه لا مجال للبرائة قبل الفحص ولا بعده لبقاء العلم الاجمالی بالتکلیف ومقتضاه هو الاحتیاط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علی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الاجماع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جواب عن الاستدلال بالعقل وحاصله انّ محل البحث هو الشبهات البدویة لا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بالظفر بالمقدار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بالظفر بالمقدار المعلوم فی جمیع الأبواب من العبادات و المعاملات و السیاسات اذ یکفی فی الانحلال احتمال انطباق المعلوم بالاجمال علی ما ظفر به ولذا نقول بالانحلال خلافاً لما فی المقالات فیما اذا علم بنجاسة احد الکأسین فی الجمعة ثم رأی ملاقات احدهما المعین مع الدم فی یوم السبت اذ مع احتمال الأنطباق لا یبقی العلم الاجمالی ومجرد احتمال ان یکون المعلوم بالاجمال هو نجاسة احد الکأسین بالبول لا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هذه التعبیرات لا تشمل الشبهات الموضوعیة اذ تعلمها لیس تفقهاً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المواخذة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ان قوله هلا تعلمت یناسب التحضیض علی عدم تعلم الأحکام لا تعلم موضوعاتها لأنّ التعلم هو تعلم الکلیّات والاستعلام و السؤال عن موضوعها لیس بتعلم ولذا یکون البحث عن الموضوع خارجاً عن الفقه وعن شأن الفقیه ثم انّ الظاهر من وجوب التعلم انّه طریقی لا نفسی حیث انّ مفاد الاخبار هو التحضیض علی عدم التعلم لیعمل وعلیه فلا مجال للقول بانّه لا منافاة بین وجوب التعلم النفسی وبین البرائة عن التکالیف الواقعیة فی الشبهات الحکمیة فالمنافاة محفوظة ولیخصص العمومات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بترک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لزم ان یقال احتط فیما تعلم اجمالاً مع انه لم یقل کذلک بل قال هلاّ تعلمت لتعمل فهو ظاهر فی انّه ترک العمل فیما لم یتعلمه فلیس اجنبیاً عن المقام مما یشمله اطلاق ادلّة البرائة من الشبهة الحکمیة قبل الفحص فلیقید اطلاق ادلّة البرائة بمثله هذا بناء علی اطلاق ادلة البرائة والاّ فان قلنا بانّ المراد من عدم العلم الماخوذ فی موضوع ادلّة البرائة الشرعیة هو عدم الحجة القاطعة للعذر فحالها حال البرائة العقلیة من حیث انّ وجود الحجة الواقعیة اذا کانت بحیث لو تفحص عنها لظفر بها کاف فی تنجیز الواقع فمع احتمالها قبل الفحص یشک فی تحقق موضوع البرائة و حینئذ لا مجال لاطلاقها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العقل لا یستقل بالحکم بالتخییر الاّ بعد احراز عدم رجحان احد الاحتمالین علی الآخر و هو لا یحصل الاّ بعد الفحص وعدم الظفر بالمرجح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لتحصیل الترجیح ولو کان احتمالیاً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ادائه الی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المخالفة فی الواجب المشروط و الموقت بترک الفحص لا عقوبة لها لعدم تکلیف فعلی قبل الشرط او الوقت ولعدم التمکن منه بسبب الغفلة بعدهما و اوضح منه ما اذا لم یؤدّ الی المخالفة اذ لیس فی البین الاّ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 التعلم 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الوقت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کون الواجب واجباً مشروطاً او موقتاً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بوجوب التفقه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المعبّر عنه بوجوب 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تهیّئیاً</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المعبر عنه بالایجاب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یقول بانّ الغفلة تخرج مخالفة الواقع عن حیّز الاختیار فلا یجوز المواخذة علی ما لا اختیار له فیه یسهل له القول بالمواخذة من باب ترک الفحص و التّفقه لکونه واجباً نفسیاً تهیّئیّاً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غیر المشروط و الموقت من الواجبات المطلقات فیما اذا لم یتفحص فی المطلقات ولم یات بها مع الغفلة عن المخالفة کما مرّ فی الصفحة السابقه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الالتزام بانّ الشرط قید للهیئة لا المادّة وانما المراد منه هو لحاظه لا وجودهما فی الخارج ومن المعلوم انّ لحاظ الشرط مقارن لانشاء الطلب فالطلب فعلیّ وان کان فاعلیته استقبالی کما ان النسبة الخبریة و الحکم و التجزم فی القضیة الخبریة کقوله ان کانت الشمس طالعة فالنهار موجود مقید بلحاظ الشرط لا وجوده الخارجی اذ لیس المخبر عنه وجود الشرط خارجاً منجزاً کما انّ الشرط لیس شرطاً للمادّه أی النهار موجوداً والاّ لزم الکذب من قوله اخبر بوجود النهار المقید بطلوع الشمس فیما اذا لم یکن حال الاخبار نهار و الفرق بین ما ذکره السیّد الفشارکی و المعلق انّ الوقت فی المعلق قید للواجب لا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بکون المشروط او الموقت واجباً مطلقا أی فعلیاً معلقاً بمعنی انّ وجوبه تکون فعلیاً و الواجب یکون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الشرط مأخوذاً بوجودها الاتفاقی لابوجودها التحصیلی کالطّهارة للصلوة وهکذا سایر المقدمات سوی التعلم قبل الوقت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کالاستطاعة فی الواجب المشروط مثل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کاخذ الرّفقة وغیرها من مقدمات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لتکون العقوبة علی ترک التعلم لو قیل بالعقوبة علی ترکه لا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 ینافی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لغیر التعلم و هو العمل فی الروایة حیث قال فی الروایة قیل له هلاّ تعلمت حتی 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واجباً بالغیر بحیث یترشح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للتهیّؤ</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ان یکون الفحص واجباً نفسیاً أی واجباً لا لواجب آخر علیه فإن الغرض من الفحص هو وصول التکلیف المصحح لباعثیته فالغرض منه مرتبط بالغرض من الایجاب لا بالغرض من الواجب حتی یکون</w:t>
      </w:r>
    </w:p>
    <w:p>
      <w:pPr>
        <w:pStyle w:val="BookText"/>
        <w:rPr/>
      </w:pPr>
      <w:r>
        <w:rPr>
          <w:rFonts w:ascii="IRNazanin" w:hAnsi="IRNazanin" w:eastAsia="IRNazanin"/>
          <w:color w:val="111111"/>
          <w:sz w:val="28"/>
          <w:sz w:val="28"/>
          <w:szCs w:val="28"/>
          <w:rtl w:val="true"/>
          <w:lang w:bidi="fa-IR"/>
        </w:rPr>
        <w:t xml:space="preserve">الفحص مقدمة وجودیة لترتب الغرض من الواجب الواقعی فهو من حیث انه واجب لا لواجب آخر علیه لعدم ترشح وجوبه من وجوبه واجب نفسی وحیث انّ الغرض منه جعل التکلیف قابلاً للباعثیة فهو واجب طریقی من اقسام الواجب النفسی المنقسم بالواجب الحقیقی و الواجب الطریقی راجع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یکون إشارة الی انّ صریح بعض النصوص هو انّ التعلم مقدمة للعمل فی الخارج لا مقدمة لوجوب العمل اذ قال هلاّ تعلّمت حتی تعمل ولم یقل هلاّ تعلمت حتی یجب ان تعمل انتهی ولکن فی تعلیقة الاصفهانی قدّس سرّه وجه آخر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لا یتأتی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لم نقل بکفایة الاتیان بداعی الاحتمال فی مقام الامتثال ویلزم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لوجوب الاعادة سواء کان ما اتی به مخالفاً للواقع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التمکن من فعل المأمور به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کما فی تعلیقة الاصفهانی قدّس سرّه کیف یجمع بین صحته واستحقاق العقوبة؟</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 عن الشبهات بتعدد الملاک اللاّزم استیفائه اذ یصح ان یحکم بصحتها</w:t>
      </w:r>
    </w:p>
    <w:p>
      <w:pPr>
        <w:pStyle w:val="BookText"/>
        <w:rPr/>
      </w:pPr>
      <w:r>
        <w:rPr>
          <w:rFonts w:ascii="IRNazanin" w:hAnsi="IRNazanin" w:eastAsia="IRNazanin"/>
          <w:color w:val="111111"/>
          <w:sz w:val="28"/>
          <w:sz w:val="28"/>
          <w:szCs w:val="28"/>
          <w:rtl w:val="true"/>
          <w:lang w:bidi="fa-IR"/>
        </w:rPr>
        <w:t>بموافقة الملاک کما یصح ان یحکم باستحقاق العقوبة لتفویت المحل عن ادراک المصلحة الزائدة التی تکون لازم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اشتمال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الناقص لازم الاستیفاء إذا لزم الأکمل و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الکامل و التام لتعلق الأمر به لکونه مفوتاً للمحل عن المصلحة الزائدة کما هو واضح فی دوران الأمر بین الأهم و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الوجوه المصححة بصحة العقوبة و هو فرض کونه مزاحماً مع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الاتمام والاخفات فی موضع الاجهار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بینهما توقف اصلاً</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الضد کالسواد وعدم ضدّه کعدم البیاض متلازمان ولیس بینهما توقف وعلیّة وعلیه فلا یکون فوت الواجب الفعلی کالقصر مستنداً الی فعل التمام بل هو مستند الی تقصیره فی ترک الفحص و التعلم فصلاة التمام تقع</w:t>
      </w:r>
    </w:p>
    <w:p>
      <w:pPr>
        <w:pStyle w:val="BookText"/>
        <w:rPr/>
      </w:pPr>
      <w:r>
        <w:rPr>
          <w:rFonts w:ascii="IRNazanin" w:hAnsi="IRNazanin" w:eastAsia="IRNazanin"/>
          <w:color w:val="111111"/>
          <w:sz w:val="28"/>
          <w:sz w:val="28"/>
          <w:szCs w:val="28"/>
          <w:rtl w:val="true"/>
          <w:lang w:bidi="fa-IR"/>
        </w:rPr>
        <w:t>محبوبة لکونها واجدة للمصلحة التامّة فی حد نفسها ولیست مقدمة لترک القصر حتی تصیر مبغوضة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القصر و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موضوعهما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القصر و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دلالة الدلیل المفهوم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کشیخ جعفر کاشف الغطاء رحمه الله ولعل وجه صیرورة کاشف الغطاء الی ذلک هو امکان تصحیح العبادة و الصّلاة المذکورة حتی عند من اشترط فی تحقق الامتثال قصد الامر واما الأخوند حیث لم یشترط ذلک اکتفی بوجود المصلحة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الأمر بالضدین</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الاصفهانی قدّس سرّه فی تعلیقته الی انکار الصغری فی المقام اذ لا معنی للقول</w:t>
      </w:r>
    </w:p>
    <w:p>
      <w:pPr>
        <w:pStyle w:val="BookText"/>
        <w:rPr/>
      </w:pPr>
      <w:r>
        <w:rPr>
          <w:rFonts w:ascii="IRNazanin" w:hAnsi="IRNazanin" w:eastAsia="IRNazanin"/>
          <w:color w:val="111111"/>
          <w:sz w:val="28"/>
          <w:sz w:val="28"/>
          <w:szCs w:val="28"/>
          <w:rtl w:val="true"/>
          <w:lang w:bidi="fa-IR"/>
        </w:rPr>
        <w:t>بانّه اذا اتممت اتمم بخلاف القول اذا لم تزل النجاسة صل مع وسعة الوقت ولکن یمکن الاشکال فیه بانّ الشرط لیس اتممت بل هو ترک القصر فالقضیة هکذا اذا ترکت القصر بالبناء علی عدم اتیانه اتمم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لثبوت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فی منتهی الدرایة عن الفاضل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علی المحکی منه فی شرح الرسائل للآشتیانی و التحقیق انّ الاستدلال بالأصل بمعنی النفی و العدم انما یصحّ علی نفی الحکم الشرعی بمعنی عدم ثبوت التکلیف لاعلی اثبات الحکم الشرعی ولذا لم یذکره الأصولیون فی الأدلّة الشرعیة و هذا یشترک فیه جمیع اقسام الأصول المذکورة مثلاً اذا کان اصالة البرائة مستلزمة لشغل الذمة من جهة اخری فحینئذ لا یصحّ الاستدلال بها کما اذا علم نجاسة احد الأنائین واشتبه بالأخر فإن الاستدلال باصالة عدم وجوب الاجتناب عن احدهما بعینه لو صحّ یستلزم وجوب الاجتناب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انّه لا محصل للشرط الأوّل اذ علی فرض کون موضوع حکم آخر اعم من الواقع و الظاهر فلا محالة یترتب الحکم بجریان الأصل لتحقق الموضوع وعلی فرض کون الموضوع عدم الحکم واقعاً فلا یترتب بجریان الأصول لعدم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الإباحة</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والاباحة 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 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وصف لکل واحد من الاباحة او رفع التکلیف و الأولی ان یعبر بالثابتین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کترتب جواز البیع علی جریان اصالة البرائة عن شرب التتن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لحکم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کان حکماً ظاهریاً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ملازماًَ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کترتب وجوب الصّلاة فی وسعة الوقت علی عدم وجوب الازالة فعلاً فاذا شک فی تنجیس المسجد فیمکن اجراء البرائة بالنسبة الی الازالة فیترتب علیه وجوب الصّلوة اذ المزاحمة مرتفعة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التکلیف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فرض ترتب وجوب الحج علی عدم اشتغال ذمّة المکلف بمال الناس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الاباحة کقاعدة الطهارة حاکمة بالنسبة الی الأدلّة الأوّلیّة فیوسّعها فیفید ان الموضوع اعم من الواقعی و الظاهری نعم رفع التکلیف و البرائة لا تفید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من باب عدم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موجبا للضرر</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شک فی انّ فتح باب القفص الذی یکون ملکه ودخل فیه طائر جاره هل هو حرام ام حلال فاجراء البرائة بالنسبة الی الفتح وفتح بابه یوجب خروج الطائر عنه وذهابه و هو ضرر علی الجار واتلاف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ذلک من شروط الجریان بل من شروط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تحققها لا شرط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کعنوان الحرج او الاکراه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لم یکن لها جامع عام ویکون الاخبار فی کل مورد بحصته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تواترها إجمالا</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بتواتر قوله لا ضرر ولا ضرار حیث ذکر فی قصة سمرة وفی اخبار الشفعة وفی اخبار منع فضل الماء ولکن تطبیق الکبری المذکور فی قصة سمرة واضح حیث انّ قاعدة لا ضرر اوجب منع مالک النخلة عن الورود فی مالک الحائط نعم قلع نخلته لیس من جهة تطبیق قاعدة لا ضرر بل هو من جهة مصلحة التی راها النبی الحاکم واما تطبیق الکبری المذکور فی اخبار الشفعة فمحل الاشکال ثبوتاً واثباتاً اما ثبوتاً فلأنّه لیس بیع احد الشریکین فی جمیع الموارد مستلزماً لضرر آخر اذ یمکن بیعه ممن هو احسن منه بالنسبة الی شریکه واما اثباتاً فلانّه لا یستفاد من قاعدة لا ضرر جواز منع احد الشریکین عن البیع فلیکن ذکر القاعدة فی تلک الاخبار من باب الحکمة وعلیه فلا یصلح تلک الحکمة للاستدلال فی موارد آخر اللّهمّ إلّا ان یقال انّ القاعدة المذکورة فی تلک الاخبار لیست من تتمة الروایة بل هو روایة اخری وبمثل هذا یشکل فی اخبار منع فضل</w:t>
      </w:r>
    </w:p>
    <w:p>
      <w:pPr>
        <w:pStyle w:val="BookText"/>
        <w:rPr/>
      </w:pPr>
      <w:r>
        <w:rPr>
          <w:rFonts w:ascii="IRNazanin" w:hAnsi="IRNazanin" w:eastAsia="IRNazanin"/>
          <w:color w:val="111111"/>
          <w:sz w:val="28"/>
          <w:sz w:val="28"/>
          <w:szCs w:val="28"/>
          <w:rtl w:val="true"/>
          <w:lang w:bidi="fa-IR"/>
        </w:rPr>
        <w:t>الماء اذ الحکم التنزیهی لا یصلح ان یعلل بقاعدة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لم یثبت الاّ اخصّها مضموناً ونفی الغرر من بعض الموارد فلا یستفاد منه معنی جامعاً ظاهرة بالوثوق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لایطلق علی مطلق النقص بل خصوص النقص من الشیء الذی من شانه عدم ذلک النقص فوجود البصر للانسان نفع وعدمه ضرر وهکذا کل ما تقتضیه طبیعة الشیء وخلقته الأصلیة نفع وعدمه ضرر ولکنه خلاف الظاهر من الاطلاقات العرفیة فإن الضرر عندهم یستعمل فی مقابل الربح وهما امران وجودیان وعلیه فالتقابل بینهما تقابل التضاد لا تقابل العدم و الملکة وان کان منشاء انتزاع الخسران امراً عدمیاً کالنقصان و الفقدان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مع کون الضرر لیس الاّ من طرف واحد یطلق المضار علی سمرة فیعلم منه انّ المراد من المضار هو الضار فهو شاهد علی انّ الضّرار بمعنی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فعل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ضرر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فی بعض النسخ لا ضرر ولا ضرار علی مؤمن وبعض آخر لا ضرر ولا ضرار فی الاسلام وحیث ان اصالة عدم الزیادة مقدمة علی اصالة عدم النقصان</w:t>
      </w:r>
    </w:p>
    <w:p>
      <w:pPr>
        <w:pStyle w:val="BookText"/>
        <w:rPr/>
      </w:pPr>
      <w:r>
        <w:rPr>
          <w:rFonts w:ascii="IRNazanin" w:hAnsi="IRNazanin" w:eastAsia="IRNazanin"/>
          <w:color w:val="111111"/>
          <w:sz w:val="28"/>
          <w:sz w:val="28"/>
          <w:szCs w:val="28"/>
          <w:rtl w:val="true"/>
          <w:lang w:bidi="fa-IR"/>
        </w:rPr>
        <w:t>یحکم بترجیح نسخة التی زاد فیها ما ذکر علی ما لم یکن فیها هذه الزیادة و القول بان زیادة ما ذکر زیادة الراوی هو کما تری هذا مضافا الی امکان ان یقال ان مفاد لا ضرر ولا ضرار مع لا ضرر ولا ضرار فی الاسلام واحد بعد کون کلمة لا للنفی تشریعا بمعنی ان النفی تشریعی و المنفی حقیقی لا ان النفی حقیقی و المنفی تشریعی سواء کان المنفی حکما او موضوعا ولا ان کلمة لا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حقیقة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لا رجل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النفی الداخلة علی اسم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 انتفاء الآثار یصحح نفی نفس الطبیعة تنزیلا لوجود الشیء الذی لا اثر له منزلة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الاحکام الشرعیة لیست من آثار الضرر فی المقام حتی ینفی الضرر باعتبار هذه الاحکام ولکن یمکن ان یقال ان المراد من الضرر هو الموضوعات الخارجیة التی یطلق علیها الضرر کالوضوء او الغسل ومثلهما یکونان من شبهات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قضیة البلاغة</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المعانی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نفی الحکم حیث نفی المسبب وارادة السبب و هو حکم الشارع بشیع کما ان ارادة حرکة الید من حرکة المفتاح بشیعة لانهما وجودین مستقلتین ولیس عنوان احدهما عنوان الآخر، هذا بخلاف نفی الحقیقة ادعاء حیث ان عنوان الضرر یصدق علی ما یصدق علیه الوضوء فعنوان الوضوء و الضرر متحدان مصداقاً فارادة الموضوع من الضرر لا یکون بشیعا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منع لان السبب ان کان من المعدات فارادة المعد من نفی المسبب بشیع وهکذا لو کان السبب سببا فی الحقیقة یکون الاستعمال المذکور بشیعا لانه لیس من الشایع المتعارف فی المحاورات التعبیر عن نفی السبب بنفی مسببه واما اذا کان الضرر عنوانا ثانویا للحکم فنفی العنوان الثانوی وارادة العنوان الاولی لیس بمجاز لان مثل القتل او الإیلام المترتب علی الضرب اطلاق احدهما علی الآخر شایع متعارف راجع تقریرات النائینی قدّس سرّه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منیة الطالب نعم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استعمال المطلق وارادة فرد منه خلاف آداب المحاورة هذا مضافا الی لزوم اختصاص القاعدة بباب الغرامات و الضمانات مع ان کثیرا ما یستدل بها فی سایر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نفی الحقیقة</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المصنف ان النفی الادعائی لا یکون من المجازات مع انه یحتاج الی عنایة ایضا هذا مضافا الی ان النفی نفی تشریعی ومع امکانه کما یکون المنفی حکما او ماهیة مخترعة شرعیة اذ نفی الحکم رفعه کما ان نفی الماهیة المذکورة رفع</w:t>
      </w:r>
    </w:p>
    <w:p>
      <w:pPr>
        <w:pStyle w:val="BookText"/>
        <w:rPr/>
      </w:pPr>
      <w:r>
        <w:rPr>
          <w:rFonts w:ascii="IRNazanin" w:hAnsi="IRNazanin" w:eastAsia="IRNazanin"/>
          <w:color w:val="111111"/>
          <w:sz w:val="28"/>
          <w:sz w:val="28"/>
          <w:szCs w:val="28"/>
          <w:rtl w:val="true"/>
          <w:lang w:bidi="fa-IR"/>
        </w:rPr>
        <w:t>وحدتها وترکیبها شرعاً لا مجال للذهاب الی النفی الادعائی علی ان ظاهر النفی هو نفی البسیط لا نفی المرکب ونفی الموضوع نفی مرکب اذ مرجعه الی اخراج الموضوع عن عموم او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إرادة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استعماله فی هذا الترکیب فی النهی غیر شایع هذا مضافا الی ان المستفاد منه حینئذ لیس قاعدة کلیة بل هو حکم کلی کسایر الاحکام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بشاعة استعمال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والاستتباع من جهتین الاول استعمال الضرر فی سببه و هو الحکم مجازا و الثانی ان الضرر عام یشمل الضرر الناشی عن الحکم وغیره فارادة الحکم فقط من اسبابه من قبیل استعمال العام وارادة الخاص منه بلا موجب وقرینة و هذا من الاستعمالات المستنکرة ولازم ذلک عدم تعرضه لحکم الضرر الناشی من اسبابه التکوینیة والافعال الخارجیة کالضرر الناشی من استعمال الماء فی الوضوء مثلاً او الصوم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والتقدیر فالمجاز حینئذ فی الحذف أی لا حکما ضرریا او لا ضرر غیر متدارک ومن المعلوم ان المجاز فی الحذف لا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ارادة واحد منها</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المعانی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علی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نفی الحکم بلسان نفی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بعناوینها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الاولیة لا الحکم الثابت لعنوان الضرر بل الحکم الثابت لمعنوناته لان حکم عنوان الضرر هو الحرمة ولا معنی لنفیه وهکذا لا ینفی احکام یکون بطبعها ضرریا کالخمس او الزکوة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کاعتقاد اهل الجاهلیة بجواز قتل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لنفی الحکم اذ الحکم لا ینفی الا فی هذا الحال لا سایر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بعنوان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جهة ان المنفی هو الحکم الثابت للأفعال بعناوینها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القاعدة مع اطلاقات الادلة کلها نسبة العام و الخاص ولا تلحظ القاعدة الی فرد فرد من الاطلاقات لأنه نفی الموضوع او الحکم عن الاسلام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یوفّق بینهما عرفا</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نظرهم فی هذا التوفیق الی حفظ موضوعیة کلا</w:t>
      </w:r>
    </w:p>
    <w:p>
      <w:pPr>
        <w:pStyle w:val="BookText"/>
        <w:rPr/>
      </w:pPr>
      <w:r>
        <w:rPr>
          <w:rFonts w:ascii="IRNazanin" w:hAnsi="IRNazanin" w:eastAsia="IRNazanin"/>
          <w:color w:val="111111"/>
          <w:sz w:val="28"/>
          <w:sz w:val="28"/>
          <w:szCs w:val="28"/>
          <w:rtl w:val="true"/>
          <w:lang w:bidi="fa-IR"/>
        </w:rPr>
        <w:t>العنوانین للحکم فان موضوعیة العنوان الاولی للحکم مطلقة شاملة لجمیع الحالات التی منها العنوان الثانوی والاخذ باطلاقها یسقط العنوان الثانوی عن الموضوعیة رأسا فالجمع بینهما بالاقتضائیة و الفعلیة یوجب بقاء موضوعیتهما معاً ویکون جمعاً بین الدلیلین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کانت بیضة الاسلام فی معرض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کالوضوء فانه فعلی بالنسبة الی الضرر المالی دون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الموقوف علی کونه مفسرا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کدلیل نفی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حفر البئر فی الدار یضر بالجار وعدم الحفر حرجا علی 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بثبوت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الملاک فی النفی هو الضرر او الحرج وکلاهما موجودان فی المثال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مر فی ملاحظة قاعدة نفی الضرر مع ادلة الاحکام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تعارض مع ضرر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هو التعبیر بالتزاحم اذ الملاک موجود فی الطرفین وتزاحم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ضرری شخص واحد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اکرهه الجائر علی ان یأخذ من زید قطیعة غنم او الف دینار</w:t>
      </w:r>
      <w:r>
        <w:rPr>
          <w:rFonts w:eastAsia="IRNazanin" w:cs="IRNazanin"/>
          <w:color w:val="111111"/>
          <w:sz w:val="28"/>
          <w:szCs w:val="28"/>
          <w:rtl w:val="true"/>
          <w:lang w:bidi="fa-IR"/>
        </w:rPr>
        <w:t>.</w:t>
      </w:r>
      <w:bookmarkStart w:id="296" w:name="pg5887_40070"/>
    </w:p>
    <w:p>
      <w:pPr>
        <w:pStyle w:val="BookText"/>
        <w:rPr/>
      </w:pPr>
      <w:bookmarkEnd w:id="296"/>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تقریرات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ادخلت الدابة بنفسها رأسها فی القدر من دون تفریط احد المالکین ودار الامر بین کسر القدر او ذبح الدابة فیمکن القول بنفی الضرر الاعظم واختیار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ضرر نفسه و ضرر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تقریرات النائینی قدّس سرّه ومسألة التولیة من قبل الجائر تدخل فی هذا القسم ولا یلاحظ فیه اقل الضررین لانه توجه الضرر اولا الی الغیر فلا یجب تحمل الضرر حتی یدفع عن الغیر فاذا تولی من قبل الجائر بسبب یجوز له التولی واکره علی اخذ مال غیره لا یجب علیه تحمل الضرر بترک الضرر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لدفعه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لرفعه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الظالم قاصداً لنهب خصوص ماله لعداوته علیه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الی ان المنة شخصیة لا النوعیة کسایر القواعد الشرعیة نحو لا حرج وغیرها</w:t>
      </w:r>
      <w:r>
        <w:rPr>
          <w:rFonts w:eastAsia="IRNazanin" w:cs="IRNazanin"/>
          <w:color w:val="111111"/>
          <w:sz w:val="28"/>
          <w:szCs w:val="28"/>
          <w:rtl w:val="true"/>
          <w:lang w:bidi="fa-IR"/>
        </w:rPr>
        <w:t>.</w:t>
      </w:r>
    </w:p>
    <w:p>
      <w:pPr>
        <w:pStyle w:val="Heading3"/>
        <w:numPr>
          <w:ilvl w:val="2"/>
          <w:numId w:val="1"/>
        </w:numPr>
        <w:rPr/>
      </w:pPr>
      <w:bookmarkStart w:id="297" w:name="__RefHeading___Toc5241170_581953129"/>
      <w:bookmarkStart w:id="298" w:name="_Toc104"/>
      <w:bookmarkEnd w:id="297"/>
      <w:r>
        <w:rPr>
          <w:rtl w:val="true"/>
        </w:rPr>
        <w:t>فصل فی الاستصحاب</w:t>
      </w:r>
      <w:bookmarkEnd w:id="298"/>
    </w:p>
    <w:p>
      <w:pPr>
        <w:pStyle w:val="Heading4"/>
        <w:numPr>
          <w:ilvl w:val="3"/>
          <w:numId w:val="1"/>
        </w:numPr>
        <w:rPr/>
      </w:pPr>
      <w:bookmarkStart w:id="299" w:name="__RefHeading___Toc5241172_581953129"/>
      <w:bookmarkStart w:id="300" w:name="_Toc105"/>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انّه لم یذکر المصنف الاستصحاب الناظر الی الزمان الآتی کما اذا بیع فضولاً من الزوجة زوجها الذی هو عبد فعلی الکشف قال فی شرح الأستاد کما فی الجواهر باب بیع الحیوان مسئلة تملک احد الزوجین صاحبه بشراء یمنع</w:t>
      </w:r>
    </w:p>
    <w:p>
      <w:pPr>
        <w:pStyle w:val="BookText"/>
        <w:rPr/>
      </w:pPr>
      <w:r>
        <w:rPr>
          <w:rFonts w:ascii="IRNazanin" w:hAnsi="IRNazanin" w:eastAsia="IRNazanin"/>
          <w:color w:val="111111"/>
          <w:sz w:val="28"/>
          <w:sz w:val="28"/>
          <w:szCs w:val="28"/>
          <w:rtl w:val="true"/>
          <w:lang w:bidi="fa-IR"/>
        </w:rPr>
        <w:t>الزوج عن الوطی ان کانت الزوجة هی المشتریة واورد علیه صاحب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اصالة عدم حصول الاجازة یکفی فی جواز الوطی انتهی ومن المعلوم انّ هذا الاستصحاب ینظر الی الزمان الآتی خلافاً للموارد الأخری ویشمله عموم قوله لا تنقض الیقین بالشک اذ لا یخفی بالزمان السابق و الحال ومن المعلوم انّ الاجازة مسبوقة بالعدم فعدمها مورد الیقین وانما الشک فی زواله فی الآتی فمقتضی قوله لا تنقض الیقین بالشک هو الحکم بعدمها فی الآتی ایضاً ویمکن ارجاع اصالة السلامة ایضاً الی هذا النوع من الاستصحاب فان السلامة بالفعل معلومة وانما الشک فی زوال السلامة بعداً فیستصحب ویحکم بعدم زوالها فی الآتی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جهة العقل حیث انّه یحکم بملازمة الیقین السابق للظن ببقاء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مطلقا او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العقلاء علی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بقاء ما علم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تقابل فیه الأقوال</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منع لأنّ الاستصحاب علی جمیع الأقوال هو ابقاء ما کان عملاً وانما الاختلاف فی جهة ذلک فقد ذهب بعض الی انّه من جهة حکم العقل حیث ظنّ بانّ ما ثبت هو یدوم کما انّ بعض آخر ذهب الی انّه من جهة بناء العقلاء علی البقاء او انّ بعض آخر الی انّه من جهة حکم شرعی تعبدی فالاختلاف فی</w:t>
      </w:r>
    </w:p>
    <w:p>
      <w:pPr>
        <w:pStyle w:val="BookText"/>
        <w:rPr/>
      </w:pPr>
      <w:r>
        <w:rPr>
          <w:rFonts w:ascii="IRNazanin" w:hAnsi="IRNazanin" w:eastAsia="IRNazanin"/>
          <w:color w:val="111111"/>
          <w:sz w:val="28"/>
          <w:sz w:val="28"/>
          <w:szCs w:val="28"/>
          <w:rtl w:val="true"/>
          <w:lang w:bidi="fa-IR"/>
        </w:rPr>
        <w:t>المدرک و المستند لایوجب اختلافاً فی نفس الاستصحاب ولکن اورد علیه الاصفهانی قدّس سرّه بانّه یقصر عن افادة موضوعیة الیقین و الشک فی الاستصحاب اللّهمّ إلّا أن یقال انّ التعریف المذکور فی صدد بیان الجامع حتی بنظر من رأی انّ الاستصحاب من الامارات فلیس علیه ان یقیده بما یختص بما اذا کان الاستصحاب امراً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ینطبق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کبناء العقلاء علی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من جهة کون التعریف عاکساً لأفراده سمی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الاصفهانی قدّس سرّه انّ المبحوث عنه فی الأصول هو وساطة الخبر مثلاً لاثبات الواقع عنواناً او لتنجزه حقیقةً و المبحوث عنه فی الفقه نفس حکم العمل الذی یکون بلحاظ الواقع واصلاً عنواناً و الحجیّة هی الوساطة فی اثبات الحکم الواقعی عنواناً او الوساطة فی اثبات تنجزه حقیقة ومن المعلوم انها لیست حکم العمل بلا واسطة لأنّها علی أی حال غیر وجوب الصّلاة التی اخبر بها العادل او ایقن به المکلف وعلیه فالاستصحاب مسألة اصولیة لو جعل الیقین السابق حجة علی الحکم فی اللاّحق إما بعنوان بقاء الکاشف التام أو بعنوان بقاء المنجز و أما من یجعل الاستصحاب الزام الشارع بالابقاء ویری انّ النزاع فی الحجیة وعدمها نزاع فی ثبوت الالزام المزبور وعدمه فلا یکون مسألة اصولیة لأنّه بالنسبة الی مصادیقها کسائر القواعد الفقهیه انتهی ربما یقال مسألة الاستصحاب التی هی عبارة</w:t>
      </w:r>
    </w:p>
    <w:p>
      <w:pPr>
        <w:pStyle w:val="BookText"/>
        <w:rPr/>
      </w:pPr>
      <w:r>
        <w:rPr>
          <w:rFonts w:ascii="IRNazanin" w:hAnsi="IRNazanin" w:eastAsia="IRNazanin"/>
          <w:color w:val="111111"/>
          <w:sz w:val="28"/>
          <w:sz w:val="28"/>
          <w:szCs w:val="28"/>
          <w:rtl w:val="true"/>
          <w:lang w:bidi="fa-IR"/>
        </w:rPr>
        <w:t>اخری عن قولک کل مشکوک البقاء باق حیث تقع فی طریق استنباط الأحکام الشرعیة الکلیّة کما فی الاستصحابات الجاریة فی الشبهات الحکمیة هی من المسائل الأصولیة فنقول مثلاً وجوب صلوة الجمعة مشکوک البقاء وکل مشکوک البقاء باق فوجوب صلاة الجمعة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کما تری لأنّ المذکور یجری فی قاعدة الطهارة مثلاً ونحوها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کحجیّة العام بعد التخصیص او حجیّة المطلق بعد التقید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کالاخبار فی کونها من مسائل علم الأصول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تعلیقه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تعریفه بانّه ابقاء ما کان بانّه یخلو عن هذین الأمرین ولکنه یندفع بانّ ذلک یلزم الأمرین ایضاً لانّه لو لم یثبت شیء سابقا لا یمکن ابقائه کما انّه لو قطع بشیءٍ فی الآن الثانی لا حاجة الی الابقاء الاّ انّه لا یرفع الاشکال لانّ مجرد الیقین و الشک المدلولین لا یکفی بل لزم ان یدلّ علی کونهما مأخوذین بنحو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الموضوعات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کقولهم زید قائم سابقا ونشک فی کونه قائماً فیستصحب ویکون الشک من جهة الشک فی بقاء وجود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سیأتی من استثناء القیود التی کانت من مقومات الموضوعات الخارجیة عبّر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الماء المتغیر بالنجاسة نجس فاذا زال التغیر یشک فی بقاء نجاسة الماء ومن المعلوم انّ الشک المذکور من جهة الشک فی بقاء موضوعه اذ الموضوع هو الماء المتغیر وبعد زول التغیر لا نعلم انّ التغیر دخیل فی حدوث الحکم بنجاسة الماء فقط حتی یمکن الاستصحاب او دخیل فی بقاء الحکم ایضاً فاذا زال التغیر ارتفع الحکم بالنجاسة فلا یمکن استصحاب النجاسة ولا فرق فیما ذکر بین ان یکون التغیر اخذ بنحو الوصف فی موضوع الدلیل کالماء المتغیر او اشترط به کقوله الماء اذا تغیر بالنجاسة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تغیر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بمکان</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المثال نقول بانّ الماء بعد زوال تغیره کان هو الماء المحکوم بالنجاسة لا شیء آخر وانّما التغیر من حالاته من دون فرق بین ان یکون لسان الدلیل الماء المتغیر او الماء اذا تغیر ولا یخفی علیک انّ ما ذکر صحیح بالنسبة الی موضوعات الأحکام کالماء المتغیر لأنّ الماء المتغیر شیءٌ شخصی خارجی وشیئیّة الخارجیة حافظة لوحدته واتحاده واما اذا کان للحکم متعلقاً کلیاً کقولهم الصلوة المشتملة علی عشرة اجزاء واجبة فاذا نسینا بعض اجزائها نشک فی بقاء الوجوب ولکن</w:t>
      </w:r>
    </w:p>
    <w:p>
      <w:pPr>
        <w:pStyle w:val="BookText"/>
        <w:rPr/>
      </w:pPr>
      <w:r>
        <w:rPr>
          <w:rFonts w:ascii="IRNazanin" w:hAnsi="IRNazanin" w:eastAsia="IRNazanin"/>
          <w:color w:val="111111"/>
          <w:sz w:val="28"/>
          <w:sz w:val="28"/>
          <w:szCs w:val="28"/>
          <w:rtl w:val="true"/>
          <w:lang w:bidi="fa-IR"/>
        </w:rPr>
        <w:t>الصلوة المشتملة علی عشرة اجزاء مع الصلوة المشتملة علی مادونها مغایرة کالانسان الکلی الأبیض والانسان الأسود اللّهمّ إلّا أن یجری الاستصحاب فی المکلف بفتح اللاّم کما اذا عرض النسیان بعد حلول الوقت ووجوب الصلوة علیه فإنه وجب علیه فی اول الوقت الصلوة وشک فی بقائه بعروض نسیان بعض اجزائها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المستکشف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کوجوب رد الودیعة شرعاً المستکشف بوجوبه عقلاً اذا فرض لم یکن دلیل شرعی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احتمل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احتمل دخله فی موضوعه حدوثاً وحیث کان مما لا یری مقوماً له فالموضوع باق ومع بقاء الموضوع یمکن استصحاب بقاء الحکم وما احتمل دخله کعدم کون رد الودیعة ضرریاً فاذا صار رد الودیعة ضرریاً فلا حکم للعقل ولکن حیث احتمل عدم دخل القید المذکور و هو عدم کونه ضرریاً یحتمل بقاء الحکم الشرعی المستکشف بالحکم العقلی اذالعقل لا ینفیه والاّ فلا مجال لاحتمال بقائه بل العقل عند طرو انتفاء ما احتمل دخله لا حکم له لا الحکم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عدم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عدم دخله فیه واقعاً او لاحتمال عدم دخله بقاءً وان کان له مدخل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الملازمة بین الحکمین</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حکم العقل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والبقاء و الحاصل انّ الحکم الفعلی العقلی یستلزم الحکم الشرعی و هذا هو مرحلة الاثبات واما اذا لم یکن له حکم کما اذا طرء انتفاء بعض القیود التی له احتمال المدخلیة فی ملاک الحکم الذی عرفه اجمالاً لا یستلزم عدم بقاء الحکم واقعاً لاحتمال بقاء الملاک الواقعی کما لا یخفی نعم ان کان للعقل حکم بعدم الحکم عند انتفاء القید یستلزم ارتفاع الحکم الشرعی فالملازمة فی قولنا کلما حکم به العقل حکم به الشرع بین الحکم الفعلی العقلی و الحکم الشرعی الفعلی و الملازمة فی قولنا کلما حکم به الشرع حکم به العقل بین الحکم الفعلی الشرعی و الحکم الشأنی العقلی بمعنی انّه لو التفت الیه العقل 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 وجود ما احتمل دخله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 عدم ما احتمل دخله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یدرکه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احدی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وجود ما احتمل دخله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دخل لها</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لتلک الحالة أی وجود ما احتمل دخله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اطّلع العقل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لحکم العقل و هو بمعنی انّه لو التفت الیه 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عدم 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بقاء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ملاک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ومع احتمال بقاء الملاک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بعد تقدم السیرة علی ما دلّ من الکتاب و السنّة فإن تقدمها زماناً یکفی فی کونها حجّة قبل ورود الأدلّة العامة واحتمال منسوخیة السیرة بورود الأدلّة العامّة احتمال النادر فی مقابل شیوع تخصیص العام بالخاص فالرّاجح هو تخصیص الأدلّة العامّة بالسیرة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الدلیل العقلی وحاصله انّ ما احرزنا ثبوته فی السابق صار الثبوت المذکور فی اذهاننا موجباً للظن به فی اللاّحق و هو وجه آخر أشار إلیه المحقّق</w:t>
      </w:r>
    </w:p>
    <w:p>
      <w:pPr>
        <w:pStyle w:val="BookText"/>
        <w:rPr/>
      </w:pPr>
      <w:r>
        <w:rPr>
          <w:rFonts w:ascii="IRNazanin" w:hAnsi="IRNazanin" w:eastAsia="IRNazanin"/>
          <w:color w:val="111111"/>
          <w:sz w:val="28"/>
          <w:sz w:val="28"/>
          <w:szCs w:val="28"/>
          <w:rtl w:val="true"/>
          <w:lang w:bidi="fa-IR"/>
        </w:rPr>
        <w:t>الاصفهانی قدّس سرّه مضافاً الی الفعلیة التی أشار إلیه المصنف وکیف کان فهو غیر بناء العقلاء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شخصاً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مقابل الفعلیة قد یمکن ان لا یدوم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اغمضنا عن کون الشک فی بعض الموارد شکاً فی المقتضی وعن کون بعض الأحیان مشحوناً بالعاهات و العافات لا بأس بدعوی حصول الظن بدخول المشکوک فی جملة الأفراد الغالبة دون الأفراد النادرة کما ذهب الیه المحقّق الاصفهانی قدّس سرّه و ربما یقال انّ الظن بالبقاء لو کان مستنداً الی الثبوت السابق لکان کذلک فی عامّة الموارد التی لها حالة سابقة مع انّه لیس کذلک فعلم ان الظّن المذکور من ناحیة القرائن الخارجیة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لإجماع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هذا التعلیل انّه استفاد اجماعهم علی الاستصحاب حدساً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غیر صاحب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الإجماع</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للأجماع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المرکب بجزئیه محل اشکال اما اصل الاجماع فلخلاف المعظم واما کاشفیة الاجماع فلاختلاف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لخلاف المعظم وکونه محتمل المدرک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بحجیة الاجماع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لا اشکال عدم تحقق الاجماع لخلاف المعظم واشکال کونه محتمل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زرارة عن الشبهة الحکمیة من جهة اجمال النص اذ شک فی کون النوم یشمل الخفقة و الخفقتان کالغناء بالنسبة الی بعض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عدم العلم والاحساس اعم من الغفلة فلا یکون شاهداً علی تحقق النوم و هو شبهة موضوعیة اذ عدم احساس العین والاذن موجب للنوم ولم یعلم انّ عدم الاحساس الفلانی هل هو یوجب ام لا؟</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لقوله حتی یستیقن انّه قد نام او بدل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وان لم یستیقن بالنوم فلا یجب الوضوء فإنه علی یقین من وضوئه فهو علة</w:t>
      </w:r>
    </w:p>
    <w:p>
      <w:pPr>
        <w:pStyle w:val="BookText"/>
        <w:rPr/>
      </w:pPr>
      <w:r>
        <w:rPr>
          <w:rFonts w:ascii="IRNazanin" w:hAnsi="IRNazanin" w:eastAsia="IRNazanin"/>
          <w:color w:val="111111"/>
          <w:sz w:val="28"/>
          <w:sz w:val="28"/>
          <w:szCs w:val="28"/>
          <w:rtl w:val="true"/>
          <w:lang w:bidi="fa-IR"/>
        </w:rPr>
        <w:t>تقوم مقام الجزاء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جواب فان حرّک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یجب الوضوء ویحتمل انّ المراد وان وجب الوضوء فإنه علی یقین من وضوئه یعنی مع کونه علی یقین من وضوئه لا مجال لوجوب الوضوء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 بصیغة النفی لا بصیغة النهی وان افاد النفی المذکور عرفاً النهی کما سیأتی إشارة المصنف إلیه ویؤیده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ینقضه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بصیغة المضارع لا بصیغة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انّ الظاهر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المقدر وان وجب الوضوء قبل الاستیقان بالنوم لزم نقض الیقین بالشک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المقدر وبیان لفساد نقض الیقین بالشک ولزومه ایضاً وعلیه یکون استفادة الکلیّة اقرب واوفق بفهم العرف و الجزاء مقدر یدلّ علیه المذکور هکذا اختار سیدنا المجاهد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اولی مما ذهب الیه المحقّق الاصفهانی قدّس سرّه من انّ معنی الروایة انه ان لم یستیقن انّه قد نام لا یجب علیه الوضوء لأنّه علی یقین منه وکل من کان علی یقین من شیئی لا ینقض یقینه بالشک ابداً هذا مضافاً الی ما ورد فیه من انّ لازمه تقدم الأصل المسببی علی السببی کما 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انّ الجزاء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المماثل للجزاء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حرّک فی جنبه شیئی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 المراد</w:t>
      </w:r>
    </w:p>
    <w:p>
      <w:pPr>
        <w:pStyle w:val="BookText"/>
        <w:rPr/>
      </w:pPr>
      <w:r>
        <w:rPr>
          <w:rFonts w:ascii="IRNazanin" w:hAnsi="IRNazanin" w:eastAsia="IRNazanin"/>
          <w:color w:val="111111"/>
          <w:sz w:val="28"/>
          <w:sz w:val="28"/>
          <w:szCs w:val="28"/>
          <w:rtl w:val="true"/>
          <w:lang w:bidi="fa-IR"/>
        </w:rPr>
        <w:t>منه هو انّه وان لم یستیقن هو لا یجب الوضوء وعلّة ذلک هو الذی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بارادة لزوم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یراد وان لم یستیقن فانه موظف بالعمل علی طبق یقینه وارادة الانشاء من الجملة الاسمیة بعیدة وان شاع تلک الارادة من الجملة الفعلیة کصیغة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الشیخ قدّس سرّه بانه تکلف وفی تعلیقة الاصفهانی قدّس سرّه ان افادة البعث بالجملة الخبریة الحاکیة عن وقوع المبعوث الیه بعنوان الکنایة کسایر الموارد لا تکلف فیه ولیس بعیداً الی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ارادة المعنی الکنائی مع امکان ارادة المعنی الحقیقی لا یصار الیه اذ الجملة ظاهرة فی الحکایة الجدیة لا الحکایة الکنائیة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أبعد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هو مناف لتصویر المتمم للشرط بالفاء ولعطف جزائه بالواو بناءً علی ان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متممات الشرط وکان المفاد ان لم یستیقن بالنوم وایقن بالوضوء فلا ینتقض یقینه بالشک وان کان من متعلقات الجزاء وکان المفاد ان لم یستیقن بالنوم فحیث انّه علی یقین من وضوئه لا ینقض الیقین فهو مناف لعطف الجزاء بالواو بل لزم ان یذکر بدون الواو او الفاء کالمفاد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الجزاء</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بعد وجود ما یصلح للقرینیّة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للقرینیة او یکون قدراً متیقناً فی مقام التخاطب بناءً علی ما ذهب الیه المصنف من انّه یمنع عن الاطلاق ومجرد الملائمة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اللاّم للجنس اذ غایته انّه مشمول له بالعموم الجنسی لا یکفی فی ابقاء اللاّم علی ظاهرها من کونها للجنس مع احتمال ان یکون اللام للعهد، نعم ظهور الکلام فی کون قضیة لا تنقض الخ تعلیلاً بالأمر الارتکازی یکفی فی کون اللام فیه للجنس، هذا لو سلمنا انّ المذکور امر ارتکازی واما ان قلنا بانّه امر تعبدی فبالغاء الخصوصیة یعمّ ولا حاجة الی کون اللام للجنس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الی منع کفایة ظهور اللام للجنس مع سبق فإنه علی یقین نعم یمکن الاکتفاء بظهور التعلیل فی التعلیل بالأمر الارتکازی فی کون اللاّم للجنس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متعلقا بالظّرف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الظرف المستقر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ان یقال فانه مستقر من ناحیة وضوئه علی یقین فکما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مستقر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مستقر لا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الیقین</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منع واضح اذ المراد من الیقین المذکور لیس الاّ ما ینطبق علیه الیقین بالوضوء اذ لا اطلاق ولا تقید ومعه لا ینطبق الاّ علی المقیّد فالیقین حصة خاصّة من الیقین وفی الکبری إشارة الی حصة مذکورة و المفروض انّه لا اطلاق فی</w:t>
      </w:r>
    </w:p>
    <w:p>
      <w:pPr>
        <w:pStyle w:val="BookText"/>
        <w:rPr/>
      </w:pPr>
      <w:r>
        <w:rPr>
          <w:rFonts w:ascii="IRNazanin" w:hAnsi="IRNazanin" w:eastAsia="IRNazanin"/>
          <w:color w:val="111111"/>
          <w:sz w:val="28"/>
          <w:sz w:val="28"/>
          <w:szCs w:val="28"/>
          <w:rtl w:val="true"/>
          <w:lang w:bidi="fa-IR"/>
        </w:rPr>
        <w:t>الحصّة المذکورة فالتعدی عنها الی الحصص الأخری یحتاج الی الغاء الخصوصیة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یتخیّل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تعبیره بالتخیل هو انّه لا یصدق الإبرام و النقض الاّ فی المرکبات الحقیقیة والاعتباریة حقیقة واما فی البسائط کالیقین و الیمین و العهد و العقد فلابد من تنزیلها منزلة المرکب ولعلّه من باب المجاز الادّعائی السکاکی و التنزیل بلحاظ وثاقته واتقانه واحکامه کالحبل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الاستحکام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احتمال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لصحّ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یحسن اسناد النقض الی ما یتخیل فیه الابرام و الأستحکام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رکاکة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لیس فیه ابرام واستحکام وان کان المقتضی للبقاء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بملاحظة متعلقه</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بملاحظة ارتباطه مع متعلقه کما ذهب الیه الاصفهانی قدّس سرّه لانّه ایضاً خلاف ظاهر اسناد النقض الی الیقین اذ المنقوض فی هذا الفرض لیس الاّ الارتباط لا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امکان حفظ الظاهر من اسناد النقض الی نفس الیقین بتخیل الاستحکام فی الیقین لا موجب لارادة ما هو اقرب الی الامر المبرم الخ ومن المعلوم حینئذ انّ الاسناد حقیقة بعد تخیّل المجاز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بیان لکلمة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لارادة ما هو اقرب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المبرم و المستحکم کالحبل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تعلیقة الاصفهانی قدّس سرّه تجد توضیحاً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القائل بیان الموجب لارادة ما فیه اقتضاء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لاختلاف متعلقی الشک و الیقین اذ الیقین متعلق بالحدوث و الشک بالبقاء فالشک لا ینقض الیقین اصلاً وحقیقة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بالمجاز الادعائی السّکاکی من تنزیل الیقین منزلة المبرمات کالحبل ونحوه و اسناد النقض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فتقریبه بوجهین،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شیخنا الاستاذ قده</w:t>
      </w:r>
    </w:p>
    <w:p>
      <w:pPr>
        <w:pStyle w:val="BookText"/>
        <w:rPr/>
      </w:pPr>
      <w:r>
        <w:rPr>
          <w:rFonts w:ascii="IRNazanin" w:hAnsi="IRNazanin" w:eastAsia="IRNazanin"/>
          <w:color w:val="111111"/>
          <w:sz w:val="28"/>
          <w:sz w:val="28"/>
          <w:szCs w:val="28"/>
          <w:rtl w:val="true"/>
          <w:lang w:bidi="fa-IR"/>
        </w:rPr>
        <w:t>کما فی الکتاب تلویحاً وفی تعلیقته المبارکة تصریحاً و هو انّ المتیقن حیث انّه من شأنه البقاء فالیقین تعلق باصله حقیقةً وببقائه اعتباراً نظیر ثبوت المقبول بثبوت القابل فان ثبوت القابل بالذات ثبوت للمقبول بالعرض فالیقین بالقابل بالذات یقین بالمقبول بالعرض وعلیه فذلک الیقین السابق بالحدوث یقین ببقائه لقابلیّته للبقاء فهو باعتبار الحدوث حقیقی ذاتی وباعتبار البقاء اعتباری عرضی ولیس مثله موجوداً مع الشک فی المقتضی،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اجلّة العصر و هو تقدیر الیقین بالبقاء فی ظرف الشک لا فی ظرف الیقین بالحدوث کما فی الأوّل وحاصله انّ وجود المقتضی للبقاء کما یصحّح تقدیر البقاء وفرضه بفرض المقتضی فکذلک الیقین بالمقتضی یصحّح فرض الیقین بمقتضاه بقاءً بخلاف ما اذا لم یکن هناک مقتض یصحّح تقدیر الیقین بالبقاء حتی یکون الشک فی البقاء حلاً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وجود الاقتضاء للبقاء فی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وجود الاقتضاء للبقاء فی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لثبوت المقبول بثبوت القابل اذ ثبوت المقتضی بالکسر ثبوت للمقتضی بالفتح فالیقین بالأوّل یقین بالثانی ایضاً فکانّ الیقین تعلق بامر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الجواب کما فی تعلیقة الاصفهانی قدّس سرّه انه لم یوخذ فی مرحلة الاسناد الکلامی حدوث وبقاءٌ ولا سبق ولحوق زمانیان فی متعلق الیقین و الشک</w:t>
      </w:r>
    </w:p>
    <w:p>
      <w:pPr>
        <w:pStyle w:val="BookText"/>
        <w:rPr/>
      </w:pPr>
      <w:r>
        <w:rPr>
          <w:rFonts w:ascii="IRNazanin" w:hAnsi="IRNazanin" w:eastAsia="IRNazanin"/>
          <w:color w:val="111111"/>
          <w:sz w:val="28"/>
          <w:sz w:val="28"/>
          <w:szCs w:val="28"/>
          <w:rtl w:val="true"/>
          <w:lang w:bidi="fa-IR"/>
        </w:rPr>
        <w:t>حتی یمنع عن صحّة الاسناد الاّ بعنایة مخصوصة بمورد الشک فی الرافع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لیس المراد من نقض الیقین نقض المتیقن حتی یختص بما فیه شأنیةُ البقاء بل المراد نقض الیقین بنحو الکنایة عن عدم ترتیب آثار البقاء و المکنی عنه لیس الاّ عدم ترتیب آثار البقاء ولیس المکنی عنه عنوان النقض حتی یقتضی ارادة ما یکون من شأنه البقاء وعنوان النقض فی مرحلة الاسناد الکلامی قد نسب الی ما یناسب النقض بعنوانه لوثاقته و هو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 ذکر من تعمیم متعلق الیقین بالمجاز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کافٍ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الی تکلف الوجهین المذکورین الموجبین لتخیل بقاء الیقین حتی یصحّ اسناد النقض الی بقاء الیقین، هذا مضافاً الی ما فیهما مما ذکره الاصفهانی قدّس سرّه من انّ اعتبار تعلق الیقین بالبقاء یوجب دخول النقض فی النقض المعتبر فی قاعدة الیقین دون الاستصحاب فهو قول باعتبار قاعدة الیقین غایة الأمر بنحو تعمّ الیقین بالحقیقة او بالاعتبار مع انّ مورد الروایة مورد الاستصحاب لا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الاعتبار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والأقربیة العرفیة توجب انس اللفظ به لا الأقربیة الاعتباریة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الاختیار</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منه انّه لیس بمقدورٍ اذ الیقین بالحدوث فی الاستصحاب باق فطلب</w:t>
      </w:r>
    </w:p>
    <w:p>
      <w:pPr>
        <w:pStyle w:val="BookText"/>
        <w:rPr/>
      </w:pPr>
      <w:r>
        <w:rPr>
          <w:rFonts w:ascii="IRNazanin" w:hAnsi="IRNazanin" w:eastAsia="IRNazanin"/>
          <w:color w:val="111111"/>
          <w:sz w:val="28"/>
          <w:sz w:val="28"/>
          <w:szCs w:val="28"/>
          <w:rtl w:val="true"/>
          <w:lang w:bidi="fa-IR"/>
        </w:rPr>
        <w:t>ابقائه طلب الحاصل وطلب ایجاد الیقین بالبقاء لیس طلباً لأبقاء الیقین حتی یکون ترکه نقضاً واما نقض المتیقن فالأحکام وجملة من الموضوعات الخارجیة خارجة عن تحت الاختیار فطلب ابقائها طلب امر غیر مقدور واما بعض الموضوعات الداخلة تحت الاختیار کابقاء الطّهارة و الحدث فحیث انّ الفرض کونها مشکوکة فهی واقعاً اما باقیة او زائلة فطلبها علی الأوّل طلب الحاصل وعلی الثانی طلب اعادة المعدوم وطلب ایجادها ابتداءً علی الأوّل طلب المثلین وعلی الثانی طلب الجمع بین النقیضین فلا بد من صرف النهی عن نقض الیقین او المتیقن الظاهر فی الحقیقی الی النقض العملی هکذا فی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لقوله او بالمتیقن او بآثار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 یراد من الیقین المتیقن و هو المجاز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الاضمار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 یقدر آثار الیقین و هو الأضمار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بالتجوز او الأضمار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محیص عنه</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محیص عن کون المراد من نقض الیقین هو ارادة نقض المتیقن کما ذهب الیه الشیخ وان کان المراد من النقض هو النقض العملی اذ النقض العملی بالنسبة الی الیقین وآثاره لا یوافق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ارادة آثار الیقین ینافی مع المورد کآثار الوضوء لأنّه لیس آثار الیقین بما هو یقین بل هو المتیقن وعلیه فاللاّزم هو کون الیقین بمعنی المتیقن وانحصر المعنی فیه بعد کون المراد هو النقض العملی ومنافاة ارادة آثار الیقین مع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انما یلزم المنافاة مع المورد ان ارید من النهی عن النقض النهی بحسب البناء و العمل بالنسبة الی الیقین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لحکم نفس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کقولنا اذا ایقنت بالخمر فلا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له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 اذا ایقنت بالنجاسة فلا تصل فیها فعدم جواز الصّلاة مرتبة علی مجموعهما ولذا لو بان بعد الصّلوة وقوعها فی النجاسة صحّت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الی انّ مجرد کون المقصود من لا تنقض هو الکنایة عن لزوم معاملة الشک معاملة من یکون علی یقین کاف فی انّ الملحوظ لیس هو آثار نفس الیقین ولا حاجة الی اثبات سرایة المرآتیة من مصداق الیقین الی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له علامة أی جعلها له امارة 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أنّه قد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یقینان أحدهما قبل ظنّ الاصابة وثانیهما بعد ظن الاصابة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احتمالان احدهما انّه علم بعدمه وثانیهما انّه شک فیه 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احتمالان احدهما انّه رایت النجاسة المظنونة وثانیهما انّه رایت النجاسة واحتملت انّها هی وعلیه فلا مجال للاستصحاب الاّ اذا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ارشیئاً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العلم والاّفحین الدخول فی الصّلوة کان عالماً بعدم النجاسة فلا شک له حتی یدخل فی الصّلوة مستنداً الی الاستصحاب ورؤیة تلک النجاسة بعد الصّلوة توجب ذهاب العلم بعدمه ولکنّه لا یجدی فی جریان الاستصحاب لأنّه حین الدخول کان عالماً وان کان بحسب الالتفات الی الرؤیة الآتیة شاکاً ولکن شکه تقدیری و الشک التقدیری لا یکفی فی جریان الاستصحاب حین الدخول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وان کان هو رؤیة النّجاسة المظنونة التی تفحّص عنها ولم یرها ولکن لا دلالة له علی انّ المرئی هو عین شخص المظنون لاحتمال ان یکون فرداً آخر من جنس المظنون یحصل العلم به بعد الصّلاة وعلیه فالحکم بعدم اعادة الصلوة لا یدل علی الاجزاء فیما اذا جری الأصل ثمّ بان خلافه اذ لعلّه حدث بعد تمام الصّلاة ما یکون من جنس المظنون</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منع لأنّ حمل المرئی مع کونه ظاهراً فی المظنون علی فرد اخر خلاف الظاهر وعلیه فبعد الصّلاة علم بکشف الخلاف فی الاستصحاب الذی جراه فی حال الصّلاة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اجزاء الاستصحاب ثم انّ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ینافی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وتعید فی صورة رؤیة النجاسة فی اثناء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 لا مانع من ان یفرق بین الاثناء وتمام الصّلوة من باب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صدد السؤال عن کیفیّة التطهیر ولذا افاد السؤال عن صورة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انّ المصنف استظهر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ارشیئاً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 العلم ولکن عرفت انّ فی هذا الفرض لا مجال للاستصحاب حین الدخول فی الصّلاة لعدم الشک ومما ذکر یظهر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یصحّ ان یعلل به جواز الدخول فی الصلوة لما عرفت من انّه لا مجال للاستصحاب حتی یعلل جواز الدخول فی الصّلاة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الرسائل تجده بیاناً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النجاسة السابقة والاّ فان کان المراد هو رؤیة نجاسة تحتمل ان تکون هی النجاسة السابقة او نجاسة اخری فلایلزم من ذلک نقض الیقین بالیقین بل هو نقض الیقین بالشک ولکنه لا یساعده نسخة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فی قبال الشأنی الواقعی و هو الطهارة لمن لم یلتفت الی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هو الاحراز الوجدانی أی القطع او احراز الطّهارة التعبدیة وان الغافل لعلّه ایضاً احرز بارتکازه وسیأتی انّ الشرط للغافل هو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انّه لا مجال لجریان الاستصحاب فی حال الصّلوة فیما اذا کان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ارشیئاً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و الیقین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امکان ان یقال انّ اللاّزم هو ترتب الأثر الشرعی بقاءً فلا یلزم ان یکون المستصحب حکماً او موضوعاً ذاحکم ولذا یجری الاستصحاب فی الاعدام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اقتضائی</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لم یلتفت الی الطّهارة حین الدخول فی الصّلوة فإن الشرط له هو الطّهارة الواقعیة بحیث لو لم یکن فی الواقع طهارة واقعیة بطلت صلاته اذ المفروض عدم الطهارة الواقعیة وعدم احراز الطّهارة لعدم الالتفات الیها واما بالنسبة الی الملتفت فالشرط له هو احراز الطهارة التعبدیة واما الطّهارة الواقعیة فشرطیتها هی اقتضائیة بحیث لو لم تقم حجّة علی الطّهارة فالطّهارة الواقعیة شرط له ومع قیام الحجّة لیس الشرط الاّ احراز الطّهارة التعبّدیة ولکنه لا یخفی انّ احراز الطّهاره هو شرط واقعی ومع کونه شرطاً واقعیاً لا مجال لکون الطهارة الواقعیة ایضاً شرطاً واقعیاً ومع عدم کونها شرطاً کیف یصحّ استصحابها نعم لو کان احراز الطهارة شرطاً ظاهریاً و بقیت الطّهارة علی کونها شرطاً واقعیاً صحّ استصحابها ولکنه عرفت انّ احراز الطّهارة</w:t>
      </w:r>
    </w:p>
    <w:p>
      <w:pPr>
        <w:pStyle w:val="BookText"/>
        <w:rPr/>
      </w:pPr>
      <w:r>
        <w:rPr>
          <w:rFonts w:ascii="IRNazanin" w:hAnsi="IRNazanin" w:eastAsia="IRNazanin"/>
          <w:color w:val="111111"/>
          <w:sz w:val="28"/>
          <w:sz w:val="28"/>
          <w:szCs w:val="28"/>
          <w:rtl w:val="true"/>
          <w:lang w:bidi="fa-IR"/>
        </w:rPr>
        <w:t>لیس الاّ شرطاً واقعیاً هذا کله فیما اذا قلنا بانّ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فرایت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النجاسة والاّ فلا علم بالخلاف حتی یحتاج جریان استصحاب الطهارة الی ما ذکر بل یجری استصحاب الطهارة ویحکم بصحّة الصّلوة بعدها کما جری الاستصحاب فی حال الدخول فی الصّلوة وجاز للمصلی الدخول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الدّالة علی اشتراط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خطاب لا تنقض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وضوح استلزام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وضوح استلزام ذلک بدلالة الاقتضاء علی انّ المجدی هو ذاک الاستصحاب و هو مساوق علی انّ المجدی هو احراز الطهارة التعبدیة لا نفس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نفس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یکن المجدی ذلک الاستصحاب وکان المجدی نفس الطّهارة لما کانت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والاّ لما کانت الاعادة نقضاً للیقین بالشک بل هو نقض للیقین بالیقین اذ المکشوف عدم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العلامة الأنصاری ذکر وجهین لدفع الاشکال وصحّة التعلیل ولم یرتضهما الأوّل انّ التعلیل المذکور انما هو بملاحظة اقتضاء الحکم الظاهری للاجزاء فحکمه علیه السّلام بعدم وجوب الاعادة مع انکشاف وقوع الصلوة فی الثوب المتنجس مبنی علی اقتضاء الأمر الظاهری من جهة الاستصحاب للاجزاء وعدم الاعادة واورد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ظاهر الصحیحة انّ نفس الاعادة نقض للیقین بالشک فینبغی ترکها لا انها منافیة لعدم جواز نقض الیقین بالشک حیث انّ لازمه عدم الاعادة فیکون الاعادة منافیة ولکنّ الحق انّه لو اغمضنا عن الجواب الذی اخترناه عن اصل الاشکال فی صحّة التعلیل من اعمیّة الشرط الواقعی فلا بأس بالالتزام بهذا الجواب فی مقام التفصی عنه وما اورده قدّس سرّه یندفع بانّ التعلیل کما ذکرناه انما هو بلحاظ حال الصّلاة فکانّه سلام اللّه علیه قال حیث انّک صلیت مع الامر الظاهری فلا یجب علیک الاعادة لاقتضائه الاجزاء فاعادتک تکشف عن عدم ملزوم الاجزاء و هو الأمر الظاهری و هو عبارة اخری عن جواز نقض الیقین بالشک مع انّه لا ینبغی لک ذلک ورفع الید عن الیقین الاّ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یکاد یصحّ التعلیل فی الروایة ولا یرفع الاشکال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حسن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بملاحظة</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بملاحظة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بضمیمة مفروغیة اقتضاء الأمر الظاهری للإجزاء فیجعل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موجبة 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 احد المحذورین إمّا عدم حرمة نقض الیقین بالشک قبل الانکشاف و إما عدم اقتضاء الأمر الظاهری المستفاد من الاستصحاب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وان لم تکن موجبة لنقض الیقین بالشک لزم عدم اقتضاء الأمر الظاهری للإجزاء مع انّ اقتضائه واضح بالشرع و العقل و الحاصل انّ مقتضی هذا التعلیل انّ اجزاء الأمر الظاهری حیث کان واضحاً بالعقل و الشرع لم یعلل الاعادة باستلزامها لعدم اقتضاء الأمر الظاهری للإجزاء بل علل بنقض الیقین بالشک ثم تأمّل کما حکی عن تعلیقة الکتاب فی وضوحه بهذه المرتبة حتی یصحّ تعلیل الاعادة بالنقض و الحاصل انّه لا وجه لحسن التعلیل باقتضاء الامر الظاهری للإجزاء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اقتضاء الأمر الظاهری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توجیه الاشکال الوارد علی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لازم علی کل حال</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انّ الاشکال السابق من انّ الإعادة نقض الیقین بالیقین لا بالشک یبقی حتی</w:t>
      </w:r>
    </w:p>
    <w:p>
      <w:pPr>
        <w:pStyle w:val="BookText"/>
        <w:rPr/>
      </w:pPr>
      <w:r>
        <w:rPr>
          <w:rFonts w:ascii="IRNazanin" w:hAnsi="IRNazanin" w:eastAsia="IRNazanin"/>
          <w:color w:val="111111"/>
          <w:sz w:val="28"/>
          <w:sz w:val="28"/>
          <w:szCs w:val="28"/>
          <w:rtl w:val="true"/>
          <w:lang w:bidi="fa-IR"/>
        </w:rPr>
        <w:t>لو ارید من القضیة قاعدة الیقین ولکنه کما تری لأنّ ارادة قاعدة الیقین موقوفة علی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رؤیة نجاسةٍ ما لاتلک النجاسة المظنونة الإصابة والاّ کان مفاده استصحاباً ومع 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نجاسة ما التی یحتمل ان یکون غیر النجاسة المظنونة لا یقین بوقوع الصّلوة فی النّجاسة لاحتمال حدوثها بعد الصّلوة فلا یرد اشکال نقض الیقین بالیقین بل الاعادة حینئذ مع عدم العلم بکون النجاسة نجاسة سابقة نقض الیقین بالشک فالاشکال مختص بصورة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عنایة الأصول أی سواء کان مفاد الروایة هو قاعدة الاستصحاب بأن کان المراد من الیقین فیه الیقین بطهارة الثوب من قبل ظنّ الإصابة کما تقدم او قاعدة الیقین بأن کان المراد من الیقین فیه الیقین بالطّهارة الحاصلة بالنظر فی الثوب ولم یر شیئاً الزائل برؤیة النجاسة بعد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انحصر فیهما وکان الاشکال جارٍ فیهما فلا مانع من القول بالاستصحاب بالقرائن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بداهة عدم خروج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قاعدة الاستصحاب او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صحیحة ثالثه</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وصدر الصحیحة هکذا علی المحکی قال من لم یدر فی اربع هو او فی اثنین و قد احرز اثنین قال یرکع رکعتین واربع سجدات و هو قائم بفاتحة الکتاب ویتشهد ولا شیء علیه و اذا لم یدر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قضیّته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قضیة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الشیخ قدّس سرّه انّه حیث انّ حمل الروایة علی التّقیة بعید فی نفسه ومناف لصدره المنافی للتّقیة لظهوره فی وجوب الاتیان برکعتین منفصلتین من جهة حکم الامام علیه السّلام بتعین فاتحة الکتاب فیهما فلابد من حمل الیقین فیها علی وجوب الیقین بالبرائة بالبناء علی الأکثر والاتیان برکعة منفصلة فلا ظهور للروایة فی الاستصحاب ولکن یمکن منع ظهور الصدر فی المنفصلتین لأنّ احتمال التقیة فیه غیر بعید بعد کون مثل الشافعی والاوزاعی وغیرهم ذهبوا الی وجوب القرائة فی الأخیرتین فلعل الصدر من باب التقیة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ینافی اطلاق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الروایة هو اتیانها موصولة لا اتیانها مطلقا حتی یمکن تقییدها فلعل صدر الروایة تقیةٌ فالعبرة بالکبریات التی فی ذیلها وان کانت انطباقها علی الصدر من باب التقیة ولکن ذهب أستاذنا تبعاً للدرر الی انّه لیس بتقیة لظهور الأمر بقرائة الحمد فی صدر الروایة فی انّ الرکعة مفصولة مع انّ احمد و الشافعی و الأوزاعی ذهبوا الی تعیین القرائة فی الرکعتین الأخیرتین راجع الرسائل لسیّدنا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ذهب هو الی خلافه نظراً الی تفسیره الذی ذکره فی قوله ولا یدخل الشک فی الیقین ولا یخلط ولکنه لا یخلو عن تکلف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الشک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الی ما ذکرناه من انّ قوله قام فاضاف الیها اخری ولا شیء علیه ظاهر فی اتیانها موصولة لا فی الاتیان المطلق حتی یتقید وعلیه فما دلّ علی اتیانها مفصولة ینافیه فلیحمل الصدر علی التقیة ولکن لاضیر فی الاستدلال بالروایة للاستصحاب لأنّ العبرة بالکبریات وان کانت انطباقها علی الصدر من باب التقیة اللّهمّ إلّا أن یقال انّ الأمر بفاتحة الکتاب ینافی الحمل علی التقیة لظهور الصدر فی وجوب الاتیان برکعتین منفصلتین ولکنک عرفت ان الظهور المذکور ممنوع بعد کون جماعة من العامّة قائلین بوجوب القرائة فی الأخیرتین فمن المحتمل ان یکون ذلک القول فی الصدر من باب التقیة وعلیه لا یضر تقیة الصدر بالاستدلال بالذیل الظاهر فی کون المراد من الیقین عدم الاتیان بالرکعة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قال یحتمل مع ظهوره فی اختلاف زمان الوصفین لأنّ هذا الظهور معارض بالتداول فی التعبیر عن مورد الاستصحاب بمثل هذه العبارة مضافاً الی وضوح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الشک لا ینقض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القضیة المرتکزة الواردة مورد الاستصحاب فی غیر واحد من اخبار الباب وهی ظاهرة فی الیقین و الشک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لظهور کلمة الفاء فی ترتب الزمانی ومن المعلوم انّ الترتب الزمانی یکون فی قاعدة الیقین لا فی الاستصحاب لإمکان ان یجتمع الیقین و الشک فی زمان واحد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اختلاف زمان الوصفین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إمکان اتحاد زمانهما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لتعدد متعلق الیقین و الشک فی الاستصحاب حیث انّ الیقین تعلق بحدوث الشیء و الشک ببقائه خلافاً للقاعدة فلا یکون اتحاد زمانهما فیه ممکناً لأتحاد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الموصوفین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المتیقن و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شهر رمضان بالرؤیة ولیس بالظن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باب کون علامة شهر رمضان وغیره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تجده شاهداً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لأنّ ذلک لا یکون قرینة بل مجرد استیناس، هذا مضافاً الی انفصالها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الرسائل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الفصول انّه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الاستصحاب نظراً الی افادته لحکم القاعدة والاستصحاب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تقریب</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انّه لا یدل الاّ علی قاعدة الطّهارة لما فی تعلیقة الاصفهانی قدّس سرّه من لزوم</w:t>
      </w:r>
    </w:p>
    <w:p>
      <w:pPr>
        <w:pStyle w:val="BookText"/>
        <w:rPr/>
      </w:pPr>
      <w:r>
        <w:rPr>
          <w:rFonts w:ascii="IRNazanin" w:hAnsi="IRNazanin" w:eastAsia="IRNazanin"/>
          <w:color w:val="111111"/>
          <w:sz w:val="28"/>
          <w:sz w:val="28"/>
          <w:szCs w:val="28"/>
          <w:rtl w:val="true"/>
          <w:lang w:bidi="fa-IR"/>
        </w:rPr>
        <w:t>المحاذیر لو کان المراد من الحدیث قاعدة الطهارة والاستصحاب او الحکم الواقعی والاستصحاب او قاعدة الطّهارة و الحکم الواقعی والاستصحاب او مجرد الاستصحاب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 طاهر وحلال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بعناوینها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المغیّا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بذیل القاعدة</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قاعدة الطّهارة ولعل وجه التعبیر بذیل القاعدة لأنّ المحمول فی قاعدة الطّهارة ذیل وموضوعها هو الشیء بعنوان انّه مشکوک فتکون الغایة قیداً للموضوع و الحکم ذیلاً فی اثبات الحکم الظاهری لذلک الموضوع ویحتمل ان یکون مراده من الذیل هو الذیل الذی سیأتی الإشارة الیه فی موثقة عمار من الحکم الظاهری الذی عبّر عنه بقاعدة الطهارة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ارادة قاعدة الطهارة والاستصحاب هو استعمال طاهر فی اثبات الطهارة واستمرارها و هو مستحیل وهکذا لازمه هو تنزیل الطّهارة بمنزلة الطّهارة الواقعیة کما یقتضیه الاستصحاب وعدم تنزیلها کما تقتضیه قاعدة الطّهارة وهکذا لازم الاستصحاب هو فرض الفراغ عن ثبوت الطّهارة وعدم الفراغ عن ثبوتها، واما دعوی الدّلالة علیهما بتعدد الدال و المدلول کالمغیی و الغایة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تقدم الشیء علی نفسه وهکذا ما ذهب الیه فی المتن من ارادة الطّهارة الواقعیة والاستصحاب یلزم ان یثبت الطّهارة للشیء بما هو وللشیء بما هو مشکوک وبعبارة اخری موضوع الحکم الواقعی لا بشرط القسمی وموضوع الاستصحاب هی الماهیّة بشرط شیء وهما متباینان متقابلان ولیس المراد من الروایة خصوص الاستصحاب لانّه ابقاءٌ فی الزمان الثانی استناداً الی ثبوته فی الزمان الأوّل ولیس فی الروایة دلالة علیه فانحصر انّ المراد هو قاعدة الطهارة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صار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صار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لدلّ ذلک صیرورته مغیا بغایة مثل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ما صار مغیّا بالغایة مثل الملاقاة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الغایة حینئذ لم یکن هو العلم حتی یکون المغیی ثابتاً فی حال الشک فیدلّ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انّها حد الحکم بمعنی النسبة کما قرر فی محله انّ زیداً ضارب غداً ظاهر فی کون القید قیداً للنسبة لا لنفس الضارب حتی یکون المنسوب الی زید هو الضارب المقید بالغد والاّ فهو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مقتضی ما ذکره المصنف فی صدر العبارة هو کون الغایة حداً للمحکوم به حیث قال انما الغایة لبیان استمرار ما حکم علی الموضوع واقعاً فتدبّر ولعلّه باعتبار النسبة الحکمیة یقال انّه قید للمحمول لا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قال یؤید لاحتمال تفرعه علی المغیی وان کان الأرجح هو تفرعه علی الغایة لقربه بها مضافاً الی انّ الرّاجح هو ان یعبر مکان الذیل المذکور لو کان تفرعاً علی المغیی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یشک فی نجاسته فقد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منطوقها</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علمت فقد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لمنطوق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لم تعلم فلیس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مجری الاستصحاب للحکم الواقعی بیان لمفهوم القول المذکور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حال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انّ الاستصحاب یجری فیما یکون وضعه ورفعه بید الشارع ولو بوضع منشائه او رفع منشائه ولذا تمسک الأصحاب بحدیث الرفع لرفع المؤاخذة مع انّ المؤاخذة فعل الشارع ولیست حکماً شرعیاً فلا ثمرة فی البحث عن کون الوضع حکماً ام لا لأنّه علی التقدیرین یجری فیه الاستصحاب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بعض الأحکام قابلاً للجعل الاستقلالی و التبعی وبعض آخر قابل للجعل التبعی دون الاستقلالی وبعض آخر غیر قابل للجعل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الشیخ هذا البحث فی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الرسائل ونقل التفصیل عن الفاضل التونی ولکن التفصیل المحکی عنه هو التفصیل بین الأحکام التکلیفیّة و الوضعیّة وبین متعلق الأحکام الوضعیة فلا یعتبر الاستصحاب فی الأوّل لوجود الأدلّة الاجتهادیة ویعتبر فی الثانی لعدم وجود الدلیل الاجتهادی فیستصحب نفس السبب او الشرط او المانع دون نفس الأحکام ودون سببیة السبب وشرطیة الشرط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وکیلاً فی اجراء الصیغة فی البیع دون غیرها یتحقق للوکیل حکم الوضعی دون التکلیفی من جواز التصرف فی المبیع، ومن ابیح له التصرف فی شیء فقط یتحقق له الحکم التکلیفی دون الوضعی ومن وکّل فی بیع شیء و التصرف فیه فله الحکم الوضعی و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کالبعث والالزام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بمعنی ما جعله الشارع او ما اعتبره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أنّه 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انّ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عنایة الأصول واما العلامیة فهی کما فی زیادة الظلّ او میل الشمس الی الحاجب الأیمن حیث جعلا شرعاً علامتین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أجود التقریرات فالظاهر کونهما من الأحکام التکلیفیة انتهی ولعل مراد المصنف انّ العزیمة من لوازم الوجوب کما انّ الرخصة من لوازم الاباحة فملزومهما تکلیف ولکنّ اللازم من الوضعیات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لیس بتکلیف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ما لیس بتکلیف ممّا له دخل الخ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له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له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کشرط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متعلقه</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کشرط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کشرط الموضوع کالعصیر العنبی اذا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یکن له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کحجیّة الأدلّة و الطریقیّة اذ لا یترتب علی الطریقیة او الحجیة حکم تکلیفی شرعی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أطلق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 کلّما لیس بتکلیف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الحصر فی المذکورات بل هو کل ما لیس بتکلیف ممّا اطلق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کالحرّیة و الرّقیة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یکاد یتطرق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کالسّببیة لما هو سبب التکلیف فهی لیست مجعولة لا استقلالاً ولا تبعاً وان کانت مجعولة عرضاً بالجعل التکوینی اذالسبب اذا وجد وجدت السببیة عرضاً فوجود السّببیة وهی امر انتزاعی بوجود منشاء انتزاعها و هو وجود ضعیف عرضی کوجود المقبول بوجود القابل بالعرض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جعل الأربعة تکویناً جعل للزّوجیّة عرضاً وانما یکون عرضاً لأنّ جعله بجعل منشاء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الحقیقی هو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اعتباره استقلالاً من انشاء المنشیء فهذا القسم باعتبار الوقوع ما یستقل وان کان من جهة الذات یمکن جعله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سببیّة الدلوک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کعجز المکلف عن الطّاعة فإنه 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کالحیض الحادث فی اثناء الصّلوة فإنه رافع لوجوب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یعقل 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فی عدم امکان جعل هذه الأمور تبعاً وانتزاعاً لأنّ اجزاء العلة متقدمة علی المعلول،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المتقدم و المتأخر هو ذات السبب وذات المسبب واما عنوان السببیة و المسببیة فهما متقارنان لأنهما متضائفان ولا تنافی تقدم العلة علی المعلول او السبب علی المسبب او تأخر المعلول او المسبب عن العلة او السبب مع معیّة عنوان العلة و المعلول و السبب و المسبب بملاک التضائف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بسبب التکلیف وشرطه او مانعه ورافعه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حدوثاً فی الشرط و السبب وارتفاعاً فی المانعیّة و الرافعیة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اتّصافها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هو وجه عدم صحّة الجعل لا استقلالاً ولا تبعاً وفیه انّه خلط بین مقام الواقع ومقام الجعل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لحدوث التکلیف او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بسبب هذا الربط کانت مؤثراً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مثال للجعل الاستقلالی وعطفه یکون من باب عطف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کون الخصوصیة غیر قابلة للجعل الاستقلالی بمثل ما ذکر یظهر عدم قابلیتها للجعل التبعی او الانتزاعی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اذا لم یکن هناک ما یدعو الی وجوبها او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بقوله تجب الصّلوة عند دلوک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مرّ من انّ اتّصافها بها لیس الاّ لأجل ما علیها من الخصوصیة المستدعیة</w:t>
      </w:r>
    </w:p>
    <w:p>
      <w:pPr>
        <w:pStyle w:val="BookText"/>
        <w:rPr/>
      </w:pPr>
      <w:r>
        <w:rPr>
          <w:rFonts w:ascii="IRNazanin" w:hAnsi="IRNazanin" w:eastAsia="IRNazanin"/>
          <w:color w:val="111111"/>
          <w:sz w:val="28"/>
          <w:sz w:val="28"/>
          <w:szCs w:val="28"/>
          <w:rtl w:val="true"/>
          <w:lang w:bidi="fa-IR"/>
        </w:rPr>
        <w:t>للتکلیف او ارتفاعه فی الواقع و السببیة الواقعیة مثلاً لا تأتی للشیء من طریق الجعل بل الشیء باق علی ما هو علیه قبل انشاء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انّ الدلوک سبب واقعی لا جعلی واطلاق السبب علیه جعلاً مجاز باعتبار انّ الوجوب عنده مجعول تشریعی لأنّ الدلوک حیث کان من خصوصیات المجعول التشریعی لاناطة الجعل التشریعی به فهو مجعول مجازاً باعتبار مجعولیة الحکم الشرعی فهو کتوصیف الشیء باعتبار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الدلوک سبب لوجوب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حقیقة الجزئیة للواجب بما هو واجب و الشرطیة للواجب بما هو واجب له منشاء خاص وسبب خاص فلا یتحقق بدون تحقق منشائه وسببه و المنشأ و السبب هو ان یتعلق الأمر بما یشتمل علی الأجزاء ومقیداً بامر آخر فلا یجدی صرف قصد ثبوت معنی الجزئیة او الشرطیة باللفظ انشاءً ما لم یتحقق المنشاء 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جعل وجودها بالجعل التکوینی الذهنی واما جعل ماهیتها و أجزائها الماهوی فلا یعقل لأنّ وجدان الشیء لذاته وذاتیاته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القضاوة</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علی قسمین جعل القضاوة لکل من نظر فی احکام الاسلامیة و هو جعل القضاوة الکلیّة و قد تجعل القضاوة لشخص خاص و هو فی الحقیقة هو من باب</w:t>
      </w:r>
    </w:p>
    <w:p>
      <w:pPr>
        <w:pStyle w:val="BookText"/>
        <w:rPr/>
      </w:pPr>
      <w:r>
        <w:rPr>
          <w:rFonts w:ascii="IRNazanin" w:hAnsi="IRNazanin" w:eastAsia="IRNazanin"/>
          <w:color w:val="111111"/>
          <w:sz w:val="28"/>
          <w:sz w:val="28"/>
          <w:szCs w:val="28"/>
          <w:rtl w:val="true"/>
          <w:lang w:bidi="fa-IR"/>
        </w:rPr>
        <w:t>حکم الحاکم بتعیّن الموضوع و المصداق حسبما للمشاجرات والاختلافات و النزاع والاّ فهو مشمول لما جعله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ان یجعل النائب اعضائه وجوارحه اعضاء المنوب وجوارحه فیفعل فعلاً بخلاف الوکالة فإنه یفعل بنفسه ولکن عن غیره ولغیره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کقولهم انت حر دبر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من انتزاعها من جعلها بانشاء انفسها هو اعتبارها بعد انشاء المنشیء والاعتبار من العرف او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المصنف بعد بیان امکان الجعل الاستقلالی و التبعی الی اختیار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یقع ما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انشاء الملکیّة مثلاً بنفس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وقع ما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انشاء جواز التصرفات بنفس العقد مع انّه لم یقصده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صحّة انتزاعها</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قال المصنف عند تقسیم الوضعیات بانّ الصّحیح ان القسم الثالث منتزع من انشائه وجعله وکون التکلیف من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إباحة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لجواز تفکیک الملکیّة عن اباحة التصرفات کالمباحات وجواز التفکیک الزوجیة عن جواز الوطی کالتحلیل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وخارج المحمول لیس من المقولات و المتأصلات کالفوقیّة و التحتیّة و الأبوّه و البنوّة ونحوها من الاضافات الاعتباریة التی لیس بحذائها شیء فی الخارج سوی منشاء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اعتبار عقلی عروضه ذهنی واتّصافه خارجی کعنوان الممکن ثم انّ المراد من المحمولات بالضمیمة هو المقولات و المصنف بعد نقل الوهم اختار انّها من الاعتبارات الحاصلة بمجرد الجعل والانشاء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والحال انّ الملکیّة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بالانشاء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الاسباب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اختصاص شییء بشییء</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ویقال بالاشتراک علی اختصاص شیء بشیء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اعتبار الاختصاص وأن الشیء له فلإضافة المقولیة وجود حقیقی ووجود اعتباری وانشائی فالملکیة من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انشاء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 المذکور قسم من الملک کما أنّ الملک الذی هو اختصاص خاص قسم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الإضافة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تفسیر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الاختصاص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المقولیّة</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هذا هو الاضافة المقولیة الحقیقیة مع أنّ الملک لیس إلاّ اعتبار الاضافة المقولیة لأنّه من الاعتبارات والانشائیات کما صرّح به المصنف نفسه فیما سبق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 جهة إنشائه و العقد مع اختیاره بیده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اورد علیه المحقق الاصفهانی قدّس سرّه فی تعلیقته ومعنی اعتباریة الاضافة هو اعتبار الملکیة و المالکیة و المملوکیة بعد وقوع سبب من اسباب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شییء ملکا 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شیء واحد کتعمم عمرو بعمامة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العمامة حینئذٍ بالنسبة الی عمرو جدة وبالنسبة الی زید ملک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استصحاب المدخلیة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 یترتب علی الدخل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التکلیف</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ارید ترتب التکلیف علی الشرطیة ولکن اشکل بأنّ الترتب لیس بترتب شرعی،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لیس مترتباً علی الشرطیة بل هو مترتب علی ذات الشرط او المانع، و إن ارید أنّ استصحاب ذات الشرط او المانع أیضاً لا یجری لان الشرط او المانع لیسا حکماً شرعیاً واستصحاب الشرط او المانع للتعبد بالمشروط و هو التکلیف ایضاً لا یجری لأنّ ترتب التکلیف علیه بعد ما عرفت من عدم مجعولیة الشرطیة للتکلیف لا استقلالاً ولا تبعاً لیس بترتب شرعی،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ذکرناه هو مجعولیة الترتب و الأناطة تبعاً ومع المجعولیة کان الترتب ترتباً شرعیاً ولا مانع من جریان استصحاب ذات الشرط للتعبّد بالمشروط کما لا مانع من جریان استصحاب نفس الشرطیة لکونها مجعولة بالتبع وعلیه فلا فرق بین الانحاء</w:t>
      </w:r>
      <w:bookmarkStart w:id="301" w:name="pg5887_40112"/>
    </w:p>
    <w:p>
      <w:pPr>
        <w:pStyle w:val="BookText"/>
        <w:rPr/>
      </w:pPr>
      <w:bookmarkEnd w:id="301"/>
      <w:r>
        <w:rPr>
          <w:rFonts w:ascii="IRNazanin" w:hAnsi="IRNazanin" w:eastAsia="IRNazanin"/>
          <w:color w:val="111111"/>
          <w:sz w:val="28"/>
          <w:sz w:val="28"/>
          <w:szCs w:val="28"/>
          <w:rtl w:val="true"/>
          <w:lang w:bidi="fa-IR"/>
        </w:rPr>
        <w:t>الثلثة من الوضعیات فی جواز جریان الاستصحاب فیها ولعل المصنف أشار إلی بعض ما اشرنا الیه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لامجال لاستصحابه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مجال لاستصحاب المجعول بالتبع لجریان الاستصحاب فی سببه ولعلّه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امکان جریانه فیما اذا کان الاصل فی السبب غیر جار للمعارضة ونحوها</w:t>
      </w:r>
      <w:r>
        <w:rPr>
          <w:rFonts w:eastAsia="IRNazanin" w:cs="IRNazanin"/>
          <w:color w:val="111111"/>
          <w:sz w:val="28"/>
          <w:szCs w:val="28"/>
          <w:rtl w:val="true"/>
          <w:lang w:bidi="fa-IR"/>
        </w:rPr>
        <w:t>.</w:t>
      </w:r>
    </w:p>
    <w:p>
      <w:pPr>
        <w:pStyle w:val="Heading4"/>
        <w:numPr>
          <w:ilvl w:val="3"/>
          <w:numId w:val="1"/>
        </w:numPr>
        <w:rPr/>
      </w:pPr>
      <w:bookmarkStart w:id="302" w:name="__RefHeading___Toc5241174_581953129"/>
      <w:bookmarkStart w:id="303" w:name="_Toc106"/>
      <w:bookmarkEnd w:id="302"/>
      <w:r>
        <w:rPr>
          <w:rtl w:val="true"/>
        </w:rPr>
        <w:t>تنبیهات الاستصحاب</w:t>
      </w:r>
      <w:bookmarkEnd w:id="303"/>
    </w:p>
    <w:p>
      <w:pPr>
        <w:pStyle w:val="Heading5"/>
        <w:numPr>
          <w:ilvl w:val="4"/>
          <w:numId w:val="1"/>
        </w:numPr>
        <w:rPr/>
      </w:pPr>
      <w:bookmarkStart w:id="304" w:name="__RefHeading___Toc5241176_581953129"/>
      <w:bookmarkStart w:id="305" w:name="_Toc107"/>
      <w:bookmarkEnd w:id="304"/>
      <w:r>
        <w:rPr>
          <w:rtl w:val="true"/>
        </w:rPr>
        <w:t>التنبیه الأول</w:t>
      </w:r>
      <w:r>
        <w:rPr>
          <w:rtl w:val="true"/>
        </w:rPr>
        <w:t xml:space="preserve">: </w:t>
      </w:r>
      <w:r>
        <w:rPr>
          <w:rtl w:val="true"/>
        </w:rPr>
        <w:t>بیان اعتبار فعلیة الشک و الیقین فی الاستصحاب</w:t>
      </w:r>
      <w:bookmarkEnd w:id="305"/>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لانصراف الشک و الیقین الی المحقق منهما و إن کان ما وضعا له اعم من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فیحکم بصحة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فی قاعدة الفراغ لانه حین العمل أذکر إن کان علّة فهو منتف فی المقام لفرض الغفلة فلا مجال لجریان قاعدة الفراغ و الحکم بالصّحة نعم إن کان القول المذکور حکمة فلا بأس فی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الشک فی التطهیر فحینئذٍ عروض الغفلة لاحتمال أن توضأ بقصد تجدید الوضوء والا فمع الغفلة لا مجال لاحتمال التوضی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بفساد صلاته</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مجال لقاعدة الفراغ لانها تجری فیما اذا کان الشک حادثاً و الشک الحاصل بعد الغفلة هو عند العرف نفس الشک الحاصل قبل الغفلة فلا یکون حادثاً حتی تشمله قاعدة الفراغ اذ الزائل العائد کالذی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القطع بعدم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للتقیید بالقطع بعدم رفع حدثه بل یجری الاستصحاب ولو احتمل وشک فی رفعه کما لا یخفی اللّهمّ إلّا أن یکون مقصوده من تقیده بالقطع هو الاعلام بأنّ قاعدة الفراغ لا مجری فی صورة عدم القطع ولکن یرد علیه أنّ قاعدة الفراغ لا تجری فیما اذا لم یکن الشک حادثاً و الشّک الحاصل بعد الغفلة عند العرف عین الشک الحاصل قبل الغفلة وان کان باعتبار احتمال رفع حدثه الاستصحابی یکون مرتبة من مراتب شکه حادثة ولکن اصل الشک لم یکن حادثاً وبالجملة فلا یمکن الاستدلال بقاعدة الفراغ لعدم احراز کون الشک حادثاً ولا اقل من الشک فی کون الشک حادثاً ام لا فی صورة احتمال رفع حدثه الاستصحابی ولا یصح التمسک بالعام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الاشکال بالنسبة إلی الصورة الاولی وهی من احدث ثم غفل وصلی ثم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والاستصحاب یجری بعد ما التفت وانما المستصحب هو الحدث فی حال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تقدمه هو لزوم لغویة قاعدة الفراغ اذ ما من مورد الا وفیه تجری اصالة الفساد و هو استصحاب عدم وجود الجزء و الشرط هذا کله فیما اذا کانت قاعدة الفراغ قاعدة تعبدیة واما اذا کانت من باب الطریقیة فمع الغمض عن عدم جریانها فی المقام لفرض الغفلة وهی لا تجتمع مع ذاکریته حال العمل توجّه تقدیمها علی</w:t>
      </w:r>
      <w:bookmarkStart w:id="306" w:name="pg5887_40114"/>
    </w:p>
    <w:p>
      <w:pPr>
        <w:pStyle w:val="BookText"/>
        <w:rPr/>
      </w:pPr>
      <w:bookmarkEnd w:id="306"/>
      <w:r>
        <w:rPr>
          <w:rFonts w:ascii="IRNazanin" w:hAnsi="IRNazanin" w:eastAsia="IRNazanin"/>
          <w:color w:val="111111"/>
          <w:sz w:val="28"/>
          <w:sz w:val="28"/>
          <w:szCs w:val="28"/>
          <w:rtl w:val="true"/>
          <w:lang w:bidi="fa-IR"/>
        </w:rPr>
        <w:t>الاستصحاب هو حکومتها علی الاستصحاب اذ مع جریانها تتحقق غایة الاستصحاب و هو العلم او العلمی</w:t>
      </w:r>
      <w:r>
        <w:rPr>
          <w:rFonts w:eastAsia="IRNazanin" w:cs="IRNazanin"/>
          <w:color w:val="111111"/>
          <w:sz w:val="28"/>
          <w:szCs w:val="28"/>
          <w:rtl w:val="true"/>
          <w:lang w:bidi="fa-IR"/>
        </w:rPr>
        <w:t>.</w:t>
      </w:r>
    </w:p>
    <w:p>
      <w:pPr>
        <w:pStyle w:val="Heading5"/>
        <w:numPr>
          <w:ilvl w:val="4"/>
          <w:numId w:val="1"/>
        </w:numPr>
        <w:rPr/>
      </w:pPr>
      <w:bookmarkStart w:id="307" w:name="__RefHeading___Toc5241178_581953129"/>
      <w:bookmarkStart w:id="308" w:name="_Toc108"/>
      <w:bookmarkEnd w:id="307"/>
      <w:r>
        <w:rPr>
          <w:rtl w:val="true"/>
        </w:rPr>
        <w:t>التنبیه الثانی</w:t>
      </w:r>
      <w:r>
        <w:rPr>
          <w:rtl w:val="true"/>
        </w:rPr>
        <w:t xml:space="preserve">: </w:t>
      </w:r>
      <w:r>
        <w:rPr>
          <w:rtl w:val="true"/>
        </w:rPr>
        <w:t>هل یکفی فی صحة الاستصحاب الشک فی بقاء شیء علی تقدیر ثبوته؟</w:t>
      </w:r>
      <w:bookmarkEnd w:id="308"/>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فإن الشک فی البقاء وان کان علی تقدیر الحدوث و هو لم یثبت ولکن مع ذلک کان ایضاً شاکاً فی البقاء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الحدوث الذی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 الیقین کاشفاً محضاً عن الثبوت الواقعی بحیث لا مدخلیة لنفس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جعل المماثل وتنزیل المؤدّی بمنزلة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محکوم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محکوم بالبقاء بالاستصحاب بعد جریان الاستصحاب فی الشک فی بقاء شیء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الحجة علی ثبوته</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ان احتمال البقاء مع عدم احراز الثبوت بل بمصادفة الثبوت الواقعی منجّز و الحال أن المنجزیة لا یعقل ان تکون مع عدم وصول الانشاء بداعی التنجیز هذا کله فیما اذا علقت منجزیة احتمال البقاء علی الثبوت الواقعی من دون دخل لعنوان الیقین واما ان ارید من الیقین مطلق الحجّة القاطعة للعذر وعلقت منجزیة</w:t>
      </w:r>
    </w:p>
    <w:p>
      <w:pPr>
        <w:pStyle w:val="BookText"/>
        <w:rPr/>
      </w:pPr>
      <w:r>
        <w:rPr>
          <w:rFonts w:ascii="IRNazanin" w:hAnsi="IRNazanin" w:eastAsia="IRNazanin"/>
          <w:color w:val="111111"/>
          <w:sz w:val="28"/>
          <w:sz w:val="28"/>
          <w:szCs w:val="28"/>
          <w:rtl w:val="true"/>
          <w:lang w:bidi="fa-IR"/>
        </w:rPr>
        <w:t xml:space="preserve">احتمال البقاء علی وجود المنجز الأعم من العقلی و الشرعی فتفید الملازمة بین المنجزین لا بین الثبوت و البقاء ولا بین الثبوت ومنجزیة احتمال البقاء فاذا قام الخبر علی الحکم فی الزمان الأوّل وشکّ فی بقائه فی الزمان الثانی یکون شرعاً محکوماً بالبقاء واقعاً وان لم یلتفت الی أنّه متعبد به و الأولی من ذلک هو ارادة مطلق الحجة القاطعة للعذر من الیقین لکن جعل منجز الثبوت منجزاً للبقاء کما هو ظاهر الاخبار لأن مفادها ابقاء الیقین أی المنجز لا التمسک باحتمال البقاء راجع تعلیقة الاصفهانی قدّس سرّه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والملازمة الظاهریة المستفادة من ادلّة الاستصحاب وإبقاء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بالامارة لا یحصل الیقین باصابتها بالواقع فلا یقین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هذا الجواب لدی التأمل الی أن الیقین بالشیء الماخوذ فی الاخبار قد اخذ موضوعاً للتعبد بالبقاء بما هو کاشف عن الواقع لا بما هو صفة فتقوم الحجّة المعتبرة مقامه فکما أنّه اذا احرز شیء بالیقین و قد شک فی بقائه یبنی علی بقائه فکذلک اذا احرز بالحجة و قد شک فی بقائه یبنی علی بقائه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لما عرفت من أنّه لم یقل بقیام الطرق والامارات مقام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إشارة إلی أنّه انکر فی بحث القطع قیام الطرق والامارات مقام القطع المأخوذ موضوعاً بما هو کاشف کما انها لا تقوم مقام القطع المأخوذ موضوعاً بما</w:t>
      </w:r>
      <w:bookmarkStart w:id="309" w:name="pg5887_40116"/>
    </w:p>
    <w:p>
      <w:pPr>
        <w:pStyle w:val="BookText"/>
        <w:rPr/>
      </w:pPr>
      <w:bookmarkEnd w:id="309"/>
      <w:r>
        <w:rPr>
          <w:rFonts w:ascii="IRNazanin" w:hAnsi="IRNazanin" w:eastAsia="IRNazanin"/>
          <w:color w:val="111111"/>
          <w:sz w:val="28"/>
          <w:sz w:val="28"/>
          <w:szCs w:val="28"/>
          <w:rtl w:val="true"/>
          <w:lang w:bidi="fa-IR"/>
        </w:rPr>
        <w:t>هو صفة وعلیه فکیف یلتزم هنا بقیامها مقام القطع المأخوذ موضوعاً بما هو کاشف ویتخلص بذلک عن الاشکال الوارد علیه هکذا فی عنایة الاصول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اجود التقریرات أنه لم یقل فی المقام بقیام الطرق والامارات مقام القطع حتی ینافی ما مرّ منه من انّ القیام یوجب الجمع بین اللحاظین فی آن واحد بل تمهّل فی المقام تمهلا لطیفاً وحاصله أن دلیل الاستصحاب لا یتکفل الا لحکم البقاء دون الحدوث فهو انما یثبت الملازمة بین الحدوث و البقاء ولذا لو لم یکن الحدوث موضوعاً لحکم الشرعی ولکنه کان البقاء موضوعاً له فلا محالة یجری الاستصحاب فیستکشف من ذلک أنه لا نظر لدلیل الاستصحاب الالحال البقاء باثبات الملازمة بینه وبین الثبوت ومن الضروری أنّ ثبوت الملازمة لا یتفرع علی ثبوت طرفیها فکما أنّ دلیل الامارة یوجب ترتیب آثار الواقع وتنجزها لقیامها من دون ثبوت الواقع واحرازه فکذلک دلیل الاستصحاب المثبت للملازمة یوجب ترتیب تلک الآثار وتنجزها فی ظرف البقاء و إن لم یکن الواقع محرزاً فی ظرف الثبوت و الحاصل أنّ دلیل الاستصحاب تشترک مع الامارة السابقة فی أنه ینجز الواقع علی تقدیر الثبوت غایة الامر أنّ الامارة منجّزة حدوثاً والاستصحاب منجز بقاءً وعلی ما ذکر فلعل الامر بالتأمل و الفهم من جهة ان دلیل الاستصحاب اخذ فی موضوعه الیقین بالحدوث ولو علی نحو الطریقیة فإلقائه عن الموضوعیة وجعل الموضوع هی الملازمة بین نفس الواقع حدوثاً وبقاءً خلاف الظاهر ولا تنطبق علی ادلة الاستصحاب فی مقام الثبوت والاثبات</w:t>
      </w:r>
      <w:r>
        <w:rPr>
          <w:rFonts w:eastAsia="IRNazanin" w:cs="IRNazanin"/>
          <w:color w:val="111111"/>
          <w:sz w:val="28"/>
          <w:szCs w:val="28"/>
          <w:rtl w:val="true"/>
          <w:lang w:bidi="fa-IR"/>
        </w:rPr>
        <w:t>.</w:t>
      </w:r>
    </w:p>
    <w:p>
      <w:pPr>
        <w:pStyle w:val="Heading5"/>
        <w:numPr>
          <w:ilvl w:val="4"/>
          <w:numId w:val="1"/>
        </w:numPr>
        <w:rPr/>
      </w:pPr>
      <w:bookmarkStart w:id="310" w:name="__RefHeading___Toc5241180_581953129"/>
      <w:bookmarkStart w:id="311" w:name="_Toc109"/>
      <w:bookmarkEnd w:id="310"/>
      <w:r>
        <w:rPr>
          <w:rtl w:val="true"/>
        </w:rPr>
        <w:t>التنبیه الثالث</w:t>
      </w:r>
      <w:r>
        <w:rPr>
          <w:rtl w:val="true"/>
        </w:rPr>
        <w:t xml:space="preserve">: </w:t>
      </w:r>
      <w:r>
        <w:rPr>
          <w:rtl w:val="true"/>
        </w:rPr>
        <w:t>فی أقسام الاستصحاب الکلی</w:t>
      </w:r>
      <w:bookmarkEnd w:id="31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یشترک بین الاثنین منها</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کالرجحان واصل الطلب لأنّه جامع بین الاستحباب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الأزید من أمر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کالجواز الجامع بین الوجوب والاستحباب والاباحة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الکلی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العام فی ضمنه مسامحة لأن فی الحقیقة کان مصداق العام فی ضمن الخاص اذ حصّته من العام متحدة مع الخاص و المراد من الخاص هو الحصة مع سایر المشخصات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الجریان وحیث کان وجود الکلی الطبیعی بمعنی وجود أشخاصه ومتحداً معه فلا مجال لدعوی تقدم استصحاب الفرد علی استصحاب الکلی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الکلی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هو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بالبق و الفیل اجنبی عن الحکم بل هو مثال لمتعلق الأحکام ولعل مثاله فی الحکم اذا علم بوجوب الظهر او الجمعة بعد مضی وقت الجمعة یدور امر الواجب بین ما هو باق او مرتفع قطعاً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لوازمه</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کوجوب الامتثال لأنّه لازم الحکم ولو کان استصحابیاً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الاشکال أشار إلیه الشیخ قدّس سرّه فی الرسائل و هو من ناحیة عدم تمامیة ارکان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ضائر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جواب عن الاشکال المذکور واوضحه المحقّق الاصفهانی قدّس سرّه فی تعلیقته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باستصحاب أحد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استظهر منه الاصفهانی قدّس سرّه و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 هو استصحاب الفرد المردد ولکن من المحتمل أنّ المراد هو لیس احدهما المردد بل المراد استصحاب خصوص القصیر او استصحاب خصوص الطویل لأن الاستصحاب فیهما ایضاً لا یجری لعدم الشیئین بحدوث کل واحد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لاخلاله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تمامیة ارکان الاستصحاب فی احدهما المردد اذ لا تعین بوجوب احدهما و إن علم اجمالاً بوجوب الظهر او الجمعة لأنّ عنوان احدهما عنوان انتزاعی عقلی ولا یکون موضوع الحکم الشرعی إذ مَن تَیقَّن بوجوب الظهر او الجمعة فقد تیقن بوجوب الفرد المردد، هذا و إن ارید من استصحاب احد الخاصین استصحاب خصوص القصیر او استصحاب خصوص الطویل ففیه ایضاً لا یتم ارکان الاستصحاب اذ لاتیقن بحدوث الطویل کما لاعلم بحدوث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رعایة التکالیف المعلومة</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 بحدوث حدث ولکن لم یعلم أنّه الأصغر او الأکبر کان آثارهما معلومة اجمالاً فیجب الاحتیاط فیها بمراعاتها کلها لتعلق العلم الاجمالی بها، نعم اذا لم یعلم بها</w:t>
      </w:r>
    </w:p>
    <w:p>
      <w:pPr>
        <w:pStyle w:val="BookText"/>
        <w:rPr/>
      </w:pPr>
      <w:r>
        <w:rPr>
          <w:rFonts w:ascii="IRNazanin" w:hAnsi="IRNazanin" w:eastAsia="IRNazanin"/>
          <w:color w:val="111111"/>
          <w:sz w:val="28"/>
          <w:sz w:val="28"/>
          <w:szCs w:val="28"/>
          <w:rtl w:val="true"/>
          <w:lang w:bidi="fa-IR"/>
        </w:rPr>
        <w:t>حتی ارتفع الأصغر لو کان فلیس العلم الحادث موجباً للتکلیف لاحتمال ان یکون الحادث هو الأصغر مثلاً هذا بخلاف ما اذا تعلق العلم قبل ارتفاع القصیر او الأصغر ثم لا یخفی أن هذا المثال مثال لمتعلق الاحکام لانفس الأحکام واما مثاله فی الأحکام فهو کما عرفت اذا علم بوجوب الظهر او الجمعة فیجب علیه مراعات ما یترتب علی وجوب الجمعة وما یترتب علی وجوب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 کون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استصحاب الجامع و الکلی محکوم مع الغمض عن الاشکال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الخاص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الفرد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کون بقائه و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الوجود بعد الوجود المسمی بالبقاء و العدم بعد الوجود المسمی بالارتفاع لا ینفک عن اصل الحدوث اذ کلیهما متفرع علی الوجود المساوق للحدوث ومعه لا مجال لتوهم کون ارتفاع الکلی من لوازم عدم حدوث الفرد الطویل وبقاء الکلی من لوازم حدوث الفرد الطویل بل ارتفاع القدر المشترک من لوازم کون الحادث ذلک الأمر المقطوع الارتفاع لا من لوازم عدم حدوث الأمر الآخر نعم اللازم من عدم حدوثه هو عدم وجود ما هو فی ضمنه من القدر المشترک فی الزمان الثانی لا ارتفاع القدر المشترک بین الأمرین وبینهما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 الکلی الطبیعی عین فرده ومع العینیة المذکورة لا تعدد حتی یکون الشک فی ناحیة القدر المشترک ناشیئاً من ناحیة بقاء الخاص ومسبباً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اذا کان الشک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الکلی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موجب 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التعدد ووحدة المتبدل و المتبدل الیه لا یکون الشک فی التبدل حقیقة شک فی غیر الثابت السابق من الطلب بل شک فی بقائه وارتفاعه ومع کون الشک فی بقائه وارتفاعه رفع الید عن السابق الثابت اعنی الطلب نقض فیجری فیه الاستصحاب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فالشک فی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التبدل الشدید الی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العرف حیث یری الایجاب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مثل السواد و البیاض المتبدل بالأضعف فالشک فی التبدل حقیقة شک فی البقاء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الاستصحاب فی الامور التدریجیة کاستصحاب وجود اللیل او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نقض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الایجاب والاستحباب او الحرمة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متعلقات الاحکام</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شککنا فی بقاء الطهارة بناءً علی کونها امراً واقعیاً من جهة الشک فی رافعیة المذی و هذه شبهة حکمیة فیمکن استصحاب فرد الطهارة کما یمکن إستصحاب کلی الطهارة واذا علمنا بحدوث الحدث ونشک فی کونه حدثاً اکبرا او</w:t>
      </w:r>
      <w:bookmarkStart w:id="312" w:name="pg5887_40121"/>
    </w:p>
    <w:p>
      <w:pPr>
        <w:pStyle w:val="BookText"/>
        <w:rPr/>
      </w:pPr>
      <w:bookmarkEnd w:id="312"/>
      <w:r>
        <w:rPr>
          <w:rFonts w:ascii="IRNazanin" w:hAnsi="IRNazanin" w:eastAsia="IRNazanin"/>
          <w:color w:val="111111"/>
          <w:sz w:val="28"/>
          <w:sz w:val="28"/>
          <w:szCs w:val="28"/>
          <w:rtl w:val="true"/>
          <w:lang w:bidi="fa-IR"/>
        </w:rPr>
        <w:t>اصغرا فاذا توضأنا وشککنا فی بقاء الحدث لا مجال لاستصحاب احد الخاصین ولکن یمکن استصحاب کلی الحدث و هذه شبهة موضوعیة من جهة الاشتباه فی الامور الخارجیة</w:t>
      </w:r>
      <w:r>
        <w:rPr>
          <w:rFonts w:eastAsia="IRNazanin" w:cs="IRNazanin"/>
          <w:color w:val="111111"/>
          <w:sz w:val="28"/>
          <w:szCs w:val="28"/>
          <w:rtl w:val="true"/>
          <w:lang w:bidi="fa-IR"/>
        </w:rPr>
        <w:t>.</w:t>
      </w:r>
    </w:p>
    <w:p>
      <w:pPr>
        <w:pStyle w:val="Heading5"/>
        <w:numPr>
          <w:ilvl w:val="4"/>
          <w:numId w:val="1"/>
        </w:numPr>
        <w:rPr/>
      </w:pPr>
      <w:bookmarkStart w:id="313" w:name="__RefHeading___Toc5241182_581953129"/>
      <w:bookmarkStart w:id="314" w:name="_Toc110"/>
      <w:bookmarkEnd w:id="313"/>
      <w:r>
        <w:rPr>
          <w:rtl w:val="true"/>
        </w:rPr>
        <w:t>التنبیه الرابع</w:t>
      </w:r>
      <w:r>
        <w:rPr>
          <w:rtl w:val="true"/>
        </w:rPr>
        <w:t xml:space="preserve">: </w:t>
      </w:r>
      <w:r>
        <w:rPr>
          <w:rtl w:val="true"/>
        </w:rPr>
        <w:t>جریان استصحاب فی الأمور التدریجیة</w:t>
      </w:r>
      <w:bookmarkEnd w:id="31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عرفاً وعقلاً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الحرکة فی الکم و الکیف و المتی علی اشکال فی المتی فان المتی وان کان تدرّجیاً ولکن لیس للزمان زمان آخر حتی یقال الزمان فی کل آن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فی الحرکة القطعیة</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 قدّس سرّه أنّ نسبة الحرکة القطعیة الی الاکوان المتعاقبة الموافیة للحدود الواقعة بین المبدء و المنتهی نسبة الکل الی أجزائه لانها الصورة الممتدة المرتسمة فی الخیال ومنشاء انتزاعها تلک الاکوان المتصلة بالاتصال التعاقبی فاجزائها مجتمعة فی الخیال ومتفرقة فی الخارج ونسبة الحرکة التوسطیة الی تلک الاکوان نسبة الکلی الی جزئیاته لأنّ کل کون من تلک الاکوان الموافیة للحدود واقع بین المبدء و المنتهی وحیث أن النفس الحرکة القطعیة باعتبار منشائها متقومة بتلک الاکوان المتصرمة شیئاً فشیئاً فهی بذاتها تدریجیة و التغیر ذاتی لها فیجری فیها اشکال البقاء وحیث أنّه لم یعتبر فی الحرکة التوسطیة الاکوان بین المبدء و المنتهی دون موافاته للحدود فلا تغیر فی نفس ذاتها بل الموافاة للحدود تعینات فردیة لأفرادها ومطابقاتها وحیث أنّ الکون بین المبدء و المنتهی لا تعین ما هوی له الاّ الوقوع بین المبدء و المنتهی فما دام لم یخرج عن الوسطیة یکون الکون بین</w:t>
      </w:r>
    </w:p>
    <w:p>
      <w:pPr>
        <w:pStyle w:val="BookText"/>
        <w:rPr/>
      </w:pPr>
      <w:r>
        <w:rPr>
          <w:rFonts w:ascii="IRNazanin" w:hAnsi="IRNazanin" w:eastAsia="IRNazanin"/>
          <w:color w:val="111111"/>
          <w:sz w:val="28"/>
          <w:sz w:val="28"/>
          <w:szCs w:val="28"/>
          <w:rtl w:val="true"/>
          <w:lang w:bidi="fa-IR"/>
        </w:rPr>
        <w:t>المبدء و المنتهی باقیاً فالحرکة القطعیة غیر قارة ومتغیرة بذاتها و الحرکة التوسطیة قارّة مستمرّة غیر متغیرة ثم إن التعریف المذکور فی المتن للحرکة القطعیة و هو کون الشیء فی کل آن فی حد او مکان هو تعریف لمطلق الحرکة عند المشهور ففی القطعیة بلحاظ اجزائها وفی التوسطیّة بلحاظ افرادها فتلک اجزائها تعاقبیة تدریجیة و هذه افرادها و جزئیاتها تعاقبیة تدریجیة و هذه الأفراد المتعاقبة علی نهج الاتصال هی الراسمة لصورة ممتدة مجتمعة الاجزاء فی الخیال وتسمی بالحرکة القطعیة الی أن قال ولیعلم أن استصحاب الحرکة القطعیة استصحاب الفرد وان تعینات اجزائها الموافیة لحدود خاصة ماخوذة فیه ملحوظة معه بخلاف استصحاب الحرکة التوسطیة فإنه من باب استصحاب الکلی و هو القسم الثالث من القسم الثالث الی أن قال وکان من باب استصحاب الکلی المتعاقب افراده علی نهج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کون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المعنی لا یختص بالحرکة القطعیة بل یعمها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یتخیل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کالتکلم وسیلان الماء او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الفعل المقید بالزمان</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کالجلوس المقید بما قبل الزوال او کالصوم المقید بالنهار ولکن التامل فی عباراته</w:t>
      </w:r>
    </w:p>
    <w:p>
      <w:pPr>
        <w:pStyle w:val="BookText"/>
        <w:rPr/>
      </w:pPr>
      <w:r>
        <w:rPr>
          <w:rFonts w:ascii="IRNazanin" w:hAnsi="IRNazanin" w:eastAsia="IRNazanin"/>
          <w:color w:val="111111"/>
          <w:sz w:val="28"/>
          <w:sz w:val="28"/>
          <w:szCs w:val="28"/>
          <w:rtl w:val="true"/>
          <w:lang w:bidi="fa-IR"/>
        </w:rPr>
        <w:t>الآتیة یقتضی أنّ المراد من التقید به کما فی حاشیة المشکینی لیس تقیید الفعل بمعنی موضوع الحکم بل الزمان الماخوذ فی الدلیل سواء کان ظرفاً للحکم او قیداً له او لموضوعه الخ فالأولی ان یقال واما الفعل المصحوب بالزمان وبالجملة فاذا کان الشک فی بقاء القید و الزمان یستصحب القید و الزمان کالنهار بالنسبة الی الصوم المقید به واذا کان الشک من جهة اخری فإن کان الزمان ظرفاً فنستصحب الحکم واما اذا کان قیداً مقوماً فان احتمل أن یکون القید بلحاظ تمام المطلوب لا اصل المطلوب یجری الاستصحاب والا فلا مجال إلاّ لاستصحاب عدمه الازلی فیما بعد ذاک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إلی أن استصحاب الامساک لو وقع قبل هذا الان کان فی النهار و الآن کان کذلک استصحاب تعلیقی فی الموضوع و هو مشکل لأن التعلیق فی الموضوع لیس تعلیقاً شرعیاً حتی یصح إستصحابه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ظرفاً لثبوته لا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قبل الزوال فی مثل الجلوس ظرف له کما أنّ النهار ایضاً ظرف مثلاً لبعض الأمور من دون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لاستصحاب عدمه</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وان لم یکن ظرفاً فلا مجال إلاّ لاستصحاب العدم الأزلی فیما بعد ذاک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القطع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بعدمه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النظرین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النظر العرفی و النظر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بحسب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عن صورة کون الزمان قیداً وله المدخلیة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بیّنه الشیخ فی الرسائل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التفصیل المذکور هناک فی رد الفاضل النراقی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کالبناء وسایر الموجودات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لأصالة عدم جعل الوضوء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اصل لاصالة عدم جعل الوضوء سبباً للطهارة بعد المذی حتی یتعارض مع استصحاب الطهارة قبل المذی ویرجع الی اصل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أصالة عدم جعل الملاقاة</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فلا مجال لأصالة عدم جعل الملاقات سبباً للنجاسة بعد الغسل منها بل یجری استصحاب النجاسة ما لم یثبت أن الغسل مرّة رافع للنجاسة لأنّ النجاسة ممّا لا یکاد یشک فیها إلاّ من قبل الشک فی الرافع لها لا من قبل الشک فی مقدار تأثیر سببها</w:t>
      </w:r>
      <w:r>
        <w:rPr>
          <w:rFonts w:eastAsia="IRNazanin" w:cs="IRNazanin"/>
          <w:color w:val="111111"/>
          <w:sz w:val="28"/>
          <w:szCs w:val="28"/>
          <w:rtl w:val="true"/>
          <w:lang w:bidi="fa-IR"/>
        </w:rPr>
        <w:t>.</w:t>
      </w:r>
      <w:bookmarkStart w:id="315" w:name="pg5887_40125"/>
    </w:p>
    <w:p>
      <w:pPr>
        <w:pStyle w:val="BookText"/>
        <w:rPr/>
      </w:pPr>
      <w:bookmarkEnd w:id="315"/>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معارضة بین إستصحاب الوجودی واستصحاب العدمی کما ذهب الیه الفاضل النراقی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 الشک فی رافعیّة المذی مثلاً سبب للشک فی بقاء الطهارة فالاصل هو عدم رافعیة المذی فالنتیجة هی ایضاً بقاء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إن قلنا بانّ الشک فی بقاء النجاسة بعد الغسلة الأولی مسبب عن الشک فی کون الغسلة الأولی مزیلة ام لا فتجری اصالة عدم مزیلیة الغسلة الأولی فالنتیجة هو بقاء النجاسة ایضاً</w:t>
      </w:r>
      <w:r>
        <w:rPr>
          <w:rFonts w:eastAsia="IRNazanin" w:cs="IRNazanin"/>
          <w:color w:val="111111"/>
          <w:sz w:val="28"/>
          <w:szCs w:val="28"/>
          <w:rtl w:val="true"/>
          <w:lang w:bidi="fa-IR"/>
        </w:rPr>
        <w:t>.</w:t>
      </w:r>
    </w:p>
    <w:p>
      <w:pPr>
        <w:pStyle w:val="Heading5"/>
        <w:numPr>
          <w:ilvl w:val="4"/>
          <w:numId w:val="1"/>
        </w:numPr>
        <w:rPr/>
      </w:pPr>
      <w:bookmarkStart w:id="316" w:name="__RefHeading___Toc5241184_581953129"/>
      <w:bookmarkStart w:id="317" w:name="_Toc111"/>
      <w:bookmarkEnd w:id="316"/>
      <w:r>
        <w:rPr>
          <w:rtl w:val="true"/>
        </w:rPr>
        <w:t>التنبیه الخامس</w:t>
      </w:r>
      <w:r>
        <w:rPr>
          <w:rtl w:val="true"/>
        </w:rPr>
        <w:t xml:space="preserve">: </w:t>
      </w:r>
      <w:r>
        <w:rPr>
          <w:rtl w:val="true"/>
        </w:rPr>
        <w:t>الاستصحاب التعلیقی</w:t>
      </w:r>
      <w:bookmarkEnd w:id="31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والمخالف هو صاحب المناهل ووالده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الی ما اورده صاحب المناهل علی 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العصیر العنبی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یغل لا یحرم ویحل فکما أنّ الحرمة معلقة ومحدودة بما اذا غلی کذلک الحلیّة محدودة بما اذا لم یغل، ومعلقة علیه وبینهما لا منافاة، بل الشک فی حرمته المعلقة، شک فی حلیته المغیاة، والشک فی حلیته المغیاة، شکّ فی حرمته المعلقة، والشک فی حلیته فعلاً عین الشّک فی بقائه علی ما کان علیه من الحلیة، والشک فی حرمته فعلاً عین</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 فی بقائه علی ما کان علیه من الحرمة، هذا ولکن یرد علیه أن المستشکل أراد من استصحاب الحلیة استصحاب الحلیّة المطلقة لا محدودة، اذ بعد عروض حالة الزبیبیة نشک فی أنّ الحلیة المحدودة بعدم الغلیان رفعت وبدّلت بالحلیة المطلقة ام لا، فیمکن إستصحاب اصل الحلیة و جامع العلیة بناء علی جریان الاستصحاب فی القسم الثانی من اقسام الاستصحاب وبعد جریانه یعارض استصحاب الحرمة ولابد من معالجة التعارض بحکومة اصل السببی علی الأصل المسببی کما حکی عن الشیخ قدّس سرّه لأن تقدم الأصل السببی یوجب خروج الأصل المسببی عن تحت لا تنقض تخصصاً اذ بعد جریان الاصل فی مثل الماء المشکوک طهارته لا یبقی شک فی طهارة الثوب النجس المغسول به فإن معنی طهارة الماء هو طهارة الثوب المغسول به بخلاف تقدم الأصل المسببی فإن الأصل الجاری فی المسبب کاستصحاب بقاء نجاسة الثوب المغسول لا یوجب رفع الشک عن الماء المشکوک طهارته فلا محالة یوجب تقدم الأصل السببی عدم جریان لا تنقض فی الاصل المسببی تخصصاً، واذا دار الأمر بین التخصیص و التخصص فالتخصص أولی و التخصیص بلا وجه، نعم اذا جری الاستصحاب فی الأصل المسببی یحکم العقل بعدم کون الماء طاهراً ولکنّه حکم عقلی لا الشرعی، وعلیه فالشک فی الحرمة و الحلیة الفعلیة فی الزبیب المغلی مسبب عن الشک فی کون المجعول الشرعی هل هو نجاسة العنب المَغلی وحرمته مطلقا حتی فی حال کونه زبیباً او أن المجعول الشرعی خصوص نجاسة العنب المغلی وحرمته ولا یعم الزبیب المغلی، فاذا حکم الشارع بالنجاسة و الحرمة المطلقة بمقتضی الاستصحاب التعلیقی یرتفع الشک فی حلیة الزبیب المغلی وطهارته</w:t>
      </w:r>
      <w:r>
        <w:rPr>
          <w:rFonts w:eastAsia="IRNazanin" w:cs="IRNazanin"/>
          <w:color w:val="111111"/>
          <w:sz w:val="28"/>
          <w:szCs w:val="28"/>
          <w:rtl w:val="true"/>
          <w:lang w:bidi="fa-IR"/>
        </w:rPr>
        <w:t>.</w:t>
      </w:r>
      <w:bookmarkStart w:id="318" w:name="pg5887_40127"/>
    </w:p>
    <w:p>
      <w:pPr>
        <w:pStyle w:val="BookText"/>
        <w:rPr/>
      </w:pPr>
      <w:bookmarkEnd w:id="318"/>
      <w:r>
        <w:rPr>
          <w:rFonts w:ascii="IRNazanin" w:hAnsi="IRNazanin" w:eastAsia="IRNazanin"/>
          <w:color w:val="111111"/>
          <w:sz w:val="28"/>
          <w:sz w:val="28"/>
          <w:szCs w:val="28"/>
          <w:rtl w:val="true"/>
          <w:lang w:bidi="fa-IR"/>
        </w:rPr>
        <w:t>ثم إن قلت الأصل الجاری فی الشک السببی إنما یکون رافعاً لموضوع الأصل المسببی اذا کان احد طرفی المشکوک فیه فی الشک المسببی من الآثار الشرعیة المترتبة علی المشکوک فیه بالشک السببی کما فی طهارة الثوب المغسول بماء مشکوک الطهارة و النجاسة فإن نجاسة الثوب وان لم تکن من آثار نجاسة الماء بل هی من آثار بقاء علتها من الدم او البول الذی اصاب الثوب إلاّ أن طهارة الثوب من الآثار الشرعیة المترتبة علی طهارة الماء فان معنی حکم الشارع لطهارة الماء هو طهارة الثوب المغسول به وفیما نحن فیه لیس کذلک فإن الشک وان کان مسبباً إلاّ أن عدم الحلیة وعدم الطهارة لیس من الآثار الشرعیة المترتبة علی حرمة العنب المغلی ونجاسته بل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 عدم احد الضدین و إن کان من اللوازم العقلیة لوجود الآخر، والأصول العملیة لا تثبت اللوازم العقلیة إلاّ أنّ هذا فیما اذا لم یکن التعبد بعدم احد الضدین مما یقتضیه التعبد بوجود الضد الآخر کما فیما نحن فیه فإن التعبد بنجاسة العنب المغلی وحرمته بما له من المراتب التی منها مرتبة کونه زبیباً کما هو مفاد الاستصحاب التعلیقی یقتضی التعبد بعدم طهارته وحلیته اذ لا معنی للتعبد بالنجاسة و الحرمة إلا الغاء احتمال الحلیة و الطهارة فاستصحاب الحرمة و النجاسة التعلیقیة یکون حاکماً علی استصحاب الحلیة و الطهارة الفعلیة ورافعاً لموضوعه کما فی تقریرات المرحوم النائینی قدّس سرّه</w:t>
      </w:r>
      <w:r>
        <w:rPr>
          <w:rFonts w:eastAsia="IRNazanin" w:cs="IRNazanin"/>
          <w:color w:val="111111"/>
          <w:sz w:val="28"/>
          <w:szCs w:val="28"/>
          <w:rtl w:val="true"/>
          <w:lang w:bidi="fa-IR"/>
        </w:rPr>
        <w:t>.</w:t>
      </w:r>
    </w:p>
    <w:p>
      <w:pPr>
        <w:pStyle w:val="Heading5"/>
        <w:numPr>
          <w:ilvl w:val="4"/>
          <w:numId w:val="1"/>
        </w:numPr>
        <w:rPr/>
      </w:pPr>
      <w:bookmarkStart w:id="319" w:name="__RefHeading___Toc5241186_581953129"/>
      <w:bookmarkStart w:id="320" w:name="_Toc112"/>
      <w:bookmarkEnd w:id="319"/>
      <w:r>
        <w:rPr>
          <w:rtl w:val="true"/>
        </w:rPr>
        <w:t>التنبیه السادس</w:t>
      </w:r>
      <w:r>
        <w:rPr>
          <w:rtl w:val="true"/>
        </w:rPr>
        <w:t xml:space="preserve">: </w:t>
      </w:r>
      <w:r>
        <w:rPr>
          <w:rtl w:val="true"/>
        </w:rPr>
        <w:t>استصحاب الشرائع السابقة</w:t>
      </w:r>
      <w:bookmarkEnd w:id="32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والمخالف هو صاحب الفصول علی المحکی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لعدم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صاحب الفصول فی الاستدلال علی عدم جریان الاستصحاب هو أن الحکم الثابت فی حق جماعة لا یمکن اثباته فی حق آخرین لتغایر الموضوع فإنّ ما ثبت فی حقهم مثله لا نفسه ولذا یتمسک فی تسریة الأحکام الثابتة للحاضرین او الموجودین الی الغائبین او المعدومین بالاجماع والاخبار الدالة علی الشرکة 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قضایا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 للاستغراق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لکل موجود حکم مخصوص فحینئذٍ لم یکن لغیر الموجود حکماً حتی یفرض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 وحیث کان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الشریعة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لم یکن المشکوک من اطراف العلم الاجمالی من اوّل الأمر لاختصاص مورد العلم الاجمالی باشیاء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 بارتفاع</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عنایة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بالارتفاع إنما هو فی موارد الأحکام</w:t>
      </w:r>
    </w:p>
    <w:p>
      <w:pPr>
        <w:pStyle w:val="BookText"/>
        <w:rPr/>
      </w:pPr>
      <w:r>
        <w:rPr>
          <w:rFonts w:ascii="IRNazanin" w:hAnsi="IRNazanin" w:eastAsia="IRNazanin"/>
          <w:color w:val="111111"/>
          <w:sz w:val="28"/>
          <w:sz w:val="28"/>
          <w:szCs w:val="28"/>
          <w:rtl w:val="true"/>
          <w:lang w:bidi="fa-IR"/>
        </w:rPr>
        <w:t>الثابتة فی هذه الشریعة بالأدلّة الاجتهادیة ففیها نعلم اجمالاً أنه قد ارتفع بعض أحکام الشریعة السابقة لا فی غیرها ففی موارد العلم الاجمالی لا حاجة لها إلی الاستصحاب الحکم من الشریعة السابقة اذ المفروض ثبوت الحکم فیه من شرعنا بالدلیل وفیما یحتاج الی استصحاب الحکم من الشریعة السابقة لاعلم اجمالی لنا بالارتفاع کی یمنع عن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أفاده شیخنا العلامه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ما افاده ونقله المصنف هنا کله بالنسبة الی الاشکال الأوّل فی جریان الاستصحاب من تغایر الموضوع فالشیخ اجاب عن التغایر بالأمرین احدهما أن المدرک لشریعتین لا یکون من موارد التغایر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الملکیة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الکلی بما هو الکلی وفیه أن مراد الشیخ هو الکلی الطبیعی أی الحصة من دون دخل للخصوصیات کما أن الزّکاة لکلی الفقیر بما هو الکلی لا الخاصة ولذا لا یجب تقسیمه بینهم فلا یرد علیه أنّ التکلیف لا یتعلق بالکلی بما هو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مثل باب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یتعلق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 غرضه</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وکان غرض الشیخ</w:t>
      </w:r>
      <w:r>
        <w:rPr>
          <w:rFonts w:eastAsia="IRNazanin" w:cs="IRNazanin"/>
          <w:color w:val="111111"/>
          <w:sz w:val="28"/>
          <w:szCs w:val="28"/>
          <w:rtl w:val="true"/>
          <w:lang w:bidi="fa-IR"/>
        </w:rPr>
        <w:t>.</w:t>
      </w:r>
      <w:bookmarkStart w:id="321" w:name="pg5887_40130"/>
    </w:p>
    <w:p>
      <w:pPr>
        <w:pStyle w:val="BookText"/>
        <w:rPr/>
      </w:pPr>
      <w:bookmarkEnd w:id="321"/>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دخل اشخاص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تکون القضیة قضیة خارجیة لا عدم دخل الأشخاص راساً حتی لا یصح تعلق الخطاب و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الی عدم تمامیة التوجیه المذکور لعدم وفق کلامه معه راجع تعلیقة الاصفهانی قدّس سرّه وحاصله أنه اراد الکلی الطبیعی و هو متحد مع الأشخاص وحیث أنّ الحکم متعلق بالاشخاص من دون دخل للخصوصیات یسری إلی غیرهم لعدم دخل الخصوصیات وعلیه فلا یرد علی الشیخ ایراد عدم امکان تعلق التکلیف علی الکلی نعم یرد علیه أنّه لا وجه للسرایة بعد عدم کون انشاء الحاکم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صحّة استصحاب حکم السابق لمدرک الشریعتین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غیر 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منع کون المدرک علی یقین فشک بل یمکن ان یکون علی یقین فی الشریعتین هکذا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من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ممن کان علی یقین فشک</w:t>
      </w:r>
      <w:r>
        <w:rPr>
          <w:rFonts w:eastAsia="IRNazanin" w:cs="IRNazanin"/>
          <w:color w:val="111111"/>
          <w:sz w:val="28"/>
          <w:szCs w:val="28"/>
          <w:rtl w:val="true"/>
          <w:lang w:bidi="fa-IR"/>
        </w:rPr>
        <w:t>.</w:t>
      </w:r>
    </w:p>
    <w:p>
      <w:pPr>
        <w:pStyle w:val="Heading5"/>
        <w:numPr>
          <w:ilvl w:val="4"/>
          <w:numId w:val="1"/>
        </w:numPr>
        <w:rPr/>
      </w:pPr>
      <w:bookmarkStart w:id="322" w:name="__RefHeading___Toc5241188_581953129"/>
      <w:bookmarkStart w:id="323" w:name="_Toc113"/>
      <w:bookmarkEnd w:id="322"/>
      <w:r>
        <w:rPr>
          <w:rtl w:val="true"/>
        </w:rPr>
        <w:t>التنبیه السابع</w:t>
      </w:r>
      <w:r>
        <w:rPr>
          <w:rtl w:val="true"/>
        </w:rPr>
        <w:t xml:space="preserve">: </w:t>
      </w:r>
      <w:r>
        <w:rPr>
          <w:rtl w:val="true"/>
        </w:rPr>
        <w:t>الأصل المثبت</w:t>
      </w:r>
      <w:bookmarkEnd w:id="32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إنشاء حکم مماثل</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جعل المتیقن السابق المنجز لما تعلق به منجزاً له فی اللاّحق کما هو مختار</w:t>
      </w:r>
    </w:p>
    <w:p>
      <w:pPr>
        <w:pStyle w:val="BookText"/>
        <w:rPr/>
      </w:pPr>
      <w:r>
        <w:rPr>
          <w:rFonts w:ascii="IRNazanin" w:hAnsi="IRNazanin" w:eastAsia="IRNazanin"/>
          <w:color w:val="111111"/>
          <w:sz w:val="28"/>
          <w:sz w:val="28"/>
          <w:szCs w:val="28"/>
          <w:rtl w:val="true"/>
          <w:lang w:bidi="fa-IR"/>
        </w:rPr>
        <w:t>المصنف ففی صورة کونه انشاء حکم مماثل یقتضی جعل الحکم المماثل لما ینطبق علیه إبقاء الیقین عملاً ولیس هو إلاّ ما تعلق به الیقین سابقاً دون لازمه الذی لم یتعلق به الیقین لیکون له ابقاء للیقین عملاً وفی صورة کونه جعل الیقین السابق منجزاً فی اللاّحق أیضاً کذلک فإنه لا مساس له بغیره حتی یکون منجزاً له بقاءً کما کان منجزاً له حدوثاً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کترتب تطهیر الثوب المتنجّس المغسول بالماء المشکوک طهارته علی استصحاب طهارة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کترتب وجوب الامتثال علی الحکم المستصحب ووجوب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عنایة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قطع مثلاً جسد زید بالسیف نصفین ونحن نشک فی حیاته فی حال القطع واستصحبنا حیاته إلی تلک الحال فهل یثبت بذلک لازمها العقلی و هو القتل ویترتب علیه آثاره الشرعی من القصاص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تنزیله بلوازمه العقلیة</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تنزیل المستصحب مع لوازمه العقلیة او العادیة غیر معقول لأنّ الوجود الواقعی إن کان فی الواقع لا یحتاج الی التعبد به و إن لم یکن لا یوجد بالتعبد لأنّا نقول أنّ المراد من التنزیل المذکور هو التعبد باثارها الشرعیة کما أنّ المراد من التعبد بالمستصحب هو التعبد بآثاره الشرعیة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تعلیقة الاصفهانی قدّس سرّه أنّه وجه آخر ولذا عبّر عنهما بقوله نعم هنا طریقان آخران لحجیة المثبت احدهما أنّ النقض المنهی اعم من النقض بلا واسطة ومن النقض مع الواسطة لأطلاق دلیله إلی أن قال ثانیهما دعوی أن اثر الأثر اثر فالتعبد بشیء تعبد بجمیع آثاره المترتبة طبعا او وجوداً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أفاد واجاد المشکینی قدّس سرّه فی توضیح اللوازم التی لا تکون کذلک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خصوص ما کان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شک فی بقاء النجاسة الرطبة یستصحب بقائه فیحکم بنجاسة الثوب الملاقی معها مع أنّ نجاسة الثوب لیست اثراً للنجاسة الرطبة بنفسها بل هی اثر لتأثر الثوب بملاقاة النجاسة ولذا لا تحکم بالنجاسة فیما اذا لا یتأثر الثوب بالملاقاة کما قاله الأصحاب فی ملاقاة الثوب مع الذباب الرطب النجس ولکن العرف کما هو ببابک حکموا بأنّ نجاسة الثوب اثر للنجاسة الرطبة بالدقة ومعلوم أنّ العرف کما هو مرجع فی تعیین اصل المفاهیم وحدودها کذلک مرجع فی مصادیقها فالعرف فی المقام یحکم بمصداق نقض الیقین بالشک لو لم یحکم بنجاسة الثوب الملاقی مع أنّه لا شک فی اصل مفهوم النقض ولا فی حدوده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محسوباً بنظر العرف</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خصوص ما کان منها بنظر العرف محسوساً من آثار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الی تأمله فی صحة الرجوع الی العرف فی تشخیص المصداق بعد وضوح کون العرف مرجعاً فی تشخیص المفاهیم،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التأمل المذکور غیر وارد لأنّ ملاک مرجعیة العرف فی تشخیص المفاهیم جار فی تشخیص المصادیق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مورد التعبد الاستصحابی هی العلة التامة او الجزء الأخیر منها فإنه کما لا تفکیک بین العلة التامّة ومعلولها واقعاً کذلک لا تفکیک بینهما تنزیلاً فی نظر العرف لشدّة الالتزام فی نظرهم وهکذا اذا کان مورد الاستصحاب من الأمور المتضائفة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للأمرین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ترتیب خصوص ما کان منها محسوساً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یبعد ترتیب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للملازمة لاصورة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بمثابة عد أثره أثرا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اثر ما لا یمکن التفکیک من الواسطة اثر وللواسطة وللمستصحب کلیهما فإنهما فی نظر العرف کواحد ذی وجهین فاثر احد الوجهین فی نظرهم اثر الوجه الآخر من حیث أن مورد الأثر عندهم ذلک الواحد الذی له وجهان رتّب علی احد وجهیه اثر شرعی فهما هو موضوع الاثر عرفاً اوسع مما هو موضوعه دلیلاً فالتعبد باحد الوجهین تعبد بالأخر للاتحاد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إشارة إلی ما فی تعلیقة الاصفهانی قدّس سرّه من أنّه کیف یعقل أن یکون العلّة</w:t>
      </w:r>
      <w:bookmarkStart w:id="324" w:name="pg5887_40134"/>
    </w:p>
    <w:p>
      <w:pPr>
        <w:pStyle w:val="BookText"/>
        <w:rPr/>
      </w:pPr>
      <w:bookmarkEnd w:id="324"/>
      <w:r>
        <w:rPr>
          <w:rFonts w:ascii="IRNazanin" w:hAnsi="IRNazanin" w:eastAsia="IRNazanin"/>
          <w:color w:val="111111"/>
          <w:sz w:val="28"/>
          <w:sz w:val="28"/>
          <w:szCs w:val="28"/>
          <w:rtl w:val="true"/>
          <w:lang w:bidi="fa-IR"/>
        </w:rPr>
        <w:t>التامّة مورد الیقین و الشک ولا یکون معلولها کذلک ولا یعقل أن الشیء علة تامّة الشیء بقاءً لا حدوثاً فإنه لا محالة لمرور الزمان او لما یقارنه دخل فی تمامیة العلة فلا یقین فی الزمان الأوّل بوجود العلة التامة و إذا فرض أن الیقین بالعلة التامّة لا ینفک عن الیقین بمعلولها فالمعلول هو بنفسه مورد التعبد الاستصحابی لا أنّه لازم التعبد الاستصحابی وهکذا الأمر فی المتضایفین اذ مع الیقین بالأبوة الفعلیة سابقاً یکون علی یقین من البنوة الفعلیة فنفس الوجه الآخر مورد التعبد لا أنّه لازم التعبد الاستصحابی</w:t>
      </w:r>
      <w:r>
        <w:rPr>
          <w:rFonts w:eastAsia="IRNazanin" w:cs="IRNazanin"/>
          <w:color w:val="111111"/>
          <w:sz w:val="28"/>
          <w:szCs w:val="28"/>
          <w:rtl w:val="true"/>
          <w:lang w:bidi="fa-IR"/>
        </w:rPr>
        <w:t>.</w:t>
      </w:r>
    </w:p>
    <w:p>
      <w:pPr>
        <w:pStyle w:val="Heading5"/>
        <w:numPr>
          <w:ilvl w:val="4"/>
          <w:numId w:val="1"/>
        </w:numPr>
        <w:rPr/>
      </w:pPr>
      <w:bookmarkStart w:id="325" w:name="__RefHeading___Toc5241190_581953129"/>
      <w:bookmarkStart w:id="326" w:name="_Toc114"/>
      <w:bookmarkEnd w:id="325"/>
      <w:r>
        <w:rPr>
          <w:rtl w:val="true"/>
        </w:rPr>
        <w:t>التنبیه الثامن</w:t>
      </w:r>
      <w:r>
        <w:rPr>
          <w:rtl w:val="true"/>
        </w:rPr>
        <w:t xml:space="preserve">: </w:t>
      </w:r>
      <w:r>
        <w:rPr>
          <w:rtl w:val="true"/>
        </w:rPr>
        <w:t>فی موارد لیست من الأصل المثبت</w:t>
      </w:r>
      <w:bookmarkEnd w:id="32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الکلام هو استصحاب الموضوعات الخارجیة وتوهم الوساطة من حیث کلیته موضوع الحکم وجزئیته المستصحب وحیث أنّ الأثر للکلی لا للجزئی فاستصحاب الجزئی وترتیب اثر الکلی مثبت لوساطة العنوان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مرتبة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کالانسان بالنسبة الی فرده کالزید لتقرر حصّته من الطبیعی فی مرتبة ذات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بملاحظة بعض عوارضه</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ذاتیاً بمعنی ما یأتلف منه الذات بل یکون قائماً بها اما بقیام إنتزاعی کالفوقیة بالنّسبة الی السقف او بقیام إنضمامی کالبیاض بالاضافة الی الجسم وما یکون قائماً بقیام انتزاعی ربما یکون ذاتیاً فی کتاب البرهان أی یکفی وضع الذات فی انتزاعه کالامکان بالنسبة الی الانسان مثلاً ولا یکون إلاّ فی الحیثیات اللازمة کالامکان لذات الممکن وکالزّوجیّة للاربعة وربما یکون عرضیاً بقول مطلق کالأبوة لزید و الفوقیة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کعنوان الولی او الوکیل اذ لیس فی الخارج الامنشاء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کعنوان الأبیض و الأسود اذ یکون فی الخارج ضمیمة و هو السواد او البیاض فالأثر الشرعی الذی کان مترتباً علی المحمول بالضمیمة لا یترتب علی المستصحب لعدم الاتحاد بینهما بخلاف المنتزع من مرتبة الذات او الخارج المحمول هذا ولکن یمکن الایراد علی المصنف بما علّقناه فی تعلیقتنا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أعراضه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کان مبائناً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بیان آخر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الخارج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کلامه استصحاب ذات الشرط وجوداً وعدماً لا فی ستصحاب الشرطیة کما لا یخفی وعلیه فما اورد علیه المحقق الاصفهانی قدّس سرّه من أنّ المسألة من متفرعات ما توهم من أنّ المستصحب او اثره لزم ان یکون مجعولاً شرعیاً لا متفرعات أنّ الاصل الاستصحابی لا یکون مثبتاً فی محلّه نعم لو کان محل الکلام استصحاب عدم الشرطیة واثبات الامر بالمجرد عن القید بقاء فهو متفرعات الاصل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الأثر</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الأثر المترتب علی المستصحب کما یشهد له قوله فی اوّل العبارة حیث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أنّه لا تفاوت فی الأثر المترتب علی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کالتفسیر کذلک ولکن کل ذلک تکلف و الأولی أن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الأثر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المستصحب فی إستصحاب الحکم او المترتب علیه فی استصحاب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ذات الشرط او الجزء او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إستصحاب الموضوع او المستصحب فی استصحاب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ضائر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کذلک لو قلنا بعدم لزوم أن یکون المستصحب او اثره مجعولاً شرعیاً وإلاّ فلا ریب فی أنّ العدم الأزلی لیس بمجعول وأیضاً لیس له اثر مجعول فلا قضیة شرعیة حتی تستصحب واما اذا قلنا بعدم لزوم ان یکون المستصحب او اثره مجعولاً شرعیاً بل اللازم ان یکون لجریانه اثر شرعی کسایر الأصول العملیة فلا مانع من جریانه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البرائة الأصلیة وهی استصحاب عدم التکلیف فی الازل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مرّ من أن امر النفی بید الشارع کثبوته وصدق نقض الیقین بالشک یرفع الید عنه وعدم اطلاق الحکم علی عدمه لا یضر</w:t>
      </w:r>
      <w:r>
        <w:rPr>
          <w:rFonts w:eastAsia="IRNazanin" w:cs="IRNazanin"/>
          <w:color w:val="111111"/>
          <w:sz w:val="28"/>
          <w:szCs w:val="28"/>
          <w:rtl w:val="true"/>
          <w:lang w:bidi="fa-IR"/>
        </w:rPr>
        <w:t>.</w:t>
      </w:r>
      <w:bookmarkStart w:id="327" w:name="pg5887_40137"/>
    </w:p>
    <w:p>
      <w:pPr>
        <w:pStyle w:val="BookText"/>
        <w:rPr/>
      </w:pPr>
      <w:bookmarkEnd w:id="327"/>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أن العقل حاکم فیما لاعلم بالتکلیف او بعدمه وفیما لا حجة علیه او علی عدمه واما فیما اذا علم او قامت الحجة فلا مورد لحکم العقل اذ لا موضوع له اذ موضوع حکم العقل بقبح العقاب بلا بیان فیما اذا لم یکن کذلک فمع جریان استصحاب عدم المنع لا تترتب قاعدة قبح العقاب بلا بیان لوجود البیان کما لا یخفی ولعلّه لذلک أشار إلیه بقوله فتأمل ومما ذکر یظهر دفع ما قیل من أنّ موضوع قاعدة قبح العقاب بلا بیان ثابت بنفس الشک فی التکلیف فلا حاجة إلی تحقیق موضوعه بالتعبد الاستصحابی لما عرفت من أنّ نفی الاستحقاق من جهة قیام الامارة علی عدم التکلیف غیر نفی الاستحقاق من جهة الشک فی وصول التکلیف ومع الاستصحاب لا مجال لموضوع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Heading5"/>
        <w:numPr>
          <w:ilvl w:val="4"/>
          <w:numId w:val="1"/>
        </w:numPr>
        <w:rPr/>
      </w:pPr>
      <w:bookmarkStart w:id="328" w:name="__RefHeading___Toc5241192_581953129"/>
      <w:bookmarkStart w:id="329" w:name="_Toc115"/>
      <w:bookmarkEnd w:id="328"/>
      <w:r>
        <w:rPr>
          <w:rtl w:val="true"/>
        </w:rPr>
        <w:t>التنبیه التاسع</w:t>
      </w:r>
      <w:r>
        <w:rPr>
          <w:rtl w:val="true"/>
        </w:rPr>
        <w:t xml:space="preserve">: </w:t>
      </w:r>
      <w:r>
        <w:rPr>
          <w:rtl w:val="true"/>
        </w:rPr>
        <w:t>اللازم المطلق</w:t>
      </w:r>
      <w:bookmarkEnd w:id="32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لتکوین موضوعها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لتحقق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حاجة الی الجعل لأنّه التنزیل العملی، فیصیر معناه انت مطلق العنان کما کان وعامل معاملة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Heading5"/>
        <w:numPr>
          <w:ilvl w:val="4"/>
          <w:numId w:val="1"/>
        </w:numPr>
        <w:rPr/>
      </w:pPr>
      <w:bookmarkStart w:id="330" w:name="__RefHeading___Toc5241194_581953129"/>
      <w:bookmarkStart w:id="331" w:name="_Toc116"/>
      <w:bookmarkEnd w:id="330"/>
      <w:r>
        <w:rPr>
          <w:rtl w:val="true"/>
        </w:rPr>
        <w:t>التنبیه العاشر</w:t>
      </w:r>
      <w:r>
        <w:rPr>
          <w:rtl w:val="true"/>
        </w:rPr>
        <w:t xml:space="preserve">: </w:t>
      </w:r>
      <w:r>
        <w:rPr>
          <w:rtl w:val="true"/>
        </w:rPr>
        <w:t>فی لزوم کون المستصحب حکماً شرعیاً أو ذا حکم شرعی و لو بقاءً</w:t>
      </w:r>
      <w:bookmarkEnd w:id="33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حکم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صفحة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تفاوت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بالعمل</w:t>
      </w:r>
      <w:r>
        <w:rPr>
          <w:rFonts w:eastAsia="IRNazanin" w:cs="IRNazanin"/>
          <w:color w:val="111111"/>
          <w:sz w:val="28"/>
          <w:szCs w:val="28"/>
          <w:rtl w:val="true"/>
          <w:lang w:bidi="fa-IR"/>
        </w:rPr>
        <w:t>.</w:t>
      </w:r>
      <w:bookmarkStart w:id="332" w:name="pg5887_40138"/>
    </w:p>
    <w:p>
      <w:pPr>
        <w:pStyle w:val="BookText"/>
        <w:rPr/>
      </w:pPr>
      <w:bookmarkEnd w:id="332"/>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اعتبار وجود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فتوهم الی آخر</w:t>
      </w:r>
      <w:r>
        <w:rPr>
          <w:rFonts w:eastAsia="IRNazanin" w:cs="IRNazanin"/>
          <w:color w:val="111111"/>
          <w:sz w:val="28"/>
          <w:szCs w:val="28"/>
          <w:rtl w:val="true"/>
          <w:lang w:bidi="fa-IR"/>
        </w:rPr>
        <w:t>».</w:t>
      </w:r>
    </w:p>
    <w:p>
      <w:pPr>
        <w:pStyle w:val="Heading5"/>
        <w:numPr>
          <w:ilvl w:val="4"/>
          <w:numId w:val="1"/>
        </w:numPr>
        <w:rPr/>
      </w:pPr>
      <w:bookmarkStart w:id="333" w:name="__RefHeading___Toc5241196_581953129"/>
      <w:bookmarkStart w:id="334" w:name="_Toc117"/>
      <w:bookmarkEnd w:id="333"/>
      <w:r>
        <w:rPr>
          <w:rtl w:val="true"/>
        </w:rPr>
        <w:t>التنبیه الحادی عشر</w:t>
      </w:r>
      <w:r>
        <w:rPr>
          <w:rtl w:val="true"/>
        </w:rPr>
        <w:t xml:space="preserve">: </w:t>
      </w:r>
      <w:r>
        <w:rPr>
          <w:rtl w:val="true"/>
        </w:rPr>
        <w:t>الشک فی التقدم و التأخر</w:t>
      </w:r>
      <w:bookmarkEnd w:id="33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إستصحاب عدم تحقق الحکم او عدم تحقق موضوع من موضوعات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لوحظ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لو حظ المعلوم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بدعوی خفاء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فی صفحة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ترتیب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نحو وجود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الحدوث نحو وجود خاص بناءً علی بساطته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بیان الأمر بناءً علی أنّ الحدوث مرکب من الوجود فی الزمان اللاّحق وعدم الوجود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بترتیبها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ترتیب الآثار المترتبة علی حدوث الشیء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بذاک الاستصحاب</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باستصحاب عدم الوجود فی السابق تعبداً وبوجدانه فی الزمان اللاّحق جزء بالتعبد وجزء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لوحظ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لو حظ المقطوع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مقابل لقوله بعد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 کان الأثر لعدم احدهما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لوجود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المحمولی هذا مقابل لقوله فی ذیل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إن کان مترتباً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أنحاء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لمضادة آثاره المنافیة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الأثر للحادث الموجود بشرط أن یکون متصفاً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مترتبا علی ما إذا کان متصفا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احدی الأمور المذکورة من التقدم او التأخر او التقارن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مورد هاهنا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لاستصحاب العدم لعدم الیقین بأنّ الحادث الموجود لیس مقدماً او مقارناً او متأخراً فلیس له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الیقین السابق</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تعلیقة الاصفهانی قدّس سرّه و هو إنما یصح اذا أرید التعبد بعدمه إ ما بنحو العدم و الملکة بنحو الموجبة المعدولة المحمول أی کونه غیر متقدم و إما بنحو السلب و الإیجاب بنحو السالبة المحصلة ولکن بانتفاء المحمول و أما اذا أرید مجرد عدم کونه مقدماً أی نفی المأخوذ علی الوجه الربط حیث لا موجب لأزید من نفی</w:t>
      </w:r>
    </w:p>
    <w:p>
      <w:pPr>
        <w:pStyle w:val="BookText"/>
        <w:rPr/>
      </w:pPr>
      <w:r>
        <w:rPr>
          <w:rFonts w:ascii="IRNazanin" w:hAnsi="IRNazanin" w:eastAsia="IRNazanin"/>
          <w:color w:val="111111"/>
          <w:sz w:val="28"/>
          <w:sz w:val="28"/>
          <w:szCs w:val="28"/>
          <w:rtl w:val="true"/>
          <w:lang w:bidi="fa-IR"/>
        </w:rPr>
        <w:t>موضوع الأثر و هو محقّق لسلب الربط و لو بسلب موضوعه فاستصحاب عدم الرابط جار فی نفسه فإن نقیض الوجود الرابط عدم الرابط لا العدم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کان الأثر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فی الدرر الی جریان الأصل فیه ایضاً ولکن یکون معارضاً مع الأصل الجاری فی طرف الآخر فراجع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یکون الاثر للحادث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القضیة من باب زید لیس بقائم فإن الموضوع فیها مفروغ عنه وانما سلب عنه القیام، والکریة و الملاقاة او الموت و الإسلام لیس هکذا اذ لا سابقة للعلم بوجود الکریة مع کونها غیر مقارن بحدوث الملاقاة کما لا علم بوجود الموت غیر مقارن بالإسلام وعلیه فلا حالة سابقة لقضیة الکریة لیست بمقارنة مع حدوث الملاقاة ولقضیة الموت لیس بمقارن مع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المتصف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العدم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فیما کان مترتبا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وکذا لیس بمورد الاستصحاب أی العدم المحمولی کعدم الکریة فی زمان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زمان الآخر واقعا</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الزمان ظرفاً لا قیداً و الموضوع مرکباً من عدم الکریة حال الملاقاة حتی یکون موضوعاً لنجاسة الملاقی أو مرکباً من عدم الملاقاة حال الکریة حتی یکون موضوعاً لطهارة الماء و الملاقی لأنّ الملاقاة کانت بعد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علی یقین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تیقن بعدم کل واحد حال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إحراز اتصال زمان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شک فی بقاء عدم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زمان حدوث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الملاقاة اذ من المحتمل أن یقدم الکریة علی الملاقاة فمع تقدیم الکریة انفصل زمان الشک فی بقاء عدم الکریة لوجود الکریة هذا فلا یتصل زمان یقینه بعدم الکریة بزمان شکه و هو بزمان حدوث الملاقاة بخلاف ما إذا تقدم الملاقاة فإنه یمکن استصحاب بقاء عدم الکریة لأتصال زمان الیقین بعدم الکریة بزمان شکه و هو زمان حدوث الملاقاة بعد زمان الیقین بعدم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بزمان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بزمان الیقین بعدم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بعد ذاک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بحدوث احدهما زمانان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الجمعة ویوم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 لامجال للاستصحاب حیث لم یحرز</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الشبهة مصداقیة فإنه یحتمل أن یکون من مصادیق نقض الیقین بالیقین لا من مصادیق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اذا کان بلحاظ اضافته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حکمه فی ابتداء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شبهة أن زمان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کتاب خودآموز أنّ عدم جریان الاستصحاب للعلم الإجمالی بأنّ احد الحادثین وجد فی الساعة الثانیة ومع العلم المذکور لا مجال للاستصحاب فی الطرفین للعلم بالخلاف فی احدهما وعدم تعیّنه یوجب عدم جریان الاستصحاب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بالخلاف لا یمنع عن جریان الاستصحاب ولذا ذهب الأصحاب إلی جریان إستصحاب بقاء الحدث وبقاء الطهارة فیما اذا غفل وتوضّأ بالمایع المردد بین البول و الماء مع أنّ العلم حاصل بأنّه إما متوضیء وطاهر لو کان المایع ماءً و إما غیر متوضیء ونجس لو کان المایع بولاً ومعذلک یجری الاستصحاب فالاشکال لیس من ناحیة العلم الاجمالی بل من جهة إتصال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خصوص ساعة 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الزمان الخاص حیث کان مشکوکاً بالنسبة إلی کنهه فی الزمان الأوّل او الزمان الثانی إتصل زمان الشک بزمان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السّاعتین</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المصنف أن یبیّن عدم اتصال زمان الشک بزمان الیقین فإن الاتصال فیما اذا کان بلحاظ الساعتین و أما إذا کان المفروض فی زمان الشک هو خصوص ساعة ثبوت الآخر وحدوثه جاء عدم احراز الاتصال لاحتمال وقوع المشکوک قبل هذا الزمان ومعه ینفصل زمان یقینه عن زمان شکّه و هو زمان حدوث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یختص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کی یختص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لمضادّة آثار التقدم مع التأخر او التقارن فاذا کان الأثر مثلاً لتقدم احدهما وتأخره تحققت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متصفاً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واما یکون الاثر مترتباً علی الموجود منهما فاذا کان متصفاً بالتقدم او التأخر او التقارن و الفرق بینه وبین ما اذا کان الأثر المهم مترتباً علی الوجود أنّ فی الأوّل نعتی وفی السابق 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یکون مترتبا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العدم وصف الحادث فلا حالة سابقة له فلا 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مفاد لیس التامّة واما بنحو مفاد لیس الناقصة فلم یذکره ولعلّه لوضوح عدم جریانه فی المعلوم و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لاتّصال زمان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قبل زمان الحادث الآخر المعلوم لم یعلم بوقوع احدی الأمرین حتی لا یکون متصلاً کما فی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الشکّ فیه</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قسمین احدهما ملاحظته بنحو العدم المحمولی و هو لا یجری لما مرّ من عدم إتّصال زمان شکّه بیقینه لأنّ عدمه فی زمان الآخر وزمان الآخر مردد بین</w:t>
      </w:r>
    </w:p>
    <w:p>
      <w:pPr>
        <w:pStyle w:val="BookText"/>
        <w:rPr/>
      </w:pPr>
      <w:r>
        <w:rPr>
          <w:rFonts w:ascii="IRNazanin" w:hAnsi="IRNazanin" w:eastAsia="IRNazanin"/>
          <w:color w:val="111111"/>
          <w:sz w:val="28"/>
          <w:sz w:val="28"/>
          <w:szCs w:val="28"/>
          <w:rtl w:val="true"/>
          <w:lang w:bidi="fa-IR"/>
        </w:rPr>
        <w:t>الزمانین فلا یحرز الاتصال المتقدم وثانیهما ملاحظته بنحو العدم النعتی ولا مجال للاستصحاب فیه مع عدم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باضافة زمانه الی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اما بنحو مفاد لیس التامّة و الوجود المحمولی فهو و إن کان جاریاً إلاّ أنّه لم یثبت أنّ المعلوم الخارجی لم یحدث فی زمان الآخر واما بنحو مفاد لیس الناقصة فهو لا یجری لعدم الحالة السابقة اذ لیس زمان کان المعلوم وجوده فیه متصفاً بعدم الآخر ولعل ما ذکرناه هو المقصود من قوله و قد عرفت جریانه فیهما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عرفت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الحادثین اللذین علم تاریخ احدهما وفی تعلیقة الاصفهانی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الیقین بعدم التقدم او عدم کونه متقدماً لا یتفاوت حاله ثبوتاً ونفیاً بین کون موضوع الأثر طرف الوجود او طرف العدم فلذا قال المصنف فقد عرفت جریانه فیهما تارة وعدم جریانه کذلک اخری أی فی طرف الوجود آنفاً أی حکم طرف العدم یعلم من حکم طرف الوجود الذی عرفت آنفاً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المختلفین</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المختلفان من حیث العدم المحمولی و العدم الربط وشبهه فإنه إن اخذ عدم التقدم محمولیاً جری الأصل فی المعلوم او المجهول و إن أخذ رابطیا لم یجر فی المجهول ولا فی المعلوم إلی آخر ما قاله المحقّق الاصفهانی قدّس سرّه فالملاک بکیفیة الأخذ لا المعلومیة او المجهولیة</w:t>
      </w:r>
      <w:r>
        <w:rPr>
          <w:rFonts w:eastAsia="IRNazanin" w:cs="IRNazanin"/>
          <w:color w:val="111111"/>
          <w:sz w:val="28"/>
          <w:szCs w:val="28"/>
          <w:rtl w:val="true"/>
          <w:lang w:bidi="fa-IR"/>
        </w:rPr>
        <w:t>.</w:t>
      </w:r>
      <w:bookmarkStart w:id="335" w:name="pg5887_40145"/>
    </w:p>
    <w:p>
      <w:pPr>
        <w:pStyle w:val="BookText"/>
        <w:rPr/>
      </w:pPr>
      <w:bookmarkEnd w:id="335"/>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اعتبر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اذا اعتبر فی الموضوع خصوصیة واما اذا لم یعتبر فیه اضافة خصوصیة التقدم وشبهه فالأصل فی المجهول جار وفی المعلوم غیر جار لعدم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مورد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الأثر لعدم احدهما فی زمان الآخر إذ العدم النعتی لیس له حالة سابقة و العدم المحمولی لیس زمان الشک فیه متصلاً مع زمان الیقین کما مرّ هذا کلّه بالنسبة إلی استصحاب عدم کل منهما فی الزمان الثانی و أما بالنسبة إلی إستصحاب وجود کل واحد منهما بالنسبة إلی الزمان الرابع کما أشار إلیه المشکینی فی تعلیقته فهو ایضا لا یجری لعدم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متضادتان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بینهما وبین تعاقب الحادثین مجهولی التاریخ أن مجهولی التاریخ لا یکونان ضدین ولذا یجتمع فی الساعة الأخیرة بخلافهما وأیضاً الحالتین عارضتین علی شیء واحد و الوجود الواحد بخلاف الحادثین فإنهما وجودان کما لا یخفی</w:t>
      </w:r>
      <w:r>
        <w:rPr>
          <w:rFonts w:eastAsia="IRNazanin" w:cs="IRNazanin"/>
          <w:color w:val="111111"/>
          <w:sz w:val="28"/>
          <w:szCs w:val="28"/>
          <w:rtl w:val="true"/>
          <w:lang w:bidi="fa-IR"/>
        </w:rPr>
        <w:t>.</w:t>
      </w:r>
    </w:p>
    <w:p>
      <w:pPr>
        <w:pStyle w:val="Heading5"/>
        <w:numPr>
          <w:ilvl w:val="4"/>
          <w:numId w:val="1"/>
        </w:numPr>
        <w:rPr/>
      </w:pPr>
      <w:bookmarkStart w:id="336" w:name="__RefHeading___Toc5241198_581953129"/>
      <w:bookmarkStart w:id="337" w:name="_Toc118"/>
      <w:bookmarkEnd w:id="336"/>
      <w:r>
        <w:rPr>
          <w:rtl w:val="true"/>
        </w:rPr>
        <w:t>التنبیه الثانی عشر</w:t>
      </w:r>
      <w:r>
        <w:rPr>
          <w:rtl w:val="true"/>
        </w:rPr>
        <w:t xml:space="preserve">: </w:t>
      </w:r>
      <w:r>
        <w:rPr>
          <w:rtl w:val="true"/>
        </w:rPr>
        <w:t>استصحاب الأمور الاعتقادیة</w:t>
      </w:r>
      <w:bookmarkEnd w:id="33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الانقیاد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کإنقیاد القلبی بالنسبة إلی سؤال القبر مثلاً فیمکن استصحاب الحکم و هو وجوب الانقیاد وإستصحاب الموضوع و هو السؤال فی القبر لو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مجال له موضوعاً</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الواجب لا یحصل باستصحاب الموضوع فإن العلم و المعرفة غیر حاصل بالتعبد و التنزیل فی ناحیة الموضوع مع أنّ المطلوب هو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کتفاصیل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ان یمثّل بمعرفة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النبوة والامامة قد تلاحظان باعتبار وجودهما التکوینی بالمعنی المذکور و هو تعالی الروح وعروجه إلی حد یلیق بان یفیض علیه ما یفیض و قد تلاحظان باعتبار وجودهما الجعلی والاعتباری کجعل منصب المخبریة تشریعاً للنبی او جعل منصب الامامة للولی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أنّ المقصود الزام الکتابی للمسلم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شرط اوّل لجریانه لعدم تمامیة أرکانه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شرط ثان و هو شرط ثبوتی اذ فیما کان المهم شرعاً وعقلاً هو القطع لا مجال للتعبد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شرط إثباتی اذ بعد حصول الشرط یحتاج الاستصحاب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التنزیل</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المصنف لم یذکر فی صورة الاقناع إمکان الثبوتی ولعلّه اکتفی باشتراط الدلیل الاثباتی فإنه فیما اذا تمّ امکان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وللیقین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أن الضمیر یرجع الی المسلم کما فی الرسائل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الشک فی بقاء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 الکتابی أن یتفحص قبل اجراء الاستصحاب اذ لا مجال للاستصحاب قبل الفحص ومع الفحص یحصل له العلم اما ببقاء شریعته او نسخه فلا مجال للاستصحاب کما 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الدلیل</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وعدم الدلیل علی التعبد ببقاء شریعته ثم إنّ عدم الدلیل علی التعبد واضح کما فی تعلیقة الاصفهانی قدّس سرّه فیما اذا کانت ناسخیة شریعة نبینا صلّی الله علیه و اله و سلّم شریعة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جمیع الأحکام نظراً إلی أنّ الحکم المجعول لا موقع له إلاّ موقع الوحی و هو مقام إنشائه علی لسان جبرئیل علی قلب النبی الموحی الیه حیث لا یعقل قیام الانشاء بداعی البعث بذاته المقدسة ومن الواضح أنّ الحکم المجعول فی شریعتنا إن کان مماثلاً لما فی شریعة موسی فهو غیره من حیث الشخص وعینه من حیث طبیعی الحکم ولا معنی لبقاء شخص الحکم الموحی إلی موسی علیه السّلام فی شریعة نبینا بحیث یکون نبیّاً تابعا لموسی فی هذا الحکم ومأموراً باتباعه وکیف ولو کان موسی علیه السّلام حیاً لما وسعه إلا اتّباع نبینا فلا محالة یکون</w:t>
      </w:r>
      <w:bookmarkStart w:id="338" w:name="pg5887_40148"/>
    </w:p>
    <w:p>
      <w:pPr>
        <w:pStyle w:val="BookText"/>
        <w:rPr/>
      </w:pPr>
      <w:bookmarkEnd w:id="338"/>
      <w:r>
        <w:rPr>
          <w:rFonts w:ascii="IRNazanin" w:hAnsi="IRNazanin" w:eastAsia="IRNazanin"/>
          <w:color w:val="111111"/>
          <w:sz w:val="28"/>
          <w:sz w:val="28"/>
          <w:szCs w:val="28"/>
          <w:rtl w:val="true"/>
          <w:lang w:bidi="fa-IR"/>
        </w:rPr>
        <w:t>الحکم المجعول فی هذه الشریعة مماثلاً او مخالفاً حکماً موحی به إلی نبینا ویجب إتباعه من جهة أنّه اوحی به نبینا لا من حیث أنّه اوحی به موسی فالکتابی و إن فرض أنّه علی یقین وشک فی بقاء شریعة موسی إلاّ أنّه لا دلیل له علی التعبد بالبقاء لأنّ الحکم بالتعبد بالبقاء فی شریعة نفسه کسایر الأحکام مشکوک البقاء ولا معنی لإبقاء سائر الأحکام بما هو مشکوک البقاء و التعبد بالبقاء فی شریعة نبینا صلّی الله علیه و اله و سلّم و إن کان ثابتاً إلاّ أنّ إستناد الکتابی الیه یلازم الالتزام بهذه الشریعة الناسخة للشریعة السابقة فیلزم من إبقاء شریعة موسی علیه السّلام بحکم شریعتنا عدم ابقائها و هو محال و إن کانت ناسخیة شریعتنا للشریعة السابقة باعتبار المجموع لا باعتبار الجمیع کما هو المعروف فالاستصحاب حجّة فی شریعته ولکنه لا مجال له إلاّ بعد الفحص فی الشبهات الحکمیة لعدم جریانه فیها قبل الفحص وبالنسبة إلی بقاء نبوة موسی علیه السّلام لأجل الشک فی مجیئ نبی لاحق یجب الفحص عقلاً بالنسبة إلی معجزة من یدّعی النبوة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نحو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یلزم من إبقاء شریعة موسی بحکم شریعتنا عدم إبقائها لأنّ إستناد الکتابی بالاستصحاب إلی شرعنا یلازم الالتزام بهذه الشریعة الناسخة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الرسائل صفحة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العبارة هو أنّه مادام هو فی طریق الفحص ولکنه کما فی تعلیقة الاصفهانی قدّس سرّه مشکوک البقاء أیضاً کسایر الأحکام</w:t>
      </w:r>
      <w:r>
        <w:rPr>
          <w:rFonts w:eastAsia="IRNazanin" w:cs="IRNazanin"/>
          <w:color w:val="111111"/>
          <w:sz w:val="28"/>
          <w:szCs w:val="28"/>
          <w:rtl w:val="true"/>
          <w:lang w:bidi="fa-IR"/>
        </w:rPr>
        <w:t>.</w:t>
      </w:r>
    </w:p>
    <w:p>
      <w:pPr>
        <w:pStyle w:val="Heading5"/>
        <w:numPr>
          <w:ilvl w:val="4"/>
          <w:numId w:val="1"/>
        </w:numPr>
        <w:rPr/>
      </w:pPr>
      <w:bookmarkStart w:id="339" w:name="__RefHeading___Toc5241200_581953129"/>
      <w:bookmarkStart w:id="340" w:name="_Toc119"/>
      <w:bookmarkEnd w:id="339"/>
      <w:r>
        <w:rPr>
          <w:rtl w:val="true"/>
        </w:rPr>
        <w:t>التنبیه الثالث عشر</w:t>
      </w:r>
      <w:r>
        <w:rPr>
          <w:rtl w:val="true"/>
        </w:rPr>
        <w:t xml:space="preserve">: </w:t>
      </w:r>
      <w:r>
        <w:rPr>
          <w:rtl w:val="true"/>
        </w:rPr>
        <w:t>استصحاب الحکم المخصص</w:t>
      </w:r>
      <w:bookmarkEnd w:id="34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مقام</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نکرة تفید فی سیاق النفی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نحو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 قید الأستمرار قید لنفس الحکم کما أنّ قوله واخری علی نحو جعل کل یوم إلی آخر ظاهر فی أنّ القید قید لمتعلق الحکم و هذا التعبیر من المصنف یؤیّد ما ذکره المیرزا النائینی رحمه الله من أنّه لیس مراد الشیخ من التفصیل بین الوجهین التفصیل منهما فی مورد یکون مصب العموم الزمانی متعلق الحکم بل مصب العموم الزمانی فی احد الوجهین هو متعلق الحکم وفی الآخر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إشکال علی الشیخ رحمه الله حیث ذهب إلی عدم جواز التمسک بالعام مطلقا اذا کان الزمان علی نحو الاستمرار مع أنّه لو کان الخاص غیر قاطع لحکمه لا یلزم انقطاع الاستمرار بالخاص ویکون اوّل زمان استمرار حکمه بعد زمان دلالة الخاص فیمکن التمسک بالعموم وسیأتی الإشارة بهذا الاشکال بقوله فتأمل تعرف أنّ إطلاق کلام شیخنا العلاّمة اعلی اللّه مقامه نفیاً واثباتاً فی غیر محله و هذا الاشکال فی المقام اشکال فی اطلاق النفی و هو عدم جواز التمسک بالعام و قد عرفت أنّه یجوز التمسک اذا کان منقطع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ضرّ به</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لما ضرّ التخصیص بالعام فی غیر مورد دلالة الخاص وعلیه فالحکم بنفی</w:t>
      </w:r>
    </w:p>
    <w:p>
      <w:pPr>
        <w:pStyle w:val="BookText"/>
        <w:rPr/>
      </w:pPr>
      <w:r>
        <w:rPr>
          <w:rFonts w:ascii="IRNazanin" w:hAnsi="IRNazanin" w:eastAsia="IRNazanin"/>
          <w:color w:val="111111"/>
          <w:sz w:val="28"/>
          <w:sz w:val="28"/>
          <w:szCs w:val="28"/>
          <w:rtl w:val="true"/>
          <w:lang w:bidi="fa-IR"/>
        </w:rPr>
        <w:t>التمسک بالعام مطلقا لیس بصحیح وإلیه ینظر فی قوله فی آخر العبارة فافهم تعرف أنّ اطلاق کلام شیخنا العلاّمة نفیاً واثباتاً فی غیر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استمرار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فیصحّ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الاستمرار فی الحکم لا یخصص إذ أوّله بعد زمان دلالة الخاص فیمکن الاستدلال بعموم العام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دلالة للخاص ولا مجال لاستصحاب حکم الخاص مع دلالة العام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إلی ما ذهب الیه بعض الفحول کالاصفهانی قدّس سرّه فی تعلیقته وحاصله أنّ للفرد إطلاقاً زمانیاً کالإطلاق الأحوالی فیمکن تقییده بقطعة من الزمان وبقی الباقی فراجع کلامه أعلی اللّه مقامه وعلیه فلا مجال إلاّ التمسک بالعام مطلقا ولکن یظهر من آخر کلامه أنّه لم یعدل عما 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الدلالة علی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دلالته لا مجال للاستصحاب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الزمان فیه مفرّداً ولکن الدلیل حیث لا یکون له إطلاق فیؤخذ بالقدر المتیقن منه ویرجع فی المشکوک دلالته فیه الی العموم</w:t>
      </w:r>
      <w:r>
        <w:rPr>
          <w:rFonts w:eastAsia="IRNazanin" w:cs="IRNazanin"/>
          <w:color w:val="111111"/>
          <w:sz w:val="28"/>
          <w:szCs w:val="28"/>
          <w:rtl w:val="true"/>
          <w:lang w:bidi="fa-IR"/>
        </w:rPr>
        <w:t>.</w:t>
      </w:r>
      <w:bookmarkStart w:id="341" w:name="pg5887_40151"/>
    </w:p>
    <w:p>
      <w:pPr>
        <w:pStyle w:val="BookText"/>
        <w:rPr/>
      </w:pPr>
      <w:bookmarkEnd w:id="341"/>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مورد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ایضاً إشکال علی الشیخ رحمه الله حیث ذهب إلی جریان الاستصحاب مطلقا فیما اذا کان الزمان فی العام مأخوذاً علی نحو الاستمرار مع أنّ الزمان فی الخاص لو کان مفرّداً لا مجال لاستصحاب الخاص لأنّه إنسحاب الحکم الخاص إلی غیر مورد دلالته و هو إسراء حکم موضوع إلی آخر لااستصحاب حکم الموضوع اللّهمّ إلّا أن یقال أنّ موضوع الدلیل و إن کان الزمان فیه مفرّداً ولکنّ الموضوع فی المستصحب عرفی فإذا کان الموضوع عند العرف باقیاً فیجوز الاستصحاب لبقاء موضوعه وکیف کان فقد أشار المصنف إلی هذا الاشکال بقوله واثباتاً عند قوله فتأمل تعرف أنّ إطلاق کلام شیخنا العلاّمة أعلی اللّه مقامه فی المقام نفیاً وإثباتاً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هناک دلالة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للعام ولا للخاص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إسراء حکم موضوع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المفروض أن کل قطعة موضوع علیحدة فی ظرف الخاص</w:t>
      </w:r>
      <w:r>
        <w:rPr>
          <w:rFonts w:eastAsia="IRNazanin" w:cs="IRNazanin"/>
          <w:color w:val="111111"/>
          <w:sz w:val="28"/>
          <w:szCs w:val="28"/>
          <w:rtl w:val="true"/>
          <w:lang w:bidi="fa-IR"/>
        </w:rPr>
        <w:t>.</w:t>
      </w:r>
    </w:p>
    <w:p>
      <w:pPr>
        <w:pStyle w:val="Heading5"/>
        <w:numPr>
          <w:ilvl w:val="4"/>
          <w:numId w:val="1"/>
        </w:numPr>
        <w:rPr/>
      </w:pPr>
      <w:bookmarkStart w:id="342" w:name="__RefHeading___Toc5241202_581953129"/>
      <w:bookmarkStart w:id="343" w:name="_Toc120"/>
      <w:bookmarkEnd w:id="342"/>
      <w:r>
        <w:rPr>
          <w:rtl w:val="true"/>
        </w:rPr>
        <w:t>التنبیه الرابع عشر</w:t>
      </w:r>
      <w:r>
        <w:rPr>
          <w:rtl w:val="true"/>
        </w:rPr>
        <w:t xml:space="preserve">: </w:t>
      </w:r>
      <w:r>
        <w:rPr>
          <w:rtl w:val="true"/>
        </w:rPr>
        <w:t>فی جریان الاستصحاب مع الظن بالخلاف</w:t>
      </w:r>
      <w:bookmarkEnd w:id="34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لم یکن الشک فی الاخبار بمعنی اللاطریق وإلاّ فلا مجال لذلک البحث بل هو جار لو اخذ الشک بنحو الوصفیة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 الاستصحاب</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أنّ المراد من الشک هو اللاحجة بقرینة المقابلة للعلم فإن المراد منه هو الحجة ولیس المراد إستعمال العلم او الشک فی الحجة و اللاحجة بل المراد</w:t>
      </w:r>
    </w:p>
    <w:p>
      <w:pPr>
        <w:pStyle w:val="BookText"/>
        <w:rPr/>
      </w:pPr>
      <w:r>
        <w:rPr>
          <w:rFonts w:ascii="IRNazanin" w:hAnsi="IRNazanin" w:eastAsia="IRNazanin"/>
          <w:color w:val="111111"/>
          <w:sz w:val="28"/>
          <w:sz w:val="28"/>
          <w:szCs w:val="28"/>
          <w:rtl w:val="true"/>
          <w:lang w:bidi="fa-IR"/>
        </w:rPr>
        <w:t>منهما هو ذلک بتعمیم الملاک هکذا قال شیخنا الأستاذ نقلاً عن سیده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قال هو خلاف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کاخبار الشک فی الرکعات فإن المراد من قوله و إن شککت ورجّح احد الأطراف فابن علی الراجح هو استعمال الشک فی الأعم من الظن لا متساوی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یدل قوله بالظهور التحدیدی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یدل بالظهور الاطلاقی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عموم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دلّ باطلاقه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لصورة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إفادة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عطف علی قوله علیه السّلام فی اخبار الباب أی ویدلّ قوله بعده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المغیّی مطلقا</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 فالمراد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w:t>
      </w:r>
    </w:p>
    <w:p>
      <w:pPr>
        <w:pStyle w:val="BookText"/>
        <w:rPr/>
      </w:pPr>
      <w:r>
        <w:rPr>
          <w:rFonts w:ascii="IRNazanin" w:hAnsi="IRNazanin" w:eastAsia="IRNazanin"/>
          <w:color w:val="111111"/>
          <w:sz w:val="28"/>
          <w:sz w:val="28"/>
          <w:szCs w:val="28"/>
          <w:rtl w:val="true"/>
          <w:lang w:bidi="fa-IR"/>
        </w:rPr>
        <w:t>الذیل هو النهی عن النقض مطلقا سواء ظنّ بالوفاق او ظنّ بالخلاف او لم یظن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أنّ المراد من الشک هو خلاف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یدلّ علی منع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إتفاق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یدلّ علی منع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منع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 التنزیل فی الظن لا فی المظنون وسیأتی فی الجواب أنّ قضیة عدم اعتبار الظن هو عدم اثبات المظنون أی متعلق الظن من الأحکام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یترتّب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الآثار حرمة نقض الیقین بالشک راجع صفحة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تعلیقة المصنف 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فمرجع رفع الید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مراد الشیخ أنّ الحکم و إن کان متعلقا للظن ولکن الظن حیث کان مشکوک الحجیة فالحکم مورد الشک فیشمله لا تنقض الیقین بالشک و إن کان المراد من الشک متساوی الأطراف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بالحکم الفعلی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المصنف عن الصورتین أعنی إن علم بعدم الاعتبار و إن شک فی اعتباره بجواب واحد أشار إلی الأوّل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لالغائه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لعدم الدلیل علی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لإلغائه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لالغائه بالنهی عنه کالنهی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الظن الغیر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الاستدلال علیه باستحالة انتقال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الشیخ رحمه الله وحاصله أنّه لو لم یلزم الاتحاد لزم انتقال العرض أی الحکم إلی موضوع آخر و هو مستحیل لتقوم العرض بشخص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لاستحالته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التعبد ببقاء الحکم فی غیر موضوعه لیس إلاّ بمعنی التعبد بآثار تعلق الحکم بغیر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یعتبر</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لا مجال للاستصحاب فیما إذا کان الموضوع ثبوت القیام لزید</w:t>
      </w:r>
    </w:p>
    <w:p>
      <w:pPr>
        <w:pStyle w:val="BookText"/>
        <w:rPr/>
      </w:pPr>
      <w:r>
        <w:rPr>
          <w:rFonts w:ascii="IRNazanin" w:hAnsi="IRNazanin" w:eastAsia="IRNazanin"/>
          <w:color w:val="111111"/>
          <w:sz w:val="28"/>
          <w:sz w:val="28"/>
          <w:szCs w:val="28"/>
          <w:rtl w:val="true"/>
          <w:lang w:bidi="fa-IR"/>
        </w:rPr>
        <w:t>المتصف بحیاته فی الخارج إذ مع الشک فی حیاته لا یبقی الموضوع فإذا قال إن کان زید الحی فی الخارج قائماً تصدق کذا وکذا ثم شک فی قیامه مع الشک فی حیاته سواء کان الشک فی قیامه مستنداً الی الشک فی حیاته أم لا فلامجال لاستصحاب قیامه إذ مع الشک فی الحیاة لا یبقی موضوع الاستصحاب نعم لو کانت الحیاة من الجهات التعلیلیة أو أخذت علی نحو القضیة الحینیة کما ادعی فی مثل قولک إن کان زید قائماً أی إن کان زید فی حال الحیاة قائماً یجری الاستصحاب لأنّ الموضوع لدی العرف فی مثل هذه القضایا لا یکون إلاّ ماهیة زید وعلیه فالموضوع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لجواز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جواز البقاء علی تقلید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ویختص الاستصحاب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یتخیّلونه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یعتقدونه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فلا مخالفة بین الدلیل و المرتکز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 النقض</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النسبة بین العقل ولسان الدلیل و العرف عموم من وجه ربما یکون</w:t>
      </w:r>
    </w:p>
    <w:p>
      <w:pPr>
        <w:pStyle w:val="BookText"/>
        <w:rPr/>
      </w:pPr>
      <w:r>
        <w:rPr>
          <w:rFonts w:ascii="IRNazanin" w:hAnsi="IRNazanin" w:eastAsia="IRNazanin"/>
          <w:color w:val="111111"/>
          <w:sz w:val="28"/>
          <w:sz w:val="28"/>
          <w:szCs w:val="28"/>
          <w:rtl w:val="true"/>
          <w:lang w:bidi="fa-IR"/>
        </w:rPr>
        <w:t>الاتحاد بنظر العقل دون العرف کتبدل الاستحباب بالوجوب أو العکس وربما یکون الاتحاد بنظر العرف دون العقل و هو واضح وربما یکون بنظر کل واحد من العقل و العرف کاستصحاب حیوة زید کما مرّ هذا کله بالنسبة إلی العقل و العرف و أما لسان الدلیل و العرف فهو ایضاً کذلک لأنّ العرف ربما یری الاتحاد دون لسان الدلیل کما إذا تعلق الحکم فی لسان الدلیل علی العنب وصار العنب زبیباً فالموضوع باق بنظر العرف ولا یکون باقیاً بحسب لسان الدلیل وربما یکون الموضوع بحسب لسان الدلیل باقیاً ولا یکون کذلک بحسب العرف کما إذا ذکر فصل الشیء بصورة الشرط ویقال هذا الحیوان بشرط کونه فرساً یجب کذا فاذا تبدل الفرس بحمار لم یبق الموضوع عرفاً ولکن بقی بحساب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الموضوع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الموضوع بنظر غیر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مرّت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 أنّه حیث کان التفاوت بین الایجاب والاستحباب بشدّة الطلب وضعفه کان تبدل احدهما بالآخر مع عدم تخلل العدم غیر موجب لتعدد وجود الطبیعی</w:t>
      </w:r>
    </w:p>
    <w:p>
      <w:pPr>
        <w:pStyle w:val="BookText"/>
        <w:rPr/>
      </w:pPr>
      <w:r>
        <w:rPr>
          <w:rFonts w:ascii="IRNazanin" w:hAnsi="IRNazanin" w:eastAsia="IRNazanin"/>
          <w:color w:val="111111"/>
          <w:sz w:val="28"/>
          <w:sz w:val="28"/>
          <w:szCs w:val="28"/>
          <w:rtl w:val="true"/>
          <w:lang w:bidi="fa-IR"/>
        </w:rPr>
        <w:t>بینهما عقلاً لمساوقة الاتصال مع الوحدة ولکن العرف یری الایجاب والاستحباب فردین متباینین فلا مجال للاستحباب بحسب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مع الامارة لا یبقی موضوع للاستصحاب اذ لیس رفع الید نقضاً حتی یشمله 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بالیقین بالحکم بناءً علی حجیة الامارة من باب الموضوعیة اذ علی هذا المبنی فالحکم المماثل بعنوان أنّه مما أخبر به العادل او بعنوان آخر متیقن الثبوت علی أی تقدیر ومن المعلوم أنّ مع فعلیة حکم المماثل لا یعقل فعلیة حکم آخر لا بعنوان الواقع ولا بعنوان آخر فلا یحتمل حکم فعلی آخر حیث یستحیل ثبوتاً فلا یحتمل إثباتاً فلا موضوع للاستصحاب المتقوم باحتمال الحکم الفعلی بقاءً هذا کله علی ما فی تعلیقة الاصفهانی قدّس سرّه لتوضیح مقصود المصنف، ولکن یبعّده أنّ المصنف لم یقل بحجیّة الأمارة من باب الموضوعیة فکیف یجعل ذلک هنا مبنی تحقیقه ومختاره ولعل مقصوده هو الیقین بالحجة بناءً علی أنّ المراد من الغایة فی الأصول هو العلم بما هو طریق معتبر و الحجة ومن المعلوم أنّ مع قیام الأمارة لا مورد للأصول لتحقق الغایة بل یمکن القول بحصول الیقین بالحکم بناءً علی حجیة الأمارات من باب الطریقیة لأنّ ادلّة اعتبار الأمارات تدل علی حکم نفسی غیری سواء وافق الواقع أم لا</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تعلیقة الاصفهانی قدّس سرّه من أنّه لا یقین بالحکم علی أی تقدیر،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صحیح لو کان الحکم بتصدیق العادل غیریاً و أما اذا کان الحکم بتصدیق العادل نفسیاً لایصال الواقع فالحکم موجود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رفع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رحمه الله أنّ مراده ما أفاده رحمه الله فی تعلیقته الأنیقة وحاصله أنّ موضوع الأصول هو المشکوک من جمیع الجهات و الغایة هو العلم ولو بوجه وعنوان ویکفی فی رفع الغایة لزوم العمل بالحجة فإنه 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شیخنا الأستاد أنّ عنوان صدّق العادل بعنوان إیصال الواقع ولیس هو عنواناً علیحدة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یلزم الاخذ بدلیلها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المعنی ولِمَ یلزم الاخذ بدلیلها؟</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لعلّه یکون کافیاً للتوضیح فافهم و الحاصل أنّ مع الامارة لا یبقی موضوع الاستصحاب لأنّ رفع الید لیس نقضاً بالشک بل نقضاً بالیقین ولکن مع الاستصحاب یبقی موضوع الامارة و هو عدم العلم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الحکومة</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صدّق العادل فی ادلّة اعتبار الامارات یدل علی الغاء احتمال الخلاف فأدلتها حاکمة بالنسبة إلی موضوع الاستصحاب اذ مع الحکومة تعبدیة المذکورة لایبقی الشک حکومة وتعبداً</w:t>
      </w:r>
      <w:r>
        <w:rPr>
          <w:rFonts w:eastAsia="IRNazanin" w:cs="IRNazanin"/>
          <w:color w:val="111111"/>
          <w:sz w:val="28"/>
          <w:szCs w:val="28"/>
          <w:rtl w:val="true"/>
          <w:lang w:bidi="fa-IR"/>
        </w:rPr>
        <w:t>.</w:t>
      </w:r>
      <w:bookmarkStart w:id="344" w:name="pg5887_40159"/>
    </w:p>
    <w:p>
      <w:pPr>
        <w:pStyle w:val="BookText"/>
        <w:rPr/>
      </w:pPr>
      <w:bookmarkEnd w:id="344"/>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ثبوتاً و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هذا مضافاً إلی أنّ التقریب بنحو المذکور مستلزم لاعتبار الاستصحاب مع الامارات الموافقة اذ موضوعه باق معها ولم یکن مخالفاً معها حتی لا یبقی بالغاء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فنعم الوفاق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مع جریان الامارة لا یبقی موضوع للاستصحاب لا أنّ حکم الاستصحاب یخصص مع بقاء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موضوع الاستصحاب مع الامارة غیر باق لا أنّه باق ولکن حکمه مرفوع</w:t>
      </w:r>
      <w:r>
        <w:rPr>
          <w:rFonts w:eastAsia="IRNazanin" w:cs="IRNazanin"/>
          <w:color w:val="111111"/>
          <w:sz w:val="28"/>
          <w:szCs w:val="28"/>
          <w:rtl w:val="true"/>
          <w:lang w:bidi="fa-IR"/>
        </w:rPr>
        <w:t>.</w:t>
      </w:r>
    </w:p>
    <w:p>
      <w:pPr>
        <w:pStyle w:val="Heading4"/>
        <w:numPr>
          <w:ilvl w:val="3"/>
          <w:numId w:val="1"/>
        </w:numPr>
        <w:rPr/>
      </w:pPr>
      <w:bookmarkStart w:id="345" w:name="__RefHeading___Toc5241204_581953129"/>
      <w:bookmarkStart w:id="346" w:name="_Toc121"/>
      <w:bookmarkEnd w:id="345"/>
      <w:r>
        <w:rPr>
          <w:rtl w:val="true"/>
        </w:rPr>
        <w:t>خاتمة النسبة بین الاستصحاب و الاُصول العملیة و التعارض بین الاستصحابین</w:t>
      </w:r>
      <w:bookmarkEnd w:id="34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عقلیة او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فالنسبة بینه و بینها</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وبین الأصول العملیة الشرعیة کالبرائة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بوجهٍ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من أنّ التخصیص به یتوقف علی إعتباره معها واعتباره کذلک یتوقف علی التخصیص به إلی آخر هذا بخلاف الاستصحاب فانه مع جریانه لا مجال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اذ مع جریان الاستصحاب علم بالحکم الظاهری فلیس رفع الید عن مورد البرائة تخصیصاً بل لا مورد لعدم العلم مع العلم بالحکم الظاهری وهکذا بالنسبة إلی أدلّة الاحتیاط إذ موضوعها هو الشبهة ولا مورد للشبهة مع وجود الحکم الظاهری المستفاد من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أما الأصول العملیة العقلیة کقاعدة قبح العقاب بلا بیان وقاعدة الاشتغال وأصالة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أنّه إتمام حجة 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ضرورة أن الاستصحاب فی قاعدة قبح العقاب بلا بیان اتمام حجّة وبیان و أنّ الاستصحاب فی قاعدة الاشتغال مؤمّن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 شبهة فی أنّ الترجیح بالاستصحاب فی اصالة التخییر العقلی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کاستصحاب وجوب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کاستصحاب وجوب إزالة النجاسة واستصحاب وجوب الفریضة مع صیرورة الوقت ضیقاً ومن المعلوم أنّ إزالة النجاسة واداء الفریضة لهما ملاک ومصلحة فیزاحمان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أحدهما أثراً للآخر</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أثراً شرعیاً للآخر کطهارة الثوب المغسول بالماء الذی کان طاهراً وشک فی</w:t>
      </w:r>
    </w:p>
    <w:p>
      <w:pPr>
        <w:pStyle w:val="BookText"/>
        <w:rPr/>
      </w:pPr>
      <w:r>
        <w:rPr>
          <w:rFonts w:ascii="IRNazanin" w:hAnsi="IRNazanin" w:eastAsia="IRNazanin"/>
          <w:color w:val="111111"/>
          <w:sz w:val="28"/>
          <w:sz w:val="28"/>
          <w:szCs w:val="28"/>
          <w:rtl w:val="true"/>
          <w:lang w:bidi="fa-IR"/>
        </w:rPr>
        <w:t>بقاء طهارته وحکم ببقاء طهارته بالاستصحاب و أما نجاسة الماء المذکور فیما إذا کان قلیلاً واخذ منه للتطهیر ولم یغمس النجس فیه فلیس اثراً شرعیاً لنجاسة الثوب المحکوم ببقاء نجاسته بالاستصحاب بل نجاسة الماء مع الحکم ببقاء نجاسة الثوب مما یحکم به العقل و هو لا یثبت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مورد إلا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للدوران بین التخصیص و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لتخصیص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رفع الید عن طهارة الماء الذی شکّ فی نجاسته باستصحاب نجاسة الثوب المغسول مع عدم کون نجاسة الماء من آثار بقاء نجاسة الثوب شرعاً رفع الید عن الیقین بالشک لا بالیقین بخلاف العکس فإنه رفع الید عن الیقین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المفروض أنّ موضوع التطهیر أعم من الطاهر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محذور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مع بقاء موضوع الاستصحاب من الیقین و الشک فرفع الید عن الیقین بالشک مع عموم النهی عنه تخصیص عموم لا تنقض مع عدم وجود المخصص إلاّ علی وجه دائر اذ مخِصّصیة الاستصحاب فی طرف المسبب متوقفة علی اعتباره و هو متوقف علی مخصصییّته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فالمخصصیة متوقفة علی المخصصیة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الاستصحاب</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الاستصحاب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بمزاحمة اصل آخر معه او لتبادل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یلزم منه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فیما اذا یلزم منه المحذور المخالفة فسیأتی الإشارة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قد انقدح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المخالفة القطعیة العملیة کما إذا علم بوجود طاهر فی الإنائین اللذین کانا نجسین فاستصحاب النجاسة فی الانائین لا یستلزم المخالفة العملیة بل الالتزام بنجاستهما ینافی الالتزام بوجود طاهر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الیقین علی العلم الإجمالی فالشک فی الصدر و إن کان مطلقاً من جهة إقترانه بالعلم الإجمالی ولکن مقتضی إطلاق الذیل هو جواز النقض بالعلم الإجمالی فیناقضان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للزوم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المناقضة صارت الروایة مجملة ویرجع إلی غیرها و المفروض أنّ الغیر لا یتذیّل بهذا الذیل فلا وجه لرفع الید عن إطلاقه وإجمال هذا الدلیل لا یسری إلیه بعد کونهما 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السلب الکلی</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 نقض مطلق الیقین بمطلق الشک ولو کان مقرونا بالیقین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الإیجاب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جواز نقض الیقین بالیقین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لیس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قوله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جریانه فی أطراف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علم بالنجاسة فی الإنائین اللذین کانا طاهرین فإن استصحاب الطهارة فی الإنائین یستلزم العلم بالمخالفة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الخاتمة لبیان تعارض الاستصحاب مع الأصول الجاریة فی الموضوعات کما مرّ بیان تعارض الاستصحاب مع الاصول الجاریة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أصالة صحة عمل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اصالة الصحة جاریة فی عمل النفس حیث لم یبق فی ذهنه صورة العمل فتجری اصالة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کقاعدة الید فإنها حاکمة علی مالکیة ذی الید و إن جری فی مورده استصحاب عدم المالکیة لذی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بأدلّتها</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بادلّة القواعد المذکورة ووجه التخصیص هو اخصیة موردها بالنسبة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بعضها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کقاعدة الید إذ قد تجری الید ولا إستصحاب کما إذا کان المورد من تبادل الحالتین مثل ما إذا باع شیئاً واشتراه فشک فی المتقدم و المتأخر فلا یجری فیه الاستصحاب ولکن یکفی الید للحکم بالملکیة و قد یجری الاستصحاب ولاید کما إذا شک فی الحدث مع العلم به سابقاً و قد یحتملان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ملاک تقدم الخاص علی العام موجود هنا و هو لغویة الخاص أو قلّة فائدته ومن المعلوم لو تقدم الاستصحاب فی مورد قاعدة الید مثلا لزم لغویة قاعدة الید أو قلّة فائدتها ولذلک کانت مقدمة علی الاستصحاب بملاک أخصّیتها کتقدم المخصصات علی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تخصیصه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یمنع عن تخصیصه ببعضها الذی تکون النسبة بینهما هی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فالإجماع هو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موارد بعض القواعد کقاعدة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لزوم قلة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أی مع لزوم قلّة مورد بعض القواعد کقاعدة الید لأن مورده حینئذ هو ما إذا لم یجر فیه الاستصحاب لتبادل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المورد لها</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لبعض القواعد کقاعدة الید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 بتخصیصها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قیل بتخصیص بعضها کقاعدة الید بدلیل قاعدة الاستصحاب إذ قل مورد من قاعدة الید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یقدم إما للتعارض وأخصیة الاستصحاب بحسب لزوم قلّة المورد له و إما للورود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لأخصیّة دلیله من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والخاص مقدم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اختصاصها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بذلک أن النسبة بینهما لیس العموم و الخصوص بل العامین من وجه اذ قاعدة القرعة مختصة بغیر الأحکام فلا تجری فیها ولکن یجری فیها الاستصحاب و تجری القرعة فیما لا حالة سابقة له ولا یجری الاستصحاب ویجریان فی بعض الموارد، ولکن الجواب عنه أنّ تخصیص العام إذا کان الخاص متعدداً یکون فی عرض واحد بمعنی أنّ العام یخصص بهما لا باحدهما أوّلاً ثم یلاحظ المراد الجدی مع الخاص الآخر ثانیا وذلک لأنّ التخصیص بلحاظ الدلالة الاستعمالیة لا الجدیة وهی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الخصوصیة</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بعد إختصاص القرعة بغیر الأحکام بدلیل لبی لا تنقلب النسبة لأنّ النسبة تلاحظ مع الدلالة الاستعمالیة لا الإرادة الجدیة النسبة هی العموم و الخصوص لا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عموم لفظها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عموم لفظها بحسب الدلالة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بکثرة 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کثرة التخصیص تکشف عن کون متن القرعة حین الصدور لم یکن مطابقاً لما وصل إلینا ولذلک لا حجیة له ما لم یعمل به الأصحاب اللّهمّ إلّا أن یقال أنّ التخصیص بالعنوان لا بالأفراد حتی یلزم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وجه إلاّ وجه دائرکما عرفت بیانه سابقاً و الغیر بمعنی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دعوی ورود الاستصحاب بالنسبة إلی القرعة بدعوی أنّ الموضوع فی القرعة عنوان المشکوک من جمیع الجهات دون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حینئذٍ یصیر معلوم الحال ولکن اورد علیه المحقّق الاصفهانی قدّس سرّه بامکان العکس بأنّ الاستصحاب موضوعه هو الشک من جمیع الجهات ولیس هو باقیاً عند جریان القرعة بل یصیر معلوماً بالقرعة فلا وجه لتقدیم احدهما أعنی القرعة او الاستصحاب علی الآخر بعد کون الموضوع فی کلیهما هو الشک والاشتباه من جمیع الجهات ولعل إلیه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لیس من المشکل و المجهول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من جهة العناوین الطاریة فاذا قام الاستصحاب لیس مورده من المشکل و المجهول و المشتبة بإعتبار الحکم الاستصحابی فلا تشمله أدلّة اعتبار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فتقدیم کل واحد من الاستصحاب و القرعة علی الآخر من باب التخصص لا التخصیص فلا ترجیح من هذه الجهة بینهما کما لا یخفی بل یرجع إلی الترجیح الذی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 برفع الید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تعارض الأدلة و الأمارات</w:t>
      </w:r>
      <w:bookmarkStart w:id="347" w:name="pg5887_40170"/>
    </w:p>
    <w:p>
      <w:pPr>
        <w:pStyle w:val="Heading2"/>
        <w:numPr>
          <w:ilvl w:val="1"/>
          <w:numId w:val="1"/>
        </w:numPr>
        <w:rPr/>
      </w:pPr>
      <w:bookmarkStart w:id="348" w:name="__RefHeading___Toc5241206_581953129"/>
      <w:bookmarkStart w:id="349" w:name="_Toc122"/>
      <w:bookmarkEnd w:id="347"/>
      <w:bookmarkEnd w:id="348"/>
      <w:r>
        <w:rPr>
          <w:rtl w:val="true"/>
        </w:rPr>
        <w:t>المقصد الثامن</w:t>
      </w:r>
      <w:r>
        <w:rPr>
          <w:rtl w:val="true"/>
        </w:rPr>
        <w:t xml:space="preserve">: </w:t>
      </w:r>
      <w:r>
        <w:rPr>
          <w:rtl w:val="true"/>
        </w:rPr>
        <w:t>فی تعارض الأدلة و الأمارات</w:t>
      </w:r>
      <w:bookmarkEnd w:id="349"/>
    </w:p>
    <w:p>
      <w:pPr>
        <w:pStyle w:val="Heading3"/>
        <w:numPr>
          <w:ilvl w:val="2"/>
          <w:numId w:val="1"/>
        </w:numPr>
        <w:rPr/>
      </w:pPr>
      <w:bookmarkStart w:id="350" w:name="__RefHeading___Toc5241208_581953129"/>
      <w:bookmarkStart w:id="351" w:name="_Toc123"/>
      <w:bookmarkEnd w:id="350"/>
      <w:r>
        <w:rPr>
          <w:rtl w:val="true"/>
        </w:rPr>
        <w:t>فصل معنی التعارض</w:t>
      </w:r>
      <w:bookmarkEnd w:id="35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البحث عن التعارض بحث عن موضوع التعادل و التراجیح ولذلک قدّم علی البحث عن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الوجوب والاستحباب و الحرمة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 علی الحرمة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 علی الحرمة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عرضاً</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دل دلیل علی وجوب الجمعة ودلّ دلیل آخر علی وجوب الظهر فهما المتضادان عرضاً باعتبار العلم بکذب احدهما وإلاّ فالموضوع متعدد فلا یمتنع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علی ما ذکر من أنّ التعارض باعتبار مقام الدلالة لا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تعارض فیما إذا لم ینضم عنوان تنافی الادلّة لأنّ العرض و المعارضة و التعارض من أوصاف الألفاظ لا المدلولات فإن الدالّین المتنافیین لکل منهما ثبوت ویظهر کل منهما نفسه علی الآخر بخلاف المدلولین فإنه لا ثبوت إلاّ لاحدهما فلا معنی لاظهار کل منهما نفسه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فالحاکم یوسّع او یضیّق دائرة الإرادة الجدیّة فی ناحیة الموضوع او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فالمتنافیان فی هذه الصورة و إن لم یکونا من الحاکم و المحکوم ولکنّ العرف یوفق بینهما وفقاً عرفیاً وربما یکون من باب الورود کتقدم الأمارات علی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هو مطرد فی مثل الأدلة إلی آخر ویتفق فی غیرهما مما یکون کلا الطرفین من العناوین الأولیّة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الغنم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مع أنّهما من العناوین الأولیة ولکن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إجتمع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الغنم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النسبة بینهما تکون بنحو العامین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غیرهما</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بالغیر هو ما إذا کان الطرفان من العناوین الأولیة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حلال</w:t>
      </w:r>
    </w:p>
    <w:p>
      <w:pPr>
        <w:pStyle w:val="BookText"/>
        <w:rPr/>
      </w:pPr>
      <w:r>
        <w:rPr>
          <w:rFonts w:ascii="IRNazanin" w:hAnsi="IRNazanin" w:eastAsia="IRNazanin"/>
          <w:color w:val="111111"/>
          <w:sz w:val="28"/>
          <w:sz w:val="28"/>
          <w:szCs w:val="28"/>
          <w:rtl w:val="true"/>
          <w:lang w:bidi="fa-IR"/>
        </w:rPr>
        <w:t>والمغصوب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کانا من العناوین الثانویة کما إذا تعارض بین قاعدة لا ضرر وقاعدة لا حرج فإن فی الأوّل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لو لم یکن أهم یحکم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قرینة علی التصرف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کالحکم بالتخییر جمعاً بین ما دلّ علی أنّه وجب علی من أفطر صوم رمضان صوم ستین یوماً وبین ما ورد علی أنّه وجب علی من أفطر إطعام ستین مسکیناً فإن ظهور کل واحد منهما فی التعین فیتصرف فیه بحمله علی التخییر جمعاً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کتقدم الأمارات علی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العبارة کما فی تعلیقة المشکینی هو أن یقال ولو کان الآخر الذی لا یتصرف فیه اضعف أو حذف کلمة الآخر ویقال ولو کان أحدهما المعین الذی یتصرف فیه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للتوفیق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یتحیر أهل العرف</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لورود الامارة بالنسبة إلی الأصول اذ مع قیام الأمارة لا یبقی شک حتی یجری الأصول کما اعترف به المصنف فی مبحث تقدم الأمارة علی الاستصحاب ومما ذکر یظهر معنی قوله لا یلزم من تقدیم الأمارة محذور تخصیص اصلاً إذ لا موضوع للأصول مع الأمارة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منه أنّ وجه التوفیق العرفی هو الورود لأنّ مع قیام الأمارة لا یبقی موضوع للأصل ومع عدم قیام الموضوع کان خروج الأصول عن مورد الأمارات خروجاً تخصصیاً بخلاف العکس فإن خروج مورد الأمارات عن مورد الأصول یکون خروجا تخصیصیاً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بوجهٍ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التخصیص بالأصل یتوقف علی اعتبار الأصل مع الأمارة واعتباره کذلک یتوقف علی التخصیص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تقدیمها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العملی لا التصدیق الجنانی ونفی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تعرض الأمارة لبیان حکم مورد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لیس مقتضی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إضراب عما یشعر إلیه لفظ التعرض من قیام دلالة لفظیة علی نفی ما هو قضیة الأصل و إثبات أنّه لیس مقتضی حجیة الأمارة إلاّ نفی ما یقتضیه الأصل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قوله فی أدلّة الاعتبار صدقه هو التصدیق العملی لا الجنانی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تسلیم دلالة ادلّة الاعتبار للأمارات علی الحکم المماثل کما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احتمال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مقتضی حجیة الخبر إن کان جعل الحکم المماثل فیمکن أن یقال أنّ مقتضی أدلّة الاعتبار هو نفی الحکم المخالف بنفی موضوعه و هو إلغاء احتمال الخلاف و إن کان جعل المنجّزیة و المعذریة فلا دلالة لأدلّة الاعتبار إلاّ علی نفی عدم احتمال التنجز و المعذریة فلا إرتباط له مع الحکم المخالف حتی ینفیه بنفی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مقصوده أنّ ما ذکره الشیخ مبنی علی ما هو المشهور من أنّ المراد من جعل الطریق والامارات هو جعل المؤدّیات بمنزلة الواقع و هو قابل للمنع لما قرر سابقاً من أنّ قضیة الحجیة لیست إلاّ تنجز الواقع مع المصادفة و العذر مع المخالفة فلا یصدره من الشارع إلاّ جعل الحجیة للظن و أما نفی الخلاف فهو مستفاد من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وفق الحجة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للحجة و الحجة العقلیة هو العلم فمع الأمارات الظنیة یلزم العمل بها کالعمل مع العلم یعنی ینجز به الواقع مع المصادفة ویکون معذراً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جعل الأمارة مبنیاً علی ما ذهب إلیه المشهور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مفاد دلیل</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اعتبار الخبر هو التصدیق العملی لا التصدیق الجنانی ألملازم لنفی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لقوله بخلاف مفاده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کیف یکون حکم احتمال خلاف الأصل هو حکم الواقعی مع أنّ حکم احتمال خلاف الأصل حکم الشک فی الحکم الواقعی واحتمال الحکم الواقعی و اللازم فی الحکم الواقعی أن یکون متعلقاً علی الشیء بعنوان الأولی وبذاته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تعارض بینهما بمجرد تنافی مدلولهما إذا کان بینهما حکومة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ثالث ما لا تعارض فیه و لعل الفرق بینه وبین ما إذا کان مجموعهما قرینة علی التصرف فیهما أو فی أحدهما عرفاً، هو الفرق فی کیفیّة الدلالة فإنها مختلفة فی المقام دون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الکراهة بنص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الجواز و هذا مصداق ثالث لتقدیم النص او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الصور</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موارد الورود و الحکومة و الوفق العرفی وموارد تقدم النص او الأظهر علی الظاهر ویحتمل أن یکون المشار الیه بقوله هذه الصور موارد تقدم النص او الأظهر</w:t>
      </w:r>
    </w:p>
    <w:p>
      <w:pPr>
        <w:pStyle w:val="BookText"/>
        <w:rPr/>
      </w:pPr>
      <w:r>
        <w:rPr>
          <w:rFonts w:ascii="IRNazanin" w:hAnsi="IRNazanin" w:eastAsia="IRNazanin"/>
          <w:color w:val="111111"/>
          <w:sz w:val="28"/>
          <w:sz w:val="28"/>
          <w:szCs w:val="28"/>
          <w:rtl w:val="true"/>
          <w:lang w:bidi="fa-IR"/>
        </w:rPr>
        <w:t>علی الظاهر ولعلّه یؤید بقوله فیما سیأتی ولا فرق إلی آخر ولکنه یعارض بقوله قبل التائید المذکور بملاحظة المجموع لأنّه أنسب مع الصور السابقة و لعل إرادة العموم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أحدهما حکماً اوّلیاً و الآخر حکماً ثانویاً أو کما إذا کان أحدهما نصاً أو أظهر أو کما إذا کان التعارض بین العامین من وجه ولکن یکون أحدهما فی مقام المنّة فإنه یکفی فی تقدمه علی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یکون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 أخبار العلاجیة منحصر فیه و هو أعم من التعارض السندی نعم إذا کان کلا الطرفین ظاهرین أو قطعیین من جهة الدلالة و الجهة یوجب التعارض السندی ولذا قال فی المتن وإنما یکون التعارض بحسب السند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کان التنافی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والتنافی إما فی الدلالة فقط کما إذا کانا قطعیین سنداً کظاهر الروایتین المتواترین و إما فی السند فقط کما اذا کانا بحسب الدلالة و الجهة قطعیین و إما فی الدلالة و السند کقیام الروایتین الظاهرتین علی وجوب الشیء وحرمته مع العلم بکذب أحدهما ومن المعلوم أنّ التعارض فی السند بعض هذه الموارد مما أشیر الیه فی المتن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یکون التعارض بحسب السند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إجمالها</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التعبد یکون لترتیب الآثار ومع الاجمال لا یمکن ترتیب الآثار الخاصة لکل واحد منهما فلا معنی للتعبد حینئذٍ اللّهمّ إلّا أن یکتفی بآثار المجموع و هو نفی الثالث</w:t>
      </w:r>
      <w:r>
        <w:rPr>
          <w:rFonts w:eastAsia="IRNazanin" w:cs="IRNazanin"/>
          <w:color w:val="111111"/>
          <w:sz w:val="28"/>
          <w:szCs w:val="28"/>
          <w:rtl w:val="true"/>
          <w:lang w:bidi="fa-IR"/>
        </w:rPr>
        <w:t>.</w:t>
      </w:r>
      <w:bookmarkStart w:id="352" w:name="pg5887_40177"/>
    </w:p>
    <w:p>
      <w:pPr>
        <w:pStyle w:val="Heading3"/>
        <w:numPr>
          <w:ilvl w:val="2"/>
          <w:numId w:val="1"/>
        </w:numPr>
        <w:rPr/>
      </w:pPr>
      <w:bookmarkStart w:id="353" w:name="__RefHeading___Toc5241210_581953129"/>
      <w:bookmarkStart w:id="354" w:name="_Toc124"/>
      <w:bookmarkEnd w:id="352"/>
      <w:bookmarkEnd w:id="353"/>
      <w:r>
        <w:rPr>
          <w:rtl w:val="true"/>
        </w:rPr>
        <w:t>فصل أصالة التساقط</w:t>
      </w:r>
      <w:bookmarkEnd w:id="354"/>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حکم المتعارضین هو التساقط فی الجملة لا بالجملة لأنّ أحدهما باق علی الحجیّة ولازمه نفی الثالث وعلیه فلا مجال للاشکال علیه بأنّ حجیة اللازم تابعة لحجیة الملزوم فإذا سقطت حجیة الملزوم فلا مجال لحجیة اللازم اذ المصنف لم یقل بسقوط حجیّة کلیهما بل یقول ببقاء حجیّة احدهما ومع بقاء حجیّة احدهما لا مجال للإشکال المذکور هذا کلّه بناءً علی الطریقیة ویظهر من المصنف أنّ الکلام بناءً علی السببیة فی بعض الصور أیضاً کذلک دون بعض آخر فیکون حکم المتعارضین فیه حکم المتزاحمین ثم ذکر فی آخر العبارة عدم صحة قول من ذهب إلی عدم التساقط أصلاً ولزوم الجمع بین المتعارضین بالتصرف فی کلیهما أو احدهما فالحاصل أنّ حکم المتعارضین لیس تساقط الطرفین ولیس بقائهما علی الحجیة بل تساقط واحد منهما ونتیجته نفی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خبره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واحد منهما بحجة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بمعنی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کان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نفی الثالث بأحدهما</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بقاء احدهما علی الحجیة مع ما هو علیه من أنّه حجة بلا تعیّن یصلح لنفی الثالث إذ حجیة احدهما الدال علی الوجوب أو الحرمة مثلاً ینفی احتمال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ما ذکر من اوّل الفصل وحاصله أنّه لیس کلا الخبرین المتعارضین حجة بناءً علی حجیة الأمارات من باب الطریقیة إذ لا یکون منهما حجّة من باب الطریقیة إلاّ ما إحتمل إصابته و أما المعلوم کذبه فلا یصلح للحجیة فنفی الثالث لیس بحجیة کلا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السببیة السلوکیة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کل واحد منهما بحجة فی خصوص مؤدیّه بل الحجة احدهما وبه ینتفی 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یعلم کذبه</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أنّ عنوان أحدهما حجّة و هو المعنون بعنوان ما لم یعلم کذبه مع أنّ مفاد أحدهما لیس بشیء یتعلق به إرادة وطلب هذا مضافاً إلی أنّ ملاک حجیة الذاتیة موجودة فی کلا الطرفین بإطلاق الذاتی و إن لم تکن الأدلة متعرضة لحال التعارض ویؤیّد ذلک نفی الثالث وإلاّ فلا مجال لذلک بعد عدم معقولیة حجیة احدهما وعدم شمول أدلّة الاعتبار لهما وبالجملة أدلّة اعتبار السند فی المقام کأدلّة اعتبار الاستصحاب فکما أنّ أدلّة الاستصحاب یشمل موارد المعلوم بالإجمال ما لم یلزم مخالفة عملیة کذلک أدلّة إعتبار السند یشمل المتعارضین ألذین یعلم بکذب أحدهما إذ لا یکون دلیل إعتبار السند مقیداً بما إذا لم یعلم بکذب أحدهما کما لا یکون دلیل اعتبار السند مطلقاً بإطلاق لحاظی لحال التعارض بل یشمل</w:t>
      </w:r>
    </w:p>
    <w:p>
      <w:pPr>
        <w:pStyle w:val="BookText"/>
        <w:rPr/>
      </w:pPr>
      <w:r>
        <w:rPr>
          <w:rFonts w:ascii="IRNazanin" w:hAnsi="IRNazanin" w:eastAsia="IRNazanin"/>
          <w:color w:val="111111"/>
          <w:sz w:val="28"/>
          <w:sz w:val="28"/>
          <w:szCs w:val="28"/>
          <w:rtl w:val="true"/>
          <w:lang w:bidi="fa-IR"/>
        </w:rPr>
        <w:t>المتعارضین بإطلاق ذاتی وعلیه فإذا کان کل خبر مشمول دلیل الاعتبار فهو حجة ذاتیة ومع الحجیة الذاتیة له مصلحة سلوکیة فوجود المصلحة السلوکیة فی کل طرف یوجب تزاحم الطرفین هذا کلّه بالنسبة إلی دلیل اعتبار السند بناءً علی کونه دلیلاً لفظیاً واما بالنسبة إلی دلیل اعتبار الظهور أو دلیل اعتبار الجهة فهو و إن کان دلیلاً لبیّاً ویقتصر فیه علی القدر المتیقن و هو فیما إذا لم یعلم بکذبه ولو إجمالاً ولکن یمکن أن یقال أن بنائات العقلائیة لیست بلاملاک کما أن حرکتنا فی الدار قد یکون بملاک أنّ الدار ملک لنا أو بملاک أنّ منفعة الدار ملک لنا أو بملاک أنّ الانتفاع بها یباح لنا کذلک بناء العقلاء علی الأخذ بالظهورات کان بملاک الکشف و هذا الملاک موجود فی المتعارضین وأطراف معلوم بالإجمال بالإطلاق الذاتی ومقتضاه هو تزاحمهما کما لا یخفی واما ما ذهب إلیه السید الخوئی من أنّ جعل الحجیة فی الطرفین مع تضادهما او تناقضهما غیر معقول،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الجعل متعلق بعنوان صدّق العادل و هو عنوان واحد کعنوان أنقذ الغریق ولا إستحالة فی جعله ولیس الجعل علی الأطراف حتی یستحیل وإنما یعرض الحکم و الجعل علیهما بواسطة جعل الحکم علی العنوان ولا مانع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لم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السند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ظهورها وجهة صدورها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کالتهدید و التعجیز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هو المتیقن من دلیل اعتبار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ظهور الدلیل او الأدلّة الاجتهادیة کالآیات و الروایات فی أنّ الحجة هو خصوص ما لم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لم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إذا حصل الظن منه او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خصوص ما إذا حصل الظنّ منه او الاطمینان بالصدور وصدقه و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إذا حصل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 لو کان الحجّة هو خصوص ما لم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بکذب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تزاحم الواجبین</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التزاحم فی مقام الامتثال وبین التزاحم فی مقام الجعل وانشاء الحکم لأنّ</w:t>
      </w:r>
    </w:p>
    <w:p>
      <w:pPr>
        <w:pStyle w:val="BookText"/>
        <w:rPr/>
      </w:pPr>
      <w:r>
        <w:rPr>
          <w:rFonts w:ascii="IRNazanin" w:hAnsi="IRNazanin" w:eastAsia="IRNazanin"/>
          <w:color w:val="111111"/>
          <w:sz w:val="28"/>
          <w:sz w:val="28"/>
          <w:szCs w:val="28"/>
          <w:rtl w:val="true"/>
          <w:lang w:bidi="fa-IR"/>
        </w:rPr>
        <w:t>فی الثانی یتنافی ملاک الحکمین ویتساقطان سواء کانا إلزامیاً أم غیره إذ کل حکم یدلّ بدلالة الالتزامی علی عدم الملاک فی الحکم الآخر ومعه لا ملاک فیها کما لا یخفی بخلاف التزاحم فی مقام الامتثال لأنّ الملاک فی کلیهما موجود ومن هنا یظهر ما فی عبارة المصنف من قیاسه بالمتزاحمین و التفصیل بین الالزامی وغیر الإلزامی بل التحقیق هو التساقط مع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عن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فیه مقتضی الرجحان الذی یوجب الاستحباب و عدم ما فوقه فینافی ما یقتضی ما فوقها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بمقتضی الالزامی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یقتضی الغیر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فاعل لا یزاحم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بعد تعارض مقتضی حد غیر الإلزامی ومقتضی الإلزامی فیما زاد عن غیر الإلزامی فلا علة للإلزامی و أما فیما دون غیر الإلزامی فیکفی دلیل غیر الزامی اذ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الحکم بغیره</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یکفی عدم تمامیة علة الإلزامی فی الحکم بغیر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باب التعارض من باب التزاحم فیترتب علیه أحکام التزاحم من التخییر و التعیین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عن إقتضاء اولا وسواء کان المبنی هو الطریقیة او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الالتزام بما یؤدی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الالتزام القلبی بمعنی دلالة قوله صدّق العادل علی وجوب التصدیق الجنانی بمعنی الالتزام القلبی وعلی وجوب ترتیب الاثار الخارجی و العمل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إذ الإلتزام کما هو المفروض فرض الشیء واجباً أو حراما أو مستحباً وفرض المحال ممکن فیجوز أن یفرض الشیء واجباً وحراما أو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إثبات حکم التعارض بناءً علی السببیّة و التزاحم بعد ما مرّ من أنّه یرجع إلی التزاحم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أحدهما معلوم الأهمیة أو محتملها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لم یکن</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دار الأمر بین الاقتضاء و اللا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دار الأمر بین الإلزامی وغیر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مقتضیاً لغیر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مقتضیاً لحدّ الغیر الإلزامی مضافاً إلی الاقتضاء للمحدود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فی الآخر مقتض لحد غیر الإلزامی یصیر مزاحماً للإلزامی فلا حکم الإلزامی لعدم تمامیة علة الحکم الإلزامی مع المزاحمة فلا بأس باخذ الحکم الغیر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مقتضی التعارض هو سقوط احدی الأمارتین أو کلیهما عن الحجیة رأساً وسنداً بناءً علی الطریقیة ولا محل للجمع بینهما بعد وجود التعارض بینهما و التمسک بما قیل من أنّ الجمع مهما امکن أولی من الطرح لوجوب الجمع و إن لم یکن الجمع عرفیا لا دلیل له بعد وضوح کون الجمع المذکور مما لا یساعد علیه العرف و أما بناءً علی السببیة فقد عرفت أنّ حکم المتعارضین بناءً علیهما حکم الطریقیة من التساقط فی الجملة فی بعض الصور وحکم المتزاحمین فی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تعارض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إشارة إلی أنّ موضوع البحث فی تعارض الأمارات لا یقتصر فی تعارض الأمارتین بل یشمل تعارض الأمارات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الجمع بینها</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مع التعارض لا مورد للجمع العرفی بینهما نعم یمکن الجمع العقلی ولکنه لا</w:t>
      </w:r>
    </w:p>
    <w:p>
      <w:pPr>
        <w:pStyle w:val="BookText"/>
        <w:rPr/>
      </w:pPr>
      <w:r>
        <w:rPr>
          <w:rFonts w:ascii="IRNazanin" w:hAnsi="IRNazanin" w:eastAsia="IRNazanin"/>
          <w:color w:val="111111"/>
          <w:sz w:val="28"/>
          <w:sz w:val="28"/>
          <w:szCs w:val="28"/>
          <w:rtl w:val="true"/>
          <w:lang w:bidi="fa-IR"/>
        </w:rPr>
        <w:t>دلیل علیه مضافاً إلی أنّ الجمع العقلی یستلزم طرح الأمارة او الأمارتین کما أشار إلیه فی المتن فلیحمل الإمکان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الجمع العرفی فلا یشمل ما یقال من أنّ الجمع مهما أمکن إلی آخر المتعارضین المستقرین إذ لا جمع عرفی بینهما بل یشمل التعارض البدوی کالعام و الخاص وعلیه فلا وجه لعدم التساقط و الجمع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التعارض فی السندین کان مقتضی القاعدة تساقطهما أو تساقط إحدیهما علی مختار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کانا ظنیین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السندان ظنیین سواء کان دلالتهما قطعیین أو ظنیین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خصوص کل ما یؤدیان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أحدهما لا بعینه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بقاؤهما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لابقائهما إلی آخر علی القول بأنّ الجمع مهما أمکن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التصرف فی أحدهما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دلیل یساعد علیه</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من أنّ الخبر یرد إلی أهله فهو فی حد نفسه مع قطع النظر عن المعارضة</w:t>
      </w:r>
      <w:r>
        <w:rPr>
          <w:rFonts w:eastAsia="IRNazanin" w:cs="IRNazanin"/>
          <w:color w:val="111111"/>
          <w:sz w:val="28"/>
          <w:szCs w:val="28"/>
          <w:rtl w:val="true"/>
          <w:lang w:bidi="fa-IR"/>
        </w:rPr>
        <w:t>.</w:t>
      </w:r>
      <w:bookmarkStart w:id="355" w:name="pg5887_40185"/>
    </w:p>
    <w:p>
      <w:pPr>
        <w:pStyle w:val="Heading3"/>
        <w:numPr>
          <w:ilvl w:val="2"/>
          <w:numId w:val="1"/>
        </w:numPr>
        <w:rPr/>
      </w:pPr>
      <w:bookmarkStart w:id="356" w:name="__RefHeading___Toc5241212_581953129"/>
      <w:bookmarkStart w:id="357" w:name="_Toc125"/>
      <w:bookmarkEnd w:id="355"/>
      <w:bookmarkEnd w:id="356"/>
      <w:r>
        <w:rPr>
          <w:rtl w:val="true"/>
        </w:rPr>
        <w:t>فصل القاعدة الثانویة فی باب تعارض الأخبار</w:t>
      </w:r>
      <w:bookmarkEnd w:id="357"/>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التعارض بین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الطریقیة المحضة و أما بناءً علی السببیة فلم یتعرض المصنف وأنما ذکره الاصفهانی قدّس سرّه فی تعلیقته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مسئلتنا مسألة أصولیة ومقتضی القاعدة أنه فیها إذا شک بین التعیین و التخییر هو التعیین للأمرین المشار إلیهما فی المتن من أن إشتغال الیقینی بالراجح یقتضی الفراغ الیقینی بإتیانه فلا یکفی إتیان المرجوح ومن أنّ الأصل هو عدم حجیة المرجوح، لا یقال أنّه معارض مع اصالة عدم حجیة الراجح لأنّها غیر جاریة مع العلم بحجیة الراجح و أما المسألة الفرعیة فالحکم فیه أیضاً هو التعیین فیما إذا عُلِم أو إحتمل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کخبر الحسن بن 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کتاب القضاء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الحارث بن المغیره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کتاب قضاء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اخبار التخییر بناءً علی أنّ قوله وکلهم ثقة یدل علی تعدد الأخبار وتعارضها و هو أوّل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مکاتبة عبدالله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کتاب قضاء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سؤال عن حکم الواقعة و الجواب أیضاً عن الحکم الواقعی فإن المراد</w:t>
      </w:r>
    </w:p>
    <w:p>
      <w:pPr>
        <w:pStyle w:val="BookText"/>
        <w:rPr/>
      </w:pPr>
      <w:r>
        <w:rPr>
          <w:rFonts w:ascii="IRNazanin" w:hAnsi="IRNazanin" w:eastAsia="IRNazanin"/>
          <w:color w:val="111111"/>
          <w:sz w:val="28"/>
          <w:sz w:val="28"/>
          <w:szCs w:val="28"/>
          <w:rtl w:val="true"/>
          <w:lang w:bidi="fa-IR"/>
        </w:rPr>
        <w:t>من رکعتی الفجر نافلته ویجوز اتیانه فی المحلین وحملها علی المسألة الأصولیة فی غایة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الإمام المجاهد الخمینی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علی ما هو الحائط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خبر یدل علی وجوب الاحتیاط فی الخبرین المتعارضین نعم یدل علی وجوب الأخذ باحوطهما خبر 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الترجیح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بالاخبار الدالة علی الترجیح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الأقربیة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مراده من الظن هو الظن الفعلی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التحقیق هو الموافقة مع من لم یجب الترجیح بالمرجحات ولم یقید باخبار الترجیح مطلقات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اختلافهما فی الترتیب فإن المقبولة إبتدئت بالترجیح بالصفات و المرفوعة عکست فی الحکم بالتخییر فإن المقبولة أمرت بالتوقف و المرفوعة دلّت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موردهما</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مورد المرفوعة لیس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أمر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لتوقف رفع الخصومة علی الترجیح أمر الامام علیه السّلام بارجاء الواقعة ولم یأمر بالتخییر اخیراً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مقام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الاخبار الواردة فیها دلّت علی التخییر مطلقا ولا إرجاء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 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ظهوراً لفظیاً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متعلقات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لتقیید 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الضمیر هو المقبولة و المرفوعة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ما أرجع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لاختصاصها بزمان التمکن من لقائه ما أرجع الی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الاختصاص بباب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قد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مما ذکر من أنّ تقیید الاطلاقات بعید جداً قد انقدح حال سائر اخبار الترجیح من أنّه محمول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سائر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اخبار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یکون مقتضیاً للتقیید حتی یمنعه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بشهاده ما ورد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اختصاصه بالمخالفة التباینیة فلا یشمل مخالفة الخاص مع العام التی تکون مورد البحث فلا وجه لهذه الدعوی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الخبر الموافق للقوم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وکذا یقوی احتمال أن یکون الخبر الموافق للقوم فی نفسه غیر حجة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لعدم حجیة خبر الموافق للقوم المستفاد من قوله وکذا الخبر الموافق للقوم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مجری الاصالة المذکورة هو الشک ولا مجال للشک مع الوثوق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مو هوناً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بسبب الوثوق لو لا القطع بعدم صدوره أو إرادة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یعمّه أدلة اعتبار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اصالة الظهور تجری ما لم یقطع او لم یحصل الاطمینان علی خلافه و القطع او الاطمینان المذکور حاصل بمخالفته للکتاب وهکذا أدلّة اعتبار السند جاریة فیما إذا لم یقطع بخلافه وإلاّ فلا مجری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ترجیح الحجة علی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یشمل مورد اخبار التخییر الذی هو یکون بین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إشارة إلی أنّه یتم اذا کانت المخالفة مخالفة تباینیّة لا مخالفة الخاص مع</w:t>
      </w:r>
    </w:p>
    <w:p>
      <w:pPr>
        <w:pStyle w:val="BookText"/>
        <w:rPr/>
      </w:pPr>
      <w:r>
        <w:rPr>
          <w:rFonts w:ascii="IRNazanin" w:hAnsi="IRNazanin" w:eastAsia="IRNazanin"/>
          <w:color w:val="111111"/>
          <w:sz w:val="28"/>
          <w:sz w:val="28"/>
          <w:szCs w:val="28"/>
          <w:rtl w:val="true"/>
          <w:lang w:bidi="fa-IR"/>
        </w:rPr>
        <w:t>العام او مخالفة المقیّد مع المطلق و المخالفة فی الخبر المخالف فی اخبار الترجیح من قبیل الثانی لا من قبیل الأوّل ومن المعلوم أنّ المخالفة علی النحو الثانی لا توجب عدم حجیتها حتی تکون الروایات فی مقام تمییز الحجة من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أبیت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کون الاخبار الدالة علی الترجیح بالموافقة و المخالفة فی مقام 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اخبار المرجحات مختلفة فإطلاق بعضها یقید باطلاق بعض الآخر و حینئذ یلزم تقیید مخالفة الکتاب بما اذا لم یکن بحسب الصفات راجحاً لأنّ المقبولة تدل علی تقدم الرجحان بالصفات هذا مضافا الی ان التقیید مثل ما خالف قول ربّنا لم اقله او زخرف او باطل بذلک مشکل لإبائها عن التقیید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المذکور لازم لو کان هذه التعبیرات زخرف أو لم أقله أو باطل وردت فی الاخبار المتعارضة مع أنها لم ترد إلاّ بالنسبة إلی الأخبار المخالفة للکتاب أو السنة ولو لم تکن 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المرجحات</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فیما اقتصر فیه علی خصوص الترجیح بموافقة الکتاب أو بموافقة المشهور أو بمخالفة العامة مع أنّ التقیید بعید لإباء مثل قوله علیه السّلام زخرف أو باطل بما إذا لم یکن أعدل او إذا لم یکن مشهوراً بخلاف ما إذا حمل اخبار الترجیح علی</w:t>
      </w:r>
    </w:p>
    <w:p>
      <w:pPr>
        <w:pStyle w:val="BookText"/>
        <w:rPr/>
      </w:pPr>
      <w:r>
        <w:rPr>
          <w:rFonts w:ascii="IRNazanin" w:hAnsi="IRNazanin" w:eastAsia="IRNazanin"/>
          <w:color w:val="111111"/>
          <w:sz w:val="28"/>
          <w:sz w:val="28"/>
          <w:szCs w:val="28"/>
          <w:rtl w:val="true"/>
          <w:lang w:bidi="fa-IR"/>
        </w:rPr>
        <w:t>الاستحباب فإنه لا تقیید فی المستحبات فضلاً عما إذا لم یکن فی مقام الترجیح بل فی مقام تمییز الحجة عن اللاحجة کما اختار المصنف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تعلیقة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الترجیح فی الجملة ما رواه القطب بسند الصحیح عن الصادق علیه السّلام إذا ورد علیکم حدیثان مختلفان فاعرضوهما علی کتاب اللّه فما وافق کتاب اللّه فخذوه وما خالف کتاب اللّه فذروه فإن لم تجدوه فی کتاب اللّه فاعرضوهما علی الأخبار العامة فما وافق اخبارهم فذروه وما خالف أخبارهم فخذوه و هو یدل علی الترجیح فی خصوص الموافقة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الاخبار الدالة علی الترجیح بموافقة الکتاب ومخالفته لظهورها فی کونها المرجح یعارض ما دل علی الترجیح بموافقة العامّة و مخالفتهم اللّهمّ إلّا أن یقال لا منافاة بینهما لأنّ کل واحد منهما فی مقام بیان احد المرجحات ویجمع بینهما وبین ما دلّ علی الترتیب او الشهرة بحمل المطلقات علی المقیدات ولا یعارضها ما دلّ علی التوقف لاختصاصها بزمان التمکن و الحضور دون الغیبة فالوظیفة فی جمع المتعارضین هو الأخذ بالمرجحات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غیره تعالی</w:t>
      </w:r>
      <w:r>
        <w:rPr>
          <w:rFonts w:eastAsia="IRNazanin" w:cs="IRNazanin"/>
          <w:color w:val="111111"/>
          <w:sz w:val="28"/>
          <w:szCs w:val="28"/>
          <w:rtl w:val="true"/>
          <w:lang w:bidi="fa-IR"/>
        </w:rPr>
        <w:t>.</w:t>
      </w:r>
      <w:bookmarkStart w:id="358" w:name="pg5887_40191"/>
    </w:p>
    <w:p>
      <w:pPr>
        <w:pStyle w:val="BookText"/>
        <w:rPr/>
      </w:pPr>
      <w:bookmarkEnd w:id="358"/>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الدلیل علی التخییر بین الأخذ بهذا الخبر أو ذاک الخبر غیر الدلیل علی التخییر الواقعی بینهما لأنّ المفروض عدم التخییر الواقعی ولیس فی الواقع إلاّ أحدهما فالتخییر تخییر أصولی لا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اختصاص الدلیل بالمجتهد</w:t>
      </w:r>
      <w:r>
        <w:rPr>
          <w:rFonts w:eastAsia="IRNazanin" w:cs="IRNazanin"/>
          <w:color w:val="111111"/>
          <w:sz w:val="28"/>
          <w:szCs w:val="28"/>
          <w:rtl w:val="true"/>
          <w:lang w:bidi="fa-IR"/>
        </w:rPr>
        <w:t>.</w:t>
      </w:r>
    </w:p>
    <w:p>
      <w:pPr>
        <w:pStyle w:val="Heading3"/>
        <w:numPr>
          <w:ilvl w:val="2"/>
          <w:numId w:val="1"/>
        </w:numPr>
        <w:rPr/>
      </w:pPr>
      <w:bookmarkStart w:id="359" w:name="__RefHeading___Toc5241214_581953129"/>
      <w:bookmarkStart w:id="360" w:name="_Toc126"/>
      <w:bookmarkEnd w:id="359"/>
      <w:r>
        <w:rPr>
          <w:rtl w:val="true"/>
        </w:rPr>
        <w:t>فصل التعدی عن المرجحات المنصوصة</w:t>
      </w:r>
      <w:bookmarkEnd w:id="360"/>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 هو الشیخ الأنصاری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الأصدقیّة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الفرق بین الأصدقیة و الأوثقیة بانّ النظر فی الأولی إلی موافقة خبره مع الواقع و النظر فی الثانی إلی سببیّة الخبر للوثوق فی قلب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التعبیر بها دون بهما لرجوع الضمیر إلی الأصدقیة و الأوثقیة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بالإضافة الی 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عدم الریب حقیقةً إذ اجتماع المشهورین بهذا المعنی غیر معقول إذ لا یمکن اجتماع المتخالفین فی الأخبار دلالة وصدوراً وجهة مع عدم الریب حقیقة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کالخبر فی حجیة الظن الخاص کالأوثقیة فی ترجیح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دلالة فیه</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الموضوع هو الشیء الخاص من الخبر أو الأوثقیة و الملاک المستنبط هو ما</w:t>
      </w:r>
    </w:p>
    <w:p>
      <w:pPr>
        <w:pStyle w:val="BookText"/>
        <w:rPr/>
      </w:pPr>
      <w:r>
        <w:rPr>
          <w:rFonts w:ascii="IRNazanin" w:hAnsi="IRNazanin" w:eastAsia="IRNazanin"/>
          <w:color w:val="111111"/>
          <w:sz w:val="28"/>
          <w:sz w:val="28"/>
          <w:szCs w:val="28"/>
          <w:rtl w:val="true"/>
          <w:lang w:bidi="fa-IR"/>
        </w:rPr>
        <w:t>فی الشیء الخاص ولعل الشارع نظر بالنظر الحدیدی إلی أنّ هذا الشیء الخاص دون غیره ورأه أنّه اقرب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خصوصیة الشیء کخصوصیة الأوثقیة مثلاً أو خصوصیة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کالأورعیة و الأفقهیه و الأعدلیة فذکرها یؤیّد أنّ الأوثقیة ایضاً تعبدیة ولکن أورد علیه الاصفهانی قدّس سرّه ولعلّه وجه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رحمه الله لعلّه إشارة إلی أنّ الأعدلیة و الأورعیة أیضاً بلحاظ شدّة المراقبة وکثرة مداقته فی النقل للملازمة الغالبیة بین التورّع فی جهة النقل وتورّعه فی سایر الجهات بخلاف الأصدقیة المحضة فإنه ربما تأبی نفسه عن الکذب و إن کان لا یبالی بسایر المحرمات إلی أن قال فاعتبار الأورعیة بلحاظ هذه الجهة لا بلحاظ الجهات الأجنبیة عن مرحلة النقل کی یکون مرجحاً تعبدیاً و أما إعتبار الأفقهیة فلأنّ الغالب حیث یکون النقل بالمعنی فلکثرة الفقاهة وقوّة النباهة دخل فی بیان ما صدر من المعصوم لا لمجرد اطلاعه علی ما هو أجنبی عن مرحلة النقل و الروایة کی یکون مرجحاً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فلتوقّفه علی عدم کون الروایة</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فلتوقف عدم الریب الاضافی علی عدم کونه حقیقیاً مع أنّه یمکن أن یکون عدم الریب حقیقیاً بالنسبة إلی الصدور و إن لم یکن بالنسبة إلی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مما لا ریب فیها حقیقة و قد یقال أن عدم الریب فی الصدور کیف یمکن مع کون کلا الخبرین مشهورین،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أن یطمئن بصدورهما ولکن لا یمکن أن یکون لکل واحد جهة الصدور و أما الاطمینان بأصل الصدور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مما لا ریب فیها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بالتعدی منه 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التعدی لیس إلاّ فی دائرة ما یوجب الوثوق فإن أرید من الوثوق الوثوق الشخصی فلا إیراد فی التعدی و أما إذا أرید من الوثوق هو الظن النوعی کما یشیر إلیه ما ذکره فی جواب التوهم الآتی فلا وجه للتعدی لأنّ غالبیّة إصابة امارة عند الشارع لا یلزم غالبیة أمارة أخری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للمخالفة موضوعیة فالمخالفة معهم مطلوبة ولو کان المخالف مخالفاً للواقع ولکن لا یساعد ذلک حسن عیادة مرضاهم و تشییع موتاهم و نحوهما کما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لغلبة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لغلبة إصابة الواقع فی طرف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شبهة فی حصول الوثوق</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حصول الوثوق منع ثم إن غلبة الحق وأبعد عن الباطل أجنبی عن ملاک</w:t>
      </w:r>
    </w:p>
    <w:p>
      <w:pPr>
        <w:pStyle w:val="BookText"/>
        <w:rPr/>
      </w:pPr>
      <w:r>
        <w:rPr>
          <w:rFonts w:ascii="IRNazanin" w:hAnsi="IRNazanin" w:eastAsia="IRNazanin"/>
          <w:color w:val="111111"/>
          <w:sz w:val="28"/>
          <w:sz w:val="28"/>
          <w:szCs w:val="28"/>
          <w:rtl w:val="true"/>
          <w:lang w:bidi="fa-IR"/>
        </w:rPr>
        <w:t>حجیة الخبر فإن الملاک هو الکشف النوعی هذا مضافاً إلی أنّ جعل طریق حجة أو مرجحاً لا یوجب التعدی إلی کل الطریق لاحتمال مدخلیة تطابقه الواقعی الذی لیس معلوماً عندنا اذ من الممکن أن نظن شیئاً طریقاً إلی الواقع ولکنه لم یکن مصیباً غالباً هکذا قال بعض اساتیذنا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من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أنّه إذا حصل الاطمینان بالاصابة فی طرف المخالف حصل الاطمینان بالخلل فی طرف الموافق و هذا الخلل إما فی ناحیة الصدور أو فی ناحیة جهة الصدور وکیف کان فیرجع إلی تمییز الحجة عن اللاّحجة ولکن سیأتی رجوع المصنف عن ذلک وما یرجع إلیه هو الحق کما صرّح به المحقّق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ما فیه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التعلیل المذکور و هو أنّ الرشد فی خلافهم لأجل احتمال التقیة فی الموافق فمع الوثوق بصدور الخبرین المتعارضین یحصل الوثوق بصدور الموافق تقیة وإلاّ فلا یمکن الوثوق بصدورهما لو لا القطع بهما ولا بأس بالتعدی منه إلی مثله ولا یخفی أنّ مع الوثوق بصدوره تقیة تختلّ جهة الصدور فی ناحیة الموافق للعامّة ومع إختلال جهة الصدور تسقط عن الحجیة فتکون المخالفة للعامة ممیزة للحجة عن اللاحجة وهکذا عبارته آنفاً تدل علی أنّ الوثوق بالمخالف یستلزم الوثوق بالاختلال فی ناحیة الموافق صدوراً او جهة راجع صفحة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شاهداً علی</w:t>
      </w:r>
    </w:p>
    <w:p>
      <w:pPr>
        <w:pStyle w:val="BookText"/>
        <w:rPr/>
      </w:pPr>
      <w:r>
        <w:rPr>
          <w:rFonts w:ascii="IRNazanin" w:hAnsi="IRNazanin" w:eastAsia="IRNazanin"/>
          <w:color w:val="111111"/>
          <w:sz w:val="28"/>
          <w:sz w:val="28"/>
          <w:szCs w:val="28"/>
          <w:rtl w:val="true"/>
          <w:lang w:bidi="fa-IR"/>
        </w:rPr>
        <w:t xml:space="preserve">ذاک ولکن مقتضی قوله لا یضر بحجیة ما اعتبر من باب الظن نوعاً أنّ مختاره هنا هو المرجح لا الممیز الحجة عن اللاحجة ویؤیده أیضاً ما اختاره فی صفحة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إختار أن مطابقة احد الخبرین لأمارة لا یکون لازمه الظن بوجود خلل فی الآخر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انفتاح باب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موافقة العامة امارة صدوره تقیة وعدمه کذلک فی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المزایا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عدم ثبوت جواز التعدی علی مختار المصنف فالمرجع هو التخییر لو ثبت إطلاق التخییر وإلاّ فالمرجع هو القاعدة الثانویة من حجیّة احدهما فحیث کان أحدهما محتمل الحجّیة أو مظنونها فالأمر یدور بین التعیین و التخییر و قد مرّ أنّ المتعین فی مقام الحجیة هو المحتمل کما یؤیده بناء العقلاء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الظن أو الأقربیة</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الاجتناب عن الشبهات و المحرمات غیر الکذب لا یوجب الأقربیة من الواقع أو الظن بالصدق و الحکم بخلاف الأورعیة فی نفس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یوجب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الظن بالصدق وبالحکم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التوهم راجع إلی ما ذکره المصنف فی الجواب عن الاستدلالات للمخالفین من أنّ المقصود من الدلیل الثانی و الدلیل الثالث هو الوثوق و الظن ویجوز التعدی منه إلی مثله حتی یوجب الوثوق والاطمینان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جهة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الظن الشخصی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الظنّ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حصول الظن بکذب احدهما وعدم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یوجب الظنّ بصدور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یوجب الظن بصدور احدهما الظن بکذب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مما مرّ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 للاقتصار عن التعدی إلی خصوص ما یوجب الظن او الأقربیة بل إلی کل مزیة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 علیه ما أورده سابقاً علی التعدی اذ لو کان جایزاً ذلک التعدی لبیّن الإمام ذلک کی لا یحتاج السائل إلی إعادة السؤال مراراً ولما أمره الإمام بالإرجاء بعد فرض التساوی فیما ذکر من المزایا المنصوصة ولعلّه لما ذکر عبّر المصنف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اندراج ذی المزیة</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 کون المستند فی التعدی هو قول المجمعین بتقدم أقوی الدلیلین لا الاخبار</w:t>
      </w:r>
      <w:bookmarkStart w:id="361" w:name="pg5887_40197"/>
    </w:p>
    <w:p>
      <w:pPr>
        <w:pStyle w:val="BookText"/>
        <w:rPr/>
      </w:pPr>
      <w:bookmarkEnd w:id="361"/>
      <w:r>
        <w:rPr>
          <w:rFonts w:ascii="IRNazanin" w:hAnsi="IRNazanin" w:eastAsia="IRNazanin"/>
          <w:color w:val="111111"/>
          <w:sz w:val="28"/>
          <w:sz w:val="28"/>
          <w:szCs w:val="28"/>
          <w:rtl w:val="true"/>
          <w:lang w:bidi="fa-IR"/>
        </w:rPr>
        <w:t>بمعونة تنقیح المناط لما مرّ من عدم دلالة الأخبار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کموافقة الشهرة الفتوائیة أو الأولویة الظنیة مع احد الروایتین فإنهما لا یوجبان قوّة الدلیلیة فیه بل توجبان قوّة المضمون بخلاف الشهرة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فی الدلیلیة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إلی ما 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الجمود علی عنوان اقوی الدلیلین و إن کان یقتضی ذلک إلاّ أنّ الدال اذا کان فانیاً فی المدلول وکان احد المدلولین أقرب إلی الواقع فالدال علیه أقرب ولذا یوصف الخبر المخالف للعامة بکونه أقوی مع أنّه لیس إلاّ من أجل کون مضمونه أقرب إلی الحق او ابعد من الباطل عند من یجعل مرجحیة المخالف من هذه الحیثیة لا لکون المخالفة أمارة تعبدیة علی الحجیة الفعلیة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 شیءٌ یوجب قوّة المضمون ایضاً مندرج فی أقوی الدلیلین وعلیه لا فرق بین کون الدلیل فی الترجیح هو الأخبار أو ما أجمع علیه من تقدیم أقوی الدلیلین</w:t>
      </w:r>
      <w:r>
        <w:rPr>
          <w:rFonts w:eastAsia="IRNazanin" w:cs="IRNazanin"/>
          <w:color w:val="111111"/>
          <w:sz w:val="28"/>
          <w:szCs w:val="28"/>
          <w:rtl w:val="true"/>
          <w:lang w:bidi="fa-IR"/>
        </w:rPr>
        <w:t>.</w:t>
      </w:r>
    </w:p>
    <w:p>
      <w:pPr>
        <w:pStyle w:val="Heading3"/>
        <w:numPr>
          <w:ilvl w:val="2"/>
          <w:numId w:val="1"/>
        </w:numPr>
        <w:rPr/>
      </w:pPr>
      <w:bookmarkStart w:id="362" w:name="__RefHeading___Toc5241216_581953129"/>
      <w:bookmarkStart w:id="363" w:name="_Toc127"/>
      <w:bookmarkEnd w:id="362"/>
      <w:r>
        <w:rPr>
          <w:rtl w:val="true"/>
        </w:rPr>
        <w:t>فصل اختصاص قواعد التعادل و الترجیح بغیر موارد الجمع العرفی</w:t>
      </w:r>
      <w:bookmarkEnd w:id="36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العامین من وجه فهل یکون داخلاً فی الأخبار العلاجیة فقد ذهب سیّدنا الإمام المجاهد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صدق الخبرین المختلفین او المتعارضین علی العامین من وجه لظهورهما فی الاختلاف و التعارض رأساً کما ذهب الشیخ رحمه الله</w:t>
      </w:r>
    </w:p>
    <w:p>
      <w:pPr>
        <w:pStyle w:val="BookText"/>
        <w:rPr/>
      </w:pPr>
      <w:r>
        <w:rPr>
          <w:rFonts w:ascii="IRNazanin" w:hAnsi="IRNazanin" w:eastAsia="IRNazanin"/>
          <w:color w:val="111111"/>
          <w:sz w:val="28"/>
          <w:sz w:val="28"/>
          <w:szCs w:val="28"/>
          <w:rtl w:val="true"/>
          <w:lang w:bidi="fa-IR"/>
        </w:rPr>
        <w:t>إلی عدم شمولها مستدلاً بأنّ السند لایتبعّض وذهب إلیه شیخنا الأستاد خلافاً للمصنف حیث ذهب إلی شموله فقد صرّح به فی الجلد الأوّل وسیأتی ایضاً 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الأدلة العلاجیة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موارد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لصحّة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السؤال لا یشمل المقام لأنّ التعارض البدوی لیس بتعارض حقیقة ومعه کیف یشمله عنوان التعارض 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التحیر الحالی و الفعلی البدوی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للتحیّر فی الحکم الواقعی و إن لم یتحیّر فی الحکم الظاهری بحسب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احتمال أن یکون السؤال فی الاخبار و المقصود ردع ما علیه العقلاء فی الموارد الجمع العرفی ولکن سیأتی ما فیه من أنّ بناء العقلاء لا یردع إلاّ بالتصریح الخاص لا بعموم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بحسب مقام التخاطب</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وجوده بحسب مقام التخاطب أیضاً بعد وجود بعض الروایات التی سئل فیها عن الوظیفة فیها إذا ورد أمر ونهی</w:t>
      </w:r>
      <w:r>
        <w:rPr>
          <w:rFonts w:eastAsia="IRNazanin" w:cs="IRNazanin"/>
          <w:color w:val="111111"/>
          <w:sz w:val="28"/>
          <w:szCs w:val="28"/>
          <w:rtl w:val="true"/>
          <w:lang w:bidi="fa-IR"/>
        </w:rPr>
        <w:t>.</w:t>
      </w:r>
      <w:bookmarkStart w:id="364" w:name="pg5887_40199"/>
    </w:p>
    <w:p>
      <w:pPr>
        <w:pStyle w:val="BookText"/>
        <w:rPr/>
      </w:pPr>
      <w:bookmarkEnd w:id="364"/>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ما ورد فی الأخبار من جواز الأخذ بالترخیص فی مقابل النهی الذی یحتمل أنه نهی إعافة و هو من باب تقدیم النص علی الظاهر وما ورد فیها من أن أحادیثنا مثل القرآن فی إشتمالها علی الناسخ و المنسوخ و العام و الخاص فلیرجع إلینا حتی نقول الخاص و الناسخ لهم اذ المعلوم منه أنّ الخاص و الناسخ مقدمان علی العام و المنسوخ فلا تغفل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علیه السیّرة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علیه السیرة القطعیة لا یمکن ردعه بالاطلاق او العموم بل اللازم هو ردعه بالخصوص و المفروض أنّه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الاجمال وتساوی الاحتمالین لا تصلح أخبار العلاجیة لردع ما علیه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ینافیها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 ینافی دعوی السیرة بمجرد صحّة السؤال العام ما لم یکن دلیل وقرینة علی عموم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تعلیقة الاصفهانی قدّس سرّه لعلّه إشارة إلی دعوی لزوم امضاء الطریقیة العقلائیة وعدم کفایة مجرد عدم ثبوت الردع ثم قال و قد مرّ منا الکلام فیه فی مبحث حجیة خبر الواحد وفی باب الاستصحاب فراجع</w:t>
      </w:r>
      <w:r>
        <w:rPr>
          <w:rFonts w:eastAsia="IRNazanin" w:cs="IRNazanin"/>
          <w:color w:val="111111"/>
          <w:sz w:val="28"/>
          <w:szCs w:val="28"/>
          <w:rtl w:val="true"/>
          <w:lang w:bidi="fa-IR"/>
        </w:rPr>
        <w:t>.</w:t>
      </w:r>
    </w:p>
    <w:p>
      <w:pPr>
        <w:pStyle w:val="Heading3"/>
        <w:numPr>
          <w:ilvl w:val="2"/>
          <w:numId w:val="1"/>
        </w:numPr>
        <w:rPr/>
      </w:pPr>
      <w:bookmarkStart w:id="365" w:name="__RefHeading___Toc5241218_581953129"/>
      <w:bookmarkStart w:id="366" w:name="_Toc128"/>
      <w:bookmarkEnd w:id="365"/>
      <w:r>
        <w:rPr>
          <w:rtl w:val="true"/>
        </w:rPr>
        <w:t>فصل ذکر بعض المرجحات التی ذکروها لتقدیم أحد الظاهرین علی الآخر</w:t>
      </w:r>
      <w:bookmarkEnd w:id="36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 ظهور العموم علی الإطلاق</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قولهم اکرم العالم ولا تکرم الفساق مع أنّ بینهما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تقدیم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تقیید الإطلاق وتقدیم أکرم العالم علی لا تکرم الفساق یوجب تخصیص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نحو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لتوقف تقدیمه علی کونه بیاناً للعام مع أنّه موقوف علی عدم العام بیاناً وإلاّ فلا یبقی له مجال حتی یتقدم وعدم کون العام بیاناً موقوف علی کون الخاص بیاناً للعام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انقضی مقام التخاطب فلا فرق بین ظهوره وظهور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الظهور المستفاد من الأغلبیّة لیس ظهوراً لفظیاً حتی یفید، هذا إشکال بنحو کبروی مضافاً إلی ما إستشکل فی الصغری حیث قال أنّ التخصیص أیضاً کثیر فالأغلبیّة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القول بتقدیم العام فی تمام الموارد بل اللازم هو ملاحظة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إذا ورد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بعد قیام السیرة القطعیة علی تقدیم الخاص من دون مراعات تقدم الخاص أو تأخّره کما یشهد به عدم ضبطهم المتأخر و المتقدم منهما لا مجال لاحتمال النسخ فی الخاص الشرعی سواء کان مقدماً أو متأخراً فتدبّر جیداً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الخاص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العام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ورد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للشیخ فإنه اشترط فی احتمال التخصیص بعدم ورود الخاص بعد حضور وقت العمل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غلبة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هو الإشکال علی ما ذکر ثم بعد الإشکال لا مجال لتقدیم أحدهما علی الآخر ولکن ما ذکره الاصفهانی قدّس سرّه فی تعلیقته فی توجیه غلبة التخصیص لا باس بکونه وجهاً لترجیح التخصیص علی النسخ حیث ذهب إلی أنّ حجیة الظواهر بلحاظ کشفها النوعی عن المراد و الکواشف النوعیة عن إرادة العموم لکثرة ورود التخصیصات بلغت من الضعف مبلغاً لا یجوز التمسک بها قبل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أنّه لا ظهور له بل بمعنی أنّه لیس حجة فعلیة ما دام لم یفحص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خصوص المخصصات بخلاف الکواشف النوعیة عن استمرار الحکم فإنها لم یختل بورود الناسخ لها إلاّ أقل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یختل حجیة فعلیة لظهوره لندرة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وجه أقوائیة الظهور الإطلاقی من الظهور الوضعی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الخاص المتقدم او العام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إطلاق الحکم واستمراره مقید ومعلق بما إذا لم تکن قرینة علی خلافه ومع قیام القرینة لا استمرار ولا 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غلبة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ثان وحاصله أنّ الغلبة لا توجب الظهور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موجبة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ظن خارجی فلا یرتبط بظهور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لأقوائیة ظهور الکلام فی الاستمرار و الدوام من ظهور العام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بناء</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بناءً علی اعتبار عدم حضور وقت العمل بالعام فی جواز التخصیص لا مجال للتخصیص بما صدر عن الائمة علیهم السّلام لأنها صدرت بعد حضور وقت العمل بخلاف ما صدر عن النبی صلّی الله علیه و اله و سلّم فإنه صدر فی وقت العمل کما لا مجال لدعوی نسخ هذه العمومات فی زمان الائمة علیهم السّلام فلا یدور الأمر بین النسخ و التخصیص حتی یرجح بما ذکر ثم أجاب بأنّ التخصیص لا مانع منه و أما النسخ فإن کان بمعنی رفع الحکم الظاهری فله ایضاً مجال و إن لم یکن له مجال بالمعنی المصطلح و هو رفع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حضور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العمل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قیل بجواز نسخهما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 أن النسخ بعد إمکانه فی حد ذاته لا مانع من أن أودع عند الائمة علیهم السّلام عن النّبی صلّی الله علیه و اله و سلّم حتی یبیّنوه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لکثرة النسخ وهی مستبعدة عن شأن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اعتبار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حضور وقت العمل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قبح تأخیر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بالخصوصات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لأجله لا بأس بالالتزام</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ولأجل کون مورد الخصوصات داخلاً فی العام ظهوراً لا بأس إلی آخر وفیه أنّ التخصیص بعد رفع المحذور یکشف عن کون العموم قبله حکماً ظاهریاً ولیس واقعیاً فلا یجتمع مع النسخ فإنه یکشف عن کون العموم واقعیاً فلیس هو نسخ مصطلح لأنّ النسخ موجب لانتهاء أمد الحکم الثابت الفعلی الواقعی اللّهمّ إلّا أن یقال أنّ النسخ موجب لانتهاء الحکم الفعلی ولو لم یکن واقعیاً أی غیر منبعث عن المصالح الأولیّة کما ذهب إلیه الاصفهانی رحمه الله فی تعلیقته وعلیه یمکن أن یقال لازم</w:t>
      </w:r>
      <w:bookmarkStart w:id="367" w:name="pg5887_40204"/>
    </w:p>
    <w:p>
      <w:pPr>
        <w:pStyle w:val="BookText"/>
        <w:rPr/>
      </w:pPr>
      <w:bookmarkEnd w:id="367"/>
      <w:r>
        <w:rPr>
          <w:rFonts w:ascii="IRNazanin" w:hAnsi="IRNazanin" w:eastAsia="IRNazanin"/>
          <w:color w:val="111111"/>
          <w:sz w:val="28"/>
          <w:sz w:val="28"/>
          <w:szCs w:val="28"/>
          <w:rtl w:val="true"/>
          <w:lang w:bidi="fa-IR"/>
        </w:rPr>
        <w:t>وصول الخاص من المولی إنتهاء أمد الحکم الفعلی قهراً وعلیه یدور الأمر أیضاً فی هذا المورد بین التخصیص و النسخ بهذا المعنی من دون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النسخ فی الحقیقة هو الرفع و هو قد یکون بحسب الثبوت ویصیر حینئذٍ بمعنی فسخ الإرادة و هو لا یتصور فی الخالق لإنه ناش عن جهل المرید فاذا علم بالمفاسد إنصرف عن إرادته السابقة و هو محال فی اللّه تعالی کما لا یخفی، و قد یکون بحسب مقام الاثبات و هو مثل أن ینشأ حکماً وأراده بالإرادة الإنشائیة ثم رفعه کالإنشاء الصادر منه لابراهیم علیه السّلام فلا مانع منه ولا فرق فیه بین مضی وقت العمل به وعدمه و أما إذا قامت القرینة علی عدم الارادة جداً بالانشاء من اوّل الأمر فهو لیس بنسخ کما لا یخفی إذ النسخ بمعنی رفع الموجود لا کشف المستور وإحراز عدم الوجود من أوّل الأمر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بالخصوصات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تلک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بمعنی أن تلک الظهورات هی الأحکام الواقعیة ثم نسخت</w:t>
      </w:r>
      <w:r>
        <w:rPr>
          <w:rFonts w:eastAsia="IRNazanin" w:cs="IRNazanin"/>
          <w:color w:val="111111"/>
          <w:sz w:val="28"/>
          <w:szCs w:val="28"/>
          <w:rtl w:val="true"/>
          <w:lang w:bidi="fa-IR"/>
        </w:rPr>
        <w:t>.</w:t>
      </w:r>
    </w:p>
    <w:p>
      <w:pPr>
        <w:pStyle w:val="Heading3"/>
        <w:numPr>
          <w:ilvl w:val="2"/>
          <w:numId w:val="1"/>
        </w:numPr>
        <w:rPr/>
      </w:pPr>
      <w:bookmarkStart w:id="368" w:name="__RefHeading___Toc5241220_581953129"/>
      <w:bookmarkStart w:id="369" w:name="_Toc129"/>
      <w:bookmarkEnd w:id="368"/>
      <w:r>
        <w:rPr>
          <w:rtl w:val="true"/>
        </w:rPr>
        <w:t>فصل حکم ما لو وقع التعارض بین أکثر من دلیلین و انقلاب النسبة</w:t>
      </w:r>
      <w:bookmarkEnd w:id="36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منع إنقلاب النسبة فی جمیع الصور سواء کان العموم مع الخصوصات أو کانت العمومات المتعارضة هی عمومات من وجه کما إذا ورد أکرم العلماء ولا تکرم الفساق ویستحب إکرام العدول أو کان العامّین من وجه مع خاص لأحدهما کما اذا ورد اکرم العلماء ولا تکرم الفساق من العلماء ویستحب إکرام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الکبری مسلم وانما الکلام فی المصداق فعلی ما ذهب إلیه المصنف الأظهر هو الخصوصات وعلی ما ذهب إلیه بعض الأعلام هو العام بعد إنقلاب النسبة مع الخاص الباقی وقلّة أفراده فی بعض الموارد کما أنه لا یکون أظهر فی البین کما إذا کان العام مع الخاص الباقی 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ورد اکرم العلماء ولا تکرم الفساق من العلماء ولا تکرم النحویین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تنقلب النسبه الی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نسبة العلماء بعد تخصیصه بقوله لا تکرم الفساق من العلماء بالنسبة إلی لا تکرم النحویین من العلماء تکون عامین من وجه إذ العالم غیر الفاسق نحوی وغیر نحوی کما أنّ النحوی فاسق وغیر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إذا کانت النسبة بعده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الخصوصات من أصناف العموم مثل ما إذا ورد اکرم العلماء و ورد أیضاً لا تکرم الصرفیین ولا تکرم النحویین إذ بعد تخصیص العلماء بالصرفیین یصیر المقصود العلماء الذین کانوا غیر الصرفیین و هو بالنسبة إلی النحویین باق علی العموم و الخصوص لأنّ عنوان العلماء غیر الصرفیین اعم من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الظهورات الاستعمالیة فی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قطعیاً</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متواتراً او تکون آیة من 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الانثلام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عدم استعماله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الظهور الدلالی مجرداً عن الإرادة الجدّیة لیس بحجة ولا یعارض مع دلیل آخر بل المعارضة بین الظهورین مع کشفها عن الإرادة الجدّیة ولذلک عدلنا مما مرّ فی أوّل الکتاب من أنّ التعارض هو تنافی الدلیلین بحسب الدلالة ومقام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المراتب التی یجوز أن ینتهی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والمقدار الذی لا یجوز أن ینتهی إلیه هو ما اذا کان التخصیص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لجواز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الإجمال و الإبهام ثم استدرک صورة عدم الإبهام بقوله نعم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لفظ الخبرین فی اخبار العلاجیة من باب المثال فالأخذ بالمرجح ورفع التعارض لا یختص بما إذا وقع التعارض بین الخبرین بل یشمل ما إذا وقع التعارض بین الأخبار کما لا یخفی فمقتضی القاعدة هو الأخذ بالمرجح فیها ورفع التعارض سواء کان خاصاً أو عاما فإذا أمکن رفع التعارض بین العموم و الخصوصات التی لا ترجیح بینها جمیعاً وبین العام باخذ احد الخصوصات الذی یکون راجحاً وجب بمقتضی أخبار الباب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واحد من الخصوصات</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هو إنثلام ظهور العام بالخصوصات جمیعاً من دون تقدیم بینها لأنها فی</w:t>
      </w:r>
    </w:p>
    <w:p>
      <w:pPr>
        <w:pStyle w:val="BookText"/>
        <w:rPr/>
      </w:pPr>
      <w:r>
        <w:rPr>
          <w:rFonts w:ascii="IRNazanin" w:hAnsi="IRNazanin" w:eastAsia="IRNazanin"/>
          <w:color w:val="111111"/>
          <w:sz w:val="28"/>
          <w:sz w:val="28"/>
          <w:szCs w:val="28"/>
          <w:rtl w:val="true"/>
          <w:lang w:bidi="fa-IR"/>
        </w:rPr>
        <w:t>عرض واحد بخلاف ما إذا کانت النسبة بینها متعددة کما إذا ورد عامان من وجه مع ما هو اخص مطلقا من احدهما فإن العام المعارض لا یکون فی عرض ما هو أخص ولذلک قدم الأخص ثم تلاحظ النسبة بالانثلام الظهور بالأخص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بعضها مقدما أو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مقدماً ببعض الترجیحات او قطعیاً کما إذا کان متواتراً أو آیة من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تکن مستوعبة لأفراده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صور الاستیعاب ما إذا ورد أکرم العلماء ولا تکرم الفساق منهم وورد یستحب إکرام العدول من العلماء اذ لا یبقی فرد تحت العموم بناءً علی عدم الفصل بین الفساق و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فلابد فی الصورتین أحدهما ما إذا بلغ التخصیص إلی حد یکون الأزید منه مستهجناً وثانیهما ما إذا کانت الخصوصات مستوعبة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الخصوصات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اختیر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او اختیر جانب الخصوصات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مجال للعمل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طرف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قدّم طرف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الخصوصات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یطرح من الخصوصات مقدار لا یلزم مع طرح هذا المقدار من التخصیص بغیر هذا المقدار، محذور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لا یلزم و اللاّم للعهد الذکری و إشارة إلی المحذور المذکور آنفا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یلزم منه محذور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فلا یطرح من الخصوصات إلاّ خصوص ما لا یلزم مع طرحه المحذور السابق من التخصیص بغیر المطروح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کلها بالنسبة إلی العام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عامان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أکرم العلماء ولا تکرم الفساق من العلماء ویستحب إکرام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تقدیم الخاص</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فیقدم یحرم إکرام الفساق من العلماء علی قوله یجب إکرام العلماء ویعامل بین قوله أکرم العلماء ویستحب إکرام العدول العامین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معاملة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بعد انثلام الکشف النوعی الفعلی عن الإرادة الجدیة التی هو ملاک التعارض فانقلبت النسبة ومعه لا تعارض و هو محل تأمل ونظر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انقلبت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بملاحظة الإرادة الجدیة حیث أنّ بعد تخصیص العلماء بالفساق منهم وکون المراد العدول من العلماء تکون النسبة بین العدول من العلماء ومطلق العدول عموم وخصوص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عبارة أخری عما مرّ من أنّ النسبة بملاحظة الظهورات الاستعمالیة وهی علی ما علیها قبل العلاج لا بملاحظة الإرادة الجدیة التی تغیرت بعد العلاج بالنسبة إلی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تخصیص العام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ان یتجاوز عنه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لقدّم علی العام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لقدّم العام المخصص علی العام الآخر الذی لا تخصیص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لإنقلاب النسبة</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من عبارة الشیخ رحمه الله</w:t>
      </w:r>
      <w:r>
        <w:rPr>
          <w:rFonts w:eastAsia="IRNazanin" w:cs="IRNazanin"/>
          <w:color w:val="111111"/>
          <w:sz w:val="28"/>
          <w:szCs w:val="28"/>
          <w:rtl w:val="true"/>
          <w:lang w:bidi="fa-IR"/>
        </w:rPr>
        <w:t>.</w:t>
      </w:r>
      <w:bookmarkStart w:id="370" w:name="pg5887_40210"/>
    </w:p>
    <w:p>
      <w:pPr>
        <w:pStyle w:val="BookText"/>
        <w:rPr/>
      </w:pPr>
      <w:bookmarkEnd w:id="370"/>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أنّه خلاف ما مرّ منه من ملاحظة النسبة قبل العلاج فإن مقتضی ما ذکر هو عدم ملاحظة النصوصیة المذکورة العارضة بالعلاج من جهة قلّة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الباقی</w:t>
      </w:r>
      <w:r>
        <w:rPr>
          <w:rFonts w:eastAsia="IRNazanin" w:cs="IRNazanin"/>
          <w:color w:val="111111"/>
          <w:sz w:val="28"/>
          <w:szCs w:val="28"/>
          <w:rtl w:val="true"/>
          <w:lang w:bidi="fa-IR"/>
        </w:rPr>
        <w:t>.</w:t>
      </w:r>
    </w:p>
    <w:p>
      <w:pPr>
        <w:pStyle w:val="Heading3"/>
        <w:numPr>
          <w:ilvl w:val="2"/>
          <w:numId w:val="1"/>
        </w:numPr>
        <w:rPr/>
      </w:pPr>
      <w:bookmarkStart w:id="371" w:name="__RefHeading___Toc5241222_581953129"/>
      <w:bookmarkStart w:id="372" w:name="_Toc130"/>
      <w:bookmarkEnd w:id="371"/>
      <w:r>
        <w:rPr>
          <w:rtl w:val="true"/>
        </w:rPr>
        <w:t>فصل فی بیان المرجحات توجب ترجیح أحد السندین فعلاً</w:t>
      </w:r>
      <w:bookmarkEnd w:id="372"/>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راوی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کالوثاقة و العدالة و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کالشهرة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کالمخالفة مع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کالموافقة 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الفقاهة</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الوثاقة و الفقاهة من اوصاف الراوی کما أنّ الشهرة الروائیة من اوصاف الخبر ومخالفة العامة وجه صدور الخبر و الفصاحة وضعف متن الخبر وموافقة الکتاب او</w:t>
      </w:r>
    </w:p>
    <w:p>
      <w:pPr>
        <w:pStyle w:val="BookText"/>
        <w:rPr/>
      </w:pPr>
      <w:r>
        <w:rPr>
          <w:rFonts w:ascii="IRNazanin" w:hAnsi="IRNazanin" w:eastAsia="IRNazanin"/>
          <w:color w:val="111111"/>
          <w:sz w:val="28"/>
          <w:sz w:val="28"/>
          <w:szCs w:val="28"/>
          <w:rtl w:val="true"/>
          <w:lang w:bidi="fa-IR"/>
        </w:rPr>
        <w:t>فتوی المشهور وصف مضمون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الشهرة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الموافقة لفتوی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فجمیع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جمیع هذه من مرجحات السند فکلها فی عرض واحد فلا یکون بعضها اصلاً کمرجحات الصدور وبعضها فرعاً کمرجحات جهة الصدور فتقدیم الشیخ مرجحات الصدور علی مرجحات جهة الصدور من ناحیة التفرع المذکور کما سیأتی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کلام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التعبد بالصدور لا معنی له إلاّ وجوب العمل به و هو یناقض مع الأمر بحمله علی التقیة فإن معناه هو النهی عن العمل به ولا جمع بین إعمل ولا تعمل کما لا یخفی، ولکن أجاب عنه فی تعلیقة الاصفهانی قدّس سرّه واستحسنه الأستاد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التعبد بالصدور لا یتحد مع دلیل التعبد بالجهة ومقتضی الجمع بینهما هو حمل دلیل الصدور علی الحجیة الذاتیة وعدم طرحه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تعبد فیه</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کمقطوعی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إناطة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استفادة أنّ الملاک هو الظن بالصدور من الترجیح بصفات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المستفاد من قوله فإن المجمع علیه لا ریب فیه هو نفی الریب الإضافی بالنسبة إلی الطرف الآخر و أنّ المراد هو الأقربیة إلی الواقع بموافقة الکتاب أو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یتراءی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أنّ الترتیب فی کلام الراوی لا فی کلام الإمام علیه السّلام وإنما السائل فرض فرضاً فأجاب الإمام علیه السّلام حکم ذلک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المرفوعة</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صحیحة راوندی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إذا ورد علیکم حدیثان مختلفان فأعرضوهما علی کتاب اللّه تعالی إلی أن قال فان لم تجدوا فی کتاب اللّه فأعرضوه علی أخبار العامة الحدیث وهی کالمقبولة و المرفوعة ظاهرة فی وجوب مراعاة الترتیب وحملها علی أنّها فی صدد بیان أنّ هذا مرجح وذاک مرجح لیس بأولی من حمل المطلقات علی ذلک بل الأولی هو الثانی لأنّ ظهور المقبولة فی الترتیب أقوی من ظهور المطلقات فی عدمه لأنّ الثانی مستند إلی السکوت</w:t>
      </w:r>
    </w:p>
    <w:p>
      <w:pPr>
        <w:pStyle w:val="BookText"/>
        <w:rPr/>
      </w:pPr>
      <w:r>
        <w:rPr>
          <w:rFonts w:ascii="IRNazanin" w:hAnsi="IRNazanin" w:eastAsia="IRNazanin"/>
          <w:color w:val="111111"/>
          <w:sz w:val="28"/>
          <w:sz w:val="28"/>
          <w:szCs w:val="28"/>
          <w:rtl w:val="true"/>
          <w:lang w:bidi="fa-IR"/>
        </w:rPr>
        <w:t>والأوّل مستند إلی البیان کما لا یخفی وعلیه فلا إطلاق حتی یعارض المقبولة لأنّ المطلقات فی صدد بیان أنّ هذا مرجح وذاک مرجح لا غیر ولو سلم الاطلاق فیها فلابد من تقییدها بما یدل علی الترتیب فلا یکون فی قبال المقبولة و المرفوعة و الصحیحة إطلاقات کثیرة هکذا قال أستاذنا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بصدد بیان اصل المرجح لا الترتیب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لزوم مراعات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أنه مترتب علی البناء علی التعدی و أنّ المناط هو الترجیح بالظن أو الأقربیّة إلی الواقع ومترتب علی ما مرّ فی الصفحة السابقة من أنّ المرجح الجهتی کسایر المرجحات مما یوجب ترجیح أحد السندین ولا یکون المرجح الجهتی متفرعاً علی المرجح السندی وعلیه ففی صورة مزاحمة المرجح الجهتی مع سایر المرجحات العبرة باحد المناطین ففی کل طرف وجد فهو مقدم، ولو لم یکن فی طرف فالحکم هو التخییر وبهذا التحقیق یظهر لا وجه لتقدیم المرجح الجهتی کما ذهب إلیه الوحید البهبهانی إذ هو فی عرض سایر المرجحات کما لا وجه لتقدیم المرجح الصدوری لأنّه أیضاً فی عرض المرجح الجهتی بل الملاک فی التقدم هو وجود احد المناطین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المرجحات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لأنّ العنوانین من الظن بصدق أحدهما أو أقربیته إلی الواقع لیسا موضوعین فی الاخبار وانما الموضوع هو ما ذکر فیها من المرجحات فلا یکونا مناطین فی الترجیح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العراقی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مفروض علی التعدی إلی المناطین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المناط علی ما مرّ او الأقربیة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لاوجه لتقدیمه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المخالف للعامة وبعبارة أخری فلا وجه لتقدیم المرجح من جهة الصدور علی باقی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أعاظم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المحقق الرشتی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لتقدیم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ولا لتقدیم غیر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الخبر المخالف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تعلیل الترجیح</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بناءً علی 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التقیّة محتملة فی الموافق دون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إمکان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کانا متساویین فإنه لا یمکن حینئذٍ تقدیم أحدهما علی الآخر إذالتقدیم ترجیح بلا مرجح فیتصرف فی الجهة ویحمل علی التقیة هذا بخلاف المقام فإن الموافق ذو مرجح فیمکن تقدیمه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التعبد بصدور احدهما وترک التعبد بصدور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وحجیتهما بعمومات أدلّة اعتبار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لقولکم یمکن التعبد بصدور احدهما وترک التعبد بصدور الآخر بل امر الترجیح فی المقام کامر الترجیح بحسب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حجیتهما وصدورهما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معنی للتعبد بصدورهما</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یجمع بین صدّق العادل الذی کان بمعنی ترتیب الأثر وبین حمل أحدهما علی التقیة لأنّ مرجعه إلی قوله اعمل ولا تعمل هذا بخلاف باب الدلالة فإنه یمکن التعبد بصدور الخبرین فعلاً فیما إذا خالف الظاهر مع الأظهر ولکن فی ما إذا</w:t>
      </w:r>
    </w:p>
    <w:p>
      <w:pPr>
        <w:pStyle w:val="BookText"/>
        <w:rPr/>
      </w:pPr>
      <w:r>
        <w:rPr>
          <w:rFonts w:ascii="IRNazanin" w:hAnsi="IRNazanin" w:eastAsia="IRNazanin"/>
          <w:color w:val="111111"/>
          <w:sz w:val="28"/>
          <w:sz w:val="28"/>
          <w:szCs w:val="28"/>
          <w:rtl w:val="true"/>
          <w:lang w:bidi="fa-IR"/>
        </w:rPr>
        <w:t>زاحم الأرجح صدوراً مع مخالف العامة لا یمکن التعبد بصدوره فعلاً مع حمله علی التقیة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الجمع بالذاتی و الفعلی بأن تدل أدلّة اعتبار الخبر علی الحجیة الذاتیة وادلة المرجحة علی الفعلیة کما سیأتی بیان ذلک فی المتکافئین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وجوب حمل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وجوب حمل احدهما المعین علی التقیة بسبب المرجح الجهتی فی 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الحمل علی التقیة إلغاء لأحدهما فی الحقیقة إذ معناه عدم العمل به فلا یجمع مع إعمل بهما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الذی یستفاد منه هو الفرق بین المتکافئین و المتفاضلین مع أنّه لا فرق بینهما بعد منع تفرّع جهة الصدور علی اصل الصدور إذ التعبد بالصدور إن کان شأنیاً فلا إشکال فی صحته فی المتکافئین و المتفاضلین و إن کان فعلیاً فلا معنی له فی کلیهما إذ لا یصح الأمر بالعمل بهما مع وجوب حمل أحدهما علی التقیة ومما ذکر تظهر صحّة ما ذهب إلیه المحقق الرشتی من الجواب النقضی أیضاً ولا وجه لإیراد المصنف علی جوابه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تقدیم المخالف للعامة و المرجح الجهتی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علماً</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بالعلم بصدور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ذهب فیه التعبد بصدور أحدهما المعین بسبب المرجحات الصدوریة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التفرع فی الوجود أو الحجیّة لا یلازم التفرع فی المرجحیة بعد شمول أدلّة المرجحیّة لها علی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عرفت فی الصفحة السابقة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ملاحظة أنّ أیهما فعلاً موجب للظن بصدق ذیه بمضمونه أو الأقربیة کذلک إلی الواقع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حدیث فرعیة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قد مرّت دعوی المصنف أنّ مرجحات جهة الصدور ترجع إلی مرجحات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اللذین یکون مرجح جهتی فی طرف و مرجح صدوری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الشیخ علی ما حکی عنه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عدم الدلالة</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دلالة اخبار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بانتقاضه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بإنتقاض ما ذکره الشیخ بقوله قلت لا معنی للتعبد بصدورهما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بصدور المتخالفین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المتفاضلین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حسب الشیخ إلتزم بالحجیة الفعلیة فی المتفاضلین مع أنّ الشیخ لم یلتزم فیهما إلاّ بالحجیّة الذاتیة بحسب دلیل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باعتبار 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 التزم أی إلتزم بأنّ المتکافئین من حیث الصدور یعتبر ان یکونا متساویین فی الحجیة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للتساوی و المراد أنّه تخیّل أنّ المتکافئین فعلیان فی الحجیة فتوهم الاستحالة واما مع عدم فعلیتهما فی الحجیّة فلا یلزم الاستحالة لإمکان الجمع بین الذاتی و الفعلی و الدال علی الحجیة الذاتیة هو دلیل حجیة الخبر لأنّ دلیل حجیة الخبر لا یتعرض لأحوال الخبر ومنها حال التعرض و الدال علی الحجیّة الفعلیة هو دلیل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غرض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التساوی</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کما مرّ فی کلام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تعرض أدلّة حجیّة الخبر لأحوال الخبر ومن الأحوال هو تعارض الاخبار بل الأدلة دلت علی حجیة الخبر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قضیّة دلیل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مقتضی أدلة العلاج هو الحجیة الفعلیة فی طرف إما بالترجیح أو بالتخییر فلا ینافی الحجیة الذاتیة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غیر هذا هو المرجح الصدوری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المرجح الجهتی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الترجیح بالمرجح الجهتی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التعبد بصدور الموافق للعامة لبیان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یعقل التعبد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مع عدم صدوره من أصله لا معنی للتعبد بالخبر لبیان الحکم الواقعی کما أنّه مع صدوره تقیة ایضاً لا معنی للتعبد بالخبر لذلک اذ التعبد لترتیب الأثر فاذا لم یصدر شیء فی الواقع او صدر تقیة فلا حکم واقعا حتی یتعبد به نعم لو إحتمل صدور الموافق لبیان حکم اللّه واقعاً فللتعبد مجال حینئدٍ ولکن المحقق الرشتی بقرینة المخالف المعارض نفی ذلک الاحتمال ولکن اورد علیه المصنف بأنّ المخالف نفی</w:t>
      </w:r>
    </w:p>
    <w:p>
      <w:pPr>
        <w:pStyle w:val="BookText"/>
        <w:rPr/>
      </w:pPr>
      <w:r>
        <w:rPr>
          <w:rFonts w:ascii="IRNazanin" w:hAnsi="IRNazanin" w:eastAsia="IRNazanin"/>
          <w:color w:val="111111"/>
          <w:sz w:val="28"/>
          <w:sz w:val="28"/>
          <w:szCs w:val="28"/>
          <w:rtl w:val="true"/>
          <w:lang w:bidi="fa-IR"/>
        </w:rPr>
        <w:t>الاحتمال المذکور فیما إذا کان المخالف قطعیاً من الجهات الثلثة أی الصدور و الدلالة و الجهة واما مع عدم کونه قطعیاً من احدی الجهات فللاحتمال فی صدور الموافق لبیان حکم اللّه واقعاً مجال هذا مضافاً إلی ما أورده الاصفهانی رحمه الله فی تعلیقته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مع القطع بصدور الموافق للعامة لا مجال للتعبد بالصدور لبیان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الموافق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الظنی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الظنی الصدور الموافق فلا یعقل التعبد بصدوره مع احتمال عدم صدوره او صدوره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عدم تعقل التعبد بالصدور لبیان الحکم الواقعی مع احتمال عدم صدوره أوضح وأظهر بخلاف الموافق للعامة المقطوع الصدور فإن احتمال عدم الصدور فیه مفقود إذ المفروض فیه هو القطع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المقطوع الصدور الموافق للعامة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صدوره</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یدور أمره بین الإنثین بل هنا احتمال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مع القطع بالمخالف لا مجال لاحتمال صدور الموافق حتی یمکن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الموافق للعامة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صورة کون المخالف قطعیاً من الجهات الثلثة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أمره بین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دوران امر الموافق بین الاحتمالین السابقین واحتمال صدوره لبیان الحکم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ما ادعاه فی المقیس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إمکان التعبد بصدور الموافق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إمکان التعبد بصدور الموافق للعامة لبیان الحکم الواقعی مع کونه قطعی الصدور یکون باعتبار ظنیة السند أو دلالة المخالف للعامّة فإنهما لیسا بقطعیّین ومعه للتعبد بصدور الموافق لبیان الواقع مجال و المفروض أن فی القطعی الموافق احتمالین أحدهما الصدور تقیة و الآخر هو الصدور لبیان حکم اللّه الواقعی واما احتمال عدم الصدور فلا مجال له مع القطع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المخالف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إلی ضمیمة الجهة إذ بعد القطع بصدور مخالف العامّة ودلالته لا مجال لاحتمال التقیة فیه إذ المفروض هو مخالف للعامّة و المخالف لا تقیة فیه بل هو حکم واقعی فلیحمل الموافق علی التقیة لتعینه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یقاس المقام به لعدم تعین حمله علی التقیة مع احتمال صدوره لبیان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مربوط بأصل ما اختاره المصنف رحمه الله من أنّ حال المرجح الجهتی حال سائر المرجحات السندیة و الصدوریة فإذا زاحما ولم یکن بینهما مزیة فالمرجع هو مطلقات التخییر ولکن ما ذکر إنما هو بملاحظة کون المخالفة للعامة هی من المرجحات الجهتیة واما بملاحظة کونها من المرجحات الدلالیة نظراً إلی ما فی الموافق للعامة من احتمال التوریة الموجب لضعف ظهوره ودلالته دون المخالف فهی مقدمة علی جمیع المرجحات الصدوریة لتقدم المرجحات الدلالیة علی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التوریة فی المعارض</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 مخالف لما مرّ من المصنف من أنّ العبرة فی المتعارضین بالإرادة الاستعمالیة لا الجدیة وثانیاً أنّ احتمال التوریة و الکذب فی المعارض المحتمل فیه</w:t>
      </w:r>
      <w:bookmarkStart w:id="373" w:name="pg5887_40223"/>
    </w:p>
    <w:p>
      <w:pPr>
        <w:pStyle w:val="BookText"/>
        <w:rPr/>
      </w:pPr>
      <w:bookmarkEnd w:id="373"/>
      <w:r>
        <w:rPr>
          <w:rFonts w:ascii="IRNazanin" w:hAnsi="IRNazanin" w:eastAsia="IRNazanin"/>
          <w:color w:val="111111"/>
          <w:sz w:val="28"/>
          <w:sz w:val="28"/>
          <w:szCs w:val="28"/>
          <w:rtl w:val="true"/>
          <w:lang w:bidi="fa-IR"/>
        </w:rPr>
        <w:t>التقیة ممنوع بعد کون المتکلم فی مقام إنشاء الأمر بداعی غیر الارادة الجدیة کما إذا أنشأ بداعی الترجی او التعجیز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کان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هذا الاحتمال لیس من حاق اللفظ حتی تکون الدلالة بالنسبة إلی دلالة الآخر أضعف بل من خارج اللفظ</w:t>
      </w:r>
      <w:r>
        <w:rPr>
          <w:rFonts w:eastAsia="IRNazanin" w:cs="IRNazanin"/>
          <w:color w:val="111111"/>
          <w:sz w:val="28"/>
          <w:szCs w:val="28"/>
          <w:rtl w:val="true"/>
          <w:lang w:bidi="fa-IR"/>
        </w:rPr>
        <w:t>.</w:t>
      </w:r>
    </w:p>
    <w:p>
      <w:pPr>
        <w:pStyle w:val="Heading3"/>
        <w:numPr>
          <w:ilvl w:val="2"/>
          <w:numId w:val="1"/>
        </w:numPr>
        <w:rPr/>
      </w:pPr>
      <w:bookmarkStart w:id="374" w:name="__RefHeading___Toc5241224_581953129"/>
      <w:bookmarkStart w:id="375" w:name="_Toc131"/>
      <w:bookmarkEnd w:id="374"/>
      <w:r>
        <w:rPr>
          <w:rtl w:val="true"/>
        </w:rPr>
        <w:t>فصل المرجحات الخارجیة و بیان أقسامها</w:t>
      </w:r>
      <w:bookmarkEnd w:id="375"/>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بیان المرجحات الخارجیة أحدها هو الظن الغیرالمعتبر کالشهرة الفتوائیة وثانیهما هو الظن القیاسی وثالثها هو الاعتضاد بالدلیل المستقل الخارجی ورابعها بمثل الاستصحاب بناءً علی کونه أمارة لا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الجملة لخروج القیاس الذی 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لزوم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عدمه فلیس من المرجحات کما لا یخفی بل المرجح حینئذٍ هو مطلقات التخییر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 بالتعدی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عدم التعدی کما مرّ فلا یعم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قیل بدخوله فی القاعدة</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العبارة مسامحة فإن مقتضی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قیل</w:t>
      </w:r>
    </w:p>
    <w:p>
      <w:pPr>
        <w:pStyle w:val="BookText"/>
        <w:rPr/>
      </w:pPr>
      <w:r>
        <w:rPr>
          <w:rFonts w:ascii="IRNazanin" w:hAnsi="IRNazanin" w:eastAsia="IRNazanin"/>
          <w:color w:val="111111"/>
          <w:sz w:val="28"/>
          <w:sz w:val="28"/>
          <w:szCs w:val="28"/>
          <w:rtl w:val="true"/>
          <w:lang w:bidi="fa-IR"/>
        </w:rPr>
        <w:t>بدخوله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 بالتعدی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موافقة الخبر لما یوجب الظن بمضمونه ولو نوعاً هی من المرجحات إذا قیل بدخوله فی القاعدة المجمع علیها ولو لم نقل بالتعدی و هو غیر مستقیم و الصحیح هکذا لو قیل بالتعدی سواء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مطابقة احد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الشیخ حیث أرجع هذا النوع من المرجح الخارجی إلی المرجح الداخلی فإنه مما یوجب الظن بخلل فی المرجوح إما فی صدوره أو فی جهة صدوره فیدخل الراجح فیما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المخالف للأمارة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معارضة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الموافق للأمارة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الصّدق واقعا</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عن الإشکال المقدر و هو أنّه سلمنا عدم لزوم الظن بالخلل فی الطرف الآخر ولکنه یوجب الظن بالکذب مع أنّ بالصدق لازم فاجاب المصنف عنه بقوله و الصدق واقعاً إلی آخر یعنی أنّه یکفی احتمال الصدق ولا یکون الصدق بوجوده الواقعی معتبراً فی الحجیة حتی یکون الظن بالصدق واقعاً مؤثراً فی الحجیّة وأن الظن بالکذب واقعاً مخلاً ومضراً بالحجیة ولذا قلنا سابقاً بحجیة الأمارات و الظهورات ولو مع الظّن بالخلاف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کون الترجیح بموافقة الکتاب ومخالفة العامة من باب تمییز الحجة عن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الموافقة و المخالفة توجب الظن بصدور المخالف و الموافق لا لبیان الواقع فلا تعمه أدلة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لغیر المعتبر أی ما لا إعتبار به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لتشبیه ما لیس بمعتبر بالخصوص لأجل الدلیل علی العدم بما غیر معتبر لعدم الدلیل و هذا التنظیر مما شاة مع القوم وإلاّ فقد مرّ إشکال المصنف علی المشبه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مذاق القوم کما مرّ اصله منهم ورده من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قاعدة لزوم العمل باقوی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یقاس نبت لحیة الابن نبت لحیة من یکون فی سن الابن فیما اذا کان غائبا ویقال إن إبنی مثل زید فی السن وحیث إن زیداً صار ذالحیة فإبنی أیضاً صار ذا لحیة بالظن القیاسی ویجب علیه الوفاء بالنذر إذا نذر شیئاً عند نبت لحیة ابنه وأیضاً قد یقاس القبلة کأن یقال أنّ داری فی جهة دار فلان وحیث أنّ قبلته معلومة فقبلة داری علی هذه الجهة مع أنّه احتمل الفرق وأیضا قد یقاس ضرر صوم الغد بصوم الأمس ویقال أنّ الصوم فی الأمس کان ضرریاً و الغد کالامس فی</w:t>
      </w:r>
    </w:p>
    <w:p>
      <w:pPr>
        <w:pStyle w:val="BookText"/>
        <w:rPr/>
      </w:pPr>
      <w:r>
        <w:rPr>
          <w:rFonts w:ascii="IRNazanin" w:hAnsi="IRNazanin" w:eastAsia="IRNazanin"/>
          <w:color w:val="111111"/>
          <w:sz w:val="28"/>
          <w:sz w:val="28"/>
          <w:szCs w:val="28"/>
          <w:rtl w:val="true"/>
          <w:lang w:bidi="fa-IR"/>
        </w:rPr>
        <w:t>الضرر فیوجب الظن أو الخوف من الضرر فیجوز ترک الصوم و أما إستصحاب الضرر ففیه إشکال لعدم استقرار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 بمعنی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الکلام أنّ التعین أمر یجییء من قبل القیاس وإلاّ فالحکم إما سقوط المتعارضین و إما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إذا اعتضد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المصنف فیما مضی ذهب إلی أنّ موافقة الکتاب ومخالفته من ممیزات الحجة عن اللاحجة وعلیه فلا تصلح موافقة الکتاب للترجیح بین الحجّتین إذ مخالفة الکتاب تخرج الروایة عن الحجیّة فلا حاجة فی الأخذ بالآخر إلی مرجح و أما بناءً علی أنّ الموافقة من المرجحات فالموافقة نفسها من المرجحات المنصوصة فلا وجه لعدّها هنا فی زمرة ما هو خارج عن المرجحات المنصوصة ویقال بجواز الترجیح بها بالتعدی أو القاعدة المجمع علیها من تقدیم أقوی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فرائد الأصول صفحة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نافعاً فإنه قال مقتضی القاعدة هو الجمع العرفی لما مرّ من أنّ بین العموم و الخصوص جمع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المستفادة من المقبولة و المرفوعة فی الترجیح بحسب صفات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المرجحات الصدوریة کصفات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 المرجحات بینه و بین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المخالف الغیر المباین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تخصیص الکتاب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المخالف الغیر المباین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شمول ما دلّ علی أخذ الموافق وطرح المخالف لما إذا کان المخالف راجحاً بحسب صفات الراوی، و حینئذ یمکن تقدیم الموافق بناءً علی عدم الترتیب بین المرجحات کما هو الأقوی فالأمر یدور حینئذٍ بین المرجحات السندیة و المرجحات الخارجیة و اللازم هو تقدم ما فیه المناط من الظن بالصدق أو الأقربیة إلی الواقع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یقبله کما أیّد خلافه فیما سیأتی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أنّ دعوی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تکون الموافقة ممیزة للحجة عن اللاحجّة وإلاّ فهو یصیر أجنبیاً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العرض علی الکتاب</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الدالة علی أنه زخرف أو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علة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إن کان المراد من المخالفة فی المقبولة و المرفوعة هو المخالفة بین العموم و الخصوص کان المراد منها فی الأخبار الدالة علی اخذ الموافق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الأخبار الدالة علی أخذ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عرفت أنّه من مؤیّدات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کالمخالفة</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منع کما فی تعلیقة الاصفهانی رحمه الله اذ لیس فی المخالف إلاّ المخالفة لظاهر الکتاب عموماً و هو غیر عزیز ففیما کانت المخالفة بالعموم من وجه یؤخذ الموافق من حیث الترجیح بموافقة الکتاب ولا یوجب التباین الجزئی موجباً لخروج المخالف عن الحجیة فقیاسه بالمباینة الکلیة لایصح</w:t>
      </w:r>
      <w:r>
        <w:rPr>
          <w:rFonts w:eastAsia="IRNazanin" w:cs="IRNazanin"/>
          <w:color w:val="111111"/>
          <w:sz w:val="28"/>
          <w:szCs w:val="28"/>
          <w:rtl w:val="true"/>
          <w:lang w:bidi="fa-IR"/>
        </w:rPr>
        <w:t>.</w:t>
      </w:r>
      <w:bookmarkStart w:id="376" w:name="pg5887_40230"/>
    </w:p>
    <w:p>
      <w:pPr>
        <w:pStyle w:val="Heading2"/>
        <w:numPr>
          <w:ilvl w:val="1"/>
          <w:numId w:val="1"/>
        </w:numPr>
        <w:rPr/>
      </w:pPr>
      <w:bookmarkStart w:id="377" w:name="__RefHeading___Toc5241226_581953129"/>
      <w:bookmarkStart w:id="378" w:name="_Toc132"/>
      <w:bookmarkEnd w:id="376"/>
      <w:bookmarkEnd w:id="377"/>
      <w:r>
        <w:rPr>
          <w:rtl w:val="true"/>
        </w:rPr>
        <w:t>الخاتمة</w:t>
      </w:r>
      <w:r>
        <w:rPr>
          <w:rtl w:val="true"/>
        </w:rPr>
        <w:t>:</w:t>
      </w:r>
      <w:bookmarkEnd w:id="378"/>
    </w:p>
    <w:p>
      <w:pPr>
        <w:pStyle w:val="Heading3"/>
        <w:numPr>
          <w:ilvl w:val="2"/>
          <w:numId w:val="1"/>
        </w:numPr>
        <w:rPr/>
      </w:pPr>
      <w:bookmarkStart w:id="379" w:name="__RefHeading___Toc5241228_581953129"/>
      <w:bookmarkStart w:id="380" w:name="_Toc133"/>
      <w:bookmarkEnd w:id="379"/>
      <w:r>
        <w:rPr>
          <w:rtl w:val="true"/>
        </w:rPr>
        <w:t>اشارة</w:t>
      </w:r>
      <w:bookmarkEnd w:id="380"/>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الاجتهاد و التقلید</w:t>
      </w:r>
      <w:bookmarkStart w:id="381" w:name="pg5887_40232"/>
    </w:p>
    <w:p>
      <w:pPr>
        <w:pStyle w:val="BookText"/>
        <w:rPr/>
      </w:pPr>
      <w:bookmarkEnd w:id="381"/>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التقلید</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فیما یتعلق بالاجتهاد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الاجتهاد و التقلید فی ضمن المسائل الأصولیة مع أنّ الاجتهاد هو نفس الاستنباط و المسائل الأصولیة علی ما تقدم من المصنف هی التی تقع فی طریق الاستنباط لا یخلو عن إشکال بل نظر</w:t>
      </w:r>
      <w:r>
        <w:rPr>
          <w:rFonts w:eastAsia="IRNazanin" w:cs="IRNazanin"/>
          <w:color w:val="111111"/>
          <w:sz w:val="28"/>
          <w:szCs w:val="28"/>
          <w:rtl w:val="true"/>
          <w:lang w:bidi="fa-IR"/>
        </w:rPr>
        <w:t>.</w:t>
      </w:r>
    </w:p>
    <w:p>
      <w:pPr>
        <w:pStyle w:val="Heading3"/>
        <w:numPr>
          <w:ilvl w:val="2"/>
          <w:numId w:val="1"/>
        </w:numPr>
        <w:rPr/>
      </w:pPr>
      <w:bookmarkStart w:id="382" w:name="__RefHeading___Toc5241230_581953129"/>
      <w:bookmarkStart w:id="383" w:name="_Toc134"/>
      <w:bookmarkEnd w:id="382"/>
      <w:r>
        <w:rPr>
          <w:rtl w:val="true"/>
        </w:rPr>
        <w:t>فصل معنی الاجتهاد لغة و اصطلاحاً</w:t>
      </w:r>
      <w:bookmarkEnd w:id="383"/>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إستفراغ الوسع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الصحیح لأنّ عنوان العالم و الفقیة یناسب فعلیة قوّتهم وإلاّ فلا وجه لإرجاع الناس إلی العالم او الفقیة مع عدم اعمال ملکته وإستنباطه لأنّه حینئذٍ لیس من رجوع الجاهل إلی العالم بل من الجاهل إلی الجاهل و إن کان فی قوة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للاستنباط وهکذا قوله أو قوّة قریبة للاستنباط ثم إنّ المراد من القوة القریبة هی القوّة التی فی قبال القوّة البعیدة الموجودة فی کثیر من العوام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الانعکاس</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بعدم کونه جامعاً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بعدم کونه مانعاً عن الأغیار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إنّه إشارة إلی عدم صحّة القول بأنّهم لیسوا فی مقام بیان حدّه أو رسمه مع أنّهم صرحوا کثیراً مّا بأنّ القید الفلانی لإخراج کذا ولإدخال کذا و هو قرینة قطعیة علی کونهم بصدد التعریف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الأولی تعریفه بأنّه إستفراغ الوسع عن ملکة لتحصیل العذر سواءٌ کان أمارةً او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المناط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بعض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خصوصیة الظن بما هو الظن بل المعتبر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تحصیل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 مما اعتبر</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غیر العلم کالأصول التعبدیة التی لا تفید الظن</w:t>
      </w:r>
      <w:r>
        <w:rPr>
          <w:rFonts w:eastAsia="IRNazanin" w:cs="IRNazanin"/>
          <w:color w:val="111111"/>
          <w:sz w:val="28"/>
          <w:szCs w:val="28"/>
          <w:rtl w:val="true"/>
          <w:lang w:bidi="fa-IR"/>
        </w:rPr>
        <w:t>.</w:t>
      </w:r>
      <w:bookmarkStart w:id="384" w:name="pg5887_40234"/>
    </w:p>
    <w:p>
      <w:pPr>
        <w:pStyle w:val="BookText"/>
        <w:rPr/>
      </w:pPr>
      <w:bookmarkEnd w:id="384"/>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قد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أنّ المناط تحصیل الحجة لا تحصیل الظن یظهر أنّه لا وجه إلی آخر لأنّ الإخباری أیضا فی صدد تحصیل الحجة فالکبری بیننا وبین الأخباریین مسلمة وأنما الکلام فی بعض الصغریات وهکذا لاخلاف بیننا وبین إخواننا المسلمین فی هذا الکبری و إن اختلفنا فی بعض الصغریات کحجیّة القیاس والاستحسان عندهم وحجیة قول المعصوم وفعله وتقریره عندنا ولکن حکی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الاستاد الحائری رحمه الله أنّه قال لازم ما ذکر هو عدم الخلاف بیننا وبین الکفار لأنّهم أیضاً یصدقون الأصول الکلیة کلزوم التبعیة عن الحق وغیره فاللازم أن ینظر موارد الخلاف ویبحث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الکفار قد یناقشون فی الأصول الکلیة کأصل العلیة أو حقیقة الوجود فکیف یصدقون الأصول الکلیة؟</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تحصیل الحجة</w:t>
      </w:r>
      <w:r>
        <w:rPr>
          <w:rFonts w:eastAsia="IRNazanin" w:cs="IRNazanin"/>
          <w:color w:val="111111"/>
          <w:sz w:val="28"/>
          <w:szCs w:val="28"/>
          <w:rtl w:val="true"/>
          <w:lang w:bidi="fa-IR"/>
        </w:rPr>
        <w:t>.</w:t>
      </w:r>
    </w:p>
    <w:p>
      <w:pPr>
        <w:pStyle w:val="Heading3"/>
        <w:numPr>
          <w:ilvl w:val="2"/>
          <w:numId w:val="1"/>
        </w:numPr>
        <w:rPr/>
      </w:pPr>
      <w:bookmarkStart w:id="385" w:name="__RefHeading___Toc5241232_581953129"/>
      <w:bookmarkStart w:id="386" w:name="_Toc135"/>
      <w:bookmarkEnd w:id="385"/>
      <w:r>
        <w:rPr>
          <w:rtl w:val="true"/>
        </w:rPr>
        <w:t>فصل الاجتهاد المطلق و التجزی</w:t>
      </w:r>
      <w:bookmarkEnd w:id="386"/>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فالاجتهاد ما یقتدر به علی 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هو إختیار کون الاجتهاد بمعنی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التمکّن</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إختلافهم فی الفتاوی أی لیس من جهة عدم خبرویتهم حتی یقال بأنّ العقلاء رجعوا فی أمورهم إلی مهرة الفنون لندرة خطائهم ولیس الفقهاء کذلک</w:t>
      </w:r>
    </w:p>
    <w:p>
      <w:pPr>
        <w:pStyle w:val="BookText"/>
        <w:rPr/>
      </w:pPr>
      <w:r>
        <w:rPr>
          <w:rFonts w:ascii="IRNazanin" w:hAnsi="IRNazanin" w:eastAsia="IRNazanin"/>
          <w:color w:val="111111"/>
          <w:sz w:val="28"/>
          <w:sz w:val="28"/>
          <w:szCs w:val="28"/>
          <w:rtl w:val="true"/>
          <w:lang w:bidi="fa-IR"/>
        </w:rPr>
        <w:t>حتی یجوز عند العقلاء الرجوع إلیهم لکثرة خطائهم إذ ما من مسألة إلاّ وفیها إختلاف و هو یکشف عن عدم وجود الملکة فیهم فلا یجوز الرجوع إلیهم بل الاختلاف ناش عن عدم ظفر بعضهم إلی الدلیل بعد ما فحص بمقدار النصاب اللازم ولکن الآخر زاد الفحص عن هذا الحد حتی ظفر به وهکذا ناش عن عدم وصوله إلی المراد بعد ما فحص فی موارد الاستعمالات بمقدار النصاب ولکنّ الآخر زاد عنه فی ذلک حتی وصل به وکذا ناش عن عدم وصول بعض إلی بعض الأصول الروائی بعد الفحص بمقدار النصاب ولکن الآخر وصل بها بزیادته فی الفحص فمن حکم بشیء بعد ما لم یصل إلی الأصل الروائی أو إلی المراد أو إلی الدلیل لا یخطأ فی إجتهاده لأنّه اجتهد بمقدار النصاب اللازم وانما لم یصب طریقه فانه بعد الفحص اللازم یری نفسه مثلاً ممن لا دلیل له فی الحکم فافتی بمقتضاه ومن الواضح أنّ ما حکم به هو حکم صحیح لمن لا دلیل له ولکن الدلیل موجود فی الواقع و هو لم یصل إلیه ووصل غیره إلیه لزیادته فی الفحص عن الحد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تردد لهم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ذهبوا إلی الأصول و القواعد الجاریة فیها بمناسبة الموارد وحکموا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اشکال فی جواز العمل بهذا الاجتهاد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یلزم العمل بهذا الاجتهاد لمن اتّصف به لأنّ تقلید المجتهد عن غیره محرم إن استنبط الأحکام بالفعل لأنّ رجوعه إلی مجتهد آخر رجوع العالم إلی الجاهل إن أخطائه او کان رجوعه لغواً إن کان مساویا له فی الاستنباط نعم المجتهد الذی لم یستنبط لا مانع من رجوعه إلی غیره کما علیه بناء العقلاء إذ ربما یرجع بعض</w:t>
      </w:r>
    </w:p>
    <w:p>
      <w:pPr>
        <w:pStyle w:val="BookText"/>
        <w:rPr/>
      </w:pPr>
      <w:r>
        <w:rPr>
          <w:rFonts w:ascii="IRNazanin" w:hAnsi="IRNazanin" w:eastAsia="IRNazanin"/>
          <w:color w:val="111111"/>
          <w:sz w:val="28"/>
          <w:sz w:val="28"/>
          <w:szCs w:val="28"/>
          <w:rtl w:val="true"/>
          <w:lang w:bidi="fa-IR"/>
        </w:rPr>
        <w:t>المعاصرین إلی تلامیذهم لعدم وسعة وقتهم أو مانع یمنعهم عن الاستنباط هکذا ذکر أستاذنا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غایة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رجوع المقلد إلی المجتهد الانسدادی فی مقدمات الانسداد رجوع الجاهل إلی العالم فحینئذٍ یمکن له الرجوع إلیه إذا لم یکن مجتهد أعلم انفتاحی فی قباله بل یجب علیه الرجوع إلیه إذا کان الانسدادی أعلم من غیره نعم لو کان مساویاً مع غیره کان المقلد مخیراً بین الرجوع إلی الانسدادی فی المقدمات وبین الرجوع إلی الانفتاحی فاذا رجع إلی الانسدادی فی تشخیص عدم قیام العلم او العلمی علی الأحکام المعلومة بالاجمال وفی کون الاحتیاط عسریاً صار کالمجتهد الانسدادی فی وجوب العمل بالظن بعد عدم إمکان الامتثال القطعی فوظیفته حینئذٍ هو العمل بالظن ولو کان مخالفاً للظن المجتهد الانسدادی الذی رجع إلیه فی مقدمات الانسداد أستاذنا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منع لأنّ رجوعه إلیه رجوع إلی العالم بالوظیفة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حینئذٍ من رجوعه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دلّت علی جواز</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أنه أیضاً رجوع غیر العالم إلی العالم فتشمله الأدلة اللبیة و اللفظیة اذ ذکر روایة الحدیث فی الأدلة اللفظیة کقوله علیه السّلام فارجعوا إلی رواة حدیثنا من باب کونها الغالب وإلاّ فالمعرفة الحاصلة من ظواهر الکتاب معرفة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قضیّة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لأنّ مقدمات الانسداد کسایر الأصول العقلیة التی لیس شأنها إلاّ المنجزیة أو المعذریة حیث أنّ المقلد العامی لا یعرف حقائقها ومجاریها وموارد تطبیقها علی مصادیقها وإمکان تصرف الشارع فی مواردها نفیاً وإثباتاً أنیطت بنظر المجتهد بأدلّة جواز التقلید فی کل حکم کلی واقعی أو ظاهری وعلیه فإذا انتهی نظر المجتهد بمقدمات الانسداد إلی حجیة الظن فلا یختص حجیة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حق المقلد بالکسر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بمقدماته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للمقلد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انحصار المجتهد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أستاذنا الحائری رحمه الله بأنّ فی هذا الفرض لو کان الانسدادی أعلم من الانفتاحی یجب علی المقلد الرجوع إلی الأعلم فی مسألة أن باب العلم مفتوح أو منسد فاذا رجع إلیه أفتی الأعلم بالانسداد وتخطئة ما ذهب إلیه سایر المجتهدین فحکمه حکم الانحصار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محذور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له سبیل</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لیس بمجتهد ونفی العسر بالأدلّة الدالة علی نفی العسر من شئون المجتهد لا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فی ذلک المسألة مجتهداً بحیث یمکن له إستفادة نفی العسر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منتجة لحجّیّته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الحجیة الظن الانسدادی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المقدمات هو حجیة الظن له لا حجیة ظن المجتهد له نعم ظن المجتهد احد الظنون التی صارت بسبب المقدمات حجة له فیجوز له الرجوع إلی غیره من الظنون ولو کانت عن الأموات لأنّ التقلید عنهم ممنوع لا الرجوع إلیهم من باب الانسداد فالظن حجة له سواء حصل من المجتهد المنحصر أو غیره من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حق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تقدیر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علیه لیس ما أدّی إلیه ظن المجتهد حجة شرعیاً بل هو فی مقام الامتثال یمکن له الاکتفاء به لا أنّه حجة شرعیة التی یمکن الرجوع إلیها لغیره هذا کله بالنسبة إلی مختار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علی تقدیر الکشف</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تقدیر کشف العقل حجیة الظن عند الانسداد شرعاً فالکاشف هو العقل ولکن المکشوف هو الحجیة الشرعیة للظن ثم إنّ المجتهد بناءً علی الکشف عالم بالحجة الشرعیة ولذا لم یکن رجوع المقلد إلیه رجوع الجاهل إلی الجاهل کما یکون کذلک علی تقدیر الحکومة علی مختار المصنف ولذا أفرده علی تقدیر</w:t>
      </w:r>
    </w:p>
    <w:p>
      <w:pPr>
        <w:pStyle w:val="BookText"/>
        <w:rPr/>
      </w:pPr>
      <w:r>
        <w:rPr>
          <w:rFonts w:ascii="IRNazanin" w:hAnsi="IRNazanin" w:eastAsia="IRNazanin"/>
          <w:color w:val="111111"/>
          <w:sz w:val="28"/>
          <w:sz w:val="28"/>
          <w:szCs w:val="28"/>
          <w:rtl w:val="true"/>
          <w:lang w:bidi="fa-IR"/>
        </w:rPr>
        <w:t>الکشف علی تقدیر الحکومة مع عدم جواز رجوع المقلد إلیهما عند المصنف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فجواز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المجتهد الانسدادی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أنّه تکرار وتوضیح وإلاّ یفید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علی تقدیر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إلی أنّ المقدمات الجاریة فی حق المجتهد یفید حجیّة الظن فی حقه ولکن المظنون لا یختص به بل هو حکم کلی ینتهی إلیه المجتهد بظنّه فیجوز لغیره تقلیده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حجّیّة الشییء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الحجیة علی مختار المصنف لیست بمعنی جعل الحکم المماثل بل بمعنی المنجز و المعذر وعلیه یرد الاشکال السابق من أنّ رجوع العامی إلی الانسدادی رجوع إلی الجاهل مع إنفتاح باب العلمی أیضاً إذ مع الحجیة لا یحصل العلم بالحکم حتی یصیر المقلد بفتح اللام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بمقدمات الانسداد او بإقامة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بموارد</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فی تعلیقة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المقبولة أن یکون عارفاً</w:t>
      </w:r>
    </w:p>
    <w:p>
      <w:pPr>
        <w:pStyle w:val="BookText"/>
        <w:rPr/>
      </w:pPr>
      <w:r>
        <w:rPr>
          <w:rFonts w:ascii="IRNazanin" w:hAnsi="IRNazanin" w:eastAsia="IRNazanin"/>
          <w:color w:val="111111"/>
          <w:sz w:val="28"/>
          <w:sz w:val="28"/>
          <w:szCs w:val="28"/>
          <w:rtl w:val="true"/>
          <w:lang w:bidi="fa-IR"/>
        </w:rPr>
        <w:t>بأحکامهم علیهم السلام لا عارفاً بموارد قیام الحجة علی أحکامهم فتفسیر المعرفة بالحجة القاطعة للعذر أولی من التصرف المزبور و المسلم عند العقلاء هو الرجوع إلی من له الحجّة لا خصوص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إذا قلتم بأنّه لا وجه لرجوع المقلد إلی المجتهد الانسدادی کیف یرجع إلی المجتهد فی الأصول العقلیة مع أنّه لم یعلم بالحکم الشرعی فی هذه الموارد؟</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رجوع المقلد الی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ما فی تعلیقة الاصفهانی رحمه الله من أنّه یجری بعد فرض الشک مثلاً من المقلد غایة الأمر عجزه عن الفحص عما یوجب زوال شکّه یقتضی الرجوع إلی القادر أما مع عدم الالتفات فیه فلا موضوع للأصل الجاری فی حقه حتی یکون له الرجوع إلی من کان قادراً علی ما توجب إستواء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لغیره فکذا لا إشکال فیه إذا کان المجتهد ممن کان باب العلم او العلمی بالأحکام مفتوحاً له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نفوذ حکم المجتهد</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حکم المجتهد وقضائه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 إشکال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مقدمات الانسداد ان نتیجتها هی الحکومة لا استکشاف الحجة الشرعیة لإمکان اکتفاء الشارع بما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تقریر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بیانیة للصحیح و المراد إخراج تقریر المقدمات علی نحو الکشف فإنه علی الکشف کان المجتهد عارفاً بالحکم ثم إنّه لا یخفی علیک أن مقتضی جعل المعرفة بمعنی الحجة هو أن یکون المجتهد الانسدادی له حجة علی الحکم أیضاً و أما لو لم نقل بأنّ المقصود من المعرفة هو الحجة بل المقصود هو العلم بالحکم فلا یصدق علی المجتهد الانسدادی عرف أحکامنا ولا یجوز له القضاء و إن قلنا بجواز التقلید للعامی من الانسدادی من باب رجوع الجاهل إلی الخبرة و هو یکفی لجواز الرجوع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أنّه لیس بمثابة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الاجماع المرکب ما لم یرجع إلی الاجماع البسیط فلا یکشف عن شیء إذ لعل عدم القول بالفصل لما بنوا علیه فلا فائدة إلاّ إذا قالوا بعدم الفصل ولو ظهر ما بنوا علیه فاسداً فالأصحاب ولو کانوا بین من بکفایة الظن الانسدادی مطلقا وبین من یقول بعدم کفایة الظن الانسدادی مطلقا فلا تفصیل بین الظن الانسدادی وبین کونه علی نحو الحکومة أو علی نحو الکشف ولکن ذلک لما بنوا علیه من مختارهم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یصدق علیه</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یصدق بالحقیقة عرفاً ولکن لا یخفی علیک أنّ الظاهر بمناسبة الحکم</w:t>
      </w:r>
    </w:p>
    <w:p>
      <w:pPr>
        <w:pStyle w:val="BookText"/>
        <w:rPr/>
      </w:pPr>
      <w:r>
        <w:rPr>
          <w:rFonts w:ascii="IRNazanin" w:hAnsi="IRNazanin" w:eastAsia="IRNazanin"/>
          <w:color w:val="111111"/>
          <w:sz w:val="28"/>
          <w:sz w:val="28"/>
          <w:szCs w:val="28"/>
          <w:rtl w:val="true"/>
          <w:lang w:bidi="fa-IR"/>
        </w:rPr>
        <w:t>والموضوع هو معرفة الأحکام المربوطة بالقضاء فلا یکفی معرفة الأحکام الأخری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الظاهر من قوله فإذا حکم بحکمنا بقرینة صدر الروایة الظاهر فی کون الشبهة حکمیة فإن المنازعة فی الدین و المیراث من جهة الشبهة الحکمیة هو أنّ المراد من حکمنا هو ما صدر عنهم فی الأحکام ولا ینافی ذلک کون القاضی أیضاً نافذ الحکم فی الموضوعات فإن هذه الفقرة اعنی فاذا حکم بحکمنا إلی آخر مربوطة بالشبهات الحکمیة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أن المنازعة أعم من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بحکمهم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من حروف المشبهة بالفعل و التقدیر هو إذا حکم کأنّ حکم بحکمهم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تمنع من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الملکة حینئذٍ متعددة بتعدد الأبواب کما یظهر من تعلیقة الاصفهانی قدّس سرّه و المنافی للبساطة هو التبعّض لا التعدد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یقطع بعدم دخل</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بحیث یقطع بعدم إلی آخر 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یتمکن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فهو جواب عن إشکال مقدر و هو ان من لم یکن له الملکة المطلقة یحتمل أن یکون فی سائر الأبواب شیء له دخل فی الباب الذی له مهارة الاستنباط فیه فکیف یجوز له الاستنباط مع هذا الاحتمال؟ وحاصل الجواب عنه هو أنّه یفعل ما یفعل من له الملکة المطلقة من القطع بالعدم او لا یعتنی باحتماله لأجل الفحص اللازم</w:t>
      </w:r>
      <w:r>
        <w:rPr>
          <w:rFonts w:eastAsia="IRNazanin" w:cs="IRNazanin"/>
          <w:color w:val="111111"/>
          <w:sz w:val="28"/>
          <w:szCs w:val="28"/>
          <w:rtl w:val="true"/>
          <w:lang w:bidi="fa-IR"/>
        </w:rPr>
        <w:t>.</w:t>
      </w:r>
      <w:bookmarkStart w:id="387" w:name="pg5887_40243"/>
    </w:p>
    <w:p>
      <w:pPr>
        <w:pStyle w:val="BookText"/>
        <w:rPr/>
      </w:pPr>
      <w:bookmarkEnd w:id="387"/>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المعتبر فیه کما فی الفصول إنما هو الملکة لا الإحاطة الفعلیة فیتأتی الاحتمال الآتی فی حق مجتهد المتجزی فی حق المجتهد المطلق أیضاً لتساویهما فی منشائه فإن وجود الملکة لا یوجب الاّطلاع علی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أدلّة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کحجیّة الظواهر او حجیّة الخبر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دعوی عدم إطلاق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الدلیل لبّی یقتصر فیه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فصل الخصومة یحتاج إلی أمر شرعی ولا بناء للعقلاء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المجتهد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نفوذ حکم المجتهد المطلق المنسد علیه باب العلم و العلمی وقضائه</w:t>
      </w:r>
      <w:r>
        <w:rPr>
          <w:rFonts w:eastAsia="IRNazanin" w:cs="IRNazanin"/>
          <w:color w:val="111111"/>
          <w:sz w:val="28"/>
          <w:szCs w:val="28"/>
          <w:rtl w:val="true"/>
          <w:lang w:bidi="fa-IR"/>
        </w:rPr>
        <w:t>.</w:t>
      </w:r>
    </w:p>
    <w:p>
      <w:pPr>
        <w:pStyle w:val="Heading3"/>
        <w:numPr>
          <w:ilvl w:val="2"/>
          <w:numId w:val="1"/>
        </w:numPr>
        <w:rPr/>
      </w:pPr>
      <w:bookmarkStart w:id="388" w:name="__RefHeading___Toc5241234_581953129"/>
      <w:bookmarkStart w:id="389" w:name="_Toc136"/>
      <w:bookmarkEnd w:id="388"/>
      <w:r>
        <w:rPr>
          <w:rtl w:val="true"/>
        </w:rPr>
        <w:t>فصل التخطئة و التصویب</w:t>
      </w:r>
      <w:bookmarkEnd w:id="389"/>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الکلمة علی التخطئة فی العقلیات</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قال فی الفصول علی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لا خلاف فی عدم تصویب المختلفین فی العقلیات مطلقا بمعنی عدم مطابقة آرائهم جمیعاً للواقع لإدائه إلی وقوعه المتناقضین أو المتنافیین فی الواقع ولا فرق فی ذلک بین ما تعلق منها بالشریعة وبین ما لا یتعلق بها إلی أن قال واما المختلفون فی الأحکام الشرعیة الفرعیة من التکلیفیة فإن کان علیها دلیل قاطع فلا خلاف فی تخطئة المخالف و إن لم یکن علیها دلیل قاطع بل کانت المسألة إجتهادیة فقد اختلف فیها بیننا وبین مخالفیننا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الإشکال یرد علی التقریب الثانی من التصویب کما سیأتی بیانه فی المتن وحاصل الإشکال انّ مع عدم الحکم واقعاً فلا داعی للمجتهد أن یصیر بصدد استنباطه ویمکن أن یقال أنه کذلک إن قلنا بأنّ الاستظهار من الأدلّة طریق إلی الواقع کما هو الحق و أما إن قیل إنّ الواجب الشرعی هو الاستظهار من الأدلة ولم یکن ورائها شیء آخر فإذا استظهر المجتهد من الأدلة شیئا حکم الشارع بعدد الاستظهارات فالداعی ینقدح بالأمر الشرعی الدال علی وجوب الاستظهار وعلیه فلا إستحالة ولکن یرد علیه أنّه خطاءٌ من جهة تواتر الاخبار وإجماع اصحابنا علی أنّ له تبارک وتعالی فی کل واقعة حکماً یشترک فیه الکل ثم إنّ المصنف لم یذکر هنا اشکال الدور مع أنّه ذکر فی صفحة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 أنّه لا یکاد یمکن اخذ القطع بحکم فی موضوع نفس هذا الحکم ولعلّه لإمکان الجواب عن الدور بأنّ الحکم موقوف علی المعلوم بالذات لا المعلوم بالعرض حتی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غرضهم من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التفریع بالنسبة إلی أصل المدعی و هو قوله فی أوّل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أصحابنا بالتخطئة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شرع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غرضهم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الأقسام الثلثة المتصورة فی التصویب و هذا هو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الالتزام بإنشاء الأحکام فی الواقع بعدد الآراء</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إجتهاداتهم فیکون الحکم فی الواقع منشأ وفعلیاً بلحاظ له أو المجتهدین فالحکم فی الواقع مختلف إن إختلفوا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احکاما واقعیّة کما هی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إنشاء الشارع علی نحو القضیة الحقیقیة احکاما واقعیة کقوله کل ما أدّی إلیه نظر المجتهد فهو حکمی وحیث کان موضوع إنشائه هو ما أدّی إلیه نظر المجتهد فی علمه تعالی لا فی الخارج فالحکم الواقعی سابق فیصحّ أن یکون المجتهد بصدد استنباطه فلا یرد علی هذا الوجه إشکال الاستحالة وإنما الاشکال فیه هو ما ذکره فی المتن من أنّه مخالف لتواتر الاخبار وإجماع الأصحاب علی أنّ له تعالی فی کل واقعة حکماً یشترک فیه الکل فلحاظ ظن المجتهد فی هذه الصورة فی علمه تعالی دخیل فی الحکم وصار الحکم کالوجوب المعلق فعلیاً وإنما بحصول ظن المجتهد فی الخارج یکشف عن کونه ملحوظاً فی علمه وبعد کونه فعلیاً لا یرد علیه کیف یتفحص المجتهد کما لا یخفی ومما ذکر یظهر ما فی تعلیقة الاصفهانی رحمه الله حیث قرّب الوجه الثانی علی وجه لا یکون فعلیاً إلاّ بحصول الظن للمجتهد فی الخارج فأورد علیه ما أورده علی الوجه الثانی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غرضهم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 من الوجوه المتصورة فی التصویب وحاصله أنّ إنشاء الأحکام لیس علی نحو القضیة الحقیقیة بلحاظ الاجتهاد بل إنشاء الأحکام معلق علی الاجتهاد الخارجی بنحو القضیة الخارجیة بأن یقال إذا استنبط المجتهد حکم الشارع بعد إستنباطه فیرد علیه ما أورده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الاجتهاد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لقوله بإنشاء الأحکام</w:t>
      </w:r>
      <w:r>
        <w:rPr>
          <w:rFonts w:eastAsia="IRNazanin" w:cs="IRNazanin"/>
          <w:color w:val="111111"/>
          <w:sz w:val="28"/>
          <w:szCs w:val="28"/>
          <w:rtl w:val="true"/>
          <w:lang w:bidi="fa-IR"/>
        </w:rPr>
        <w:t>.</w:t>
      </w:r>
      <w:bookmarkStart w:id="390" w:name="pg5887_40246"/>
    </w:p>
    <w:p>
      <w:pPr>
        <w:pStyle w:val="BookText"/>
        <w:rPr/>
      </w:pPr>
      <w:bookmarkEnd w:id="390"/>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یتفحّص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مع علم الملتفت بعدم حکم فی الواقع لا مجال لاحتمال الحکم حتی یتفحص عنه فهذه الصّورة حیث یکون الحکم متأخراً فیها عن الإرادة إنشاءً وفعلاً لا تکون معقولة ولا مجال فیها للفحص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یستظهر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الاستظهار طریق إلی الواقع و المفروض أنّه لیس شیء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یراد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الثالث من الوجوه المذکورة لتصور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ظنّیة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الطریق ظنّی یحصل به الظن بالحکم الواقعی ومع ذلک یحصل به الحکم الفعلی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لا مجال للنوع الثالث بناءً علی اعتبار الاخبار من باب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بأحکام حقیقیة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أحکام مقدمیة بعنوان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أحکاما طریقیّة أیضاً</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5241236_581953129"/>
      <w:bookmarkStart w:id="392" w:name="_Toc137"/>
      <w:bookmarkEnd w:id="391"/>
      <w:r>
        <w:rPr>
          <w:rtl w:val="true"/>
        </w:rPr>
        <w:t>فصل فی اضمحلال الاجتهاد السابق</w:t>
      </w:r>
      <w:bookmarkEnd w:id="392"/>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بزواله</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اضمحل الرأی الأوّل ولکن لا یحصل له الرأی الثانی فیحتاط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الاجتهادان قطعیین أو مختلفین بأن قطع ثم ظنّ أو إنعکس أو ظنیین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تفصیل الکلام فی مبحث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هذا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الاجتهاد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لإمکان أن یکون الموضوعات کالبول او غیر مأکول اللحم ونحوهما یقید بالعلم مأخوذاً فی موضوعیته للأحکام ولا محذور فیه وإنما المحذور فیما إذا کان نفس الحکم مقیداً بالعلم فإنه یلزم حینئذٍ الدور نعم لازم ذلک أن یکون حدیث الرفع بالنسبة إلی الموضوعات مقدماً بخلاف الأحکام فإن حدیث الرفع بالنسبة إلیها لیس إلاّ حکماً ظاهریاً مع أنّ السیاق واحد فلیکن فی الموضوعات أیضاً حکماً ظاهریاً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فیما کان بحسب</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بطلان المعاملة واضح فیما إذا کان القطع بالحکم مضمحلاً بالقطع علی خلافه وهکذا بالظن علی خلافه وهاذان هما صورتان من الصور الأربعة وسیأتی الصورة الثالثة وهی ما أشار إلیه فی المتن من أنّه إذا کان هناک طریق معتبر بحسب الاجتهاد الأوّل إلی الحکم ثم ظهر خلافه بالأمارة و أما الصورة الرابعة فلم یذکرها وهی کالثالث إلاّ أنّه ظهر خلافه بالقطع مع أنّ البحث الجاری فی الصورة الثالثة</w:t>
      </w:r>
    </w:p>
    <w:p>
      <w:pPr>
        <w:pStyle w:val="BookText"/>
        <w:rPr/>
      </w:pPr>
      <w:r>
        <w:rPr>
          <w:rFonts w:ascii="IRNazanin" w:hAnsi="IRNazanin" w:eastAsia="IRNazanin"/>
          <w:color w:val="111111"/>
          <w:sz w:val="28"/>
          <w:sz w:val="28"/>
          <w:szCs w:val="28"/>
          <w:rtl w:val="true"/>
          <w:lang w:bidi="fa-IR"/>
        </w:rPr>
        <w:t>یجری فی الصورة الرابعة أیضاً لأنّ الأمارة السابقة علی القطع إن کانت طریقیة فلا حکم و أما إن کانت موضوعیة فیجییء فیه ما ذکر فی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معتبر شرعا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بحسب الاجتهاد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 أحکام 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المعروف قال المحقّق الاصفهانی قدّس سرّه و هو إما أن یتضمّن إنشاء طلبیاً فهو إما أن یکون بداعی تنجیز الواقع فهو کالأوّل أی صورة ما لا یتضمّن إنشاء طلبیاً أصلاً فلا شأن لها إلاّ تنجیز الواقع و إما أن یکون بداعی جعل الداعی بعنوان إیصال الواقع فلا محالة یکون مقصوراً علی صورة مصادفة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 لا یقال بانشاء احکام طریقیة کما ذهب إلیه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تعلقه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کالظن بطهارة شیء کعرق الجنب عن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کالظن بوجوب السورة او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الفصول</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والمحکی عن الفصول هکذا و إن لم یقطع ببطلانها ولا ببطلانه فإن کانت الواقعة ممّا یتعیّن فی وقوعها شرعاً أخذها بمقتضی الفتوی فالظاهر بقائها علی مقتضاها</w:t>
      </w:r>
    </w:p>
    <w:p>
      <w:pPr>
        <w:pStyle w:val="BookText"/>
        <w:rPr/>
      </w:pPr>
      <w:r>
        <w:rPr>
          <w:rFonts w:ascii="IRNazanin" w:hAnsi="IRNazanin" w:eastAsia="IRNazanin"/>
          <w:color w:val="111111"/>
          <w:sz w:val="28"/>
          <w:sz w:val="28"/>
          <w:szCs w:val="28"/>
          <w:rtl w:val="true"/>
          <w:lang w:bidi="fa-IR"/>
        </w:rPr>
        <w:t>السابق فیترتب علیها لوازمها بعد الرجوع إذ الواقعة الواحدة لا تتحمل إجتهادین ولو بحسب زمانین لعدم دلیل علیه ولئلاّ یؤدی إلی العسر و الحرج المنفیین لعدم وقوف المجتهد غالباً علی رأی واحد فیؤدی إلی الاختلال فیما یبنی فیه علیها من الأعمال ولئلاّ یرتفع الوثوق فی العمل من حیث الرجوع من حیث أنّ الرجوع فی حقه محتمل ولا یعارض ذلک لصورة القطع لندرته ولأصالة بقاء آثار الواقعة إذ لاریب فی ثبوتها قبل الرجوع بالاجتهاد ولا قطع بارتفاعها بعده إذ لا دلیل علی تأثیر الاجتهاد المتأخر فیها إلی أن قال ولو کانت الواقعة مما لا تتعین أخذها بمقتضی الفتوی فالظاهر تغییر الحکم بتغیر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حسبان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المظنّة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کالعقود کما إذا ظنّ بصحّة العقد الفارسی أو الإیقاعات کما إذا ظنّ بصحة الطلاق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الفتنة 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الخلل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 بعدم صحّة العقود الإیقاعات</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من صحة العقود و الإیقاعات هو المثال للموضوعات ومن صحّة العبادات هو المثال للمتعلقات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نادر فلا یلزم إختلال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لزوم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لزوم العسر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تکون إلا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ینسد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الاصفهانی رحمه الله إلی أنّ مراد صاحب الفصول هو التفصیل بین ما لم یکن قاراً کفعل الصلاة وبین ما یکون قاراً کالماء الذی حکم بطهارته ثم بان الخلاف وبیّن ذلک ببیان کاف فراجع تجده نافعاً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بتحمّل الاجتهادین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المتعلقات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مبیناً</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ظاهراً بما فی کلامه</w:t>
      </w:r>
      <w:r>
        <w:rPr>
          <w:rFonts w:eastAsia="IRNazanin" w:cs="IRNazanin"/>
          <w:color w:val="111111"/>
          <w:sz w:val="28"/>
          <w:szCs w:val="28"/>
          <w:rtl w:val="true"/>
          <w:lang w:bidi="fa-IR"/>
        </w:rPr>
        <w:t>.</w:t>
      </w:r>
      <w:bookmarkStart w:id="393" w:name="pg5887_40251"/>
    </w:p>
    <w:p>
      <w:pPr>
        <w:pStyle w:val="BookText"/>
        <w:rPr/>
      </w:pPr>
      <w:bookmarkEnd w:id="393"/>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بناءً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إعتبار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محیص عن القول بکون مؤدّاه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یضمحل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مادام لم یضمحل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عمل بما هو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فإنه عمل بما هو وظیفة الشاک فی تلک الحال و هو حکم واقعی ثانوی مادام الشک ولا خلاف له فی ذلک الحال فإذا ارتفع الشک زال الحکم من حال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المستفاد من الاستصحاب او البرائة النقلیة أو قاعدة الطهارة و إن لم تکن بلحاظ الواقع بما هو واقع ولکن بدلیته عن الواقع لعلها مادام لم یظهر الخلاف فإذا ظهر الخلاف فلا بدلیّة ولزمت الإعادة أو القضاء وعلیه فلا دلیل علی الإجزاء مطلقا سواء کان المجتهد مستنداً إلی الأمارات أو مستنداً إلی الأصول اللّهمّ إلّا أن یستفاد من إطلاق أدلّة حجیة الفتاوی أنّ للمقلد الاکتفاء بها و لو بعد کشف الخلاف ولکنه مشکل و محل تأمل ففی غیر ما یشمله حدیث لا تعاد لزمت الإعادة و القضاء علی الأحوط</w:t>
      </w:r>
      <w:r>
        <w:rPr>
          <w:rFonts w:eastAsia="IRNazanin" w:cs="IRNazanin"/>
          <w:color w:val="111111"/>
          <w:sz w:val="28"/>
          <w:szCs w:val="28"/>
          <w:rtl w:val="true"/>
          <w:lang w:bidi="fa-IR"/>
        </w:rPr>
        <w:t>.</w:t>
      </w:r>
    </w:p>
    <w:p>
      <w:pPr>
        <w:pStyle w:val="Heading3"/>
        <w:numPr>
          <w:ilvl w:val="2"/>
          <w:numId w:val="1"/>
        </w:numPr>
        <w:rPr/>
      </w:pPr>
      <w:bookmarkStart w:id="394" w:name="__RefHeading___Toc5241238_581953129"/>
      <w:bookmarkStart w:id="395" w:name="_Toc138"/>
      <w:bookmarkEnd w:id="394"/>
      <w:r>
        <w:rPr>
          <w:rtl w:val="true"/>
        </w:rPr>
        <w:t>فصل فی التقلید</w:t>
      </w:r>
      <w:bookmarkEnd w:id="395"/>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أخذ قول الغیر و</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أنّ المراد من اخذ القول أو الرأی هو التعلم فالتقلید عند المصنف هو التعلم کما حکی عن بعض أنّه اخذ الرسالة وعن ثالث أنّه إلتزام بالعمل بالرسالة وعن رابع أنّه العمل و الأقوی هو الأخیر إذ لا دلیل علی ما زاد عنه وإنما اللازم هو</w:t>
      </w:r>
    </w:p>
    <w:p>
      <w:pPr>
        <w:pStyle w:val="BookText"/>
        <w:rPr/>
      </w:pPr>
      <w:r>
        <w:rPr>
          <w:rFonts w:ascii="IRNazanin" w:hAnsi="IRNazanin" w:eastAsia="IRNazanin"/>
          <w:color w:val="111111"/>
          <w:sz w:val="28"/>
          <w:sz w:val="28"/>
          <w:szCs w:val="28"/>
          <w:rtl w:val="true"/>
          <w:lang w:bidi="fa-IR"/>
        </w:rPr>
        <w:t>حدوث العمل مستنداً إلی المجتهد کما أنّ بناء العقلاء فی مراجعاتهم إلی الخبراء کذلک و أما أخذ الرسالة او التعلم او الالتزام بالرسالة فهی من المبادی ولیس بتقلید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التعلم للالتزام إذ الإیمان هو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تمام المسائل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سبقه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إذ لا ضرورة فی سبق التقلید علی العمل حتی یکون التقلید غیر العمل بل یکفی صدق التقلید علی العمل بأن یأتی به مستنداً إلی رأی المجتهد و هو المراد من قولهم إنّ عمل العامی بلا تقلید باطل أی أنّ عمل العامی بلا إستناد إلی رأی المجتهد باطل لا أنّ عمل العامی بدون سبق التقلید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بعض الموارد کتقلید المیت إبتداءً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بدیهیّاً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حاجة إلی نظر واستدلال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یکون غریزیاً فلا حاجة إلی مقدمات وبرهان کفرار الحیوان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ولو کان له حظ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لإمکان حصول العلم للعامی أحیاناً من بعض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لدار او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توقف جواز التقلید علی التقلید فإما یتوقف التقلید علی نفس جواز التقلید فیدور و إما یتوقف التقلید علی جواز التقلید بتقلید آخر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فلعدم دلالة آیة النفر</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الأستاد فی الدور الاخیر من تدریسه انه قال ترتیب التحذیر علی الإنذار من دون فصل بشیء من المراجعة إلی المعارضات وغیرها یدل علی أنّ المراد منه هو الإخبار بالفتوی فإنه مما یتحذر به المقلد من دون تأمل ومراجعة و أما الإخبار بما سمع من الأخبار فلا یتحذر المجتهد مما سمع من الراوی بل لزم علیه أن یتفحص عن سنده ومتنه ومعارضه ثم یتحذر فحیث لم یفصل بین الإنذار و التحذیر شیءٌ فالمراد هو الإعلام بالفتوی، هذا مضافاً إلی أنّ الآیة أمسّ بباب جواز التقلید و الأخذ بالفتوی من باب الروایة إذ التفقه غیر لازم فی حجیّة الخبر وإنما هو لازم فی حجیة الفتوی لحجیة الخبر ولو کان الراوی جاهلاً بمعنی ما نقله نعم یرد علی الاستدلال بالآیة أنّه یحتمل أن یکون المراد هو التوصیة بأن ینفر طائفة من المؤمنین لیطلعوا علی أصول المعارف الاسلامیة ولیرجعوا وینصحوا قومهم وینذروهم فهو یناسب الوعظ و الإنذار ولا ارتباط له بحجیة الفتوی اللّهمّ إلّا ان یقال أنّ تعقیب التحذر علی الإنذار لا یناسب الوعظ لأنّ السامع لا یحذّر إلاّ بضم مقدمات اخری کوجوب دفع الضرر المحتمل فلا یتحذّر بمجرد الإنذار فالآیة مربوطة بحجیة الفتوی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لقوة احتمال ان یکون الإرجاع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لقوّة أن یکون الإرجاع إلی الفقهاء او اهل الذکر لتحصیل العلم من أقوالهم فیعمل بالعلم لا بأقوالهم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لو أرید من العلم ما هو الأعم من الحجة فالرجوع إلی فتوی المجتهد یوجب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فسّربه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ولعلهم مذکورون من باب أکمل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بدلالة الأخبار</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أنّ المصنف ذهب إلی أنّ الاخبار الواردة الدالة علی جواز التقلید تعبدی و إن وافقت مع الفطرة ولا دلیل علی حملها علی الإرشاد و القول بأنّ المولویة مع وجود دلالة الفطرة لا فائدة له مدفوع بأنّ التّعبد یفید الحجیة حتی فی الموارد التی ذهب العرف إلی التساقط کما إذا کان المجتهدان المتساویان معلومی المخالفة فی الفتاوی فإن العرف ذهب إلی التساقط ووجوب الأخذ باحوط القولین ولکن مقتضی إطلاق الأدلة التعبد هو جواز الأخذ باحدهما تخییراً وهکذا وبالجملة الأصل فی الخطابات الشرعیة هو المولویة ولا وجه لحملها علی الإرشاد إلاّ إذا قامت القرینة ولذا قلنا فی حجیة الأخبار بأنّ أدلّة حجیة الخبر أدلّة تعبدیة و إن وافقت مع بناء العقلاء ویدل علی حجیة قول المخبر وقلنا أیضاً أنّ البرائة شرعیة مع أنّ العقل أیضاً قائل بالبرائة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أستاذنا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رأی المجتهد حیاً ومیتاً بقول العسکری علیه السّلام فی بنی فضال خذوا بما رووا وذروا ما رأوه بعد موت بعضهم مثل حسن‌بن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المستفاد منه هو جواز الأخذ بآراء غیرهم کما علیه سیرة العقلاء ولکنّه محل نظر لضعف سند الروایة إذ هو مروی عن أبی الحسین بن تمام عن عبداللّه بن علی الکوفی مع أنّهما لم یذکرا فی کتب الرجال ولم یعلم حالهما أللّهمّ إلّا أن یقال بأنّه معمول بها لأخذ الأصحاب روایات بنی فضال ولیس ذلک إلاّ لعملهم بهذه الروایة مع إمکان منعه لاحتمال أن یکون عملهم بروایاتهم لکونهم ثقاة فی انفسهم لأن حسن‌بن علی‌بن فضال واحمدبن الحسن‌بن علی‌بن محمدبن فضال وعلی‌بن الحسن‌بن فضال بتصریح الشیخ رحمه الله فی الفهرست ثقات نعم لم یذکر محمدبن حسن علی‌بن فضّال منه ولکنه حکی عن الکشی أنّه عدّه من فقهاء الأصحاب فلا تغفل هذا مضافاً إلی إمکان أن یقال أنّ المراد من آرائهم هو عقائدهم لا إجتهاداتهم فی المسائل الفرعیة وکیف کان یکفی سائر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جواز التقلید وحجیّة رأی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بالمطابقة</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إتّبع العالم یدل علی حجیة رأیه کما أن صدّق العادل یدل علی حجیة خبره بالدلالة المطابقیة فقوله فی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 علیهم الراد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بالمطابقة علی حجیّة رأیهم بناءً علی دلالته علی حجّیة الفتوی أیضاً کما هو الحق و هو الظاهر من قوله إذا حکم بحکمنا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تجویز الافتاء یدلّ بالملازمة علی حجّیة رأی العالم و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بعضها علی جواز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إذا جاز الفتوی جاز التقلید فتجویز الفتوی یدلّ بالملازمة علی جواز التقلید وحجیّة رأی المجتهد ثم إن تجویز الفتوی اما بالمفهوم واما بالمنطوق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إشکال فی ملازمة جواز الإفتاء لجواز التقلید وحجیّة رأی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غیر وجوب إظهار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بقوله وجوب إظهار الحق إلی آخر وجوب إظهار الحق فی آیة الکتمان أو وجوب إظهار الحق فی آیتی النفر و السّؤال ولا ملازمة بین وجوبهما وبین وجوب أخذ قولهما تعبداً لکونهما اخباراً عن حس وعیان وشهود ووجدان یوجبان فی الأغلب العلم و الیقین فلو إختصت حجیّة قول المظهر للحق و الواقع بما إذا حصل العلم منه لم یکن الأمر بإظهار الحق و الواقع لغواً بخلاف الفتوی لأنّه اخبار عن حدس ونظر واجتهاد و هذا مما لا یوجب العلم غالباً للعامی إلاّ نادراً فلو إختصت حجیّة قول المفتی بما إذا أفاد العلم منه کان الأمر بالافتاء لغواً جداً راجع عنایة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الجمع بین الأدلّة اللفظیة بعد کونها 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کان علی تقلیدهم للجاهل</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للعالم فالمذموم هو تقلید الجاهل لا تقلید العالم</w:t>
      </w:r>
      <w:r>
        <w:rPr>
          <w:rFonts w:eastAsia="IRNazanin" w:cs="IRNazanin"/>
          <w:color w:val="111111"/>
          <w:sz w:val="28"/>
          <w:szCs w:val="28"/>
          <w:rtl w:val="true"/>
          <w:lang w:bidi="fa-IR"/>
        </w:rPr>
        <w:t>.</w:t>
      </w:r>
      <w:bookmarkStart w:id="396" w:name="pg5887_40257"/>
    </w:p>
    <w:p>
      <w:pPr>
        <w:pStyle w:val="BookText"/>
        <w:rPr/>
      </w:pPr>
      <w:bookmarkEnd w:id="396"/>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الغموض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فی الواجب من الأصول الاعتقادیة علی عامّة الناس لا غموض ولذا یکلف بها عموم الناس وانما الغموض فی المراتب العالیة منها التی لا یجب إلاّ علی أهل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اولویة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للأوحدی فی کلیّاتها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مثل صاحب الجواهر فهو غیر عادی لأنّه إجتهد فی کلیاتها وجزئیاتها</w:t>
      </w:r>
      <w:r>
        <w:rPr>
          <w:rFonts w:eastAsia="IRNazanin" w:cs="IRNazanin"/>
          <w:color w:val="111111"/>
          <w:sz w:val="28"/>
          <w:szCs w:val="28"/>
          <w:rtl w:val="true"/>
          <w:lang w:bidi="fa-IR"/>
        </w:rPr>
        <w:t>.</w:t>
      </w:r>
    </w:p>
    <w:p>
      <w:pPr>
        <w:pStyle w:val="Heading3"/>
        <w:numPr>
          <w:ilvl w:val="2"/>
          <w:numId w:val="1"/>
        </w:numPr>
        <w:rPr/>
      </w:pPr>
      <w:bookmarkStart w:id="397" w:name="__RefHeading___Toc5241240_581953129"/>
      <w:bookmarkStart w:id="398" w:name="_Toc139"/>
      <w:bookmarkEnd w:id="397"/>
      <w:r>
        <w:rPr>
          <w:rtl w:val="true"/>
        </w:rPr>
        <w:t>فصل تقلید الأعلم</w:t>
      </w:r>
      <w:bookmarkEnd w:id="398"/>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المقلد اختلاف الأحیاء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تفصیلاً أو إجمالاً فی الدائرة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اختلافهم فی العلم و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علم بالتفصیل أو بالاجمال بل لعلّه کذلک فیما إذا احتمل الأعلمیة فی بعضهم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فی اللاّبدیة إرتکاز المقلد ولا حاجة فی الرجوع إلی الأفضل إلی التقلید مع الارتکاز و استقلال العقل بجواز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للقطع</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مقتضی الأصل المذکور هو الحکم بوجوب الرجوع إلی الأعلم أیضاً فیما إذا علم الاختلاف ولم یعلم التفاضل بل إحتمل او علم التفاضل ولم یعلم اختلافهم فی الفتوی بل احتمله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تنزیلهما منزلة الخبرین المتعارضین فکما أنّ احد المتعارضین لم یصر حجّة إلاّ بالاخبار 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وجه رجوعه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تقلید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نحو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تقریبه هکذا جواز الرجوع إلی المفضول حیث لم یکن إرتکازیاً فإن کان بنفس التقلید من المفضول فیلزم الدور لتوقف جواز الرجوع إلیه و هو عین التقلید علی نفس التقلید منه و هو متوقف علی جواز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استقل عقله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بالتساوی بین الأعلم وغیره فی جواز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جوزّ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جوّز للمقلد الرجوع إلی المفضول بعد رجوعه إلی الأفضل وصدور الفتوی من الأفضل بجواز الرجوع إلی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دوران الأمر بین التعیین و التخییر و هذا الأصل مشترک بین المجتهد و المقلد هذا بحسب نظر المصنف ولکنّ الأصل یختلف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الأصل فی بعض الموارد یقتضی حجیة قول المفضول کما إذا قلّد احد المتساویین وصار الآخر أعلم منه فحینئذٍ حکم ببقاء حجیّته معیناً بالاستصحاب ولا یجوز رجوعه إلی الأعلم إلاّ إذا ثبت جوازه بالإجماع مضافاً إلی إستصحاب التخییر بناءً علی أنّ التخییر استمراری وکیف کان یجوز تقلید المفضول بقاءً فی هذا الفرض و کما یجوز فیما إذا قلّد عن شخص لم یکن غیره مجتهداً ثم وجد مجتهداً أعلم منه وکما یجوز فیما إذا أحرز أعلمیة شخص وأخذ بقوله ثم صار الآخر أعلم منه فلا یصح القول بأنّ الأصل مطلقا هو عدم حجیّة قول المفضول، اللّهمّ إلّا أن یتمسک لذلک بالإجماع علی عدم الفرق بین البقاء والابتداء مع إمکان الاستدلال به علی حجیة قول المفضول حتی فی غیر هذه الصور من الابتداء ولکنّ الإجماع غیر معلوم ثم لو شکّ فی حجیّة قول الأعلم بخصوصه وفی حجیّة قول المجتهد الذی قلّده قبل صیرورة الآخر أعلم منه فمقتضی القاعدة هو الاحتیاط بینهما للعلم الإجمالی بالحجّة فیما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الغض عن نهوضها</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إشارة إلی ما فی تعلیقة الاصفهانی قدّس سرّه من أنّ مورد الإطلاقات هو الروایات دون الفتوی بل قد عرفت أنّ مادّة الإفتاء والاستفتاء غیر ظاهر فی الفتوی المصطلح علیها المتقومة بإعمال الرأی و النظر بل مادّتها حتی بلسان الشرع کذلک کما مرّ مضافاً إلی أنّ الافتاء فی الصدر الأوّل فی مقام نشر الأحکام کان بنقل الروایات لا بإظهار الرأی و النظر بجعل الروایة مستندة لرأیه وعلیه فالإطلاقات غیر متکفلة لحال الفتاوی حتی یتمسک بإطلاقها وإلیه یؤل الجواب الأوّل بالتقریب المذکور فی المتن لا بما أفاده عند المناقشة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تکون بصدد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مفاد الأدلة هی الحجیة الاقتضائیة الطبیعیة فهی متکفلة للإنشاء بداعی جعل الداعی مثلاً من دون نظر إلی الطواری و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تعرض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تعرض الأدلّة الاعتبار لحال معارضة الفتاوی لا مانع منه بعد کفایة الأخذ بقول احد منهم هذا بخلاف إطلاق أدلّة اعتبار الخبر الواحد لحال تعارض الأخبار إذ لا تعقل الحجیّة الفعلیة فی کلا المتعارضین للزوم المناقضة أو الجمع بین الضدین لأنّ اللاّزم هو الأخذ بجمیع الأخبار لأنّا مکلفون بجمیع الأحکام الشرعیة ولکن لا یجب علینا الأخذ بفتوی جمیع المجتهدین بل الواجب الأخذ بقول أحدهم فلا مانع من أن یشمل إطلاق أدلة اعتبار الفتاوی لصورة إختلاف المجتهدین إذ لا یلزم من الأخذ بقول احدهم مناقضة ولا مضادة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التعرض لحال العوارض و الطواری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 السیرة</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أنّ منع السیرة فیما إذا کان المورد من الموارد التی لزم فیها الاحتیاط کالدماء و الفروج و الأموال لا یدل علی منع السیرة مطلقا بل اللازم هو ملاحظة السیرة فی غیر هذه الموارد کموارد رجوع العقلاء إلی الخبراء ولعل السیرة فی أمثاله علی الأخذ برأی احد المخالفَین من دون لزوم إلی الرجوع إلی الأعلم فیهما بل الظاهر ذلک فیما إذا کان المقصود هو الأخذ بالحجة لا درک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لأخذ الفتاوی من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دلالتها اما بدعوی الملازمة بین الحکم و الفتوی فحینئذٍ یصحّ إبداء الفارق کما فی المتن وأخری بدعوی إطلاق قوله فی المقبولة الحکم ما حکم به أعدلهما للحکم للقضاء وللافتاء و الجواب عنه بما فی تعلیقة الاصفهانی قدّس سرّه من أنّ ملاحظة المرجحات فی مرحلة الفتوی الصادرة فی مقام فصل الخصومة لنکتة لا یقتضی إعتبارها فی الفتوی بما هی ولعلّ المحقق الخراسانی نظر إلیه أیضاً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ترجیحه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ترجیح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إختیاره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قول الأفضل أقرب من غیره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صغری و الکبری أنّ کل اقرب إلی الواقع یجب الأخذ فالنتیجة أنّ قول الأفضل 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مجال لتحصیل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الإجماع الکاشف عن رأی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یستلزم الترجیح</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فلیست الملازمة التعبدیة بین نفوذ الحکم کما صرّحت به المقبولة وحجیّة الفتوی بإعتبار الأفضلیة کما أنّه لا وجه لدعوی أن المرجحات واردة فی المقبولة فی</w:t>
      </w:r>
    </w:p>
    <w:p>
      <w:pPr>
        <w:pStyle w:val="BookText"/>
        <w:rPr/>
      </w:pPr>
      <w:r>
        <w:rPr>
          <w:rFonts w:ascii="IRNazanin" w:hAnsi="IRNazanin" w:eastAsia="IRNazanin"/>
          <w:color w:val="111111"/>
          <w:sz w:val="28"/>
          <w:sz w:val="28"/>
          <w:szCs w:val="28"/>
          <w:rtl w:val="true"/>
          <w:lang w:bidi="fa-IR"/>
        </w:rPr>
        <w:t>مرحلة ترجیح الفتوی الصادرة فی مقام فصل الخصومة لأنّ مورد المقبولة کما یشیر إلیه صدرها هو الشبهة الحکمیة فکل طرف یتخذ حکماً وحکم الحاکم بما أفتی فاعتبر الإمام الأفضلیة فی مقام الفتوی الفاصلة للنزاع ولا فرق بین الفتوی الفاصلة وغیرها لأنّ دعوی عدم الفرق بین الفتوی الفاصلة وغیرها مشکل کما صرّح به المحقّق الاصفهانی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المرجحات فی مرحلة الفتوی الصادرة فی مقام فصل الخصومة لا یقتضی اعتبارها فی الفتوی بما هی 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تعرف أنّ عبارة الکتاب قابلة لنفی الملازمة بین الحکم و الفتوی کما فی التقریب الأوّل وقابلة للفرق بین الفتوی الفاصلة للنزاع ومطلق الفتوی و إن کان ظاهره الأوّل وکیف کان فالمحکی عن أستاذنا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الفتوی الفاصلة وغیرها ولکنه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یصغی إلی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لا یصغی إلی ما قیل هنا کما ذهب إلیه المحقّق الاصفهانی قدّس سرّه فی تعلیقته من أنّ المقصود من الأقربیة هی الأقربیة الداخلیة لا الأقربیة الخارجیة مع أنها فی نفسها لیست بحجة لأنّ قول الأموات فی نفسه لیس بحجة هذا بخلاف الأفضل فإنه أقربیته 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لو سلم</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الکبری تعم الأقربیة الخارجیة أیضاً وحاصل الکبری أنّ کل أقرب إلی الواقع سواءٌ کانت الأقربیّة هی الداخلیة او الخارجیة یجب الأخذ به ولیست مقیدة بما إذا کانت الأقربیّة نفسیة وداخلیة و المفروض أنّ قول الأعلم مع موافقة قول غیر الاعلم لمیّت الذی هو أعلم من الأعلم لیس باقرب فعلاً</w:t>
      </w:r>
      <w:r>
        <w:rPr>
          <w:rFonts w:eastAsia="IRNazanin" w:cs="IRNazanin"/>
          <w:color w:val="111111"/>
          <w:sz w:val="28"/>
          <w:szCs w:val="28"/>
          <w:rtl w:val="true"/>
          <w:lang w:bidi="fa-IR"/>
        </w:rPr>
        <w:t>.</w:t>
      </w:r>
      <w:bookmarkStart w:id="399" w:name="pg5887_40263"/>
    </w:p>
    <w:p>
      <w:pPr>
        <w:pStyle w:val="BookText"/>
        <w:rPr/>
      </w:pPr>
      <w:bookmarkEnd w:id="399"/>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یعلم انه القرب من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الملاک هو کون الرجوع هو الرجوع إلی الفقیه أو العالم و هو موجود فی الأفضل وفی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لزیادة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راجع تعلیقة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إلی ما فی تعلیقة الاصفهانی رحمه الله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تعین الأعلم و إن لم نقل باقربیة فتواه إلی الواقع ولم نقل بأنّ الملاک کلاً او بعضاً هو القرب إلی الواقع وذلک إن من لم یکن له حجّة یجب إستناده إلی من له الحجة وحیث أنّ فتوی الأعلم أوفق بمقتضیات الحجج الشرعیة و العقلیة لبلوغ نظره إلی ما لم یبلغ نظر غیره لفرض الأعلمیة فیکون بالاضافة إلی غیره کالعالم بالاضافة إلی الجاهل فیتعین فی مقام إبراء الذمّة لا لقصور حکم العقل بل لإذعانه بمقتضی فرض الأعلمیة إلی آخر</w:t>
      </w:r>
      <w:r>
        <w:rPr>
          <w:rFonts w:eastAsia="IRNazanin" w:cs="IRNazanin"/>
          <w:color w:val="111111"/>
          <w:sz w:val="28"/>
          <w:szCs w:val="28"/>
          <w:rtl w:val="true"/>
          <w:lang w:bidi="fa-IR"/>
        </w:rPr>
        <w:t>.</w:t>
      </w:r>
    </w:p>
    <w:p>
      <w:pPr>
        <w:pStyle w:val="Heading3"/>
        <w:numPr>
          <w:ilvl w:val="2"/>
          <w:numId w:val="1"/>
        </w:numPr>
        <w:rPr/>
      </w:pPr>
      <w:bookmarkStart w:id="400" w:name="__RefHeading___Toc5241242_581953129"/>
      <w:bookmarkStart w:id="401" w:name="_Toc140"/>
      <w:bookmarkEnd w:id="400"/>
      <w:r>
        <w:rPr>
          <w:rtl w:val="true"/>
        </w:rPr>
        <w:t>فصل فی اشتراط حیاة المفتی</w:t>
      </w:r>
      <w:bookmarkEnd w:id="401"/>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المعروف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 الاشتراط المذکور مشهور فلا إجماع هذا مضافاً إلی ما فی هذا المشهور او الإجماع لاحتمال إستنادهم إلی ما فی أیدینا من الأدلّة 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التفصیل بین البدوی</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التقلید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التقلید الاستمراری و البقاء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قاعدة الاشتغال أو إستصحاب عدم جعل حجیة قول المیت أزلاً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الاستصحاب أحد الاستصحابات الجاریة هنا ومنها کما سیأتی إستصحاب الأحکام الواقعیة ومنها إستصحاب الأحکام المماثلة للاحکام الواقعیة ومنها ما هو مذکور فی الاجتهاد و التقلید للمحقّق الاصفهانی قدّس سرّه صفحة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إستصحاب حرمة العدول فإن فی حال حیاته یحرم العدول إلی الحی الآخر وبعد موته یبقی الحرمة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جواز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وارد علی قاعدة الاشتغال والاستصحاب العدم الأزلی و هذا الاستصحاب قد یعبّر عنه بإستصحاب حجیة قول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متقوّم بالحیاة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متقوم بحیاة ذی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کذلک واقعا</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کذلک بحسب عقیدتنا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ببدنه الباقی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عروضه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دخل فی حدوث الحکم وبقائه ولیس واسطة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بقاء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الحال أنّ بقاء الرأی فی مسألتنا لابد منه فی جواز التقلید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لا یجوز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عدم الجواز المذکور للتعبد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مساعدة العرف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منع بعد اعتقادهم ببقاء النفس و رؤیة آثاره ولا یقاس الملیّین بعرف المنکرین فافهم هکذا حکی عن أستاذنا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حدوثه</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مجرد حدوثه وکشفه یکفی فی جواز التقلید وبقاء ذی الرأی لا مدخلیة للحکم فاللاّزم هو قطعة الحدوث فلا حاجة إلی بقاء الرأی فضلاً عن بقاء ذی الرأی کما تری إکتفاء العرف بتقویم أحد من الخبراء فیؤخذ به ولو مات بعد إظهار نظره ولیس ذلک إلاّ لما ذکر ولیس أمر التقلید مثل التسلیم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 فی الصوفیة حتی یلزم وجود حی لیسلم المقلدین إلیه و هذا القول هو الصحیح و الجواب 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الأراکی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 فی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المستفاد من حکم الأصحاب بعدم جواز التقلید فیما إذا تبدل الرأی او إرتفع لمرض او هرم أنّ اللازم هو بقاء الرأی والاعتقاد فلا یکفی لقطعة الحدوث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دلیل لبّی یقتصر فیه علی مورده فلا دلیل علی اعتباره بقاء الرأی فی غیر معقد الإجماع وإلقاء الخصوصیة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والمشار إلیه هو إستصحاب جواز التقلید أو إستصحاب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التقلید الاستمراری کمن قلّد عن مرجع ثم مات المرجع یتحقق فی حقه أحکام فی زمان حیاة المرجع فیمکن إستصحابها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قضیّة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التقلید الاستمراری او جواز التقلید الاستمراری مقتضی إستصحاب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أسباب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یلزم أن یکون الرأی باقیاً فلا مدخلیة لرأیه فی الأحکام الثابتة لموضوعاتها ولیس الرأی إلاّ حیثیة تعلیلیة لا 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منع بالنسبة إلی المنفیات لأنّ الأمارة او رأی المجتهد إذا أدّت إلی وجوب الجمعة مثلاً دلّت علی نفی فعلیّة وجوب الظهر لو کان فیقطع بقیام الأمارة او رأی المجتهد بعدم فعلیة وجوب الظهر فیستصحب من دون إحتیاج إلی التمحل کما لا یخفی</w:t>
      </w:r>
    </w:p>
    <w:p>
      <w:pPr>
        <w:pStyle w:val="BookText"/>
        <w:rPr/>
      </w:pPr>
      <w:r>
        <w:rPr>
          <w:rFonts w:ascii="IRNazanin" w:hAnsi="IRNazanin" w:eastAsia="IRNazanin"/>
          <w:color w:val="111111"/>
          <w:sz w:val="28"/>
          <w:sz w:val="28"/>
          <w:szCs w:val="28"/>
          <w:rtl w:val="true"/>
          <w:lang w:bidi="fa-IR"/>
        </w:rPr>
        <w:t>نعم هذا الاستصحاب صار معارضاً بإستصحاب عدم وجوب الجمعة أزلاً إن مات المجتهد إذ بعد موته لا حجة علی وجوبها فیتساقطان ویلزم الاحتیاط فیهما لعدم إنحلال العلم الاجمالی ومشکوکیّة حجیّه رأی الحی بعد المیت الأعلم وإستصحاب رأیه فی 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 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به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الأمارة لا یعلم إصابتها ومع عدم العلم بإصابتها لا یحصل القطع بالحکم بقیامها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تنبیهات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به هو التنبیه الثانی وحاصله أنّ بالأمارة ومنها رأی المجتهد تقوم الحجة علی ثبوت الحکم فی الواقع فبعد موت المجتهد نشک فی بقاء الثابت فیحکم بالبقاء بمعونة الاستصحاب فالحکم علی تقدیر الثبوت فی الواقع یکفی فی الاستصحاب و إن لم تقطع بثبوته فی الواقع بقیام الأمارة وعلیه فموضوع الاستصحاب اعم من الیقین بثبوته بل یشمل الثبوت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لا یخلو عن تکلف وإشکال ولذا قال هنا إلاّ علی ما تکلفنا إلی آخر وأورد علیه المحقّق الاصفهانی قدّس سرّه بأنّه لا یقین بالحکم لا واقعاً ولا تعبداً علی أی تقدیر بل مجرد احتمال ثبوته عند قیام الأمارة علی تقدیر موافقتها فلابد من توسعة فی دائرة الاستصحاب حتی یکون له مجال هنا وفی أمثال المقام،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بعد عدم بقائه عرفاً الذی یتقوم به حجیة رأیه فی اللاحق هذا بخلاف الأمارة فإن حجیة قول العادل لا یتقوم ببقائه فیصحّ إثبات لوازمه بقیام الدّلیل علی حجیة أحد المتلازمین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دلیل علی حجیة رأیه السابق فی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أنّه مع عدم مجال للاستصحاب لا دلیل علی حجیّة رأی المجتهد فی السابق عند حدوثه فی الزمان اللاّحق بعد زواله بحیث لا یکون حاجة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عد من ارتفاع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لصورة الاطلاق إذ مع عدم مدخلیة لرأی المجتهد فالموضوع للأحکام الظاهریة فی قولهم العصیر العنبی یحرم هو العصیر العنبی و هو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انما کانت احکاماً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رأی المجتهد له مدخلیة فی موضوع الحکم فمع المدخلیة إرتفاع الحکم یکون بارتفاع الموضوع بعد زوال الرأی وعدم بقائه قال المحقّق الاصفهانی قدّس سرّه فی التعلیقة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الواقعی و إن کان مثلا هو القصر أو الأتمام إلاّ أنّ الوجوب الفعلی لم یتعلق به بما هو بل بعنوان وجوب إتّباع الرأی بلسان وجوب التقلید ووجوب القبول فهو جعل الحکم المماثل لما یراه المجتهد حکماً فعلیاً فموضوعه الدلیلی ما یراه المجتهد واجباً وحیث أنّ العرف یرون المقلد متمسکاً برأی المجتهد فلا یرونه عالماً بالحکم الفعلی بقول مطلق بل عالماً بحکمه فی رأی مجتهده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مجرد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احتمال مدخلیة رأی المجتهد فی موضوع الأحکام الظاهریة فالشارع حکم علی العصیر العنبی عند رأی المجتهد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فی عدم صحة استصحابها</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مع تبدل الرأی لا علم ببقاء موضوع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لاعتبار احراز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محرز عرفاً إذ المکلف بعد موت مجتهده هو الذی کان محکوماً بأحکام فیصحّ أن یقال أنّ هذا الشّخص کان محکوماً بوجوب صلوة الجمعة علیه قبل موت مجتهده وبعد موته أیضاً محکوم به للاستصحاب فلا مانع من إجراء الاستصحاب فی الأشخاص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متوقف علی زوال الرأی بالموت و قد قلنا بأنّه ممنوع لاحتمال بقائهم علی رأیهم نعم قد یدّعی بأنّ الاضطراب الحاصل حال الموت یوجب زوال الرأی ولکنه فاسد لأنّ لازمه هو الحکم بعدم جواز التقلید عن الحیّ إذا إضطرب من امر هذا مضافا الی أن تأثیر الاضطراب فی زوال الرأی ممنوع إذ لیس هو إلاّ الوحشة من فراق الأحبّة وقلة الزاد وثقل الأعمال مع أنّه قد لا یتحقق فی الفقیة الورع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علی عدم جواز تقلید المیت أوضح منه فی المریض لمخالفة مثل صاحب الجواهر فیه فی باب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إلی أنّه لا طریق لنا إلی العلم بملاکات الأحکام فیقتصر فیه علی مورد قیام الإجماع ولا یتعدی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أنّ آیة السؤال وآیة النفر تدلان علی جواز الرجوع إلی المجتهد ولم یکونا</w:t>
      </w:r>
    </w:p>
    <w:p>
      <w:pPr>
        <w:pStyle w:val="BookText"/>
        <w:rPr/>
      </w:pPr>
      <w:r>
        <w:rPr>
          <w:rFonts w:ascii="IRNazanin" w:hAnsi="IRNazanin" w:eastAsia="IRNazanin"/>
          <w:color w:val="111111"/>
          <w:sz w:val="28"/>
          <w:sz w:val="28"/>
          <w:szCs w:val="28"/>
          <w:rtl w:val="true"/>
          <w:lang w:bidi="fa-IR"/>
        </w:rPr>
        <w:t>مقیّدین بما کان حیّاً وغیره من الخصوصیات وهکذا کان مقتضی قوله علیه السّلام لأبان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فی مسجد المدینة وأفت الناس فإنی أحبّ أن یری فی شیعتی مثلک، عدم إختصاص حجیّة رأیه بزمان الحیاة أو رجوع الناس وسؤالهم عنه بشهادة العرف علی عدم خصوصیة فیه وقس علیه بعض المطلقات الآخر فلا تغفل هکذا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السیرة علی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عدم رفع الید عن عقد النکاح او عدم الاعتناء باحتمال موت المجتهد لا یثبتان السیرة علی جواز البقاء علی رأی المیّت لإمکان أن یکون المناط فی الأوّل هو إجزاء الأوامر الظاهریة و المناط فی الثانی هو جریان أصالة الصحّة و السّلامة نعم یمکن إثباتها بعدم رجوعهم عما أخذوه تقلیدا عند موت المفتی مع وجود المفتین فیهم وإظهار آرائهم وعدم إحترازهم عن الإفتاء بنقل الحدیث معناً او لفظاً و هو أوضح دلیل علی قیام 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أستاذنا الداماد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ینقلها</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کالمشایخ</w:t>
      </w:r>
      <w:r>
        <w:rPr>
          <w:rFonts w:eastAsia="IRNazanin" w:cs="IRNazanin"/>
          <w:color w:val="111111"/>
          <w:sz w:val="28"/>
          <w:szCs w:val="28"/>
          <w:rtl w:val="true"/>
          <w:lang w:bidi="fa-IR"/>
        </w:rPr>
        <w:t>.</w:t>
      </w:r>
      <w:bookmarkStart w:id="402" w:name="pg5887_40272"/>
    </w:p>
    <w:p>
      <w:pPr>
        <w:pStyle w:val="Heading2"/>
        <w:numPr>
          <w:ilvl w:val="1"/>
          <w:numId w:val="1"/>
        </w:numPr>
        <w:rPr/>
      </w:pPr>
      <w:bookmarkStart w:id="403" w:name="__RefHeading___Toc5241244_581953129"/>
      <w:bookmarkStart w:id="404" w:name="_Toc141"/>
      <w:bookmarkEnd w:id="402"/>
      <w:bookmarkEnd w:id="403"/>
      <w:r>
        <w:rPr>
          <w:rtl w:val="true"/>
        </w:rPr>
        <w:t>فهرس الموضوعات</w:t>
      </w:r>
      <w:bookmarkEnd w:id="404"/>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امور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تعریف علم الاُصول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تعریف الوضع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أقسام الوضع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المعنی الحرفی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تحقیق وضع الحروف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عدم دخل اللحاظ فی المستعمل فیه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الفرق بین المعنی الاسمی و الحرفی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الفرق بین الخبر و الانشاء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وضع أسماء الاشارة و الضمائر </w:t>
      </w:r>
      <w:r>
        <w:rPr>
          <w:rFonts w:eastAsia="Amiri" w:cs="Amiri" w:ascii="Amiri" w:hAnsi="Amiri"/>
          <w:color w:val="111111"/>
          <w:sz w:val="28"/>
          <w:szCs w:val="28"/>
          <w:lang w:bidi="ar-SA"/>
        </w:rPr>
        <w:t>22</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دخل القصد فی المعنی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المجاری بالطبع أو بالوضع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 إرادة نوعه أو صنفه أو مثله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إطلاق اللفظ و إرادة شخصه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الألفاظ للمعانی الواقعیة لا بما هی مرادة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عدم تبعیة الدلالة للارادة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توجیه ما حکی عن 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الرئیس و المحقّق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المرکبات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أمارات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الحقیقة و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عدم صحة السلب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اللفظ و تعارضها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ثمرة القولین فی الحقیقة الشرعیة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و الأعم </w:t>
      </w:r>
      <w:r>
        <w:rPr>
          <w:rFonts w:eastAsia="IRNazanin" w:cs="IRNazanin"/>
          <w:color w:val="111111"/>
          <w:sz w:val="28"/>
          <w:szCs w:val="28"/>
          <w:lang w:bidi="fa-IR"/>
        </w:rPr>
        <w:t>38</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الجامع علی القول بالأعم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الوضع و الموضوع له فی العبادات عامان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ثمرة النزاع بین القول بالصحیح و القول بالأعم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وجوه القول بالصحیح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وجوه القول بالأعم وردها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الأمور المتعلقة بالصحیح و الأعم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المعاملات موضوعة للصحیح أو الأعم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ألفاظ المعاملات للصحیح لایوجب اجمالها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دخل الشیء فی المأمور به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أحکام أقسام الدخل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الاشتراک اللفظی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دلیل استحالة الاشتراک و دفعه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وقوع الاشتراک فی القرآن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 استعمال فی أکثر من معنی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حقیقة الاستعمال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امتناع الاستعمال فی أکثر من معنی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رد التفصیل فی المقام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کیفیة استعمال التثنیة و الجمع </w:t>
      </w:r>
      <w:r>
        <w:rPr>
          <w:rFonts w:eastAsia="IRNazanin" w:cs="IRNazanin"/>
          <w:color w:val="111111"/>
          <w:sz w:val="28"/>
          <w:szCs w:val="28"/>
          <w:lang w:bidi="fa-IR"/>
        </w:rPr>
        <w:t>57</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المراد من المشتق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البحث عن المراد بالمشتق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إبطال زعم بعض الأجلة فی الإختصاص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کلام الإیضاح فی مسألة الرضاع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تقریب الإشکال فی أسماء الزمان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خروج المصادر المزید فیها و الأفعال عن حریم النزاع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عدم دلالة الفعل علی الزمان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دلالة الماضی و المضارع علی الزمان التزاماً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الفرق بین المعنی الاسمی و الحرفی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اتحاد المعنی الاسمی و الحرفی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التوفیق بین کلیة المعنی و جزئیة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اختلاف المبادئ لایوجب إختلافاً فی الهیئة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المراد بالحال فی العنوان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کون المشتق حقیقة فی الأخص أو الأعم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عدم أصل لفظی فی مسألة المشتق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الأصلی العملی فی المشتق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برهان التضاد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عدم استناد التبادر الی الإطلاق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ادلة وضع المشتق للاعم و الجواب عنها </w:t>
      </w:r>
      <w:r>
        <w:rPr>
          <w:rFonts w:eastAsia="Amiri" w:cs="Amiri" w:ascii="Amiri" w:hAnsi="Amiri"/>
          <w:color w:val="111111"/>
          <w:sz w:val="28"/>
          <w:szCs w:val="28"/>
          <w:lang w:bidi="ar-SA"/>
        </w:rPr>
        <w:t>77</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 أدلة الوضع للأعم و الجواب عنه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التفصیل بین المحکوم علیه و المحکوم به ورده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بساطة مفهوم المشتق و البرهان علیها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برهان بساطة المشتق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کلام صاحب الفصول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الإشکال علی صاحب الفصول فی انقلاب الممکنة الی الضروریة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الفرق بین المشتق و مبدئه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کلام الفصول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ملاک الحمل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یکفی فی الحمل المغایرة مفهوماً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کلام الفصول فی صفاته جلّ و علا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أنحاء قیام المبدأ بالذات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الأوامر و فیه فصول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یتعلق بمادة الأمر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لفظ الأمر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اعتبار العلو فی معنی الأمر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أدلة کون الأمر للوجوب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الطلب و الإرادة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اتحاد الطلب و الإرادة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الاشکال علی مغایرة الطلب و الإرادة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التوفیق بین العدلیة و الأشاعرة </w:t>
      </w:r>
      <w:r>
        <w:rPr>
          <w:rFonts w:eastAsia="IRNazanin" w:cs="IRNazanin"/>
          <w:color w:val="111111"/>
          <w:sz w:val="28"/>
          <w:szCs w:val="28"/>
          <w:lang w:bidi="fa-IR"/>
        </w:rPr>
        <w:t>107</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الإرادة التکوینیة و التشریعیة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شبهة الجبر و دفعها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یتعلق بصبغة الأمر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صیغة الأمر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سائر الصیغ الانشائیة کصیغة الأمر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الاستدلال علی ان صیغة الامر حقیقة فی الوجوب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الجمل الخبریة المتسعملة فی مقام الطلب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ظهور صیغة الأمر فی الوجوب و عدمه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التعبدی و التوصلی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اعتبار قصد القربة فی الطاعة عقلاً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توهم امکان دخل القربة فی العبادة و دفعه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امتناع التمسک باطلاق الأمر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اقتضاء إطلاق الصیغة کون الوجوب نفسیاً تعیینیاً عینیاً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وقوع الأمر عقیب الحظر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المرة و التکرار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المراد بالمرة و التکرار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 ما یحصل به الامتثال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الفور و التراخی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ثمرة دلالة الصیغة علی الفور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الإجزاء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بالوجه فی العنوان </w:t>
      </w:r>
      <w:r>
        <w:rPr>
          <w:rFonts w:eastAsia="IRNazanin" w:cs="IRNazanin"/>
          <w:color w:val="111111"/>
          <w:sz w:val="28"/>
          <w:szCs w:val="28"/>
          <w:lang w:bidi="fa-IR"/>
        </w:rPr>
        <w:t>131</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الاقتضاء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معنی الإجزاء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الفرق بین الإجزاء و المرة و التکرار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إجزاء الإتیان بالمأمور به مطلقاً عن أمره دون غیره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إجزاء الإتیان بالمأمور به بالأمر الاضطراری عن الأمر الواقعی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إجزاء الإتیان بالمأمور بالأمر الظاهری عن الأمر الواقعی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الشک فی اعتبار الأمارة من حیث السببیة و الطریقیة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الإجزاء فی القطع بالأمر خطأ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الفرق بین التصویب و الإجزاء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فقهیة أم أصولیة أم عقلیة؟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تقسیم المقدمة الی داخلیة و خارجیة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تقسیم المقدمة الی عقلیة و شرعیة و عادیة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تقسیم المقدمة الی مقدمة الوجود و الصحة و الوجوب و العلم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تقسیم المقدمة الی مقدمة و مقارنة و متأخرة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تحقیق الشرط المتأخر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تقسیمات الواجب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المطلق و المشروط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رجوع القیود الی الهیئة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إشکال المصنف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فائدة إنشاء الوجوب المشروط </w:t>
      </w:r>
      <w:r>
        <w:rPr>
          <w:rFonts w:eastAsia="Amiri" w:cs="Amiri" w:ascii="Amiri" w:hAnsi="Amiri"/>
          <w:color w:val="111111"/>
          <w:sz w:val="28"/>
          <w:szCs w:val="28"/>
          <w:lang w:bidi="ar-SA"/>
        </w:rPr>
        <w:t>152</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المعرفة و التعلم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کیفیة إطلاق الواجب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المعلق و المنجز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الاشکال علی الواجب المعلق و دفعه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الفرق بین المشروط و المعلق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وجوه دفع الاشکال فی فعلیة وجوب المقدمة قبل ذیها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تردد القید بین رجوعه الی المادة أو الهیئة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النفسی و الغیری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حکم الشک فی النفسی و الغیری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استحقاق الثواب علی الأمر النفسی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حکم الأمر الغیری من ناحیة الثواب و العقاب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کیفیة عبادیة الطهارات الثلاث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اعتبار قصد التوصل فی الطهارات و عدمه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تبعیة المقدمة لذیها فی الاطلاق و الاشتراک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عدم اعتبار قصد التوصل فی المقدمة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دخل قصد التوصل فی تحقق الامتثال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المقدمة الموصلة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الرد علی القول بالمقدمة الموصلة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استدلال صاحب الفصول علی وجوب المقدمة الموصلة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المناقشة فی أدلة صاحب الفصول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ثمرة القول بالمقدمة الموصلة </w:t>
      </w:r>
      <w:r>
        <w:rPr>
          <w:rFonts w:eastAsia="Amiri" w:cs="Amiri" w:ascii="Amiri" w:hAnsi="Amiri"/>
          <w:color w:val="111111"/>
          <w:sz w:val="28"/>
          <w:szCs w:val="28"/>
          <w:lang w:bidi="ar-SA"/>
        </w:rPr>
        <w:t>188</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الأصلی و التبعی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حکم الشک فی الأصالة و التبعیة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ثمرة النزاع فی وجوب المقدمة و عدمه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حکم أخذ الاُجرة علی الواجبات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المناقشة فی ثمرة اخری للمسألة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تأسیس الأصل فی مقدمة الواجب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برهان أبی الحسن البصری فی الاستدلال علی وجوب المقدمة و الاشکال علیه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التفصیل فی وجوب المقدمة بین السبب و غیره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التفصیل فی وجوب المقدمة بین الشرط الشرعی و غیره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مقدمة المستحب و الحرام و المکروه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الضد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بالاقتضاء و الضد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دفع توهم المقدمیة بین الضدین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تقریب الاقتضاء التضمنی و فساده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الترتب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تقریب الاشکال علی الترتب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ثبوت المطاردة بین أمری الأهم و المهم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الفرق بین الخروج التخصیصی و التزاحمی </w:t>
      </w:r>
      <w:r>
        <w:rPr>
          <w:rFonts w:eastAsia="IRNazanin" w:cs="IRNazanin"/>
          <w:color w:val="111111"/>
          <w:sz w:val="28"/>
          <w:szCs w:val="28"/>
          <w:lang w:bidi="fa-IR"/>
        </w:rPr>
        <w:t>218</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جواز أمر الامر مع علمه بانتفاء شرطه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النزاع فیه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تعلق الأوامر و النواهی بالطبائع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تعلق الأوامر بالطبائع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الوجوب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التخییری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الکفائی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الموقت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بالأمر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بعد الأمر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النواهی و فیه فصول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النهی و صیغته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دلالة النهی علی التکرار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اجتماع الأمر و النهی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المراد بالواحد الذی تعلق به الأمر و النهی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الفرق بین هذه المسألة و مسألة النهی فی العبادات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تقریر الفصول فی الفرق بین المسألتین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 کون مسألة الاجتماع أصولیة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کون المسألة عقلیة لا لفظیة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شمول النزاع فی جواز الاجتماع و الامتناع لأنواع الایجاب و 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اعتبار المندوحة و عدمه فی محل النزاع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ابتناء النزاع علی تعلق الأحکام بالطبائع لا الأفراد </w:t>
      </w:r>
      <w:r>
        <w:rPr>
          <w:rFonts w:eastAsia="IRNazanin" w:cs="IRNazanin"/>
          <w:color w:val="111111"/>
          <w:sz w:val="28"/>
          <w:szCs w:val="28"/>
          <w:lang w:bidi="fa-IR"/>
        </w:rPr>
        <w:t>250</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وجود المناطین فی المجمع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ما یستکشف به المناط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ثمرة بحث الاجتماع و أحکامها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الفرق بین الاجتماع و التعارض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تضاد الأحکام الخمسة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تعلق الحکم الشرعی بالموجود خارجاً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عدم إیجاب تعدد الوجه لتعدد المعنون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المتحد وجوداً متحد ماهیة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مختار المصنف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بعض ادلة المجوزین و المناقشة فیها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أقسام العبادات المکروهة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الجواب عن القسم الأول من العبادات المکروهة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الجواب عن القسم الثانی من العبادات المکروهة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الجواب عن القسم الثالث من العبادات المکروهة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دلیل ثالث للمجوزین و جوابه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تنبیهات مسألة الاجتماع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الاضطرار الرافع للحرمة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الاضطرار بسوء الاختیار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حکم توسط الأرض المغصوبة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جواز ما انحصر به التخلص عن الحرام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بقاء المضطر الیه بسوء الاختیار علی الحرمة </w:t>
      </w:r>
      <w:r>
        <w:rPr>
          <w:rFonts w:eastAsia="IRNazanin" w:cs="IRNazanin"/>
          <w:color w:val="111111"/>
          <w:sz w:val="28"/>
          <w:szCs w:val="28"/>
          <w:lang w:bidi="fa-IR"/>
        </w:rPr>
        <w:t>291</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المنافاة بین حرمة المقدمة و لزوم إتیانها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المضطر الیه المحرم لایکون مأموراً به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عدم اجتماع الوجوب و الحرمة فی الخروج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حکم الصلاة فی الدار المغصوبة إضطراراً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صغرویة الدلیلین لکبری التعارض أو التزاحم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ملاک التزاحم علی الاجتماع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وجوه ترجیح النهی علی الأمر فی حال الاجتماع و الاشکال فیها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أقوی دلالة من الأمر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أولویة دفع المفسدة من جلب المنفعة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الاستقراء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تعدد الإضافات بتعدد العنوانات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النهی عن الشیء هل یقتضی فساده أم لا؟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هذه المسألة و مبحث الاجتماع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هل المسألة لفظیة أو عقلیة؟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شمول ملاک البحث للنهی التنزیهی و التبعی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تعیین المراد من العبادة فی المسألة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تفسیر وصفی الصحة و الفساد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الصحة و الفساد عند المتکلم و الفقیه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تحقیق وصفی الصحة و الفساد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تحقیق حال الاصل فی المسألة </w:t>
      </w:r>
      <w:r>
        <w:rPr>
          <w:rFonts w:eastAsia="IRNazanin" w:cs="IRNazanin"/>
          <w:color w:val="111111"/>
          <w:sz w:val="28"/>
          <w:szCs w:val="28"/>
          <w:lang w:bidi="fa-IR"/>
        </w:rPr>
        <w:t>328</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أقسام متعلق النهی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النهی عن العبادة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أنحاء تعلق النهی بالعبادة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النهی عن المعاملة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اقتضاء النهی الفساد فی العبادات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اقتضاء النهی الفساد فی المعاملات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عدم اقتضاء النهی الفساد فی المعاملات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الاستدلال علی اقتضاء الحرمة للفساد بالأخبار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هل یدل النهی علی صحة متعلقة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المفاهیم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المفهوم و انه من صفات المدلول او الدلالة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فصل فی مفهوم الشرط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الدخیلة فی تحقق المفهوم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نفی دلالة الجملة الشرطیة علی انحصار العلة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فساد قیاس العلة المنحصرة بالوجوب التعیینی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تقریر أدلة منکری المفهوم و المناقشة فیها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ضابط أخذ المفهوم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توهم جزئیة الحکم المعلق علی الشرط و دفعه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اذا تعدد الشرط و قلنا بالمفهوم فهل یخصص مفهوم کل بمنطوق الآخر؟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تداخل المسببات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وجوه التصرف فی الشرط بناءً علی التداخل </w:t>
      </w:r>
      <w:r>
        <w:rPr>
          <w:rFonts w:eastAsia="IRNazanin" w:cs="IRNazanin"/>
          <w:color w:val="111111"/>
          <w:sz w:val="28"/>
          <w:szCs w:val="28"/>
          <w:lang w:bidi="fa-IR"/>
        </w:rPr>
        <w:t>369</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لزوم محذور من نفی التداخل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التفصیل بین الاسباب الشرعیة و الرد علیه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فصل فی مفهوم الوصف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مفهوم الغایة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الغایة فی المغیّی و عدمه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فصل فی مفاد أدوات الاستثناء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کلمة الإخلاص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دلالة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الحصر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إفادة المسند الیه المعرف باللام للحصر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فصل فی مفهوم اللقب و العدد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و الخاص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فصل فی تعریف العام و أقسامه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أنه هل للعموم صیغة تخصه؟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بیان ما دلّ علی العموم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تحقیق العام المخصص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المخصص المتصل و المنفصل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کلام الشیخ قده و الرد علیه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فصل فی المخصص المجمل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اللفظی المجمل مفهوماً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المخصص اللفظی المجمل مصداقاً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المخصص اللبّی المجمل مصداقاً </w:t>
      </w:r>
      <w:r>
        <w:rPr>
          <w:rFonts w:eastAsia="IRNazanin" w:cs="IRNazanin"/>
          <w:color w:val="111111"/>
          <w:sz w:val="28"/>
          <w:szCs w:val="28"/>
          <w:lang w:bidi="fa-IR"/>
        </w:rPr>
        <w:t>416</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المخصص اللفظی و اللّبی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إحراز المشتبه بالأصل الموضوعی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التمسک بالعام فی غیر الشک فی التخصیص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عدم جواز التمسک بالعام فی غیر مقام التخصیص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فی إحراز عدم فردیة شیء للعام بأصالة العموم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فصل فی العمل بالعام قبل الفحص عن المخصص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فی الفحص بین الأصول اللفظیة و العملیة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فصل الخطابات الشفاهیة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تکلیف المعدوم عقلاً فعلاً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عدم صحة خطاب المعدوم و الغائب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وضع أدوات النداء للخطاب الإنشائی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توجیه صحة مخاطبة المعدومین و الرد علیه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فصل ثمرة خطابات المشافهة للمعدومین و المناقشة فیها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تعقب العام بضمیر یرجع إلی بعض أفراده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جواز التخصیص بالمفهوم المخالف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الاستثناء المتعقب للجمل المتعددة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جواز تخصیص الکتاب بخبر الواحد المناقشة فی أدلة المانعین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فصل فی تعارض العام و الخاص و صوره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الجهل بتاریخ العام و الخاص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دوران الخاص بین کونه مخصصاً و ناسخاً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فی حقیقیة النسخ </w:t>
      </w:r>
      <w:r>
        <w:rPr>
          <w:rFonts w:eastAsia="IRNazanin" w:cs="IRNazanin"/>
          <w:color w:val="111111"/>
          <w:sz w:val="28"/>
          <w:szCs w:val="28"/>
          <w:lang w:bidi="fa-IR"/>
        </w:rPr>
        <w:t>453</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الأخبار علی وقوع البداء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ثمرة کون الخاص ناسخاً أو مخصصاً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 و المقید و المجمل و المبین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تعریف المطلق الألفاظ التی یطلق علیها المطلق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الجنس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المعرف باللام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حکم الجمع المعرف باللام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فصل فی مقدمات الحکمة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کون المتکلم فی مقام البیان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أنواع الانصراف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فصل فی المطلق و المقید المتنافیین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التقیید بالحکم التکلیفی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اختلاف نتیجة مقدمات الحکمة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فصل فی المجمل و المبین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الامارات المعتبرة شرعاً أو عقلاً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المکلف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وجه العدول عمّا فی الرسالة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أحکام القطع </w:t>
      </w:r>
      <w:r>
        <w:rPr>
          <w:rFonts w:eastAsia="IRNazanin" w:cs="IRNazanin"/>
          <w:color w:val="111111"/>
          <w:sz w:val="28"/>
          <w:szCs w:val="28"/>
          <w:lang w:bidi="fa-IR"/>
        </w:rPr>
        <w:t>501</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العمل بالقطع عقلاً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الحکم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التجری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تغیر الواقع بالقطع بخلافه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المناقشة فی دلیل المحقق السبزواری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القطع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الطرق و الأمارات مقام القطع الطریقی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عدم قیام الأمارة مقام القطع الموضوعی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عدم قیام غیر الاستصحاب من الاصول مقام القطع الطریقی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عدم قیام الاستصحاب مقام القطع الموضوعی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امتناع أخذ القطع بحکمٍ فی موضوع نفسه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أخذ القطع بحکمٍ فی موضوع مثله او ضده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الالتزامیة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تعذر الموافقة الالتزامیة فی بعض الموارد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عدم جریان الاُصول فی أطراف العلم الإجمالی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قطع القطاع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القطع الطریقی مطلقاً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القطع الإجمالی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العلم الاجمالی للحجیة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إجزاء الاحتیاط المستلزم للتکرار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الأمارات المعتبرة شرعاً أو عقلاً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عدم إقتضاء الأمارة غیر العلمیة للحجیة ذاتاً </w:t>
      </w:r>
      <w:r>
        <w:rPr>
          <w:rFonts w:eastAsia="IRNazanin" w:cs="IRNazanin"/>
          <w:color w:val="111111"/>
          <w:sz w:val="28"/>
          <w:szCs w:val="28"/>
          <w:lang w:bidi="fa-IR"/>
        </w:rPr>
        <w:t>533</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التعبد بالأمارة غیر العلمیة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المراد من الإمکان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محاذیر التعبد بالأمارات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الجمع بین الأحکام الواقعیة و الظاهریة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دفع محذور اجتماع الحکمین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تأسیس الأصل فی ما شک فی اعتباره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فصل فی حجیة ظواهر الألفاظ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قصد إفهامه و غیره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تفصیل جماعة من المحدثین فی حجیة الظواهر بین الکتاب و غیره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أدلة المحدثین و المناقشة فیها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اختلاف القراءات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فصل فی احتمال وجود القرینة او قرینیة الموجود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قول اللغوی و عدمها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تقریر الانسداد الصغیر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فصل الاجماع المنقول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حجیة الاجماع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الالفاظ الحاکیة للإجماع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الإجماع المنقول الکاشف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حجیة الإجماع المنقول اذا کان تمام السبب او جزؤه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تنبیهات مبحث الإجماع المنقول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الطرق المتقدمة لاستکشاف رأی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الاجماعات المنقولة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التواتر بخبر الواحد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فصل الشهرة فی الفتوی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حجیة خبر الواحد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المنکرین لحجیة خبر الواحد و المناقشة فیها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فصل فی الآیات التی إستدل بها علی حجیة خبر الواحد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بآیة النبأ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إشکال عدم شمول الآیة للروایات مع الواسطة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دفع الإشکال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الاستدلال بآیة النفر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الاستدلال بآیة الکتمان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الاستدلال بآیة السؤال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الاستدلال بآیة الاذن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فصل فی الأخبار التی استدل بها علی إعتبار الخبر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الاجماع علی حجیة الخبر و تقریره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الثانی للاجماع و الجواب عنه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الاستدلال بسیرة العقلاء علی حجیة خبر الواحد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فصل فی الوجوه العقلیة التی اقیمت علی حجیة خبر الواحد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بصدور جملة من الأخبار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الوافیة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المحققین </w:t>
      </w:r>
      <w:r>
        <w:rPr>
          <w:rFonts w:eastAsia="IRNazanin" w:cs="IRNazanin"/>
          <w:color w:val="111111"/>
          <w:sz w:val="28"/>
          <w:szCs w:val="28"/>
          <w:lang w:bidi="fa-IR"/>
        </w:rPr>
        <w:t>598</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أدلة حجیة مطلق الظن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لحجیة الظن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 xml:space="preserve">قاعدة وجوب دفع الضرر المظنون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الجواب عن الوجه الأول بمنع الصغری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الایراد علیه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الانسداد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مقدمات دلیل الانسداد و الجواب عنه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إنحلال العلم الإجمالی الکبیر بما فی الأخبار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باب العلم و انفتاح باب العلمی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إهمال الأحکام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الاحتیاط التام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منع حکومة قاعدة الحرج علی قاعدة الاحتیاط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ترجیح المرجوح علی الراجح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فصل فی الظن بالطریق و الظن بالواقع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اختصاص مفاد المقدمات بالظن بالطریق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موارد رفع الید عن الاحتیاط فی الطرق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عدم صحة الصرف و التقیید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استدل به لحجیة الظن بالطریق دون غیره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فصل فی الکشف و الحکومة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الحکومة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التفصیل بین محتملات الکشف </w:t>
      </w:r>
      <w:r>
        <w:rPr>
          <w:rFonts w:eastAsia="IRNazanin" w:cs="IRNazanin"/>
          <w:color w:val="111111"/>
          <w:sz w:val="28"/>
          <w:szCs w:val="28"/>
          <w:lang w:bidi="fa-IR"/>
        </w:rPr>
        <w:t>623</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تعمیمم النتیجة علی الکشف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فصل فی إشکال خروج القیاس من عموم النتیجة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الإشکال و جواب المصنف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فصل فی الظن المانع و الممنوع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عدم الفرق بین أقسام الظن بالحکم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الظن الحاصل من قول الرجالی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فصل فی الظن بالفراغ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الظن فی الاُصول الاعتقادیة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وجوب المعرفة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عدم قیام الظن مقام العلم فی اصول الدین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الترجیح و الوهن بالظن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الترجیح و الوهن بمثل القیاس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العملیة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الاُصول العملیة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فصل فی أصالة البراءة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البراءة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 xml:space="preserve">حدیث الرفع و الاستدلال به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الاشکال علی کون المرفوع بالحدیث المؤاخذة و الجواب عنه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الوجوه المحتملة فی الموصول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الحجب و الحلل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حدیث السعة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حدیث کل شیء مطلق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عدم وجوب دفع غیر العقوبة من المضار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أدلة المحدثین علی وجوب الاحتیاط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الاستدلال بالکتاب و الجواب عنه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الاستدلال بأخبار الوقوف و الاحتیاط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الجواب عن أخبار الوقوف و الاحتیاط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الاستدلال بالعقل و الجواب عنه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التقریر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الحظر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تنبیهات البراءة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جریان البراءة بعدم وجود اصل موضوعی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أصالة عدم التذکیة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الاحتیاط شرعاً و عقلاً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تقریر إشکال الاحتیاط فی العبادة و المناقشة فیه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التسامح فی أدلة السنن </w:t>
      </w:r>
      <w:r>
        <w:rPr>
          <w:rFonts w:eastAsia="IRNazanin" w:cs="IRNazanin"/>
          <w:color w:val="111111"/>
          <w:sz w:val="28"/>
          <w:szCs w:val="28"/>
          <w:lang w:bidi="fa-IR"/>
        </w:rPr>
        <w:t>674</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انحاء تعلق النهی بالطبیعة و دفع توهم لزوم الاحتیاط فی الشبهات التحریمیة الموضوعیة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الاحتیاط مطلقاً ما لم یخل بالنظام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فصل أصالة التخییر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المحذورین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عدم جریان البراءة العقلیة فی المقام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المناط فی الترجیح شدة الطلب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فصل أصالة الاحتیاط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بین المتبائنین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بطلان التفصیل بین الشبهة المحصورة و غیرها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منجزیة العلم الاجمالی فی التدریجیات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تنبیهات الاشتغال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الی بعض الأطراف معیناً أو مردداً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الابتلاء بتمام الأطراف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غیر المحصورة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بعض أطراف الشبهة المحصورة التی تنجز فیها التکلیف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بین الأقل و الأکثر الارتباطیین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تقریب انحلال العلم الإجمالی بین الأقل و الأکثر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شبهة الغرض </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 xml:space="preserve">التفصی عن شبهة الغرض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عدم اعتبار قصد الوجه فی الواجب مطلقاً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رفع الجزئیة بحدیث الرفع </w:t>
      </w:r>
      <w:r>
        <w:rPr>
          <w:rFonts w:eastAsia="IRNazanin" w:cs="IRNazanin"/>
          <w:color w:val="111111"/>
          <w:sz w:val="28"/>
          <w:szCs w:val="28"/>
          <w:lang w:bidi="fa-IR"/>
        </w:rPr>
        <w:t>702</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تنبیهات الأقل و الأکثر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الشرطیة و الخصوصیة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ناسی الجزئیة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الزیادة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تعذر الجزء أو الشرط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قاعدة المیسور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بین الجزئیة أو الشرطیة و بین المانعیة أو القاطعیة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خاتمة فی شرائط الأصول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حسن الاحتیاط مطلقاً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اشتراط البراءة العقلیة بالفحص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شرط البراءة النقلیة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تقیید إطلاق أدلة البراءة النقلیة بأدلة وجوب التعلم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اعتبار الفحص فی التخییر العقلی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حکم العمل بالبراءة قبل الفحص تکلیفاً و وضعاً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استحقاق العقوبة علی ترک التعلم للتجری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إشکال وجوب التغلم فی الواجبات المشروطة و حلّه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الحکم الوضعی للعمل بالبراءة قبل الفحص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استثناء مسألتی الجهر و الإخفات و القصر و الإتمام من البطلان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شرطان آخران للبراءة عدم تمامیة الشرطین المذکورین </w:t>
      </w:r>
      <w:r>
        <w:rPr>
          <w:rFonts w:eastAsia="IRNazanin" w:cs="IRNazanin"/>
          <w:color w:val="111111"/>
          <w:sz w:val="28"/>
          <w:szCs w:val="28"/>
          <w:lang w:bidi="fa-IR"/>
        </w:rPr>
        <w:t>730</w:t>
      </w:r>
    </w:p>
    <w:p>
      <w:pPr>
        <w:pStyle w:val="BookText"/>
        <w:rPr/>
      </w:pPr>
      <w:r>
        <w:rPr>
          <w:rFonts w:ascii="Amiri" w:hAnsi="Amiri" w:eastAsia="Amiri" w:cs="Amiri"/>
          <w:color w:val="111111"/>
          <w:sz w:val="28"/>
          <w:sz w:val="28"/>
          <w:szCs w:val="28"/>
          <w:rtl w:val="true"/>
          <w:lang w:bidi="ar-SA"/>
        </w:rPr>
        <w:t xml:space="preserve">قاعدة لا ضرر و لا ضرار </w:t>
      </w:r>
      <w:r>
        <w:rPr>
          <w:rFonts w:eastAsia="Amiri" w:cs="Amiri" w:ascii="Amiri" w:hAnsi="Amiri"/>
          <w:color w:val="111111"/>
          <w:sz w:val="28"/>
          <w:szCs w:val="28"/>
          <w:lang w:bidi="ar-SA"/>
        </w:rPr>
        <w:t>732</w:t>
      </w:r>
    </w:p>
    <w:p>
      <w:pPr>
        <w:pStyle w:val="BookText"/>
        <w:rPr/>
      </w:pPr>
      <w:r>
        <w:rPr>
          <w:rFonts w:ascii="IRNazanin" w:hAnsi="IRNazanin" w:eastAsia="IRNazanin"/>
          <w:color w:val="111111"/>
          <w:sz w:val="28"/>
          <w:sz w:val="28"/>
          <w:szCs w:val="28"/>
          <w:rtl w:val="true"/>
          <w:lang w:bidi="fa-IR"/>
        </w:rPr>
        <w:t xml:space="preserve">أحادیث نفی الضرر </w:t>
      </w:r>
      <w:r>
        <w:rPr>
          <w:rFonts w:eastAsia="IRNazanin" w:cs="IRNazanin"/>
          <w:color w:val="111111"/>
          <w:sz w:val="28"/>
          <w:szCs w:val="28"/>
          <w:lang w:bidi="fa-IR"/>
        </w:rPr>
        <w:t>732</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نفی الضرر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نسبة القاعدة مع أدلة الأحکام الأولیة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نسبة القاعدة مع أدلة الأحکام الثانویة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فصل فی الاستصحاب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الاستصحاب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الاستصحاب مسألة أصولیة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الإشکال فی استصحاب الحکم الشرعی الکلی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کفایة اتحاد الموضوع عرفاً فی القضیتین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استصحاب حکم الشرع المستند الی العقل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التلازم بین حکم العقل و حکم الشرع فی مقام الإثبات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أدلة حجیة الاستصحاب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و الجواب عنه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فی السابق موجب الظن به فی اللاحق و الجواب عنه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 الجواب عنه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صحیحة زرارة الأولی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تقریب الاستدلال بالصحیحة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الرد علی التفصیل بین الشک فی المقتضی و الشک فی الرافع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تحقیق معنی النقض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المراد من هیئة لا تنقض الیقین </w:t>
      </w:r>
      <w:r>
        <w:rPr>
          <w:rFonts w:eastAsia="IRNazanin" w:cs="IRNazanin"/>
          <w:color w:val="111111"/>
          <w:sz w:val="28"/>
          <w:szCs w:val="28"/>
          <w:lang w:bidi="fa-IR"/>
        </w:rPr>
        <w:t>755</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ثانیة لزرارة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تقریب الاستدلال بها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دلالة الروایة علی الاستصحاب لا علی قاعدة الیقین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الإشکالات الواردة علی الصحیحة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الجواب عنها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صحیحة ثالثة لزرارة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کیفیة الاستدلال بها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الاستدلال بروایة محمد بن مسلم و روایة اخری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الاستدلال بخبر الصفّار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الاستدلال بموثقة عمار و الماء کله طاهر و روایة الحل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تحقیق حال الوضع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أنحاء الوضع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لایتطرق الیه الجعل إطلاقاً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لایتطرق الیه الجعل الاستقلالی دون التبعی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یصح جعله استقلالاً و تبعاً للتکلیف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فی معنی الملکیة </w:t>
      </w:r>
      <w:r>
        <w:rPr>
          <w:rFonts w:eastAsia="IRNazanin" w:cs="IRNazanin"/>
          <w:color w:val="111111"/>
          <w:sz w:val="28"/>
          <w:szCs w:val="28"/>
          <w:lang w:bidi="fa-IR"/>
        </w:rPr>
        <w:t>778</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تنبیهات الاستصحاب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اعتبار فعلیة الشک و الیقین فی الاستصحاب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فی صحة الاستصحاب الشک فی بقاء شیء علی تقدیر ثبوته؟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الاستصحاب الکلی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الکلی القسم الأوّل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 xml:space="preserve">استصحاب الکلی القسم الثانی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استصحاب الکلی القسم الثالث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استصحاب فی الأمور التدریجیة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الاستصحاب فی الفعل المقید بالزمان و فرضه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استصحاب الفعل المقید بالزمان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تعارض استصحاب وجود الحکم و عدمه و التحقیق فی الجواب عنه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التعلیقی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الشرائع السابقة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اختلال أرکان الاستصحاب فی المقام و الجواب عنه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إرجاع ما أفاده الشیخ فی الجواب عن الإشکال الثانی الی ما ذکره المصنف قده</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المثبت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المستثناة من عدم حجیة الأصل المثبت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لیست من الأصل المثبت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لاعتبار ان یکون المستصحب مجعولاً مستقلاً کما انه لافرق بین ان یکون هو ثبوت الأثر أو نفیه </w:t>
      </w:r>
      <w:r>
        <w:rPr>
          <w:rFonts w:eastAsia="IRNazanin" w:cs="IRNazanin"/>
          <w:color w:val="111111"/>
          <w:sz w:val="28"/>
          <w:szCs w:val="28"/>
          <w:lang w:bidi="fa-IR"/>
        </w:rPr>
        <w:t>805</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المطلق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کون المستصحب حکماً شرعیاً أو ذا حکم شرعی و لو بقاءً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التقدم و التأخر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الشک فی تقدم و تأخر الحادث اذا لوحظ بالاضافة الی أجزاء الزمان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حکم الشک فی تقدم و تأخر الحادث اذا لوحظ بالاضافة الی حادث آخر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فیما اذا کان الأثر بنحو مفاد کان التامة أو الناقصة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عدم جریان الاستصحاب فی ما إذا کان الأثر للعدم النعتی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عدم جریان الاستصحاب فی ما إذا کان الأثر للعدم المحمولی اذا علم تاریخ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جریان الاستصحاب إذا کان الأثر مترتباً علی الوجود الخاص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عدم جریان الاستصحاب اذا کان الأثر مترتباً بنحو مفاد کان الناقصة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عدم جریان الاستصحاب فی معلوم التاریخ إذا کان الأثر مترتباً بنحو مفاد لیس التامة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جریان الاستصحاب فی مجهول التاریخ إذا کان الأثر مترتباً بنحو مفاد لیس التامة </w:t>
      </w:r>
      <w:r>
        <w:rPr>
          <w:rFonts w:eastAsia="IRNazanin" w:cs="IRNazanin"/>
          <w:color w:val="111111"/>
          <w:sz w:val="28"/>
          <w:szCs w:val="28"/>
          <w:lang w:bidi="fa-IR"/>
        </w:rPr>
        <w:t>812</w:t>
      </w:r>
    </w:p>
    <w:p>
      <w:pPr>
        <w:pStyle w:val="BookText"/>
        <w:rPr/>
      </w:pPr>
      <w:r>
        <w:rPr>
          <w:rFonts w:ascii="Amiri" w:hAnsi="Amiri" w:eastAsia="Amiri" w:cs="Amiri"/>
          <w:color w:val="111111"/>
          <w:sz w:val="28"/>
          <w:sz w:val="28"/>
          <w:szCs w:val="28"/>
          <w:rtl w:val="true"/>
          <w:lang w:bidi="ar-SA"/>
        </w:rPr>
        <w:t xml:space="preserve">تعاقب الطهارة و النجاسة </w:t>
      </w:r>
      <w:r>
        <w:rPr>
          <w:rFonts w:eastAsia="Amiri" w:cs="Amiri" w:ascii="Amiri" w:hAnsi="Amiri"/>
          <w:color w:val="111111"/>
          <w:sz w:val="28"/>
          <w:szCs w:val="28"/>
          <w:lang w:bidi="ar-SA"/>
        </w:rPr>
        <w:t>814</w:t>
      </w:r>
    </w:p>
    <w:p>
      <w:pPr>
        <w:pStyle w:val="BookText"/>
        <w:rPr/>
      </w:pPr>
      <w:r>
        <w:rPr>
          <w:rFonts w:ascii="IRNazanin" w:hAnsi="IRNazanin" w:eastAsia="IRNazanin"/>
          <w:color w:val="111111"/>
          <w:sz w:val="28"/>
          <w:sz w:val="28"/>
          <w:szCs w:val="28"/>
          <w:rtl w:val="true"/>
          <w:lang w:bidi="fa-IR"/>
        </w:rPr>
        <w:t>التنبیه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الأمور الاعتقادیة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المهم فیها شرعاً هو الانقیاد و التسلیم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ما کان المهم فیها شرعاً المعرفة و الیقین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عدم صحة تشبث الکتابی باستصحاب نبوءة موسی </w:t>
      </w:r>
      <w:r>
        <w:rPr>
          <w:rFonts w:eastAsia="IRNazanin" w:cs="IRNazanin"/>
          <w:color w:val="111111"/>
          <w:sz w:val="28"/>
          <w:szCs w:val="28"/>
          <w:lang w:bidi="fa-IR"/>
        </w:rPr>
        <w:t>816</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الحکم المخصص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انقسامات العام و الخاص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حکم کل من الأقسام فی المقام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التنبیه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الاستصحاب مع الظن بالخلاف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کون الشک خلاف الیقین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اشتراط بقاء الموضوع فی الاستصحاب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المناط فی الاتحاد هو النظر العرفی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ورود الأمارة علی الاستصحاب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عدم حکومة الأمارة علی الاستصحاب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خاتمة النسبة بین الاستصحاب و الاُصول العملیة و التعارض بین الاستصحابین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 xml:space="preserve">ورود الاستصحاب علی سائر الاُصول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تعارض الاستصحابین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تقدم الأصل السببی علی المسبّبی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تقدم قاعدة الفراغ و التجاوز و أصالة الصحة علی استصحاباتها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تقدم الاستصحاب علی القرعة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الأدلة و الأمارات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معنی التعارض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الأحکام الثانویة علی الأولیة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تقدیم الأمارات المعتبرة علی الاُصول الشرعیة عرفاً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عدم التعارض بین الظاهر مع النص أو الأظهر </w:t>
      </w:r>
      <w:r>
        <w:rPr>
          <w:rFonts w:eastAsia="IRNazanin" w:cs="IRNazanin"/>
          <w:color w:val="111111"/>
          <w:sz w:val="28"/>
          <w:szCs w:val="28"/>
          <w:lang w:bidi="fa-IR"/>
        </w:rPr>
        <w:t>844</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أصالة التساقط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الخبرین موجب لسقوطهما علی القول بالطریقیة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إمکان نفی الثالث بالخبرین المتعارضین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تساقط المتعارضین علی القول بالسببیة لو کانت الحجة خصوص ما لم یعلم کذبه</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 xml:space="preserve">تزاحم المتعارضین علی القول بالسببیة المطلقة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لا دلیل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فصل القاعدة الثانویة فی باب تعارض الأخبار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الوجوه التی استدل بها للترجیح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أخبار التعارض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أخبار التخییر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 xml:space="preserve">أخبار الترجیح بمزایا مخصوصة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 xml:space="preserve">احتمال اختصاص الترجیح بالمقبولة أو المرفوعة بمورد الحکومة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 xml:space="preserve">عدم تقیید إطلاقات التخییر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عدم حجیة الخبر المخالف للکتاب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 xml:space="preserve">فی بقیة الوجوه التی استدل بها لوجوب الترجیح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لا إشکال فی الإفتاء بما اختاره المجتهد فی عمل نفسه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عدم جواز الإفتاء بالتخییر الّا فی المسألة الاُصولیة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فصل التعدی عن المرجحات المنصوصة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القول بالتعدی</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المناقشة فی الوجوه المذکورة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یجوز التعدی الی کل مزیة بناءً علی التعدی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وجوب الاقتصار علی ما یوجب القوة علی فرض اندراج ذی المزیة فی</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أقوی الدلیلین</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فصل اختصاص قواعد التعادل و الترجیح بغیر موارد الجمع العرفی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المشهور و الجواب عنها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تقویة قول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فصل ذکر بعض المرجحات التی ذکروها لتقدیم أحد الظاهرین علی الآخر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ظهور العموم علی الإطلاق و تقدیم التقیید علی التخصیص و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التخصیص علی النسخ لغلبة التخصیص و المناقشة فیه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فصل حکم ما لو وقع التعارض بین أکثر من دلیلین و انقلاب النسبة </w:t>
      </w:r>
      <w:r>
        <w:rPr>
          <w:rFonts w:eastAsia="IRNazanin" w:cs="IRNazanin"/>
          <w:color w:val="111111"/>
          <w:sz w:val="28"/>
          <w:szCs w:val="28"/>
          <w:lang w:bidi="fa-IR"/>
        </w:rPr>
        <w:t>873</w:t>
      </w:r>
    </w:p>
    <w:p>
      <w:pPr>
        <w:pStyle w:val="BookText"/>
        <w:rPr/>
      </w:pPr>
      <w:r>
        <w:rPr>
          <w:rFonts w:ascii="Amiri" w:hAnsi="Amiri" w:eastAsia="Amiri" w:cs="Amiri"/>
          <w:color w:val="111111"/>
          <w:sz w:val="28"/>
          <w:sz w:val="28"/>
          <w:szCs w:val="28"/>
          <w:rtl w:val="true"/>
          <w:lang w:bidi="ar-SA"/>
        </w:rPr>
        <w:t xml:space="preserve">وجه عدم انقلاب النسبة </w:t>
      </w:r>
      <w:r>
        <w:rPr>
          <w:rFonts w:eastAsia="Amiri" w:cs="Amiri" w:ascii="Amiri" w:hAnsi="Amiri"/>
          <w:color w:val="111111"/>
          <w:sz w:val="28"/>
          <w:szCs w:val="28"/>
          <w:lang w:bidi="ar-SA"/>
        </w:rPr>
        <w:t>875</w:t>
      </w:r>
    </w:p>
    <w:p>
      <w:pPr>
        <w:pStyle w:val="BookText"/>
        <w:rPr/>
      </w:pPr>
      <w:r>
        <w:rPr>
          <w:rFonts w:ascii="IRNazanin" w:hAnsi="IRNazanin" w:eastAsia="IRNazanin"/>
          <w:color w:val="111111"/>
          <w:sz w:val="28"/>
          <w:sz w:val="28"/>
          <w:szCs w:val="28"/>
          <w:rtl w:val="true"/>
          <w:lang w:bidi="fa-IR"/>
        </w:rPr>
        <w:t xml:space="preserve">فصل فی بیان المرجحات توجب ترجیح أحد السندین فعلاً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لاترتیب بین المرجحات لو قیل بالتعدی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إذا وجد فی کل من الخبرین مرجح فالمرجح هو التخییر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عدم مرجعیة التخییر بناءً علی لزوم الترتیب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 xml:space="preserve">لاوجه لتقدیم المرجح الجهتی علی غیره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کلام الشیخ قده فی المقام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المناقشة فی کلام الشیخ قده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 xml:space="preserve">ایراد بعض تلامذه الشیخ علیه و الجواب عنه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 xml:space="preserve">فصل المرجحات الخارجیة و بیان أقسامها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یقم علی اعتباره و لا علی عدمه دلیل </w:t>
      </w:r>
      <w:r>
        <w:rPr>
          <w:rFonts w:eastAsia="IRNazanin" w:cs="IRNazanin"/>
          <w:color w:val="111111"/>
          <w:sz w:val="28"/>
          <w:szCs w:val="28"/>
          <w:lang w:bidi="fa-IR"/>
        </w:rPr>
        <w:t>892</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دلیل علی عدم اعتباره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دلیل علی اعتباره مع کونه معاضداً لمضمون الخبر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دلیل علی اعتباره مع عدم المعاضدة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 التقلید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معنی الاجتهاد لغة و اصطلاحاً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تعریف الاجتهاد هو شرح الاسم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لاوجه لامتناع الأخباری عن الاجتهاد بالمعنی الذی ذکره المصنف قده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فصل الاجتهاد المطلق و التجزی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الاجتهاد المطلق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جواز العمل بالاجتهاد المطلق لمن اتصف به و لغیره إذا کان المجتهد انفتاحیاً</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 xml:space="preserve">عدم جواز التقلید الغیر للمجتهد الانسدادی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 xml:space="preserve">الاشکال علی تقلید المجتهد الانفتاحی و الجواب عنه </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 xml:space="preserve">نفوذ حکم المجتهد المطلق إذا کان انفتاحیاً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 xml:space="preserve">التجزی فی الاجتهاد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إمکان التجزی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بساطة الملکة لاتمنع من حصولها بالنسبة الی بعض الأبواب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حجیة اجتهاد المتجزی لنفسه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حکم رجوع الغیر المتجزی و جواز حکومته </w:t>
      </w:r>
      <w:r>
        <w:rPr>
          <w:rFonts w:eastAsia="IRNazanin" w:cs="IRNazanin"/>
          <w:color w:val="111111"/>
          <w:sz w:val="28"/>
          <w:szCs w:val="28"/>
          <w:lang w:bidi="fa-IR"/>
        </w:rPr>
        <w:t>912</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التخطئة و التصویب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 التخطئة فی العقلیات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وجه التزام الأصحاب بالتخطئة فی الشرعیات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 xml:space="preserve">مراد المخالفین من التصویب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 xml:space="preserve">عدم المحیص عن التصویب ببعض معانیه بناءً علی اعتبار الأخبار من باب السببیة و الموضوعیة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فصل فی اضمحلال الاجتهاد السابق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الأولیة و الثانویة فی الأعمال السابقة المطابقة للاجتهاد الأوّل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 xml:space="preserve">الرد علی تفصیل الفصول فی الاجتهاد السابق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 xml:space="preserve">صحة العمل علی طبق الاجتهاد الأول مطلقاً علی القول بالسببیة و الموضوعیة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 xml:space="preserve">فصل فی التقلید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التقلید اصطلاحاً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 xml:space="preserve">رجوع الجاهل إلی العالم فی الجملة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عدم دلالة آیتی النفر و السؤال علی جوازه </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 xml:space="preserve">دلالة الأخبار علی جواز التقلید بالمطابقة أو الملازمة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 xml:space="preserve">الملازمة العرفیة بین جواز الإفتاء و جواز إتباعه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 xml:space="preserve">تخصیص الآیات و الروایات الناهیة عن إتباع غیر العلم و ذم التقلید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 xml:space="preserve">فصل تقلید الأعلم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تقلید غیر الأعلم و الدلیل علیه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 xml:space="preserve">الاستدلال للمنع عن تقلید المفضول بوجوه أخر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 xml:space="preserve">الجواب عن الوجوه المذکورة </w:t>
      </w:r>
      <w:r>
        <w:rPr>
          <w:rFonts w:eastAsia="IRNazanin" w:cs="IRNazanin"/>
          <w:color w:val="111111"/>
          <w:sz w:val="28"/>
          <w:szCs w:val="28"/>
          <w:lang w:bidi="fa-IR"/>
        </w:rPr>
        <w:t>930</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اشتراط حیاة المفتی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ذکر التفاصیل فی المقام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 xml:space="preserve">التفصیل بین البدوی و الاستمراری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 xml:space="preserve">فی الاستدلال علی جواز تقلید المیت بقاءً بالاستصحاب و المناقشة فیه </w:t>
      </w:r>
      <w:r>
        <w:rPr>
          <w:rFonts w:eastAsia="IRNazanin" w:cs="IRNazanin"/>
          <w:color w:val="111111"/>
          <w:sz w:val="28"/>
          <w:szCs w:val="28"/>
          <w:lang w:bidi="fa-IR"/>
        </w:rPr>
        <w:t>935</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علی جواز تقلید المیت بوجوه اخر و المناقشة فیها </w:t>
      </w:r>
      <w:r>
        <w:rPr>
          <w:rFonts w:eastAsia="IRNazanin" w:cs="IRNazanin"/>
          <w:color w:val="111111"/>
          <w:sz w:val="28"/>
          <w:szCs w:val="28"/>
          <w:lang w:bidi="fa-IR"/>
        </w:rPr>
        <w:t>938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الإصفهانی،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image" Target="media/image2.jpeg"/><Relationship Id="rId964" Type="http://schemas.openxmlformats.org/officeDocument/2006/relationships/image" Target="media/image2.jpeg"/><Relationship Id="rId965" Type="http://schemas.openxmlformats.org/officeDocument/2006/relationships/footer" Target="footer958.xml"/><Relationship Id="rId966" Type="http://schemas.openxmlformats.org/officeDocument/2006/relationships/footnotes" Target="footnotes.xml"/><Relationship Id="rId967" Type="http://schemas.openxmlformats.org/officeDocument/2006/relationships/numbering" Target="numbering.xml"/><Relationship Id="rId968" Type="http://schemas.openxmlformats.org/officeDocument/2006/relationships/fontTable" Target="fontTable.xml"/><Relationship Id="rId969" Type="http://schemas.openxmlformats.org/officeDocument/2006/relationships/settings" Target="settings.xml"/><Relationship Id="rId9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963</Pages>
  <Words>192558</Words>
  <Characters>790839</Characters>
  <CharactersWithSpaces>971515</CharactersWithSpaces>
  <Paragraphs>11881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2026-08-19T05:56:46Z</dcterms:created>
  <dc:creator>ghaemiyeh.com</dc:creator>
  <dc:description/>
  <dc:language>en-US</dc:language>
  <cp:lastModifiedBy/>
  <dcterms:modified xsi:type="dcterms:W3CDTF">2026-08-19T09:27:05Z</dcterms:modified>
  <cp:revision>1</cp:revision>
  <dc:subject/>
  <dc:title>تعلیقه علی کفایه الاصول السید محسن الخرازی</dc:title>
</cp:coreProperties>
</file>

<file path=docProps/custom.xml><?xml version="1.0" encoding="utf-8"?>
<Properties xmlns="http://schemas.openxmlformats.org/officeDocument/2006/custom-properties" xmlns:vt="http://schemas.openxmlformats.org/officeDocument/2006/docPropsVTypes"/>
</file>