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خمس نداءات بمناسبته ایام شهاده الصدیقه الطاهره فاطمه الزهرا علیها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25112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12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125_581953129">
            <w:r>
              <w:rPr>
                <w:webHidden/>
                <w:rStyle w:val="IndexLink"/>
                <w:rtl w:val="true"/>
              </w:rPr>
              <w:t>مقدّمة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127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جمادی الآخرة </w:t>
            </w:r>
            <w:r>
              <w:rPr>
                <w:rStyle w:val="IndexLink"/>
              </w:rPr>
              <w:t>1422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129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جمادی الآخرة </w:t>
            </w:r>
            <w:r>
              <w:rPr>
                <w:rStyle w:val="IndexLink"/>
              </w:rPr>
              <w:t>1423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131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1424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--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133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جمادی الثانیة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1425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135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جمادی الأولی </w:t>
            </w:r>
            <w:r>
              <w:rPr>
                <w:rStyle w:val="IndexLink"/>
              </w:rPr>
              <w:t>1426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 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51137_581953129">
            <w:r>
              <w:rPr>
                <w:webHidden/>
                <w:rStyle w:val="IndexLink"/>
                <w:rtl w:val="true"/>
              </w:rPr>
              <w:t>المصادر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775_34148"/>
      <w:bookmarkStart w:id="1" w:name="pg5775_3414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775_34148"/>
      <w:bookmarkStart w:id="3" w:name="__RefHeading___Toc4251121_581953129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فاضل‌موحدی‌لنکرانی،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نداءات بمناسبته ایام شهاده‌الصدیقه‌الطاهره فاطمه‌الزهرا علیها‌السلام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محمد الفاضل‌اللنکرانی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فقه‌الائمه‌الاطهار علیهم‌السلام،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7709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فاطمه‌زهرا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فاطمه‌زهرا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فاطمه‌زهرا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فاطمه‌زهرا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مقاله‌ها و خطابه‌ها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۴۱۸۷۲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251123_581953129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نداءات بمناسبته ایام شهاده‌الصدیقه‌الطاهره فاطمه‌الزهرا علیها‌السلام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الفاضل‌اللنکرانی</w:t>
      </w:r>
      <w:bookmarkStart w:id="7" w:name="pg5775_34156"/>
    </w:p>
    <w:p>
      <w:pPr>
        <w:pStyle w:val="Heading2"/>
        <w:numPr>
          <w:ilvl w:val="1"/>
          <w:numId w:val="1"/>
        </w:numPr>
        <w:rPr/>
      </w:pPr>
      <w:bookmarkStart w:id="8" w:name="__RefHeading___Toc4251125_581953129"/>
      <w:bookmarkStart w:id="9" w:name="_Toc3"/>
      <w:bookmarkEnd w:id="7"/>
      <w:bookmarkEnd w:id="8"/>
      <w:r>
        <w:rPr>
          <w:rtl w:val="true"/>
        </w:rPr>
        <w:t>مقدّمة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الحدیث عن فاطمة علیها السلام أمرٌ صعبٌ مستصعب لایحتمله نبیٌّ مرسل ولا ملک مقرّب ولا عبدٌ امتحن اللّه قلبه للإیمان ، فهی قطب رحی الکون وعلیها دارت القرون الاُولی ، ولکن لو نظرنا إلی ما جاء من أهل بیت العصمة والطهارة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أعرف بما فی البیت وهم لا ینطقون عن الهوی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لاستطعنا بعد جهد أن نتعرّف علی النزر الیسیر من ذلک البحر المحیط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أخذنا بعض ما جاء عن الرسول الأکرم صلی الله علیه و آله و سلم ، وعن الأئمّة من أهل بیته علیهم السلام لتوصّلنا إلی صحّة الحدیث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أمرنا صعبٌ مستصعب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فحدیث النبیّ الأکرم عندما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ما عرف اللّه إلّاأنا وأنت ، وما عرفنی إلّااللّه وأنت، وما عرفک إلّااللّه وأنا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لعرفنا المکانة العظیمة التی یحتلّها أمیر المؤمنین علیه السلام ، الذی لم یصل أحد إلی معرفته إلّا اللّه ورسوله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جمعنا هذا الحدیث بالحدیث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لولا علیّ لم یکن لفاطمة کفؤ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لعرفنا أنّ مکانتها تفوق مکانة أُولی العزم من الأنبیاء فضلاً عمّن دونهم ، وبذلک نعرف حقیقة فضلها علی مریم سیّدة نساء العالمین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لو نظرنا إلی الحدیث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منّی وأنا من فاطمة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وفاطمة روحی التی بین جنبیّ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وهو الذی لا ینطق عن الهوی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حیث جعلها کنفسه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وجمعنا هذا الحدیث مع الحدیث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یغضب لغضب فاطمة ویرضی لرضاها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لعرفنا صحّة ما ذکرناه آنفاً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أنّ فاطمة لا تغضب عن هوی ولا ترضی عن هوی ، حتّی أنّ اللّه یرضی أو یغضب لرضاها أو لغضبها ، وبذلک فهی لا تنطق عن هوی ، وإنّما عن علم علّمها شدید القوی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لو أخذنا الحدیث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مات ولم یعرف إمام زمانه مات میتة جاهلیة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مات وهو علی عهد الجاهلیة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فسرّ الإسلام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والإیمان مقرون بمعرفة الإمام الذی وضعه اللّه وعیّنه للناس بعد رسول اللّه صلی الله علیه و آله ، وهذا المقام الذی حصل علیه إبراهیم علیه السلام فی أواخر عمره ، أی بعد النبوّة والرسالة والخلّة وصل إلی درجة الإمامة التی هی أعظم من النبوّة والرسالة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مات ولم یعرف حجّة اللّه کانت حیاته هباءً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فالإمام هو المنصّب من قبل اللّه وهو المعصوم من الزلل ، ولولا العصمة لما کان إماماً ، وهو المطّلع علی أسرار الخلق بما أطلعه اللّه ، وهو امتداد النبیّ کما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الخلفاء بعدی اثنا عشر خلیفة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أوّلنا محمّد وآخرنا محمّد وأوسطنا محمّد وکلّنا محمّد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 النبیّ أفضل الخلق کانوا هم أفضل الخلق وإن کان سیّد الخلق کانوا سادة الخلق ، وکلّ ما کان للنبیّ الأکرم صلی الله علیه و آله کان لهم سوی النبوّة ، فلو قرنّا هذه الأحادیث مع الحدیث المنسوب بالحسن العسکری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حجج اللّه علی خلقه وجدّتنا فاطمة حجّة اللّه علینا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لغرقنا فی ذلک البحر المحیط ، ولعلمنا أنّ أمرها صعب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مستصعب لا یحتمله مَلکٌ مقرّب ولا نبیٌّ مرسل ولا عبدٌ امتحن اللّه قلبه للإیمان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فأین نحن من معرفة فاطمة ، أو سرّ من أسرارها ، أو شیء ممّا ظهر للوجود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لم نذکر مئات الأحادیث ، وإنّما ذکرنا فقط ثلاثة أحادیث أغرقتنا فی بحرها المتلاطم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رأیک لو رأیت قومها وقد تجاهلوا حقّها ، وجحدوا مقامها ، وتناسوا مکانتها؟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یکن ذلک من العار علیهم ، والشنار علی أعمالهم ، وهم قد سمعوا من رسول اللّه صلی الله علیه و آله ما لم نسمعه ، ورأوا ما لم نره ، فتکون المصیبة أعظم والرزیّة أکبر؟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رأیک لو تجاوزا الحدّ إلی الضرب والحرق وإسقاط الجنین ومصادرة الأموال وسلب الإرث إلی ما لا یحصی من المظالم 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یمکن اقترافها فی حقّ الإنسان العادی ، فکیف بها وهی بذلک المقام العظیم عند اللّه ، والکریم عند رسول‌اللّه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أولیسوا بذلک قد ارتدّوا عن الدِّین وخرجوا من الملّة ، مع ما قد أکّد علیهم القرآن فی المودّة فی القربی 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فکیف بهم لو لم یوصیهم بالقربی؟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تری هل هناک ظلم أعظم من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؟نعم ، فما رأیک فیمن لا یعتبر هذه المظالم أو یدافع عنها ویعتبرها أمراً طبیعیّاً ، منکراً من یحزن علی ظلامتها ، جاحداً من یبکی علیها ، لامزاً من یُظهر محبّتها ، أولیس قد غرق فی بحر جهله وعصیانه ، حیث یندی جبین البشریة لمواقف مخجلة مثل هذه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نحن نعیش هذا الیوم مؤامرة تُحاک ضدّ الإسلام لثنیه عن مساره الصحیح من خلال هدم اصوله وثوابته والتشکیک فی صحّتها لیتسنّی السیطرة علیه وقیادته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فتصدّی لهذه المؤامرة مراجعنا العظام وأحبطوا مخطّطاتها ، وانبری سماحة آیة اللّه العظمی الشیخ الفاضل اللنکرانی من خلال إصداره نداءات متکرّرة حثَّ فیها أتباع الدین والمذهب الحقّ علی إحیاء أیّام شهادتها ، والکشف عن مظلومیّتها ، وإقامة العزاء علیها ، وتعطیل البلاد تعبیراً عن الحداد للأمر الفادح الذی ألمَّ بالاُمّة الإسلامیّة بشهادتها صلوات اللّه تعالی علیها ، حتّی جعلوا هذا الیوم عاشوراء ثانیة علی مدی السنین حتّی ظهور صاحب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أرواحنا فداه لیعید الحقّ إلی أهله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لم نکن قد خُلقنا فی ذلک الزمان للدفاع عن أهل بیت العصمة والطهارة ، فالیوم ندافع عنهم بإحیاء أمرهم وإقامة العزاء علیهم وإظهار مظلومیّتهم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وإلیک خمس نداءات وجّهها سماحته علی مدی خمس سنوات فی أیّام ذکری شهادتها صلوات اللّه علیها وعلی أهل بیتها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الفقه الأئمّة الأطهار علیهم السلام</w:t>
      </w:r>
      <w:bookmarkStart w:id="10" w:name="pg5775_34176"/>
    </w:p>
    <w:p>
      <w:pPr>
        <w:pStyle w:val="Heading2"/>
        <w:numPr>
          <w:ilvl w:val="1"/>
          <w:numId w:val="1"/>
        </w:numPr>
        <w:rPr/>
      </w:pPr>
      <w:bookmarkStart w:id="11" w:name="__RefHeading___Toc4251127_581953129"/>
      <w:bookmarkStart w:id="12" w:name="_Toc4"/>
      <w:bookmarkEnd w:id="10"/>
      <w:bookmarkEnd w:id="11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جمادی الآخرة </w:t>
      </w:r>
      <w:r>
        <w:rPr/>
        <w:t>1422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 الحمد للّه‌ربّ العالمین ، والصلاة والسلام علی محمّد وآله الطاهرین ، سیّما الصدِّیقة الشهیدة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الزهراء ، واللعن علی أعدائهم أجمعین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تصادف هذه الأیّام الذکری السنویّة لاستشهاد فاطمة الزهراء سیّدة نساء العالمین 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اللّه علیها ، الجوهرة التی لم یُعرف لحدّ الآن کُنه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أبعادها الوجودیّة لأهل الفکر والبصیرة بصورة صحیحة ودقیقة وکما هو حقّها ، وسمّیت فاطمة ؛ لأنّ الخلق فُطِمَ وهُرِمَ من کنه المعرفة بها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الحقیقة التی یغضب اللّه ورسوله صلی الله علیه و آله لغضبها ویرضیان لرضاها 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والحقیقة التی یمکن القول بأنّها مضافاً إلی کونها محوراً لأهل الکساء 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 لأهل البیت علیهم السلام فی آیة التطهیر 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والتی تعلّقت إرادة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بإذهاب الرجس عنهم وتطهیرهم بواسطة شعاعها الوجودی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ونحن إذ نعتزّ بالتبعیّة لها ولأبنائها المعصومین ، فمن الواجب علینا أن نتعرّف علی أفکارهم وأوامرهم البنّاءة أکثر فأکثر ؛ وذلک حذراً من القصور فی تکالیفنا تجاههم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علماء البلاد والخطباء المحترمین إضافة إلی إقامة مجالس العزاء الحاشدة للذکری السنویّة لاستشهادها ملاحظة أبعادها المعنویّة والعلمیّة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ومدرسة أهل البیت وللّه الحمد ملیئة بالاستدلال والمنطق ممّا یسبّب أن یخضع لهاأهل الإنصاف والفکر بسهولة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ولقد عرف العدوّ بجدارة أنّ لأجل إخلاء هذا الشعب من القیم والمبادئ الإسلامیّة والسیطرة علیه ، من الضروری إخماد هذا المشعل المتلألئ لمعتقدات الشعب وإیمانه ، فنراه یعتبر تارةً بواسطة جهله المطلق إقامة مجالس العزاء والبکاء لسیّد الشهداء لغواً ویشکّک فیها ، ویشکّک تارةً اخری فی استشهادها ، بینما هذا أمر لا یقبل التشکیک ، وهو من الواضحات فی تأریخ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فلیعلم المعاندون أنّه لو کان بإمکانهم إلقاء الشبهة حول استشهادها ، فلا یمکنهم النقاش والخدشة فی مظلومیّتها ، والمظالم التی حدثت بحقّها بعد رحیل رسول اللّه صلی الله علیه و آله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فعمرها القصیر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والخطبة الغرّاء المستدلّة بها علی حقّها التی خطبتها فی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رسول اللّه صلی الله علیه و آله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وبکاؤها لیلاً ونهاراً 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ودفاعها عن حریم أهل‌البیت علیهم السلام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کلّها أدلّة واضحة علی مظلومیّتها ، ولا استبعاد فی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یعیش العالم الإسلامی العزاء لمظلومیّتها ومظلومیّة بعلها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ولقد انتصرت ثورتنا الإسلامیّة المبارکة بتوجّه الشعب الإیرانی المسلم إلی هذه الأیّام الألیمة ، ولذلک یعتبر الاهتمام بها أیضاً أفضل الأسباب لحفظ الثورة واستمرارها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الواجب علی المؤمنین وأتباع مدرسة أهل البیت علیهم السلام الاهتمام بالأیّام الفاطمیّة أکثر من أیّ وقتٍ مضی ، وأن لا یسمحوا أن تنسی هذه الأیّام المؤلمة فی طیّات الحوادث الاُخری ، وخاصّة الیوم الثالث من جمادی الآخرة الذی أعلنته الجمهوریّة الإسلامیّة یوم حداد عام للذکری السنویّة لاستشهادها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فنرجو أن نواکب فاطمة الزهراء سیّدة نساء العالمین التی هی أُمّ الثقافة لمدرسة أهل البیت علیهم السلام ، ونتمتّع بشفاعتها وشفاعة أولادها الطاهرین یوم لاینفع مالٌ ولا بنون إلّامن أتی اللّه بقلبٍ سلیم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والسلام علی جمیع اخواننا المؤمنین ورحمة اللّه وبرکاته الأوّل من جمادی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محمّد الفاضل اللنکرانی</w:t>
      </w:r>
      <w:bookmarkStart w:id="13" w:name="pg5775_34190"/>
    </w:p>
    <w:p>
      <w:pPr>
        <w:pStyle w:val="Heading2"/>
        <w:numPr>
          <w:ilvl w:val="1"/>
          <w:numId w:val="1"/>
        </w:numPr>
        <w:rPr/>
      </w:pPr>
      <w:bookmarkStart w:id="14" w:name="__RefHeading___Toc4251129_581953129"/>
      <w:bookmarkStart w:id="15" w:name="_Toc5"/>
      <w:bookmarkEnd w:id="13"/>
      <w:bookmarkEnd w:id="14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جمادی الآخرة </w:t>
      </w:r>
      <w:r>
        <w:rPr/>
        <w:t>1423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الرحیم إِنَّ الَّذِینَ یُؤْذُونَ اللّه وَرَسُولَهُ لَعَنَهُمُ اللّه فِی الدُّنْیَا وَالآخِرَةِ وَأَعَدَّ لَهُمْ عَذَاباً مُهِیناً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رسول اللّه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بضعة منّی من آذاها فقد آذانی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أکبر مفاخر الشیعة اعتقادهم وتمسّکهم بشخصیّة نادرة تعتبر بحقٍّ سیّدة نساء العالمین 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وتتمتّع بمقام العصمة والطهارة ، فإنّ فاطمة الزهراء علیها السلام بمقتضی آیة التطهیر </w:t>
      </w:r>
      <w:r>
        <w:rPr>
          <w:rStyle w:val="FootnoteAnchor"/>
          <w:rtl w:val="true"/>
        </w:rPr>
        <w:footnoteReference w:id="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النازلة فی الخمسة الطاهرین وفی مقدّمتهم رسول اللّه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منزّهة عن کلِّ رجسٍ ودنَس بحسب الإرادة التکوینیّة للّه‌تعالی ، ومتّصفة کذلک بالطهارة المطلقة من کلّ جهة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المقام الشامخ الذی تتمتّع به هذه السیّدة العظیمة لایرقی إلیه أُفق تفکیرنا البشری القاصر ، ولا تطاله ید فکرنا المحدود 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فهی طلیعة الشهداء فی طریق الولایة والإمامة ، ولطالما افتخر الأئمّة المعصومون علیهم السلام بکونهم من ذرّیّتها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هی المرأة التی عاشت ذروة المظلومیّة ، ورغم مصائبها الکثیرة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سیّما مصیبة فقد النبیّ صلی الله علیه و آله وحسّاسیّة الموقف بحیث إنّ الشخص العادی لا یستطیع التفوّه بکلمته الاعتیادیّة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بإیراد خطبتها الغرّاء 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أمام الحکّام ورموز القوم ، حتّی أنّ أرباب المعرفة عجزوا عن إدراک هذا الأمر ؛ وهو أنّ امرأة فی مثل هذه الظروف العصیبة کیف تستطیع أن تتکلّم بمثل ذلک الکلام المتین والمستدلّ ، لاسیّما المطالب المتعلّقة بمسائل مهمّة جدّاً ؛ من التوحید والنبوّة والإمامة ؛وکذلک توبیخ وتقریع الأشخاص الذین فضّلوا الراحة والقعود ، وترکوا أداء واجبهم الرسالی وتکلیفهم الإلهی ، وسکتوا عن الحقّ تجاه الظالمین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 ، یجب علینا أن نعترف بأنّنا ومع الأسف لم نتمکّن من التعرّف علی هذه الجوهرة الیتیمة بعد مضیّ أکثر من ألف وأربعمائة عام ، والأنکی من ذلک أنّ الجهل والأهواء النفسانیّة والانخداع بالأفکار الجدیدة ظاهراً دفعت ببعض المنحرفین عن جادّة الصواب إلی التشکیک فی مقاماتها الرفیعة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 ، لا یتمکّن الفهم البشری الطبیعی من إدراک هذه الحقیقة ، وهی أنّ امرأة من نوع البشر تتوصّل فی معراج الکمال المعنوی والتعالی الإنسانی إلی حدّ یکون رضاها معیاراً لرضا اللّه تعالی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ومنذ مدّة ونحن نری ونسمع بعض المقولات التی تتضمّن مطالب عاریة عن الحقیقة وکاشفة عن عناد أصحابها ولجاجهم بحیث یتألّم لها ضمیر کلّ إنسان منصف وطالب حقیقة ؛ فصحیح أنّ مسألة الوحدة الإسلامیة کانت مورد تأکید لبانی الثورة الإسلامیّة الکبیر سماحة الإمام الخمینی قدس سره ، ولکن لم یکن مراده أن یرفع الشیعة یدهم عن مبانیهم الاعتقادیّة ، ومبادئهم المتیقّنة ، ویشاهدوا موجة الافتراء والکذب تسری حتّی بالنسبة إلی فاطمة الزهراء سلام اللّه علیها ؛بل مراده بشکل صریح أن یصبح المسلمون قوّة عظمی قبال أعداء الإسلام وقوی الاستکبار العالمی ، لکیلا یطمعوا فی إیجاد ثغرة فی الإسلام ؛فعلی جمیع الشیعة وأتباع أهل البیت علیهم السلام أن یقیموا مواکب العزاء ومجالس المآتم یوم الاثنین ؛ وهو الثالث من جمادی الثانیة حیث وردت الروایة الصحیحة بأنّ هذا الیوم یصادف یوم استشهاد فاطمة الزهراء علیها السلام </w:t>
      </w:r>
      <w:r>
        <w:rPr>
          <w:rStyle w:val="FootnoteAnchor"/>
          <w:rtl w:val="true"/>
        </w:rPr>
        <w:footnoteReference w:id="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وقد قرّرت حکومة الجمهوریّة الإسلامیّة أن یکون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الیوم عطلة رسمیّة ، فعلی الموالین لأهل البیت علیهم السلام أن یحیوا مجالس الزهراء ویزیدوها بهاءً کمّاً وکیفاً ویسیروا فی الأزقّة والشوارع علی شکل مواکب للعزاء کیما یتمّ أداء حقّ تلک الشهیدة فی الجملة ؛ وبدیهی أنّ التقصیر وعدم المبالاة بهذا الأمر له عواقب سلبیة وخیمة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والسلام علی جمیع عباد اللّه الصالحین الأوّل من جمادی الآخرة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محمّد الفاضل اللنکرانی</w:t>
      </w:r>
      <w:bookmarkStart w:id="16" w:name="pg5775_34209"/>
    </w:p>
    <w:p>
      <w:pPr>
        <w:pStyle w:val="Heading2"/>
        <w:numPr>
          <w:ilvl w:val="1"/>
          <w:numId w:val="1"/>
        </w:numPr>
        <w:rPr/>
      </w:pPr>
      <w:bookmarkStart w:id="17" w:name="__RefHeading___Toc4251131_581953129"/>
      <w:bookmarkStart w:id="18" w:name="_Toc6"/>
      <w:bookmarkEnd w:id="16"/>
      <w:bookmarkEnd w:id="17"/>
      <w:r>
        <w:rPr/>
        <w:t>3</w:t>
      </w:r>
      <w:r>
        <w:rPr>
          <w:rtl w:val="true"/>
        </w:rPr>
        <w:t xml:space="preserve">- </w:t>
      </w:r>
      <w:r>
        <w:rPr/>
        <w:t>1424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-- </w:t>
      </w:r>
      <w:r>
        <w:rPr>
          <w:rtl w:val="true"/>
        </w:rPr>
        <w:t>ق</w:t>
      </w:r>
      <w:bookmarkEnd w:id="18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الرحیم إِنَّ الَّذِینَ یُؤْذُونَ اللّهَ وَ رَسُولَهُ لَعَنَهُمُ اللّهُ فِی الدُّنْیا وَ الْآخِرَةِ وَ أَعَدَّ لَهُمْ عَذاباً مُهِیناً 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بضعةٌ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منّی یؤذینی ما آذاها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إضافة إلی ما ذکرناه فی السنة الماضیة فی الذکری السنویّة لشهادة الصدِّیقة الکبری فاطمة الزهراء علیها السلام ، فإنّنا بتکریمنا وتعظیمنا ذکری شهادة هذه السیّدة العظیمة أوّلاً ، والتی هی أهمّ شخصیّة استشهدت فی طریق الولایة ثانیاً ، نجدّد العهد والمیثاق بالمقام الشامخ للولایة التی أکمل اللّه بها الدِّین وأتمَّ بها النعمة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التی رضاها رضا رسول اللّه صلی الله علیه و آله ، ورضا رسول‌اللّه صلی الله علیه و آله رضا اللّه 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فاطمة التی یفختر أئمّتنا المعصومین علیهم السلام أنّهم من ذریّتها 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بمعنی أنّ أکمل الناس الذین عرفتهم البشریة یفتخرون بأنّ امّهم فاطمة سلام اللّه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التی لم تعش إلّاحیاةً قصیرةً جدّاً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من التشیّع ضماناً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التی بخطبتها الغرّاء 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حیّرت عقول المحبّین والأعداء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التی ببکائها المستمرّ 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وخارج المدینة المنوّرة أفصحت عظمة مصیبتها من فقدان أبیها ، ومظلومیّة زوجها حتّی أسمعت آذان الجمیع وحتّی یومنا هذا ؛ فإنّ طنین صداها یهزّ أرکان 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الشیعة نفتخر بأنّ المعارف الحقیقیّة الخالیة من الشوائب لدیننا ، أخذناها من أولادها المعصومین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المعارف یقبلها العقل السلیم والمنطق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والتی تتماشی مع کلّ زمان وفی جمیع الظروف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المعارف ذات الشمولیّة التی تجیب علی أسئلة البشریّة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الشعب الإیرانی الکبیر استطاع أن یقف بوجه الظلم والظالمین واستطاع أن یحصل علی عزّته واستقلاله من خلال اعتماده علی مذهب فاطمة وأولادها المعصومین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لذلک ؛ فإنّ أعداءنا أقسموا علی محو الإسلام عن هذا الشعب العظیم من خلال إبعاده عن الأیّام الفاطمیّة وعاشوراء وشعبان ورمضان وبعدها یتمکّنوا من نشر أهدافهم المشؤومة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هنا اذکّرکم ثانیةً من لزوم تعظیم هذه الأیّام وإقامة مجالس المصیبة والعزاء ؛ وهی السیرة العملیّة والسلیمة للإمام الخمینی رضوان اللّه تعالی علیه ، ولیس لهذا الأمر ارتباط بمسألة الوحدة الإسلامیّة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فالوحدة الإسلامیّة التی أکّد علیها الإمام الخمینی العظیم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وآیة اللّه السیّد البروجردی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لاتعنی أن یترک الشیعة عقائدهم السلیمة أو یسکتوا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المقصود من الوحدة الإسلامیّة وحدة جمیع المسلمین فی مقابل الاستکبار العالمی الداعی إلی هدم المبانی الإسلامیّة المتقنة بإلهام من الصهیونیّة العالمیّة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فعلی جمیع الشیعة إحیاء یوم الثالث من جمادی الثانیة ، التی قد أعلنت الجمهوریّة الإسلامیّة عطلة رسمیّة بهذه المناسبة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 تُقیم المحافل ومجالس العزاء فی کلّ شارع وزقاق حتّی یصل حقّ هذه الشهیدة المظلومة إلی آذان الجمیع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یُرِیدُونَ لِیُطْفِؤُا نُورَ اللّهِ بِأَفْواهِهِمْ وَ اللّهُ مُتِمُّ نُورِهِ وَ لَوْ کَرِهَ الْکافِرُونَ 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فنور اللّه واضح علی طول التاریخ لیضیء به تلک القلوب الخالیة من التعصّب والعناد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الفاضل اللنکرانی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19" w:name="pg5775_34217"/>
    </w:p>
    <w:p>
      <w:pPr>
        <w:pStyle w:val="Heading2"/>
        <w:numPr>
          <w:ilvl w:val="1"/>
          <w:numId w:val="1"/>
        </w:numPr>
        <w:rPr/>
      </w:pPr>
      <w:bookmarkStart w:id="20" w:name="__RefHeading___Toc4251133_581953129"/>
      <w:bookmarkStart w:id="21" w:name="_Toc7"/>
      <w:bookmarkEnd w:id="19"/>
      <w:bookmarkEnd w:id="20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جمادی الثانیة </w:t>
      </w:r>
      <w:r>
        <w:rPr>
          <w:rtl w:val="true"/>
        </w:rPr>
        <w:t xml:space="preserve">/ </w:t>
      </w:r>
      <w:r>
        <w:rPr/>
        <w:t>1425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الرحیم إِنَّ الَّذِینَ یُؤْذُونَ اللّهَ وَ رَسُولَهُ لَعَنَهُمُ اللّهُ فِی الدُّنْیا وَالْآخِرَةِ وَ أَعَدَّ لَهُمْ عَذاباً مُهِیناً 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 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بضعة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منّی یؤذینی ما آذاها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ذکری أیّام شهادة المعصومة الکبری فاطمة الزهراء علیها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الموجودة الشریفة التی بالإضافة إلی کونها امّ أبیها ، فهی امّ الأئمّة الأطهار علیهم السلام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فی الحقیقة محور أهل بیت العصمة والطهارة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ورمز عظمة الخلقة البشریّة ، ولم‌یعرف قدرها ومکانتها حتّی شیعتها ومحبّیها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فهی انسیّة 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حقیقة نورانیّة بقی نورها محتجب خلف حُجب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الظلم والجهل والعناد والعداء ، ولتبقی مستورة إلی یوم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موضع افتخار لشیعتها ، بل ولجمیع الإنسانیّة ، وحتّی الملک والملکوت لوجود هذا الکوثر 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الإلهیّ العظیم ، وهی سبب بقاء دین الرسول الأکرم صلی الله علیه و آله و 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فهی مصدر الکمالات والعلوم والسجایا والتی من خلال أبناءها الطاهرین ارتوت البشریّة من ذلک المعین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ففی الواقع لو لم تکن الصدِّیقة الزهراء علیها السلام ولم تکن تلک الدرّة الثمینة متجلّیة فی هذا الوجود ، لکان عالم التکوین والتشریع یعیش فی بحر من الظلمات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فکلّ إنسان یجب علیه بحسب الآیة القرآنیة الشریفة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أَسْئَلُکُمْ عَلَیْهِ أَجْراً إِلاَّ الْمَوَدَّةَ فِی الْقُرْبی </w:t>
      </w:r>
      <w:r>
        <w:rPr>
          <w:rStyle w:val="FootnoteAnchor"/>
          <w:rtl w:val="true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یؤدّی الحقّ العظیم للرسول الأکرم صلی الله علیه و آله و سلم فی هدایة البشریة ، وهذا الحقّ العظیم والتکلیف الکبیر والواجب الجسیم إنّما یتمثّل فی محبّة ومودّة ذوی قربی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الرسول الکریم صلی الله علیه و آله و سلم ، والتی علی رأس قرباه الزهراء الطاهرة علیها السلام 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الأمر بعنوان تکلیف شرعیّ وواجب فی عنق جمیع أبناء البشریّة إلی یوم القیامة ، ولا یختصّ بزمانها علیها السلام فقط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فالمودّة بالنسبة إلی فاطمة علیها السلام یتمثّل فی تکریمها ، وتعظیم شخصیّتها علیها السلام ، وإحیاء أمرها وذکر مصائبها ، والمشقّات التی حلّت بهذه العزیزة الطاهرة علیها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لایمکن بأیّ نحوٍ أن ننسی أو نتغافل عن تلک المصائب ، والتاریخ شاهد علی ما لاقته من ظلم وزجر واضطهاد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تلک المدّة القصیرة التی عاشتها فی هذا العالم 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أضف إلی أنّها کانت الزوجة الوحیدة التی لا نظیر لها لأمیر المؤمنین وسیِّد الموحّدین علیّ علیه السلام ، والذی قال فی حقّها بعد شهادتها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حزنی فسرمد ولیلی فمسهّد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تُری أفبعد هذا التعبیر ینسی شیعة أمیر المؤمنین علیّ علیه السلام واُمّة الرسول الأکرم صلی الله علیه و آله و سلم حزنهم ومأتمهم علیها؟لذلک علی الشیعة ومحبّی أهل بیت العصمة والطهارة علیهم السلام أن یقیموا العزاء ویحیوا أمرها ، ویجدّوا ویجتهدوا فی إظهار حقّها ومظلومیّتها ، وأنّها شهیدة مهضومة ، وقد اعلن فی الیوم الثالث من جمادی الثانیة عطلة رسمیّة فی الجمهوریّة الإسلامیّة الإیرانیّة بمناسبة ذکری شهادتها حسب الروایة الصحیحة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لأداء حقّها 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الفاضل اللنکرانی جمادی الثانیة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bookmarkStart w:id="22" w:name="pg5775_34228"/>
    </w:p>
    <w:p>
      <w:pPr>
        <w:pStyle w:val="Heading2"/>
        <w:numPr>
          <w:ilvl w:val="1"/>
          <w:numId w:val="1"/>
        </w:numPr>
        <w:rPr/>
      </w:pPr>
      <w:bookmarkStart w:id="23" w:name="__RefHeading___Toc4251135_581953129"/>
      <w:bookmarkStart w:id="24" w:name="_Toc8"/>
      <w:bookmarkEnd w:id="22"/>
      <w:bookmarkEnd w:id="23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جمادی الأولی </w:t>
      </w:r>
      <w:r>
        <w:rPr/>
        <w:t>1426</w:t>
      </w:r>
      <w:r>
        <w:rPr>
          <w:rtl w:val="true"/>
        </w:rPr>
        <w:t xml:space="preserve"> </w:t>
      </w:r>
      <w:r>
        <w:rPr>
          <w:rtl w:val="true"/>
        </w:rPr>
        <w:t>ه ق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 السلام علیک أیّتها الصدِّیقة الشهیدة 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أعتاب الذکری السنویّة لاستشهاد سیّدة نساء العالمین 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الزهراء سلام اللّه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الوجود الشریف الذی یتباهی الحقّ تعالی به 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ثمرة فؤاد الرسول صلی الله علیه و آله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وزوج أمیر المؤمنین علیّ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طالب علیه السلام ، واُمّ الأئمّة المعصومین علیهم السلام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الشخصیّة الکبیرة سیّدة نساء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سبحانه وتعالی قد ذکر فی القرآن مریم علیها السلام حیث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وَاصْطَفاکِ عَلی نِساءِ الْعالَمِینَ 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حسب الروایات المعتبرة أنّ هذا الاختیار والاصطفاء کان من جهة أنّ مریم قد ولدت عیسی المسیح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نبیّنا وآله وعلیه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دون زوج ، وهذا أمرٌ محقّق وخاصّ خُصّت به السیّدة مریم علیها السلام ولا نظیر لها فی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مقام وعظمة السیِّدة فاطمة سلام اللّه علیها فی العلم والعصمة والطهارة والعبودیّة الخالصة للّه؛ فهی أفضل من جمیع النساء منذ الأزل وحتّی الأبد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فعلی المسلمین والشیعة أن یُحیوا یوم الثالث من جمادی الثانیة والذی یصادف ذکری شهادة هذه الصدِّیقة الکبری ، التی قد أعلنت الجمهوریّة الإسلامیّة عطلة رسمیّة حداداً بهذه المناسبة الألیمة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ویجب إقامة مراسم العزاء والمآتم واعتبار هذا الیوم عاشوراء ثانیة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وهکذا بحمداللّه فی السنوات الأخیرة أدّت هذه الاُمّة الفاطمیّة ، وظیفتها علی أحسن وجه ، وعلیه یجب تقدیرها وشکرها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الواضح أنّ تکریم واحترام الزهراء الطاهرة هو تکریمٌ واحترامٌ للرسول الأعظم صلی الله علیه و آله و سلم وأجرٌ لرسالته الخالدة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أیُّها الشعب الإیرانی العزیز والکبیر إنّ التمسّک بحبل أهل البیت علیهم السلام 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المحکم والمتین یُعدُّ مفخرةً کبیرةً لهذه الثورة ، وبهذه الروحیّة وهذه القوّة کان السبب فی توفیقنا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الإیمان الکامل والارتباط بمذهب الائمّة الطاهرین علیهم السلام والتوسّل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بهذه الذوات المقدّسة هو فی الواقع هویّتنا ، وهو التشیّع الحقیقی والإسلام الصحیح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ارزقنا من برکات هذا الکوثر </w:t>
      </w:r>
      <w:r>
        <w:rPr>
          <w:rStyle w:val="FootnoteAnchor"/>
          <w:rtl w:val="true"/>
        </w:rPr>
        <w:footnoteReference w:id="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العذب فاطمة الزهراء سلام اللّه علیها ، إنّک سمیعٌ مجیب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الفاضل اللنکرانی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bookmarkStart w:id="25" w:name="pg5775_34239"/>
    </w:p>
    <w:p>
      <w:pPr>
        <w:pStyle w:val="Heading2"/>
        <w:numPr>
          <w:ilvl w:val="1"/>
          <w:numId w:val="1"/>
        </w:numPr>
        <w:rPr/>
      </w:pPr>
      <w:bookmarkStart w:id="26" w:name="__RefHeading___Toc4251137_581953129"/>
      <w:bookmarkStart w:id="27" w:name="_Toc9"/>
      <w:bookmarkEnd w:id="25"/>
      <w:bookmarkEnd w:id="26"/>
      <w:r>
        <w:rPr>
          <w:rtl w:val="true"/>
        </w:rPr>
        <w:t>المصادر</w:t>
      </w:r>
      <w:bookmarkEnd w:id="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إثبات الهداة ، للشیخ محمّد بن الحسن بن علی بن محمّد بن الحسین ، المعروف بالحرّ العاملی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العلمیّة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، لأبی منصور أحمد بن علیّ بن أبی طالب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الاُسوة ، قم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إحقاق الحقّ وإزهاق الباطل ، للسیّد الشهید ضیاء الدِّین القاضی نور اللّه بن شریف الدِّین بن ضیاء الدِّین نور اللّه بن محمّد شاه الحسینی المرعشی التستری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مکتبة آیة اللّه المرعشی النجفی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، لأبی عبداللّه محمّد بن محمّد بن النعمان العُکبری البغدادی ، المعروف بالشیخ 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المفید ، بیروت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معرفة الرجال ، المعروف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الکشّی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لشیخ الطائفة أبی جعفر محمّد بن الحسن بن علیّ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جامعة مشهد 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فی معرفة حجج اللّه علی العباد ، لأبی عبداللّه محمّد بن محمّد بن النعمان العُکبری البغدادی ، المعروف بالشیخ 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علیهم السلام ، بیروت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إرشاد القلوب ، المُنجی من عمل به من ألیم العقاب ، لأبی محمّد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أبی الحسن علیّ بن محمّد الدیلمی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الاُسوة للطباعة والنشر ، قم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الاستیعاب فی معرفة الأصحاب ، لأبی عمر یوسف بن عبداللّه ابن محمّد بن عبد البرّ بن عاصم النمری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الأعلام ، الاُردن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عمّان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الغابة فی معرفة الصحابة ، لعزّ الدِّین أبی الحسن علیّ بن أبی الکرم محمّد بن محمّد بن عبد الکریم الشیبانی ، المعروف بابن الأثیر الجزری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أطیب البیان فی تفسیر القرآن، للحاج السید عبدالحسین الطیب، انتشارات بنیاد فرهنگ اسلامی حاج محمد حسین کوشانپور، تهران، الطبعة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، للسیّد رضیّ الدِّین علیّ بن موسی بن جعفر 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نشر مکتبة الإعلام الإسلامی ، قم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لشیخ الطائفة أبی جعفر محمّد بن الحسن بن علیّ بن الحسن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لأبی جعفر محمّد بن علیّ بن الحسین بن موسی بن بابویه القمّی 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لأبی عبداللّه محمّد بن محمّد بن النعمان العکبری البغدادی ، الملقّب بالشیخ 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جماعة المدرّسین ، قم المقدّسة ، بالاُفست عن المطبعة الإسلامیّة ، طهران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أنوار التنزیل وأسرار التأویل ، المعروف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البیضاوی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الدِّین أبی سعید عبداللّه بن عمر بن محمّد بن علیّ البیضاوی الشافعی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685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شرکة مکتبة ومطبعة مصطفی البابی الحلبی وأولاده ، مصر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الجامعة لدرر أخبار الأئمّة الأطهار علیهم السلام ، للعلّامة المولی محمّد باقر بن محمّد تقی المجلسی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الإسلامیّة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البدایة والنهایة ، لأبی الفداء إسماعیل بن عمر بن کثیر بن ضوء ابن کثیر بن زرع ، المعروف بابن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الحدیث ، القاهرة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البرهان فی تفسیر القرآن، للسیّد هاشم بن سلیمان بن إسماعیل ابن عبد الجواد بن علیّ بن سلیمان بن السیّد ناصر الحسینی البحرانی التوبلی الکتکتانی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بشارة المصطفی صلی الله علیه و آله لشیعة المرتضی علیه السلام ، لأبی جعفر عماد الدِّین محمّد بن أبی القاسم علی بن محمّد بن علی بن رستم بن یزدبان الطبری الآملی الکجّی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حیّاً </w:t>
      </w: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قم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فی فضائل آل محمّد صلی الله علیه و آله ، لأبی جعفر محمّد ابن الحسن بن فروّخ الصفّار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آیة اللّه المرعشی النجفی ، قم المقدّسة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الأحزان فی ذکر أحوالات سیّدة نساء العالمین فاطمة الزهراء علیها السلام ، للشیخ عبّاس بن محمّد رضا بن أبی القاسم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الحکمة ، قم،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الاُمم والملوک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جعفر محمّد بن جریر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بالاُفست عن الطبعة بالقاهرة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مدینة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لأبی بکر أحمد بن علی بن ثابت ، المشهور بالخطیب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الغرب الإسلامی ، بیروت،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الیعقوبی ، لأحمد بن أبی یعقوب بن جعفر بن وهب بن واضح الکاتب ، المعروف بالیعقوبی ، دار صادر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 الآیات الظاهرة فی فضائل العترة الطاهرة ، للسیّد شرف الدِّین علیّ الحسینی الأسترابادی النجفی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مفاخر أعلام القرن 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التبیان فی تفسیر القرآن ، لشیخ الطائفة أبی جعفر محمّد بن الحسن بن علی بن الحسن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الأعلمی للمطبوعات ، بیروت ، بالاُفست عن مکتبة الأمین فی النجف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جوامع الجامع ، لأبی علی الفضل بن الحسن بن الفضل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انتشارات جامعة تهران ، الطبعة الثالثة،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العیّاشی ، لأبی النضر محمّد بن مسعود بن محمّد بن عیّاش السلمی السمرقندی ، المعروف بالعیّاشی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الثالث الهجری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العلمیّة الإسلامیّة ، طهران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غرائب القرآن ورغائب الفرقان ، لنظام الدِّین الحسن بن محمّد بن حسین القمّی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حیّاً </w:t>
      </w:r>
      <w:r>
        <w:rPr>
          <w:rFonts w:eastAsia="IRNazanin" w:cs="IRNazanin"/>
          <w:color w:val="111111"/>
          <w:sz w:val="28"/>
          <w:szCs w:val="28"/>
          <w:lang w:bidi="fa-IR"/>
        </w:rPr>
        <w:t>828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فرات ، لأبی القاسم فرات بن إبراهیم الکوفی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الغیبة الصغری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الطباعة والنشر لوزارة الثقافة والإرشاد الإسلامی ، طهران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القمّی ، لأبی الحسن علیّ بن إبراهیم بن هاشم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أعلام قرنی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النجف ، النجف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التفسیر الکبیر ، لأبی عبداللّه محمّد بن عمر بن الحسن بن الحسین بن علی التیمی البکری الطبرستانی ، المعروف بالفخر الرازی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بیروت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کنز الدقائق وبحر الرغائب ، لمیرزا محمّد المشهدی ابن محمّد رضا بن إسماعیل بن جمال الدِّین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تلخیص الشافی ، لشیخ الطائفة أبی جعفر محمّد بن الحسن بن علیّ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انتشارات المحبّین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الأحکام فی شرح المقنعة ، لشیخ الطائفة أبی جعفر محمّد بن الحسن بن علی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الإسلامیّة ، طهران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الکمال فی أسماء الرجال ، لجمال الدِّین أبی الحجّاج یوسف بن عبد الرحمن بن یوسف بن عبد الملک بن یوسف بن علی ابن أبی الزهر القضاعی ، المعروف بالمزّی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 الفکر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التوحید ، لأبی جعفر محمّد بن علیّ بن الحسین بن موسی بن بابویه القمّی 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جماعة المدرّسین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الأحادیث ، لجلال الدِّین عبد الرحمن بن أبی بکر بن محمّد بن سابق الدِّین الخضیری الأسیوطی ، المعروف بالسیوطی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البیان عن تأویل آی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جعفر محمّد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جریر الطبری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حزم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الکبیر ، لأبی عیسی محمّد بن عیسی بن سورة بن موسی ابن الضحّاک السلمی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الغرب الإسلامی ، بیروت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1998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لأحکام القرآن ، لأبی عبداللّه محمّد بن أحمد بن أبی بکر بن فرح الأنصاری الخزرجی الأندلسی القرطبی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671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الجواهر النقی ، المطبوع ضمن السنن الکبری للبیهقی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لعلاء الدِّین بن علی بن عثمان الماردینی ، الشهیر بابن الترکمانی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745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مجلس دائرة المعارف النظامیّة ، حیدر آباد الدکن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حلیة الأولیاء ، لأبی نعیم أحمد بن عبداللّه بن أحمد بن إسحاق ابن موسی بن مهران الأصبهانی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والجرائح ، لأبی الحسین سعید بن عبداللّه بن الحسین ابن هبة اللّه بن الحسن ، الشهیر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الدِّین الراوندی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الإمام المهدی علیه السلام ، قم المقدّسة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، لأبی جعفر محمّد بن علی بن الحسین بن موسی بن بابویه القمّی 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قم ، الطبعة الخامسة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 المنثور فی التفسیر بالمأثور ، لجلال الدِّین عبد الرحمن ابن أبی بکر بن محمّد بن أبی بکر بن عثمان بن محمّد بن خضر بن أیّوب بن محمّد همام الدِّین الحضیری، المعروف بالسیوطی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العربی، بیروت ، الطبعة الاُولی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الإمامة ، لأبی جعفر محمّد بن جریر بن رستم الطبری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البعثة ، 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النبوّة ومعرفة أحوال صاحب الشریعة ، لأبی بکر أحمد ابن الحسین بن علی بن موسی البیهقی الخسروجردی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ذخائر العقبی فی مناقب ذوی القربی ، للعلّامة الحافظ محبّ الدِّین أبی العبّاس أحمد بن عبداللّه بن أبی بکر بن محمّد الطبری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مکتبة القدسی، القاهرة،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المعانی فی تفسیر القرآن العظیم والسبع المثانی ، لشهاب الدِّین أبی الفضائل محمّد بن عبداللّه الحسینی الآلوسی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، لأبی علی محمّد بن الحسن بن علی بن أحمد بن علی الفتّال النیسابوری الفارسی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أمیر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روضُ الجِنان وروحُ الجَنان فی تفسیر القرآن ، المشهور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الشیخ أبو الفتوح الرازی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لجمال الدِّین أبی الفتوح الحسین بن علیّ بن محمّد بن أحمد بن الحسین بن أحمد الخزاعی الرازی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 آستان قدس 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الدراسات الإسلامیّة التابعة للروضة الرضویّة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أبی داود ، لسلیمان بن الأشعث بن عمرو بن عامر السجستانی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حزم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عیسی محمّد بن عیسی ابن سورة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موسی بن الضحاک السلمی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الکبری ، لأبی بکر أحمد بن الحسین بن علی بن موسی البیهقی الخسروجردی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النبلاء ، لأبی عبداللّه شمس الدِّین محمّد بن أحمد بن عثمان بن قایماز الترکمانی الفارقی ، المشتهر بالذهبی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 الفکر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الشافی فی الإمامة ، للشریف المرتضی علی بن الحسین بن موسی بن محمّد بن موسی بن إبراهیم بن موسی الکاظم بن جعفر الصادق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الصادق ، طهران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الأخبار فی فضائل الأئمّة الأطهار علیهم السلام ، للقاضی النعمان ابن محمّد التمیمی المغربی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مؤسّسة النشر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البلاغة ، لعبد الحمید بن هبة اللّه بن محمّد بن محمّد ابن الحسین المدائنی ، المعروف بابن أبی الحدید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إسماعیلیان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شواهد التنزیل لقواعد التفضیل فی الآیات النازلة فی أهل البیت صلوات اللّه وسلامه علیهم ، لأبی القاسم عبید اللّه بن عبداللّه بن أحمد بن محمّد بن حسکان، المعروف بالحاکم الحسکانی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الخامس الهجری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الطبع والنشر التابعة لوزارة الثقافة والإرشاد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البخاری ، لأبی عبداللّه محمّد بن إسماعیل بن إبراهیم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المغیرة بن بَردزبَة البخاری الجعفی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، لأبی الحسین مسلم بن الحجّاج بن مسلم القشیری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حزم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الأعمال ، المطبوع مع ثواب الأعمال ، لأبی جعفر محمّد بن علیّ بن الحسین بن موسی بن بابویه القمّی 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الصدوق ، طهران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، لأبی جعفر محمّد بن علیّ بن الحسین بن موسی بن بابویه القمّی 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الحیدریّة ومطبعتها ، النجف الأشرف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عمدة عیون صحاح الأخبار فی مناقب إمام الأبرار ، لأبی الحسین یحیی بن الحسن بن الحسین بن علی بن محمّد بن البطریق الأسدی الحلّی ، المعروف بابن البطریق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قم المشرّفة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عوالم العلوم والمعارف والأحوال من الآیات والأخبار والأقوال ، للشیخ عبداللّه بن نور اللّه البحرانی الاصفهانی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تلامذة المجلسی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الإمام المهدی علیه السلام ، قم المقدّسة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أخبار الرضا علیه السلام ، لأبی جعفر محمّد بن علیّ بن الحسین ابن موسی بن بابویه القمّی 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العلم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فی الکتاب والسنّة والأدب ، للشیخ عبد الحسین أحمد الأمینی النجفی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مرکز الغدیر للدراسات الإسلامیّة ، قم ، الطبعة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الاُولی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 ، لأبی عبداللّه محمّد بن إبراهیم بن جعفر الکاتب النعمانی ، یعرف بابن أبی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الصدوق ، طهران 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 ، لشیخ الطائفة أبی جعفر محمّد بن الحسن بن علیّ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المعارف الإسلامیّة ، قم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القدیر الجامع بین فنّی الروایة والدرایة من علم التفسیر ، لمحمّد بن علی بن محمّد بن عبداللّه بن الحسن بن محمّد بن صلاح بن علی بن عبداللّه الشوکانی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بیروت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فرائد السمطین فی فضائل المرتضی والبتول والسبطین والأئمّة من ذریّتهم علیهم السلام ، للشیخ إبراهیم بن محمّد بن المؤیّد أبو بکر بن محمّد بن حمّویه الجوینی الخراسانی ، المعروف بالحموی وابن حمّویه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المحمودی للطباعة والنشر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الفردوس بمأثور الخطاب ، لأبی شجاع شیرویه بن شهردار بن شیرویه بن فناخسرو الدیلمی الهمذانی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 الفکر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الفصول المهمّة فی معرفة الأئمّة علیهم السلام ، لنور الدِّین علیّ بن محمّد بن أحمد بن عبداللّه المکّی المالکی ، الشهیر بابن الصبّاغ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المطبعة 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الفضائل ، للشیخ سدید الدین أبی الفضل شاذان بن جبرئیل بن أبی طالب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ولیّ عصر ، 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أهل البیت علیهم السلام من کتاب فضائل الصحابة، لأبی عبداللّه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استدراک عبداللّه بن أحمد بن محمّد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وأبی بکر أحمد بن جعفر بن حمدان القطیعی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المجمع العالمی للتقریب بین المذاهب الإسلامیّة ، الطبعة الاُولی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الفقیه من لا یحضره الفقیه ، للشیخ الصدوق أبی جعفر محمّد بن علی بن الحسین بن موسی بن بابویه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الإسلامیّة ، طهران ، الطبعة الخامسة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، لأبی العبّاس عبداللّه بن جعفر بن الحسین بن مالک بن جامع الحمیری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علیهم السلام لإحیاء التراث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، لثقة الإسلام أبی جعفر محمّد بن یعقوب بن إسحاق الکلینی الرازی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الإسلامیّة ، طهران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 ، لعزّ الدِّین أبی الحسن علی بن محمّد بن محمّد بن عبد الکریم بن عبد الواحد الشیبانی ، المعروف بابن الأثیر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العربی ، بیروت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سلیم بن قیس الهلالی ، لأبی صادق سلیم بن قیس الهلالی العامری الکوفی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نگارش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الکشّاف عن حقائق غوامض التنزیل وعیون الأقاویل فی وجوه التأویل ، لأبی القاسم جار اللّه محمود بن عمر بن محمّد الخوارزمی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العربی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الغمّة فی معرفة الأئمّة علیهم السلام ، لبهاء الدِّین علیّ بن عیسی ابن أبی الفتح الإربلی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العلمیّة ، قم ، بالاُفست عن مکتبة بنی هاشم ، تبریز 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الکشف والبیان ، المعروف تفسیر الثعلبی ، لأبی إسحاق أحمد ابن محمّد بن إبراهیم الثعلبی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کفایة الأثر فی النصّ علی الأئمّة الاثنی عشر ، لأبی القاسم علیّ ابن محمّد بن علیّ الخزّاز القمّی الرازی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بیدار ، مطبعة الخیّام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وتمام النعمة ، لأبی جعفر محمّد بن علی بن الحسین بن موسی بن بابویه القمّی 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قم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العمّال فی سنن الأقوال والأفعال ، لعلیّ بن حسام الدین بن عبد الملک الجونبوری ، المشهور بالمتّقی الهندی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الرسالة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، لأبی الفتح محمّد بن علیّ بن عثمان ، المعروف بالکراجکی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دار الذخائر ، قم المقدّسة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بالاُفست عن منشورات دار الأضواء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المیزان ، لشهاب الدِّین أحمد بن علی بن محمّد بن محمّد بن علی بن أحمد ، الشهیر بابن حجر العسقلانی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مائة منقبة من مناقب أمیر المؤمنین علیّ بن أبی طالب والأئمّة من ولده علیهم السلام من طریق العامّة ، لأبی الحسن محمّد بن أحمد بن علیّ بن الحسن بن شاذان القمّی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حیّاً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مدرسة الإمام المهدی علیه السلام ، قم المقدّسة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متشابه القرآن ومختلفه ، لأبی جعفر محمّد بن علیّ بن شهرآشوب السروی المازندرانی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فی تفسیر القرآن ، لأبی علی الفضل بن الحسن بن الفضل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ومنبع الفوائد ، لنور الدِّین علیّ بن أبی بکر بن سلیمان الهیثمی الشافعی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، لأحمد بن أبی عبداللّه محمّد بن خالد بن عبد الرحمن بن محمّد بن علیّ البرقی الکوفی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الإسلامیّة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المحتضر ، للشیخ عزّ الدِّین أبی محمّد الحسن بن سلیمان بن محمّد بن خالد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حیّاً </w:t>
      </w:r>
      <w:r>
        <w:rPr>
          <w:rFonts w:eastAsia="IRNazanin" w:cs="IRNazanin"/>
          <w:color w:val="111111"/>
          <w:sz w:val="28"/>
          <w:szCs w:val="28"/>
          <w:lang w:bidi="fa-IR"/>
        </w:rPr>
        <w:t>802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الحیدریّة ، النجف الأشرف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بصائر الدرجات ، لأبی محمّد الحسن بن سلیمان بن محمّد بن خالد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حیّاً </w:t>
      </w:r>
      <w:r>
        <w:rPr>
          <w:rFonts w:eastAsia="IRNazanin" w:cs="IRNazanin"/>
          <w:color w:val="111111"/>
          <w:sz w:val="28"/>
          <w:szCs w:val="28"/>
          <w:lang w:bidi="fa-IR"/>
        </w:rPr>
        <w:t>802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المفید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مدینة معاجز الأئمّة الإثنی عشر ودلائل الحجج علی البشر ، للسیّد هاشم بن سلیمان بن إسماعیل بن عبد الجواد بن علیّ بن سلیمان ابن السیّد ناصر الحسینی البحرانی التوبلی الکتکتانی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المعارف الإسلامیّة ، 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الذهب ومعادن الجوهر ، لأبی الحسن علی بن حسین ابن علی المسعودی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645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دار الهجرة ، قم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المستدرک علی الصحیحین ، لأبی عبداللّه محمّد بن عبداللّه بن حمدویه بن نعیم بن الحکیم الضبّی الطهمانی النیسابوری الشافعی ، المعروف بابن البیّع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ومستنبط المسائل وخاتمته ، للمیرزا حسین بن المیرزا محمّد تقی بن المیرزا علی محمّد بن تقی النوری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علیهم السلام لإحیاء التراث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المسند ، لأبی عبداللّه أحمد بن محمّد بن حنبل بن هلال الشیبانی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بیروت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المسند ، لسلیمان بن داود بن الجارود ، الشهیر بأبی داود الطیالسی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فاطمة الزهراء علیها السلام ، للشیخ عزیز اللّه العطاردی ، انتشارات عطارد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مشارق أنوار الیقین فی أسرار أمیر المؤمنین علیه السلام ، للشیخ الأجلّ الحافظ رضیّ الدِّین رجب بن محمّد بن رجب البرسی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حیّاً </w:t>
      </w:r>
      <w:r>
        <w:rPr>
          <w:rFonts w:eastAsia="IRNazanin" w:cs="IRNazanin"/>
          <w:color w:val="111111"/>
          <w:sz w:val="28"/>
          <w:szCs w:val="28"/>
          <w:lang w:bidi="fa-IR"/>
        </w:rPr>
        <w:t>813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نشر فرهنگ أهل البیت علیهم السلام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مشکل الآثار ، لأبی جعفر أحمد بن محمّد بن سلامة بن سلمة الأزدی الطحاوی المصری الحنفی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الأنوار فی فضائل إمام الأبرار ، للشیخ هاشم بن محمّد ، من مخطوطات مکتبة العمومی آیة اللّه المرعشی النجفی ، الرقم </w:t>
      </w:r>
      <w:r>
        <w:rPr>
          <w:rFonts w:eastAsia="IRNazanin" w:cs="IRNazanin"/>
          <w:color w:val="111111"/>
          <w:sz w:val="28"/>
          <w:szCs w:val="28"/>
          <w:lang w:bidi="fa-IR"/>
        </w:rPr>
        <w:t>5195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الکفعمی ، أو جنّة الأمان الواقیة وجنّة الأیمان الباقیة، لتقیّ الدِّین إبراهیم بن علی بن الحسن بن محمّد بن صالح بن إسماعیل الحارثی الکفعمی العاملی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الرضی، زاهدی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المتهجّد ، لأبی جعفر محمّد بن الحسن بن علیّ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الطوسی ، المشتهر بشیخ الطائفة والشیخ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فقه الشیعة ، بیروت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الأخبار ، لأبی جعفر محمّد بن علی بن الحسین بن موسی بن بابویه القمّی ، المعروف بالشیخ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النشر الإسلامی ، قم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أحادیث الإمام المهدی علیه السلام ، للهیئة العلمیّة فی مؤسّسة المعارف الإسلامیّة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الأوسط ، لأبی القاسم سلیمان بن أحمد بن أیّوب بن مُطیر اللّخمی الشامی الطبرانی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المعارف ، الریاض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الکبیر ، لأبی القاسم سلیمان بن أحمد بن أیّوب اللّخمی الطبرانی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بیروت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مقاتل الطالبیّین ، لعلیّ بن الحسین بن محمّد بن أحمد بن الهیثم بن عبد الرحمان ، المعروف بأبی الفرج الأصبهانی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الحسین علیه السلام ، لأبی المؤیّد أخطب خوارزم الموفّق بن أحمد بن محمّد المکّی الخوارزمی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المفید ، قم، بالاُفست ، عن الطبعة فی النجف الأشرف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الحسین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وقعة الطف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للمؤرّخ لوط بن یحیی بن سعید بن مخنف بن سلیم الأزدی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العلمیّة ، قم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الحسین علیه السلام وقیام المختار ، لأبی محمّد أحمد بن أعثم الکوفی ، انتشارات أنوار الهدی ، قم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المناقب ، لأبی المؤیّد أخطب خوارزم الموفّق بن أحمد بن محمّد المکّی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الخوارزمی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مؤسّسة النشر الإسلامی ، قم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علیهم السلام ، لأبی جعفر محمّد بن علیّ بن شهرآشوب السروی المازندرانی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علّامة ، المطبعة العلمیّة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الاعتدال فی نقد الرِّجال ، لأبی عبداللّه شمس الدِّین محمّد بن أحمد بن عثمان بن قایماز الترکمانی الفارقی ، المشتهر بالذهبی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 الفکر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المیزان فی تفسیر القرآن ، للعلّامة السیّد محمّد حسین الطباطبائی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مطبوعاتی إسماعیلیان ، قم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، وهو مجموع ما اختاره أبو الحسن محمّد بن الحسین بن موسی بن محمّد بن موسی بن إبراهیم بن الإمام موسی بن جعفر علیهم السلام ، المعروف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الشریف الرضی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 أمیر المؤمنین علیّ بن أبی طالب علیه السلام ، تحقیق الدکتور صبحی الصالح ، دار الهجرة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الحقّ وکشف الصدق ، لجمال الدِّین أبی منصور الحسن ابن یوسف بن علیّ بن محمّد بن المطهّر الأسدی ، المعروف بالعلّامة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دار الهجرة ، قم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الأبصار فی مناقب آل بیت النبیّ المختار صلی الله علیه و آله ، لمؤمن بن حسن مؤمن الشبلنجی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منشورات الشریف الرضی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تفصیل وسائل الشیعة إلی تحصیل مسائل الشریعة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محمّد بن الحسن بن علیّ بن محمّد بن الحسین ، المعروف بالحرّ العاملی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البیت علیهم السلام لإحیاء التراث ، قم ، الطبعة الاُولی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سلیم بن قیس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معانی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نهج البلاغة صبحی الصالح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الخرائج والجرائح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المحتضر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مشارق أنوار الیقین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تأویل الآیات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مدینة المعاجز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الأحکام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یأتی 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علیها بهذه العبارة، والظاهر أنّها نقل بالمعنی کما ورد فی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فاطمة بضعة منّی وأنا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وتفسیر 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نور الثقلین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أنت منّی وأنا منک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فاطمة وعلیّ والحسن والحسین علیهم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منّی وأنا 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،نور الأبصار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وَمَا یَنْطِقُ عَنِ الْهَوَی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،اعلام الوری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اقتباس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عَلَّمَهُ شَدِیدُ الْقُوَی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لها عبارات مختلفة نشیر إلی بعض مصادرها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أبی داوود الطیالسی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للطبرانی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حلیة الأولیاء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سلیم بن قیس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عقاب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الغیبة للنعمانی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الفوائد للکراجکی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اختیار معرفة الرجال ، المعروف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رجال الکشی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وَإِذْ ابْتَلَی إِبْرَاهِیمَ رَبُّهُ بِکَلِمَاتٍ فَأَتَمَّهُنَّ قَالَ إِنِّی جَاعِلُکَ لِلنَّاسِ إِمَاماً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الروایات علی هذا المضمون کثیرة جدّاً ، نشیر إلی بعض مؤاخذها اختصاراً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أبی داود الطیالسی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صحیح‌مسلم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سلیم بن قیس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کمال الدِّین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الغیبة للنعمانی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کفایة الأثر کلّها تقریباً ، کتاب الغیبة للطوسی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فی النصوص علی الأئمّة الاثنی عشر علیهم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الغیبة للنعمانی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المحتضر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إثبات الهداة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خاتمة 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فی النصوص علی الأئمّة الاثنی عشر علیهم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أطیب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الطبری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للبیهقی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الیعقوبی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لابن أبی الحدید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المیزان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سلیم بن قیس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العیاشی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أهل البیت علیهم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مقاتل الطالبیّین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الکشف والبیان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التفسیر الکبیر للفخر الرازی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البیضاوی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غرائب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فرات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لابن أعثم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القمّی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جوامع الجامع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 الجِنان و روح‌الجَنان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متشابهات القرآن مختلفه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عیون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تأویل الآیات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کنز الدقائق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المیزان فی تفسیر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حلیة الأولیاء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الاستیعاب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العیّاشی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معانی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التبیان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،تفسیر روض الجِنان وروحُ الجَنان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کنز الدقائق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العلوام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معجم أحادیث الإمام المهدی عجّل اللّه تعالی فرجه الشریف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اعلام الوری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أهل البیت علیهم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مشکل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مقاتل الطالبیّین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للطبرانی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 السلام لابن أعثم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فرات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القمّی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الشافی فی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تلخیص الشافی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جوامع الجامع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روض الجِنان وروح الجَنان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متشابه القرآن ومختلفه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تأویل الآیات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الدقائق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أهل البیت علیهم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مشکل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مقاتل الطالبیّین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الکبیر للطبرانی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 السلام لابن أعثم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فرات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القمّی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الشافی فی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تلخیص الشافی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جوامع الجامع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روض الجِنان وروح الجَنان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متشابه القرآن ومختلفه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تأویل الآیات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الدقائق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الطبری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الاستیعاب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لابن الأثیر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مصباح المتهجّد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المصباح للکفعمی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لابن أبی الحدید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الشافی فی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حلیة الأولیاء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ذخائر العقبی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مسند فاطمة علیها السلام للعطاردی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شبهة فی أنّ من مصادیق دفاعها علیها السلام هی خطبتها بعد إحراق بیتها وضربها لوقوفها بوجه الطغاة وعدم رضوخها لهم فی تسلیم زوجها علیه السلام واقتیاده وإجباره علی البیعة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تقدّم آنفاً تخریج هذه الموارد ، ونشیر إلی موارد اخری تدلّ علی عظیم دفاعها علیها السلام عن مقام الولایة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الطبری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الیعقوبی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لابن أبی الحدید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المیزان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سلیم بن قیس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العیّاشی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نهج الحقّ وکشف الصدق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اقتباس من 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أهل البیت علیهم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المستدرک علی الصحیحین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الکبری للبیهقی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سلیم بن قیس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زیادة ، کفایة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روض الجِنان وروح الجَنان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الروایات الدالّة علی ذلک کثیرة جدّاً ونشیر إلی مصادر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 السلام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مقاتل الطالبیّین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لابن أبی الحدید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لابن أعثم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العیّاشی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للمفید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الأقوال والروایات فی تأریخ شهادتها علیها السلام مختلفة وصلت إلی عشرة أقوالاً ، نذکرها مع بعض مصادرها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القول بکون الشهادة فی الیوم الثالث من جمادی الثانیة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الطبری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مقاتل الطالبیّین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للبیهقی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الاستیعاب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لابن الأثیر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إقبال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المصباح للکفعمی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القول بکون الشهادة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یوماً بعد رحلة رسول اللّه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الاستیعاب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کفایة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القول بکون الشهادة أربعین یوماً أو لیلة بعد رحلة رسول‌اللّه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مقاتل الطالبیّین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سلیم بن قیس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القول بکون الشهادة مائة یوماً بعد الرحلة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الاستیعاب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القول بکون الشهادة شهرین بعد الرحلة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للبیهقی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القول بکون الشهادة بعد أربعة أشهر بعد الرحلة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إعلام الوری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القول بکون الشهادة ستّة أشهر بعد الرحلة ، أو کونها فی الیوم الثالث من شهر رمضان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الطبری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مقاتل الطالبیّین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حلیة الأولیاء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للبیهقی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الاستیعاب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لابن الأثیر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لابن أبی الحدید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الثامن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القول بکون الشهادة ثمانیة أشهر بعد الرحلة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الطالبیّین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للبیهقی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الاستیعاب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التاسع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القول بکون الشهادة فی الیوم الثالث عشر من ربیع الثانی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العاشر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القول بکون الشهادة فی العشرین من رجب أو خمسة أشهر بعد الرحلة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المتهجّد للطوسی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أهل البیت علیهم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التفسیر الکبیر للفخر الرازی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،تفسیر غرائب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آخر سنن الترمذی والمستدرک وکنز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وینصبنی ما أنصبها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معانی الأخبار 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ویسرّنی ما سرّها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الْیَوْمَ أَکْمَلْتُ لَکُمْ دِینَکُمْ وَأَتْمَمْتُ عَلَیْکُمْ نِعْمَتِی وَرَضِیتُ لَکُمُ الْإِسْلَامَ دِیناً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مائة منقبة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منقبة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الصفّ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الطالبیّین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الاستیعاب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لابن أبی الحدید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العیاشی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کفایة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کلّها تقریباً ، الأمالی للمفید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تاریخ مدینة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ومیزان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ولسان المیزان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التوحید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معانی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التفسیر الکبیر للفخر الرازی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غرائب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جوامع الجامع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روض الجِنان وروح الجَنان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المیزان فی تفسیر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نهج البلاغة صبحی الصالح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،الأمالی للطوسی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،شرح نهج البلاغة لابن أبی الحدید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الغدیر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تقدّما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بشارة المصطفی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عیون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الفضائل لابن شاذان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إرشاد القلوب للدیلمی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المحتضر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بیت الأحزان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بهجة قلبی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أمالی الصدوق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روض الجِنان وروح الجَنان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مسند فاطمة علیها السلام للعطاردی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حلیة الأولیاء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الاستیعاب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التفسیر الکبیر للفخر الرازی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لأحکام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الأمالی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معانی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القمّی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العیاشی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التبیان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بشارة المصطفی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روض الجِنان وروح الجَنان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کنز الدقائق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فاطمة علیها السلام للعطاردی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وَاعْتَصِمُوا بِحَبْلِ اللّهِ جَمِیعاً وَلَا تَفَرَّقُوا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آل‌عمران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والروایات الواردة فی تفسیر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فنشیر إلی بعض مصادرها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الحسین علیه 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الکوفی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،تفسیر القمّی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،تفسیر العیّاشی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معانی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الأمالی للطوسی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،جوامع الجامع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روض الجِنان وروح الجَنان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لابن شهرآشوب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عیون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تأویل الآیات الظاهرة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نور الثقلین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کنز الدقائق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العلوم فاطمة الزهراء علیها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فی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image" Target="media/image2.jpeg"/><Relationship Id="rId63" Type="http://schemas.openxmlformats.org/officeDocument/2006/relationships/image" Target="media/image2.jpeg"/><Relationship Id="rId64" Type="http://schemas.openxmlformats.org/officeDocument/2006/relationships/footer" Target="footer57.xml"/><Relationship Id="rId65" Type="http://schemas.openxmlformats.org/officeDocument/2006/relationships/footnotes" Target="footnotes.xml"/><Relationship Id="rId66" Type="http://schemas.openxmlformats.org/officeDocument/2006/relationships/numbering" Target="numbering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60</Pages>
  <Words>14677</Words>
  <Characters>53332</Characters>
  <CharactersWithSpaces>67679</CharactersWithSpaces>
  <Paragraphs>409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2026-08-19T04:39:59Z</dcterms:created>
  <dc:creator>ghaemiyeh.com</dc:creator>
  <dc:description/>
  <dc:language>en-US</dc:language>
  <cp:lastModifiedBy/>
  <dcterms:modified xsi:type="dcterms:W3CDTF">2026-08-19T08:10:01Z</dcterms:modified>
  <cp:revision>1</cp:revision>
  <dc:subject/>
  <dc:title>خمس نداءات بمناسبته ایام شهاده الصدیقه الطاهره فاطمه الزهرا علیها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