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مهج الزیارات منتخب الزیارات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49537_581953129">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549539_581953129">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549541_581953129">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2549543_581953129">
            <w:r>
              <w:rPr>
                <w:webHidden/>
                <w:rStyle w:val="IndexLink"/>
                <w:rtl w:val="true"/>
              </w:rPr>
              <w:t>سورة یس</w:t>
            </w:r>
            <w:r>
              <w:rPr>
                <w:rStyle w:val="IndexLink"/>
                <w:rtl w:val="true"/>
              </w:rPr>
              <w:tab/>
            </w:r>
            <w:r>
              <w:rPr>
                <w:rStyle w:val="IndexLink"/>
              </w:rPr>
              <w:t>13</w:t>
            </w:r>
          </w:hyperlink>
        </w:p>
        <w:p>
          <w:pPr>
            <w:pStyle w:val="Contents2"/>
            <w:tabs>
              <w:tab w:val="clear" w:pos="8743"/>
              <w:tab w:val="right" w:pos="9026" w:leader="dot"/>
            </w:tabs>
            <w:rPr/>
          </w:pPr>
          <w:hyperlink w:anchor="__RefHeading___Toc2549545_581953129">
            <w:r>
              <w:rPr>
                <w:webHidden/>
                <w:rStyle w:val="IndexLink"/>
                <w:rtl w:val="true"/>
              </w:rPr>
              <w:t>سورة الرحمن</w:t>
            </w:r>
            <w:r>
              <w:rPr>
                <w:rStyle w:val="IndexLink"/>
                <w:rtl w:val="true"/>
              </w:rPr>
              <w:tab/>
            </w:r>
            <w:r>
              <w:rPr>
                <w:rStyle w:val="IndexLink"/>
              </w:rPr>
              <w:t>16</w:t>
            </w:r>
          </w:hyperlink>
        </w:p>
        <w:p>
          <w:pPr>
            <w:pStyle w:val="Contents2"/>
            <w:tabs>
              <w:tab w:val="clear" w:pos="8743"/>
              <w:tab w:val="right" w:pos="9026" w:leader="dot"/>
            </w:tabs>
            <w:rPr/>
          </w:pPr>
          <w:hyperlink w:anchor="__RefHeading___Toc2549547_581953129">
            <w:r>
              <w:rPr>
                <w:webHidden/>
                <w:rStyle w:val="IndexLink"/>
                <w:rtl w:val="true"/>
              </w:rPr>
              <w:t>زیارة ا لنبیّ ا لأعظم صلی الله علیه و آله</w:t>
            </w:r>
            <w:r>
              <w:rPr>
                <w:rStyle w:val="IndexLink"/>
                <w:rtl w:val="true"/>
              </w:rPr>
              <w:tab/>
            </w:r>
            <w:r>
              <w:rPr>
                <w:rStyle w:val="IndexLink"/>
              </w:rPr>
              <w:t>19</w:t>
            </w:r>
          </w:hyperlink>
        </w:p>
        <w:p>
          <w:pPr>
            <w:pStyle w:val="Contents3"/>
            <w:tabs>
              <w:tab w:val="clear" w:pos="8459"/>
              <w:tab w:val="right" w:pos="9026" w:leader="dot"/>
            </w:tabs>
            <w:rPr/>
          </w:pPr>
          <w:hyperlink w:anchor="__RefHeading___Toc2549549_581953129">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2549551_581953129">
            <w:r>
              <w:rPr>
                <w:webHidden/>
                <w:rStyle w:val="IndexLink"/>
                <w:rtl w:val="true"/>
              </w:rPr>
              <w:t>فضل المدینة</w:t>
            </w:r>
            <w:r>
              <w:rPr>
                <w:rStyle w:val="IndexLink"/>
                <w:rtl w:val="true"/>
              </w:rPr>
              <w:tab/>
            </w:r>
            <w:r>
              <w:rPr>
                <w:rStyle w:val="IndexLink"/>
              </w:rPr>
              <w:t>20</w:t>
            </w:r>
          </w:hyperlink>
        </w:p>
        <w:p>
          <w:pPr>
            <w:pStyle w:val="Contents4"/>
            <w:tabs>
              <w:tab w:val="clear" w:pos="8176"/>
              <w:tab w:val="right" w:pos="9026" w:leader="dot"/>
            </w:tabs>
            <w:rPr/>
          </w:pPr>
          <w:hyperlink w:anchor="__RefHeading___Toc2549553_581953129">
            <w:r>
              <w:rPr>
                <w:webHidden/>
                <w:rStyle w:val="IndexLink"/>
                <w:rtl w:val="true"/>
              </w:rPr>
              <w:t>ما روی عن النبیّ صلی الله علیه و آله</w:t>
            </w:r>
            <w:r>
              <w:rPr>
                <w:rStyle w:val="IndexLink"/>
                <w:rtl w:val="true"/>
              </w:rPr>
              <w:tab/>
            </w:r>
            <w:r>
              <w:rPr>
                <w:rStyle w:val="IndexLink"/>
              </w:rPr>
              <w:t>20</w:t>
            </w:r>
          </w:hyperlink>
        </w:p>
        <w:p>
          <w:pPr>
            <w:pStyle w:val="Contents5"/>
            <w:tabs>
              <w:tab w:val="clear" w:pos="7892"/>
              <w:tab w:val="right" w:pos="9026" w:leader="dot"/>
            </w:tabs>
            <w:rPr/>
          </w:pPr>
          <w:hyperlink w:anchor="__RefHeading___Toc2549555_581953129">
            <w:r>
              <w:rPr>
                <w:webHidden/>
                <w:rStyle w:val="IndexLink"/>
              </w:rPr>
              <w:t>1</w:t>
            </w:r>
            <w:r>
              <w:rPr>
                <w:rStyle w:val="IndexLink"/>
                <w:rtl w:val="true"/>
              </w:rPr>
              <w:t xml:space="preserve">- </w:t>
            </w:r>
            <w:r>
              <w:rPr>
                <w:rStyle w:val="IndexLink"/>
                <w:rtl w:val="true"/>
              </w:rPr>
              <w:t xml:space="preserve">الکافی </w:t>
            </w:r>
            <w:r>
              <w:rPr>
                <w:rStyle w:val="IndexLink"/>
                <w:rtl w:val="true"/>
              </w:rPr>
              <w:t>:</w:t>
              <w:tab/>
            </w:r>
            <w:r>
              <w:rPr>
                <w:rStyle w:val="IndexLink"/>
              </w:rPr>
              <w:t>20</w:t>
            </w:r>
          </w:hyperlink>
        </w:p>
        <w:p>
          <w:pPr>
            <w:pStyle w:val="Contents5"/>
            <w:tabs>
              <w:tab w:val="clear" w:pos="7892"/>
              <w:tab w:val="right" w:pos="9026" w:leader="dot"/>
            </w:tabs>
            <w:rPr/>
          </w:pPr>
          <w:hyperlink w:anchor="__RefHeading___Toc2549557_581953129">
            <w:r>
              <w:rPr>
                <w:webHidden/>
                <w:rStyle w:val="IndexLink"/>
              </w:rPr>
              <w:t>2</w:t>
            </w:r>
            <w:r>
              <w:rPr>
                <w:rStyle w:val="IndexLink"/>
                <w:rtl w:val="true"/>
              </w:rPr>
              <w:t xml:space="preserve"> - </w:t>
            </w:r>
            <w:r>
              <w:rPr>
                <w:rStyle w:val="IndexLink"/>
                <w:rtl w:val="true"/>
              </w:rPr>
              <w:t xml:space="preserve">ومنه </w:t>
            </w:r>
            <w:r>
              <w:rPr>
                <w:rStyle w:val="IndexLink"/>
                <w:rtl w:val="true"/>
              </w:rPr>
              <w:t>:</w:t>
              <w:tab/>
            </w:r>
            <w:r>
              <w:rPr>
                <w:rStyle w:val="IndexLink"/>
              </w:rPr>
              <w:t>20</w:t>
            </w:r>
          </w:hyperlink>
        </w:p>
        <w:p>
          <w:pPr>
            <w:pStyle w:val="Contents4"/>
            <w:tabs>
              <w:tab w:val="clear" w:pos="8176"/>
              <w:tab w:val="right" w:pos="9026" w:leader="dot"/>
            </w:tabs>
            <w:rPr/>
          </w:pPr>
          <w:hyperlink w:anchor="__RefHeading___Toc2549559_581953129">
            <w:r>
              <w:rPr>
                <w:webHidden/>
                <w:rStyle w:val="IndexLink"/>
                <w:rtl w:val="true"/>
              </w:rPr>
              <w:t>ما روی عن أمیرالمؤمنین علیه السلام</w:t>
            </w:r>
            <w:r>
              <w:rPr>
                <w:rStyle w:val="IndexLink"/>
                <w:rtl w:val="true"/>
              </w:rPr>
              <w:tab/>
            </w:r>
            <w:r>
              <w:rPr>
                <w:rStyle w:val="IndexLink"/>
              </w:rPr>
              <w:t>21</w:t>
            </w:r>
          </w:hyperlink>
        </w:p>
        <w:p>
          <w:pPr>
            <w:pStyle w:val="Contents5"/>
            <w:tabs>
              <w:tab w:val="clear" w:pos="7892"/>
              <w:tab w:val="right" w:pos="9026" w:leader="dot"/>
            </w:tabs>
            <w:rPr/>
          </w:pPr>
          <w:hyperlink w:anchor="__RefHeading___Toc2549561_581953129">
            <w:r>
              <w:rPr>
                <w:webHidden/>
                <w:rStyle w:val="IndexLink"/>
              </w:rPr>
              <w:t>3</w:t>
            </w:r>
            <w:r>
              <w:rPr>
                <w:rStyle w:val="IndexLink"/>
                <w:rtl w:val="true"/>
              </w:rPr>
              <w:t xml:space="preserve">- </w:t>
            </w:r>
            <w:r>
              <w:rPr>
                <w:rStyle w:val="IndexLink"/>
                <w:rtl w:val="true"/>
              </w:rPr>
              <w:t xml:space="preserve">الکافی </w:t>
            </w:r>
            <w:r>
              <w:rPr>
                <w:rStyle w:val="IndexLink"/>
                <w:rtl w:val="true"/>
              </w:rPr>
              <w:t>:</w:t>
              <w:tab/>
            </w:r>
            <w:r>
              <w:rPr>
                <w:rStyle w:val="IndexLink"/>
              </w:rPr>
              <w:t>21</w:t>
            </w:r>
          </w:hyperlink>
        </w:p>
        <w:p>
          <w:pPr>
            <w:pStyle w:val="Contents4"/>
            <w:tabs>
              <w:tab w:val="clear" w:pos="8176"/>
              <w:tab w:val="right" w:pos="9026" w:leader="dot"/>
            </w:tabs>
            <w:rPr/>
          </w:pPr>
          <w:hyperlink w:anchor="__RefHeading___Toc2549563_581953129">
            <w:r>
              <w:rPr>
                <w:webHidden/>
                <w:rStyle w:val="IndexLink"/>
                <w:rtl w:val="true"/>
              </w:rPr>
              <w:t>ما روی عن الرضا علیه السلام</w:t>
            </w:r>
            <w:r>
              <w:rPr>
                <w:rStyle w:val="IndexLink"/>
                <w:rtl w:val="true"/>
              </w:rPr>
              <w:tab/>
            </w:r>
            <w:r>
              <w:rPr>
                <w:rStyle w:val="IndexLink"/>
              </w:rPr>
              <w:t>21</w:t>
            </w:r>
          </w:hyperlink>
        </w:p>
        <w:p>
          <w:pPr>
            <w:pStyle w:val="Contents5"/>
            <w:tabs>
              <w:tab w:val="clear" w:pos="7892"/>
              <w:tab w:val="right" w:pos="9026" w:leader="dot"/>
            </w:tabs>
            <w:rPr/>
          </w:pPr>
          <w:hyperlink w:anchor="__RefHeading___Toc2549565_581953129">
            <w:r>
              <w:rPr>
                <w:webHidden/>
                <w:rStyle w:val="IndexLink"/>
              </w:rPr>
              <w:t>4</w:t>
            </w:r>
            <w:r>
              <w:rPr>
                <w:rStyle w:val="IndexLink"/>
                <w:rtl w:val="true"/>
              </w:rPr>
              <w:t xml:space="preserve">- </w:t>
            </w:r>
            <w:r>
              <w:rPr>
                <w:rStyle w:val="IndexLink"/>
                <w:rtl w:val="true"/>
              </w:rPr>
              <w:t xml:space="preserve">الکافی </w:t>
            </w:r>
            <w:r>
              <w:rPr>
                <w:rStyle w:val="IndexLink"/>
                <w:rtl w:val="true"/>
              </w:rPr>
              <w:t>:</w:t>
              <w:tab/>
            </w:r>
            <w:r>
              <w:rPr>
                <w:rStyle w:val="IndexLink"/>
              </w:rPr>
              <w:t>21</w:t>
            </w:r>
          </w:hyperlink>
        </w:p>
        <w:p>
          <w:pPr>
            <w:pStyle w:val="Contents4"/>
            <w:tabs>
              <w:tab w:val="clear" w:pos="8176"/>
              <w:tab w:val="right" w:pos="9026" w:leader="dot"/>
            </w:tabs>
            <w:rPr/>
          </w:pPr>
          <w:hyperlink w:anchor="__RefHeading___Toc2549567_581953129">
            <w:r>
              <w:rPr>
                <w:webHidden/>
                <w:rStyle w:val="IndexLink"/>
                <w:rtl w:val="true"/>
              </w:rPr>
              <w:t>ما روی عن الجواد علیه السلام</w:t>
            </w:r>
            <w:r>
              <w:rPr>
                <w:rStyle w:val="IndexLink"/>
                <w:rtl w:val="true"/>
              </w:rPr>
              <w:tab/>
            </w:r>
            <w:r>
              <w:rPr>
                <w:rStyle w:val="IndexLink"/>
              </w:rPr>
              <w:t>22</w:t>
            </w:r>
          </w:hyperlink>
        </w:p>
        <w:p>
          <w:pPr>
            <w:pStyle w:val="Contents5"/>
            <w:tabs>
              <w:tab w:val="clear" w:pos="7892"/>
              <w:tab w:val="right" w:pos="9026" w:leader="dot"/>
            </w:tabs>
            <w:rPr/>
          </w:pPr>
          <w:hyperlink w:anchor="__RefHeading___Toc2549569_581953129">
            <w:r>
              <w:rPr>
                <w:webHidden/>
                <w:rStyle w:val="IndexLink"/>
              </w:rPr>
              <w:t>5</w:t>
            </w:r>
            <w:r>
              <w:rPr>
                <w:rStyle w:val="IndexLink"/>
                <w:rtl w:val="true"/>
              </w:rPr>
              <w:t xml:space="preserve">- </w:t>
            </w:r>
            <w:r>
              <w:rPr>
                <w:rStyle w:val="IndexLink"/>
                <w:rtl w:val="true"/>
              </w:rPr>
              <w:t xml:space="preserve">الکافی </w:t>
            </w:r>
            <w:r>
              <w:rPr>
                <w:rStyle w:val="IndexLink"/>
                <w:rtl w:val="true"/>
              </w:rPr>
              <w:t>:</w:t>
              <w:tab/>
            </w:r>
            <w:r>
              <w:rPr>
                <w:rStyle w:val="IndexLink"/>
              </w:rPr>
              <w:t>22</w:t>
            </w:r>
          </w:hyperlink>
        </w:p>
        <w:p>
          <w:pPr>
            <w:pStyle w:val="Contents3"/>
            <w:tabs>
              <w:tab w:val="clear" w:pos="8459"/>
              <w:tab w:val="right" w:pos="9026" w:leader="dot"/>
            </w:tabs>
            <w:rPr/>
          </w:pPr>
          <w:hyperlink w:anchor="__RefHeading___Toc2549571_581953129">
            <w:r>
              <w:rPr>
                <w:webHidden/>
                <w:rStyle w:val="IndexLink"/>
                <w:rtl w:val="true"/>
              </w:rPr>
              <w:t>فضل مسجده وموضع قبره صلی الله علیه و آله</w:t>
            </w:r>
            <w:r>
              <w:rPr>
                <w:rStyle w:val="IndexLink"/>
                <w:rtl w:val="true"/>
              </w:rPr>
              <w:tab/>
            </w:r>
            <w:r>
              <w:rPr>
                <w:rStyle w:val="IndexLink"/>
              </w:rPr>
              <w:t>24</w:t>
            </w:r>
          </w:hyperlink>
        </w:p>
        <w:p>
          <w:pPr>
            <w:pStyle w:val="Contents4"/>
            <w:tabs>
              <w:tab w:val="clear" w:pos="8176"/>
              <w:tab w:val="right" w:pos="9026" w:leader="dot"/>
            </w:tabs>
            <w:rPr/>
          </w:pPr>
          <w:hyperlink w:anchor="__RefHeading___Toc2549573_581953129">
            <w:r>
              <w:rPr>
                <w:webHidden/>
                <w:rStyle w:val="IndexLink"/>
                <w:rtl w:val="true"/>
              </w:rPr>
              <w:t>ما روی عنه صلی الله علیه و آله</w:t>
            </w:r>
            <w:r>
              <w:rPr>
                <w:rStyle w:val="IndexLink"/>
                <w:rtl w:val="true"/>
              </w:rPr>
              <w:tab/>
            </w:r>
            <w:r>
              <w:rPr>
                <w:rStyle w:val="IndexLink"/>
              </w:rPr>
              <w:t>24</w:t>
            </w:r>
          </w:hyperlink>
        </w:p>
        <w:p>
          <w:pPr>
            <w:pStyle w:val="Contents5"/>
            <w:tabs>
              <w:tab w:val="clear" w:pos="7892"/>
              <w:tab w:val="right" w:pos="9026" w:leader="dot"/>
            </w:tabs>
            <w:rPr/>
          </w:pPr>
          <w:hyperlink w:anchor="__RefHeading___Toc2549575_581953129">
            <w:r>
              <w:rPr>
                <w:webHidden/>
                <w:rStyle w:val="IndexLink"/>
              </w:rPr>
              <w:t>1</w:t>
            </w:r>
            <w:r>
              <w:rPr>
                <w:rStyle w:val="IndexLink"/>
                <w:rtl w:val="true"/>
              </w:rPr>
              <w:t xml:space="preserve">- </w:t>
            </w:r>
            <w:r>
              <w:rPr>
                <w:rStyle w:val="IndexLink"/>
                <w:rtl w:val="true"/>
              </w:rPr>
              <w:t xml:space="preserve">الکافی </w:t>
            </w:r>
            <w:r>
              <w:rPr>
                <w:rStyle w:val="IndexLink"/>
                <w:rtl w:val="true"/>
              </w:rPr>
              <w:t>:</w:t>
              <w:tab/>
            </w:r>
            <w:r>
              <w:rPr>
                <w:rStyle w:val="IndexLink"/>
              </w:rPr>
              <w:t>24</w:t>
            </w:r>
          </w:hyperlink>
        </w:p>
        <w:p>
          <w:pPr>
            <w:pStyle w:val="Contents4"/>
            <w:tabs>
              <w:tab w:val="clear" w:pos="8176"/>
              <w:tab w:val="right" w:pos="9026" w:leader="dot"/>
            </w:tabs>
            <w:rPr/>
          </w:pPr>
          <w:hyperlink w:anchor="__RefHeading___Toc2549577_581953129">
            <w:r>
              <w:rPr>
                <w:webHidden/>
                <w:rStyle w:val="IndexLink"/>
                <w:rtl w:val="true"/>
              </w:rPr>
              <w:t>ما روی عن الصادق علیه السلام</w:t>
            </w:r>
            <w:r>
              <w:rPr>
                <w:rStyle w:val="IndexLink"/>
                <w:rtl w:val="true"/>
              </w:rPr>
              <w:tab/>
            </w:r>
            <w:r>
              <w:rPr>
                <w:rStyle w:val="IndexLink"/>
              </w:rPr>
              <w:t>24</w:t>
            </w:r>
          </w:hyperlink>
        </w:p>
        <w:p>
          <w:pPr>
            <w:pStyle w:val="Contents5"/>
            <w:tabs>
              <w:tab w:val="clear" w:pos="7892"/>
              <w:tab w:val="right" w:pos="9026" w:leader="dot"/>
            </w:tabs>
            <w:rPr/>
          </w:pPr>
          <w:hyperlink w:anchor="__RefHeading___Toc2549579_581953129">
            <w:r>
              <w:rPr>
                <w:webHidden/>
                <w:rStyle w:val="IndexLink"/>
              </w:rPr>
              <w:t>2</w:t>
            </w:r>
            <w:r>
              <w:rPr>
                <w:rStyle w:val="IndexLink"/>
                <w:rtl w:val="true"/>
              </w:rPr>
              <w:t xml:space="preserve">- </w:t>
            </w:r>
            <w:r>
              <w:rPr>
                <w:rStyle w:val="IndexLink"/>
                <w:rtl w:val="true"/>
              </w:rPr>
              <w:t>کامل الزیارات</w:t>
            </w:r>
            <w:r>
              <w:rPr>
                <w:rStyle w:val="IndexLink"/>
                <w:rtl w:val="true"/>
              </w:rPr>
              <w:t>:</w:t>
              <w:tab/>
            </w:r>
            <w:r>
              <w:rPr>
                <w:rStyle w:val="IndexLink"/>
              </w:rPr>
              <w:t>24</w:t>
            </w:r>
          </w:hyperlink>
        </w:p>
        <w:p>
          <w:pPr>
            <w:pStyle w:val="Contents5"/>
            <w:tabs>
              <w:tab w:val="clear" w:pos="7892"/>
              <w:tab w:val="right" w:pos="9026" w:leader="dot"/>
            </w:tabs>
            <w:rPr/>
          </w:pPr>
          <w:hyperlink w:anchor="__RefHeading___Toc2549581_581953129">
            <w:r>
              <w:rPr>
                <w:webHidden/>
                <w:rStyle w:val="IndexLink"/>
              </w:rPr>
              <w:t>3</w:t>
            </w:r>
            <w:r>
              <w:rPr>
                <w:rStyle w:val="IndexLink"/>
                <w:rtl w:val="true"/>
              </w:rPr>
              <w:t xml:space="preserve"> - </w:t>
            </w:r>
            <w:r>
              <w:rPr>
                <w:rStyle w:val="IndexLink"/>
                <w:rtl w:val="true"/>
              </w:rPr>
              <w:t xml:space="preserve">الکافی </w:t>
            </w:r>
            <w:r>
              <w:rPr>
                <w:rStyle w:val="IndexLink"/>
                <w:rtl w:val="true"/>
              </w:rPr>
              <w:t>:</w:t>
              <w:tab/>
            </w:r>
            <w:r>
              <w:rPr>
                <w:rStyle w:val="IndexLink"/>
              </w:rPr>
              <w:t>25</w:t>
            </w:r>
          </w:hyperlink>
        </w:p>
        <w:p>
          <w:pPr>
            <w:pStyle w:val="Contents5"/>
            <w:tabs>
              <w:tab w:val="clear" w:pos="7892"/>
              <w:tab w:val="right" w:pos="9026" w:leader="dot"/>
            </w:tabs>
            <w:rPr/>
          </w:pPr>
          <w:hyperlink w:anchor="__RefHeading___Toc2549583_581953129">
            <w:r>
              <w:rPr>
                <w:webHidden/>
                <w:rStyle w:val="IndexLink"/>
              </w:rPr>
              <w:t>4</w:t>
            </w:r>
            <w:r>
              <w:rPr>
                <w:rStyle w:val="IndexLink"/>
                <w:rtl w:val="true"/>
              </w:rPr>
              <w:t xml:space="preserve"> - </w:t>
            </w:r>
            <w:r>
              <w:rPr>
                <w:rStyle w:val="IndexLink"/>
                <w:rtl w:val="true"/>
              </w:rPr>
              <w:t xml:space="preserve">ومنه </w:t>
            </w:r>
            <w:r>
              <w:rPr>
                <w:rStyle w:val="IndexLink"/>
                <w:rtl w:val="true"/>
              </w:rPr>
              <w:t>:</w:t>
              <w:tab/>
            </w:r>
            <w:r>
              <w:rPr>
                <w:rStyle w:val="IndexLink"/>
              </w:rPr>
              <w:t>26</w:t>
            </w:r>
          </w:hyperlink>
        </w:p>
        <w:p>
          <w:pPr>
            <w:pStyle w:val="Contents5"/>
            <w:tabs>
              <w:tab w:val="clear" w:pos="7892"/>
              <w:tab w:val="right" w:pos="9026" w:leader="dot"/>
            </w:tabs>
            <w:rPr/>
          </w:pPr>
          <w:hyperlink w:anchor="__RefHeading___Toc2549585_581953129">
            <w:r>
              <w:rPr>
                <w:webHidden/>
                <w:rStyle w:val="IndexLink"/>
              </w:rPr>
              <w:t>5</w:t>
            </w:r>
            <w:r>
              <w:rPr>
                <w:rStyle w:val="IndexLink"/>
                <w:rtl w:val="true"/>
              </w:rPr>
              <w:t xml:space="preserve"> - </w:t>
            </w:r>
            <w:r>
              <w:rPr>
                <w:rStyle w:val="IndexLink"/>
                <w:rtl w:val="true"/>
              </w:rPr>
              <w:t xml:space="preserve">ومنه </w:t>
            </w:r>
            <w:r>
              <w:rPr>
                <w:rStyle w:val="IndexLink"/>
                <w:rtl w:val="true"/>
              </w:rPr>
              <w:t>:</w:t>
              <w:tab/>
            </w:r>
            <w:r>
              <w:rPr>
                <w:rStyle w:val="IndexLink"/>
              </w:rPr>
              <w:t>26</w:t>
            </w:r>
          </w:hyperlink>
        </w:p>
        <w:p>
          <w:pPr>
            <w:pStyle w:val="Contents5"/>
            <w:tabs>
              <w:tab w:val="clear" w:pos="7892"/>
              <w:tab w:val="right" w:pos="9026" w:leader="dot"/>
            </w:tabs>
            <w:rPr/>
          </w:pPr>
          <w:hyperlink w:anchor="__RefHeading___Toc2549587_581953129">
            <w:r>
              <w:rPr>
                <w:webHidden/>
                <w:rStyle w:val="IndexLink"/>
              </w:rPr>
              <w:t>6</w:t>
            </w:r>
            <w:r>
              <w:rPr>
                <w:rStyle w:val="IndexLink"/>
                <w:rtl w:val="true"/>
              </w:rPr>
              <w:t xml:space="preserve"> - </w:t>
            </w:r>
            <w:r>
              <w:rPr>
                <w:rStyle w:val="IndexLink"/>
                <w:rtl w:val="true"/>
              </w:rPr>
              <w:t xml:space="preserve">ومنه </w:t>
            </w:r>
            <w:r>
              <w:rPr>
                <w:rStyle w:val="IndexLink"/>
                <w:rtl w:val="true"/>
              </w:rPr>
              <w:t>:</w:t>
              <w:tab/>
            </w:r>
            <w:r>
              <w:rPr>
                <w:rStyle w:val="IndexLink"/>
              </w:rPr>
              <w:t>27</w:t>
            </w:r>
          </w:hyperlink>
        </w:p>
        <w:p>
          <w:pPr>
            <w:pStyle w:val="Contents5"/>
            <w:tabs>
              <w:tab w:val="clear" w:pos="7892"/>
              <w:tab w:val="right" w:pos="9026" w:leader="dot"/>
            </w:tabs>
            <w:rPr/>
          </w:pPr>
          <w:hyperlink w:anchor="__RefHeading___Toc2549589_581953129">
            <w:r>
              <w:rPr>
                <w:webHidden/>
                <w:rStyle w:val="IndexLink"/>
              </w:rPr>
              <w:t>7</w:t>
            </w:r>
            <w:r>
              <w:rPr>
                <w:rStyle w:val="IndexLink"/>
                <w:rtl w:val="true"/>
              </w:rPr>
              <w:t xml:space="preserve"> - </w:t>
            </w:r>
            <w:r>
              <w:rPr>
                <w:rStyle w:val="IndexLink"/>
                <w:rtl w:val="true"/>
              </w:rPr>
              <w:t xml:space="preserve">ومنه </w:t>
            </w:r>
            <w:r>
              <w:rPr>
                <w:rStyle w:val="IndexLink"/>
                <w:rtl w:val="true"/>
              </w:rPr>
              <w:t>:</w:t>
              <w:tab/>
            </w:r>
            <w:r>
              <w:rPr>
                <w:rStyle w:val="IndexLink"/>
              </w:rPr>
              <w:t>27</w:t>
            </w:r>
          </w:hyperlink>
        </w:p>
        <w:p>
          <w:pPr>
            <w:pStyle w:val="Contents5"/>
            <w:tabs>
              <w:tab w:val="clear" w:pos="7892"/>
              <w:tab w:val="right" w:pos="9026" w:leader="dot"/>
            </w:tabs>
            <w:rPr/>
          </w:pPr>
          <w:hyperlink w:anchor="__RefHeading___Toc2549591_581953129">
            <w:r>
              <w:rPr>
                <w:webHidden/>
                <w:rStyle w:val="IndexLink"/>
              </w:rPr>
              <w:t>8</w:t>
            </w:r>
            <w:r>
              <w:rPr>
                <w:rStyle w:val="IndexLink"/>
                <w:rtl w:val="true"/>
              </w:rPr>
              <w:t xml:space="preserve"> - </w:t>
            </w:r>
            <w:r>
              <w:rPr>
                <w:rStyle w:val="IndexLink"/>
                <w:rtl w:val="true"/>
              </w:rPr>
              <w:t xml:space="preserve">ومنه </w:t>
            </w:r>
            <w:r>
              <w:rPr>
                <w:rStyle w:val="IndexLink"/>
                <w:rtl w:val="true"/>
              </w:rPr>
              <w:t>:</w:t>
              <w:tab/>
            </w:r>
            <w:r>
              <w:rPr>
                <w:rStyle w:val="IndexLink"/>
              </w:rPr>
              <w:t>28</w:t>
            </w:r>
          </w:hyperlink>
        </w:p>
        <w:p>
          <w:pPr>
            <w:pStyle w:val="Contents3"/>
            <w:tabs>
              <w:tab w:val="clear" w:pos="8459"/>
              <w:tab w:val="right" w:pos="9026" w:leader="dot"/>
            </w:tabs>
            <w:rPr/>
          </w:pPr>
          <w:hyperlink w:anchor="__RefHeading___Toc2549593_581953129">
            <w:r>
              <w:rPr>
                <w:webHidden/>
                <w:rStyle w:val="IndexLink"/>
                <w:rtl w:val="true"/>
              </w:rPr>
              <w:t>فضل زیارته صلی الله علیه و آله و سلم</w:t>
            </w:r>
            <w:r>
              <w:rPr>
                <w:rStyle w:val="IndexLink"/>
                <w:rtl w:val="true"/>
              </w:rPr>
              <w:tab/>
            </w:r>
            <w:r>
              <w:rPr>
                <w:rStyle w:val="IndexLink"/>
              </w:rPr>
              <w:t>29</w:t>
            </w:r>
          </w:hyperlink>
        </w:p>
        <w:p>
          <w:pPr>
            <w:pStyle w:val="Contents4"/>
            <w:tabs>
              <w:tab w:val="clear" w:pos="8176"/>
              <w:tab w:val="right" w:pos="9026" w:leader="dot"/>
            </w:tabs>
            <w:rPr/>
          </w:pPr>
          <w:hyperlink w:anchor="__RefHeading___Toc2549595_581953129">
            <w:r>
              <w:rPr>
                <w:webHidden/>
                <w:rStyle w:val="IndexLink"/>
                <w:rtl w:val="true"/>
              </w:rPr>
              <w:t>ما روی عنه صلی الله علیه و آله و سلم</w:t>
            </w:r>
            <w:r>
              <w:rPr>
                <w:rStyle w:val="IndexLink"/>
                <w:rtl w:val="true"/>
              </w:rPr>
              <w:tab/>
            </w:r>
            <w:r>
              <w:rPr>
                <w:rStyle w:val="IndexLink"/>
              </w:rPr>
              <w:t>29</w:t>
            </w:r>
          </w:hyperlink>
        </w:p>
        <w:p>
          <w:pPr>
            <w:pStyle w:val="Contents5"/>
            <w:tabs>
              <w:tab w:val="clear" w:pos="7892"/>
              <w:tab w:val="right" w:pos="9026" w:leader="dot"/>
            </w:tabs>
            <w:rPr/>
          </w:pPr>
          <w:hyperlink w:anchor="__RefHeading___Toc2549597_581953129">
            <w:r>
              <w:rPr>
                <w:webHidden/>
                <w:rStyle w:val="IndexLink"/>
              </w:rPr>
              <w:t>1</w:t>
            </w:r>
            <w:r>
              <w:rPr>
                <w:rStyle w:val="IndexLink"/>
                <w:rtl w:val="true"/>
              </w:rPr>
              <w:t xml:space="preserve">- </w:t>
            </w:r>
            <w:r>
              <w:rPr>
                <w:rStyle w:val="IndexLink"/>
                <w:rtl w:val="true"/>
              </w:rPr>
              <w:t xml:space="preserve">التوحید </w:t>
            </w:r>
            <w:r>
              <w:rPr>
                <w:rStyle w:val="IndexLink"/>
                <w:rtl w:val="true"/>
              </w:rPr>
              <w:t>:</w:t>
              <w:tab/>
            </w:r>
            <w:r>
              <w:rPr>
                <w:rStyle w:val="IndexLink"/>
              </w:rPr>
              <w:t>29</w:t>
            </w:r>
          </w:hyperlink>
        </w:p>
        <w:p>
          <w:pPr>
            <w:pStyle w:val="Contents4"/>
            <w:tabs>
              <w:tab w:val="clear" w:pos="8176"/>
              <w:tab w:val="right" w:pos="9026" w:leader="dot"/>
            </w:tabs>
            <w:rPr/>
          </w:pPr>
          <w:hyperlink w:anchor="__RefHeading___Toc2549599_581953129">
            <w:r>
              <w:rPr>
                <w:webHidden/>
                <w:rStyle w:val="IndexLink"/>
                <w:rtl w:val="true"/>
              </w:rPr>
              <w:t>ما روی عن الباقر علیه السلام</w:t>
            </w:r>
            <w:r>
              <w:rPr>
                <w:rStyle w:val="IndexLink"/>
                <w:rtl w:val="true"/>
              </w:rPr>
              <w:tab/>
            </w:r>
            <w:r>
              <w:rPr>
                <w:rStyle w:val="IndexLink"/>
              </w:rPr>
              <w:t>29</w:t>
            </w:r>
          </w:hyperlink>
        </w:p>
        <w:p>
          <w:pPr>
            <w:pStyle w:val="Contents5"/>
            <w:tabs>
              <w:tab w:val="clear" w:pos="7892"/>
              <w:tab w:val="right" w:pos="9026" w:leader="dot"/>
            </w:tabs>
            <w:rPr/>
          </w:pPr>
          <w:hyperlink w:anchor="__RefHeading___Toc2549601_581953129">
            <w:r>
              <w:rPr>
                <w:webHidden/>
                <w:rStyle w:val="IndexLink"/>
              </w:rPr>
              <w:t>2</w:t>
            </w:r>
            <w:r>
              <w:rPr>
                <w:rStyle w:val="IndexLink"/>
                <w:rtl w:val="true"/>
              </w:rPr>
              <w:t xml:space="preserve">- </w:t>
            </w:r>
            <w:r>
              <w:rPr>
                <w:rStyle w:val="IndexLink"/>
                <w:rtl w:val="true"/>
              </w:rPr>
              <w:t>کامل الزیارات</w:t>
            </w:r>
            <w:r>
              <w:rPr>
                <w:rStyle w:val="IndexLink"/>
                <w:rtl w:val="true"/>
              </w:rPr>
              <w:t>:</w:t>
              <w:tab/>
            </w:r>
            <w:r>
              <w:rPr>
                <w:rStyle w:val="IndexLink"/>
              </w:rPr>
              <w:t>29</w:t>
            </w:r>
          </w:hyperlink>
        </w:p>
        <w:p>
          <w:pPr>
            <w:pStyle w:val="Contents4"/>
            <w:tabs>
              <w:tab w:val="clear" w:pos="8176"/>
              <w:tab w:val="right" w:pos="9026" w:leader="dot"/>
            </w:tabs>
            <w:rPr/>
          </w:pPr>
          <w:hyperlink w:anchor="__RefHeading___Toc2549603_581953129">
            <w:r>
              <w:rPr>
                <w:webHidden/>
                <w:rStyle w:val="IndexLink"/>
                <w:rtl w:val="true"/>
              </w:rPr>
              <w:t>ما روی عن الصادق علیه السلام</w:t>
            </w:r>
            <w:r>
              <w:rPr>
                <w:rStyle w:val="IndexLink"/>
                <w:rtl w:val="true"/>
              </w:rPr>
              <w:tab/>
            </w:r>
            <w:r>
              <w:rPr>
                <w:rStyle w:val="IndexLink"/>
              </w:rPr>
              <w:t>30</w:t>
            </w:r>
          </w:hyperlink>
        </w:p>
        <w:p>
          <w:pPr>
            <w:pStyle w:val="Contents5"/>
            <w:tabs>
              <w:tab w:val="clear" w:pos="7892"/>
              <w:tab w:val="right" w:pos="9026" w:leader="dot"/>
            </w:tabs>
            <w:rPr/>
          </w:pPr>
          <w:hyperlink w:anchor="__RefHeading___Toc2549605_581953129">
            <w:r>
              <w:rPr>
                <w:webHidden/>
                <w:rStyle w:val="IndexLink"/>
              </w:rPr>
              <w:t>3</w:t>
            </w:r>
            <w:r>
              <w:rPr>
                <w:rStyle w:val="IndexLink"/>
                <w:rtl w:val="true"/>
              </w:rPr>
              <w:t xml:space="preserve">- </w:t>
            </w:r>
            <w:r>
              <w:rPr>
                <w:rStyle w:val="IndexLink"/>
                <w:rtl w:val="true"/>
              </w:rPr>
              <w:t>کامل الزیارات</w:t>
            </w:r>
            <w:r>
              <w:rPr>
                <w:rStyle w:val="IndexLink"/>
                <w:rtl w:val="true"/>
              </w:rPr>
              <w:t>:</w:t>
              <w:tab/>
            </w:r>
            <w:r>
              <w:rPr>
                <w:rStyle w:val="IndexLink"/>
              </w:rPr>
              <w:t>30</w:t>
            </w:r>
          </w:hyperlink>
        </w:p>
        <w:p>
          <w:pPr>
            <w:pStyle w:val="Contents4"/>
            <w:tabs>
              <w:tab w:val="clear" w:pos="8176"/>
              <w:tab w:val="right" w:pos="9026" w:leader="dot"/>
            </w:tabs>
            <w:rPr/>
          </w:pPr>
          <w:hyperlink w:anchor="__RefHeading___Toc2549607_581953129">
            <w:r>
              <w:rPr>
                <w:webHidden/>
                <w:rStyle w:val="IndexLink"/>
                <w:rtl w:val="true"/>
              </w:rPr>
              <w:t>ما روی عن الرضا علیه السلام</w:t>
            </w:r>
            <w:r>
              <w:rPr>
                <w:rStyle w:val="IndexLink"/>
                <w:rtl w:val="true"/>
              </w:rPr>
              <w:tab/>
            </w:r>
            <w:r>
              <w:rPr>
                <w:rStyle w:val="IndexLink"/>
              </w:rPr>
              <w:t>30</w:t>
            </w:r>
          </w:hyperlink>
        </w:p>
        <w:p>
          <w:pPr>
            <w:pStyle w:val="Contents5"/>
            <w:tabs>
              <w:tab w:val="clear" w:pos="7892"/>
              <w:tab w:val="right" w:pos="9026" w:leader="dot"/>
            </w:tabs>
            <w:rPr/>
          </w:pPr>
          <w:hyperlink w:anchor="__RefHeading___Toc2549609_581953129">
            <w:r>
              <w:rPr>
                <w:webHidden/>
                <w:rStyle w:val="IndexLink"/>
              </w:rPr>
              <w:t>4</w:t>
            </w:r>
            <w:r>
              <w:rPr>
                <w:rStyle w:val="IndexLink"/>
                <w:rtl w:val="true"/>
              </w:rPr>
              <w:t xml:space="preserve">- </w:t>
            </w:r>
            <w:r>
              <w:rPr>
                <w:rStyle w:val="IndexLink"/>
                <w:rtl w:val="true"/>
              </w:rPr>
              <w:t>التوحید</w:t>
            </w:r>
            <w:r>
              <w:rPr>
                <w:rStyle w:val="IndexLink"/>
                <w:rtl w:val="true"/>
              </w:rPr>
              <w:t>:</w:t>
              <w:tab/>
            </w:r>
            <w:r>
              <w:rPr>
                <w:rStyle w:val="IndexLink"/>
              </w:rPr>
              <w:t>30</w:t>
            </w:r>
          </w:hyperlink>
        </w:p>
        <w:p>
          <w:pPr>
            <w:pStyle w:val="Contents4"/>
            <w:tabs>
              <w:tab w:val="clear" w:pos="8176"/>
              <w:tab w:val="right" w:pos="9026" w:leader="dot"/>
            </w:tabs>
            <w:rPr/>
          </w:pPr>
          <w:hyperlink w:anchor="__RefHeading___Toc2549611_581953129">
            <w:r>
              <w:rPr>
                <w:webHidden/>
                <w:rStyle w:val="IndexLink"/>
                <w:rtl w:val="true"/>
              </w:rPr>
              <w:t>ما روی عن الجواد علیه السلام</w:t>
            </w:r>
            <w:r>
              <w:rPr>
                <w:rStyle w:val="IndexLink"/>
                <w:rtl w:val="true"/>
              </w:rPr>
              <w:tab/>
            </w:r>
            <w:r>
              <w:rPr>
                <w:rStyle w:val="IndexLink"/>
              </w:rPr>
              <w:t>31</w:t>
            </w:r>
          </w:hyperlink>
        </w:p>
        <w:p>
          <w:pPr>
            <w:pStyle w:val="Contents5"/>
            <w:tabs>
              <w:tab w:val="clear" w:pos="7892"/>
              <w:tab w:val="right" w:pos="9026" w:leader="dot"/>
            </w:tabs>
            <w:rPr/>
          </w:pPr>
          <w:hyperlink w:anchor="__RefHeading___Toc2549613_581953129">
            <w:r>
              <w:rPr>
                <w:webHidden/>
                <w:rStyle w:val="IndexLink"/>
              </w:rPr>
              <w:t>5</w:t>
            </w:r>
            <w:r>
              <w:rPr>
                <w:rStyle w:val="IndexLink"/>
                <w:rtl w:val="true"/>
              </w:rPr>
              <w:t xml:space="preserve">- </w:t>
            </w:r>
            <w:r>
              <w:rPr>
                <w:rStyle w:val="IndexLink"/>
                <w:rtl w:val="true"/>
              </w:rPr>
              <w:t xml:space="preserve">الکافی </w:t>
            </w:r>
            <w:r>
              <w:rPr>
                <w:rStyle w:val="IndexLink"/>
                <w:rtl w:val="true"/>
              </w:rPr>
              <w:t>:</w:t>
              <w:tab/>
            </w:r>
            <w:r>
              <w:rPr>
                <w:rStyle w:val="IndexLink"/>
              </w:rPr>
              <w:t>31</w:t>
            </w:r>
          </w:hyperlink>
        </w:p>
        <w:p>
          <w:pPr>
            <w:pStyle w:val="Contents3"/>
            <w:tabs>
              <w:tab w:val="clear" w:pos="8459"/>
              <w:tab w:val="right" w:pos="9026" w:leader="dot"/>
            </w:tabs>
            <w:rPr/>
          </w:pPr>
          <w:hyperlink w:anchor="__RefHeading___Toc2549615_581953129">
            <w:r>
              <w:rPr>
                <w:webHidden/>
                <w:rStyle w:val="IndexLink"/>
                <w:rtl w:val="true"/>
              </w:rPr>
              <w:t>کیفیّة زیارته صلی الله علیه و آله و سلم</w:t>
            </w:r>
            <w:r>
              <w:rPr>
                <w:rStyle w:val="IndexLink"/>
                <w:rtl w:val="true"/>
              </w:rPr>
              <w:tab/>
            </w:r>
            <w:r>
              <w:rPr>
                <w:rStyle w:val="IndexLink"/>
              </w:rPr>
              <w:t>32</w:t>
            </w:r>
          </w:hyperlink>
        </w:p>
        <w:p>
          <w:pPr>
            <w:pStyle w:val="Contents4"/>
            <w:tabs>
              <w:tab w:val="clear" w:pos="8176"/>
              <w:tab w:val="right" w:pos="9026" w:leader="dot"/>
            </w:tabs>
            <w:rPr/>
          </w:pPr>
          <w:hyperlink w:anchor="__RefHeading___Toc2549617_581953129">
            <w:r>
              <w:rPr>
                <w:webHidden/>
                <w:rStyle w:val="IndexLink"/>
                <w:rtl w:val="true"/>
              </w:rPr>
              <w:t>ما روی عن الصادق علیه السلام</w:t>
            </w:r>
            <w:r>
              <w:rPr>
                <w:rStyle w:val="IndexLink"/>
                <w:rtl w:val="true"/>
              </w:rPr>
              <w:tab/>
            </w:r>
            <w:r>
              <w:rPr>
                <w:rStyle w:val="IndexLink"/>
              </w:rPr>
              <w:t>32</w:t>
            </w:r>
          </w:hyperlink>
        </w:p>
        <w:p>
          <w:pPr>
            <w:pStyle w:val="Contents5"/>
            <w:tabs>
              <w:tab w:val="clear" w:pos="7892"/>
              <w:tab w:val="right" w:pos="9026" w:leader="dot"/>
            </w:tabs>
            <w:rPr/>
          </w:pPr>
          <w:hyperlink w:anchor="__RefHeading___Toc2549619_581953129">
            <w:r>
              <w:rPr>
                <w:webHidden/>
                <w:rStyle w:val="IndexLink"/>
              </w:rPr>
              <w:t>1</w:t>
            </w:r>
            <w:r>
              <w:rPr>
                <w:rStyle w:val="IndexLink"/>
                <w:rtl w:val="true"/>
              </w:rPr>
              <w:t xml:space="preserve">- </w:t>
            </w:r>
            <w:r>
              <w:rPr>
                <w:rStyle w:val="IndexLink"/>
                <w:rtl w:val="true"/>
              </w:rPr>
              <w:t xml:space="preserve">الکافی </w:t>
            </w:r>
            <w:r>
              <w:rPr>
                <w:rStyle w:val="IndexLink"/>
                <w:rtl w:val="true"/>
              </w:rPr>
              <w:t>:</w:t>
              <w:tab/>
            </w:r>
            <w:r>
              <w:rPr>
                <w:rStyle w:val="IndexLink"/>
              </w:rPr>
              <w:t>32</w:t>
            </w:r>
          </w:hyperlink>
        </w:p>
        <w:p>
          <w:pPr>
            <w:pStyle w:val="Contents5"/>
            <w:tabs>
              <w:tab w:val="clear" w:pos="7892"/>
              <w:tab w:val="right" w:pos="9026" w:leader="dot"/>
            </w:tabs>
            <w:rPr/>
          </w:pPr>
          <w:hyperlink w:anchor="__RefHeading___Toc2549621_581953129">
            <w:r>
              <w:rPr>
                <w:webHidden/>
                <w:rStyle w:val="IndexLink"/>
              </w:rPr>
              <w:t>2</w:t>
            </w:r>
            <w:r>
              <w:rPr>
                <w:rStyle w:val="IndexLink"/>
                <w:rtl w:val="true"/>
              </w:rPr>
              <w:t xml:space="preserve"> - </w:t>
            </w:r>
            <w:r>
              <w:rPr>
                <w:rStyle w:val="IndexLink"/>
                <w:rtl w:val="true"/>
              </w:rPr>
              <w:t xml:space="preserve">و منه </w:t>
            </w:r>
            <w:r>
              <w:rPr>
                <w:rStyle w:val="IndexLink"/>
                <w:rtl w:val="true"/>
              </w:rPr>
              <w:t>:</w:t>
              <w:tab/>
            </w:r>
            <w:r>
              <w:rPr>
                <w:rStyle w:val="IndexLink"/>
              </w:rPr>
              <w:t>33</w:t>
            </w:r>
          </w:hyperlink>
        </w:p>
        <w:p>
          <w:pPr>
            <w:pStyle w:val="Contents5"/>
            <w:tabs>
              <w:tab w:val="clear" w:pos="7892"/>
              <w:tab w:val="right" w:pos="9026" w:leader="dot"/>
            </w:tabs>
            <w:rPr/>
          </w:pPr>
          <w:hyperlink w:anchor="__RefHeading___Toc2549623_581953129">
            <w:r>
              <w:rPr>
                <w:webHidden/>
                <w:rStyle w:val="IndexLink"/>
              </w:rPr>
              <w:t>3</w:t>
            </w:r>
            <w:r>
              <w:rPr>
                <w:rStyle w:val="IndexLink"/>
                <w:rtl w:val="true"/>
              </w:rPr>
              <w:t xml:space="preserve"> - </w:t>
            </w:r>
            <w:r>
              <w:rPr>
                <w:rStyle w:val="IndexLink"/>
                <w:rtl w:val="true"/>
              </w:rPr>
              <w:t xml:space="preserve">کامل الزّیارات </w:t>
            </w:r>
            <w:r>
              <w:rPr>
                <w:rStyle w:val="IndexLink"/>
                <w:rtl w:val="true"/>
              </w:rPr>
              <w:t>:</w:t>
              <w:tab/>
            </w:r>
            <w:r>
              <w:rPr>
                <w:rStyle w:val="IndexLink"/>
              </w:rPr>
              <w:t>35</w:t>
            </w:r>
          </w:hyperlink>
        </w:p>
        <w:p>
          <w:pPr>
            <w:pStyle w:val="Contents5"/>
            <w:tabs>
              <w:tab w:val="clear" w:pos="7892"/>
              <w:tab w:val="right" w:pos="9026" w:leader="dot"/>
            </w:tabs>
            <w:rPr/>
          </w:pPr>
          <w:hyperlink w:anchor="__RefHeading___Toc2549625_581953129">
            <w:r>
              <w:rPr>
                <w:webHidden/>
                <w:rStyle w:val="IndexLink"/>
              </w:rPr>
              <w:t>4</w:t>
            </w:r>
            <w:r>
              <w:rPr>
                <w:rStyle w:val="IndexLink"/>
                <w:rtl w:val="true"/>
              </w:rPr>
              <w:t xml:space="preserve"> - </w:t>
            </w:r>
            <w:r>
              <w:rPr>
                <w:rStyle w:val="IndexLink"/>
                <w:rtl w:val="true"/>
              </w:rPr>
              <w:t xml:space="preserve">ومنه </w:t>
            </w:r>
            <w:r>
              <w:rPr>
                <w:rStyle w:val="IndexLink"/>
                <w:rtl w:val="true"/>
              </w:rPr>
              <w:t>:</w:t>
              <w:tab/>
            </w:r>
            <w:r>
              <w:rPr>
                <w:rStyle w:val="IndexLink"/>
              </w:rPr>
              <w:t>36</w:t>
            </w:r>
          </w:hyperlink>
        </w:p>
        <w:p>
          <w:pPr>
            <w:pStyle w:val="Contents5"/>
            <w:tabs>
              <w:tab w:val="clear" w:pos="7892"/>
              <w:tab w:val="right" w:pos="9026" w:leader="dot"/>
            </w:tabs>
            <w:rPr/>
          </w:pPr>
          <w:hyperlink w:anchor="__RefHeading___Toc2549627_581953129">
            <w:r>
              <w:rPr>
                <w:webHidden/>
                <w:rStyle w:val="IndexLink"/>
              </w:rPr>
              <w:t>5</w:t>
            </w:r>
            <w:r>
              <w:rPr>
                <w:rStyle w:val="IndexLink"/>
                <w:rtl w:val="true"/>
              </w:rPr>
              <w:t xml:space="preserve"> - </w:t>
            </w:r>
            <w:r>
              <w:rPr>
                <w:rStyle w:val="IndexLink"/>
                <w:rtl w:val="true"/>
              </w:rPr>
              <w:t xml:space="preserve">قرب الإسناد </w:t>
            </w:r>
            <w:r>
              <w:rPr>
                <w:rStyle w:val="IndexLink"/>
                <w:rtl w:val="true"/>
              </w:rPr>
              <w:t>:</w:t>
              <w:tab/>
            </w:r>
            <w:r>
              <w:rPr>
                <w:rStyle w:val="IndexLink"/>
              </w:rPr>
              <w:t>37</w:t>
            </w:r>
          </w:hyperlink>
        </w:p>
        <w:p>
          <w:pPr>
            <w:pStyle w:val="Contents5"/>
            <w:tabs>
              <w:tab w:val="clear" w:pos="7892"/>
              <w:tab w:val="right" w:pos="9026" w:leader="dot"/>
            </w:tabs>
            <w:rPr/>
          </w:pPr>
          <w:hyperlink w:anchor="__RefHeading___Toc2549629_581953129">
            <w:r>
              <w:rPr>
                <w:webHidden/>
                <w:rStyle w:val="IndexLink"/>
              </w:rPr>
              <w:t>6</w:t>
            </w:r>
            <w:r>
              <w:rPr>
                <w:rStyle w:val="IndexLink"/>
                <w:rtl w:val="true"/>
              </w:rPr>
              <w:t xml:space="preserve"> - </w:t>
            </w:r>
            <w:r>
              <w:rPr>
                <w:rStyle w:val="IndexLink"/>
                <w:rtl w:val="true"/>
              </w:rPr>
              <w:t xml:space="preserve">الکافی </w:t>
            </w:r>
            <w:r>
              <w:rPr>
                <w:rStyle w:val="IndexLink"/>
                <w:rtl w:val="true"/>
              </w:rPr>
              <w:t>:</w:t>
              <w:tab/>
            </w:r>
            <w:r>
              <w:rPr>
                <w:rStyle w:val="IndexLink"/>
              </w:rPr>
              <w:t>38</w:t>
            </w:r>
          </w:hyperlink>
        </w:p>
        <w:p>
          <w:pPr>
            <w:pStyle w:val="Contents5"/>
            <w:tabs>
              <w:tab w:val="clear" w:pos="7892"/>
              <w:tab w:val="right" w:pos="9026" w:leader="dot"/>
            </w:tabs>
            <w:rPr/>
          </w:pPr>
          <w:hyperlink w:anchor="__RefHeading___Toc2549631_581953129">
            <w:r>
              <w:rPr>
                <w:webHidden/>
                <w:rStyle w:val="IndexLink"/>
              </w:rPr>
              <w:t>7</w:t>
            </w:r>
            <w:r>
              <w:rPr>
                <w:rStyle w:val="IndexLink"/>
                <w:rtl w:val="true"/>
              </w:rPr>
              <w:t xml:space="preserve">- </w:t>
            </w:r>
            <w:r>
              <w:rPr>
                <w:rStyle w:val="IndexLink"/>
                <w:rtl w:val="true"/>
              </w:rPr>
              <w:t xml:space="preserve">الکافی </w:t>
            </w:r>
            <w:r>
              <w:rPr>
                <w:rStyle w:val="IndexLink"/>
                <w:rtl w:val="true"/>
              </w:rPr>
              <w:t>:</w:t>
              <w:tab/>
            </w:r>
            <w:r>
              <w:rPr>
                <w:rStyle w:val="IndexLink"/>
              </w:rPr>
              <w:t>39</w:t>
            </w:r>
          </w:hyperlink>
        </w:p>
        <w:p>
          <w:pPr>
            <w:pStyle w:val="Contents5"/>
            <w:tabs>
              <w:tab w:val="clear" w:pos="7892"/>
              <w:tab w:val="right" w:pos="9026" w:leader="dot"/>
            </w:tabs>
            <w:rPr/>
          </w:pPr>
          <w:hyperlink w:anchor="__RefHeading___Toc2549633_581953129">
            <w:r>
              <w:rPr>
                <w:webHidden/>
                <w:rStyle w:val="IndexLink"/>
              </w:rPr>
              <w:t>8</w:t>
            </w:r>
            <w:r>
              <w:rPr>
                <w:rStyle w:val="IndexLink"/>
                <w:rtl w:val="true"/>
              </w:rPr>
              <w:t xml:space="preserve"> - </w:t>
            </w:r>
            <w:r>
              <w:rPr>
                <w:rStyle w:val="IndexLink"/>
                <w:rtl w:val="true"/>
              </w:rPr>
              <w:t>تهذیب الأحکام</w:t>
            </w:r>
            <w:r>
              <w:rPr>
                <w:rStyle w:val="IndexLink"/>
                <w:rtl w:val="true"/>
              </w:rPr>
              <w:t>:</w:t>
              <w:tab/>
            </w:r>
            <w:r>
              <w:rPr>
                <w:rStyle w:val="IndexLink"/>
              </w:rPr>
              <w:t>40</w:t>
            </w:r>
          </w:hyperlink>
        </w:p>
        <w:p>
          <w:pPr>
            <w:pStyle w:val="Contents3"/>
            <w:tabs>
              <w:tab w:val="clear" w:pos="8459"/>
              <w:tab w:val="right" w:pos="9026" w:leader="dot"/>
            </w:tabs>
            <w:rPr/>
          </w:pPr>
          <w:hyperlink w:anchor="__RefHeading___Toc2549635_581953129">
            <w:r>
              <w:rPr>
                <w:webHidden/>
                <w:rStyle w:val="IndexLink"/>
                <w:rtl w:val="true"/>
              </w:rPr>
              <w:t>کیفیّة وداعه صلی الله علیه و آله</w:t>
            </w:r>
            <w:r>
              <w:rPr>
                <w:rStyle w:val="IndexLink"/>
                <w:rtl w:val="true"/>
              </w:rPr>
              <w:tab/>
            </w:r>
            <w:r>
              <w:rPr>
                <w:rStyle w:val="IndexLink"/>
              </w:rPr>
              <w:t>42</w:t>
            </w:r>
          </w:hyperlink>
        </w:p>
        <w:p>
          <w:pPr>
            <w:pStyle w:val="Contents4"/>
            <w:tabs>
              <w:tab w:val="clear" w:pos="8176"/>
              <w:tab w:val="right" w:pos="9026" w:leader="dot"/>
            </w:tabs>
            <w:rPr/>
          </w:pPr>
          <w:hyperlink w:anchor="__RefHeading___Toc2549637_581953129">
            <w:r>
              <w:rPr>
                <w:webHidden/>
                <w:rStyle w:val="IndexLink"/>
                <w:rtl w:val="true"/>
              </w:rPr>
              <w:t>ما روی عن الصادق علیه السلام</w:t>
            </w:r>
            <w:r>
              <w:rPr>
                <w:rStyle w:val="IndexLink"/>
                <w:rtl w:val="true"/>
              </w:rPr>
              <w:tab/>
            </w:r>
            <w:r>
              <w:rPr>
                <w:rStyle w:val="IndexLink"/>
              </w:rPr>
              <w:t>42</w:t>
            </w:r>
          </w:hyperlink>
        </w:p>
        <w:p>
          <w:pPr>
            <w:pStyle w:val="Contents5"/>
            <w:tabs>
              <w:tab w:val="clear" w:pos="7892"/>
              <w:tab w:val="right" w:pos="9026" w:leader="dot"/>
            </w:tabs>
            <w:rPr/>
          </w:pPr>
          <w:hyperlink w:anchor="__RefHeading___Toc2549639_581953129">
            <w:r>
              <w:rPr>
                <w:webHidden/>
                <w:rStyle w:val="IndexLink"/>
              </w:rPr>
              <w:t>1</w:t>
            </w:r>
            <w:r>
              <w:rPr>
                <w:rStyle w:val="IndexLink"/>
                <w:rtl w:val="true"/>
              </w:rPr>
              <w:t xml:space="preserve">- </w:t>
            </w:r>
            <w:r>
              <w:rPr>
                <w:rStyle w:val="IndexLink"/>
                <w:rtl w:val="true"/>
              </w:rPr>
              <w:t xml:space="preserve">الکافی </w:t>
            </w:r>
            <w:r>
              <w:rPr>
                <w:rStyle w:val="IndexLink"/>
                <w:rtl w:val="true"/>
              </w:rPr>
              <w:t>:</w:t>
              <w:tab/>
            </w:r>
            <w:r>
              <w:rPr>
                <w:rStyle w:val="IndexLink"/>
              </w:rPr>
              <w:t>42</w:t>
            </w:r>
          </w:hyperlink>
        </w:p>
        <w:p>
          <w:pPr>
            <w:pStyle w:val="Contents5"/>
            <w:tabs>
              <w:tab w:val="clear" w:pos="7892"/>
              <w:tab w:val="right" w:pos="9026" w:leader="dot"/>
            </w:tabs>
            <w:rPr/>
          </w:pPr>
          <w:hyperlink w:anchor="__RefHeading___Toc2549641_581953129">
            <w:r>
              <w:rPr>
                <w:webHidden/>
                <w:rStyle w:val="IndexLink"/>
              </w:rPr>
              <w:t>2</w:t>
            </w:r>
            <w:r>
              <w:rPr>
                <w:rStyle w:val="IndexLink"/>
                <w:rtl w:val="true"/>
              </w:rPr>
              <w:t xml:space="preserve"> - </w:t>
            </w:r>
            <w:r>
              <w:rPr>
                <w:rStyle w:val="IndexLink"/>
                <w:rtl w:val="true"/>
              </w:rPr>
              <w:t xml:space="preserve">ومنه </w:t>
            </w:r>
            <w:r>
              <w:rPr>
                <w:rStyle w:val="IndexLink"/>
                <w:rtl w:val="true"/>
              </w:rPr>
              <w:t>:</w:t>
              <w:tab/>
            </w:r>
            <w:r>
              <w:rPr>
                <w:rStyle w:val="IndexLink"/>
              </w:rPr>
              <w:t>42</w:t>
            </w:r>
          </w:hyperlink>
        </w:p>
        <w:p>
          <w:pPr>
            <w:pStyle w:val="Contents4"/>
            <w:tabs>
              <w:tab w:val="clear" w:pos="8176"/>
              <w:tab w:val="right" w:pos="9026" w:leader="dot"/>
            </w:tabs>
            <w:rPr/>
          </w:pPr>
          <w:hyperlink w:anchor="__RefHeading___Toc2549643_581953129">
            <w:r>
              <w:rPr>
                <w:webHidden/>
                <w:rStyle w:val="IndexLink"/>
                <w:rtl w:val="true"/>
              </w:rPr>
              <w:t>ما روی عن الرضا علیه السلام</w:t>
            </w:r>
            <w:r>
              <w:rPr>
                <w:rStyle w:val="IndexLink"/>
                <w:rtl w:val="true"/>
              </w:rPr>
              <w:tab/>
            </w:r>
            <w:r>
              <w:rPr>
                <w:rStyle w:val="IndexLink"/>
              </w:rPr>
              <w:t>43</w:t>
            </w:r>
          </w:hyperlink>
        </w:p>
        <w:p>
          <w:pPr>
            <w:pStyle w:val="Contents5"/>
            <w:tabs>
              <w:tab w:val="clear" w:pos="7892"/>
              <w:tab w:val="right" w:pos="9026" w:leader="dot"/>
            </w:tabs>
            <w:rPr/>
          </w:pPr>
          <w:hyperlink w:anchor="__RefHeading___Toc2549645_581953129">
            <w:r>
              <w:rPr>
                <w:webHidden/>
                <w:rStyle w:val="IndexLink"/>
                <w:rtl w:val="true"/>
              </w:rPr>
              <w:t xml:space="preserve">عیون أخبار الرضا علیه السلام </w:t>
            </w:r>
            <w:r>
              <w:rPr>
                <w:rStyle w:val="IndexLink"/>
                <w:rtl w:val="true"/>
              </w:rPr>
              <w:t>:</w:t>
              <w:tab/>
            </w:r>
            <w:r>
              <w:rPr>
                <w:rStyle w:val="IndexLink"/>
              </w:rPr>
              <w:t>43</w:t>
            </w:r>
          </w:hyperlink>
        </w:p>
        <w:p>
          <w:pPr>
            <w:pStyle w:val="Contents2"/>
            <w:tabs>
              <w:tab w:val="clear" w:pos="8743"/>
              <w:tab w:val="right" w:pos="9026" w:leader="dot"/>
            </w:tabs>
            <w:rPr/>
          </w:pPr>
          <w:hyperlink w:anchor="__RefHeading___Toc2549647_581953129">
            <w:r>
              <w:rPr>
                <w:webHidden/>
                <w:rStyle w:val="IndexLink"/>
                <w:rtl w:val="true"/>
              </w:rPr>
              <w:t>فضل زیارة فاطمة الزهراء علیها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2549649_581953129">
            <w:r>
              <w:rPr>
                <w:webHidden/>
                <w:rStyle w:val="IndexLink"/>
                <w:rtl w:val="true"/>
              </w:rPr>
              <w:t>ما روی عن الصادق علیه السلام</w:t>
            </w:r>
            <w:r>
              <w:rPr>
                <w:rStyle w:val="IndexLink"/>
                <w:rtl w:val="true"/>
              </w:rPr>
              <w:tab/>
            </w:r>
            <w:r>
              <w:rPr>
                <w:rStyle w:val="IndexLink"/>
              </w:rPr>
              <w:t>45</w:t>
            </w:r>
          </w:hyperlink>
        </w:p>
        <w:p>
          <w:pPr>
            <w:pStyle w:val="Contents4"/>
            <w:tabs>
              <w:tab w:val="clear" w:pos="8176"/>
              <w:tab w:val="right" w:pos="9026" w:leader="dot"/>
            </w:tabs>
            <w:rPr/>
          </w:pPr>
          <w:hyperlink w:anchor="__RefHeading___Toc2549651_581953129">
            <w:r>
              <w:rPr>
                <w:webHidden/>
                <w:rStyle w:val="IndexLink"/>
              </w:rPr>
              <w:t>1</w:t>
            </w:r>
            <w:r>
              <w:rPr>
                <w:rStyle w:val="IndexLink"/>
                <w:rtl w:val="true"/>
              </w:rPr>
              <w:t xml:space="preserve">- </w:t>
            </w:r>
            <w:r>
              <w:rPr>
                <w:rStyle w:val="IndexLink"/>
                <w:rtl w:val="true"/>
              </w:rPr>
              <w:t xml:space="preserve">الکافی </w:t>
            </w:r>
            <w:r>
              <w:rPr>
                <w:rStyle w:val="IndexLink"/>
                <w:rtl w:val="true"/>
              </w:rPr>
              <w:t>:</w:t>
              <w:tab/>
            </w:r>
            <w:r>
              <w:rPr>
                <w:rStyle w:val="IndexLink"/>
              </w:rPr>
              <w:t>45</w:t>
            </w:r>
          </w:hyperlink>
        </w:p>
        <w:p>
          <w:pPr>
            <w:pStyle w:val="Contents3"/>
            <w:tabs>
              <w:tab w:val="clear" w:pos="8459"/>
              <w:tab w:val="right" w:pos="9026" w:leader="dot"/>
            </w:tabs>
            <w:rPr/>
          </w:pPr>
          <w:hyperlink w:anchor="__RefHeading___Toc2549653_581953129">
            <w:r>
              <w:rPr>
                <w:webHidden/>
                <w:rStyle w:val="IndexLink"/>
                <w:rtl w:val="true"/>
              </w:rPr>
              <w:t>ما روی عن الرضا علیه السلام</w:t>
            </w:r>
            <w:r>
              <w:rPr>
                <w:rStyle w:val="IndexLink"/>
                <w:rtl w:val="true"/>
              </w:rPr>
              <w:tab/>
            </w:r>
            <w:r>
              <w:rPr>
                <w:rStyle w:val="IndexLink"/>
              </w:rPr>
              <w:t>45</w:t>
            </w:r>
          </w:hyperlink>
        </w:p>
        <w:p>
          <w:pPr>
            <w:pStyle w:val="Contents4"/>
            <w:tabs>
              <w:tab w:val="clear" w:pos="8176"/>
              <w:tab w:val="right" w:pos="9026" w:leader="dot"/>
            </w:tabs>
            <w:rPr/>
          </w:pPr>
          <w:hyperlink w:anchor="__RefHeading___Toc2549655_581953129">
            <w:r>
              <w:rPr>
                <w:webHidden/>
                <w:rStyle w:val="IndexLink"/>
              </w:rPr>
              <w:t>2</w:t>
            </w:r>
            <w:r>
              <w:rPr>
                <w:rStyle w:val="IndexLink"/>
                <w:rtl w:val="true"/>
              </w:rPr>
              <w:t xml:space="preserve">- </w:t>
            </w:r>
            <w:r>
              <w:rPr>
                <w:rStyle w:val="IndexLink"/>
                <w:rtl w:val="true"/>
              </w:rPr>
              <w:t>تهذیب الأحکام</w:t>
            </w:r>
            <w:r>
              <w:rPr>
                <w:rStyle w:val="IndexLink"/>
                <w:rtl w:val="true"/>
              </w:rPr>
              <w:t>:</w:t>
              <w:tab/>
            </w:r>
            <w:r>
              <w:rPr>
                <w:rStyle w:val="IndexLink"/>
              </w:rPr>
              <w:t>45</w:t>
            </w:r>
          </w:hyperlink>
        </w:p>
        <w:p>
          <w:pPr>
            <w:pStyle w:val="Contents2"/>
            <w:tabs>
              <w:tab w:val="clear" w:pos="8743"/>
              <w:tab w:val="right" w:pos="9026" w:leader="dot"/>
            </w:tabs>
            <w:rPr/>
          </w:pPr>
          <w:hyperlink w:anchor="__RefHeading___Toc2549657_581953129">
            <w:r>
              <w:rPr>
                <w:webHidden/>
                <w:rStyle w:val="IndexLink"/>
                <w:rtl w:val="true"/>
              </w:rPr>
              <w:t>زیارة أئمّة البقیع علیهم السلام</w:t>
            </w:r>
            <w:r>
              <w:rPr>
                <w:rStyle w:val="IndexLink"/>
                <w:rtl w:val="true"/>
              </w:rPr>
              <w:tab/>
            </w:r>
            <w:r>
              <w:rPr>
                <w:rStyle w:val="IndexLink"/>
              </w:rPr>
              <w:t>47</w:t>
            </w:r>
          </w:hyperlink>
        </w:p>
        <w:p>
          <w:pPr>
            <w:pStyle w:val="Contents3"/>
            <w:tabs>
              <w:tab w:val="clear" w:pos="8459"/>
              <w:tab w:val="right" w:pos="9026" w:leader="dot"/>
            </w:tabs>
            <w:rPr/>
          </w:pPr>
          <w:hyperlink w:anchor="__RefHeading___Toc2549659_581953129">
            <w:r>
              <w:rPr>
                <w:webHidden/>
                <w:rStyle w:val="IndexLink"/>
                <w:rtl w:val="true"/>
              </w:rPr>
              <w:t>فضل زیارتهم علیه السلام</w:t>
            </w:r>
            <w:r>
              <w:rPr>
                <w:rStyle w:val="IndexLink"/>
                <w:rtl w:val="true"/>
              </w:rPr>
              <w:tab/>
            </w:r>
            <w:r>
              <w:rPr>
                <w:rStyle w:val="IndexLink"/>
              </w:rPr>
              <w:t>47</w:t>
            </w:r>
          </w:hyperlink>
        </w:p>
        <w:p>
          <w:pPr>
            <w:pStyle w:val="Contents4"/>
            <w:tabs>
              <w:tab w:val="clear" w:pos="8176"/>
              <w:tab w:val="right" w:pos="9026" w:leader="dot"/>
            </w:tabs>
            <w:rPr/>
          </w:pPr>
          <w:hyperlink w:anchor="__RefHeading___Toc2549661_581953129">
            <w:r>
              <w:rPr>
                <w:webHidden/>
                <w:rStyle w:val="IndexLink"/>
                <w:rtl w:val="true"/>
              </w:rPr>
              <w:t>ما روی عن الباقر علیه السلام</w:t>
            </w:r>
            <w:r>
              <w:rPr>
                <w:rStyle w:val="IndexLink"/>
                <w:rtl w:val="true"/>
              </w:rPr>
              <w:tab/>
            </w:r>
            <w:r>
              <w:rPr>
                <w:rStyle w:val="IndexLink"/>
              </w:rPr>
              <w:t>47</w:t>
            </w:r>
          </w:hyperlink>
        </w:p>
        <w:p>
          <w:pPr>
            <w:pStyle w:val="Contents5"/>
            <w:tabs>
              <w:tab w:val="clear" w:pos="7892"/>
              <w:tab w:val="right" w:pos="9026" w:leader="dot"/>
            </w:tabs>
            <w:rPr/>
          </w:pPr>
          <w:hyperlink w:anchor="__RefHeading___Toc2549663_581953129">
            <w:r>
              <w:rPr>
                <w:webHidden/>
                <w:rStyle w:val="IndexLink"/>
              </w:rPr>
              <w:t>1</w:t>
            </w:r>
            <w:r>
              <w:rPr>
                <w:rStyle w:val="IndexLink"/>
                <w:rtl w:val="true"/>
              </w:rPr>
              <w:t xml:space="preserve">- </w:t>
            </w:r>
            <w:r>
              <w:rPr>
                <w:rStyle w:val="IndexLink"/>
                <w:rtl w:val="true"/>
              </w:rPr>
              <w:t xml:space="preserve">الکافی </w:t>
            </w:r>
            <w:r>
              <w:rPr>
                <w:rStyle w:val="IndexLink"/>
                <w:rtl w:val="true"/>
              </w:rPr>
              <w:t>:</w:t>
              <w:tab/>
            </w:r>
            <w:r>
              <w:rPr>
                <w:rStyle w:val="IndexLink"/>
              </w:rPr>
              <w:t>47</w:t>
            </w:r>
          </w:hyperlink>
        </w:p>
        <w:p>
          <w:pPr>
            <w:pStyle w:val="Contents3"/>
            <w:tabs>
              <w:tab w:val="clear" w:pos="8459"/>
              <w:tab w:val="right" w:pos="9026" w:leader="dot"/>
            </w:tabs>
            <w:rPr/>
          </w:pPr>
          <w:hyperlink w:anchor="__RefHeading___Toc2549665_581953129">
            <w:r>
              <w:rPr>
                <w:webHidden/>
                <w:rStyle w:val="IndexLink"/>
                <w:rtl w:val="true"/>
              </w:rPr>
              <w:t>کیفیّة زیارتهم علیهم السلام</w:t>
            </w:r>
            <w:r>
              <w:rPr>
                <w:rStyle w:val="IndexLink"/>
                <w:rtl w:val="true"/>
              </w:rPr>
              <w:tab/>
            </w:r>
            <w:r>
              <w:rPr>
                <w:rStyle w:val="IndexLink"/>
              </w:rPr>
              <w:t>48</w:t>
            </w:r>
          </w:hyperlink>
        </w:p>
        <w:p>
          <w:pPr>
            <w:pStyle w:val="Contents4"/>
            <w:tabs>
              <w:tab w:val="clear" w:pos="8176"/>
              <w:tab w:val="right" w:pos="9026" w:leader="dot"/>
            </w:tabs>
            <w:rPr/>
          </w:pPr>
          <w:hyperlink w:anchor="__RefHeading___Toc2549667_581953129">
            <w:r>
              <w:rPr>
                <w:webHidden/>
                <w:rStyle w:val="IndexLink"/>
                <w:rtl w:val="true"/>
              </w:rPr>
              <w:t>ما روی عن الصادق علیه السلام</w:t>
            </w:r>
            <w:r>
              <w:rPr>
                <w:rStyle w:val="IndexLink"/>
                <w:rtl w:val="true"/>
              </w:rPr>
              <w:tab/>
            </w:r>
            <w:r>
              <w:rPr>
                <w:rStyle w:val="IndexLink"/>
              </w:rPr>
              <w:t>48</w:t>
            </w:r>
          </w:hyperlink>
        </w:p>
        <w:p>
          <w:pPr>
            <w:pStyle w:val="Contents5"/>
            <w:tabs>
              <w:tab w:val="clear" w:pos="7892"/>
              <w:tab w:val="right" w:pos="9026" w:leader="dot"/>
            </w:tabs>
            <w:rPr/>
          </w:pPr>
          <w:hyperlink w:anchor="__RefHeading___Toc2549669_581953129">
            <w:r>
              <w:rPr>
                <w:webHidden/>
                <w:rStyle w:val="IndexLink"/>
              </w:rPr>
              <w:t>2</w:t>
            </w:r>
            <w:r>
              <w:rPr>
                <w:rStyle w:val="IndexLink"/>
                <w:rtl w:val="true"/>
              </w:rPr>
              <w:t xml:space="preserve">- </w:t>
            </w:r>
            <w:r>
              <w:rPr>
                <w:rStyle w:val="IndexLink"/>
                <w:rtl w:val="true"/>
              </w:rPr>
              <w:t xml:space="preserve">کامل الزّیارات </w:t>
            </w:r>
            <w:r>
              <w:rPr>
                <w:rStyle w:val="IndexLink"/>
                <w:rtl w:val="true"/>
              </w:rPr>
              <w:t>:</w:t>
              <w:tab/>
            </w:r>
            <w:r>
              <w:rPr>
                <w:rStyle w:val="IndexLink"/>
              </w:rPr>
              <w:t>48</w:t>
            </w:r>
          </w:hyperlink>
        </w:p>
        <w:p>
          <w:pPr>
            <w:pStyle w:val="Contents4"/>
            <w:tabs>
              <w:tab w:val="clear" w:pos="8176"/>
              <w:tab w:val="right" w:pos="9026" w:leader="dot"/>
            </w:tabs>
            <w:rPr/>
          </w:pPr>
          <w:hyperlink w:anchor="__RefHeading___Toc2549671_581953129">
            <w:r>
              <w:rPr>
                <w:webHidden/>
                <w:rStyle w:val="IndexLink"/>
                <w:rtl w:val="true"/>
              </w:rPr>
              <w:t>ما روی عن بعضهم علیهم السلام</w:t>
            </w:r>
            <w:r>
              <w:rPr>
                <w:rStyle w:val="IndexLink"/>
                <w:rtl w:val="true"/>
              </w:rPr>
              <w:tab/>
            </w:r>
            <w:r>
              <w:rPr>
                <w:rStyle w:val="IndexLink"/>
              </w:rPr>
              <w:t>48</w:t>
            </w:r>
          </w:hyperlink>
        </w:p>
        <w:p>
          <w:pPr>
            <w:pStyle w:val="Contents5"/>
            <w:tabs>
              <w:tab w:val="clear" w:pos="7892"/>
              <w:tab w:val="right" w:pos="9026" w:leader="dot"/>
            </w:tabs>
            <w:rPr/>
          </w:pPr>
          <w:hyperlink w:anchor="__RefHeading___Toc2549673_581953129">
            <w:r>
              <w:rPr>
                <w:webHidden/>
                <w:rStyle w:val="IndexLink"/>
              </w:rPr>
              <w:t>3</w:t>
            </w:r>
            <w:r>
              <w:rPr>
                <w:rStyle w:val="IndexLink"/>
                <w:rtl w:val="true"/>
              </w:rPr>
              <w:t xml:space="preserve">- </w:t>
            </w:r>
            <w:r>
              <w:rPr>
                <w:rStyle w:val="IndexLink"/>
                <w:rtl w:val="true"/>
              </w:rPr>
              <w:t xml:space="preserve">کامل الزیارات </w:t>
            </w:r>
            <w:r>
              <w:rPr>
                <w:rStyle w:val="IndexLink"/>
                <w:rtl w:val="true"/>
              </w:rPr>
              <w:t>:</w:t>
              <w:tab/>
            </w:r>
            <w:r>
              <w:rPr>
                <w:rStyle w:val="IndexLink"/>
              </w:rPr>
              <w:t>48</w:t>
            </w:r>
          </w:hyperlink>
        </w:p>
        <w:p>
          <w:pPr>
            <w:pStyle w:val="Contents3"/>
            <w:tabs>
              <w:tab w:val="clear" w:pos="8459"/>
              <w:tab w:val="right" w:pos="9026" w:leader="dot"/>
            </w:tabs>
            <w:rPr/>
          </w:pPr>
          <w:hyperlink w:anchor="__RefHeading___Toc2549675_581953129">
            <w:r>
              <w:rPr>
                <w:webHidden/>
                <w:rStyle w:val="IndexLink"/>
                <w:rtl w:val="true"/>
              </w:rPr>
              <w:t>إتیان المشاهد والمساجد بالمدینة</w:t>
            </w:r>
            <w:r>
              <w:rPr>
                <w:rStyle w:val="IndexLink"/>
                <w:rtl w:val="true"/>
              </w:rPr>
              <w:tab/>
            </w:r>
            <w:r>
              <w:rPr>
                <w:rStyle w:val="IndexLink"/>
              </w:rPr>
              <w:t>51</w:t>
            </w:r>
          </w:hyperlink>
        </w:p>
        <w:p>
          <w:pPr>
            <w:pStyle w:val="Contents4"/>
            <w:tabs>
              <w:tab w:val="clear" w:pos="8176"/>
              <w:tab w:val="right" w:pos="9026" w:leader="dot"/>
            </w:tabs>
            <w:rPr/>
          </w:pPr>
          <w:hyperlink w:anchor="__RefHeading___Toc2549677_581953129">
            <w:r>
              <w:rPr>
                <w:webHidden/>
                <w:rStyle w:val="IndexLink"/>
                <w:rtl w:val="true"/>
              </w:rPr>
              <w:t>ما روی عن الصادق علیه السلام</w:t>
            </w:r>
            <w:r>
              <w:rPr>
                <w:rStyle w:val="IndexLink"/>
                <w:rtl w:val="true"/>
              </w:rPr>
              <w:tab/>
            </w:r>
            <w:r>
              <w:rPr>
                <w:rStyle w:val="IndexLink"/>
              </w:rPr>
              <w:t>51</w:t>
            </w:r>
          </w:hyperlink>
        </w:p>
        <w:p>
          <w:pPr>
            <w:pStyle w:val="Contents5"/>
            <w:tabs>
              <w:tab w:val="clear" w:pos="7892"/>
              <w:tab w:val="right" w:pos="9026" w:leader="dot"/>
            </w:tabs>
            <w:rPr/>
          </w:pPr>
          <w:hyperlink w:anchor="__RefHeading___Toc2549679_581953129">
            <w:r>
              <w:rPr>
                <w:webHidden/>
                <w:rStyle w:val="IndexLink"/>
              </w:rPr>
              <w:t>1</w:t>
            </w:r>
            <w:r>
              <w:rPr>
                <w:rStyle w:val="IndexLink"/>
                <w:rtl w:val="true"/>
              </w:rPr>
              <w:t xml:space="preserve">- </w:t>
            </w:r>
            <w:r>
              <w:rPr>
                <w:rStyle w:val="IndexLink"/>
                <w:rtl w:val="true"/>
              </w:rPr>
              <w:t>الکافی</w:t>
            </w:r>
            <w:r>
              <w:rPr>
                <w:rStyle w:val="IndexLink"/>
                <w:rtl w:val="true"/>
              </w:rPr>
              <w:t>:</w:t>
              <w:tab/>
            </w:r>
            <w:r>
              <w:rPr>
                <w:rStyle w:val="IndexLink"/>
              </w:rPr>
              <w:t>51</w:t>
            </w:r>
          </w:hyperlink>
        </w:p>
        <w:p>
          <w:pPr>
            <w:pStyle w:val="Contents5"/>
            <w:tabs>
              <w:tab w:val="clear" w:pos="7892"/>
              <w:tab w:val="right" w:pos="9026" w:leader="dot"/>
            </w:tabs>
            <w:rPr/>
          </w:pPr>
          <w:hyperlink w:anchor="__RefHeading___Toc2549681_581953129">
            <w:r>
              <w:rPr>
                <w:webHidden/>
                <w:rStyle w:val="IndexLink"/>
              </w:rPr>
              <w:t>2</w:t>
            </w:r>
            <w:r>
              <w:rPr>
                <w:rStyle w:val="IndexLink"/>
                <w:rtl w:val="true"/>
              </w:rPr>
              <w:t xml:space="preserve"> - </w:t>
            </w:r>
            <w:r>
              <w:rPr>
                <w:rStyle w:val="IndexLink"/>
                <w:rtl w:val="true"/>
              </w:rPr>
              <w:t xml:space="preserve">ومنه </w:t>
            </w:r>
            <w:r>
              <w:rPr>
                <w:rStyle w:val="IndexLink"/>
                <w:rtl w:val="true"/>
              </w:rPr>
              <w:t>:</w:t>
              <w:tab/>
            </w:r>
            <w:r>
              <w:rPr>
                <w:rStyle w:val="IndexLink"/>
              </w:rPr>
              <w:t>52</w:t>
            </w:r>
          </w:hyperlink>
        </w:p>
        <w:p>
          <w:pPr>
            <w:pStyle w:val="Contents5"/>
            <w:tabs>
              <w:tab w:val="clear" w:pos="7892"/>
              <w:tab w:val="right" w:pos="9026" w:leader="dot"/>
            </w:tabs>
            <w:rPr/>
          </w:pPr>
          <w:hyperlink w:anchor="__RefHeading___Toc2549683_581953129">
            <w:r>
              <w:rPr>
                <w:webHidden/>
                <w:rStyle w:val="IndexLink"/>
              </w:rPr>
              <w:t>3</w:t>
            </w:r>
            <w:r>
              <w:rPr>
                <w:rStyle w:val="IndexLink"/>
                <w:rtl w:val="true"/>
              </w:rPr>
              <w:t xml:space="preserve"> - </w:t>
            </w:r>
            <w:r>
              <w:rPr>
                <w:rStyle w:val="IndexLink"/>
                <w:rtl w:val="true"/>
              </w:rPr>
              <w:t xml:space="preserve">ومنه </w:t>
            </w:r>
            <w:r>
              <w:rPr>
                <w:rStyle w:val="IndexLink"/>
                <w:rtl w:val="true"/>
              </w:rPr>
              <w:t>:</w:t>
              <w:tab/>
            </w:r>
            <w:r>
              <w:rPr>
                <w:rStyle w:val="IndexLink"/>
              </w:rPr>
              <w:t>52</w:t>
            </w:r>
          </w:hyperlink>
        </w:p>
        <w:p>
          <w:pPr>
            <w:pStyle w:val="Contents5"/>
            <w:tabs>
              <w:tab w:val="clear" w:pos="7892"/>
              <w:tab w:val="right" w:pos="9026" w:leader="dot"/>
            </w:tabs>
            <w:rPr/>
          </w:pPr>
          <w:hyperlink w:anchor="__RefHeading___Toc2549685_581953129">
            <w:r>
              <w:rPr>
                <w:webHidden/>
                <w:rStyle w:val="IndexLink"/>
              </w:rPr>
              <w:t>4</w:t>
            </w:r>
            <w:r>
              <w:rPr>
                <w:rStyle w:val="IndexLink"/>
                <w:rtl w:val="true"/>
              </w:rPr>
              <w:t xml:space="preserve"> - </w:t>
            </w:r>
            <w:r>
              <w:rPr>
                <w:rStyle w:val="IndexLink"/>
                <w:rtl w:val="true"/>
              </w:rPr>
              <w:t xml:space="preserve">ومنه </w:t>
            </w:r>
            <w:r>
              <w:rPr>
                <w:rStyle w:val="IndexLink"/>
                <w:rtl w:val="true"/>
              </w:rPr>
              <w:t>:</w:t>
              <w:tab/>
            </w:r>
            <w:r>
              <w:rPr>
                <w:rStyle w:val="IndexLink"/>
              </w:rPr>
              <w:t>53</w:t>
            </w:r>
          </w:hyperlink>
        </w:p>
        <w:p>
          <w:pPr>
            <w:pStyle w:val="Contents5"/>
            <w:tabs>
              <w:tab w:val="clear" w:pos="7892"/>
              <w:tab w:val="right" w:pos="9026" w:leader="dot"/>
            </w:tabs>
            <w:rPr/>
          </w:pPr>
          <w:hyperlink w:anchor="__RefHeading___Toc2549687_581953129">
            <w:r>
              <w:rPr>
                <w:webHidden/>
                <w:rStyle w:val="IndexLink"/>
              </w:rPr>
              <w:t>5</w:t>
            </w:r>
            <w:r>
              <w:rPr>
                <w:rStyle w:val="IndexLink"/>
                <w:rtl w:val="true"/>
              </w:rPr>
              <w:t xml:space="preserve"> - </w:t>
            </w:r>
            <w:r>
              <w:rPr>
                <w:rStyle w:val="IndexLink"/>
                <w:rtl w:val="true"/>
              </w:rPr>
              <w:t xml:space="preserve">ومنه </w:t>
            </w:r>
            <w:r>
              <w:rPr>
                <w:rStyle w:val="IndexLink"/>
                <w:rtl w:val="true"/>
              </w:rPr>
              <w:t>:</w:t>
              <w:tab/>
            </w:r>
            <w:r>
              <w:rPr>
                <w:rStyle w:val="IndexLink"/>
              </w:rPr>
              <w:t>53</w:t>
            </w:r>
          </w:hyperlink>
        </w:p>
        <w:p>
          <w:pPr>
            <w:pStyle w:val="Contents2"/>
            <w:tabs>
              <w:tab w:val="clear" w:pos="8743"/>
              <w:tab w:val="right" w:pos="9026" w:leader="dot"/>
            </w:tabs>
            <w:rPr/>
          </w:pPr>
          <w:hyperlink w:anchor="__RefHeading___Toc2549689_581953129">
            <w:r>
              <w:rPr>
                <w:webHidden/>
                <w:rStyle w:val="IndexLink"/>
                <w:rtl w:val="true"/>
              </w:rPr>
              <w:t>زیارة الإمام أمیرالمؤمنین علیه 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2549691_581953129">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2549693_581953129">
            <w:r>
              <w:rPr>
                <w:webHidden/>
                <w:rStyle w:val="IndexLink"/>
                <w:rtl w:val="true"/>
              </w:rPr>
              <w:t>فضل النجف والکوفة</w:t>
            </w:r>
            <w:r>
              <w:rPr>
                <w:rStyle w:val="IndexLink"/>
                <w:rtl w:val="true"/>
              </w:rPr>
              <w:tab/>
            </w:r>
            <w:r>
              <w:rPr>
                <w:rStyle w:val="IndexLink"/>
              </w:rPr>
              <w:t>56</w:t>
            </w:r>
          </w:hyperlink>
        </w:p>
        <w:p>
          <w:pPr>
            <w:pStyle w:val="Contents4"/>
            <w:tabs>
              <w:tab w:val="clear" w:pos="8176"/>
              <w:tab w:val="right" w:pos="9026" w:leader="dot"/>
            </w:tabs>
            <w:rPr/>
          </w:pPr>
          <w:hyperlink w:anchor="__RefHeading___Toc2549695_581953129">
            <w:r>
              <w:rPr>
                <w:webHidden/>
                <w:rStyle w:val="IndexLink"/>
                <w:rtl w:val="true"/>
              </w:rPr>
              <w:t>ما روی عن أمیرالمؤمنین علیه السلام</w:t>
            </w:r>
            <w:r>
              <w:rPr>
                <w:rStyle w:val="IndexLink"/>
                <w:rtl w:val="true"/>
              </w:rPr>
              <w:tab/>
            </w:r>
            <w:r>
              <w:rPr>
                <w:rStyle w:val="IndexLink"/>
              </w:rPr>
              <w:t>56</w:t>
            </w:r>
          </w:hyperlink>
        </w:p>
        <w:p>
          <w:pPr>
            <w:pStyle w:val="Contents5"/>
            <w:tabs>
              <w:tab w:val="clear" w:pos="7892"/>
              <w:tab w:val="right" w:pos="9026" w:leader="dot"/>
            </w:tabs>
            <w:rPr/>
          </w:pPr>
          <w:hyperlink w:anchor="__RefHeading___Toc2549697_581953129">
            <w:r>
              <w:rPr>
                <w:webHidden/>
                <w:rStyle w:val="IndexLink"/>
              </w:rPr>
              <w:t>1</w:t>
            </w:r>
            <w:r>
              <w:rPr>
                <w:rStyle w:val="IndexLink"/>
                <w:rtl w:val="true"/>
              </w:rPr>
              <w:t xml:space="preserve">- </w:t>
            </w:r>
            <w:r>
              <w:rPr>
                <w:rStyle w:val="IndexLink"/>
                <w:rtl w:val="true"/>
              </w:rPr>
              <w:t>الکافی</w:t>
            </w:r>
            <w:r>
              <w:rPr>
                <w:rStyle w:val="IndexLink"/>
                <w:rtl w:val="true"/>
              </w:rPr>
              <w:t>:</w:t>
              <w:tab/>
            </w:r>
            <w:r>
              <w:rPr>
                <w:rStyle w:val="IndexLink"/>
              </w:rPr>
              <w:t>56</w:t>
            </w:r>
          </w:hyperlink>
        </w:p>
        <w:p>
          <w:pPr>
            <w:pStyle w:val="Contents5"/>
            <w:tabs>
              <w:tab w:val="clear" w:pos="7892"/>
              <w:tab w:val="right" w:pos="9026" w:leader="dot"/>
            </w:tabs>
            <w:rPr/>
          </w:pPr>
          <w:hyperlink w:anchor="__RefHeading___Toc2549699_581953129">
            <w:r>
              <w:rPr>
                <w:webHidden/>
                <w:rStyle w:val="IndexLink"/>
              </w:rPr>
              <w:t>2</w:t>
            </w:r>
            <w:r>
              <w:rPr>
                <w:rStyle w:val="IndexLink"/>
                <w:rtl w:val="true"/>
              </w:rPr>
              <w:t xml:space="preserve"> - </w:t>
            </w:r>
            <w:r>
              <w:rPr>
                <w:rStyle w:val="IndexLink"/>
                <w:rtl w:val="true"/>
              </w:rPr>
              <w:t xml:space="preserve">من لا یحضره الفقیه </w:t>
            </w:r>
            <w:r>
              <w:rPr>
                <w:rStyle w:val="IndexLink"/>
                <w:rtl w:val="true"/>
              </w:rPr>
              <w:t>:</w:t>
              <w:tab/>
            </w:r>
            <w:r>
              <w:rPr>
                <w:rStyle w:val="IndexLink"/>
              </w:rPr>
              <w:t>56</w:t>
            </w:r>
          </w:hyperlink>
        </w:p>
        <w:p>
          <w:pPr>
            <w:pStyle w:val="Contents4"/>
            <w:tabs>
              <w:tab w:val="clear" w:pos="8176"/>
              <w:tab w:val="right" w:pos="9026" w:leader="dot"/>
            </w:tabs>
            <w:rPr/>
          </w:pPr>
          <w:hyperlink w:anchor="__RefHeading___Toc2549701_581953129">
            <w:r>
              <w:rPr>
                <w:webHidden/>
                <w:rStyle w:val="IndexLink"/>
                <w:rtl w:val="true"/>
              </w:rPr>
              <w:t>ما روی عن الباقر علیه السلام</w:t>
            </w:r>
            <w:r>
              <w:rPr>
                <w:rStyle w:val="IndexLink"/>
                <w:rtl w:val="true"/>
              </w:rPr>
              <w:tab/>
            </w:r>
            <w:r>
              <w:rPr>
                <w:rStyle w:val="IndexLink"/>
              </w:rPr>
              <w:t>57</w:t>
            </w:r>
          </w:hyperlink>
        </w:p>
        <w:p>
          <w:pPr>
            <w:pStyle w:val="Contents5"/>
            <w:tabs>
              <w:tab w:val="clear" w:pos="7892"/>
              <w:tab w:val="right" w:pos="9026" w:leader="dot"/>
            </w:tabs>
            <w:rPr/>
          </w:pPr>
          <w:hyperlink w:anchor="__RefHeading___Toc2549703_581953129">
            <w:r>
              <w:rPr>
                <w:webHidden/>
                <w:rStyle w:val="IndexLink"/>
              </w:rPr>
              <w:t>3</w:t>
            </w:r>
            <w:r>
              <w:rPr>
                <w:rStyle w:val="IndexLink"/>
                <w:rtl w:val="true"/>
              </w:rPr>
              <w:t xml:space="preserve">- </w:t>
            </w:r>
            <w:r>
              <w:rPr>
                <w:rStyle w:val="IndexLink"/>
                <w:rtl w:val="true"/>
              </w:rPr>
              <w:t>کمال الدین</w:t>
            </w:r>
            <w:r>
              <w:rPr>
                <w:rStyle w:val="IndexLink"/>
                <w:rtl w:val="true"/>
              </w:rPr>
              <w:t>:</w:t>
              <w:tab/>
            </w:r>
            <w:r>
              <w:rPr>
                <w:rStyle w:val="IndexLink"/>
              </w:rPr>
              <w:t>57</w:t>
            </w:r>
          </w:hyperlink>
        </w:p>
        <w:p>
          <w:pPr>
            <w:pStyle w:val="Contents4"/>
            <w:tabs>
              <w:tab w:val="clear" w:pos="8176"/>
              <w:tab w:val="right" w:pos="9026" w:leader="dot"/>
            </w:tabs>
            <w:rPr/>
          </w:pPr>
          <w:hyperlink w:anchor="__RefHeading___Toc2549705_581953129">
            <w:r>
              <w:rPr>
                <w:webHidden/>
                <w:rStyle w:val="IndexLink"/>
                <w:rtl w:val="true"/>
              </w:rPr>
              <w:t>ما روی عن الصادق علیه السلام</w:t>
            </w:r>
            <w:r>
              <w:rPr>
                <w:rStyle w:val="IndexLink"/>
                <w:rtl w:val="true"/>
              </w:rPr>
              <w:tab/>
            </w:r>
            <w:r>
              <w:rPr>
                <w:rStyle w:val="IndexLink"/>
              </w:rPr>
              <w:t>58</w:t>
            </w:r>
          </w:hyperlink>
        </w:p>
        <w:p>
          <w:pPr>
            <w:pStyle w:val="Contents5"/>
            <w:tabs>
              <w:tab w:val="clear" w:pos="7892"/>
              <w:tab w:val="right" w:pos="9026" w:leader="dot"/>
            </w:tabs>
            <w:rPr/>
          </w:pPr>
          <w:hyperlink w:anchor="__RefHeading___Toc2549707_581953129">
            <w:r>
              <w:rPr>
                <w:webHidden/>
                <w:rStyle w:val="IndexLink"/>
              </w:rPr>
              <w:t>4</w:t>
            </w:r>
            <w:r>
              <w:rPr>
                <w:rStyle w:val="IndexLink"/>
                <w:rtl w:val="true"/>
              </w:rPr>
              <w:t xml:space="preserve">- </w:t>
            </w:r>
            <w:r>
              <w:rPr>
                <w:rStyle w:val="IndexLink"/>
                <w:rtl w:val="true"/>
              </w:rPr>
              <w:t>تهذیب الأحکام</w:t>
            </w:r>
            <w:r>
              <w:rPr>
                <w:rStyle w:val="IndexLink"/>
                <w:rtl w:val="true"/>
              </w:rPr>
              <w:t>:</w:t>
              <w:tab/>
            </w:r>
            <w:r>
              <w:rPr>
                <w:rStyle w:val="IndexLink"/>
              </w:rPr>
              <w:t>58</w:t>
            </w:r>
          </w:hyperlink>
        </w:p>
        <w:p>
          <w:pPr>
            <w:pStyle w:val="Contents5"/>
            <w:tabs>
              <w:tab w:val="clear" w:pos="7892"/>
              <w:tab w:val="right" w:pos="9026" w:leader="dot"/>
            </w:tabs>
            <w:rPr/>
          </w:pPr>
          <w:hyperlink w:anchor="__RefHeading___Toc2549709_581953129">
            <w:r>
              <w:rPr>
                <w:webHidden/>
                <w:rStyle w:val="IndexLink"/>
              </w:rPr>
              <w:t>5</w:t>
            </w:r>
            <w:r>
              <w:rPr>
                <w:rStyle w:val="IndexLink"/>
                <w:rtl w:val="true"/>
              </w:rPr>
              <w:t xml:space="preserve"> - </w:t>
            </w:r>
            <w:r>
              <w:rPr>
                <w:rStyle w:val="IndexLink"/>
                <w:rtl w:val="true"/>
              </w:rPr>
              <w:t>کمال الدین</w:t>
            </w:r>
            <w:r>
              <w:rPr>
                <w:rStyle w:val="IndexLink"/>
                <w:rtl w:val="true"/>
              </w:rPr>
              <w:t>:</w:t>
              <w:tab/>
            </w:r>
            <w:r>
              <w:rPr>
                <w:rStyle w:val="IndexLink"/>
              </w:rPr>
              <w:t>58</w:t>
            </w:r>
          </w:hyperlink>
        </w:p>
        <w:p>
          <w:pPr>
            <w:pStyle w:val="Contents3"/>
            <w:tabs>
              <w:tab w:val="clear" w:pos="8459"/>
              <w:tab w:val="right" w:pos="9026" w:leader="dot"/>
            </w:tabs>
            <w:rPr/>
          </w:pPr>
          <w:hyperlink w:anchor="__RefHeading___Toc2549711_581953129">
            <w:r>
              <w:rPr>
                <w:webHidden/>
                <w:rStyle w:val="IndexLink"/>
                <w:rtl w:val="true"/>
              </w:rPr>
              <w:t>فضل زیارته علیه السلام</w:t>
            </w:r>
            <w:r>
              <w:rPr>
                <w:rStyle w:val="IndexLink"/>
                <w:rtl w:val="true"/>
              </w:rPr>
              <w:tab/>
            </w:r>
            <w:r>
              <w:rPr>
                <w:rStyle w:val="IndexLink"/>
              </w:rPr>
              <w:t>60</w:t>
            </w:r>
          </w:hyperlink>
        </w:p>
        <w:p>
          <w:pPr>
            <w:pStyle w:val="Contents4"/>
            <w:tabs>
              <w:tab w:val="clear" w:pos="8176"/>
              <w:tab w:val="right" w:pos="9026" w:leader="dot"/>
            </w:tabs>
            <w:rPr/>
          </w:pPr>
          <w:hyperlink w:anchor="__RefHeading___Toc2549713_581953129">
            <w:r>
              <w:rPr>
                <w:webHidden/>
                <w:rStyle w:val="IndexLink"/>
              </w:rPr>
              <w:t>1</w:t>
            </w:r>
            <w:r>
              <w:rPr>
                <w:rStyle w:val="IndexLink"/>
                <w:rtl w:val="true"/>
              </w:rPr>
              <w:t xml:space="preserve">- </w:t>
            </w:r>
            <w:r>
              <w:rPr>
                <w:rStyle w:val="IndexLink"/>
                <w:rtl w:val="true"/>
              </w:rPr>
              <w:t xml:space="preserve">من لا یحضره الفقیه </w:t>
            </w:r>
            <w:r>
              <w:rPr>
                <w:rStyle w:val="IndexLink"/>
                <w:rtl w:val="true"/>
              </w:rPr>
              <w:t>:</w:t>
              <w:tab/>
            </w:r>
            <w:r>
              <w:rPr>
                <w:rStyle w:val="IndexLink"/>
              </w:rPr>
              <w:t>60</w:t>
            </w:r>
          </w:hyperlink>
        </w:p>
        <w:p>
          <w:pPr>
            <w:pStyle w:val="Contents4"/>
            <w:tabs>
              <w:tab w:val="clear" w:pos="8176"/>
              <w:tab w:val="right" w:pos="9026" w:leader="dot"/>
            </w:tabs>
            <w:rPr/>
          </w:pPr>
          <w:hyperlink w:anchor="__RefHeading___Toc2549715_581953129">
            <w:r>
              <w:rPr>
                <w:webHidden/>
                <w:rStyle w:val="IndexLink"/>
              </w:rPr>
              <w:t>2</w:t>
            </w:r>
            <w:r>
              <w:rPr>
                <w:rStyle w:val="IndexLink"/>
                <w:rtl w:val="true"/>
              </w:rPr>
              <w:t xml:space="preserve"> - </w:t>
            </w:r>
            <w:r>
              <w:rPr>
                <w:rStyle w:val="IndexLink"/>
                <w:rtl w:val="true"/>
              </w:rPr>
              <w:t>کامل الزیارات</w:t>
            </w:r>
            <w:r>
              <w:rPr>
                <w:rStyle w:val="IndexLink"/>
                <w:rtl w:val="true"/>
              </w:rPr>
              <w:t>:</w:t>
              <w:tab/>
            </w:r>
            <w:r>
              <w:rPr>
                <w:rStyle w:val="IndexLink"/>
              </w:rPr>
              <w:t>61</w:t>
            </w:r>
          </w:hyperlink>
        </w:p>
        <w:p>
          <w:pPr>
            <w:pStyle w:val="Contents3"/>
            <w:tabs>
              <w:tab w:val="clear" w:pos="8459"/>
              <w:tab w:val="right" w:pos="9026" w:leader="dot"/>
            </w:tabs>
            <w:rPr/>
          </w:pPr>
          <w:hyperlink w:anchor="__RefHeading___Toc2549717_581953129">
            <w:r>
              <w:rPr>
                <w:webHidden/>
                <w:rStyle w:val="IndexLink"/>
                <w:rtl w:val="true"/>
              </w:rPr>
              <w:t>کیفیة زیارته علیه السلام</w:t>
            </w:r>
            <w:r>
              <w:rPr>
                <w:rStyle w:val="IndexLink"/>
                <w:rtl w:val="true"/>
              </w:rPr>
              <w:tab/>
            </w:r>
            <w:r>
              <w:rPr>
                <w:rStyle w:val="IndexLink"/>
              </w:rPr>
              <w:t>62</w:t>
            </w:r>
          </w:hyperlink>
        </w:p>
        <w:p>
          <w:pPr>
            <w:pStyle w:val="Contents4"/>
            <w:tabs>
              <w:tab w:val="clear" w:pos="8176"/>
              <w:tab w:val="right" w:pos="9026" w:leader="dot"/>
            </w:tabs>
            <w:rPr/>
          </w:pPr>
          <w:hyperlink w:anchor="__RefHeading___Toc2549719_581953129">
            <w:r>
              <w:rPr>
                <w:webHidden/>
                <w:rStyle w:val="IndexLink"/>
                <w:rtl w:val="true"/>
              </w:rPr>
              <w:t>ما روی عن زین العابدین علیه السلام</w:t>
            </w:r>
            <w:r>
              <w:rPr>
                <w:rStyle w:val="IndexLink"/>
                <w:rtl w:val="true"/>
              </w:rPr>
              <w:tab/>
            </w:r>
            <w:r>
              <w:rPr>
                <w:rStyle w:val="IndexLink"/>
              </w:rPr>
              <w:t>62</w:t>
            </w:r>
          </w:hyperlink>
        </w:p>
        <w:p>
          <w:pPr>
            <w:pStyle w:val="Contents5"/>
            <w:tabs>
              <w:tab w:val="clear" w:pos="7892"/>
              <w:tab w:val="right" w:pos="9026" w:leader="dot"/>
            </w:tabs>
            <w:rPr/>
          </w:pPr>
          <w:hyperlink w:anchor="__RefHeading___Toc2549721_581953129">
            <w:r>
              <w:rPr>
                <w:webHidden/>
                <w:rStyle w:val="IndexLink"/>
              </w:rPr>
              <w:t>1</w:t>
            </w:r>
            <w:r>
              <w:rPr>
                <w:rStyle w:val="IndexLink"/>
                <w:rtl w:val="true"/>
              </w:rPr>
              <w:t xml:space="preserve">- </w:t>
            </w:r>
            <w:r>
              <w:rPr>
                <w:rStyle w:val="IndexLink"/>
                <w:rtl w:val="true"/>
              </w:rPr>
              <w:t>کامل الزیارات</w:t>
            </w:r>
            <w:r>
              <w:rPr>
                <w:rStyle w:val="IndexLink"/>
                <w:rtl w:val="true"/>
              </w:rPr>
              <w:t>:</w:t>
              <w:tab/>
            </w:r>
            <w:r>
              <w:rPr>
                <w:rStyle w:val="IndexLink"/>
              </w:rPr>
              <w:t>62</w:t>
            </w:r>
          </w:hyperlink>
        </w:p>
        <w:p>
          <w:pPr>
            <w:pStyle w:val="Contents3"/>
            <w:tabs>
              <w:tab w:val="clear" w:pos="8459"/>
              <w:tab w:val="right" w:pos="9026" w:leader="dot"/>
            </w:tabs>
            <w:rPr/>
          </w:pPr>
          <w:hyperlink w:anchor="__RefHeading___Toc2549723_581953129">
            <w:r>
              <w:rPr>
                <w:webHidden/>
                <w:rStyle w:val="IndexLink"/>
                <w:rtl w:val="true"/>
              </w:rPr>
              <w:t>زیارته علیه السلام فی یوم الغدیر</w:t>
            </w:r>
            <w:r>
              <w:rPr>
                <w:rStyle w:val="IndexLink"/>
                <w:rtl w:val="true"/>
              </w:rPr>
              <w:tab/>
            </w:r>
            <w:r>
              <w:rPr>
                <w:rStyle w:val="IndexLink"/>
              </w:rPr>
              <w:t>65</w:t>
            </w:r>
          </w:hyperlink>
        </w:p>
        <w:p>
          <w:pPr>
            <w:pStyle w:val="Contents4"/>
            <w:tabs>
              <w:tab w:val="clear" w:pos="8176"/>
              <w:tab w:val="right" w:pos="9026" w:leader="dot"/>
            </w:tabs>
            <w:rPr/>
          </w:pPr>
          <w:hyperlink w:anchor="__RefHeading___Toc2549725_581953129">
            <w:r>
              <w:rPr>
                <w:webHidden/>
                <w:rStyle w:val="IndexLink"/>
              </w:rPr>
              <w:t>2</w:t>
            </w:r>
            <w:r>
              <w:rPr>
                <w:rStyle w:val="IndexLink"/>
                <w:rtl w:val="true"/>
              </w:rPr>
              <w:t xml:space="preserve"> - </w:t>
            </w:r>
            <w:r>
              <w:rPr>
                <w:rStyle w:val="IndexLink"/>
                <w:rtl w:val="true"/>
              </w:rPr>
              <w:t xml:space="preserve">المزار الکبیر </w:t>
            </w:r>
            <w:r>
              <w:rPr>
                <w:rStyle w:val="IndexLink"/>
                <w:rtl w:val="true"/>
              </w:rPr>
              <w:t>:</w:t>
              <w:tab/>
            </w:r>
            <w:r>
              <w:rPr>
                <w:rStyle w:val="IndexLink"/>
              </w:rPr>
              <w:t>65</w:t>
            </w:r>
          </w:hyperlink>
        </w:p>
        <w:p>
          <w:pPr>
            <w:pStyle w:val="Contents2"/>
            <w:tabs>
              <w:tab w:val="clear" w:pos="8743"/>
              <w:tab w:val="right" w:pos="9026" w:leader="dot"/>
            </w:tabs>
            <w:rPr/>
          </w:pPr>
          <w:hyperlink w:anchor="__RefHeading___Toc2549727_581953129">
            <w:r>
              <w:rPr>
                <w:webHidden/>
                <w:rStyle w:val="IndexLink"/>
                <w:rtl w:val="true"/>
              </w:rPr>
              <w:t>زیارة الإمام الحسین سید الشهداء علیه السلام</w:t>
            </w:r>
            <w:r>
              <w:rPr>
                <w:rStyle w:val="IndexLink"/>
                <w:rtl w:val="true"/>
              </w:rPr>
              <w:tab/>
            </w:r>
            <w:r>
              <w:rPr>
                <w:rStyle w:val="IndexLink"/>
              </w:rPr>
              <w:t>85</w:t>
            </w:r>
          </w:hyperlink>
        </w:p>
        <w:p>
          <w:pPr>
            <w:pStyle w:val="Contents3"/>
            <w:tabs>
              <w:tab w:val="clear" w:pos="8459"/>
              <w:tab w:val="right" w:pos="9026" w:leader="dot"/>
            </w:tabs>
            <w:rPr/>
          </w:pPr>
          <w:hyperlink w:anchor="__RefHeading___Toc2549729_581953129">
            <w:r>
              <w:rPr>
                <w:webHidden/>
                <w:rStyle w:val="IndexLink"/>
                <w:rtl w:val="true"/>
              </w:rPr>
              <w:t>اشارة</w:t>
            </w:r>
            <w:r>
              <w:rPr>
                <w:rStyle w:val="IndexLink"/>
                <w:rtl w:val="true"/>
              </w:rPr>
              <w:tab/>
            </w:r>
            <w:r>
              <w:rPr>
                <w:rStyle w:val="IndexLink"/>
              </w:rPr>
              <w:t>85</w:t>
            </w:r>
          </w:hyperlink>
        </w:p>
        <w:p>
          <w:pPr>
            <w:pStyle w:val="Contents3"/>
            <w:tabs>
              <w:tab w:val="clear" w:pos="8459"/>
              <w:tab w:val="right" w:pos="9026" w:leader="dot"/>
            </w:tabs>
            <w:rPr/>
          </w:pPr>
          <w:hyperlink w:anchor="__RefHeading___Toc2549731_581953129">
            <w:r>
              <w:rPr>
                <w:webHidden/>
                <w:rStyle w:val="IndexLink"/>
                <w:rtl w:val="true"/>
              </w:rPr>
              <w:t>فضل زیارته وموضع قبره علیه السلام</w:t>
            </w:r>
            <w:r>
              <w:rPr>
                <w:rStyle w:val="IndexLink"/>
                <w:rtl w:val="true"/>
              </w:rPr>
              <w:tab/>
            </w:r>
            <w:r>
              <w:rPr>
                <w:rStyle w:val="IndexLink"/>
              </w:rPr>
              <w:t>86</w:t>
            </w:r>
          </w:hyperlink>
        </w:p>
        <w:p>
          <w:pPr>
            <w:pStyle w:val="Contents4"/>
            <w:tabs>
              <w:tab w:val="clear" w:pos="8176"/>
              <w:tab w:val="right" w:pos="9026" w:leader="dot"/>
            </w:tabs>
            <w:rPr/>
          </w:pPr>
          <w:hyperlink w:anchor="__RefHeading___Toc2549733_581953129">
            <w:r>
              <w:rPr>
                <w:webHidden/>
                <w:rStyle w:val="IndexLink"/>
                <w:rtl w:val="true"/>
              </w:rPr>
              <w:t>ما روی عن الباقر علیه السلام</w:t>
            </w:r>
            <w:r>
              <w:rPr>
                <w:rStyle w:val="IndexLink"/>
                <w:rtl w:val="true"/>
              </w:rPr>
              <w:tab/>
            </w:r>
            <w:r>
              <w:rPr>
                <w:rStyle w:val="IndexLink"/>
              </w:rPr>
              <w:t>86</w:t>
            </w:r>
          </w:hyperlink>
        </w:p>
        <w:p>
          <w:pPr>
            <w:pStyle w:val="Contents5"/>
            <w:tabs>
              <w:tab w:val="clear" w:pos="7892"/>
              <w:tab w:val="right" w:pos="9026" w:leader="dot"/>
            </w:tabs>
            <w:rPr/>
          </w:pPr>
          <w:hyperlink w:anchor="__RefHeading___Toc2549735_581953129">
            <w:r>
              <w:rPr>
                <w:webHidden/>
                <w:rStyle w:val="IndexLink"/>
              </w:rPr>
              <w:t>1</w:t>
            </w:r>
            <w:r>
              <w:rPr>
                <w:rStyle w:val="IndexLink"/>
                <w:rtl w:val="true"/>
              </w:rPr>
              <w:t xml:space="preserve">- </w:t>
            </w:r>
            <w:r>
              <w:rPr>
                <w:rStyle w:val="IndexLink"/>
                <w:rtl w:val="true"/>
              </w:rPr>
              <w:t xml:space="preserve">کامل الزیارات </w:t>
            </w:r>
            <w:r>
              <w:rPr>
                <w:rStyle w:val="IndexLink"/>
                <w:rtl w:val="true"/>
              </w:rPr>
              <w:t>:</w:t>
              <w:tab/>
            </w:r>
            <w:r>
              <w:rPr>
                <w:rStyle w:val="IndexLink"/>
              </w:rPr>
              <w:t>86</w:t>
            </w:r>
          </w:hyperlink>
        </w:p>
        <w:p>
          <w:pPr>
            <w:pStyle w:val="Contents5"/>
            <w:tabs>
              <w:tab w:val="clear" w:pos="7892"/>
              <w:tab w:val="right" w:pos="9026" w:leader="dot"/>
            </w:tabs>
            <w:rPr/>
          </w:pPr>
          <w:hyperlink w:anchor="__RefHeading___Toc2549737_581953129">
            <w:r>
              <w:rPr>
                <w:webHidden/>
                <w:rStyle w:val="IndexLink"/>
              </w:rPr>
              <w:t>2</w:t>
            </w:r>
            <w:r>
              <w:rPr>
                <w:rStyle w:val="IndexLink"/>
                <w:rtl w:val="true"/>
              </w:rPr>
              <w:t xml:space="preserve"> - </w:t>
            </w:r>
            <w:r>
              <w:rPr>
                <w:rStyle w:val="IndexLink"/>
                <w:rtl w:val="true"/>
              </w:rPr>
              <w:t xml:space="preserve">من لا یحضره الفقیه </w:t>
            </w:r>
            <w:r>
              <w:rPr>
                <w:rStyle w:val="IndexLink"/>
                <w:rtl w:val="true"/>
              </w:rPr>
              <w:t>:</w:t>
              <w:tab/>
            </w:r>
            <w:r>
              <w:rPr>
                <w:rStyle w:val="IndexLink"/>
              </w:rPr>
              <w:t>86</w:t>
            </w:r>
          </w:hyperlink>
        </w:p>
        <w:p>
          <w:pPr>
            <w:pStyle w:val="Contents5"/>
            <w:tabs>
              <w:tab w:val="clear" w:pos="7892"/>
              <w:tab w:val="right" w:pos="9026" w:leader="dot"/>
            </w:tabs>
            <w:rPr/>
          </w:pPr>
          <w:hyperlink w:anchor="__RefHeading___Toc2549739_581953129">
            <w:r>
              <w:rPr>
                <w:webHidden/>
                <w:rStyle w:val="IndexLink"/>
              </w:rPr>
              <w:t>3</w:t>
            </w:r>
            <w:r>
              <w:rPr>
                <w:rStyle w:val="IndexLink"/>
                <w:rtl w:val="true"/>
              </w:rPr>
              <w:t xml:space="preserve"> - </w:t>
            </w:r>
            <w:r>
              <w:rPr>
                <w:rStyle w:val="IndexLink"/>
                <w:rtl w:val="true"/>
              </w:rPr>
              <w:t>کامل الزیارات</w:t>
            </w:r>
            <w:r>
              <w:rPr>
                <w:rStyle w:val="IndexLink"/>
                <w:rtl w:val="true"/>
              </w:rPr>
              <w:t>:</w:t>
              <w:tab/>
            </w:r>
            <w:r>
              <w:rPr>
                <w:rStyle w:val="IndexLink"/>
              </w:rPr>
              <w:t>87</w:t>
            </w:r>
          </w:hyperlink>
        </w:p>
        <w:p>
          <w:pPr>
            <w:pStyle w:val="Contents5"/>
            <w:tabs>
              <w:tab w:val="clear" w:pos="7892"/>
              <w:tab w:val="right" w:pos="9026" w:leader="dot"/>
            </w:tabs>
            <w:rPr/>
          </w:pPr>
          <w:hyperlink w:anchor="__RefHeading___Toc2549741_581953129">
            <w:r>
              <w:rPr>
                <w:webHidden/>
                <w:rStyle w:val="IndexLink"/>
              </w:rPr>
              <w:t>4</w:t>
            </w:r>
            <w:r>
              <w:rPr>
                <w:rStyle w:val="IndexLink"/>
                <w:rtl w:val="true"/>
              </w:rPr>
              <w:t xml:space="preserve"> - </w:t>
            </w:r>
            <w:r>
              <w:rPr>
                <w:rStyle w:val="IndexLink"/>
                <w:rtl w:val="true"/>
              </w:rPr>
              <w:t xml:space="preserve">ومنه </w:t>
            </w:r>
            <w:r>
              <w:rPr>
                <w:rStyle w:val="IndexLink"/>
                <w:rtl w:val="true"/>
              </w:rPr>
              <w:t>:</w:t>
              <w:tab/>
            </w:r>
            <w:r>
              <w:rPr>
                <w:rStyle w:val="IndexLink"/>
              </w:rPr>
              <w:t>88</w:t>
            </w:r>
          </w:hyperlink>
        </w:p>
        <w:p>
          <w:pPr>
            <w:pStyle w:val="Contents5"/>
            <w:tabs>
              <w:tab w:val="clear" w:pos="7892"/>
              <w:tab w:val="right" w:pos="9026" w:leader="dot"/>
            </w:tabs>
            <w:rPr/>
          </w:pPr>
          <w:hyperlink w:anchor="__RefHeading___Toc2549743_581953129">
            <w:r>
              <w:rPr>
                <w:webHidden/>
                <w:rStyle w:val="IndexLink"/>
              </w:rPr>
              <w:t>5</w:t>
            </w:r>
            <w:r>
              <w:rPr>
                <w:rStyle w:val="IndexLink"/>
                <w:rtl w:val="true"/>
              </w:rPr>
              <w:t xml:space="preserve"> - </w:t>
            </w:r>
            <w:r>
              <w:rPr>
                <w:rStyle w:val="IndexLink"/>
                <w:rtl w:val="true"/>
              </w:rPr>
              <w:t xml:space="preserve">ومنه </w:t>
            </w:r>
            <w:r>
              <w:rPr>
                <w:rStyle w:val="IndexLink"/>
                <w:rtl w:val="true"/>
              </w:rPr>
              <w:t>:</w:t>
              <w:tab/>
            </w:r>
            <w:r>
              <w:rPr>
                <w:rStyle w:val="IndexLink"/>
              </w:rPr>
              <w:t>88</w:t>
            </w:r>
          </w:hyperlink>
        </w:p>
        <w:p>
          <w:pPr>
            <w:pStyle w:val="Contents5"/>
            <w:tabs>
              <w:tab w:val="clear" w:pos="7892"/>
              <w:tab w:val="right" w:pos="9026" w:leader="dot"/>
            </w:tabs>
            <w:rPr/>
          </w:pPr>
          <w:hyperlink w:anchor="__RefHeading___Toc2549745_581953129">
            <w:r>
              <w:rPr>
                <w:webHidden/>
                <w:rStyle w:val="IndexLink"/>
              </w:rPr>
              <w:t>6</w:t>
            </w:r>
            <w:r>
              <w:rPr>
                <w:rStyle w:val="IndexLink"/>
                <w:rtl w:val="true"/>
              </w:rPr>
              <w:t xml:space="preserve"> - </w:t>
            </w:r>
            <w:r>
              <w:rPr>
                <w:rStyle w:val="IndexLink"/>
                <w:rtl w:val="true"/>
              </w:rPr>
              <w:t xml:space="preserve">من لایحضره الفقیه </w:t>
            </w:r>
            <w:r>
              <w:rPr>
                <w:rStyle w:val="IndexLink"/>
                <w:rtl w:val="true"/>
              </w:rPr>
              <w:t>:</w:t>
              <w:tab/>
            </w:r>
            <w:r>
              <w:rPr>
                <w:rStyle w:val="IndexLink"/>
              </w:rPr>
              <w:t>89</w:t>
            </w:r>
          </w:hyperlink>
        </w:p>
        <w:p>
          <w:pPr>
            <w:pStyle w:val="Contents5"/>
            <w:tabs>
              <w:tab w:val="clear" w:pos="7892"/>
              <w:tab w:val="right" w:pos="9026" w:leader="dot"/>
            </w:tabs>
            <w:rPr/>
          </w:pPr>
          <w:hyperlink w:anchor="__RefHeading___Toc2549747_581953129">
            <w:r>
              <w:rPr>
                <w:webHidden/>
                <w:rStyle w:val="IndexLink"/>
              </w:rPr>
              <w:t>7</w:t>
            </w:r>
            <w:r>
              <w:rPr>
                <w:rStyle w:val="IndexLink"/>
                <w:rtl w:val="true"/>
              </w:rPr>
              <w:t xml:space="preserve"> - </w:t>
            </w:r>
            <w:r>
              <w:rPr>
                <w:rStyle w:val="IndexLink"/>
                <w:rtl w:val="true"/>
              </w:rPr>
              <w:t>تهذیب الأحکام</w:t>
            </w:r>
            <w:r>
              <w:rPr>
                <w:rStyle w:val="IndexLink"/>
                <w:rtl w:val="true"/>
              </w:rPr>
              <w:t>:</w:t>
              <w:tab/>
            </w:r>
            <w:r>
              <w:rPr>
                <w:rStyle w:val="IndexLink"/>
              </w:rPr>
              <w:t>89</w:t>
            </w:r>
          </w:hyperlink>
        </w:p>
        <w:p>
          <w:pPr>
            <w:pStyle w:val="Contents5"/>
            <w:tabs>
              <w:tab w:val="clear" w:pos="7892"/>
              <w:tab w:val="right" w:pos="9026" w:leader="dot"/>
            </w:tabs>
            <w:rPr/>
          </w:pPr>
          <w:hyperlink w:anchor="__RefHeading___Toc2549749_581953129">
            <w:r>
              <w:rPr>
                <w:webHidden/>
                <w:rStyle w:val="IndexLink"/>
              </w:rPr>
              <w:t>8</w:t>
            </w:r>
            <w:r>
              <w:rPr>
                <w:rStyle w:val="IndexLink"/>
                <w:rtl w:val="true"/>
              </w:rPr>
              <w:t xml:space="preserve"> - </w:t>
            </w:r>
            <w:r>
              <w:rPr>
                <w:rStyle w:val="IndexLink"/>
                <w:rtl w:val="true"/>
              </w:rPr>
              <w:t xml:space="preserve">کامل الزیارات </w:t>
            </w:r>
            <w:r>
              <w:rPr>
                <w:rStyle w:val="IndexLink"/>
                <w:rtl w:val="true"/>
              </w:rPr>
              <w:t>:</w:t>
              <w:tab/>
            </w:r>
            <w:r>
              <w:rPr>
                <w:rStyle w:val="IndexLink"/>
              </w:rPr>
              <w:t>89</w:t>
            </w:r>
          </w:hyperlink>
        </w:p>
        <w:p>
          <w:pPr>
            <w:pStyle w:val="Contents5"/>
            <w:tabs>
              <w:tab w:val="clear" w:pos="7892"/>
              <w:tab w:val="right" w:pos="9026" w:leader="dot"/>
            </w:tabs>
            <w:rPr/>
          </w:pPr>
          <w:hyperlink w:anchor="__RefHeading___Toc2549751_581953129">
            <w:r>
              <w:rPr>
                <w:webHidden/>
                <w:rStyle w:val="IndexLink"/>
              </w:rPr>
              <w:t>9</w:t>
            </w:r>
            <w:r>
              <w:rPr>
                <w:rStyle w:val="IndexLink"/>
                <w:rtl w:val="true"/>
              </w:rPr>
              <w:t xml:space="preserve"> - </w:t>
            </w:r>
            <w:r>
              <w:rPr>
                <w:rStyle w:val="IndexLink"/>
                <w:rtl w:val="true"/>
              </w:rPr>
              <w:t xml:space="preserve">الکافی </w:t>
            </w:r>
            <w:r>
              <w:rPr>
                <w:rStyle w:val="IndexLink"/>
                <w:rtl w:val="true"/>
              </w:rPr>
              <w:t>:</w:t>
              <w:tab/>
            </w:r>
            <w:r>
              <w:rPr>
                <w:rStyle w:val="IndexLink"/>
              </w:rPr>
              <w:t>90</w:t>
            </w:r>
          </w:hyperlink>
        </w:p>
        <w:p>
          <w:pPr>
            <w:pStyle w:val="Contents5"/>
            <w:tabs>
              <w:tab w:val="clear" w:pos="7892"/>
              <w:tab w:val="right" w:pos="9026" w:leader="dot"/>
            </w:tabs>
            <w:rPr/>
          </w:pPr>
          <w:hyperlink w:anchor="__RefHeading___Toc2549753_581953129">
            <w:r>
              <w:rPr>
                <w:webHidden/>
                <w:rStyle w:val="IndexLink"/>
              </w:rPr>
              <w:t>10</w:t>
            </w:r>
            <w:r>
              <w:rPr>
                <w:rStyle w:val="IndexLink"/>
                <w:rtl w:val="true"/>
              </w:rPr>
              <w:t xml:space="preserve"> - </w:t>
            </w:r>
            <w:r>
              <w:rPr>
                <w:rStyle w:val="IndexLink"/>
                <w:rtl w:val="true"/>
              </w:rPr>
              <w:t>تهذیب الأحکام</w:t>
            </w:r>
            <w:r>
              <w:rPr>
                <w:rStyle w:val="IndexLink"/>
                <w:rtl w:val="true"/>
              </w:rPr>
              <w:t>:</w:t>
              <w:tab/>
            </w:r>
            <w:r>
              <w:rPr>
                <w:rStyle w:val="IndexLink"/>
              </w:rPr>
              <w:t>91</w:t>
            </w:r>
          </w:hyperlink>
        </w:p>
        <w:p>
          <w:pPr>
            <w:pStyle w:val="Contents5"/>
            <w:tabs>
              <w:tab w:val="clear" w:pos="7892"/>
              <w:tab w:val="right" w:pos="9026" w:leader="dot"/>
            </w:tabs>
            <w:rPr/>
          </w:pPr>
          <w:hyperlink w:anchor="__RefHeading___Toc2549755_581953129">
            <w:r>
              <w:rPr>
                <w:webHidden/>
                <w:rStyle w:val="IndexLink"/>
              </w:rPr>
              <w:t>11</w:t>
            </w:r>
            <w:r>
              <w:rPr>
                <w:rStyle w:val="IndexLink"/>
                <w:rtl w:val="true"/>
              </w:rPr>
              <w:t xml:space="preserve"> - </w:t>
            </w:r>
            <w:r>
              <w:rPr>
                <w:rStyle w:val="IndexLink"/>
                <w:rtl w:val="true"/>
              </w:rPr>
              <w:t xml:space="preserve">ومنه </w:t>
            </w:r>
            <w:r>
              <w:rPr>
                <w:rStyle w:val="IndexLink"/>
                <w:rtl w:val="true"/>
              </w:rPr>
              <w:t>:</w:t>
              <w:tab/>
            </w:r>
            <w:r>
              <w:rPr>
                <w:rStyle w:val="IndexLink"/>
              </w:rPr>
              <w:t>91</w:t>
            </w:r>
          </w:hyperlink>
        </w:p>
        <w:p>
          <w:pPr>
            <w:pStyle w:val="Contents5"/>
            <w:tabs>
              <w:tab w:val="clear" w:pos="7892"/>
              <w:tab w:val="right" w:pos="9026" w:leader="dot"/>
            </w:tabs>
            <w:rPr/>
          </w:pPr>
          <w:hyperlink w:anchor="__RefHeading___Toc2549757_581953129">
            <w:r>
              <w:rPr>
                <w:webHidden/>
                <w:rStyle w:val="IndexLink"/>
              </w:rPr>
              <w:t>12</w:t>
            </w:r>
            <w:r>
              <w:rPr>
                <w:rStyle w:val="IndexLink"/>
                <w:rtl w:val="true"/>
              </w:rPr>
              <w:t xml:space="preserve"> - </w:t>
            </w:r>
            <w:r>
              <w:rPr>
                <w:rStyle w:val="IndexLink"/>
                <w:rtl w:val="true"/>
              </w:rPr>
              <w:t xml:space="preserve">ومنه </w:t>
            </w:r>
            <w:r>
              <w:rPr>
                <w:rStyle w:val="IndexLink"/>
                <w:rtl w:val="true"/>
              </w:rPr>
              <w:t>:</w:t>
              <w:tab/>
            </w:r>
            <w:r>
              <w:rPr>
                <w:rStyle w:val="IndexLink"/>
              </w:rPr>
              <w:t>92</w:t>
            </w:r>
          </w:hyperlink>
        </w:p>
        <w:p>
          <w:pPr>
            <w:pStyle w:val="Contents5"/>
            <w:tabs>
              <w:tab w:val="clear" w:pos="7892"/>
              <w:tab w:val="right" w:pos="9026" w:leader="dot"/>
            </w:tabs>
            <w:rPr/>
          </w:pPr>
          <w:hyperlink w:anchor="__RefHeading___Toc2549759_581953129">
            <w:r>
              <w:rPr>
                <w:webHidden/>
                <w:rStyle w:val="IndexLink"/>
              </w:rPr>
              <w:t>13</w:t>
            </w:r>
            <w:r>
              <w:rPr>
                <w:rStyle w:val="IndexLink"/>
                <w:rtl w:val="true"/>
              </w:rPr>
              <w:t xml:space="preserve"> - </w:t>
            </w:r>
            <w:r>
              <w:rPr>
                <w:rStyle w:val="IndexLink"/>
                <w:rtl w:val="true"/>
              </w:rPr>
              <w:t xml:space="preserve">من لا یحضره الفقیه </w:t>
            </w:r>
            <w:r>
              <w:rPr>
                <w:rStyle w:val="IndexLink"/>
                <w:rtl w:val="true"/>
              </w:rPr>
              <w:t>:</w:t>
              <w:tab/>
            </w:r>
            <w:r>
              <w:rPr>
                <w:rStyle w:val="IndexLink"/>
              </w:rPr>
              <w:t>92</w:t>
            </w:r>
          </w:hyperlink>
        </w:p>
        <w:p>
          <w:pPr>
            <w:pStyle w:val="Contents5"/>
            <w:tabs>
              <w:tab w:val="clear" w:pos="7892"/>
              <w:tab w:val="right" w:pos="9026" w:leader="dot"/>
            </w:tabs>
            <w:rPr/>
          </w:pPr>
          <w:hyperlink w:anchor="__RefHeading___Toc2549761_581953129">
            <w:r>
              <w:rPr>
                <w:webHidden/>
                <w:rStyle w:val="IndexLink"/>
              </w:rPr>
              <w:t>14</w:t>
            </w:r>
            <w:r>
              <w:rPr>
                <w:rStyle w:val="IndexLink"/>
                <w:rtl w:val="true"/>
              </w:rPr>
              <w:t xml:space="preserve"> - </w:t>
            </w:r>
            <w:r>
              <w:rPr>
                <w:rStyle w:val="IndexLink"/>
                <w:rtl w:val="true"/>
              </w:rPr>
              <w:t xml:space="preserve">کامل الزیارات </w:t>
            </w:r>
            <w:r>
              <w:rPr>
                <w:rStyle w:val="IndexLink"/>
                <w:rtl w:val="true"/>
              </w:rPr>
              <w:t>:</w:t>
              <w:tab/>
            </w:r>
            <w:r>
              <w:rPr>
                <w:rStyle w:val="IndexLink"/>
              </w:rPr>
              <w:t>93</w:t>
            </w:r>
          </w:hyperlink>
        </w:p>
        <w:p>
          <w:pPr>
            <w:pStyle w:val="Contents5"/>
            <w:tabs>
              <w:tab w:val="clear" w:pos="7892"/>
              <w:tab w:val="right" w:pos="9026" w:leader="dot"/>
            </w:tabs>
            <w:rPr/>
          </w:pPr>
          <w:hyperlink w:anchor="__RefHeading___Toc2549763_581953129">
            <w:r>
              <w:rPr>
                <w:webHidden/>
                <w:rStyle w:val="IndexLink"/>
              </w:rPr>
              <w:t>15</w:t>
            </w:r>
            <w:r>
              <w:rPr>
                <w:rStyle w:val="IndexLink"/>
                <w:rtl w:val="true"/>
              </w:rPr>
              <w:t xml:space="preserve"> - </w:t>
            </w:r>
            <w:r>
              <w:rPr>
                <w:rStyle w:val="IndexLink"/>
                <w:rtl w:val="true"/>
              </w:rPr>
              <w:t>قرب الإسناد</w:t>
            </w:r>
            <w:r>
              <w:rPr>
                <w:rStyle w:val="IndexLink"/>
                <w:rtl w:val="true"/>
              </w:rPr>
              <w:t>:</w:t>
              <w:tab/>
            </w:r>
            <w:r>
              <w:rPr>
                <w:rStyle w:val="IndexLink"/>
              </w:rPr>
              <w:t>93</w:t>
            </w:r>
          </w:hyperlink>
        </w:p>
        <w:p>
          <w:pPr>
            <w:pStyle w:val="Contents5"/>
            <w:tabs>
              <w:tab w:val="clear" w:pos="7892"/>
              <w:tab w:val="right" w:pos="9026" w:leader="dot"/>
            </w:tabs>
            <w:rPr/>
          </w:pPr>
          <w:hyperlink w:anchor="__RefHeading___Toc2549765_581953129">
            <w:r>
              <w:rPr>
                <w:webHidden/>
                <w:rStyle w:val="IndexLink"/>
              </w:rPr>
              <w:t>16</w:t>
            </w:r>
            <w:r>
              <w:rPr>
                <w:rStyle w:val="IndexLink"/>
                <w:rtl w:val="true"/>
              </w:rPr>
              <w:t xml:space="preserve"> - </w:t>
            </w:r>
            <w:r>
              <w:rPr>
                <w:rStyle w:val="IndexLink"/>
                <w:rtl w:val="true"/>
              </w:rPr>
              <w:t>کامل الزیارات</w:t>
            </w:r>
            <w:r>
              <w:rPr>
                <w:rStyle w:val="IndexLink"/>
                <w:rtl w:val="true"/>
              </w:rPr>
              <w:t>:</w:t>
              <w:tab/>
            </w:r>
            <w:r>
              <w:rPr>
                <w:rStyle w:val="IndexLink"/>
              </w:rPr>
              <w:t>94</w:t>
            </w:r>
          </w:hyperlink>
        </w:p>
        <w:p>
          <w:pPr>
            <w:pStyle w:val="Contents5"/>
            <w:tabs>
              <w:tab w:val="clear" w:pos="7892"/>
              <w:tab w:val="right" w:pos="9026" w:leader="dot"/>
            </w:tabs>
            <w:rPr/>
          </w:pPr>
          <w:hyperlink w:anchor="__RefHeading___Toc2549767_581953129">
            <w:r>
              <w:rPr>
                <w:webHidden/>
                <w:rStyle w:val="IndexLink"/>
              </w:rPr>
              <w:t>17</w:t>
            </w:r>
            <w:r>
              <w:rPr>
                <w:rStyle w:val="IndexLink"/>
                <w:rtl w:val="true"/>
              </w:rPr>
              <w:t xml:space="preserve"> - </w:t>
            </w:r>
            <w:r>
              <w:rPr>
                <w:rStyle w:val="IndexLink"/>
                <w:rtl w:val="true"/>
              </w:rPr>
              <w:t xml:space="preserve">ومنه </w:t>
            </w:r>
            <w:r>
              <w:rPr>
                <w:rStyle w:val="IndexLink"/>
                <w:rtl w:val="true"/>
              </w:rPr>
              <w:t>:</w:t>
              <w:tab/>
            </w:r>
            <w:r>
              <w:rPr>
                <w:rStyle w:val="IndexLink"/>
              </w:rPr>
              <w:t>95</w:t>
            </w:r>
          </w:hyperlink>
        </w:p>
        <w:p>
          <w:pPr>
            <w:pStyle w:val="Contents5"/>
            <w:tabs>
              <w:tab w:val="clear" w:pos="7892"/>
              <w:tab w:val="right" w:pos="9026" w:leader="dot"/>
            </w:tabs>
            <w:rPr/>
          </w:pPr>
          <w:hyperlink w:anchor="__RefHeading___Toc2549769_581953129">
            <w:r>
              <w:rPr>
                <w:webHidden/>
                <w:rStyle w:val="IndexLink"/>
              </w:rPr>
              <w:t>18</w:t>
            </w:r>
            <w:r>
              <w:rPr>
                <w:rStyle w:val="IndexLink"/>
                <w:rtl w:val="true"/>
              </w:rPr>
              <w:t xml:space="preserve"> - </w:t>
            </w:r>
            <w:r>
              <w:rPr>
                <w:rStyle w:val="IndexLink"/>
                <w:rtl w:val="true"/>
              </w:rPr>
              <w:t xml:space="preserve">ومنه </w:t>
            </w:r>
            <w:r>
              <w:rPr>
                <w:rStyle w:val="IndexLink"/>
                <w:rtl w:val="true"/>
              </w:rPr>
              <w:t>:</w:t>
              <w:tab/>
            </w:r>
            <w:r>
              <w:rPr>
                <w:rStyle w:val="IndexLink"/>
              </w:rPr>
              <w:t>95</w:t>
            </w:r>
          </w:hyperlink>
        </w:p>
        <w:p>
          <w:pPr>
            <w:pStyle w:val="Contents4"/>
            <w:tabs>
              <w:tab w:val="clear" w:pos="8176"/>
              <w:tab w:val="right" w:pos="9026" w:leader="dot"/>
            </w:tabs>
            <w:rPr/>
          </w:pPr>
          <w:hyperlink w:anchor="__RefHeading___Toc2549771_581953129">
            <w:r>
              <w:rPr>
                <w:webHidden/>
                <w:rStyle w:val="IndexLink"/>
                <w:rtl w:val="true"/>
              </w:rPr>
              <w:t>ما روی عن الرضا علیه السلام</w:t>
            </w:r>
            <w:r>
              <w:rPr>
                <w:rStyle w:val="IndexLink"/>
                <w:rtl w:val="true"/>
              </w:rPr>
              <w:tab/>
            </w:r>
            <w:r>
              <w:rPr>
                <w:rStyle w:val="IndexLink"/>
              </w:rPr>
              <w:t>96</w:t>
            </w:r>
          </w:hyperlink>
        </w:p>
        <w:p>
          <w:pPr>
            <w:pStyle w:val="Contents5"/>
            <w:tabs>
              <w:tab w:val="clear" w:pos="7892"/>
              <w:tab w:val="right" w:pos="9026" w:leader="dot"/>
            </w:tabs>
            <w:rPr/>
          </w:pPr>
          <w:hyperlink w:anchor="__RefHeading___Toc2549773_581953129">
            <w:r>
              <w:rPr>
                <w:webHidden/>
                <w:rStyle w:val="IndexLink"/>
              </w:rPr>
              <w:t>19</w:t>
            </w:r>
            <w:r>
              <w:rPr>
                <w:rStyle w:val="IndexLink"/>
                <w:rtl w:val="true"/>
              </w:rPr>
              <w:t xml:space="preserve">- </w:t>
            </w:r>
            <w:r>
              <w:rPr>
                <w:rStyle w:val="IndexLink"/>
                <w:rtl w:val="true"/>
              </w:rPr>
              <w:t xml:space="preserve">کامل الزیارات </w:t>
            </w:r>
            <w:r>
              <w:rPr>
                <w:rStyle w:val="IndexLink"/>
                <w:rtl w:val="true"/>
              </w:rPr>
              <w:t>:</w:t>
              <w:tab/>
            </w:r>
            <w:r>
              <w:rPr>
                <w:rStyle w:val="IndexLink"/>
              </w:rPr>
              <w:t>96</w:t>
            </w:r>
          </w:hyperlink>
        </w:p>
        <w:p>
          <w:pPr>
            <w:pStyle w:val="Contents5"/>
            <w:tabs>
              <w:tab w:val="clear" w:pos="7892"/>
              <w:tab w:val="right" w:pos="9026" w:leader="dot"/>
            </w:tabs>
            <w:rPr/>
          </w:pPr>
          <w:hyperlink w:anchor="__RefHeading___Toc2549775_581953129">
            <w:r>
              <w:rPr>
                <w:webHidden/>
                <w:rStyle w:val="IndexLink"/>
              </w:rPr>
              <w:t>20</w:t>
            </w:r>
            <w:r>
              <w:rPr>
                <w:rStyle w:val="IndexLink"/>
                <w:rtl w:val="true"/>
              </w:rPr>
              <w:t xml:space="preserve"> - </w:t>
            </w:r>
            <w:r>
              <w:rPr>
                <w:rStyle w:val="IndexLink"/>
                <w:rtl w:val="true"/>
              </w:rPr>
              <w:t>و منه</w:t>
            </w:r>
            <w:r>
              <w:rPr>
                <w:rStyle w:val="IndexLink"/>
                <w:rtl w:val="true"/>
              </w:rPr>
              <w:t>:</w:t>
              <w:tab/>
            </w:r>
            <w:r>
              <w:rPr>
                <w:rStyle w:val="IndexLink"/>
              </w:rPr>
              <w:t>96</w:t>
            </w:r>
          </w:hyperlink>
        </w:p>
        <w:p>
          <w:pPr>
            <w:pStyle w:val="Contents5"/>
            <w:tabs>
              <w:tab w:val="clear" w:pos="7892"/>
              <w:tab w:val="right" w:pos="9026" w:leader="dot"/>
            </w:tabs>
            <w:rPr/>
          </w:pPr>
          <w:hyperlink w:anchor="__RefHeading___Toc2549777_581953129">
            <w:r>
              <w:rPr>
                <w:webHidden/>
                <w:rStyle w:val="IndexLink"/>
              </w:rPr>
              <w:t>21</w:t>
            </w:r>
            <w:r>
              <w:rPr>
                <w:rStyle w:val="IndexLink"/>
                <w:rtl w:val="true"/>
              </w:rPr>
              <w:t xml:space="preserve"> - </w:t>
            </w:r>
            <w:r>
              <w:rPr>
                <w:rStyle w:val="IndexLink"/>
                <w:rtl w:val="true"/>
              </w:rPr>
              <w:t>عیون أخبار الرضا علیه السلام</w:t>
            </w:r>
            <w:r>
              <w:rPr>
                <w:rStyle w:val="IndexLink"/>
                <w:rtl w:val="true"/>
              </w:rPr>
              <w:tab/>
            </w:r>
            <w:r>
              <w:rPr>
                <w:rStyle w:val="IndexLink"/>
              </w:rPr>
              <w:t>97</w:t>
            </w:r>
          </w:hyperlink>
        </w:p>
        <w:p>
          <w:pPr>
            <w:pStyle w:val="Contents4"/>
            <w:tabs>
              <w:tab w:val="clear" w:pos="8176"/>
              <w:tab w:val="right" w:pos="9026" w:leader="dot"/>
            </w:tabs>
            <w:rPr/>
          </w:pPr>
          <w:hyperlink w:anchor="__RefHeading___Toc2549779_581953129">
            <w:r>
              <w:rPr>
                <w:webHidden/>
                <w:rStyle w:val="IndexLink"/>
                <w:rtl w:val="true"/>
              </w:rPr>
              <w:t>ما روی عن الهادی علیه السلام</w:t>
            </w:r>
            <w:r>
              <w:rPr>
                <w:rStyle w:val="IndexLink"/>
                <w:rtl w:val="true"/>
              </w:rPr>
              <w:tab/>
            </w:r>
            <w:r>
              <w:rPr>
                <w:rStyle w:val="IndexLink"/>
              </w:rPr>
              <w:t>99</w:t>
            </w:r>
          </w:hyperlink>
        </w:p>
        <w:p>
          <w:pPr>
            <w:pStyle w:val="Contents5"/>
            <w:tabs>
              <w:tab w:val="clear" w:pos="7892"/>
              <w:tab w:val="right" w:pos="9026" w:leader="dot"/>
            </w:tabs>
            <w:rPr/>
          </w:pPr>
          <w:hyperlink w:anchor="__RefHeading___Toc2549781_581953129">
            <w:r>
              <w:rPr>
                <w:webHidden/>
                <w:rStyle w:val="IndexLink"/>
              </w:rPr>
              <w:t>22</w:t>
            </w:r>
            <w:r>
              <w:rPr>
                <w:rStyle w:val="IndexLink"/>
                <w:rtl w:val="true"/>
              </w:rPr>
              <w:t xml:space="preserve">- </w:t>
            </w:r>
            <w:r>
              <w:rPr>
                <w:rStyle w:val="IndexLink"/>
                <w:rtl w:val="true"/>
              </w:rPr>
              <w:t xml:space="preserve">کامل الزیارات </w:t>
            </w:r>
            <w:r>
              <w:rPr>
                <w:rStyle w:val="IndexLink"/>
                <w:rtl w:val="true"/>
              </w:rPr>
              <w:t>:</w:t>
              <w:tab/>
            </w:r>
            <w:r>
              <w:rPr>
                <w:rStyle w:val="IndexLink"/>
              </w:rPr>
              <w:t>99</w:t>
            </w:r>
          </w:hyperlink>
        </w:p>
        <w:p>
          <w:pPr>
            <w:pStyle w:val="Contents3"/>
            <w:tabs>
              <w:tab w:val="clear" w:pos="8459"/>
              <w:tab w:val="right" w:pos="9026" w:leader="dot"/>
            </w:tabs>
            <w:rPr/>
          </w:pPr>
          <w:hyperlink w:anchor="__RefHeading___Toc2549783_581953129">
            <w:r>
              <w:rPr>
                <w:webHidden/>
                <w:rStyle w:val="IndexLink"/>
                <w:rtl w:val="true"/>
              </w:rPr>
              <w:t>کیفیّة زیارته علیه السلام</w:t>
            </w:r>
            <w:r>
              <w:rPr>
                <w:rStyle w:val="IndexLink"/>
                <w:rtl w:val="true"/>
              </w:rPr>
              <w:tab/>
            </w:r>
            <w:r>
              <w:rPr>
                <w:rStyle w:val="IndexLink"/>
              </w:rPr>
              <w:t>101</w:t>
            </w:r>
          </w:hyperlink>
        </w:p>
        <w:p>
          <w:pPr>
            <w:pStyle w:val="Contents4"/>
            <w:tabs>
              <w:tab w:val="clear" w:pos="8176"/>
              <w:tab w:val="right" w:pos="9026" w:leader="dot"/>
            </w:tabs>
            <w:rPr/>
          </w:pPr>
          <w:hyperlink w:anchor="__RefHeading___Toc2549785_581953129">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2549787_581953129">
            <w:r>
              <w:rPr>
                <w:webHidden/>
                <w:rStyle w:val="IndexLink"/>
                <w:rtl w:val="true"/>
              </w:rPr>
              <w:t>ما روی عن الصّادق علیه السلام</w:t>
            </w:r>
            <w:r>
              <w:rPr>
                <w:rStyle w:val="IndexLink"/>
                <w:rtl w:val="true"/>
              </w:rPr>
              <w:tab/>
            </w:r>
            <w:r>
              <w:rPr>
                <w:rStyle w:val="IndexLink"/>
              </w:rPr>
              <w:t>101</w:t>
            </w:r>
          </w:hyperlink>
        </w:p>
        <w:p>
          <w:pPr>
            <w:pStyle w:val="Contents5"/>
            <w:tabs>
              <w:tab w:val="clear" w:pos="7892"/>
              <w:tab w:val="right" w:pos="9026" w:leader="dot"/>
            </w:tabs>
            <w:rPr/>
          </w:pPr>
          <w:hyperlink w:anchor="__RefHeading___Toc2549789_581953129">
            <w:r>
              <w:rPr>
                <w:webHidden/>
                <w:rStyle w:val="IndexLink"/>
              </w:rPr>
              <w:t>1</w:t>
            </w:r>
            <w:r>
              <w:rPr>
                <w:rStyle w:val="IndexLink"/>
                <w:rtl w:val="true"/>
              </w:rPr>
              <w:t xml:space="preserve">- </w:t>
            </w:r>
            <w:r>
              <w:rPr>
                <w:rStyle w:val="IndexLink"/>
                <w:rtl w:val="true"/>
              </w:rPr>
              <w:t xml:space="preserve">کامل الزّیارات </w:t>
            </w:r>
            <w:r>
              <w:rPr>
                <w:rStyle w:val="IndexLink"/>
                <w:rtl w:val="true"/>
              </w:rPr>
              <w:t>:</w:t>
              <w:tab/>
            </w:r>
            <w:r>
              <w:rPr>
                <w:rStyle w:val="IndexLink"/>
              </w:rPr>
              <w:t>101</w:t>
            </w:r>
          </w:hyperlink>
        </w:p>
        <w:p>
          <w:pPr>
            <w:pStyle w:val="Contents5"/>
            <w:tabs>
              <w:tab w:val="clear" w:pos="7892"/>
              <w:tab w:val="right" w:pos="9026" w:leader="dot"/>
            </w:tabs>
            <w:rPr/>
          </w:pPr>
          <w:hyperlink w:anchor="__RefHeading___Toc2549791_581953129">
            <w:r>
              <w:rPr>
                <w:webHidden/>
                <w:rStyle w:val="IndexLink"/>
              </w:rPr>
              <w:t>2</w:t>
            </w:r>
            <w:r>
              <w:rPr>
                <w:rStyle w:val="IndexLink"/>
                <w:rtl w:val="true"/>
              </w:rPr>
              <w:t xml:space="preserve"> - </w:t>
            </w:r>
            <w:r>
              <w:rPr>
                <w:rStyle w:val="IndexLink"/>
                <w:rtl w:val="true"/>
              </w:rPr>
              <w:t xml:space="preserve">ومنه </w:t>
            </w:r>
            <w:r>
              <w:rPr>
                <w:rStyle w:val="IndexLink"/>
                <w:rtl w:val="true"/>
              </w:rPr>
              <w:t>:</w:t>
              <w:tab/>
            </w:r>
            <w:r>
              <w:rPr>
                <w:rStyle w:val="IndexLink"/>
              </w:rPr>
              <w:t>101</w:t>
            </w:r>
          </w:hyperlink>
        </w:p>
        <w:p>
          <w:pPr>
            <w:pStyle w:val="Contents5"/>
            <w:tabs>
              <w:tab w:val="clear" w:pos="7892"/>
              <w:tab w:val="right" w:pos="9026" w:leader="dot"/>
            </w:tabs>
            <w:rPr/>
          </w:pPr>
          <w:hyperlink w:anchor="__RefHeading___Toc2549793_581953129">
            <w:r>
              <w:rPr>
                <w:webHidden/>
                <w:rStyle w:val="IndexLink"/>
              </w:rPr>
              <w:t>3</w:t>
            </w:r>
            <w:r>
              <w:rPr>
                <w:rStyle w:val="IndexLink"/>
                <w:rtl w:val="true"/>
              </w:rPr>
              <w:t xml:space="preserve"> - </w:t>
            </w:r>
            <w:r>
              <w:rPr>
                <w:rStyle w:val="IndexLink"/>
                <w:rtl w:val="true"/>
              </w:rPr>
              <w:t xml:space="preserve">ومنه </w:t>
            </w:r>
            <w:r>
              <w:rPr>
                <w:rStyle w:val="IndexLink"/>
                <w:rtl w:val="true"/>
              </w:rPr>
              <w:t>:</w:t>
              <w:tab/>
            </w:r>
            <w:r>
              <w:rPr>
                <w:rStyle w:val="IndexLink"/>
              </w:rPr>
              <w:t>103</w:t>
            </w:r>
          </w:hyperlink>
        </w:p>
        <w:p>
          <w:pPr>
            <w:pStyle w:val="Contents5"/>
            <w:tabs>
              <w:tab w:val="clear" w:pos="7892"/>
              <w:tab w:val="right" w:pos="9026" w:leader="dot"/>
            </w:tabs>
            <w:rPr/>
          </w:pPr>
          <w:hyperlink w:anchor="__RefHeading___Toc2549795_581953129">
            <w:r>
              <w:rPr>
                <w:webHidden/>
                <w:rStyle w:val="IndexLink"/>
              </w:rPr>
              <w:t>4</w:t>
            </w:r>
            <w:r>
              <w:rPr>
                <w:rStyle w:val="IndexLink"/>
                <w:rtl w:val="true"/>
              </w:rPr>
              <w:t xml:space="preserve"> - </w:t>
            </w:r>
            <w:r>
              <w:rPr>
                <w:rStyle w:val="IndexLink"/>
                <w:rtl w:val="true"/>
              </w:rPr>
              <w:t xml:space="preserve">ومنه </w:t>
            </w:r>
            <w:r>
              <w:rPr>
                <w:rStyle w:val="IndexLink"/>
                <w:rtl w:val="true"/>
              </w:rPr>
              <w:t>:</w:t>
              <w:tab/>
            </w:r>
            <w:r>
              <w:rPr>
                <w:rStyle w:val="IndexLink"/>
              </w:rPr>
              <w:t>107</w:t>
            </w:r>
          </w:hyperlink>
        </w:p>
        <w:p>
          <w:pPr>
            <w:pStyle w:val="Contents5"/>
            <w:tabs>
              <w:tab w:val="clear" w:pos="7892"/>
              <w:tab w:val="right" w:pos="9026" w:leader="dot"/>
            </w:tabs>
            <w:rPr/>
          </w:pPr>
          <w:hyperlink w:anchor="__RefHeading___Toc2549797_581953129">
            <w:r>
              <w:rPr>
                <w:webHidden/>
                <w:rStyle w:val="IndexLink"/>
              </w:rPr>
              <w:t>5</w:t>
            </w:r>
            <w:r>
              <w:rPr>
                <w:rStyle w:val="IndexLink"/>
                <w:rtl w:val="true"/>
              </w:rPr>
              <w:t xml:space="preserve"> - </w:t>
            </w:r>
            <w:r>
              <w:rPr>
                <w:rStyle w:val="IndexLink"/>
                <w:rtl w:val="true"/>
              </w:rPr>
              <w:t>الکافی</w:t>
            </w:r>
            <w:r>
              <w:rPr>
                <w:rStyle w:val="IndexLink"/>
                <w:rtl w:val="true"/>
              </w:rPr>
              <w:t>:</w:t>
              <w:tab/>
            </w:r>
            <w:r>
              <w:rPr>
                <w:rStyle w:val="IndexLink"/>
              </w:rPr>
              <w:t>108</w:t>
            </w:r>
          </w:hyperlink>
        </w:p>
        <w:p>
          <w:pPr>
            <w:pStyle w:val="Contents5"/>
            <w:tabs>
              <w:tab w:val="clear" w:pos="7892"/>
              <w:tab w:val="right" w:pos="9026" w:leader="dot"/>
            </w:tabs>
            <w:rPr/>
          </w:pPr>
          <w:hyperlink w:anchor="__RefHeading___Toc2549799_581953129">
            <w:r>
              <w:rPr>
                <w:webHidden/>
                <w:rStyle w:val="IndexLink"/>
              </w:rPr>
              <w:t>6</w:t>
            </w:r>
            <w:r>
              <w:rPr>
                <w:rStyle w:val="IndexLink"/>
                <w:rtl w:val="true"/>
              </w:rPr>
              <w:t xml:space="preserve"> - </w:t>
            </w:r>
            <w:r>
              <w:rPr>
                <w:rStyle w:val="IndexLink"/>
                <w:rtl w:val="true"/>
              </w:rPr>
              <w:t>کامل الزیارات</w:t>
            </w:r>
            <w:r>
              <w:rPr>
                <w:rStyle w:val="IndexLink"/>
                <w:rtl w:val="true"/>
              </w:rPr>
              <w:t>:</w:t>
              <w:tab/>
            </w:r>
            <w:r>
              <w:rPr>
                <w:rStyle w:val="IndexLink"/>
              </w:rPr>
              <w:t>113</w:t>
            </w:r>
          </w:hyperlink>
        </w:p>
        <w:p>
          <w:pPr>
            <w:pStyle w:val="Contents5"/>
            <w:tabs>
              <w:tab w:val="clear" w:pos="7892"/>
              <w:tab w:val="right" w:pos="9026" w:leader="dot"/>
            </w:tabs>
            <w:rPr/>
          </w:pPr>
          <w:hyperlink w:anchor="__RefHeading___Toc2549801_581953129">
            <w:r>
              <w:rPr>
                <w:webHidden/>
                <w:rStyle w:val="IndexLink"/>
              </w:rPr>
              <w:t>7</w:t>
            </w:r>
            <w:r>
              <w:rPr>
                <w:rStyle w:val="IndexLink"/>
                <w:rtl w:val="true"/>
              </w:rPr>
              <w:t xml:space="preserve"> - </w:t>
            </w:r>
            <w:r>
              <w:rPr>
                <w:rStyle w:val="IndexLink"/>
                <w:rtl w:val="true"/>
              </w:rPr>
              <w:t xml:space="preserve">ومنه </w:t>
            </w:r>
            <w:r>
              <w:rPr>
                <w:rStyle w:val="IndexLink"/>
                <w:rtl w:val="true"/>
              </w:rPr>
              <w:t>:</w:t>
              <w:tab/>
            </w:r>
            <w:r>
              <w:rPr>
                <w:rStyle w:val="IndexLink"/>
              </w:rPr>
              <w:t>113</w:t>
            </w:r>
          </w:hyperlink>
        </w:p>
        <w:p>
          <w:pPr>
            <w:pStyle w:val="Contents4"/>
            <w:tabs>
              <w:tab w:val="clear" w:pos="8176"/>
              <w:tab w:val="right" w:pos="9026" w:leader="dot"/>
            </w:tabs>
            <w:rPr/>
          </w:pPr>
          <w:hyperlink w:anchor="__RefHeading___Toc2549803_581953129">
            <w:r>
              <w:rPr>
                <w:webHidden/>
                <w:rStyle w:val="IndexLink"/>
                <w:rtl w:val="true"/>
              </w:rPr>
              <w:t>ما روی عن الکاظم أو الرّضا علیهما السلام</w:t>
            </w:r>
            <w:r>
              <w:rPr>
                <w:rStyle w:val="IndexLink"/>
                <w:rtl w:val="true"/>
              </w:rPr>
              <w:tab/>
            </w:r>
            <w:r>
              <w:rPr>
                <w:rStyle w:val="IndexLink"/>
              </w:rPr>
              <w:t>114</w:t>
            </w:r>
          </w:hyperlink>
        </w:p>
        <w:p>
          <w:pPr>
            <w:pStyle w:val="Contents5"/>
            <w:tabs>
              <w:tab w:val="clear" w:pos="7892"/>
              <w:tab w:val="right" w:pos="9026" w:leader="dot"/>
            </w:tabs>
            <w:rPr/>
          </w:pPr>
          <w:hyperlink w:anchor="__RefHeading___Toc2549805_581953129">
            <w:r>
              <w:rPr>
                <w:webHidden/>
                <w:rStyle w:val="IndexLink"/>
              </w:rPr>
              <w:t>8</w:t>
            </w:r>
            <w:r>
              <w:rPr>
                <w:rStyle w:val="IndexLink"/>
                <w:rtl w:val="true"/>
              </w:rPr>
              <w:t xml:space="preserve">- </w:t>
            </w:r>
            <w:r>
              <w:rPr>
                <w:rStyle w:val="IndexLink"/>
                <w:rtl w:val="true"/>
              </w:rPr>
              <w:t xml:space="preserve">ومنه </w:t>
            </w:r>
            <w:r>
              <w:rPr>
                <w:rStyle w:val="IndexLink"/>
                <w:rtl w:val="true"/>
              </w:rPr>
              <w:t>:</w:t>
              <w:tab/>
            </w:r>
            <w:r>
              <w:rPr>
                <w:rStyle w:val="IndexLink"/>
              </w:rPr>
              <w:t>114</w:t>
            </w:r>
          </w:hyperlink>
        </w:p>
        <w:p>
          <w:pPr>
            <w:pStyle w:val="Contents4"/>
            <w:tabs>
              <w:tab w:val="clear" w:pos="8176"/>
              <w:tab w:val="right" w:pos="9026" w:leader="dot"/>
            </w:tabs>
            <w:rPr/>
          </w:pPr>
          <w:hyperlink w:anchor="__RefHeading___Toc2549807_581953129">
            <w:r>
              <w:rPr>
                <w:webHidden/>
                <w:rStyle w:val="IndexLink"/>
                <w:rtl w:val="true"/>
              </w:rPr>
              <w:t>ما روی عن الباقر علیه السلام</w:t>
            </w:r>
            <w:r>
              <w:rPr>
                <w:rStyle w:val="IndexLink"/>
                <w:rtl w:val="true"/>
              </w:rPr>
              <w:tab/>
            </w:r>
            <w:r>
              <w:rPr>
                <w:rStyle w:val="IndexLink"/>
              </w:rPr>
              <w:t>115</w:t>
            </w:r>
          </w:hyperlink>
        </w:p>
        <w:p>
          <w:pPr>
            <w:pStyle w:val="Contents5"/>
            <w:tabs>
              <w:tab w:val="clear" w:pos="7892"/>
              <w:tab w:val="right" w:pos="9026" w:leader="dot"/>
            </w:tabs>
            <w:rPr/>
          </w:pPr>
          <w:hyperlink w:anchor="__RefHeading___Toc2549809_581953129">
            <w:r>
              <w:rPr>
                <w:webHidden/>
                <w:rStyle w:val="IndexLink"/>
              </w:rPr>
              <w:t>9</w:t>
            </w:r>
            <w:r>
              <w:rPr>
                <w:rStyle w:val="IndexLink"/>
                <w:rtl w:val="true"/>
              </w:rPr>
              <w:t xml:space="preserve">- </w:t>
            </w:r>
            <w:r>
              <w:rPr>
                <w:rStyle w:val="IndexLink"/>
                <w:rtl w:val="true"/>
              </w:rPr>
              <w:t xml:space="preserve">مصباح المتهجّد </w:t>
            </w:r>
            <w:r>
              <w:rPr>
                <w:rStyle w:val="IndexLink"/>
                <w:rtl w:val="true"/>
              </w:rPr>
              <w:t>:</w:t>
              <w:tab/>
            </w:r>
            <w:r>
              <w:rPr>
                <w:rStyle w:val="IndexLink"/>
              </w:rPr>
              <w:t>115</w:t>
            </w:r>
          </w:hyperlink>
        </w:p>
        <w:p>
          <w:pPr>
            <w:pStyle w:val="Contents4"/>
            <w:tabs>
              <w:tab w:val="clear" w:pos="8176"/>
              <w:tab w:val="right" w:pos="9026" w:leader="dot"/>
            </w:tabs>
            <w:rPr/>
          </w:pPr>
          <w:hyperlink w:anchor="__RefHeading___Toc2549811_581953129">
            <w:r>
              <w:rPr>
                <w:webHidden/>
                <w:rStyle w:val="IndexLink"/>
                <w:rtl w:val="true"/>
              </w:rPr>
              <w:t>کامل الزیارات</w:t>
            </w:r>
            <w:r>
              <w:rPr>
                <w:rStyle w:val="IndexLink"/>
                <w:rtl w:val="true"/>
              </w:rPr>
              <w:tab/>
            </w:r>
            <w:r>
              <w:rPr>
                <w:rStyle w:val="IndexLink"/>
              </w:rPr>
              <w:t>124</w:t>
            </w:r>
          </w:hyperlink>
        </w:p>
        <w:p>
          <w:pPr>
            <w:pStyle w:val="Contents5"/>
            <w:tabs>
              <w:tab w:val="clear" w:pos="7892"/>
              <w:tab w:val="right" w:pos="9026" w:leader="dot"/>
            </w:tabs>
            <w:rPr/>
          </w:pPr>
          <w:hyperlink w:anchor="__RefHeading___Toc2549813_581953129">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2549815_581953129">
            <w:r>
              <w:rPr>
                <w:webHidden/>
                <w:rStyle w:val="IndexLink"/>
              </w:rPr>
              <w:t>10</w:t>
            </w:r>
            <w:r>
              <w:rPr>
                <w:rStyle w:val="IndexLink"/>
                <w:rtl w:val="true"/>
              </w:rPr>
              <w:t xml:space="preserve"> - </w:t>
            </w:r>
            <w:r>
              <w:rPr>
                <w:rStyle w:val="IndexLink"/>
                <w:rtl w:val="true"/>
              </w:rPr>
              <w:t xml:space="preserve">مصباح المتهجّد </w:t>
            </w:r>
            <w:r>
              <w:rPr>
                <w:rStyle w:val="IndexLink"/>
                <w:rtl w:val="true"/>
              </w:rPr>
              <w:t>:</w:t>
              <w:tab/>
            </w:r>
            <w:r>
              <w:rPr>
                <w:rStyle w:val="IndexLink"/>
              </w:rPr>
              <w:t>130</w:t>
            </w:r>
          </w:hyperlink>
        </w:p>
        <w:p>
          <w:pPr>
            <w:pStyle w:val="Contents4"/>
            <w:tabs>
              <w:tab w:val="clear" w:pos="8176"/>
              <w:tab w:val="right" w:pos="9026" w:leader="dot"/>
            </w:tabs>
            <w:rPr/>
          </w:pPr>
          <w:hyperlink w:anchor="__RefHeading___Toc2549817_581953129">
            <w:r>
              <w:rPr>
                <w:webHidden/>
                <w:rStyle w:val="IndexLink"/>
                <w:rtl w:val="true"/>
              </w:rPr>
              <w:t>زیارته علیه السلام من بُعد</w:t>
            </w:r>
            <w:r>
              <w:rPr>
                <w:rStyle w:val="IndexLink"/>
                <w:rtl w:val="true"/>
              </w:rPr>
              <w:tab/>
            </w:r>
            <w:r>
              <w:rPr>
                <w:rStyle w:val="IndexLink"/>
              </w:rPr>
              <w:t>139</w:t>
            </w:r>
          </w:hyperlink>
        </w:p>
        <w:p>
          <w:pPr>
            <w:pStyle w:val="Contents5"/>
            <w:tabs>
              <w:tab w:val="clear" w:pos="7892"/>
              <w:tab w:val="right" w:pos="9026" w:leader="dot"/>
            </w:tabs>
            <w:rPr/>
          </w:pPr>
          <w:hyperlink w:anchor="__RefHeading___Toc2549819_581953129">
            <w:r>
              <w:rPr>
                <w:webHidden/>
                <w:rStyle w:val="IndexLink"/>
              </w:rPr>
              <w:t>1</w:t>
            </w:r>
            <w:r>
              <w:rPr>
                <w:rStyle w:val="IndexLink"/>
                <w:rtl w:val="true"/>
              </w:rPr>
              <w:t xml:space="preserve"> - </w:t>
            </w:r>
            <w:r>
              <w:rPr>
                <w:rStyle w:val="IndexLink"/>
                <w:rtl w:val="true"/>
              </w:rPr>
              <w:t xml:space="preserve">المزار الکبیر </w:t>
            </w:r>
            <w:r>
              <w:rPr>
                <w:rStyle w:val="IndexLink"/>
                <w:rtl w:val="true"/>
              </w:rPr>
              <w:t>:</w:t>
              <w:tab/>
            </w:r>
            <w:r>
              <w:rPr>
                <w:rStyle w:val="IndexLink"/>
              </w:rPr>
              <w:t>139</w:t>
            </w:r>
          </w:hyperlink>
        </w:p>
        <w:p>
          <w:pPr>
            <w:pStyle w:val="Contents2"/>
            <w:tabs>
              <w:tab w:val="clear" w:pos="8743"/>
              <w:tab w:val="right" w:pos="9026" w:leader="dot"/>
            </w:tabs>
            <w:rPr/>
          </w:pPr>
          <w:hyperlink w:anchor="__RefHeading___Toc2549821_581953129">
            <w:r>
              <w:rPr>
                <w:webHidden/>
                <w:rStyle w:val="IndexLink"/>
                <w:rtl w:val="true"/>
              </w:rPr>
              <w:t>زیارة العبّاس بن أمیرالمؤمنین علیهما السلام</w:t>
            </w:r>
            <w:r>
              <w:rPr>
                <w:rStyle w:val="IndexLink"/>
                <w:rtl w:val="true"/>
              </w:rPr>
              <w:tab/>
            </w:r>
            <w:r>
              <w:rPr>
                <w:rStyle w:val="IndexLink"/>
              </w:rPr>
              <w:t>149</w:t>
            </w:r>
          </w:hyperlink>
        </w:p>
        <w:p>
          <w:pPr>
            <w:pStyle w:val="Contents3"/>
            <w:tabs>
              <w:tab w:val="clear" w:pos="8459"/>
              <w:tab w:val="right" w:pos="9026" w:leader="dot"/>
            </w:tabs>
            <w:rPr/>
          </w:pPr>
          <w:hyperlink w:anchor="__RefHeading___Toc2549823_581953129">
            <w:r>
              <w:rPr>
                <w:webHidden/>
                <w:rStyle w:val="IndexLink"/>
              </w:rPr>
              <w:t>1</w:t>
            </w:r>
            <w:r>
              <w:rPr>
                <w:rStyle w:val="IndexLink"/>
                <w:rtl w:val="true"/>
              </w:rPr>
              <w:t xml:space="preserve">- </w:t>
            </w:r>
            <w:r>
              <w:rPr>
                <w:rStyle w:val="IndexLink"/>
                <w:rtl w:val="true"/>
              </w:rPr>
              <w:t xml:space="preserve">کامل الزّیارات </w:t>
            </w:r>
            <w:r>
              <w:rPr>
                <w:rStyle w:val="IndexLink"/>
                <w:rtl w:val="true"/>
              </w:rPr>
              <w:t>:</w:t>
              <w:tab/>
            </w:r>
            <w:r>
              <w:rPr>
                <w:rStyle w:val="IndexLink"/>
              </w:rPr>
              <w:t>149</w:t>
            </w:r>
          </w:hyperlink>
        </w:p>
        <w:p>
          <w:pPr>
            <w:pStyle w:val="Contents3"/>
            <w:tabs>
              <w:tab w:val="clear" w:pos="8459"/>
              <w:tab w:val="right" w:pos="9026" w:leader="dot"/>
            </w:tabs>
            <w:rPr/>
          </w:pPr>
          <w:hyperlink w:anchor="__RefHeading___Toc2549825_581953129">
            <w:r>
              <w:rPr>
                <w:webHidden/>
                <w:rStyle w:val="IndexLink"/>
              </w:rPr>
              <w:t>1</w:t>
            </w:r>
            <w:r>
              <w:rPr>
                <w:rStyle w:val="IndexLink"/>
                <w:rtl w:val="true"/>
              </w:rPr>
              <w:t xml:space="preserve">- </w:t>
            </w:r>
            <w:r>
              <w:rPr>
                <w:rStyle w:val="IndexLink"/>
                <w:rtl w:val="true"/>
              </w:rPr>
              <w:t xml:space="preserve">کامل الزیارات </w:t>
            </w:r>
            <w:r>
              <w:rPr>
                <w:rStyle w:val="IndexLink"/>
                <w:rtl w:val="true"/>
              </w:rPr>
              <w:t>:</w:t>
              <w:tab/>
            </w:r>
            <w:r>
              <w:rPr>
                <w:rStyle w:val="IndexLink"/>
              </w:rPr>
              <w:t>152</w:t>
            </w:r>
          </w:hyperlink>
        </w:p>
        <w:p>
          <w:pPr>
            <w:pStyle w:val="Contents2"/>
            <w:tabs>
              <w:tab w:val="clear" w:pos="8743"/>
              <w:tab w:val="right" w:pos="9026" w:leader="dot"/>
            </w:tabs>
            <w:rPr/>
          </w:pPr>
          <w:hyperlink w:anchor="__RefHeading___Toc2549827_581953129">
            <w:r>
              <w:rPr>
                <w:webHidden/>
                <w:rStyle w:val="IndexLink"/>
                <w:rtl w:val="true"/>
              </w:rPr>
              <w:t>زیارة الإمامین الکاظمین علیهما السلام</w:t>
            </w:r>
            <w:r>
              <w:rPr>
                <w:rStyle w:val="IndexLink"/>
                <w:rtl w:val="true"/>
              </w:rPr>
              <w:tab/>
            </w:r>
            <w:r>
              <w:rPr>
                <w:rStyle w:val="IndexLink"/>
              </w:rPr>
              <w:t>156</w:t>
            </w:r>
          </w:hyperlink>
        </w:p>
        <w:p>
          <w:pPr>
            <w:pStyle w:val="Contents3"/>
            <w:tabs>
              <w:tab w:val="clear" w:pos="8459"/>
              <w:tab w:val="right" w:pos="9026" w:leader="dot"/>
            </w:tabs>
            <w:rPr/>
          </w:pPr>
          <w:hyperlink w:anchor="__RefHeading___Toc2549829_581953129">
            <w:r>
              <w:rPr>
                <w:webHidden/>
                <w:rStyle w:val="IndexLink"/>
                <w:rtl w:val="true"/>
              </w:rPr>
              <w:t>فضل زیارتهما علیهما السلام</w:t>
            </w:r>
            <w:r>
              <w:rPr>
                <w:rStyle w:val="IndexLink"/>
                <w:rtl w:val="true"/>
              </w:rPr>
              <w:tab/>
            </w:r>
            <w:r>
              <w:rPr>
                <w:rStyle w:val="IndexLink"/>
              </w:rPr>
              <w:t>156</w:t>
            </w:r>
          </w:hyperlink>
        </w:p>
        <w:p>
          <w:pPr>
            <w:pStyle w:val="Contents4"/>
            <w:tabs>
              <w:tab w:val="clear" w:pos="8176"/>
              <w:tab w:val="right" w:pos="9026" w:leader="dot"/>
            </w:tabs>
            <w:rPr/>
          </w:pPr>
          <w:hyperlink w:anchor="__RefHeading___Toc2549831_581953129">
            <w:r>
              <w:rPr>
                <w:webHidden/>
                <w:rStyle w:val="IndexLink"/>
                <w:rtl w:val="true"/>
              </w:rPr>
              <w:t>ما روی عن الرضا علیه السلام</w:t>
            </w:r>
            <w:r>
              <w:rPr>
                <w:rStyle w:val="IndexLink"/>
                <w:rtl w:val="true"/>
              </w:rPr>
              <w:tab/>
            </w:r>
            <w:r>
              <w:rPr>
                <w:rStyle w:val="IndexLink"/>
              </w:rPr>
              <w:t>156</w:t>
            </w:r>
          </w:hyperlink>
        </w:p>
        <w:p>
          <w:pPr>
            <w:pStyle w:val="Contents5"/>
            <w:tabs>
              <w:tab w:val="clear" w:pos="7892"/>
              <w:tab w:val="right" w:pos="9026" w:leader="dot"/>
            </w:tabs>
            <w:rPr/>
          </w:pPr>
          <w:hyperlink w:anchor="__RefHeading___Toc2549833_581953129">
            <w:r>
              <w:rPr>
                <w:webHidden/>
                <w:rStyle w:val="IndexLink"/>
              </w:rPr>
              <w:t>1</w:t>
            </w:r>
            <w:r>
              <w:rPr>
                <w:rStyle w:val="IndexLink"/>
                <w:rtl w:val="true"/>
              </w:rPr>
              <w:t xml:space="preserve">- </w:t>
            </w:r>
            <w:r>
              <w:rPr>
                <w:rStyle w:val="IndexLink"/>
                <w:rtl w:val="true"/>
              </w:rPr>
              <w:t xml:space="preserve">الکافی </w:t>
            </w:r>
            <w:r>
              <w:rPr>
                <w:rStyle w:val="IndexLink"/>
                <w:rtl w:val="true"/>
              </w:rPr>
              <w:t>:</w:t>
              <w:tab/>
            </w:r>
            <w:r>
              <w:rPr>
                <w:rStyle w:val="IndexLink"/>
              </w:rPr>
              <w:t>156</w:t>
            </w:r>
          </w:hyperlink>
        </w:p>
        <w:p>
          <w:pPr>
            <w:pStyle w:val="Contents5"/>
            <w:tabs>
              <w:tab w:val="clear" w:pos="7892"/>
              <w:tab w:val="right" w:pos="9026" w:leader="dot"/>
            </w:tabs>
            <w:rPr/>
          </w:pPr>
          <w:hyperlink w:anchor="__RefHeading___Toc2549835_581953129">
            <w:r>
              <w:rPr>
                <w:webHidden/>
                <w:rStyle w:val="IndexLink"/>
              </w:rPr>
              <w:t>2</w:t>
            </w:r>
            <w:r>
              <w:rPr>
                <w:rStyle w:val="IndexLink"/>
                <w:rtl w:val="true"/>
              </w:rPr>
              <w:t xml:space="preserve"> - </w:t>
            </w:r>
            <w:r>
              <w:rPr>
                <w:rStyle w:val="IndexLink"/>
                <w:rtl w:val="true"/>
              </w:rPr>
              <w:t xml:space="preserve">کامل الزیارات </w:t>
            </w:r>
            <w:r>
              <w:rPr>
                <w:rStyle w:val="IndexLink"/>
                <w:rtl w:val="true"/>
              </w:rPr>
              <w:t>:</w:t>
              <w:tab/>
            </w:r>
            <w:r>
              <w:rPr>
                <w:rStyle w:val="IndexLink"/>
              </w:rPr>
              <w:t>156</w:t>
            </w:r>
          </w:hyperlink>
        </w:p>
        <w:p>
          <w:pPr>
            <w:pStyle w:val="Contents4"/>
            <w:tabs>
              <w:tab w:val="clear" w:pos="8176"/>
              <w:tab w:val="right" w:pos="9026" w:leader="dot"/>
            </w:tabs>
            <w:rPr/>
          </w:pPr>
          <w:hyperlink w:anchor="__RefHeading___Toc2549837_581953129">
            <w:r>
              <w:rPr>
                <w:webHidden/>
                <w:rStyle w:val="IndexLink"/>
                <w:rtl w:val="true"/>
              </w:rPr>
              <w:t>ما روی عن الجواد علیه السلام</w:t>
            </w:r>
            <w:r>
              <w:rPr>
                <w:rStyle w:val="IndexLink"/>
                <w:rtl w:val="true"/>
              </w:rPr>
              <w:tab/>
            </w:r>
            <w:r>
              <w:rPr>
                <w:rStyle w:val="IndexLink"/>
              </w:rPr>
              <w:t>157</w:t>
            </w:r>
          </w:hyperlink>
        </w:p>
        <w:p>
          <w:pPr>
            <w:pStyle w:val="Contents5"/>
            <w:tabs>
              <w:tab w:val="clear" w:pos="7892"/>
              <w:tab w:val="right" w:pos="9026" w:leader="dot"/>
            </w:tabs>
            <w:rPr/>
          </w:pPr>
          <w:hyperlink w:anchor="__RefHeading___Toc2549839_581953129">
            <w:r>
              <w:rPr>
                <w:webHidden/>
                <w:rStyle w:val="IndexLink"/>
              </w:rPr>
              <w:t>3</w:t>
            </w:r>
            <w:r>
              <w:rPr>
                <w:rStyle w:val="IndexLink"/>
                <w:rtl w:val="true"/>
              </w:rPr>
              <w:t xml:space="preserve">- </w:t>
            </w:r>
            <w:r>
              <w:rPr>
                <w:rStyle w:val="IndexLink"/>
                <w:rtl w:val="true"/>
              </w:rPr>
              <w:t xml:space="preserve">کامل الزیارات </w:t>
            </w:r>
            <w:r>
              <w:rPr>
                <w:rStyle w:val="IndexLink"/>
                <w:rtl w:val="true"/>
              </w:rPr>
              <w:t>:</w:t>
              <w:tab/>
            </w:r>
            <w:r>
              <w:rPr>
                <w:rStyle w:val="IndexLink"/>
              </w:rPr>
              <w:t>157</w:t>
            </w:r>
          </w:hyperlink>
        </w:p>
        <w:p>
          <w:pPr>
            <w:pStyle w:val="Contents4"/>
            <w:tabs>
              <w:tab w:val="clear" w:pos="8176"/>
              <w:tab w:val="right" w:pos="9026" w:leader="dot"/>
            </w:tabs>
            <w:rPr/>
          </w:pPr>
          <w:hyperlink w:anchor="__RefHeading___Toc2549841_581953129">
            <w:r>
              <w:rPr>
                <w:webHidden/>
                <w:rStyle w:val="IndexLink"/>
                <w:rtl w:val="true"/>
              </w:rPr>
              <w:t>ما روی عن الهادی علیه السلام</w:t>
            </w:r>
            <w:r>
              <w:rPr>
                <w:rStyle w:val="IndexLink"/>
                <w:rtl w:val="true"/>
              </w:rPr>
              <w:tab/>
            </w:r>
            <w:r>
              <w:rPr>
                <w:rStyle w:val="IndexLink"/>
              </w:rPr>
              <w:t>157</w:t>
            </w:r>
          </w:hyperlink>
        </w:p>
        <w:p>
          <w:pPr>
            <w:pStyle w:val="Contents5"/>
            <w:tabs>
              <w:tab w:val="clear" w:pos="7892"/>
              <w:tab w:val="right" w:pos="9026" w:leader="dot"/>
            </w:tabs>
            <w:rPr/>
          </w:pPr>
          <w:hyperlink w:anchor="__RefHeading___Toc2549843_581953129">
            <w:r>
              <w:rPr>
                <w:webHidden/>
                <w:rStyle w:val="IndexLink"/>
              </w:rPr>
              <w:t>4</w:t>
            </w:r>
            <w:r>
              <w:rPr>
                <w:rStyle w:val="IndexLink"/>
                <w:rtl w:val="true"/>
              </w:rPr>
              <w:t xml:space="preserve">- </w:t>
            </w:r>
            <w:r>
              <w:rPr>
                <w:rStyle w:val="IndexLink"/>
                <w:rtl w:val="true"/>
              </w:rPr>
              <w:t>کامل الزیارات</w:t>
            </w:r>
            <w:r>
              <w:rPr>
                <w:rStyle w:val="IndexLink"/>
                <w:rtl w:val="true"/>
              </w:rPr>
              <w:t>:</w:t>
              <w:tab/>
            </w:r>
            <w:r>
              <w:rPr>
                <w:rStyle w:val="IndexLink"/>
              </w:rPr>
              <w:t>157</w:t>
            </w:r>
          </w:hyperlink>
        </w:p>
        <w:p>
          <w:pPr>
            <w:pStyle w:val="Contents3"/>
            <w:tabs>
              <w:tab w:val="clear" w:pos="8459"/>
              <w:tab w:val="right" w:pos="9026" w:leader="dot"/>
            </w:tabs>
            <w:rPr/>
          </w:pPr>
          <w:hyperlink w:anchor="__RefHeading___Toc2549845_581953129">
            <w:r>
              <w:rPr>
                <w:webHidden/>
                <w:rStyle w:val="IndexLink"/>
                <w:rtl w:val="true"/>
              </w:rPr>
              <w:t>کیفیّة زیارتهما علیهما السلام</w:t>
            </w:r>
            <w:r>
              <w:rPr>
                <w:rStyle w:val="IndexLink"/>
                <w:rtl w:val="true"/>
              </w:rPr>
              <w:tab/>
            </w:r>
            <w:r>
              <w:rPr>
                <w:rStyle w:val="IndexLink"/>
              </w:rPr>
              <w:t>158</w:t>
            </w:r>
          </w:hyperlink>
        </w:p>
        <w:p>
          <w:pPr>
            <w:pStyle w:val="Contents4"/>
            <w:tabs>
              <w:tab w:val="clear" w:pos="8176"/>
              <w:tab w:val="right" w:pos="9026" w:leader="dot"/>
            </w:tabs>
            <w:rPr/>
          </w:pPr>
          <w:hyperlink w:anchor="__RefHeading___Toc2549847_581953129">
            <w:r>
              <w:rPr>
                <w:webHidden/>
                <w:rStyle w:val="IndexLink"/>
              </w:rPr>
              <w:t>1</w:t>
            </w:r>
            <w:r>
              <w:rPr>
                <w:rStyle w:val="IndexLink"/>
                <w:rtl w:val="true"/>
              </w:rPr>
              <w:t xml:space="preserve">- </w:t>
            </w:r>
            <w:r>
              <w:rPr>
                <w:rStyle w:val="IndexLink"/>
                <w:rtl w:val="true"/>
              </w:rPr>
              <w:t xml:space="preserve">من لایحضره الفقیه </w:t>
            </w:r>
            <w:r>
              <w:rPr>
                <w:rStyle w:val="IndexLink"/>
                <w:rtl w:val="true"/>
              </w:rPr>
              <w:t>:</w:t>
              <w:tab/>
            </w:r>
            <w:r>
              <w:rPr>
                <w:rStyle w:val="IndexLink"/>
              </w:rPr>
              <w:t>158</w:t>
            </w:r>
          </w:hyperlink>
        </w:p>
        <w:p>
          <w:pPr>
            <w:pStyle w:val="Contents2"/>
            <w:tabs>
              <w:tab w:val="clear" w:pos="8743"/>
              <w:tab w:val="right" w:pos="9026" w:leader="dot"/>
            </w:tabs>
            <w:rPr/>
          </w:pPr>
          <w:hyperlink w:anchor="__RefHeading___Toc2549849_581953129">
            <w:r>
              <w:rPr>
                <w:webHidden/>
                <w:rStyle w:val="IndexLink"/>
                <w:rtl w:val="true"/>
              </w:rPr>
              <w:t>زیارة الإمام الرضا علیه السلام</w:t>
            </w:r>
            <w:r>
              <w:rPr>
                <w:rStyle w:val="IndexLink"/>
                <w:rtl w:val="true"/>
              </w:rPr>
              <w:tab/>
            </w:r>
            <w:r>
              <w:rPr>
                <w:rStyle w:val="IndexLink"/>
              </w:rPr>
              <w:t>159</w:t>
            </w:r>
          </w:hyperlink>
        </w:p>
        <w:p>
          <w:pPr>
            <w:pStyle w:val="Contents3"/>
            <w:tabs>
              <w:tab w:val="clear" w:pos="8459"/>
              <w:tab w:val="right" w:pos="9026" w:leader="dot"/>
            </w:tabs>
            <w:rPr/>
          </w:pPr>
          <w:hyperlink w:anchor="__RefHeading___Toc2549851_581953129">
            <w:r>
              <w:rPr>
                <w:webHidden/>
                <w:rStyle w:val="IndexLink"/>
                <w:rtl w:val="true"/>
              </w:rPr>
              <w:t>فضل زیارته و موضع قبره</w:t>
            </w:r>
            <w:r>
              <w:rPr>
                <w:rStyle w:val="IndexLink"/>
                <w:rtl w:val="true"/>
              </w:rPr>
              <w:tab/>
            </w:r>
            <w:r>
              <w:rPr>
                <w:rStyle w:val="IndexLink"/>
              </w:rPr>
              <w:t>159</w:t>
            </w:r>
          </w:hyperlink>
        </w:p>
        <w:p>
          <w:pPr>
            <w:pStyle w:val="Contents4"/>
            <w:tabs>
              <w:tab w:val="clear" w:pos="8176"/>
              <w:tab w:val="right" w:pos="9026" w:leader="dot"/>
            </w:tabs>
            <w:rPr/>
          </w:pPr>
          <w:hyperlink w:anchor="__RefHeading___Toc2549853_581953129">
            <w:r>
              <w:rPr>
                <w:webHidden/>
                <w:rStyle w:val="IndexLink"/>
                <w:rtl w:val="true"/>
              </w:rPr>
              <w:t>ما روی عن الصادق علیه السلام</w:t>
            </w:r>
            <w:r>
              <w:rPr>
                <w:rStyle w:val="IndexLink"/>
                <w:rtl w:val="true"/>
              </w:rPr>
              <w:tab/>
            </w:r>
            <w:r>
              <w:rPr>
                <w:rStyle w:val="IndexLink"/>
              </w:rPr>
              <w:t>159</w:t>
            </w:r>
          </w:hyperlink>
        </w:p>
        <w:p>
          <w:pPr>
            <w:pStyle w:val="Contents5"/>
            <w:tabs>
              <w:tab w:val="clear" w:pos="7892"/>
              <w:tab w:val="right" w:pos="9026" w:leader="dot"/>
            </w:tabs>
            <w:rPr/>
          </w:pPr>
          <w:hyperlink w:anchor="__RefHeading___Toc2549855_581953129">
            <w:r>
              <w:rPr>
                <w:webHidden/>
                <w:rStyle w:val="IndexLink"/>
              </w:rPr>
              <w:t>1</w:t>
            </w:r>
            <w:r>
              <w:rPr>
                <w:rStyle w:val="IndexLink"/>
                <w:rtl w:val="true"/>
              </w:rPr>
              <w:t xml:space="preserve">- </w:t>
            </w:r>
            <w:r>
              <w:rPr>
                <w:rStyle w:val="IndexLink"/>
                <w:rtl w:val="true"/>
              </w:rPr>
              <w:t xml:space="preserve">من لا یحضره الفقیه </w:t>
            </w:r>
            <w:r>
              <w:rPr>
                <w:rStyle w:val="IndexLink"/>
                <w:rtl w:val="true"/>
              </w:rPr>
              <w:t>:</w:t>
              <w:tab/>
            </w:r>
            <w:r>
              <w:rPr>
                <w:rStyle w:val="IndexLink"/>
              </w:rPr>
              <w:t>159</w:t>
            </w:r>
          </w:hyperlink>
        </w:p>
        <w:p>
          <w:pPr>
            <w:pStyle w:val="Contents4"/>
            <w:tabs>
              <w:tab w:val="clear" w:pos="8176"/>
              <w:tab w:val="right" w:pos="9026" w:leader="dot"/>
            </w:tabs>
            <w:rPr/>
          </w:pPr>
          <w:hyperlink w:anchor="__RefHeading___Toc2549857_581953129">
            <w:r>
              <w:rPr>
                <w:webHidden/>
                <w:rStyle w:val="IndexLink"/>
                <w:rtl w:val="true"/>
              </w:rPr>
              <w:t>ما روی عنه علیه السلام</w:t>
            </w:r>
            <w:r>
              <w:rPr>
                <w:rStyle w:val="IndexLink"/>
                <w:rtl w:val="true"/>
              </w:rPr>
              <w:tab/>
            </w:r>
            <w:r>
              <w:rPr>
                <w:rStyle w:val="IndexLink"/>
              </w:rPr>
              <w:t>160</w:t>
            </w:r>
          </w:hyperlink>
        </w:p>
        <w:p>
          <w:pPr>
            <w:pStyle w:val="Contents5"/>
            <w:tabs>
              <w:tab w:val="clear" w:pos="7892"/>
              <w:tab w:val="right" w:pos="9026" w:leader="dot"/>
            </w:tabs>
            <w:rPr/>
          </w:pPr>
          <w:hyperlink w:anchor="__RefHeading___Toc2549859_581953129">
            <w:r>
              <w:rPr>
                <w:webHidden/>
                <w:rStyle w:val="IndexLink"/>
              </w:rPr>
              <w:t>2</w:t>
            </w:r>
            <w:r>
              <w:rPr>
                <w:rStyle w:val="IndexLink"/>
                <w:rtl w:val="true"/>
              </w:rPr>
              <w:t xml:space="preserve">- </w:t>
            </w:r>
            <w:r>
              <w:rPr>
                <w:rStyle w:val="IndexLink"/>
                <w:rtl w:val="true"/>
              </w:rPr>
              <w:t xml:space="preserve">عیون أخبار الرضا علیه السلام </w:t>
            </w:r>
            <w:r>
              <w:rPr>
                <w:rStyle w:val="IndexLink"/>
                <w:rtl w:val="true"/>
              </w:rPr>
              <w:t>:</w:t>
              <w:tab/>
            </w:r>
            <w:r>
              <w:rPr>
                <w:rStyle w:val="IndexLink"/>
              </w:rPr>
              <w:t>160</w:t>
            </w:r>
          </w:hyperlink>
        </w:p>
        <w:p>
          <w:pPr>
            <w:pStyle w:val="Contents5"/>
            <w:tabs>
              <w:tab w:val="clear" w:pos="7892"/>
              <w:tab w:val="right" w:pos="9026" w:leader="dot"/>
            </w:tabs>
            <w:rPr/>
          </w:pPr>
          <w:hyperlink w:anchor="__RefHeading___Toc2549861_581953129">
            <w:r>
              <w:rPr>
                <w:webHidden/>
                <w:rStyle w:val="IndexLink"/>
              </w:rPr>
              <w:t>3</w:t>
            </w:r>
            <w:r>
              <w:rPr>
                <w:rStyle w:val="IndexLink"/>
                <w:rtl w:val="true"/>
              </w:rPr>
              <w:t xml:space="preserve"> - </w:t>
            </w:r>
            <w:r>
              <w:rPr>
                <w:rStyle w:val="IndexLink"/>
                <w:rtl w:val="true"/>
              </w:rPr>
              <w:t xml:space="preserve">ومنه </w:t>
            </w:r>
            <w:r>
              <w:rPr>
                <w:rStyle w:val="IndexLink"/>
                <w:rtl w:val="true"/>
              </w:rPr>
              <w:t>:</w:t>
              <w:tab/>
            </w:r>
            <w:r>
              <w:rPr>
                <w:rStyle w:val="IndexLink"/>
              </w:rPr>
              <w:t>160</w:t>
            </w:r>
          </w:hyperlink>
        </w:p>
        <w:p>
          <w:pPr>
            <w:pStyle w:val="Contents5"/>
            <w:tabs>
              <w:tab w:val="clear" w:pos="7892"/>
              <w:tab w:val="right" w:pos="9026" w:leader="dot"/>
            </w:tabs>
            <w:rPr/>
          </w:pPr>
          <w:hyperlink w:anchor="__RefHeading___Toc2549863_581953129">
            <w:r>
              <w:rPr>
                <w:webHidden/>
                <w:rStyle w:val="IndexLink"/>
              </w:rPr>
              <w:t>4</w:t>
            </w:r>
            <w:r>
              <w:rPr>
                <w:rStyle w:val="IndexLink"/>
                <w:rtl w:val="true"/>
              </w:rPr>
              <w:t xml:space="preserve"> - </w:t>
            </w:r>
            <w:r>
              <w:rPr>
                <w:rStyle w:val="IndexLink"/>
                <w:rtl w:val="true"/>
              </w:rPr>
              <w:t xml:space="preserve">ومنه </w:t>
            </w:r>
            <w:r>
              <w:rPr>
                <w:rStyle w:val="IndexLink"/>
                <w:rtl w:val="true"/>
              </w:rPr>
              <w:t>:</w:t>
              <w:tab/>
            </w:r>
            <w:r>
              <w:rPr>
                <w:rStyle w:val="IndexLink"/>
              </w:rPr>
              <w:t>161</w:t>
            </w:r>
          </w:hyperlink>
        </w:p>
        <w:p>
          <w:pPr>
            <w:pStyle w:val="Contents5"/>
            <w:tabs>
              <w:tab w:val="clear" w:pos="7892"/>
              <w:tab w:val="right" w:pos="9026" w:leader="dot"/>
            </w:tabs>
            <w:rPr/>
          </w:pPr>
          <w:hyperlink w:anchor="__RefHeading___Toc2549865_581953129">
            <w:r>
              <w:rPr>
                <w:webHidden/>
                <w:rStyle w:val="IndexLink"/>
              </w:rPr>
              <w:t>5</w:t>
            </w:r>
            <w:r>
              <w:rPr>
                <w:rStyle w:val="IndexLink"/>
                <w:rtl w:val="true"/>
              </w:rPr>
              <w:t xml:space="preserve"> - </w:t>
            </w:r>
            <w:r>
              <w:rPr>
                <w:rStyle w:val="IndexLink"/>
                <w:rtl w:val="true"/>
              </w:rPr>
              <w:t xml:space="preserve">من لایحضره الفقیه </w:t>
            </w:r>
            <w:r>
              <w:rPr>
                <w:rStyle w:val="IndexLink"/>
                <w:rtl w:val="true"/>
              </w:rPr>
              <w:t>:</w:t>
              <w:tab/>
            </w:r>
            <w:r>
              <w:rPr>
                <w:rStyle w:val="IndexLink"/>
              </w:rPr>
              <w:t>162</w:t>
            </w:r>
          </w:hyperlink>
        </w:p>
        <w:p>
          <w:pPr>
            <w:pStyle w:val="Contents5"/>
            <w:tabs>
              <w:tab w:val="clear" w:pos="7892"/>
              <w:tab w:val="right" w:pos="9026" w:leader="dot"/>
            </w:tabs>
            <w:rPr/>
          </w:pPr>
          <w:hyperlink w:anchor="__RefHeading___Toc2549867_581953129">
            <w:r>
              <w:rPr>
                <w:webHidden/>
                <w:rStyle w:val="IndexLink"/>
              </w:rPr>
              <w:t>6</w:t>
            </w:r>
            <w:r>
              <w:rPr>
                <w:rStyle w:val="IndexLink"/>
                <w:rtl w:val="true"/>
              </w:rPr>
              <w:t xml:space="preserve"> - </w:t>
            </w:r>
            <w:r>
              <w:rPr>
                <w:rStyle w:val="IndexLink"/>
                <w:rtl w:val="true"/>
              </w:rPr>
              <w:t xml:space="preserve">ومنه </w:t>
            </w:r>
            <w:r>
              <w:rPr>
                <w:rStyle w:val="IndexLink"/>
                <w:rtl w:val="true"/>
              </w:rPr>
              <w:t>:</w:t>
              <w:tab/>
            </w:r>
            <w:r>
              <w:rPr>
                <w:rStyle w:val="IndexLink"/>
              </w:rPr>
              <w:t>162</w:t>
            </w:r>
          </w:hyperlink>
        </w:p>
        <w:p>
          <w:pPr>
            <w:pStyle w:val="Contents5"/>
            <w:tabs>
              <w:tab w:val="clear" w:pos="7892"/>
              <w:tab w:val="right" w:pos="9026" w:leader="dot"/>
            </w:tabs>
            <w:rPr/>
          </w:pPr>
          <w:hyperlink w:anchor="__RefHeading___Toc2549869_581953129">
            <w:r>
              <w:rPr>
                <w:webHidden/>
                <w:rStyle w:val="IndexLink"/>
              </w:rPr>
              <w:t>7</w:t>
            </w:r>
            <w:r>
              <w:rPr>
                <w:rStyle w:val="IndexLink"/>
                <w:rtl w:val="true"/>
              </w:rPr>
              <w:t xml:space="preserve"> - </w:t>
            </w:r>
            <w:r>
              <w:rPr>
                <w:rStyle w:val="IndexLink"/>
                <w:rtl w:val="true"/>
              </w:rPr>
              <w:t xml:space="preserve">ومنه </w:t>
            </w:r>
            <w:r>
              <w:rPr>
                <w:rStyle w:val="IndexLink"/>
                <w:rtl w:val="true"/>
              </w:rPr>
              <w:t>:</w:t>
              <w:tab/>
            </w:r>
            <w:r>
              <w:rPr>
                <w:rStyle w:val="IndexLink"/>
              </w:rPr>
              <w:t>163</w:t>
            </w:r>
          </w:hyperlink>
        </w:p>
        <w:p>
          <w:pPr>
            <w:pStyle w:val="Contents5"/>
            <w:tabs>
              <w:tab w:val="clear" w:pos="7892"/>
              <w:tab w:val="right" w:pos="9026" w:leader="dot"/>
            </w:tabs>
            <w:rPr/>
          </w:pPr>
          <w:hyperlink w:anchor="__RefHeading___Toc2549871_581953129">
            <w:r>
              <w:rPr>
                <w:webHidden/>
                <w:rStyle w:val="IndexLink"/>
              </w:rPr>
              <w:t>8</w:t>
            </w:r>
            <w:r>
              <w:rPr>
                <w:rStyle w:val="IndexLink"/>
                <w:rtl w:val="true"/>
              </w:rPr>
              <w:t xml:space="preserve"> - </w:t>
            </w:r>
            <w:r>
              <w:rPr>
                <w:rStyle w:val="IndexLink"/>
                <w:rtl w:val="true"/>
              </w:rPr>
              <w:t xml:space="preserve">ومنه </w:t>
            </w:r>
            <w:r>
              <w:rPr>
                <w:rStyle w:val="IndexLink"/>
                <w:rtl w:val="true"/>
              </w:rPr>
              <w:t>:</w:t>
              <w:tab/>
            </w:r>
            <w:r>
              <w:rPr>
                <w:rStyle w:val="IndexLink"/>
              </w:rPr>
              <w:t>164</w:t>
            </w:r>
          </w:hyperlink>
        </w:p>
        <w:p>
          <w:pPr>
            <w:pStyle w:val="Contents4"/>
            <w:tabs>
              <w:tab w:val="clear" w:pos="8176"/>
              <w:tab w:val="right" w:pos="9026" w:leader="dot"/>
            </w:tabs>
            <w:rPr/>
          </w:pPr>
          <w:hyperlink w:anchor="__RefHeading___Toc2549873_581953129">
            <w:r>
              <w:rPr>
                <w:webHidden/>
                <w:rStyle w:val="IndexLink"/>
                <w:rtl w:val="true"/>
              </w:rPr>
              <w:t>ما روی عن الجواد علیه السلام</w:t>
            </w:r>
            <w:r>
              <w:rPr>
                <w:rStyle w:val="IndexLink"/>
                <w:rtl w:val="true"/>
              </w:rPr>
              <w:tab/>
            </w:r>
            <w:r>
              <w:rPr>
                <w:rStyle w:val="IndexLink"/>
              </w:rPr>
              <w:t>165</w:t>
            </w:r>
          </w:hyperlink>
        </w:p>
        <w:p>
          <w:pPr>
            <w:pStyle w:val="Contents5"/>
            <w:tabs>
              <w:tab w:val="clear" w:pos="7892"/>
              <w:tab w:val="right" w:pos="9026" w:leader="dot"/>
            </w:tabs>
            <w:rPr/>
          </w:pPr>
          <w:hyperlink w:anchor="__RefHeading___Toc2549875_581953129">
            <w:r>
              <w:rPr>
                <w:webHidden/>
                <w:rStyle w:val="IndexLink"/>
              </w:rPr>
              <w:t>9</w:t>
            </w:r>
            <w:r>
              <w:rPr>
                <w:rStyle w:val="IndexLink"/>
                <w:rtl w:val="true"/>
              </w:rPr>
              <w:t xml:space="preserve">- </w:t>
            </w:r>
            <w:r>
              <w:rPr>
                <w:rStyle w:val="IndexLink"/>
                <w:rtl w:val="true"/>
              </w:rPr>
              <w:t xml:space="preserve">الکافی </w:t>
            </w:r>
            <w:r>
              <w:rPr>
                <w:rStyle w:val="IndexLink"/>
                <w:rtl w:val="true"/>
              </w:rPr>
              <w:t>:</w:t>
              <w:tab/>
            </w:r>
            <w:r>
              <w:rPr>
                <w:rStyle w:val="IndexLink"/>
              </w:rPr>
              <w:t>165</w:t>
            </w:r>
          </w:hyperlink>
        </w:p>
        <w:p>
          <w:pPr>
            <w:pStyle w:val="Contents5"/>
            <w:tabs>
              <w:tab w:val="clear" w:pos="7892"/>
              <w:tab w:val="right" w:pos="9026" w:leader="dot"/>
            </w:tabs>
            <w:rPr/>
          </w:pPr>
          <w:hyperlink w:anchor="__RefHeading___Toc2549877_581953129">
            <w:r>
              <w:rPr>
                <w:webHidden/>
                <w:rStyle w:val="IndexLink"/>
              </w:rPr>
              <w:t>10</w:t>
            </w:r>
            <w:r>
              <w:rPr>
                <w:rStyle w:val="IndexLink"/>
                <w:rtl w:val="true"/>
              </w:rPr>
              <w:t xml:space="preserve"> - </w:t>
            </w:r>
            <w:r>
              <w:rPr>
                <w:rStyle w:val="IndexLink"/>
                <w:rtl w:val="true"/>
              </w:rPr>
              <w:t>کامل الزیارات</w:t>
            </w:r>
            <w:r>
              <w:rPr>
                <w:rStyle w:val="IndexLink"/>
                <w:rtl w:val="true"/>
              </w:rPr>
              <w:t>:</w:t>
              <w:tab/>
            </w:r>
            <w:r>
              <w:rPr>
                <w:rStyle w:val="IndexLink"/>
              </w:rPr>
              <w:t>165</w:t>
            </w:r>
          </w:hyperlink>
        </w:p>
        <w:p>
          <w:pPr>
            <w:pStyle w:val="Contents5"/>
            <w:tabs>
              <w:tab w:val="clear" w:pos="7892"/>
              <w:tab w:val="right" w:pos="9026" w:leader="dot"/>
            </w:tabs>
            <w:rPr/>
          </w:pPr>
          <w:hyperlink w:anchor="__RefHeading___Toc2549879_581953129">
            <w:r>
              <w:rPr>
                <w:webHidden/>
                <w:rStyle w:val="IndexLink"/>
              </w:rPr>
              <w:t>11</w:t>
            </w:r>
            <w:r>
              <w:rPr>
                <w:rStyle w:val="IndexLink"/>
                <w:rtl w:val="true"/>
              </w:rPr>
              <w:t xml:space="preserve"> - </w:t>
            </w:r>
            <w:r>
              <w:rPr>
                <w:rStyle w:val="IndexLink"/>
                <w:rtl w:val="true"/>
              </w:rPr>
              <w:t xml:space="preserve">عیون أخبار الرضا علیه السلام </w:t>
            </w:r>
            <w:r>
              <w:rPr>
                <w:rStyle w:val="IndexLink"/>
                <w:rtl w:val="true"/>
              </w:rPr>
              <w:t>:</w:t>
              <w:tab/>
            </w:r>
            <w:r>
              <w:rPr>
                <w:rStyle w:val="IndexLink"/>
              </w:rPr>
              <w:t>166</w:t>
            </w:r>
          </w:hyperlink>
        </w:p>
        <w:p>
          <w:pPr>
            <w:pStyle w:val="Contents5"/>
            <w:tabs>
              <w:tab w:val="clear" w:pos="7892"/>
              <w:tab w:val="right" w:pos="9026" w:leader="dot"/>
            </w:tabs>
            <w:rPr/>
          </w:pPr>
          <w:hyperlink w:anchor="__RefHeading___Toc2549881_581953129">
            <w:r>
              <w:rPr>
                <w:webHidden/>
                <w:rStyle w:val="IndexLink"/>
              </w:rPr>
              <w:t>12</w:t>
            </w:r>
            <w:r>
              <w:rPr>
                <w:rStyle w:val="IndexLink"/>
                <w:rtl w:val="true"/>
              </w:rPr>
              <w:t xml:space="preserve"> - </w:t>
            </w:r>
            <w:r>
              <w:rPr>
                <w:rStyle w:val="IndexLink"/>
                <w:rtl w:val="true"/>
              </w:rPr>
              <w:t xml:space="preserve">ومنه </w:t>
            </w:r>
            <w:r>
              <w:rPr>
                <w:rStyle w:val="IndexLink"/>
                <w:rtl w:val="true"/>
              </w:rPr>
              <w:t>:</w:t>
              <w:tab/>
            </w:r>
            <w:r>
              <w:rPr>
                <w:rStyle w:val="IndexLink"/>
              </w:rPr>
              <w:t>166</w:t>
            </w:r>
          </w:hyperlink>
        </w:p>
        <w:p>
          <w:pPr>
            <w:pStyle w:val="Contents3"/>
            <w:tabs>
              <w:tab w:val="clear" w:pos="8459"/>
              <w:tab w:val="right" w:pos="9026" w:leader="dot"/>
            </w:tabs>
            <w:rPr/>
          </w:pPr>
          <w:hyperlink w:anchor="__RefHeading___Toc2549883_581953129">
            <w:r>
              <w:rPr>
                <w:webHidden/>
                <w:rStyle w:val="IndexLink"/>
                <w:rtl w:val="true"/>
              </w:rPr>
              <w:t>کیفیّة زیارته علیه السلام</w:t>
            </w:r>
            <w:r>
              <w:rPr>
                <w:rStyle w:val="IndexLink"/>
                <w:rtl w:val="true"/>
              </w:rPr>
              <w:tab/>
            </w:r>
            <w:r>
              <w:rPr>
                <w:rStyle w:val="IndexLink"/>
              </w:rPr>
              <w:t>167</w:t>
            </w:r>
          </w:hyperlink>
        </w:p>
        <w:p>
          <w:pPr>
            <w:pStyle w:val="Contents4"/>
            <w:tabs>
              <w:tab w:val="clear" w:pos="8176"/>
              <w:tab w:val="right" w:pos="9026" w:leader="dot"/>
            </w:tabs>
            <w:rPr/>
          </w:pPr>
          <w:hyperlink w:anchor="__RefHeading___Toc2549885_581953129">
            <w:r>
              <w:rPr>
                <w:webHidden/>
                <w:rStyle w:val="IndexLink"/>
                <w:rtl w:val="true"/>
              </w:rPr>
              <w:t>ما روی عن بعضهم علیهم السلام</w:t>
            </w:r>
            <w:r>
              <w:rPr>
                <w:rStyle w:val="IndexLink"/>
                <w:rtl w:val="true"/>
              </w:rPr>
              <w:tab/>
            </w:r>
            <w:r>
              <w:rPr>
                <w:rStyle w:val="IndexLink"/>
              </w:rPr>
              <w:t>167</w:t>
            </w:r>
          </w:hyperlink>
        </w:p>
        <w:p>
          <w:pPr>
            <w:pStyle w:val="Contents5"/>
            <w:tabs>
              <w:tab w:val="clear" w:pos="7892"/>
              <w:tab w:val="right" w:pos="9026" w:leader="dot"/>
            </w:tabs>
            <w:rPr/>
          </w:pPr>
          <w:hyperlink w:anchor="__RefHeading___Toc2549887_581953129">
            <w:r>
              <w:rPr>
                <w:webHidden/>
                <w:rStyle w:val="IndexLink"/>
              </w:rPr>
              <w:t>13</w:t>
            </w:r>
            <w:r>
              <w:rPr>
                <w:rStyle w:val="IndexLink"/>
                <w:rtl w:val="true"/>
              </w:rPr>
              <w:t xml:space="preserve">- </w:t>
            </w:r>
            <w:r>
              <w:rPr>
                <w:rStyle w:val="IndexLink"/>
                <w:rtl w:val="true"/>
              </w:rPr>
              <w:t xml:space="preserve">کامل الزّیارات </w:t>
            </w:r>
            <w:r>
              <w:rPr>
                <w:rStyle w:val="IndexLink"/>
                <w:rtl w:val="true"/>
              </w:rPr>
              <w:t>:</w:t>
              <w:tab/>
            </w:r>
            <w:r>
              <w:rPr>
                <w:rStyle w:val="IndexLink"/>
              </w:rPr>
              <w:t>167</w:t>
            </w:r>
          </w:hyperlink>
        </w:p>
        <w:p>
          <w:pPr>
            <w:pStyle w:val="Contents2"/>
            <w:tabs>
              <w:tab w:val="clear" w:pos="8743"/>
              <w:tab w:val="right" w:pos="9026" w:leader="dot"/>
            </w:tabs>
            <w:rPr/>
          </w:pPr>
          <w:hyperlink w:anchor="__RefHeading___Toc2549889_581953129">
            <w:r>
              <w:rPr>
                <w:webHidden/>
                <w:rStyle w:val="IndexLink"/>
                <w:rtl w:val="true"/>
              </w:rPr>
              <w:t>زیارة الإمامین العسکریّین علیهما السلام</w:t>
            </w:r>
            <w:r>
              <w:rPr>
                <w:rStyle w:val="IndexLink"/>
                <w:rtl w:val="true"/>
              </w:rPr>
              <w:tab/>
            </w:r>
            <w:r>
              <w:rPr>
                <w:rStyle w:val="IndexLink"/>
              </w:rPr>
              <w:t>174</w:t>
            </w:r>
          </w:hyperlink>
        </w:p>
        <w:p>
          <w:pPr>
            <w:pStyle w:val="Contents3"/>
            <w:tabs>
              <w:tab w:val="clear" w:pos="8459"/>
              <w:tab w:val="right" w:pos="9026" w:leader="dot"/>
            </w:tabs>
            <w:rPr/>
          </w:pPr>
          <w:hyperlink w:anchor="__RefHeading___Toc2549891_581953129">
            <w:r>
              <w:rPr>
                <w:webHidden/>
                <w:rStyle w:val="IndexLink"/>
                <w:rtl w:val="true"/>
              </w:rPr>
              <w:t>اشارة</w:t>
            </w:r>
            <w:r>
              <w:rPr>
                <w:rStyle w:val="IndexLink"/>
                <w:rtl w:val="true"/>
              </w:rPr>
              <w:tab/>
            </w:r>
            <w:r>
              <w:rPr>
                <w:rStyle w:val="IndexLink"/>
              </w:rPr>
              <w:t>174</w:t>
            </w:r>
          </w:hyperlink>
        </w:p>
        <w:p>
          <w:pPr>
            <w:pStyle w:val="Contents3"/>
            <w:tabs>
              <w:tab w:val="clear" w:pos="8459"/>
              <w:tab w:val="right" w:pos="9026" w:leader="dot"/>
            </w:tabs>
            <w:rPr/>
          </w:pPr>
          <w:hyperlink w:anchor="__RefHeading___Toc2549893_581953129">
            <w:r>
              <w:rPr>
                <w:webHidden/>
                <w:rStyle w:val="IndexLink"/>
                <w:rtl w:val="true"/>
              </w:rPr>
              <w:t>الدعاء لصاحب الزمان علیه السلام</w:t>
            </w:r>
            <w:r>
              <w:rPr>
                <w:rStyle w:val="IndexLink"/>
                <w:rtl w:val="true"/>
              </w:rPr>
              <w:tab/>
            </w:r>
            <w:r>
              <w:rPr>
                <w:rStyle w:val="IndexLink"/>
              </w:rPr>
              <w:t>176</w:t>
            </w:r>
          </w:hyperlink>
        </w:p>
        <w:p>
          <w:pPr>
            <w:pStyle w:val="Contents4"/>
            <w:tabs>
              <w:tab w:val="clear" w:pos="8176"/>
              <w:tab w:val="right" w:pos="9026" w:leader="dot"/>
            </w:tabs>
            <w:rPr/>
          </w:pPr>
          <w:hyperlink w:anchor="__RefHeading___Toc2549895_581953129">
            <w:r>
              <w:rPr>
                <w:webHidden/>
                <w:rStyle w:val="IndexLink"/>
                <w:rtl w:val="true"/>
              </w:rPr>
              <w:t>ما روی عن الباقر علیه السلام</w:t>
            </w:r>
            <w:r>
              <w:rPr>
                <w:rStyle w:val="IndexLink"/>
                <w:rtl w:val="true"/>
              </w:rPr>
              <w:tab/>
            </w:r>
            <w:r>
              <w:rPr>
                <w:rStyle w:val="IndexLink"/>
              </w:rPr>
              <w:t>176</w:t>
            </w:r>
          </w:hyperlink>
        </w:p>
        <w:p>
          <w:pPr>
            <w:pStyle w:val="Contents5"/>
            <w:tabs>
              <w:tab w:val="clear" w:pos="7892"/>
              <w:tab w:val="right" w:pos="9026" w:leader="dot"/>
            </w:tabs>
            <w:rPr/>
          </w:pPr>
          <w:hyperlink w:anchor="__RefHeading___Toc2549897_581953129">
            <w:r>
              <w:rPr>
                <w:webHidden/>
                <w:rStyle w:val="IndexLink"/>
              </w:rPr>
              <w:t>1</w:t>
            </w:r>
            <w:r>
              <w:rPr>
                <w:rStyle w:val="IndexLink"/>
                <w:rtl w:val="true"/>
              </w:rPr>
              <w:t xml:space="preserve">- </w:t>
            </w:r>
            <w:r>
              <w:rPr>
                <w:rStyle w:val="IndexLink"/>
                <w:rtl w:val="true"/>
              </w:rPr>
              <w:t xml:space="preserve">أمالی الصدوق </w:t>
            </w:r>
            <w:r>
              <w:rPr>
                <w:rStyle w:val="IndexLink"/>
                <w:rtl w:val="true"/>
              </w:rPr>
              <w:t>:</w:t>
              <w:tab/>
            </w:r>
            <w:r>
              <w:rPr>
                <w:rStyle w:val="IndexLink"/>
              </w:rPr>
              <w:t>176</w:t>
            </w:r>
          </w:hyperlink>
        </w:p>
        <w:p>
          <w:pPr>
            <w:pStyle w:val="Contents5"/>
            <w:tabs>
              <w:tab w:val="clear" w:pos="7892"/>
              <w:tab w:val="right" w:pos="9026" w:leader="dot"/>
            </w:tabs>
            <w:rPr/>
          </w:pPr>
          <w:hyperlink w:anchor="__RefHeading___Toc2549899_581953129">
            <w:r>
              <w:rPr>
                <w:webHidden/>
                <w:rStyle w:val="IndexLink"/>
              </w:rPr>
              <w:t>2</w:t>
            </w:r>
            <w:r>
              <w:rPr>
                <w:rStyle w:val="IndexLink"/>
                <w:rtl w:val="true"/>
              </w:rPr>
              <w:t xml:space="preserve"> - </w:t>
            </w:r>
            <w:r>
              <w:rPr>
                <w:rStyle w:val="IndexLink"/>
                <w:rtl w:val="true"/>
              </w:rPr>
              <w:t xml:space="preserve">الکافی </w:t>
            </w:r>
            <w:r>
              <w:rPr>
                <w:rStyle w:val="IndexLink"/>
                <w:rtl w:val="true"/>
              </w:rPr>
              <w:t>:</w:t>
              <w:tab/>
            </w:r>
            <w:r>
              <w:rPr>
                <w:rStyle w:val="IndexLink"/>
              </w:rPr>
              <w:t>177</w:t>
            </w:r>
          </w:hyperlink>
        </w:p>
        <w:p>
          <w:pPr>
            <w:pStyle w:val="Contents5"/>
            <w:tabs>
              <w:tab w:val="clear" w:pos="7892"/>
              <w:tab w:val="right" w:pos="9026" w:leader="dot"/>
            </w:tabs>
            <w:rPr/>
          </w:pPr>
          <w:hyperlink w:anchor="__RefHeading___Toc2549901_581953129">
            <w:r>
              <w:rPr>
                <w:webHidden/>
                <w:rStyle w:val="IndexLink"/>
              </w:rPr>
              <w:t>3</w:t>
            </w:r>
            <w:r>
              <w:rPr>
                <w:rStyle w:val="IndexLink"/>
                <w:rtl w:val="true"/>
              </w:rPr>
              <w:t xml:space="preserve"> - </w:t>
            </w:r>
            <w:r>
              <w:rPr>
                <w:rStyle w:val="IndexLink"/>
                <w:rtl w:val="true"/>
              </w:rPr>
              <w:t xml:space="preserve">مصباح المتهجّد </w:t>
            </w:r>
            <w:r>
              <w:rPr>
                <w:rStyle w:val="IndexLink"/>
                <w:rtl w:val="true"/>
              </w:rPr>
              <w:t>:</w:t>
              <w:tab/>
            </w:r>
            <w:r>
              <w:rPr>
                <w:rStyle w:val="IndexLink"/>
              </w:rPr>
              <w:t>178</w:t>
            </w:r>
          </w:hyperlink>
        </w:p>
        <w:p>
          <w:pPr>
            <w:pStyle w:val="Contents4"/>
            <w:tabs>
              <w:tab w:val="clear" w:pos="8176"/>
              <w:tab w:val="right" w:pos="9026" w:leader="dot"/>
            </w:tabs>
            <w:rPr/>
          </w:pPr>
          <w:hyperlink w:anchor="__RefHeading___Toc2549903_581953129">
            <w:r>
              <w:rPr>
                <w:webHidden/>
                <w:rStyle w:val="IndexLink"/>
                <w:rtl w:val="true"/>
              </w:rPr>
              <w:t>المسجد الحرام</w:t>
            </w:r>
            <w:r>
              <w:rPr>
                <w:rStyle w:val="IndexLink"/>
                <w:rtl w:val="true"/>
              </w:rPr>
              <w:tab/>
            </w:r>
            <w:r>
              <w:rPr>
                <w:rStyle w:val="IndexLink"/>
              </w:rPr>
              <w:t>183</w:t>
            </w:r>
          </w:hyperlink>
        </w:p>
        <w:p>
          <w:pPr>
            <w:pStyle w:val="Contents5"/>
            <w:tabs>
              <w:tab w:val="clear" w:pos="7892"/>
              <w:tab w:val="right" w:pos="9026" w:leader="dot"/>
            </w:tabs>
            <w:rPr/>
          </w:pPr>
          <w:hyperlink w:anchor="__RefHeading___Toc2549905_581953129">
            <w:r>
              <w:rPr>
                <w:webHidden/>
                <w:rStyle w:val="IndexLink"/>
              </w:rPr>
              <w:t>4</w:t>
            </w:r>
            <w:r>
              <w:rPr>
                <w:rStyle w:val="IndexLink"/>
                <w:rtl w:val="true"/>
              </w:rPr>
              <w:t xml:space="preserve"> - </w:t>
            </w:r>
            <w:r>
              <w:rPr>
                <w:rStyle w:val="IndexLink"/>
                <w:rtl w:val="true"/>
              </w:rPr>
              <w:t xml:space="preserve">کمال الدّین </w:t>
            </w:r>
            <w:r>
              <w:rPr>
                <w:rStyle w:val="IndexLink"/>
                <w:rtl w:val="true"/>
              </w:rPr>
              <w:t>:</w:t>
              <w:tab/>
            </w:r>
            <w:r>
              <w:rPr>
                <w:rStyle w:val="IndexLink"/>
              </w:rPr>
              <w:t>183</w:t>
            </w:r>
          </w:hyperlink>
        </w:p>
        <w:p>
          <w:pPr>
            <w:pStyle w:val="Contents2"/>
            <w:tabs>
              <w:tab w:val="clear" w:pos="8743"/>
              <w:tab w:val="right" w:pos="9026" w:leader="dot"/>
            </w:tabs>
            <w:rPr/>
          </w:pPr>
          <w:hyperlink w:anchor="__RefHeading___Toc2549907_581953129">
            <w:r>
              <w:rPr>
                <w:webHidden/>
                <w:rStyle w:val="IndexLink"/>
                <w:rtl w:val="true"/>
              </w:rPr>
              <w:t>الزیارات الجامعة للأئمّة علیهم السلام</w:t>
            </w:r>
            <w:r>
              <w:rPr>
                <w:rStyle w:val="IndexLink"/>
                <w:rtl w:val="true"/>
              </w:rPr>
              <w:tab/>
            </w:r>
            <w:r>
              <w:rPr>
                <w:rStyle w:val="IndexLink"/>
              </w:rPr>
              <w:t>184</w:t>
            </w:r>
          </w:hyperlink>
        </w:p>
        <w:p>
          <w:pPr>
            <w:pStyle w:val="Contents3"/>
            <w:tabs>
              <w:tab w:val="clear" w:pos="8459"/>
              <w:tab w:val="right" w:pos="9026" w:leader="dot"/>
            </w:tabs>
            <w:rPr/>
          </w:pPr>
          <w:hyperlink w:anchor="__RefHeading___Toc2549909_581953129">
            <w:r>
              <w:rPr>
                <w:webHidden/>
                <w:rStyle w:val="IndexLink"/>
                <w:rtl w:val="true"/>
              </w:rPr>
              <w:t>اشارة</w:t>
            </w:r>
            <w:r>
              <w:rPr>
                <w:rStyle w:val="IndexLink"/>
                <w:rtl w:val="true"/>
              </w:rPr>
              <w:tab/>
            </w:r>
            <w:r>
              <w:rPr>
                <w:rStyle w:val="IndexLink"/>
              </w:rPr>
              <w:t>184</w:t>
            </w:r>
          </w:hyperlink>
        </w:p>
        <w:p>
          <w:pPr>
            <w:pStyle w:val="Contents3"/>
            <w:tabs>
              <w:tab w:val="clear" w:pos="8459"/>
              <w:tab w:val="right" w:pos="9026" w:leader="dot"/>
            </w:tabs>
            <w:rPr/>
          </w:pPr>
          <w:hyperlink w:anchor="__RefHeading___Toc2549911_581953129">
            <w:r>
              <w:rPr>
                <w:webHidden/>
                <w:rStyle w:val="IndexLink"/>
                <w:rtl w:val="true"/>
              </w:rPr>
              <w:t>فضل زیارتهم علیهم السلام</w:t>
            </w:r>
            <w:r>
              <w:rPr>
                <w:rStyle w:val="IndexLink"/>
                <w:rtl w:val="true"/>
              </w:rPr>
              <w:tab/>
            </w:r>
            <w:r>
              <w:rPr>
                <w:rStyle w:val="IndexLink"/>
              </w:rPr>
              <w:t>185</w:t>
            </w:r>
          </w:hyperlink>
        </w:p>
        <w:p>
          <w:pPr>
            <w:pStyle w:val="Contents4"/>
            <w:tabs>
              <w:tab w:val="clear" w:pos="8176"/>
              <w:tab w:val="right" w:pos="9026" w:leader="dot"/>
            </w:tabs>
            <w:rPr/>
          </w:pPr>
          <w:hyperlink w:anchor="__RefHeading___Toc2549913_581953129">
            <w:r>
              <w:rPr>
                <w:webHidden/>
                <w:rStyle w:val="IndexLink"/>
              </w:rPr>
              <w:t>1</w:t>
            </w:r>
            <w:r>
              <w:rPr>
                <w:rStyle w:val="IndexLink"/>
                <w:rtl w:val="true"/>
              </w:rPr>
              <w:t xml:space="preserve">- </w:t>
            </w:r>
            <w:r>
              <w:rPr>
                <w:rStyle w:val="IndexLink"/>
                <w:rtl w:val="true"/>
              </w:rPr>
              <w:t>من لا یحضره الفقیه</w:t>
            </w:r>
            <w:r>
              <w:rPr>
                <w:rStyle w:val="IndexLink"/>
                <w:rtl w:val="true"/>
              </w:rPr>
              <w:t>:</w:t>
              <w:tab/>
            </w:r>
            <w:r>
              <w:rPr>
                <w:rStyle w:val="IndexLink"/>
              </w:rPr>
              <w:t>185</w:t>
            </w:r>
          </w:hyperlink>
        </w:p>
        <w:p>
          <w:pPr>
            <w:pStyle w:val="Contents3"/>
            <w:tabs>
              <w:tab w:val="clear" w:pos="8459"/>
              <w:tab w:val="right" w:pos="9026" w:leader="dot"/>
            </w:tabs>
            <w:rPr/>
          </w:pPr>
          <w:hyperlink w:anchor="__RefHeading___Toc2549915_581953129">
            <w:r>
              <w:rPr>
                <w:webHidden/>
                <w:rStyle w:val="IndexLink"/>
                <w:rtl w:val="true"/>
              </w:rPr>
              <w:t>کیفیّة زیارتهم علیهم السلام</w:t>
            </w:r>
            <w:r>
              <w:rPr>
                <w:rStyle w:val="IndexLink"/>
                <w:rtl w:val="true"/>
              </w:rPr>
              <w:tab/>
            </w:r>
            <w:r>
              <w:rPr>
                <w:rStyle w:val="IndexLink"/>
              </w:rPr>
              <w:t>185</w:t>
            </w:r>
          </w:hyperlink>
        </w:p>
        <w:p>
          <w:pPr>
            <w:pStyle w:val="Contents4"/>
            <w:tabs>
              <w:tab w:val="clear" w:pos="8176"/>
              <w:tab w:val="right" w:pos="9026" w:leader="dot"/>
            </w:tabs>
            <w:rPr/>
          </w:pPr>
          <w:hyperlink w:anchor="__RefHeading___Toc2549917_581953129">
            <w:r>
              <w:rPr>
                <w:webHidden/>
                <w:rStyle w:val="IndexLink"/>
                <w:rtl w:val="true"/>
              </w:rPr>
              <w:t>ما روی عن الرضا علیه السلام</w:t>
            </w:r>
            <w:r>
              <w:rPr>
                <w:rStyle w:val="IndexLink"/>
                <w:rtl w:val="true"/>
              </w:rPr>
              <w:tab/>
            </w:r>
            <w:r>
              <w:rPr>
                <w:rStyle w:val="IndexLink"/>
              </w:rPr>
              <w:t>185</w:t>
            </w:r>
          </w:hyperlink>
        </w:p>
        <w:p>
          <w:pPr>
            <w:pStyle w:val="Contents4"/>
            <w:tabs>
              <w:tab w:val="clear" w:pos="8176"/>
              <w:tab w:val="right" w:pos="9026" w:leader="dot"/>
            </w:tabs>
            <w:rPr/>
          </w:pPr>
          <w:hyperlink w:anchor="__RefHeading___Toc2549919_581953129">
            <w:r>
              <w:rPr>
                <w:webHidden/>
                <w:rStyle w:val="IndexLink"/>
                <w:rtl w:val="true"/>
              </w:rPr>
              <w:t>الزیارة المعروفة بالجامعة الصغیرة</w:t>
            </w:r>
            <w:r>
              <w:rPr>
                <w:rStyle w:val="IndexLink"/>
                <w:rtl w:val="true"/>
              </w:rPr>
              <w:tab/>
            </w:r>
            <w:r>
              <w:rPr>
                <w:rStyle w:val="IndexLink"/>
              </w:rPr>
              <w:t>185</w:t>
            </w:r>
          </w:hyperlink>
        </w:p>
        <w:p>
          <w:pPr>
            <w:pStyle w:val="Contents5"/>
            <w:tabs>
              <w:tab w:val="clear" w:pos="7892"/>
              <w:tab w:val="right" w:pos="9026" w:leader="dot"/>
            </w:tabs>
            <w:rPr/>
          </w:pPr>
          <w:hyperlink w:anchor="__RefHeading___Toc2549921_581953129">
            <w:r>
              <w:rPr>
                <w:webHidden/>
                <w:rStyle w:val="IndexLink"/>
              </w:rPr>
              <w:t>1</w:t>
            </w:r>
            <w:r>
              <w:rPr>
                <w:rStyle w:val="IndexLink"/>
                <w:rtl w:val="true"/>
              </w:rPr>
              <w:t xml:space="preserve"> - </w:t>
            </w:r>
            <w:r>
              <w:rPr>
                <w:rStyle w:val="IndexLink"/>
                <w:rtl w:val="true"/>
              </w:rPr>
              <w:t>من لا یحضره الفقیه</w:t>
            </w:r>
            <w:r>
              <w:rPr>
                <w:rStyle w:val="IndexLink"/>
                <w:rtl w:val="true"/>
              </w:rPr>
              <w:t>:</w:t>
              <w:tab/>
            </w:r>
            <w:r>
              <w:rPr>
                <w:rStyle w:val="IndexLink"/>
              </w:rPr>
              <w:t>185</w:t>
            </w:r>
          </w:hyperlink>
        </w:p>
        <w:p>
          <w:pPr>
            <w:pStyle w:val="Contents4"/>
            <w:tabs>
              <w:tab w:val="clear" w:pos="8176"/>
              <w:tab w:val="right" w:pos="9026" w:leader="dot"/>
            </w:tabs>
            <w:rPr/>
          </w:pPr>
          <w:hyperlink w:anchor="__RefHeading___Toc2549923_581953129">
            <w:r>
              <w:rPr>
                <w:webHidden/>
                <w:rStyle w:val="IndexLink"/>
                <w:rtl w:val="true"/>
              </w:rPr>
              <w:t>ما روی عن الهادی علیه السلام</w:t>
            </w:r>
            <w:r>
              <w:rPr>
                <w:rStyle w:val="IndexLink"/>
                <w:rtl w:val="true"/>
              </w:rPr>
              <w:tab/>
            </w:r>
            <w:r>
              <w:rPr>
                <w:rStyle w:val="IndexLink"/>
              </w:rPr>
              <w:t>187</w:t>
            </w:r>
          </w:hyperlink>
        </w:p>
        <w:p>
          <w:pPr>
            <w:pStyle w:val="Contents4"/>
            <w:tabs>
              <w:tab w:val="clear" w:pos="8176"/>
              <w:tab w:val="right" w:pos="9026" w:leader="dot"/>
            </w:tabs>
            <w:rPr/>
          </w:pPr>
          <w:hyperlink w:anchor="__RefHeading___Toc2549925_581953129">
            <w:r>
              <w:rPr>
                <w:webHidden/>
                <w:rStyle w:val="IndexLink"/>
              </w:rPr>
              <w:t>2</w:t>
            </w:r>
            <w:r>
              <w:rPr>
                <w:rStyle w:val="IndexLink"/>
                <w:rtl w:val="true"/>
              </w:rPr>
              <w:t xml:space="preserve"> - </w:t>
            </w:r>
            <w:r>
              <w:rPr>
                <w:rStyle w:val="IndexLink"/>
                <w:rtl w:val="true"/>
              </w:rPr>
              <w:t>من لا یحضره الفقیه</w:t>
            </w:r>
            <w:r>
              <w:rPr>
                <w:rStyle w:val="IndexLink"/>
                <w:rtl w:val="true"/>
              </w:rPr>
              <w:t>:</w:t>
              <w:tab/>
            </w:r>
            <w:r>
              <w:rPr>
                <w:rStyle w:val="IndexLink"/>
              </w:rPr>
              <w:t>187</w:t>
            </w:r>
          </w:hyperlink>
        </w:p>
        <w:p>
          <w:pPr>
            <w:pStyle w:val="Contents3"/>
            <w:tabs>
              <w:tab w:val="clear" w:pos="8459"/>
              <w:tab w:val="right" w:pos="9026" w:leader="dot"/>
            </w:tabs>
            <w:rPr/>
          </w:pPr>
          <w:hyperlink w:anchor="__RefHeading___Toc2549927_581953129">
            <w:r>
              <w:rPr>
                <w:webHidden/>
                <w:rStyle w:val="IndexLink"/>
                <w:rtl w:val="true"/>
              </w:rPr>
              <w:t>کیفیّة الصلاة عند قبورهم علیهم السلام</w:t>
            </w:r>
            <w:r>
              <w:rPr>
                <w:rStyle w:val="IndexLink"/>
                <w:rtl w:val="true"/>
              </w:rPr>
              <w:tab/>
            </w:r>
            <w:r>
              <w:rPr>
                <w:rStyle w:val="IndexLink"/>
              </w:rPr>
              <w:t>199</w:t>
            </w:r>
          </w:hyperlink>
        </w:p>
        <w:p>
          <w:pPr>
            <w:pStyle w:val="Contents4"/>
            <w:tabs>
              <w:tab w:val="clear" w:pos="8176"/>
              <w:tab w:val="right" w:pos="9026" w:leader="dot"/>
            </w:tabs>
            <w:rPr/>
          </w:pPr>
          <w:hyperlink w:anchor="__RefHeading___Toc2549929_581953129">
            <w:r>
              <w:rPr>
                <w:webHidden/>
                <w:rStyle w:val="IndexLink"/>
                <w:rtl w:val="true"/>
              </w:rPr>
              <w:t>ما روی عن القائم علیه السلام</w:t>
            </w:r>
            <w:r>
              <w:rPr>
                <w:rStyle w:val="IndexLink"/>
                <w:rtl w:val="true"/>
              </w:rPr>
              <w:tab/>
            </w:r>
            <w:r>
              <w:rPr>
                <w:rStyle w:val="IndexLink"/>
              </w:rPr>
              <w:t>199</w:t>
            </w:r>
          </w:hyperlink>
        </w:p>
        <w:p>
          <w:pPr>
            <w:pStyle w:val="Contents4"/>
            <w:tabs>
              <w:tab w:val="clear" w:pos="8176"/>
              <w:tab w:val="right" w:pos="9026" w:leader="dot"/>
            </w:tabs>
            <w:rPr/>
          </w:pPr>
          <w:hyperlink w:anchor="__RefHeading___Toc2549931_581953129">
            <w:r>
              <w:rPr>
                <w:webHidden/>
                <w:rStyle w:val="IndexLink"/>
              </w:rPr>
              <w:t>3</w:t>
            </w:r>
            <w:r>
              <w:rPr>
                <w:rStyle w:val="IndexLink"/>
                <w:rtl w:val="true"/>
              </w:rPr>
              <w:t xml:space="preserve">- </w:t>
            </w:r>
            <w:r>
              <w:rPr>
                <w:rStyle w:val="IndexLink"/>
                <w:rtl w:val="true"/>
              </w:rPr>
              <w:t xml:space="preserve">تهذیب الأحکام </w:t>
            </w:r>
            <w:r>
              <w:rPr>
                <w:rStyle w:val="IndexLink"/>
                <w:rtl w:val="true"/>
              </w:rPr>
              <w:t>:</w:t>
              <w:tab/>
            </w:r>
            <w:r>
              <w:rPr>
                <w:rStyle w:val="IndexLink"/>
              </w:rPr>
              <w:t>199</w:t>
            </w:r>
          </w:hyperlink>
        </w:p>
        <w:p>
          <w:pPr>
            <w:pStyle w:val="Contents4"/>
            <w:tabs>
              <w:tab w:val="clear" w:pos="8176"/>
              <w:tab w:val="right" w:pos="9026" w:leader="dot"/>
            </w:tabs>
            <w:rPr/>
          </w:pPr>
          <w:hyperlink w:anchor="__RefHeading___Toc2549933_581953129">
            <w:r>
              <w:rPr>
                <w:webHidden/>
                <w:rStyle w:val="IndexLink"/>
              </w:rPr>
              <w:t>1</w:t>
            </w:r>
            <w:r>
              <w:rPr>
                <w:rStyle w:val="IndexLink"/>
                <w:rtl w:val="true"/>
              </w:rPr>
              <w:t xml:space="preserve"> - </w:t>
            </w:r>
            <w:r>
              <w:rPr>
                <w:rStyle w:val="IndexLink"/>
                <w:rtl w:val="true"/>
              </w:rPr>
              <w:t xml:space="preserve">من لایحضره الفقیه </w:t>
            </w:r>
            <w:r>
              <w:rPr>
                <w:rStyle w:val="IndexLink"/>
                <w:rtl w:val="true"/>
              </w:rPr>
              <w:t>:</w:t>
              <w:tab/>
            </w:r>
            <w:r>
              <w:rPr>
                <w:rStyle w:val="IndexLink"/>
              </w:rPr>
              <w:t>200</w:t>
            </w:r>
          </w:hyperlink>
        </w:p>
        <w:p>
          <w:pPr>
            <w:pStyle w:val="Contents4"/>
            <w:tabs>
              <w:tab w:val="clear" w:pos="8176"/>
              <w:tab w:val="right" w:pos="9026" w:leader="dot"/>
            </w:tabs>
            <w:rPr/>
          </w:pPr>
          <w:hyperlink w:anchor="__RefHeading___Toc2549935_581953129">
            <w:r>
              <w:rPr>
                <w:webHidden/>
                <w:rStyle w:val="IndexLink"/>
              </w:rPr>
              <w:t>2</w:t>
            </w:r>
            <w:r>
              <w:rPr>
                <w:rStyle w:val="IndexLink"/>
                <w:rtl w:val="true"/>
              </w:rPr>
              <w:t xml:space="preserve"> - </w:t>
            </w:r>
            <w:r>
              <w:rPr>
                <w:rStyle w:val="IndexLink"/>
                <w:rtl w:val="true"/>
              </w:rPr>
              <w:t xml:space="preserve">الکافی </w:t>
            </w:r>
            <w:r>
              <w:rPr>
                <w:rStyle w:val="IndexLink"/>
                <w:rtl w:val="true"/>
              </w:rPr>
              <w:t>:</w:t>
              <w:tab/>
            </w:r>
            <w:r>
              <w:rPr>
                <w:rStyle w:val="IndexLink"/>
              </w:rPr>
              <w:t>201</w:t>
            </w:r>
          </w:hyperlink>
        </w:p>
        <w:p>
          <w:pPr>
            <w:pStyle w:val="Contents2"/>
            <w:tabs>
              <w:tab w:val="clear" w:pos="8743"/>
              <w:tab w:val="right" w:pos="9026" w:leader="dot"/>
            </w:tabs>
            <w:rPr/>
          </w:pPr>
          <w:hyperlink w:anchor="__RefHeading___Toc2549937_581953129">
            <w:r>
              <w:rPr>
                <w:webHidden/>
                <w:rStyle w:val="IndexLink"/>
                <w:rtl w:val="true"/>
              </w:rPr>
              <w:t>فضل زیارة فاطمة بنت موسی بن جعفر علیهم السلام</w:t>
            </w:r>
            <w:r>
              <w:rPr>
                <w:rStyle w:val="IndexLink"/>
                <w:rtl w:val="true"/>
              </w:rPr>
              <w:tab/>
            </w:r>
            <w:r>
              <w:rPr>
                <w:rStyle w:val="IndexLink"/>
              </w:rPr>
              <w:t>202</w:t>
            </w:r>
          </w:hyperlink>
        </w:p>
        <w:p>
          <w:pPr>
            <w:pStyle w:val="Contents3"/>
            <w:tabs>
              <w:tab w:val="clear" w:pos="8459"/>
              <w:tab w:val="right" w:pos="9026" w:leader="dot"/>
            </w:tabs>
            <w:rPr/>
          </w:pPr>
          <w:hyperlink w:anchor="__RefHeading___Toc2549939_581953129">
            <w:r>
              <w:rPr>
                <w:webHidden/>
                <w:rStyle w:val="IndexLink"/>
              </w:rPr>
              <w:t>1</w:t>
            </w:r>
            <w:r>
              <w:rPr>
                <w:rStyle w:val="IndexLink"/>
                <w:rtl w:val="true"/>
              </w:rPr>
              <w:t xml:space="preserve">- </w:t>
            </w:r>
            <w:r>
              <w:rPr>
                <w:rStyle w:val="IndexLink"/>
                <w:rtl w:val="true"/>
              </w:rPr>
              <w:t xml:space="preserve">کامل الزّیارات </w:t>
            </w:r>
            <w:r>
              <w:rPr>
                <w:rStyle w:val="IndexLink"/>
                <w:rtl w:val="true"/>
              </w:rPr>
              <w:t>:</w:t>
              <w:tab/>
            </w:r>
            <w:r>
              <w:rPr>
                <w:rStyle w:val="IndexLink"/>
              </w:rPr>
              <w:t>202</w:t>
            </w:r>
          </w:hyperlink>
        </w:p>
        <w:p>
          <w:pPr>
            <w:pStyle w:val="Contents2"/>
            <w:tabs>
              <w:tab w:val="clear" w:pos="8743"/>
              <w:tab w:val="right" w:pos="9026" w:leader="dot"/>
            </w:tabs>
            <w:rPr/>
          </w:pPr>
          <w:hyperlink w:anchor="__RefHeading___Toc2549941_581953129">
            <w:r>
              <w:rPr>
                <w:webHidden/>
                <w:rStyle w:val="IndexLink"/>
                <w:rtl w:val="true"/>
              </w:rPr>
              <w:t>زیارة قبور المؤمنین</w:t>
            </w:r>
            <w:r>
              <w:rPr>
                <w:rStyle w:val="IndexLink"/>
                <w:rtl w:val="true"/>
              </w:rPr>
              <w:tab/>
            </w:r>
            <w:r>
              <w:rPr>
                <w:rStyle w:val="IndexLink"/>
              </w:rPr>
              <w:t>202</w:t>
            </w:r>
          </w:hyperlink>
        </w:p>
        <w:p>
          <w:pPr>
            <w:pStyle w:val="Contents3"/>
            <w:tabs>
              <w:tab w:val="clear" w:pos="8459"/>
              <w:tab w:val="right" w:pos="9026" w:leader="dot"/>
            </w:tabs>
            <w:rPr/>
          </w:pPr>
          <w:hyperlink w:anchor="__RefHeading___Toc2549943_581953129">
            <w:r>
              <w:rPr>
                <w:webHidden/>
                <w:rStyle w:val="IndexLink"/>
                <w:rtl w:val="true"/>
              </w:rPr>
              <w:t>ما روی عن الباقر علیه السلام</w:t>
            </w:r>
            <w:r>
              <w:rPr>
                <w:rStyle w:val="IndexLink"/>
                <w:rtl w:val="true"/>
              </w:rPr>
              <w:tab/>
            </w:r>
            <w:r>
              <w:rPr>
                <w:rStyle w:val="IndexLink"/>
              </w:rPr>
              <w:t>202</w:t>
            </w:r>
          </w:hyperlink>
        </w:p>
        <w:p>
          <w:pPr>
            <w:pStyle w:val="Contents4"/>
            <w:tabs>
              <w:tab w:val="clear" w:pos="8176"/>
              <w:tab w:val="right" w:pos="9026" w:leader="dot"/>
            </w:tabs>
            <w:rPr/>
          </w:pPr>
          <w:hyperlink w:anchor="__RefHeading___Toc2549945_581953129">
            <w:r>
              <w:rPr>
                <w:webHidden/>
                <w:rStyle w:val="IndexLink"/>
              </w:rPr>
              <w:t>1</w:t>
            </w:r>
            <w:r>
              <w:rPr>
                <w:rStyle w:val="IndexLink"/>
                <w:rtl w:val="true"/>
              </w:rPr>
              <w:t xml:space="preserve">- </w:t>
            </w:r>
            <w:r>
              <w:rPr>
                <w:rStyle w:val="IndexLink"/>
                <w:rtl w:val="true"/>
              </w:rPr>
              <w:t xml:space="preserve">کامل الزیارات </w:t>
            </w:r>
            <w:r>
              <w:rPr>
                <w:rStyle w:val="IndexLink"/>
                <w:rtl w:val="true"/>
              </w:rPr>
              <w:t>:</w:t>
              <w:tab/>
            </w:r>
            <w:r>
              <w:rPr>
                <w:rStyle w:val="IndexLink"/>
              </w:rPr>
              <w:t>202</w:t>
            </w:r>
          </w:hyperlink>
        </w:p>
        <w:p>
          <w:pPr>
            <w:pStyle w:val="Contents3"/>
            <w:tabs>
              <w:tab w:val="clear" w:pos="8459"/>
              <w:tab w:val="right" w:pos="9026" w:leader="dot"/>
            </w:tabs>
            <w:rPr/>
          </w:pPr>
          <w:hyperlink w:anchor="__RefHeading___Toc2549947_581953129">
            <w:r>
              <w:rPr>
                <w:webHidden/>
                <w:rStyle w:val="IndexLink"/>
                <w:rtl w:val="true"/>
              </w:rPr>
              <w:t>ما روی عن الصادق علیه السلام</w:t>
            </w:r>
            <w:r>
              <w:rPr>
                <w:rStyle w:val="IndexLink"/>
                <w:rtl w:val="true"/>
              </w:rPr>
              <w:tab/>
            </w:r>
            <w:r>
              <w:rPr>
                <w:rStyle w:val="IndexLink"/>
              </w:rPr>
              <w:t>203</w:t>
            </w:r>
          </w:hyperlink>
        </w:p>
        <w:p>
          <w:pPr>
            <w:pStyle w:val="Contents4"/>
            <w:tabs>
              <w:tab w:val="clear" w:pos="8176"/>
              <w:tab w:val="right" w:pos="9026" w:leader="dot"/>
            </w:tabs>
            <w:rPr/>
          </w:pPr>
          <w:hyperlink w:anchor="__RefHeading___Toc2549949_581953129">
            <w:r>
              <w:rPr>
                <w:webHidden/>
                <w:rStyle w:val="IndexLink"/>
              </w:rPr>
              <w:t>2</w:t>
            </w:r>
            <w:r>
              <w:rPr>
                <w:rStyle w:val="IndexLink"/>
                <w:rtl w:val="true"/>
              </w:rPr>
              <w:t xml:space="preserve">- </w:t>
            </w:r>
            <w:r>
              <w:rPr>
                <w:rStyle w:val="IndexLink"/>
                <w:rtl w:val="true"/>
              </w:rPr>
              <w:t xml:space="preserve">الکافی </w:t>
            </w:r>
            <w:r>
              <w:rPr>
                <w:rStyle w:val="IndexLink"/>
                <w:rtl w:val="true"/>
              </w:rPr>
              <w:t>:</w:t>
              <w:tab/>
            </w:r>
            <w:r>
              <w:rPr>
                <w:rStyle w:val="IndexLink"/>
              </w:rPr>
              <w:t>203</w:t>
            </w:r>
          </w:hyperlink>
        </w:p>
        <w:p>
          <w:pPr>
            <w:pStyle w:val="Contents3"/>
            <w:tabs>
              <w:tab w:val="clear" w:pos="8459"/>
              <w:tab w:val="right" w:pos="9026" w:leader="dot"/>
            </w:tabs>
            <w:rPr/>
          </w:pPr>
          <w:hyperlink w:anchor="__RefHeading___Toc2549951_581953129">
            <w:r>
              <w:rPr>
                <w:webHidden/>
                <w:rStyle w:val="IndexLink"/>
                <w:rtl w:val="true"/>
              </w:rPr>
              <w:t>ما روی عن الرضا علیه السلام</w:t>
            </w:r>
            <w:r>
              <w:rPr>
                <w:rStyle w:val="IndexLink"/>
                <w:rtl w:val="true"/>
              </w:rPr>
              <w:tab/>
            </w:r>
            <w:r>
              <w:rPr>
                <w:rStyle w:val="IndexLink"/>
              </w:rPr>
              <w:t>204</w:t>
            </w:r>
          </w:hyperlink>
        </w:p>
        <w:p>
          <w:pPr>
            <w:pStyle w:val="Contents4"/>
            <w:tabs>
              <w:tab w:val="clear" w:pos="8176"/>
              <w:tab w:val="right" w:pos="9026" w:leader="dot"/>
            </w:tabs>
            <w:rPr/>
          </w:pPr>
          <w:hyperlink w:anchor="__RefHeading___Toc2549953_581953129">
            <w:r>
              <w:rPr>
                <w:webHidden/>
                <w:rStyle w:val="IndexLink"/>
              </w:rPr>
              <w:t>3</w:t>
            </w:r>
            <w:r>
              <w:rPr>
                <w:rStyle w:val="IndexLink"/>
                <w:rtl w:val="true"/>
              </w:rPr>
              <w:t xml:space="preserve">- </w:t>
            </w:r>
            <w:r>
              <w:rPr>
                <w:rStyle w:val="IndexLink"/>
                <w:rtl w:val="true"/>
              </w:rPr>
              <w:t xml:space="preserve">الکافی </w:t>
            </w:r>
            <w:r>
              <w:rPr>
                <w:rStyle w:val="IndexLink"/>
                <w:rtl w:val="true"/>
              </w:rPr>
              <w:t>:</w:t>
              <w:tab/>
            </w:r>
            <w:r>
              <w:rPr>
                <w:rStyle w:val="IndexLink"/>
              </w:rPr>
              <w:t>204</w:t>
            </w:r>
          </w:hyperlink>
        </w:p>
        <w:p>
          <w:pPr>
            <w:pStyle w:val="Contents2"/>
            <w:tabs>
              <w:tab w:val="clear" w:pos="8743"/>
              <w:tab w:val="right" w:pos="9026" w:leader="dot"/>
            </w:tabs>
            <w:rPr/>
          </w:pPr>
          <w:hyperlink w:anchor="__RefHeading___Toc2549955_581953129">
            <w:r>
              <w:rPr>
                <w:webHidden/>
                <w:rStyle w:val="IndexLink"/>
                <w:rtl w:val="true"/>
              </w:rPr>
              <w:t>فهرس مصادر التحقیق</w:t>
            </w:r>
            <w:r>
              <w:rPr>
                <w:rStyle w:val="IndexLink"/>
                <w:rtl w:val="true"/>
              </w:rPr>
              <w:tab/>
            </w:r>
            <w:r>
              <w:rPr>
                <w:rStyle w:val="IndexLink"/>
              </w:rPr>
              <w:t>205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49_35113"/>
      <w:bookmarkStart w:id="1" w:name="pg5549_35113"/>
      <w:bookmarkEnd w:id="1"/>
    </w:p>
    <w:p>
      <w:pPr>
        <w:pStyle w:val="Heading2"/>
        <w:numPr>
          <w:ilvl w:val="1"/>
          <w:numId w:val="1"/>
        </w:numPr>
        <w:rPr/>
      </w:pPr>
      <w:bookmarkStart w:id="2" w:name="pg5549_35113"/>
      <w:bookmarkStart w:id="3" w:name="__RefHeading___Toc2549537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مهج‌الزیارات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التالیف موسسةالامام‌الهادی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پیام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8837</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لاتینی شده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Muhaj al- ziyarat= gems of ziarat- texts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مهج‌الزیارات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مهج‌الزیارات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زیارتنامه‌ها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و زائران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۸۷۶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۷۷۷</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۲۶۲۹۸۶۸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49539_581953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الفهرست الاجمالی للکتاب</w:t>
      </w:r>
      <w:bookmarkStart w:id="7" w:name="pg5549_35120"/>
    </w:p>
    <w:p>
      <w:pPr>
        <w:pStyle w:val="Heading2"/>
        <w:numPr>
          <w:ilvl w:val="1"/>
          <w:numId w:val="1"/>
        </w:numPr>
        <w:rPr/>
      </w:pPr>
      <w:bookmarkStart w:id="8" w:name="__RefHeading___Toc2549541_581953129"/>
      <w:bookmarkStart w:id="9" w:name="_Toc3"/>
      <w:bookmarkEnd w:id="7"/>
      <w:bookmarkEnd w:id="8"/>
      <w:r>
        <w:rPr>
          <w:rtl w:val="true"/>
        </w:rPr>
        <w:t>المقدّمة</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للّٰه‌ربّ العالمین، والصلاة والسلام علی أشرف الأنبیاء والمرسلین وعلی آله الهداة المیامین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لقد أولی المسلمون زیارة النبیّ صلی الله علیه و آله وأهل بیته علیهم السلام عنایة خاصة، حیث کانوا ولا زالوا یقصدونهم بقلوب ملیئة بالمحبة وبعقیدةٍ نابعةٍ عن علمٍ وبصیرةٍ راسخین؛ لکی یتزوّدوا بما تسع أرواحهم من الفیض الإلهی، ویقتبسوا شیئاً من أنوار الهدی المنبعثة من تلک الشخصیات المقدّسة التی أحاطت بها العنایة الربّانیة وحظیت برضا الجلیل والقرب منه تعالی، ویلتمسوا الشفاعة لقضاء حاجاتهم فی الدنیا ویوم لا ینفع مال ولا بنون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ذکر علماء الفریقین أنّ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أنّهم إذ ظلموا أنفسهم جاؤوک فاستغفروا اللّٰه واستغفر لهم الرّسول لوجدوا اللّٰه توّاباً رحیماً</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إنّما هو حثّ صریح للمسلمین علی زیارة النبیّ صلی الله علیه و آله للاستغفار فی حضرته واستغفاره لهم، فیعدهم بالتوبة والمغفرة والرحمة بقوله المؤکد باللام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لوجدوا اللّٰه توّاباً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یکشف بوضوح عن أنّ الاستغفار فی حضرة النبیّ صلی الله علیه و آله یختلف عنه فی أیّ مکانٍ آخر، وهو ما یعبّر عنه بالشفاعة والتوسّل بالذوات المقدّسة المقرّبة للّٰه عزّ وجلّ</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جاء فی الروایات الواردة عن المعصومین علیهم السلام الکثیر من نصوص الزیارات التی یستحسن زیارة النبیّ وأئمّة أهل البیت علیهم السلام ومخاطبتهم بها لما تحویه من عمق</w:t>
      </w:r>
    </w:p>
    <w:p>
      <w:pPr>
        <w:pStyle w:val="BookText"/>
        <w:rPr/>
      </w:pPr>
      <w:r>
        <w:rPr>
          <w:rFonts w:ascii="IRNazanin" w:hAnsi="IRNazanin" w:eastAsia="IRNazanin"/>
          <w:color w:val="111111"/>
          <w:sz w:val="28"/>
          <w:sz w:val="28"/>
          <w:szCs w:val="28"/>
          <w:rtl w:val="true"/>
          <w:lang w:bidi="fa-IR"/>
        </w:rPr>
        <w:t>فی المعرفة وسعة فی الفهم ورصانة فی الصیاغة وأصالة فی الشرعیة والاستقامة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هذا المنطلق فقد حرصنا فی تألیف هذا الکتاب الذی سمّیناه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مُهج </w:t>
      </w:r>
      <w:r>
        <w:rPr>
          <w:rStyle w:val="FootnoteAnchor"/>
          <w:rtl w:val="true"/>
        </w:rPr>
        <w:footnoteReference w:id="3"/>
      </w:r>
      <w:r>
        <w:rPr>
          <w:rFonts w:ascii="IRNazanin" w:hAnsi="IRNazanin" w:eastAsia="IRNazanin"/>
          <w:color w:val="111111"/>
          <w:sz w:val="28"/>
          <w:sz w:val="28"/>
          <w:szCs w:val="28"/>
          <w:rtl w:val="true"/>
          <w:lang w:bidi="fa-IR"/>
        </w:rPr>
        <w:t>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اختیار زیارات و روایات معتبرة السند وفق موازین الجرح والتعدیل والاُسس المتّبعة فی علم الرجال والدرایة، أو نصوص حظیت باهتمام العلماء وعنایتهم طیلة القرون السالفة، ووردت فی الکتب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منهجنا فی تقویم سند کلّ من الروایات و النصوص التی أوردناها فی هذا الکتاب یتلخّص فیما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أوردنا سند کلّ من الروایات بشکل کامل فی هامش الصفحة التی أوردناها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صرّح أحد من العلماء بقوّة سند روایة أو أظهر توثیقه لها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اکتفینا بذکر تصریحه بعد ذکر رجال السند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سند الروایة قویّاً ولم نحصل علی تصریح من کبار العلماء بشأنه أتینا بتوثیق أو مدح أیّ من رجاله أثناء ذکر السند باختصار، معتمدین فی ذلک علی کتب الرجال المعتبرة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اخترنا أیضاً بعض الروایات التی حظیت بعنایة العلماء واهتمامهم و أوردناها فی هذا الکتاب، مع غضّ النظر عن أسانیدها</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نسأله تعالی أن یتقبّل منّا هذا العمل المتواضع، ویسدّد خطانا جمیعاً فی ما یحبّ ویرضی، إنّه نِعم الموفِّق والمعین</w:t>
      </w:r>
      <w:r>
        <w:rPr>
          <w:rFonts w:eastAsia="IRNazanin" w:cs="IRNazanin"/>
          <w:color w:val="111111"/>
          <w:sz w:val="28"/>
          <w:szCs w:val="28"/>
          <w:rtl w:val="true"/>
          <w:lang w:bidi="fa-IR"/>
        </w:rPr>
        <w:t>.</w:t>
      </w:r>
      <w:bookmarkStart w:id="10" w:name="pg5549_35125"/>
    </w:p>
    <w:p>
      <w:pPr>
        <w:pStyle w:val="Heading2"/>
        <w:numPr>
          <w:ilvl w:val="1"/>
          <w:numId w:val="1"/>
        </w:numPr>
        <w:rPr/>
      </w:pPr>
      <w:bookmarkStart w:id="11" w:name="__RefHeading___Toc2549543_581953129"/>
      <w:bookmarkStart w:id="12" w:name="_Toc4"/>
      <w:bookmarkEnd w:id="10"/>
      <w:bookmarkEnd w:id="11"/>
      <w:r>
        <w:rPr>
          <w:rtl w:val="true"/>
        </w:rPr>
        <w:t>سورة یس</w:t>
      </w:r>
      <w:bookmarkEnd w:id="12"/>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الْقُرْآنِ الْحَکِیمِ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إِنَّکَ لَمِنَ الْمُرْسَلِینَ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صِرٰاطٍ مُسْتَقِیمٍ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تَنْزِیلَ الْعَزِیزِ الرَّحِیمِ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لِتُنْذِرَ قَوْماً مٰا أُنْذِرَ آبٰاؤُهُمْ فَهُمْ غٰافِلُونَ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حَقَّ الْقَوْلُ عَلیٰ أَکْثَرِهِمْ فَهُمْ لاٰ یُؤْمِنُونَ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جَعَلْنٰا فِی أَعْنٰاقِهِمْ أَغْلاٰلاً فَهِیَ إِلَی الْأَذْقٰانِ فَهُمْ مُقْمَحُونَ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جَعَلْنٰا مِنْ بَیْنِ أَیْدِیهِمْ سَدًّا وَ مِنْ خَلْفِهِمْ سَدًّا فَأَغْشَیْنٰاهُمْ فَهُمْ لاٰ یُبْصِرُونَ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سَوٰاءٌ عَلَیْهِمْ أَ أَنْذَرْتَهُمْ أَمْ لَمْ تُنْذِرْهُمْ لاٰ یُؤْمِنُونَ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تُنْذِرُ مَنِ اتَّبَعَ الذِّکْرَ وَ خَشِیَ الرَّحْمٰنَ بِالْغَیْبِ فَبَشِّرْهُ بِمَغْفِرَةٍ وَ أَجْرٍ کَرِیمٍ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نَحْنُ نُحْیِ الْمَوْتیٰ وَ نَکْتُبُ مٰا قَدَّمُوا وَ آثٰارَهُمْ وَ کُلَّ شَیْ‌ءٍ أَحْصَیْنٰاهُ فِی إِمٰامٍ 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اضْرِبْ لَهُمْ مَثَلاً أَصْحٰابَ الْقَرْیَةِ إِذْ جٰاءَهَا الْمُرْسَلُونَ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أَرْسَلْنٰا إِلَیْهِمُ اثْنَیْنِ فَکَذَّبُوهُمٰا فَعَزَّزْنٰا بِثٰالِثٍ فَقٰالُوا إِنّٰا إِلَیْکُمْ مُرْسَلُونَ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مٰا أَنْتُمْ إِلاّٰ بَشَرٌ مِثْلُنٰا وَ مٰا أَنْزَلَ الرَّحْمٰنُ مِنْ شَیْ‌ءٍ إِنْ أَنْتُمْ إِلاّٰ تَکْذِبُونَ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رَبُّنٰا یَعْلَمُ إِنّٰا إِلَیْکُمْ لَمُرْسَلُونَ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عَلَیْنٰا إِلاَّ الْبَلاٰغُ الْمُبِینُ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إِنّٰا تَطَیَّرْنٰا بِکُمْ لَئِنْ لَمْ تَنْتَهُوا لَنَرْجُمَنَّکُمْ وَ لَیَمَسَّنَّکُمْ مِنّٰا عَذٰابٌ أَلِیمٌ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طٰائِرُکُمْ مَعَکُمْ أَ إِنْ ذُکِّرْتُمْ بَلْ أَنْتُمْ قَوْمٌ مُسْرِفُونَ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جٰاءَ مِنْ أَقْصَا الْمَدِینَةِ رَجُلٌ یَسْعیٰ قٰالَ یٰا قَوْمِ اتَّبِعُوا الْمُرْسَلِینَ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اتَّبِعُوا مَنْ لاٰ یَسْئَلُکُمْ أَجْراً وَ هُمْ مُهْتَدُونَ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لِیَ لاٰ أَعْبُدُ الَّذِی فَطَرَنِی وَ إِلَیْهِ تُرْجَعُونَ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أَتَّخِذُ مِنْ دُونِهِ آلِهَةً إِنْ یُرِدْنِ الرَّحْمٰنُ بِضُرٍّ لاٰ تُغْنِ عَنِّی شَفٰاعَتُهُمْ شَیْئاً وَ لاٰ یُنْقِذُونِ</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إِذاً لَفِی ضَلاٰلٍ 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آمَنْتُ بِرَبِّکُمْ فَاسْمَعُونِ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قِیلَ ادْخُلِ الْجَنَّةَ قٰالَ یٰا لَیْتَ قَوْمِی یَعْلَمُونَ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غَفَرَ لِی رَبِّی وَ جَعَلَنِی مِنَ الْمُکْرَمِینَ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أَنْزَلْنٰا عَلیٰ قَوْمِهِ مِنْ بَعْدِهِ مِنْ جُنْدٍ مِنَ السَّمٰاءِ وَ مٰا کُنّٰا مُنْزِلِینَ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کٰانَتْ إِلاّٰ صَیْحَةً وٰاحِدَةً فَإِذٰا هُمْ خٰامِدُونَ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حَسْرَةً عَلَی الْعِبٰادِ مٰا یَأْتِیهِمْ مِنْ رَسُولٍ إِلاّٰ کٰانُوا بِهِ یَسْتَهْزِؤُنَ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لَمْ یَرَوْا کَمْ أَهْلَکْنٰا قَبْلَهُمْ مِنَ الْقُرُونِ أَنَّهُمْ إِلَیْهِمْ لاٰ یَرْجِعُونَ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کُلٌّ لَمّٰا جَمِیعٌ لَدَیْنٰا مُحْضَرُونَ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آیَةٌ لَهُمُ الْأَرْضُ الْمَیْتَةُ أَحْیَیْنٰاهٰا وَ أَخْرَجْنٰا مِنْهٰا حَبًّا فَمِنْهُ یَأْکُلُونَ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جَعَلْنٰا فِیهٰا جَنّٰاتٍ مِنْ نَخِیلٍ وَ أَعْنٰابٍ وَ فَجَّرْنٰا فِیهٰا مِنَ الْعُیُونِ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لِیَأْکُلُوا مِنْ ثَمَرِهِ وَ مٰا عَمِلَتْهُ أَیْدِیهِمْ أَ فَلاٰ یَشْکُرُونَ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الَّذِی خَلَقَ الْأَزْوٰاجَ کُلَّهٰا مِمّٰا تُنْبِتُ الْأَرْضُ وَ مِنْ أَنْفُسِهِمْ وَ مِمّٰا لاٰ یَعْلَمُونَ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آیَةٌ لَهُمُ اللَّیْلُ نَسْلَخُ مِنْهُ النَّهٰارَ فَإِذٰا هُمْ مُظْلِمُونَ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الشَّمْسُ تَجْرِی لِمُسْتَقَرٍّ لَهٰا ذٰلِکَ تَقْدِیرُ الْعَزِیزِ الْعَلِیمِ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الْقَمَرَ قَدَّرْنٰاهُ مَنٰازِلَ حَتّٰی عٰادَ کَالْعُرْجُونِ الْقَدِیمِ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الشَّمْسُ یَنْبَغِی لَهٰا أَنْ تُدْرِکَ الْقَمَرَ وَ لاَ اللَّیْلُ سٰابِقُ النَّهٰارِ وَ کُلٌّ فِی فَلَکٍ یَسْبَحُونَ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آیَةٌ لَهُمْ أَنّٰا حَمَلْنٰا ذُرِّیَّتَهُمْ فِی الْفُلْکِ الْمَشْحُونِ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خَلَقْنٰا لَهُمْ مِنْ مِثْلِهِ مٰا یَرْکَبُونَ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نَشَأْ نُغْرِقْهُمْ فَلاٰ صَرِیخَ لَهُمْ وَ لاٰ هُمْ یُنْقَذُونَ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رَحْمَةً مِنّٰا وَ مَتٰاعاً إِلیٰ حِینٍ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قِیلَ لَهُمُ اتَّقُوا مٰا بَیْنَ أَیْدِیکُمْ وَ مٰا خَلْفَکُمْ لَعَلَّکُمْ تُرْحَمُونَ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تَأْتِیهِمْ مِنْ آیَةٍ مِنْ آیٰاتِ رَبِّهِمْ إِلاّٰ کٰانُوا عَنْهٰا مُعْرِضِینَ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قِیلَ لَهُمْ أَنْفِقُوا مِمّٰا رَزَقَکُمُ اللّٰهُ قٰالَ الَّذِینَ کَفَرُوا لِلَّذِینَ آمَنُوا أَ نُطْعِمُ مَنْ لَوْ یَشٰاءُ اللّٰهُ أَطْعَمَهُ إِنْ أَنْتُمْ إِلاّٰ فِی ضَلاٰلٍ 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یَقُولُونَ مَتیٰ هٰذَا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الْوَعْدُ إِنْ کُنْتُمْ صٰادِقِینَ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یَنْظُرُونَ إِلاّٰ صَیْحَةً وٰاحِدَةً تَأْخُذُهُمْ وَ هُمْ یَخِصِّمُونَ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یَسْتَطِیعُونَ تَوْصِیَةً وَ لاٰ إِلیٰ أَهْلِهِمْ یَرْجِعُونَ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نُفِخَ فِی الصُّورِ فَإِذٰا هُمْ مِنَ الْأَجْدٰاثِ إِلیٰ رَبِّهِمْ یَنْسِلُونَ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یٰا وَیْلَنٰا مَنْ بَعَثَنٰا مِنْ مَرْقَدِنٰا هٰذٰا مٰا وَعَدَ الرَّحْمٰنُ وَ صَدَقَ الْمُرْسَلُونَ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کٰانَتْ إِلاّٰ صَیْحَةً وٰاحِدَةً فَإِذٰا هُمْ جَمِیعٌ لَدَیْنٰا مُحْضَرُونَ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فَالْیَوْمَ لاٰ تُظْلَمُ نَفْسٌ شَیْئاً وَ لاٰ تُجْزَوْنَ إِلاّٰ مٰا کُنْتُمْ تَعْمَلُونَ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أَصْحٰابَ الْجَنَّةِ الْیَوْمَ فِی شُغُلٍ فٰاکِهُونَ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وَ أَزْوٰاجُهُمْ فِی ظِلاٰلٍ عَلَی الْأَرٰائِکِ مُتَّکِؤُنَ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لَهُمْ فِیهٰا فٰاکِهَةٌ وَ لَهُمْ مٰا یَدَّعُونَ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قَوْلاً مِنْ رَبٍّ رَحِیمٍ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امْتٰازُوا الْیَوْمَ أَیُّهَا الْمُجْرِمُونَ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لَمْ أَعْهَدْ إِلَیْکُمْ یٰا بَنِی آدَمَ أَنْ لاٰ تَعْبُدُوا الشَّیْطٰانَ إِنَّهُ لَکُمْ عَدُوٌّ 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 اعْبُدُونِی هٰذٰا صِرٰاطٌ مُسْتَقِیمٌ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أَضَلَّ مِنْکُمْ جِبِلاًّ کَثِیراً أَ فَلَمْ تَکُونُوا تَعْقِلُونَ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جَهَنَّمُ الَّتِی کُنْتُمْ تُوعَدُونَ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اصْلَوْهَا الْیَوْمَ بِمٰا کُنْتُمْ تَکْفُرُونَ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الْیَوْمَ نَخْتِمُ عَلیٰ أَفْوٰاهِهِمْ وَ تُکَلِّمُنٰا أَیْدِیهِمْ وَ تَشْهَدُ أَرْجُلُهُمْ بِمٰا کٰانُوا یَکْسِبُونَ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نَشٰاءُ لَطَمَسْنٰا عَلیٰ أَعْیُنِهِمْ فَاسْتَبَقُوا الصِّرٰاطَ فَأَنّٰی یُبْصِرُونَ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نَشٰاءُ لَمَسَخْنٰاهُمْ عَلیٰ مَکٰانَتِهِمْ فَمَا اسْتَطٰاعُوا مُضِیًّا وَ لاٰ یَرْجِعُونَ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نُعَمِّرْهُ نُنَکِّسْهُ فِی الْخَلْقِ أَ فَلاٰ یَعْقِلُونَ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عَلَّمْنٰاهُ الشِّعْرَ وَ مٰا یَنْبَغِی لَهُ إِنْ هُوَ إِلاّٰ ذِکْرٌ وَ قُرْآنٌ 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لِیُنْذِرَ مَنْ کٰانَ حَیًّا وَ یَحِقَّ الْقَوْلُ عَلَی الْکٰافِرِینَ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وَ لَمْ یَرَوْا أَنّٰا خَلَقْنٰا لَهُمْ مِمّٰا عَمِلَتْ أَیْدِینٰا أَنْعٰاماً فَهُمْ لَهٰا مٰالِکُونَ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ذَلَّلْنٰاهٰا لَهُمْ فَمِنْهٰا رَکُوبُهُمْ وَ مِنْهٰا یَأْکُلُونَ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لَهُمْ فِیهٰا مَنٰافِعُ وَ مَشٰارِبُ أَ فَلاٰ یَشْکُرُونَ</w:t>
      </w:r>
      <w:bookmarkStart w:id="13" w:name="pg5549_35131"/>
    </w:p>
    <w:p>
      <w:pPr>
        <w:pStyle w:val="BookText"/>
        <w:rPr/>
      </w:pPr>
      <w:bookmarkEnd w:id="13"/>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اتَّخَذُوا مِنْ دُونِ اللّٰهِ آلِهَةً لَعَلَّهُمْ یُنْصَرُونَ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یَسْتَطِیعُونَ نَصْرَهُمْ وَ هُمْ لَهُمْ جُنْدٌ مُحْضَرُونَ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یَحْزُنْکَ قَوْلُهُمْ إِنّٰا نَعْلَمُ مٰا یُسِرُّونَ وَ مٰا یُعْلِنُونَ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وَ لَمْ یَرَ الْإِنْسٰانُ أَنّٰا خَلَقْنٰاهُ مِنْ نُطْفَةٍ فَإِذٰا هُوَ خَصِیمٌ 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ضَرَبَ لَنٰا مَثَلاً وَ نَسِیَ خَلْقَهُ قٰالَ مَنْ یُحْیِ الْعِظٰامَ وَ هِیَ رَمِیمٌ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یُحْیِیهَا الَّذِی أَنْشَأَهٰا أَوَّلَ مَرَّةٍ وَ هُوَ بِکُلِّ خَلْقٍ عَلِیمٌ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 جَعَلَ لَکُمْ مِنَ الشَّجَرِ الْأَخْضَرِ نٰاراً فَإِذٰا أَنْتُمْ مِنْهُ تُوقِدُونَ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وَ لَیْسَ الَّذِی خَلَقَ السَّمٰاوٰاتِ وَ الْأَرْضَ بِقٰادِرٍ عَلیٰ أَنْ یَخْلُقَ مِثْلَهُمْ بَلیٰ وَ هُوَ الْخَلاّٰقُ الْعَلِیمُ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فَسُبْحٰانَ الَّذِی بِیَدِهِ مَلَکُوتُ کُلِّ شَیْ‌ءٍ وَ إِلَیْهِ تُرْجَعُونَ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Heading2"/>
        <w:numPr>
          <w:ilvl w:val="1"/>
          <w:numId w:val="1"/>
        </w:numPr>
        <w:rPr/>
      </w:pPr>
      <w:bookmarkStart w:id="14" w:name="__RefHeading___Toc2549545_581953129"/>
      <w:bookmarkStart w:id="15" w:name="_Toc5"/>
      <w:bookmarkEnd w:id="14"/>
      <w:r>
        <w:rPr>
          <w:rtl w:val="true"/>
        </w:rPr>
        <w:t>سورة الرحمن</w:t>
      </w:r>
      <w:bookmarkEnd w:id="1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عَلَّمَهُ الْبَیٰانَ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الشَّمْسُ وَ الْقَمَرُ بِحُسْبٰانٍ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النَّجْمُ وَ الشَّجَرُ یَسْجُدٰانِ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السَّمٰاءَ رَفَعَهٰا وَ وَضَعَ الْمِیزٰانَ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تَطْغَوْا فِی الْمِیزٰانِ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أَقِیمُوا الْوَزْنَ بِالْقِسْطِ وَ لاٰ تُخْسِرُوا الْمِیزٰانَ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الْأَرْضَ وَضَعَهٰا لِلْأَنٰامِ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فِیهٰا فٰاکِهَةٌ وَ النَّخْلُ ذٰاتُ الْأَکْمٰامِ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الْحَبُّ ذُو الْعَصْفِ وَ الرَّیْحٰانُ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الْإِنْسٰانَ مِنْ صَلْصٰالٍ کَالْفَخّٰارِ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خَلَقَ الْجَانَّ مِنْ مٰارِجٍ مِنْ 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الْمَشْرِقَیْنِ وَ رَبُّ الْمَغْرِبَیْنِ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مَرَجَ الْبَحْرَیْنِ یَلْتَقِیٰانِ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بَیْنَهُمٰا بَرْزَخٌ لاٰ</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یَبْغِیٰانِ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یَخْرُجُ مِنْهُمَا اللُّؤْلُؤُ وَ الْمَرْجٰانُ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لَهُ الْجَوٰارِ الْمُنْشَآتُ فِی الْبَحْرِ کَالْأَعْلاٰمِ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یَبْقیٰ وَجْهُ رَبِّکَ ذُو الْجَلاٰلِ وَ الْإِکْرٰامِ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یَسْئَلُهُ مَنْ فِی السَّمٰاوٰاتِ وَ الْأَرْضِ کُلَّ یَوْمٍ هُوَ فِی شَأْنٍ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سَنَفْرُغُ لَکُمْ أَیُّهَ الثَّقَلاٰنِ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مَعْشَرَ الْجِنِّ وَ الْإِنْسِ إِنِ اسْتَطَعْتُمْ أَنْ تَنْفُذُوا مِنْ أَقْطٰارِ السَّمٰاوٰاتِ وَ الْأَرْضِ فَانْفُذُوا لاٰ تَنْفُذُونَ إِلاّٰ بِسُلْطٰانٍ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یُرْسَلُ عَلَیْکُمٰا شُوٰاظٌ مِنْ نٰارٍ وَ نُحٰاسٌ فَلاٰ تَنْتَصِرٰانِ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انْشَقَّتِ السَّمٰاءُ فَکٰانَتْ وَرْدَةً کَالدِّهٰانِ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فَیَوْمَئِذٍ لاٰ یُسْئَلُ عَنْ ذَنْبِهِ إِنْسٌ وَ لاٰ جَانٌّ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یُعْرَفُ الْمُجْرِمُونَ بِسِیمٰاهُمْ فَیُؤْخَذُ بِالنَّوٰاصِی وَ الْأَقْدٰامِ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جَهَنَّمُ الَّتِی یُکَذِّبُ بِهَا الْمُجْرِمُونَ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یَطُوفُونَ بَیْنَهٰا وَ بَیْنَ حَمِیمٍ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لِمَنْ خٰافَ مَقٰامَ رَبِّهِ جَنَّتٰانِ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ذَوٰاتٰا أَفْنٰانٍ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فِیهِمٰا عَیْنٰانِ تَجْرِیٰانِ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فِیهِمٰا مِنْ کُلِّ فٰاکِهَةٍ زَوْجٰانِ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مُتَّکِئِینَ عَلیٰ فُرُشٍ بَطٰائِنُهٰا مِنْ إِسْتَبْرَقٍ وَ جَنَی الْجَنَّتَیْنِ 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فِیهِنَّ قٰاصِرٰاتُ الطَّرْفِ لَمْ یَطْمِثْهُنَّ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إِنْسٌ قَبْلَهُمْ وَ لاٰ جَانٌّ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کَأَنَّهُنَّ الْیٰاقُوتُ وَ الْمَرْجٰانُ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دُونِهِمٰا جَنَّتٰانِ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فِیهِمٰا عَیْنٰانِ نَضّٰاخَتٰانِ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فِیهِمٰا فٰاکِهَةٌ وَ نَخْلٌ وَ رُمّٰانٌ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فِیهِنَّ خَیْرٰاتٌ حِسٰانٌ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حُورٌ مَقْصُورٰاتٌ فِی الْخِیٰامِ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یَطْمِثْهُنَّ إِنْسٌ قَبْلَهُمْ وَ لاٰ جَانٌّ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مُتَّکِئِینَ عَلیٰ رَفْرَفٍ خُضْرٍ وَ عَبْقَرِیٍّ حِسٰانٍ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تَبٰارَکَ اسْمُ رَبِّکَ ذِی الْجَلاٰلِ وَ الْإِکْرٰامِ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bookmarkStart w:id="16" w:name="pg5549_35137"/>
    </w:p>
    <w:p>
      <w:pPr>
        <w:pStyle w:val="BookText"/>
        <w:rPr/>
      </w:pPr>
      <w:bookmarkEnd w:id="16"/>
      <w:r>
        <w:rPr>
          <w:rFonts w:ascii="IRNazanin" w:hAnsi="IRNazanin" w:eastAsia="IRNazanin"/>
          <w:color w:val="111111"/>
          <w:sz w:val="28"/>
          <w:sz w:val="28"/>
          <w:szCs w:val="28"/>
          <w:rtl w:val="true"/>
          <w:lang w:bidi="fa-IR"/>
        </w:rPr>
        <w:t>مُهج الزیارات</w:t>
      </w:r>
      <w:r>
        <w:rPr>
          <w:rFonts w:eastAsia="IRNazanin" w:cs="IRNazanin"/>
          <w:color w:val="111111"/>
          <w:sz w:val="28"/>
          <w:szCs w:val="28"/>
          <w:rtl w:val="true"/>
          <w:lang w:bidi="fa-IR"/>
        </w:rPr>
        <w:t>:</w:t>
      </w:r>
    </w:p>
    <w:p>
      <w:pPr>
        <w:pStyle w:val="Heading2"/>
        <w:numPr>
          <w:ilvl w:val="1"/>
          <w:numId w:val="1"/>
        </w:numPr>
        <w:rPr/>
      </w:pPr>
      <w:bookmarkStart w:id="17" w:name="__RefHeading___Toc2549547_581953129"/>
      <w:bookmarkStart w:id="18" w:name="_Toc6"/>
      <w:bookmarkEnd w:id="17"/>
      <w:r>
        <w:rPr>
          <w:rtl w:val="true"/>
        </w:rPr>
        <w:t>زیارة ا لنبیّ ا لأعظم صلی الله علیه و آله</w:t>
      </w:r>
      <w:bookmarkEnd w:id="1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2549549_581953129"/>
      <w:bookmarkStart w:id="20" w:name="_Toc7"/>
      <w:bookmarkEnd w:id="19"/>
      <w:r>
        <w:rPr>
          <w:rtl w:val="true"/>
        </w:rPr>
        <w:t>اشارة</w:t>
      </w:r>
      <w:bookmarkStart w:id="21" w:name="pg5549_35141"/>
      <w:bookmarkEnd w:id="20"/>
    </w:p>
    <w:p>
      <w:pPr>
        <w:pStyle w:val="Heading3"/>
        <w:numPr>
          <w:ilvl w:val="2"/>
          <w:numId w:val="1"/>
        </w:numPr>
        <w:rPr/>
      </w:pPr>
      <w:bookmarkStart w:id="22" w:name="__RefHeading___Toc2549551_581953129"/>
      <w:bookmarkStart w:id="23" w:name="_Toc8"/>
      <w:bookmarkEnd w:id="21"/>
      <w:bookmarkEnd w:id="22"/>
      <w:r>
        <w:rPr>
          <w:rtl w:val="true"/>
        </w:rPr>
        <w:t>فضل المدینة</w:t>
      </w:r>
      <w:bookmarkEnd w:id="23"/>
    </w:p>
    <w:p>
      <w:pPr>
        <w:pStyle w:val="Heading4"/>
        <w:numPr>
          <w:ilvl w:val="3"/>
          <w:numId w:val="1"/>
        </w:numPr>
        <w:rPr/>
      </w:pPr>
      <w:bookmarkStart w:id="24" w:name="__RefHeading___Toc2549553_581953129"/>
      <w:bookmarkStart w:id="25" w:name="_Toc9"/>
      <w:bookmarkEnd w:id="24"/>
      <w:r>
        <w:rPr>
          <w:rtl w:val="true"/>
        </w:rPr>
        <w:t>ما روی عن النبیّ صلی الله علیه و آله</w:t>
      </w:r>
      <w:bookmarkEnd w:id="25"/>
    </w:p>
    <w:p>
      <w:pPr>
        <w:pStyle w:val="Heading5"/>
        <w:numPr>
          <w:ilvl w:val="4"/>
          <w:numId w:val="1"/>
        </w:numPr>
        <w:rPr/>
      </w:pPr>
      <w:bookmarkStart w:id="26" w:name="__RefHeading___Toc2549555_581953129"/>
      <w:bookmarkStart w:id="27" w:name="_Toc10"/>
      <w:bookmarkEnd w:id="26"/>
      <w:r>
        <w:rPr/>
        <w:t>1</w:t>
      </w:r>
      <w:r>
        <w:rPr>
          <w:rtl w:val="true"/>
        </w:rPr>
        <w:t xml:space="preserve">- </w:t>
      </w:r>
      <w:r>
        <w:rPr>
          <w:rtl w:val="true"/>
        </w:rPr>
        <w:t xml:space="preserve">الکافی </w:t>
      </w:r>
      <w:r>
        <w:rPr>
          <w:rtl w:val="true"/>
        </w:rPr>
        <w:t>:</w:t>
      </w:r>
      <w:bookmarkEnd w:id="27"/>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4"/>
      </w: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مکّة حرم اللّٰه حرّمها إبراهیم علیه السلام ، وإنّ المدینة حرمی، ما بین لابتیها </w:t>
      </w:r>
      <w:r>
        <w:rPr>
          <w:rStyle w:val="FootnoteAnchor"/>
          <w:rtl w:val="true"/>
        </w:rPr>
        <w:footnoteReference w:id="5"/>
      </w:r>
      <w:r>
        <w:rPr>
          <w:rFonts w:ascii="IRNazanin" w:hAnsi="IRNazanin" w:eastAsia="IRNazanin"/>
          <w:color w:val="111111"/>
          <w:sz w:val="28"/>
          <w:sz w:val="28"/>
          <w:szCs w:val="28"/>
          <w:rtl w:val="true"/>
          <w:lang w:bidi="fa-IR"/>
        </w:rPr>
        <w:t xml:space="preserve">حرم، لایُعضد </w:t>
      </w:r>
      <w:r>
        <w:rPr>
          <w:rStyle w:val="FootnoteAnchor"/>
          <w:rtl w:val="true"/>
        </w:rPr>
        <w:footnoteReference w:id="6"/>
      </w:r>
      <w:r>
        <w:rPr>
          <w:rFonts w:ascii="IRNazanin" w:hAnsi="IRNazanin" w:eastAsia="IRNazanin"/>
          <w:color w:val="111111"/>
          <w:sz w:val="28"/>
          <w:sz w:val="28"/>
          <w:szCs w:val="28"/>
          <w:rtl w:val="true"/>
          <w:lang w:bidi="fa-IR"/>
        </w:rPr>
        <w:t xml:space="preserve">شجرها، و هو ما بین ظلّ عائر إلی وعیر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 w:name="__RefHeading___Toc2549557_581953129"/>
      <w:bookmarkStart w:id="29" w:name="_Toc11"/>
      <w:bookmarkEnd w:id="28"/>
      <w:r>
        <w:rPr/>
        <w:t>2</w:t>
      </w:r>
      <w:r>
        <w:rPr>
          <w:rtl w:val="true"/>
        </w:rPr>
        <w:t xml:space="preserve"> - </w:t>
      </w:r>
      <w:r>
        <w:rPr>
          <w:rtl w:val="true"/>
        </w:rPr>
        <w:t xml:space="preserve">ومنه </w:t>
      </w:r>
      <w:r>
        <w:rPr>
          <w:rtl w:val="true"/>
        </w:rPr>
        <w:t>:</w:t>
      </w:r>
      <w:bookmarkEnd w:id="2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9"/>
      </w:r>
      <w:r>
        <w:rPr>
          <w:rFonts w:ascii="IRNazanin" w:hAnsi="IRNazanin" w:eastAsia="IRNazanin"/>
          <w:color w:val="111111"/>
          <w:sz w:val="28"/>
          <w:sz w:val="28"/>
          <w:szCs w:val="28"/>
          <w:rtl w:val="true"/>
          <w:lang w:bidi="fa-IR"/>
        </w:rPr>
        <w:t>عن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bookmarkStart w:id="30" w:name="pg5549_35143"/>
    </w:p>
    <w:p>
      <w:pPr>
        <w:pStyle w:val="BookText"/>
        <w:rPr/>
      </w:pPr>
      <w:bookmarkEnd w:id="30"/>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أحدث بالمدینة حدثاً أو آوی مُحدثاً فعلیه لعنة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القتل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 w:name="__RefHeading___Toc2549559_581953129"/>
      <w:bookmarkStart w:id="32" w:name="_Toc12"/>
      <w:bookmarkEnd w:id="31"/>
      <w:r>
        <w:rPr>
          <w:rtl w:val="true"/>
        </w:rPr>
        <w:t>ما روی عن أمیرالمؤمنین علیه السلام</w:t>
      </w:r>
      <w:bookmarkEnd w:id="32"/>
    </w:p>
    <w:p>
      <w:pPr>
        <w:pStyle w:val="Heading5"/>
        <w:numPr>
          <w:ilvl w:val="4"/>
          <w:numId w:val="1"/>
        </w:numPr>
        <w:rPr/>
      </w:pPr>
      <w:bookmarkStart w:id="33" w:name="__RefHeading___Toc2549561_581953129"/>
      <w:bookmarkStart w:id="34" w:name="_Toc13"/>
      <w:bookmarkEnd w:id="33"/>
      <w:r>
        <w:rPr/>
        <w:t>3</w:t>
      </w:r>
      <w:r>
        <w:rPr>
          <w:rtl w:val="true"/>
        </w:rPr>
        <w:t xml:space="preserve">- </w:t>
      </w:r>
      <w:r>
        <w:rPr>
          <w:rtl w:val="true"/>
        </w:rPr>
        <w:t xml:space="preserve">الکافی </w:t>
      </w:r>
      <w:r>
        <w:rPr>
          <w:rtl w:val="true"/>
        </w:rPr>
        <w:t>:</w:t>
      </w:r>
      <w:bookmarkEnd w:id="34"/>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11"/>
      </w:r>
      <w:r>
        <w:rPr>
          <w:rFonts w:ascii="IRNazanin" w:hAnsi="IRNazanin" w:eastAsia="IRNazanin"/>
          <w:color w:val="111111"/>
          <w:sz w:val="28"/>
          <w:sz w:val="28"/>
          <w:szCs w:val="28"/>
          <w:rtl w:val="true"/>
          <w:lang w:bidi="fa-IR"/>
        </w:rPr>
        <w:t>عن حسّان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حرم اللّٰه، والمدینة حرم رسول اللّٰه صلی الله علیه و آله ، والکوفة حرمی لا یریدها جبّار بحادثة إلّاقصمه اللّٰه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 w:name="__RefHeading___Toc2549563_581953129"/>
      <w:bookmarkStart w:id="36" w:name="_Toc14"/>
      <w:bookmarkEnd w:id="35"/>
      <w:r>
        <w:rPr>
          <w:rtl w:val="true"/>
        </w:rPr>
        <w:t>ما روی عن الرضا علیه السلام</w:t>
      </w:r>
      <w:bookmarkEnd w:id="36"/>
    </w:p>
    <w:p>
      <w:pPr>
        <w:pStyle w:val="Heading5"/>
        <w:numPr>
          <w:ilvl w:val="4"/>
          <w:numId w:val="1"/>
        </w:numPr>
        <w:rPr/>
      </w:pPr>
      <w:bookmarkStart w:id="37" w:name="__RefHeading___Toc2549565_581953129"/>
      <w:bookmarkStart w:id="38" w:name="_Toc15"/>
      <w:bookmarkEnd w:id="37"/>
      <w:r>
        <w:rPr/>
        <w:t>4</w:t>
      </w:r>
      <w:r>
        <w:rPr>
          <w:rtl w:val="true"/>
        </w:rPr>
        <w:t xml:space="preserve">- </w:t>
      </w:r>
      <w:r>
        <w:rPr>
          <w:rtl w:val="true"/>
        </w:rPr>
        <w:t xml:space="preserve">الکافی </w:t>
      </w:r>
      <w:r>
        <w:rPr>
          <w:rtl w:val="true"/>
        </w:rPr>
        <w:t>:</w:t>
      </w:r>
      <w:bookmarkEnd w:id="3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13"/>
      </w:r>
      <w:r>
        <w:rPr>
          <w:rFonts w:ascii="IRNazanin" w:hAnsi="IRNazanin" w:eastAsia="IRNazanin"/>
          <w:color w:val="111111"/>
          <w:sz w:val="28"/>
          <w:sz w:val="28"/>
          <w:szCs w:val="28"/>
          <w:rtl w:val="true"/>
          <w:lang w:bidi="fa-IR"/>
        </w:rPr>
        <w:t>عن الحسن بن 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أفضل، المقام بمکّة أو بالمدینة؟</w:t>
      </w:r>
      <w:bookmarkStart w:id="39" w:name="pg5549_35145"/>
    </w:p>
    <w:p>
      <w:pPr>
        <w:pStyle w:val="BookText"/>
        <w:rPr/>
      </w:pPr>
      <w:bookmarkEnd w:id="39"/>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تقول أنت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قولی مع قولک؟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قولک یردّک إلی 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فأزعم أنّ المقام بالمدینة أفضل من المقام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أما لئن قلت ذلک، لقد قال أبو عبد اللّٰه علیه السلام ذاک یوم فطر وجاء إلی رسول اللّٰه صلی الله علیه و آله فسلّم علیه فی المسجد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فضلنا الناس الیوم بسلامنا علی رسول اللّٰه صلی الله علیه و آله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 w:name="__RefHeading___Toc2549567_581953129"/>
      <w:bookmarkStart w:id="41" w:name="_Toc16"/>
      <w:bookmarkEnd w:id="40"/>
      <w:r>
        <w:rPr>
          <w:rtl w:val="true"/>
        </w:rPr>
        <w:t>ما روی عن الجواد علیه السلام</w:t>
      </w:r>
      <w:bookmarkEnd w:id="41"/>
    </w:p>
    <w:p>
      <w:pPr>
        <w:pStyle w:val="Heading5"/>
        <w:numPr>
          <w:ilvl w:val="4"/>
          <w:numId w:val="1"/>
        </w:numPr>
        <w:rPr/>
      </w:pPr>
      <w:bookmarkStart w:id="42" w:name="__RefHeading___Toc2549569_581953129"/>
      <w:bookmarkStart w:id="43" w:name="_Toc17"/>
      <w:bookmarkEnd w:id="42"/>
      <w:r>
        <w:rPr/>
        <w:t>5</w:t>
      </w:r>
      <w:r>
        <w:rPr>
          <w:rtl w:val="true"/>
        </w:rPr>
        <w:t xml:space="preserve">- </w:t>
      </w:r>
      <w:r>
        <w:rPr>
          <w:rtl w:val="true"/>
        </w:rPr>
        <w:t xml:space="preserve">الکافی </w:t>
      </w:r>
      <w:r>
        <w:rPr>
          <w:rtl w:val="true"/>
        </w:rPr>
        <w:t>:</w:t>
      </w:r>
      <w:bookmarkEnd w:id="4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15"/>
      </w:r>
      <w:r>
        <w:rPr>
          <w:rFonts w:ascii="IRNazanin" w:hAnsi="IRNazanin" w:eastAsia="IRNazanin"/>
          <w:color w:val="111111"/>
          <w:sz w:val="28"/>
          <w:sz w:val="28"/>
          <w:szCs w:val="28"/>
          <w:rtl w:val="true"/>
          <w:lang w:bidi="fa-IR"/>
        </w:rPr>
        <w:t>عن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الرّوایة قد اختلفت عن آبائک علیهم السلام فی الإتمام والتقصیر فی الحرمین،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یتمَّ الصلاة ولو صلاة واحدة،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یقصّر ما لم ینو مقام عشرة أیّام، ولم أزل علی الإتمام فیها إلی أن صدرنا فی حجّنا فی عامنا هذا، فإنّ فقهاء أصحابنا أشاروا علیَّ بالتقصیر إذ کنت‌لا أنوی مقام عشرة أیّام،</w:t>
      </w:r>
    </w:p>
    <w:p>
      <w:pPr>
        <w:pStyle w:val="BookText"/>
        <w:rPr/>
      </w:pPr>
      <w:r>
        <w:rPr>
          <w:rFonts w:ascii="IRNazanin" w:hAnsi="IRNazanin" w:eastAsia="IRNazanin"/>
          <w:color w:val="111111"/>
          <w:sz w:val="28"/>
          <w:sz w:val="28"/>
          <w:szCs w:val="28"/>
          <w:rtl w:val="true"/>
          <w:lang w:bidi="fa-IR"/>
        </w:rPr>
        <w:t>فصرت إلی التقصیر وقد ضِقت بذلک حتّی أعرف رأیک؟</w:t>
      </w:r>
    </w:p>
    <w:p>
      <w:pPr>
        <w:pStyle w:val="BookText"/>
        <w:rPr/>
      </w:pPr>
      <w:r>
        <w:rPr>
          <w:rFonts w:ascii="IRNazanin" w:hAnsi="IRNazanin" w:eastAsia="IRNazanin"/>
          <w:color w:val="111111"/>
          <w:sz w:val="28"/>
          <w:sz w:val="28"/>
          <w:szCs w:val="28"/>
          <w:rtl w:val="true"/>
          <w:lang w:bidi="fa-IR"/>
        </w:rPr>
        <w:t>فکتب إلیّ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الصلاة فی الحرمین علی غیرهما، فإنّی احبّ لک إذا دخلتهما أن لاتقصّر، وتُکثر فیهما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 بعد ذلک بسنتین مشافهة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کتبت إلیک بکذا، وأجبتنی بکذا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تعنی بالحرمین؟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والمدینة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bookmarkStart w:id="44" w:name="pg5549_35149"/>
    </w:p>
    <w:p>
      <w:pPr>
        <w:pStyle w:val="Heading3"/>
        <w:numPr>
          <w:ilvl w:val="2"/>
          <w:numId w:val="1"/>
        </w:numPr>
        <w:rPr/>
      </w:pPr>
      <w:bookmarkStart w:id="45" w:name="__RefHeading___Toc2549571_581953129"/>
      <w:bookmarkStart w:id="46" w:name="_Toc18"/>
      <w:bookmarkEnd w:id="44"/>
      <w:bookmarkEnd w:id="45"/>
      <w:r>
        <w:rPr>
          <w:rtl w:val="true"/>
        </w:rPr>
        <w:t>فضل مسجده وموضع قبره صلی الله علیه و آله</w:t>
      </w:r>
      <w:bookmarkEnd w:id="46"/>
    </w:p>
    <w:p>
      <w:pPr>
        <w:pStyle w:val="Heading4"/>
        <w:numPr>
          <w:ilvl w:val="3"/>
          <w:numId w:val="1"/>
        </w:numPr>
        <w:rPr/>
      </w:pPr>
      <w:bookmarkStart w:id="47" w:name="__RefHeading___Toc2549573_581953129"/>
      <w:bookmarkStart w:id="48" w:name="_Toc19"/>
      <w:bookmarkEnd w:id="47"/>
      <w:r>
        <w:rPr>
          <w:rtl w:val="true"/>
        </w:rPr>
        <w:t>ما روی عنه صلی الله علیه و آله</w:t>
      </w:r>
      <w:bookmarkEnd w:id="48"/>
    </w:p>
    <w:p>
      <w:pPr>
        <w:pStyle w:val="Heading5"/>
        <w:numPr>
          <w:ilvl w:val="4"/>
          <w:numId w:val="1"/>
        </w:numPr>
        <w:rPr/>
      </w:pPr>
      <w:bookmarkStart w:id="49" w:name="__RefHeading___Toc2549575_581953129"/>
      <w:bookmarkStart w:id="50" w:name="_Toc20"/>
      <w:bookmarkEnd w:id="49"/>
      <w:r>
        <w:rPr/>
        <w:t>1</w:t>
      </w:r>
      <w:r>
        <w:rPr>
          <w:rtl w:val="true"/>
        </w:rPr>
        <w:t xml:space="preserve">- </w:t>
      </w:r>
      <w:r>
        <w:rPr>
          <w:rtl w:val="true"/>
        </w:rPr>
        <w:t xml:space="preserve">الکافی </w:t>
      </w:r>
      <w:r>
        <w:rPr>
          <w:rtl w:val="true"/>
        </w:rPr>
        <w:t>:</w:t>
      </w:r>
      <w:bookmarkEnd w:id="50"/>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17"/>
      </w: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بیتی ومنبری روضة من ریاض الجنّة، ومنبری علی ترعة من ترع الجنّة، وقوائم منبری ربت </w:t>
      </w:r>
      <w:r>
        <w:rPr>
          <w:rStyle w:val="FootnoteAnchor"/>
          <w:rtl w:val="true"/>
        </w:rPr>
        <w:footnoteReference w:id="18"/>
      </w:r>
      <w:r>
        <w:rPr>
          <w:rFonts w:ascii="IRNazanin" w:hAnsi="IRNazanin" w:eastAsia="IRNazanin"/>
          <w:color w:val="111111"/>
          <w:sz w:val="28"/>
          <w:sz w:val="28"/>
          <w:szCs w:val="28"/>
          <w:rtl w:val="true"/>
          <w:lang w:bidi="fa-IR"/>
        </w:rPr>
        <w:t xml:space="preserve">فی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روضة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إنّه لو کُشف الغطاء لرأیتم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 w:name="__RefHeading___Toc2549577_581953129"/>
      <w:bookmarkStart w:id="52" w:name="_Toc21"/>
      <w:bookmarkEnd w:id="51"/>
      <w:r>
        <w:rPr>
          <w:rtl w:val="true"/>
        </w:rPr>
        <w:t>ما روی عن الصادق علیه السلام</w:t>
      </w:r>
      <w:bookmarkEnd w:id="52"/>
    </w:p>
    <w:p>
      <w:pPr>
        <w:pStyle w:val="Heading5"/>
        <w:numPr>
          <w:ilvl w:val="4"/>
          <w:numId w:val="1"/>
        </w:numPr>
        <w:rPr/>
      </w:pPr>
      <w:bookmarkStart w:id="53" w:name="__RefHeading___Toc2549579_581953129"/>
      <w:bookmarkStart w:id="54" w:name="_Toc22"/>
      <w:bookmarkEnd w:id="53"/>
      <w:r>
        <w:rPr/>
        <w:t>2</w:t>
      </w:r>
      <w:r>
        <w:rPr>
          <w:rtl w:val="true"/>
        </w:rPr>
        <w:t xml:space="preserve">- </w:t>
      </w:r>
      <w:r>
        <w:rPr>
          <w:rtl w:val="true"/>
        </w:rPr>
        <w:t>کامل الزیارات</w:t>
      </w:r>
      <w:r>
        <w:rPr>
          <w:rtl w:val="true"/>
        </w:rPr>
        <w:t>:</w:t>
      </w:r>
      <w:bookmarkEnd w:id="5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20"/>
      </w:r>
      <w:r>
        <w:rPr>
          <w:rFonts w:ascii="IRNazanin" w:hAnsi="IRNazanin" w:eastAsia="IRNazanin"/>
          <w:color w:val="111111"/>
          <w:sz w:val="28"/>
          <w:sz w:val="28"/>
          <w:szCs w:val="28"/>
          <w:rtl w:val="true"/>
          <w:lang w:bidi="fa-IR"/>
        </w:rPr>
        <w:t>عن عمّار بن موسی الساباطی، عن أبی عبد اللّٰه علیه السلام ، قال</w:t>
      </w:r>
      <w:r>
        <w:rPr>
          <w:rFonts w:eastAsia="IRNazanin" w:cs="IRNazanin"/>
          <w:color w:val="111111"/>
          <w:sz w:val="28"/>
          <w:szCs w:val="28"/>
          <w:rtl w:val="true"/>
          <w:lang w:bidi="fa-IR"/>
        </w:rPr>
        <w:t>:</w:t>
      </w:r>
      <w:bookmarkStart w:id="55" w:name="pg5549_35151"/>
    </w:p>
    <w:p>
      <w:pPr>
        <w:pStyle w:val="BookText"/>
        <w:rPr/>
      </w:pPr>
      <w:bookmarkEnd w:id="55"/>
      <w:r>
        <w:rPr>
          <w:rFonts w:ascii="IRNazanin" w:hAnsi="IRNazanin" w:eastAsia="IRNazanin"/>
          <w:color w:val="111111"/>
          <w:sz w:val="28"/>
          <w:sz w:val="28"/>
          <w:szCs w:val="28"/>
          <w:rtl w:val="true"/>
          <w:lang w:bidi="fa-IR"/>
        </w:rPr>
        <w:t>سألته عن الصلاة فی مسجد الرسول صلی الله علیه و آله هی مثل الصلاة بالمدینة؟</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لأنّ الصلاة فی مسجد رسول اللّٰه صلی الله علیه و آله بألف صلاة، والصلاة بالمدینة مثل الصلاة فی سائر الأمصار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 w:name="__RefHeading___Toc2549581_581953129"/>
      <w:bookmarkStart w:id="57" w:name="_Toc23"/>
      <w:bookmarkEnd w:id="56"/>
      <w:r>
        <w:rPr/>
        <w:t>3</w:t>
      </w:r>
      <w:r>
        <w:rPr>
          <w:rtl w:val="true"/>
        </w:rPr>
        <w:t xml:space="preserve"> - </w:t>
      </w:r>
      <w:r>
        <w:rPr>
          <w:rtl w:val="true"/>
        </w:rPr>
        <w:t xml:space="preserve">الکافی </w:t>
      </w:r>
      <w:r>
        <w:rPr>
          <w:rtl w:val="true"/>
        </w:rPr>
        <w:t>:</w:t>
      </w:r>
      <w:bookmarkEnd w:id="57"/>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22"/>
      </w:r>
      <w:r>
        <w:rPr>
          <w:rFonts w:ascii="IRNazanin" w:hAnsi="IRNazanin" w:eastAsia="IRNazanin"/>
          <w:color w:val="111111"/>
          <w:sz w:val="28"/>
          <w:sz w:val="28"/>
          <w:szCs w:val="28"/>
          <w:rtl w:val="true"/>
          <w:lang w:bidi="fa-IR"/>
        </w:rPr>
        <w:t>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قال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بیتی ومنبری روضة من ریاض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علیّ وفاطمة علیهما السلام ما بین البیت الذی فیه النبیّ صلی الله علیه و آله إلی الباب الذی یحاذی الزقاق إلی البقیع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دخلت من ذلک الباب والحائط مکانه أصاب منکبک الأیسر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سمّی سائر البیوت،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فی مسجدی تعدل ألف صلاه فی غیره إلّاالمسجد الحرام فهو أفضل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bookmarkStart w:id="58" w:name="pg5549_35152"/>
    </w:p>
    <w:p>
      <w:pPr>
        <w:pStyle w:val="Heading5"/>
        <w:numPr>
          <w:ilvl w:val="4"/>
          <w:numId w:val="1"/>
        </w:numPr>
        <w:rPr/>
      </w:pPr>
      <w:bookmarkStart w:id="59" w:name="__RefHeading___Toc2549583_581953129"/>
      <w:bookmarkStart w:id="60" w:name="_Toc24"/>
      <w:bookmarkEnd w:id="58"/>
      <w:bookmarkEnd w:id="59"/>
      <w:r>
        <w:rPr/>
        <w:t>4</w:t>
      </w:r>
      <w:r>
        <w:rPr>
          <w:rtl w:val="true"/>
        </w:rPr>
        <w:t xml:space="preserve"> - </w:t>
      </w:r>
      <w:r>
        <w:rPr>
          <w:rtl w:val="true"/>
        </w:rPr>
        <w:t xml:space="preserve">ومنه </w:t>
      </w:r>
      <w:r>
        <w:rPr>
          <w:rtl w:val="true"/>
        </w:rPr>
        <w:t>:</w:t>
      </w:r>
      <w:bookmarkEnd w:id="60"/>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24"/>
      </w:r>
      <w:r>
        <w:rPr>
          <w:rFonts w:ascii="IRNazanin" w:hAnsi="IRNazanin" w:eastAsia="IRNazanin"/>
          <w:color w:val="111111"/>
          <w:sz w:val="28"/>
          <w:sz w:val="28"/>
          <w:szCs w:val="28"/>
          <w:rtl w:val="true"/>
          <w:lang w:bidi="fa-IR"/>
        </w:rPr>
        <w:t>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إلی جانب قبر النبیّ صلی الله علیه و آله وإن کانت صلاة المؤمنین تبلغه أینما کانوا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 w:name="__RefHeading___Toc2549585_581953129"/>
      <w:bookmarkStart w:id="62" w:name="_Toc25"/>
      <w:bookmarkEnd w:id="61"/>
      <w:r>
        <w:rPr/>
        <w:t>5</w:t>
      </w:r>
      <w:r>
        <w:rPr>
          <w:rtl w:val="true"/>
        </w:rPr>
        <w:t xml:space="preserve"> - </w:t>
      </w:r>
      <w:r>
        <w:rPr>
          <w:rtl w:val="true"/>
        </w:rPr>
        <w:t xml:space="preserve">ومنه </w:t>
      </w:r>
      <w:r>
        <w:rPr>
          <w:rtl w:val="true"/>
        </w:rPr>
        <w:t>:</w:t>
      </w:r>
      <w:bookmarkEnd w:id="62"/>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26"/>
      </w:r>
      <w:r>
        <w:rPr>
          <w:rFonts w:ascii="IRNazanin" w:hAnsi="IRNazanin" w:eastAsia="IRNazanin"/>
          <w:color w:val="111111"/>
          <w:sz w:val="28"/>
          <w:sz w:val="28"/>
          <w:szCs w:val="28"/>
          <w:rtl w:val="true"/>
          <w:lang w:bidi="fa-IR"/>
        </w:rPr>
        <w:t>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فرغت من الدعاء عند قبر النبیّ صلی الله علیه و آله فأت المنبر فامسحه بیدک، وخُذ برمّانتیه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السفلاوان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وامسح عینیک ووجهک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شفاء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وقم عنده فاحمداللّٰه وأثن علیه وسل حاجتک؛ فإنّ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منبری وبیتی روضة من ریاض الجنّة، ومنبری علی ترعة من تُرع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الباب الصغیر </w:t>
      </w:r>
      <w:r>
        <w:rPr>
          <w:rFonts w:eastAsia="IRNazanin" w:cs="IRNazanin"/>
          <w:color w:val="111111"/>
          <w:sz w:val="28"/>
          <w:szCs w:val="28"/>
          <w:rtl w:val="true"/>
          <w:lang w:bidi="fa-IR"/>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تأتی مقام النبیّ صلی الله علیه و آله فتصلّی فیه ما بدا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دخلت المسجد فصلّ علی النبیّ، وإذا خرجت فاصنع مثل ذلک، وأکثر من الصلاة فی مسجد الرسول صلی الله علیه و آله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bookmarkStart w:id="63" w:name="pg5549_35155"/>
    </w:p>
    <w:p>
      <w:pPr>
        <w:pStyle w:val="Heading5"/>
        <w:numPr>
          <w:ilvl w:val="4"/>
          <w:numId w:val="1"/>
        </w:numPr>
        <w:rPr/>
      </w:pPr>
      <w:bookmarkStart w:id="64" w:name="__RefHeading___Toc2549587_581953129"/>
      <w:bookmarkStart w:id="65" w:name="_Toc26"/>
      <w:bookmarkEnd w:id="63"/>
      <w:bookmarkEnd w:id="64"/>
      <w:r>
        <w:rPr/>
        <w:t>6</w:t>
      </w:r>
      <w:r>
        <w:rPr>
          <w:rtl w:val="true"/>
        </w:rPr>
        <w:t xml:space="preserve"> - </w:t>
      </w:r>
      <w:r>
        <w:rPr>
          <w:rtl w:val="true"/>
        </w:rPr>
        <w:t xml:space="preserve">ومنه </w:t>
      </w:r>
      <w:r>
        <w:rPr>
          <w:rtl w:val="true"/>
        </w:rPr>
        <w:t>:</w:t>
      </w:r>
      <w:bookmarkEnd w:id="65"/>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28"/>
      </w: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المسجد، فإن استطعت أن تُقیم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الأربعاء والخمیس والجمعة، فصلّ ما بین القبر والمنبر یوم الأربعاءعند الاُسطوانة الّتی تلی القبر، فتدعو اللّٰه عندها وتسأله کلّ حاجة تریدها فی آخرة أو دنیا، والیوم الثانی عند اسطوانة التوبة، ویوم الجمعة عند مقام النّبیّ صلی الله علیه و آله مقابل الاُسطوانة الکثیرة الخَلوق، فتدعو اللّٰه عندهنّ لکلّ حاجة، وتصوم تلک الثلاثة الأیّام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 w:name="__RefHeading___Toc2549589_581953129"/>
      <w:bookmarkStart w:id="67" w:name="_Toc27"/>
      <w:bookmarkEnd w:id="66"/>
      <w:r>
        <w:rPr/>
        <w:t>7</w:t>
      </w:r>
      <w:r>
        <w:rPr>
          <w:rtl w:val="true"/>
        </w:rPr>
        <w:t xml:space="preserve"> - </w:t>
      </w:r>
      <w:r>
        <w:rPr>
          <w:rtl w:val="true"/>
        </w:rPr>
        <w:t xml:space="preserve">ومنه </w:t>
      </w:r>
      <w:r>
        <w:rPr>
          <w:rtl w:val="true"/>
        </w:rPr>
        <w:t>:</w:t>
      </w:r>
      <w:bookmarkEnd w:id="6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30"/>
      </w:r>
      <w:r>
        <w:rPr>
          <w:rFonts w:ascii="IRNazanin" w:hAnsi="IRNazanin" w:eastAsia="IRNazanin"/>
          <w:color w:val="111111"/>
          <w:sz w:val="28"/>
          <w:sz w:val="28"/>
          <w:szCs w:val="28"/>
          <w:rtl w:val="true"/>
          <w:lang w:bidi="fa-IR"/>
        </w:rPr>
        <w:t>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الأربعاء والخمیس والجمعة، وصلّ لیلة الأربعاء ویوم الأربعاء عند الاُسطوانة الّتی تلی رأس النبیِّ صلی الله علیه و آله ، ولیلة الخمیس ویوم الخمیس عند اسطوانة أبی لبابة، ولیلة الجمعة ویوم الجمعة عند الاُسطوانة الّتی تلی مقام النبیّ صلی الله علیه و آله ، وادعُ بهذا الدعاء لحاجتک وهو</w:t>
      </w:r>
      <w:r>
        <w:rPr>
          <w:rFonts w:eastAsia="IRNazanin" w:cs="IRNazanin"/>
          <w:color w:val="111111"/>
          <w:sz w:val="28"/>
          <w:szCs w:val="28"/>
          <w:rtl w:val="true"/>
          <w:lang w:bidi="fa-IR"/>
        </w:rPr>
        <w:t>:</w:t>
      </w:r>
      <w:bookmarkStart w:id="68" w:name="pg5549_35157"/>
    </w:p>
    <w:p>
      <w:pPr>
        <w:pStyle w:val="BookText"/>
        <w:rPr/>
      </w:pPr>
      <w:bookmarkEnd w:id="68"/>
      <w:r>
        <w:rPr>
          <w:rFonts w:ascii="Amiri" w:hAnsi="Amiri" w:eastAsia="Amiri" w:cs="Amiri"/>
          <w:color w:val="111111"/>
          <w:sz w:val="28"/>
          <w:sz w:val="28"/>
          <w:szCs w:val="28"/>
          <w:rtl w:val="true"/>
          <w:lang w:bidi="ar-SA"/>
        </w:rPr>
        <w:t xml:space="preserve">اللّٰهمَّ إنِّی أسأَلُکَ بِعِزَّتِکَ وقُوَّتِکَ وقُدرَتِکَ وجمیعِ ما أحاطَ بهِ علمُکَ أَنْ تُصلِّیَ عَلیٰ مُحمَّدٍ وآلِ مُحمَّدٍ، وأَنْ تَفعَلَ بِی کذا وکذا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 w:name="__RefHeading___Toc2549591_581953129"/>
      <w:bookmarkStart w:id="70" w:name="_Toc28"/>
      <w:bookmarkEnd w:id="69"/>
      <w:r>
        <w:rPr/>
        <w:t>8</w:t>
      </w:r>
      <w:r>
        <w:rPr>
          <w:rtl w:val="true"/>
        </w:rPr>
        <w:t xml:space="preserve"> - </w:t>
      </w:r>
      <w:r>
        <w:rPr>
          <w:rtl w:val="true"/>
        </w:rPr>
        <w:t xml:space="preserve">ومنه </w:t>
      </w:r>
      <w:r>
        <w:rPr>
          <w:rtl w:val="true"/>
        </w:rPr>
        <w:t>:</w:t>
      </w:r>
      <w:bookmarkEnd w:id="70"/>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32"/>
      </w:r>
      <w:r>
        <w:rPr>
          <w:rFonts w:ascii="IRNazanin" w:hAnsi="IRNazanin" w:eastAsia="IRNazanin"/>
          <w:color w:val="111111"/>
          <w:sz w:val="28"/>
          <w:sz w:val="28"/>
          <w:szCs w:val="28"/>
          <w:rtl w:val="true"/>
          <w:lang w:bidi="fa-IR"/>
        </w:rPr>
        <w:t>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 مقام جبرئیل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تحت المیزاب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کان مقامه إذا استأذن علی رسول اللّٰه صلی الله علیه و آله وقل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جَوادُ، أیْ کرِیمُ، أیْ قَرِیبُ، أیْ بَعِیدُ، أسألُکَ أنْ تُصلِّیَ علیٰ مُحمَّدٍ وأهلِ بَیتِه، وأسألُک أن تَرُدَّ علَیَّ نِعمتَک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bookmarkStart w:id="71" w:name="pg5549_35158"/>
    </w:p>
    <w:p>
      <w:pPr>
        <w:pStyle w:val="Heading3"/>
        <w:numPr>
          <w:ilvl w:val="2"/>
          <w:numId w:val="1"/>
        </w:numPr>
        <w:rPr/>
      </w:pPr>
      <w:bookmarkStart w:id="72" w:name="__RefHeading___Toc2549593_581953129"/>
      <w:bookmarkStart w:id="73" w:name="_Toc29"/>
      <w:bookmarkEnd w:id="71"/>
      <w:bookmarkEnd w:id="72"/>
      <w:r>
        <w:rPr>
          <w:rtl w:val="true"/>
        </w:rPr>
        <w:t>فضل زیارته صلی الله علیه و آله و سلم</w:t>
      </w:r>
      <w:bookmarkEnd w:id="73"/>
    </w:p>
    <w:p>
      <w:pPr>
        <w:pStyle w:val="Heading4"/>
        <w:numPr>
          <w:ilvl w:val="3"/>
          <w:numId w:val="1"/>
        </w:numPr>
        <w:rPr/>
      </w:pPr>
      <w:bookmarkStart w:id="74" w:name="__RefHeading___Toc2549595_581953129"/>
      <w:bookmarkStart w:id="75" w:name="_Toc30"/>
      <w:bookmarkEnd w:id="74"/>
      <w:r>
        <w:rPr>
          <w:rtl w:val="true"/>
        </w:rPr>
        <w:t>ما روی عنه صلی الله علیه و آله و سلم</w:t>
      </w:r>
      <w:bookmarkEnd w:id="75"/>
    </w:p>
    <w:p>
      <w:pPr>
        <w:pStyle w:val="Heading5"/>
        <w:numPr>
          <w:ilvl w:val="4"/>
          <w:numId w:val="1"/>
        </w:numPr>
        <w:rPr/>
      </w:pPr>
      <w:bookmarkStart w:id="76" w:name="__RefHeading___Toc2549597_581953129"/>
      <w:bookmarkStart w:id="77" w:name="_Toc31"/>
      <w:bookmarkEnd w:id="76"/>
      <w:r>
        <w:rPr/>
        <w:t>1</w:t>
      </w:r>
      <w:r>
        <w:rPr>
          <w:rtl w:val="true"/>
        </w:rPr>
        <w:t xml:space="preserve">- </w:t>
      </w:r>
      <w:r>
        <w:rPr>
          <w:rtl w:val="true"/>
        </w:rPr>
        <w:t xml:space="preserve">التوحید </w:t>
      </w:r>
      <w:r>
        <w:rPr>
          <w:rtl w:val="true"/>
        </w:rPr>
        <w:t>:</w:t>
      </w:r>
      <w:bookmarkEnd w:id="77"/>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34"/>
      </w:r>
      <w:r>
        <w:rPr>
          <w:rFonts w:ascii="IRNazanin" w:hAnsi="IRNazanin" w:eastAsia="IRNazanin"/>
          <w:color w:val="111111"/>
          <w:sz w:val="28"/>
          <w:sz w:val="28"/>
          <w:szCs w:val="28"/>
          <w:rtl w:val="true"/>
          <w:lang w:bidi="fa-IR"/>
        </w:rPr>
        <w:t xml:space="preserve">عن عبدالسّلام بن صالح الهروی عن علیّ بن موسی الرضا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زارنی فی حیاتی أو بعد موتی فقد زار اللّٰه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 w:name="__RefHeading___Toc2549599_581953129"/>
      <w:bookmarkStart w:id="79" w:name="_Toc32"/>
      <w:bookmarkEnd w:id="78"/>
      <w:r>
        <w:rPr>
          <w:rtl w:val="true"/>
        </w:rPr>
        <w:t>ما روی عن الباقر علیه السلام</w:t>
      </w:r>
      <w:bookmarkEnd w:id="79"/>
    </w:p>
    <w:p>
      <w:pPr>
        <w:pStyle w:val="Heading5"/>
        <w:numPr>
          <w:ilvl w:val="4"/>
          <w:numId w:val="1"/>
        </w:numPr>
        <w:rPr/>
      </w:pPr>
      <w:bookmarkStart w:id="80" w:name="__RefHeading___Toc2549601_581953129"/>
      <w:bookmarkStart w:id="81" w:name="_Toc33"/>
      <w:bookmarkEnd w:id="80"/>
      <w:r>
        <w:rPr/>
        <w:t>2</w:t>
      </w:r>
      <w:r>
        <w:rPr>
          <w:rtl w:val="true"/>
        </w:rPr>
        <w:t xml:space="preserve">- </w:t>
      </w:r>
      <w:r>
        <w:rPr>
          <w:rtl w:val="true"/>
        </w:rPr>
        <w:t>کامل الزیارات</w:t>
      </w:r>
      <w:r>
        <w:rPr>
          <w:rtl w:val="true"/>
        </w:rPr>
        <w:t>:</w:t>
      </w:r>
      <w:bookmarkEnd w:id="8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36"/>
      </w:r>
      <w:r>
        <w:rPr>
          <w:rFonts w:ascii="IRNazanin" w:hAnsi="IRNazanin" w:eastAsia="IRNazanin"/>
          <w:color w:val="111111"/>
          <w:sz w:val="28"/>
          <w:sz w:val="28"/>
          <w:szCs w:val="28"/>
          <w:rtl w:val="true"/>
          <w:lang w:bidi="fa-IR"/>
        </w:rPr>
        <w:t>عن الفضیل بن یسار،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زیارة قبر</w:t>
      </w:r>
      <w:bookmarkStart w:id="82" w:name="pg5549_35161"/>
    </w:p>
    <w:p>
      <w:pPr>
        <w:pStyle w:val="BookText"/>
        <w:rPr/>
      </w:pPr>
      <w:bookmarkEnd w:id="82"/>
      <w:r>
        <w:rPr>
          <w:rFonts w:ascii="IRNazanin" w:hAnsi="IRNazanin" w:eastAsia="IRNazanin"/>
          <w:color w:val="111111"/>
          <w:sz w:val="28"/>
          <w:sz w:val="28"/>
          <w:szCs w:val="28"/>
          <w:rtl w:val="true"/>
          <w:lang w:bidi="fa-IR"/>
        </w:rPr>
        <w:t xml:space="preserve">رسول اللّٰه صلی الله علیه و آله تعدل حجّة مع رسول اللّٰه مبرورة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 w:name="__RefHeading___Toc2549603_581953129"/>
      <w:bookmarkStart w:id="84" w:name="_Toc34"/>
      <w:bookmarkEnd w:id="83"/>
      <w:r>
        <w:rPr>
          <w:rtl w:val="true"/>
        </w:rPr>
        <w:t>ما روی عن الصادق علیه السلام</w:t>
      </w:r>
      <w:bookmarkEnd w:id="84"/>
    </w:p>
    <w:p>
      <w:pPr>
        <w:pStyle w:val="Heading5"/>
        <w:numPr>
          <w:ilvl w:val="4"/>
          <w:numId w:val="1"/>
        </w:numPr>
        <w:rPr/>
      </w:pPr>
      <w:bookmarkStart w:id="85" w:name="__RefHeading___Toc2549605_581953129"/>
      <w:bookmarkStart w:id="86" w:name="_Toc35"/>
      <w:bookmarkEnd w:id="85"/>
      <w:r>
        <w:rPr/>
        <w:t>3</w:t>
      </w:r>
      <w:r>
        <w:rPr>
          <w:rtl w:val="true"/>
        </w:rPr>
        <w:t xml:space="preserve">- </w:t>
      </w:r>
      <w:r>
        <w:rPr>
          <w:rtl w:val="true"/>
        </w:rPr>
        <w:t>کامل الزیارات</w:t>
      </w:r>
      <w:r>
        <w:rPr>
          <w:rtl w:val="true"/>
        </w:rPr>
        <w:t>:</w:t>
      </w:r>
      <w:bookmarkEnd w:id="86"/>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38"/>
      </w: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زیارة قبر رسول اللّٰه صلی الله علیه و آله و زیارة قبور الشهداء و زیارة قبر الحسین علیه السلام تعدل حجّة مع رسول اللّٰه صلی الله علیه و آله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2549607_581953129"/>
      <w:bookmarkStart w:id="88" w:name="_Toc36"/>
      <w:bookmarkEnd w:id="87"/>
      <w:r>
        <w:rPr>
          <w:rtl w:val="true"/>
        </w:rPr>
        <w:t>ما روی عن الرضا علیه السلام</w:t>
      </w:r>
      <w:bookmarkEnd w:id="88"/>
    </w:p>
    <w:p>
      <w:pPr>
        <w:pStyle w:val="Heading5"/>
        <w:numPr>
          <w:ilvl w:val="4"/>
          <w:numId w:val="1"/>
        </w:numPr>
        <w:rPr/>
      </w:pPr>
      <w:bookmarkStart w:id="89" w:name="__RefHeading___Toc2549609_581953129"/>
      <w:bookmarkStart w:id="90" w:name="_Toc37"/>
      <w:bookmarkEnd w:id="89"/>
      <w:r>
        <w:rPr/>
        <w:t>4</w:t>
      </w:r>
      <w:r>
        <w:rPr>
          <w:rtl w:val="true"/>
        </w:rPr>
        <w:t xml:space="preserve">- </w:t>
      </w:r>
      <w:r>
        <w:rPr>
          <w:rtl w:val="true"/>
        </w:rPr>
        <w:t>التوحید</w:t>
      </w:r>
      <w:r>
        <w:rPr>
          <w:rtl w:val="true"/>
        </w:rPr>
        <w:t>:</w:t>
      </w:r>
      <w:bookmarkEnd w:id="9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40"/>
      </w:r>
      <w:r>
        <w:rPr>
          <w:rFonts w:ascii="IRNazanin" w:hAnsi="IRNazanin" w:eastAsia="IRNazanin"/>
          <w:color w:val="111111"/>
          <w:sz w:val="28"/>
          <w:sz w:val="28"/>
          <w:szCs w:val="28"/>
          <w:rtl w:val="true"/>
          <w:lang w:bidi="fa-IR"/>
        </w:rPr>
        <w:t>عن عبدالسلام بن صالح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لعلیّ بن موسی الرضا علیه السلام یا بن رسول اللّٰه،ما تقول فی الحدیث الذی یرویه أهل الحدیث</w:t>
      </w:r>
      <w:bookmarkStart w:id="91" w:name="pg5549_35163"/>
    </w:p>
    <w:p>
      <w:pPr>
        <w:pStyle w:val="BookText"/>
        <w:rPr/>
      </w:pPr>
      <w:bookmarkEnd w:id="91"/>
      <w:r>
        <w:rPr>
          <w:rFonts w:ascii="IRNazanin" w:hAnsi="IRNazanin" w:eastAsia="IRNazanin"/>
          <w:color w:val="111111"/>
          <w:sz w:val="28"/>
          <w:sz w:val="28"/>
          <w:szCs w:val="28"/>
          <w:rtl w:val="true"/>
          <w:lang w:bidi="fa-IR"/>
        </w:rPr>
        <w:t>أنّ المؤمنین یزورون ربّهم من منازلهم فی الجنّة؟</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الصلت، إنّ اللّٰه تبارک و تعالی فضّل نبیّه محمّداً صلی الله علیه و آله و سلم علی جمیع خلقه من النّبیّین والملائکة، وجعل طاعته طاعته ومتابعته متابعته، وزیارته فی الدنیا و الآخرة زیارته،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یُبایِعُونک إنّما یُبایِعُون اللّٰهَ یَدُ اللّٰهِ فوقَ أیدِیهِم</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زارنی فی حیاتی و بعد موتی فقد زار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درجة النبیّ صلی الله علیه و آله و سلم فی الجنة أرفع الدرجات؛ فمن زاره إلی درجته فی الجنّة من منزله فقد زار اللّٰه تبارک و تعالی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 w:name="__RefHeading___Toc2549611_581953129"/>
      <w:bookmarkStart w:id="93" w:name="_Toc38"/>
      <w:bookmarkEnd w:id="92"/>
      <w:r>
        <w:rPr>
          <w:rtl w:val="true"/>
        </w:rPr>
        <w:t>ما روی عن الجواد علیه السلام</w:t>
      </w:r>
      <w:bookmarkEnd w:id="93"/>
    </w:p>
    <w:p>
      <w:pPr>
        <w:pStyle w:val="Heading5"/>
        <w:numPr>
          <w:ilvl w:val="4"/>
          <w:numId w:val="1"/>
        </w:numPr>
        <w:rPr/>
      </w:pPr>
      <w:bookmarkStart w:id="94" w:name="__RefHeading___Toc2549613_581953129"/>
      <w:bookmarkStart w:id="95" w:name="_Toc39"/>
      <w:bookmarkEnd w:id="94"/>
      <w:r>
        <w:rPr/>
        <w:t>5</w:t>
      </w:r>
      <w:r>
        <w:rPr>
          <w:rtl w:val="true"/>
        </w:rPr>
        <w:t xml:space="preserve">- </w:t>
      </w:r>
      <w:r>
        <w:rPr>
          <w:rtl w:val="true"/>
        </w:rPr>
        <w:t xml:space="preserve">الکافی </w:t>
      </w:r>
      <w:r>
        <w:rPr>
          <w:rtl w:val="true"/>
        </w:rPr>
        <w:t>:</w:t>
      </w:r>
      <w:bookmarkEnd w:id="9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44"/>
      </w:r>
      <w:r>
        <w:rPr>
          <w:rFonts w:ascii="IRNazanin" w:hAnsi="IRNazanin" w:eastAsia="IRNazanin"/>
          <w:color w:val="111111"/>
          <w:sz w:val="28"/>
          <w:sz w:val="28"/>
          <w:szCs w:val="28"/>
          <w:rtl w:val="true"/>
          <w:lang w:bidi="fa-IR"/>
        </w:rPr>
        <w:t>عن ابن أبی نجران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لمن زار رسول اللّٰه صلی الله علیه و آله متعمّدا؟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الجنّة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bookmarkStart w:id="96" w:name="pg5549_35165"/>
    </w:p>
    <w:p>
      <w:pPr>
        <w:pStyle w:val="Heading3"/>
        <w:numPr>
          <w:ilvl w:val="2"/>
          <w:numId w:val="1"/>
        </w:numPr>
        <w:rPr/>
      </w:pPr>
      <w:bookmarkStart w:id="97" w:name="__RefHeading___Toc2549615_581953129"/>
      <w:bookmarkStart w:id="98" w:name="_Toc40"/>
      <w:bookmarkEnd w:id="96"/>
      <w:bookmarkEnd w:id="97"/>
      <w:r>
        <w:rPr>
          <w:rtl w:val="true"/>
        </w:rPr>
        <w:t>کیفیّة زیارته صلی الله علیه و آله و سلم</w:t>
      </w:r>
      <w:bookmarkEnd w:id="98"/>
    </w:p>
    <w:p>
      <w:pPr>
        <w:pStyle w:val="Heading4"/>
        <w:numPr>
          <w:ilvl w:val="3"/>
          <w:numId w:val="1"/>
        </w:numPr>
        <w:rPr/>
      </w:pPr>
      <w:bookmarkStart w:id="99" w:name="__RefHeading___Toc2549617_581953129"/>
      <w:bookmarkStart w:id="100" w:name="_Toc41"/>
      <w:bookmarkEnd w:id="99"/>
      <w:r>
        <w:rPr>
          <w:rtl w:val="true"/>
        </w:rPr>
        <w:t>ما روی عن الصادق علیه السلام</w:t>
      </w:r>
      <w:bookmarkEnd w:id="100"/>
    </w:p>
    <w:p>
      <w:pPr>
        <w:pStyle w:val="Heading5"/>
        <w:numPr>
          <w:ilvl w:val="4"/>
          <w:numId w:val="1"/>
        </w:numPr>
        <w:rPr/>
      </w:pPr>
      <w:bookmarkStart w:id="101" w:name="__RefHeading___Toc2549619_581953129"/>
      <w:bookmarkStart w:id="102" w:name="_Toc42"/>
      <w:bookmarkEnd w:id="101"/>
      <w:r>
        <w:rPr/>
        <w:t>1</w:t>
      </w:r>
      <w:r>
        <w:rPr>
          <w:rtl w:val="true"/>
        </w:rPr>
        <w:t xml:space="preserve">- </w:t>
      </w:r>
      <w:r>
        <w:rPr>
          <w:rtl w:val="true"/>
        </w:rPr>
        <w:t xml:space="preserve">الکافی </w:t>
      </w:r>
      <w:r>
        <w:rPr>
          <w:rtl w:val="true"/>
        </w:rPr>
        <w:t>:</w:t>
      </w:r>
      <w:bookmarkEnd w:id="102"/>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46"/>
      </w:r>
      <w:r>
        <w:rPr>
          <w:rFonts w:ascii="IRNazanin" w:hAnsi="IRNazanin" w:eastAsia="IRNazanin"/>
          <w:color w:val="111111"/>
          <w:sz w:val="28"/>
          <w:sz w:val="28"/>
          <w:szCs w:val="28"/>
          <w:rtl w:val="true"/>
          <w:lang w:bidi="fa-IR"/>
        </w:rPr>
        <w:t>عن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عبداللّٰه علیه السلام انتهی إلی قبر النّبیّ صلی الله علیه و آله فوضع یده علیه وقال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 اللّٰهَ الَّذی اجْتَباکَ وَاخْتارَکَ، وَهَداکَ وَهَدیٰ بِکَ، أَنْ یُصَلِّیَ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وَمَلائِکَتَهُ یُصَلُّونَ عَلَی النَّبِیِّ یٰا أَیُّها الَّذِینَ آمَنُوا صَلُّوا عَلَیْهِ وَسَلِّمُوا تَسْلِیْماً</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
      </w:r>
      <w:bookmarkStart w:id="103" w:name="pg5549_35167"/>
    </w:p>
    <w:p>
      <w:pPr>
        <w:pStyle w:val="Heading5"/>
        <w:numPr>
          <w:ilvl w:val="4"/>
          <w:numId w:val="1"/>
        </w:numPr>
        <w:rPr/>
      </w:pPr>
      <w:bookmarkStart w:id="104" w:name="__RefHeading___Toc2549621_581953129"/>
      <w:bookmarkStart w:id="105" w:name="_Toc43"/>
      <w:bookmarkEnd w:id="103"/>
      <w:bookmarkEnd w:id="104"/>
      <w:r>
        <w:rPr/>
        <w:t>2</w:t>
      </w:r>
      <w:r>
        <w:rPr>
          <w:rtl w:val="true"/>
        </w:rPr>
        <w:t xml:space="preserve"> - </w:t>
      </w:r>
      <w:r>
        <w:rPr>
          <w:rtl w:val="true"/>
        </w:rPr>
        <w:t xml:space="preserve">و منه </w:t>
      </w:r>
      <w:r>
        <w:rPr>
          <w:rtl w:val="true"/>
        </w:rPr>
        <w:t>:</w:t>
      </w:r>
      <w:bookmarkEnd w:id="105"/>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49"/>
      </w: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المدینة فاغتسل قبل أن تدخلها أو حین تدخلها، ثمّ تأتی قبر النبیّ صلی الله علیه و آله ثمّ تقوم فتسلّم علی رسول اللّٰه صلی الله علیه و آله ، ثمّ تقوم عند الاُسطوانة المقدّمة من جانب القبر الأیمن عند رأس القبر عند زاویة القبر، وأنت مُستقبل القبلة، ومنکبک الأیسر إلی جانب القبر، ومنکبک الأیمن ممّا یلی المنبر فإنّه موضع رأس رسول اللّٰه صلی الله علیه و آله ، وتقول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 لا إِلٰهَ إِلَّا اللّٰهُ وَحْدَهُ لا شَرِیکَ لَهُ، وَأَشْهَدُ أَنَّ مُحَمَّداً عَبْدُهُ وَرَسُولُهُ، وَأَشْهَدُ أَنَّکَ رَسُولُ اللّٰهِ، وَأَشْهَدُ أَنَّکَ مُحَمَّدُ بْنُ عَبْدِاللّٰهِ، وَأَشْهَدُ أَنَّکَ قَدْ بَلَّغْتَ رِسٰالاتِ رَبِّکَ، وَنَصَحْتَ لِأُمَّتِکَ، وَجٰاهَدْتَ فی سَبِیلِ اللّٰهِ، وَعَبَدْتَ اللّٰهَ مُخْلِصاً حَتّیٰ أَتٰاکَ الیَقِینُ،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وَدَعَوْتَ إِلیٰ سَبِیلِ رَبِّکَ</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بِالحِکْمَةِ وَالمَوْعِظَةِ الحَسَنَةِ، وَأَدَّیْتَ الَّذِی عَلَیْکَ مِنَ الحَقِّ، وَأَنَّکَ قَدْ رَؤُفْتَ بِالمُؤْمِنِینَ، وَغَلُظْتَ عَلَی الکافِرِینَ، فَبَلَغَ اللّٰهُ بِکَ أَفْضَلَ شَرَفِ مَحَلِّ المُکْرَمِینَ، الحَمْدُ للّٰهِ‌ِ الَّذِی اسْتَنْقَذَنا بِکَ مِنَ الشِّرْکِ وَالضَّلالَةِ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فَاجْعَلْ صَلَواتِکَ وَصَلَواتِ مَلائِکَتِکَ المُقَرَّبِینَ، وَعِبٰادِکَ الصّالِحِینَ، وَأَنْبِیائِکَ المُرْسَلِینَ، وَأَهْلِ السَّماواتِ وَالأَرَضِینِ، وَمَنْ سَبَّحَ لَکَ یا رَبَّ العالَمِینَ مِنَ الأَوَّلِینَ وَالآخِرِینَ، عَلیٰ مُحَمَّدٍ عَبْدِکَ وَرَسُولِکَ وَنَبِیِّکَ وَأَمِینِکَ وَنَجِیِّکَ وَحَبِیبِکَ وَصَفِیِّکَ وَخاصَّتِکَ وَصَِفْوَتِکَ وَخِیرَتِکَ مِنْ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أَعْطِهِ الدَّرَجَةَ وَالوَسِیلَةَ مِنَ الجَنَّةِ، وَابْعَثْهُ مَقاماً مَحْمُوداً یَغْبِطُهُ بِهِ الأَوَّلُونَ وَالآخِرُونَ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جاؤوْکَ فَاسْتَغْفَرُوا اللّٰهَ وَاسْتَغْفَرَ لَهُمُ الرَّسُولُ لَوَجَدُوا اللّٰهَ تَوّاباً رَحِیماً</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وَإِنِّی أَتَیْتُ نَبِیَّکَ مُسْتَغْفِراً تائِباً مِنْ ذُنُوبی، وَإنِّی أَتَوَجَّهُ بِکَ إلَی اللّٰهِ رَبِّی وَرَبِّکَ لِیَغْفِرَ لِی ذُنُوبی</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کانت لک حاجة فاجعل قبر النبیّ صلی الله علیه و آله خلف کتفیک واستقبل القبلة وارفع یدیک واسأل حاجتک، فإنّک أحری أن تُقضی إن شاء اللّٰه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bookmarkStart w:id="106" w:name="pg5549_35171"/>
    </w:p>
    <w:p>
      <w:pPr>
        <w:pStyle w:val="Heading5"/>
        <w:numPr>
          <w:ilvl w:val="4"/>
          <w:numId w:val="1"/>
        </w:numPr>
        <w:rPr/>
      </w:pPr>
      <w:bookmarkStart w:id="107" w:name="__RefHeading___Toc2549623_581953129"/>
      <w:bookmarkStart w:id="108" w:name="_Toc44"/>
      <w:bookmarkEnd w:id="106"/>
      <w:bookmarkEnd w:id="107"/>
      <w:r>
        <w:rPr/>
        <w:t>3</w:t>
      </w:r>
      <w:r>
        <w:rPr>
          <w:rtl w:val="true"/>
        </w:rPr>
        <w:t xml:space="preserve"> - </w:t>
      </w:r>
      <w:r>
        <w:rPr>
          <w:rtl w:val="true"/>
        </w:rPr>
        <w:t xml:space="preserve">کامل الزّیارات </w:t>
      </w:r>
      <w:r>
        <w:rPr>
          <w:rtl w:val="true"/>
        </w:rPr>
        <w:t>:</w:t>
      </w:r>
      <w:bookmarkEnd w:id="108"/>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53"/>
      </w:r>
      <w:r>
        <w:rPr>
          <w:rFonts w:ascii="IRNazanin" w:hAnsi="IRNazanin" w:eastAsia="IRNazanin"/>
          <w:color w:val="111111"/>
          <w:sz w:val="28"/>
          <w:sz w:val="28"/>
          <w:szCs w:val="28"/>
          <w:rtl w:val="true"/>
          <w:lang w:bidi="fa-IR"/>
        </w:rPr>
        <w:t>عن إبراهیم بن أبی البلاد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أبوالحسن علیه السلام کیف تقول فی التسلیم علی النبیّ صلی الله علیه و آله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نعرفه </w:t>
      </w:r>
      <w:r>
        <w:rPr>
          <w:rStyle w:val="FootnoteAnchor"/>
          <w:rtl w:val="true"/>
        </w:rPr>
        <w:footnoteReference w:id="54"/>
      </w:r>
      <w:r>
        <w:rPr>
          <w:rFonts w:ascii="IRNazanin" w:hAnsi="IRNazanin" w:eastAsia="IRNazanin"/>
          <w:color w:val="111111"/>
          <w:sz w:val="28"/>
          <w:sz w:val="28"/>
          <w:szCs w:val="28"/>
          <w:rtl w:val="true"/>
          <w:lang w:bidi="fa-IR"/>
        </w:rPr>
        <w:t>ورویناه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5"/>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اعلّمک ما هو أفضل من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جعلت فداک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قاعد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 وقرأه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وقفت علی قبره صلی الله علیه و آله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أَشْهَدُ أَنْ لا إلٰهَ إلّااللّٰهُ وَحْدَهُ لا شَرِیکَ لَهُ، وَأَشْهَدُ أَنَّکَ رَسُولُ اللّٰهِ </w:t>
      </w:r>
      <w:r>
        <w:rPr>
          <w:rStyle w:val="FootnoteAnchor"/>
          <w:rtl w:val="true"/>
        </w:rPr>
        <w:footnoteReference w:id="56"/>
      </w:r>
      <w:r>
        <w:rPr>
          <w:rFonts w:ascii="Amiri" w:hAnsi="Amiri" w:eastAsia="Amiri" w:cs="Amiri"/>
          <w:color w:val="111111"/>
          <w:sz w:val="28"/>
          <w:sz w:val="28"/>
          <w:szCs w:val="28"/>
          <w:rtl w:val="true"/>
          <w:lang w:bidi="ar-SA"/>
        </w:rPr>
        <w:t>، وَأَشْهَدُ أَنَّکَ مُحَمَّدُ بنُ عَبْدِاللّٰهِ، وَأَشْهَدُ أَنَّکَ خاتَمُ النَّبِیِّینَ، وَأَشْهَدُ أَنَّکَ قَدْ بَلَّغْتَ رِسالاتِ رَبِّکَ وَنَصَحْتَ لِأُمَّتِکَ، وَجاهَدْتَ فی سَبِیلِ رَبِّکَ، وَعَبَدْتَهُ حَتّیٰ أتٰاکَ الیَقِینُ، وَأدَّیْتَ الَّذی عَلَیْکَ مِنَ الحَقِّ</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عَبْدِکَ ورَسُولِکَ وَنَجِیِّکَ وَأَمِینِکَ وَصَفِیِّکَ وَخِیرَتِکَ مِنْ خَلْقِکَ، أَفْضَلَ ما صَلَّیْتَ عَلیٰ أَحَدٍ مِنْ أَنْبِیائِکَ وَرُسُلِکَ</w:t>
      </w:r>
      <w:r>
        <w:rPr>
          <w:rFonts w:eastAsia="Amiri" w:cs="Amiri" w:ascii="Amiri" w:hAnsi="Amiri"/>
          <w:color w:val="111111"/>
          <w:sz w:val="28"/>
          <w:szCs w:val="28"/>
          <w:rtl w:val="true"/>
          <w:lang w:bidi="ar-SA"/>
        </w:rPr>
        <w:t>.</w:t>
      </w:r>
      <w:bookmarkStart w:id="109" w:name="pg5549_35173"/>
    </w:p>
    <w:p>
      <w:pPr>
        <w:pStyle w:val="BookText"/>
        <w:rPr/>
      </w:pPr>
      <w:bookmarkEnd w:id="109"/>
      <w:r>
        <w:rPr>
          <w:rFonts w:ascii="Amiri" w:hAnsi="Amiri" w:eastAsia="Amiri" w:cs="Amiri"/>
          <w:color w:val="111111"/>
          <w:sz w:val="28"/>
          <w:sz w:val="28"/>
          <w:szCs w:val="28"/>
          <w:rtl w:val="true"/>
          <w:lang w:bidi="ar-SA"/>
        </w:rPr>
        <w:t>اللّٰهُمَّ سَلِّمْ عَلیٰ مُحَمَّدٍ وَآلِ مُحَمَّدٍ کَما سَلَّمْتَ عَلیٰ نُوحٍ فی العالَمِینَ، وَامْنُنْ عَلیٰ مُحَمَّدٍ وَآلِ مُحَمَّدٍ کَما مَنَنْتَ عَلیٰ مُوسیٰ وَهارونَ، وَبارِکْ عَلیٰ مُحَمَّدٍ وَآلِ مُحَمَّدٍ کَما بارَکْتَ عَلیٰ إبْراهِیمَ وَآلِ إبْراهِیمَ، إنَّکَ حَمِیدٌ مَجِیدٌ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وَتَرَحَّمْ عَلیٰ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 البَیْتِ الحَرامِ، وَرَبَّ المَسْجِدِ الحَرامِ، وَرَبَّ الرُّکْنِ وَالمَقامِ، وَرَبَّ البَلَدِ الحَرامِ، وَرَبَّ الحِلِّ وَالحَرامِ، وَرَبَّ المَشْعَرِ الحَرامِ، بَلِّغْ رُوحَ نَبِیِّکَ مُحَمَّدٍ صلی الله علیه و آله مِنِّی السَّلامَ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 w:name="__RefHeading___Toc2549625_581953129"/>
      <w:bookmarkStart w:id="111" w:name="_Toc45"/>
      <w:bookmarkEnd w:id="110"/>
      <w:r>
        <w:rPr/>
        <w:t>4</w:t>
      </w:r>
      <w:r>
        <w:rPr>
          <w:rtl w:val="true"/>
        </w:rPr>
        <w:t xml:space="preserve"> - </w:t>
      </w:r>
      <w:r>
        <w:rPr>
          <w:rtl w:val="true"/>
        </w:rPr>
        <w:t xml:space="preserve">ومنه </w:t>
      </w:r>
      <w:r>
        <w:rPr>
          <w:rtl w:val="true"/>
        </w:rPr>
        <w:t>:</w:t>
      </w:r>
      <w:bookmarkEnd w:id="11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58"/>
      </w:r>
      <w:r>
        <w:rPr>
          <w:rFonts w:ascii="IRNazanin" w:hAnsi="IRNazanin" w:eastAsia="IRNazanin"/>
          <w:color w:val="111111"/>
          <w:sz w:val="28"/>
          <w:sz w:val="28"/>
          <w:szCs w:val="28"/>
          <w:rtl w:val="true"/>
          <w:lang w:bidi="fa-IR"/>
        </w:rPr>
        <w:t>عن أحمد بن محمّد بن أبی نصر، عن أبی الحسن</w:t>
      </w:r>
      <w:bookmarkStart w:id="112" w:name="pg5549_35175"/>
    </w:p>
    <w:p>
      <w:pPr>
        <w:pStyle w:val="BookText"/>
        <w:rPr/>
      </w:pPr>
      <w:bookmarkEnd w:id="112"/>
      <w:r>
        <w:rPr>
          <w:rFonts w:ascii="IRNazanin" w:hAnsi="IRNazanin" w:eastAsia="IRNazanin"/>
          <w:color w:val="111111"/>
          <w:sz w:val="28"/>
          <w:sz w:val="28"/>
          <w:szCs w:val="28"/>
          <w:rtl w:val="true"/>
          <w:lang w:bidi="fa-IR"/>
        </w:rPr>
        <w:t>الرضا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السّلام علی رسول اللّٰه صلی الله علیه و آله عند قبره؟ فقال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رَسُولِ اللّٰهِ، السَّلامُ عَلَیْکَ وَرَحْمَةُ اللّٰهِ وَبَرَکاتُهُ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رَسُولَ اللّٰهِ، السَّلامُ عَلَیْکَ یا مُحَمَّدَ بنَ عَبدِاللّٰهِ، السَّلامُ عَلَیْکَ یا خِیَرَةَ اللّٰهِ، السَّلامُ عَلَیْکَ یا حَبِیبَ اللّٰهِ، السَّلامُ عَلَیْکَ یا صَفْوَةِ اللّٰهِ، السَّلامُ عَلَیْکَ یا أَمِیْنَ اللّٰهِ، أَشْهَدُ أَنَّکَ رَسُولُ اللّٰهِ، وَأَشْهَدُ أنَّکَ مُحَمَّدُ بنُ عَبْدِ اللّٰهِ، وَأَشْهَدُ أَنَّکَ قَدْ نَصَحْتَ لِأُمَّتِکَ، وَجاهَدْتَ فی سَبِیلِ اللّٰهِ، وَعَبَدْتَهُ حَتّیٰ أَتٰاکَ الیَقِینُ، فَجَزاکَ اللّٰهُ أَفْضَلَ ما جَزیٰ نَبِیّاً عَنْ أُمَّتِهِ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 مُحَمَّدٍ </w:t>
      </w:r>
      <w:r>
        <w:rPr>
          <w:rStyle w:val="FootnoteAnchor"/>
          <w:rtl w:val="true"/>
        </w:rPr>
        <w:footnoteReference w:id="59"/>
      </w:r>
      <w:r>
        <w:rPr>
          <w:rFonts w:ascii="Amiri" w:hAnsi="Amiri" w:eastAsia="Amiri" w:cs="Amiri"/>
          <w:color w:val="111111"/>
          <w:sz w:val="28"/>
          <w:sz w:val="28"/>
          <w:szCs w:val="28"/>
          <w:rtl w:val="true"/>
          <w:lang w:bidi="ar-SA"/>
        </w:rPr>
        <w:t xml:space="preserve">، أَفْضَلَ ما صَلَّیْتَ عَلیٰ إِبْراهِیمَ وَآلِ إِبْراهِیمَ، إِنَّکَ حَمِیدٌ مَجِیدٌ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 w:name="__RefHeading___Toc2549627_581953129"/>
      <w:bookmarkStart w:id="114" w:name="_Toc46"/>
      <w:bookmarkEnd w:id="113"/>
      <w:r>
        <w:rPr/>
        <w:t>5</w:t>
      </w:r>
      <w:r>
        <w:rPr>
          <w:rtl w:val="true"/>
        </w:rPr>
        <w:t xml:space="preserve"> - </w:t>
      </w:r>
      <w:r>
        <w:rPr>
          <w:rtl w:val="true"/>
        </w:rPr>
        <w:t xml:space="preserve">قرب الإسناد </w:t>
      </w:r>
      <w:r>
        <w:rPr>
          <w:rtl w:val="true"/>
        </w:rPr>
        <w:t>:</w:t>
      </w:r>
      <w:bookmarkEnd w:id="11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61"/>
      </w:r>
      <w:r>
        <w:rPr>
          <w:rFonts w:ascii="IRNazanin" w:hAnsi="IRNazanin" w:eastAsia="IRNazanin"/>
          <w:color w:val="111111"/>
          <w:sz w:val="28"/>
          <w:sz w:val="28"/>
          <w:szCs w:val="28"/>
          <w:rtl w:val="true"/>
          <w:lang w:bidi="fa-IR"/>
        </w:rPr>
        <w:t>عن أحمد بن محمّد بن أبی نصر، عن الرضا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bookmarkStart w:id="115" w:name="pg5549_35177"/>
    </w:p>
    <w:p>
      <w:pPr>
        <w:pStyle w:val="BookText"/>
        <w:rPr/>
      </w:pPr>
      <w:bookmarkEnd w:id="115"/>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الصلاة علی رسول اللّٰه صلی الله علیه و آله و سلم فی دبر المکتوبة، وکیف السلام علیه؟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رَسُولَ اللّٰه وَرَحْمَةُ اللّٰهِ وبَرَکاتُه، السَّلامُ عَلَیْکَ یا مُحَمَّدَ بنَ عبدِاللّٰه </w:t>
      </w:r>
      <w:r>
        <w:rPr>
          <w:rStyle w:val="FootnoteAnchor"/>
          <w:rtl w:val="true"/>
        </w:rPr>
        <w:footnoteReference w:id="6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آخر ما تقدّم فی الحدیث السابق إلّاأنّ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سبیل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سبیل اللّٰه</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2549629_581953129"/>
      <w:bookmarkStart w:id="117" w:name="_Toc47"/>
      <w:bookmarkEnd w:id="116"/>
      <w:r>
        <w:rPr/>
        <w:t>6</w:t>
      </w:r>
      <w:r>
        <w:rPr>
          <w:rtl w:val="true"/>
        </w:rPr>
        <w:t xml:space="preserve"> - </w:t>
      </w:r>
      <w:r>
        <w:rPr>
          <w:rtl w:val="true"/>
        </w:rPr>
        <w:t xml:space="preserve">الکافی </w:t>
      </w:r>
      <w:r>
        <w:rPr>
          <w:rtl w:val="true"/>
        </w:rPr>
        <w:t>:</w:t>
      </w:r>
      <w:bookmarkEnd w:id="117"/>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63"/>
      </w:r>
      <w:r>
        <w:rPr>
          <w:rFonts w:ascii="IRNazanin" w:hAnsi="IRNazanin" w:eastAsia="IRNazanin"/>
          <w:color w:val="111111"/>
          <w:sz w:val="28"/>
          <w:sz w:val="28"/>
          <w:szCs w:val="28"/>
          <w:rtl w:val="true"/>
          <w:lang w:bidi="fa-IR"/>
        </w:rPr>
        <w:t>عن صفوان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الممرّ فی مُؤخّر مسجد رسول اللّٰه صلی الله علیه و آله ولا اسلّم علی النبیّ صلی الله علیه و آله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أبو الحسن علیه السلام یصنع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 المسجد فیسلّم من بعید لایدنو من القبر؟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علیه حین تدخل وحین تخرج، ومن بعید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bookmarkStart w:id="118" w:name="pg5549_35179"/>
    </w:p>
    <w:p>
      <w:pPr>
        <w:pStyle w:val="BookText"/>
        <w:rPr/>
      </w:pPr>
      <w:bookmarkEnd w:id="118"/>
      <w:r>
        <w:rPr>
          <w:rFonts w:ascii="IRNazanin" w:hAnsi="IRNazanin" w:eastAsia="IRNazanin"/>
          <w:color w:val="111111"/>
          <w:sz w:val="28"/>
          <w:sz w:val="28"/>
          <w:szCs w:val="28"/>
          <w:rtl w:val="true"/>
          <w:lang w:bidi="fa-IR"/>
        </w:rPr>
        <w:t>السّلام علیه صلی الله علیه و آله و سلم عند دخول المسجد الحرام</w:t>
      </w:r>
    </w:p>
    <w:p>
      <w:pPr>
        <w:pStyle w:val="Heading5"/>
        <w:numPr>
          <w:ilvl w:val="4"/>
          <w:numId w:val="1"/>
        </w:numPr>
        <w:rPr/>
      </w:pPr>
      <w:bookmarkStart w:id="119" w:name="__RefHeading___Toc2549631_581953129"/>
      <w:bookmarkStart w:id="120" w:name="_Toc48"/>
      <w:bookmarkEnd w:id="119"/>
      <w:r>
        <w:rPr/>
        <w:t>7</w:t>
      </w:r>
      <w:r>
        <w:rPr>
          <w:rtl w:val="true"/>
        </w:rPr>
        <w:t xml:space="preserve">- </w:t>
      </w:r>
      <w:r>
        <w:rPr>
          <w:rtl w:val="true"/>
        </w:rPr>
        <w:t xml:space="preserve">الکافی </w:t>
      </w:r>
      <w:r>
        <w:rPr>
          <w:rtl w:val="true"/>
        </w:rPr>
        <w:t>:</w:t>
      </w:r>
      <w:bookmarkEnd w:id="120"/>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65"/>
      </w: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المسجد الحرام فادخله حافیاًعلی السکینة والوقار والخشوع،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دخله بخشوع غفر اللّٰه له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الخشوع؟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السکینة، لا تدخله بتکبّر، فإذا انتهیت إلی باب المسجد فقم وقُل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أَیُّها النَّبِیُّ وَرَحْمَةُ اللّٰهِ وَبَرَکاتُهُ، بِسْمِ اللّٰهِ وَبِاللّٰهِ، وَمِنَ اللّٰهِ، وَما شاءَ اللّٰهُ، وَالسَّلامُ عَلیٰ أَنْبِیاءِ اللّٰهِ وَرُسُلِهِ، وَالسَّلامُ عَلیٰ رَسُولِ اللّٰهِ، وَالسَّلامُ عَلیٰ إبْراهِیمَ، وَالحَمْدُ للّٰهِ‌ِ رَبِّ العالَمِینَ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bookmarkStart w:id="121" w:name="pg5549_35181"/>
    </w:p>
    <w:p>
      <w:pPr>
        <w:pStyle w:val="Heading5"/>
        <w:numPr>
          <w:ilvl w:val="4"/>
          <w:numId w:val="1"/>
        </w:numPr>
        <w:rPr/>
      </w:pPr>
      <w:bookmarkStart w:id="122" w:name="__RefHeading___Toc2549633_581953129"/>
      <w:bookmarkStart w:id="123" w:name="_Toc49"/>
      <w:bookmarkEnd w:id="121"/>
      <w:bookmarkEnd w:id="122"/>
      <w:r>
        <w:rPr/>
        <w:t>8</w:t>
      </w:r>
      <w:r>
        <w:rPr>
          <w:rtl w:val="true"/>
        </w:rPr>
        <w:t xml:space="preserve"> - </w:t>
      </w:r>
      <w:r>
        <w:rPr>
          <w:rtl w:val="true"/>
        </w:rPr>
        <w:t>تهذیب الأحکام</w:t>
      </w:r>
      <w:r>
        <w:rPr>
          <w:rtl w:val="true"/>
        </w:rPr>
        <w:t>:</w:t>
      </w:r>
      <w:bookmarkEnd w:id="123"/>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67"/>
      </w:r>
      <w:r>
        <w:rPr>
          <w:rFonts w:ascii="IRNazanin" w:hAnsi="IRNazanin" w:eastAsia="IRNazanin"/>
          <w:color w:val="111111"/>
          <w:sz w:val="28"/>
          <w:sz w:val="28"/>
          <w:szCs w:val="28"/>
          <w:rtl w:val="true"/>
          <w:lang w:bidi="fa-IR"/>
        </w:rPr>
        <w:t>عن أبی بصیر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وأنت علی باب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وَبِاللّٰهِ، وَمِنَ اللّٰهِ وإلَی اللّٰه، وَما شاءَ اللّٰهُ، وَعَلیٰ مِلَّةِ رَسُولِ اللّٰهِ، وَخَیرُ الأَسْماءِ للّٰهِ‌ِ، وَالحَمْدُ للّٰهِ‌ِ، وَالسَّلامُ عَلیٰ رَسُولِ‌اللّٰهِ صلی الله علیه و آله ، السَّلامُ عَلیٰ مُحَمَّدِ بنِ عَبْدِ اللّٰهِ، السَّلامُ عَلَیْکَ أَیُّها النَّبِیُّ وَرَحْمَةُ اللّٰهِ وَبَرَکاتُهُ، السَّلامُ عَلیٰ أَنْبِیاءِاللّٰهِ وَرُسُلِهِ، السَّلامُ عَلیٰ إبْراهِیمَ خَلِیلِ الرَّحْمٰنِ، السَّلامُ عَلیٰ المُرْسَلِینَ، وَالحَمْدُ للّٰهِ‌ِ رَبِّ العالَمِینَ، السَّلامُ عَلَیْنا وَعَلیٰ عِبادِ اللّٰهِ الصالِحِینَ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وَبارِکْ عَلیٰ مُحَمَّدٍ وَآلِ مُحَمَّدٍ، وَارْحَمْ مُحَمَّداً وَآلَ مُحَمَّدٍ، کَما صَلَّیْتَ وَبارَکْتَ وَتَرَحَّمْتَ عَلیٰ إبْراهِیمَ وَآلِ إبْراهِیمَ، إنَّکَ حَمِیدٌ مَجِیدٌ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عَبْدِکَ وَرَسُولِکَ، وَعَلیٰ إبْراهِیمَ خَلِیلِکَ، وَعَلیٰ أَنْبِیائِکَ وَرُسُلِکَ، وَسَلِّمْ عَلَیْهِمْ، وَسَلامٌ عَلَی المُرْسَلِینَ، وَالحَمْدُ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افْتَحْ لِی أَبْوابَ رَحْمَتِکَ،وَاسْتَعْمِلْنِی فی طاعَتِکَ وَمَرْضاتِکَ، وَاحْفَظْنِی بِحِفْظِ الإیمانِ أَبَداً ما أَبْقَیْتَنی، جَلَّ ثَناءُ وَجْهِکَ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جَعَلَنی مِنْ وَفْدِهِ وَزُوّارِهِ، وَجَعَلَنِی مِمَّنْ یَعْمُرُ مَساجِدَهُ، وَجَعَلَنِی مِمَّنْ یُناجِیهِ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عَبْدُکَ وَزائِرُکَ وَفِی بَیْتِکَ، وَعَلیٰ کُلِّ مَأْتِیٍّ حَقٌّ لِمَنْ أَتاهُ وَزارَهُ، وَأَنْتَ خَیْرُ مَأْتِیٍّ وَأَکْرَمُ مَزُورٍ، فَأَسْأَلُکَ یا اللّٰهُ یا رَحْمٰنُ، وَبِأَنَّکَ أَنْتَ اللّٰهُ لا إلٰهَ إلّاأَنْتَ وَحْدَکَ لاشَرِیکَ لَکَ، وَبِأَنَّکَ واحِدٌ أَحَدٌ صَمَدٌ، لَمْ یَلِدْ وَلَمْ یُوْلَدْ، وَلَمْ یَکُنْ لَهُ کُفُواً أَحَدٌ، وَأَنَّ مُحَمَّداً عَبْدُکَ وَرَسُولُکَ صَلَّی اللّٰهُ عَلَیْهِ وَعَلیٰ أَهْلِ بَیْتِهِ، یا جَوادُ یا ماجِدُ، یا جَبّارُ یا کَرِیمُ، أَسْأَلُکَ أَنْ تَجْعَلَ تُحْفَتَکَ إیّایَ مِنْ زِیارَتِی إیّاکَ أَنْ تُعْطِیَنی فَکاکَ رَقَبَتِی مِنَ النّارِ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فُکَّ رَقَبَتِی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وَأَوْسِعْ عَلَیَّ مِنْ رِزْقِکَ الحَلالِ الطَّیِّبِ، وَادْرَأْ عَنِّی شَرَّ شَیاطِینِ الجِنِّ وَالإنْسِ، وَشَرَّ فَسَقَةِ العَرَبِ وَالعَجَمِ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bookmarkStart w:id="124" w:name="pg5549_35185"/>
    </w:p>
    <w:p>
      <w:pPr>
        <w:pStyle w:val="Heading3"/>
        <w:numPr>
          <w:ilvl w:val="2"/>
          <w:numId w:val="1"/>
        </w:numPr>
        <w:rPr/>
      </w:pPr>
      <w:bookmarkStart w:id="125" w:name="__RefHeading___Toc2549635_581953129"/>
      <w:bookmarkStart w:id="126" w:name="_Toc50"/>
      <w:bookmarkEnd w:id="124"/>
      <w:bookmarkEnd w:id="125"/>
      <w:r>
        <w:rPr>
          <w:rtl w:val="true"/>
        </w:rPr>
        <w:t>کیفیّة وداعه صلی الله علیه و آله</w:t>
      </w:r>
      <w:bookmarkEnd w:id="126"/>
    </w:p>
    <w:p>
      <w:pPr>
        <w:pStyle w:val="Heading4"/>
        <w:numPr>
          <w:ilvl w:val="3"/>
          <w:numId w:val="1"/>
        </w:numPr>
        <w:rPr/>
      </w:pPr>
      <w:bookmarkStart w:id="127" w:name="__RefHeading___Toc2549637_581953129"/>
      <w:bookmarkStart w:id="128" w:name="_Toc51"/>
      <w:bookmarkEnd w:id="127"/>
      <w:r>
        <w:rPr>
          <w:rtl w:val="true"/>
        </w:rPr>
        <w:t>ما روی عن الصادق علیه السلام</w:t>
      </w:r>
      <w:bookmarkEnd w:id="128"/>
    </w:p>
    <w:p>
      <w:pPr>
        <w:pStyle w:val="Heading5"/>
        <w:numPr>
          <w:ilvl w:val="4"/>
          <w:numId w:val="1"/>
        </w:numPr>
        <w:rPr/>
      </w:pPr>
      <w:bookmarkStart w:id="129" w:name="__RefHeading___Toc2549639_581953129"/>
      <w:bookmarkStart w:id="130" w:name="_Toc52"/>
      <w:bookmarkEnd w:id="129"/>
      <w:r>
        <w:rPr/>
        <w:t>1</w:t>
      </w:r>
      <w:r>
        <w:rPr>
          <w:rtl w:val="true"/>
        </w:rPr>
        <w:t xml:space="preserve">- </w:t>
      </w:r>
      <w:r>
        <w:rPr>
          <w:rtl w:val="true"/>
        </w:rPr>
        <w:t xml:space="preserve">الکافی </w:t>
      </w:r>
      <w:r>
        <w:rPr>
          <w:rtl w:val="true"/>
        </w:rPr>
        <w:t>:</w:t>
      </w:r>
      <w:bookmarkEnd w:id="130"/>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69"/>
      </w:r>
      <w:r>
        <w:rPr>
          <w:rFonts w:ascii="IRNazanin" w:hAnsi="IRNazanin" w:eastAsia="IRNazanin"/>
          <w:color w:val="111111"/>
          <w:sz w:val="28"/>
          <w:sz w:val="28"/>
          <w:szCs w:val="28"/>
          <w:rtl w:val="true"/>
          <w:lang w:bidi="fa-IR"/>
        </w:rPr>
        <w:t>عن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وداع قبر النبیّ صلی الله علیه و آله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صَلَّی اللّٰهُ عَلَیکَ، السَّلامُ عَلیکَ، لا جَعَلهُ اللّٰهُ آخِرَ تَسلِیمی عَلیکَ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 w:name="__RefHeading___Toc2549641_581953129"/>
      <w:bookmarkStart w:id="132" w:name="_Toc53"/>
      <w:bookmarkEnd w:id="131"/>
      <w:r>
        <w:rPr/>
        <w:t>2</w:t>
      </w:r>
      <w:r>
        <w:rPr>
          <w:rtl w:val="true"/>
        </w:rPr>
        <w:t xml:space="preserve"> - </w:t>
      </w:r>
      <w:r>
        <w:rPr>
          <w:rtl w:val="true"/>
        </w:rPr>
        <w:t xml:space="preserve">ومنه </w:t>
      </w:r>
      <w:r>
        <w:rPr>
          <w:rtl w:val="true"/>
        </w:rPr>
        <w:t>:</w:t>
      </w:r>
      <w:bookmarkEnd w:id="13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71"/>
      </w:r>
      <w:r>
        <w:rPr>
          <w:rFonts w:ascii="IRNazanin" w:hAnsi="IRNazanin" w:eastAsia="IRNazanin"/>
          <w:color w:val="111111"/>
          <w:sz w:val="28"/>
          <w:sz w:val="28"/>
          <w:szCs w:val="28"/>
          <w:rtl w:val="true"/>
          <w:lang w:bidi="fa-IR"/>
        </w:rPr>
        <w:t>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تخرج من المدینة فاغتسل، ثمّ ائت قبر النبیّ صلی الله علیه و آله بعد ما تفرغ من حوائجک، واصنع مثل ما صنعت عند دخولک وقل</w:t>
      </w:r>
      <w:r>
        <w:rPr>
          <w:rFonts w:eastAsia="IRNazanin" w:cs="IRNazanin"/>
          <w:color w:val="111111"/>
          <w:sz w:val="28"/>
          <w:szCs w:val="28"/>
          <w:rtl w:val="true"/>
          <w:lang w:bidi="fa-IR"/>
        </w:rPr>
        <w:t>:</w:t>
      </w:r>
      <w:bookmarkStart w:id="133" w:name="pg5549_35187"/>
    </w:p>
    <w:p>
      <w:pPr>
        <w:pStyle w:val="BookText"/>
        <w:rPr/>
      </w:pPr>
      <w:bookmarkEnd w:id="133"/>
      <w:r>
        <w:rPr>
          <w:rFonts w:ascii="Amiri" w:hAnsi="Amiri" w:eastAsia="Amiri" w:cs="Amiri"/>
          <w:color w:val="111111"/>
          <w:sz w:val="28"/>
          <w:sz w:val="28"/>
          <w:szCs w:val="28"/>
          <w:rtl w:val="true"/>
          <w:lang w:bidi="ar-SA"/>
        </w:rPr>
        <w:t xml:space="preserve">اللّٰهُمَّ لا تَجْعَلْهُ آخِرَ العَهْدِ مِنْ زِیارَةِ قَبْرِ نَبِیِّکَ؛ فَإِنْ تَوَفَّیْتَنِی قَبْلَ ذٰلِکَ فَإنِّی أَشْهَدُ فی مَماتِی عَلیٰ ما شَهِدْتُ علَیْهِ فی حَیاتِی أَنْ لا إلٰهَ إلّا أَنْتَ، وَأَنَّ مُحَمَّداً عَبْدُکَ ورَسُولُکَ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 w:name="__RefHeading___Toc2549643_581953129"/>
      <w:bookmarkStart w:id="135" w:name="_Toc54"/>
      <w:bookmarkEnd w:id="134"/>
      <w:r>
        <w:rPr>
          <w:rtl w:val="true"/>
        </w:rPr>
        <w:t>ما روی عن الرضا علیه السلام</w:t>
      </w:r>
      <w:bookmarkEnd w:id="135"/>
    </w:p>
    <w:p>
      <w:pPr>
        <w:pStyle w:val="Heading5"/>
        <w:numPr>
          <w:ilvl w:val="4"/>
          <w:numId w:val="1"/>
        </w:numPr>
        <w:rPr/>
      </w:pPr>
      <w:bookmarkStart w:id="136" w:name="__RefHeading___Toc2549645_581953129"/>
      <w:bookmarkStart w:id="137" w:name="_Toc55"/>
      <w:bookmarkEnd w:id="136"/>
      <w:r>
        <w:rPr>
          <w:rtl w:val="true"/>
        </w:rPr>
        <w:t xml:space="preserve">عیون أخبار الرضا علیه السلام </w:t>
      </w:r>
      <w:r>
        <w:rPr>
          <w:rtl w:val="true"/>
        </w:rPr>
        <w:t>:</w:t>
      </w:r>
      <w:bookmarkEnd w:id="13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73"/>
      </w:r>
      <w:r>
        <w:rPr>
          <w:rFonts w:ascii="IRNazanin" w:hAnsi="IRNazanin" w:eastAsia="IRNazanin"/>
          <w:color w:val="111111"/>
          <w:sz w:val="28"/>
          <w:sz w:val="28"/>
          <w:szCs w:val="28"/>
          <w:rtl w:val="true"/>
          <w:lang w:bidi="fa-IR"/>
        </w:rPr>
        <w:t>عن الحسن بن علی 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الحسن علیه السلام وهو یرید أن یودّع للخروج إلی العمرة، فأتی القبر من موضع رأس النبی صلی الله علیه و آله و سلم بعد المغرب، فسلّم علی النبی صلی الله علیه و آله و سلم ولزق بالقبر، ثمّ انصرف حتّی أتی القبر فقام إلی جانبه یصلّی فألزق منکبه الأیسر بالقبر قریباً من الأُسطوانة التی دون الأُسطوانة المخلّقة عند رأس النبیّ صلی الله علیه و آله و سلم وصلّی ستّ رکعات</w:t>
      </w:r>
    </w:p>
    <w:p>
      <w:pPr>
        <w:pStyle w:val="BookText"/>
        <w:rPr/>
      </w:pPr>
      <w:r>
        <w:rPr>
          <w:rFonts w:ascii="IRNazanin" w:hAnsi="IRNazanin" w:eastAsia="IRNazanin"/>
          <w:color w:val="111111"/>
          <w:sz w:val="28"/>
          <w:sz w:val="28"/>
          <w:szCs w:val="28"/>
          <w:rtl w:val="true"/>
          <w:lang w:bidi="fa-IR"/>
        </w:rPr>
        <w:t xml:space="preserve">أو ثمان رکعات فی نعلیه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مقدار رکوعه وسجوده ثلاث تسبیحات أو 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فرغ سجد سجدة أطال فیها حتّی بلّ عرقه الحصی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بعض أصحابه أنّه ألصق خدّه بأرض المسجد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bookmarkStart w:id="138" w:name="pg5549_35191"/>
    </w:p>
    <w:p>
      <w:pPr>
        <w:pStyle w:val="Heading2"/>
        <w:numPr>
          <w:ilvl w:val="1"/>
          <w:numId w:val="1"/>
        </w:numPr>
        <w:rPr/>
      </w:pPr>
      <w:bookmarkStart w:id="139" w:name="__RefHeading___Toc2549647_581953129"/>
      <w:bookmarkStart w:id="140" w:name="_Toc56"/>
      <w:bookmarkEnd w:id="138"/>
      <w:bookmarkEnd w:id="139"/>
      <w:r>
        <w:rPr>
          <w:rtl w:val="true"/>
        </w:rPr>
        <w:t>فضل زیارة فاطمة الزهراء علیها السلام</w:t>
      </w:r>
      <w:bookmarkEnd w:id="140"/>
    </w:p>
    <w:p>
      <w:pPr>
        <w:pStyle w:val="Heading3"/>
        <w:numPr>
          <w:ilvl w:val="2"/>
          <w:numId w:val="1"/>
        </w:numPr>
        <w:rPr/>
      </w:pPr>
      <w:bookmarkStart w:id="141" w:name="__RefHeading___Toc2549649_581953129"/>
      <w:bookmarkStart w:id="142" w:name="_Toc57"/>
      <w:bookmarkEnd w:id="141"/>
      <w:r>
        <w:rPr>
          <w:rtl w:val="true"/>
        </w:rPr>
        <w:t>ما روی عن الصادق علیه السلام</w:t>
      </w:r>
      <w:bookmarkEnd w:id="142"/>
    </w:p>
    <w:p>
      <w:pPr>
        <w:pStyle w:val="Heading4"/>
        <w:numPr>
          <w:ilvl w:val="3"/>
          <w:numId w:val="1"/>
        </w:numPr>
        <w:rPr/>
      </w:pPr>
      <w:bookmarkStart w:id="143" w:name="__RefHeading___Toc2549651_581953129"/>
      <w:bookmarkStart w:id="144" w:name="_Toc58"/>
      <w:bookmarkEnd w:id="143"/>
      <w:r>
        <w:rPr/>
        <w:t>1</w:t>
      </w:r>
      <w:r>
        <w:rPr>
          <w:rtl w:val="true"/>
        </w:rPr>
        <w:t xml:space="preserve">- </w:t>
      </w:r>
      <w:r>
        <w:rPr>
          <w:rtl w:val="true"/>
        </w:rPr>
        <w:t xml:space="preserve">الکافی </w:t>
      </w:r>
      <w:r>
        <w:rPr>
          <w:rtl w:val="true"/>
        </w:rPr>
        <w:t>:</w:t>
      </w:r>
      <w:bookmarkEnd w:id="144"/>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75"/>
      </w:r>
      <w:r>
        <w:rPr>
          <w:rFonts w:ascii="IRNazanin" w:hAnsi="IRNazanin" w:eastAsia="IRNazanin"/>
          <w:color w:val="111111"/>
          <w:sz w:val="28"/>
          <w:sz w:val="28"/>
          <w:szCs w:val="28"/>
          <w:rtl w:val="true"/>
          <w:lang w:bidi="fa-IR"/>
        </w:rPr>
        <w:t>عن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بیت فاطمة علیها السلام أفضل أو فی الروضة؟</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بیت فاطمة علیها السلام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2549653_581953129"/>
      <w:bookmarkStart w:id="146" w:name="_Toc59"/>
      <w:bookmarkEnd w:id="145"/>
      <w:r>
        <w:rPr>
          <w:rtl w:val="true"/>
        </w:rPr>
        <w:t>ما روی عن الرضا علیه السلام</w:t>
      </w:r>
      <w:bookmarkEnd w:id="146"/>
    </w:p>
    <w:p>
      <w:pPr>
        <w:pStyle w:val="Heading4"/>
        <w:numPr>
          <w:ilvl w:val="3"/>
          <w:numId w:val="1"/>
        </w:numPr>
        <w:rPr/>
      </w:pPr>
      <w:bookmarkStart w:id="147" w:name="__RefHeading___Toc2549655_581953129"/>
      <w:bookmarkStart w:id="148" w:name="_Toc60"/>
      <w:bookmarkEnd w:id="147"/>
      <w:r>
        <w:rPr/>
        <w:t>2</w:t>
      </w:r>
      <w:r>
        <w:rPr>
          <w:rtl w:val="true"/>
        </w:rPr>
        <w:t xml:space="preserve">- </w:t>
      </w:r>
      <w:r>
        <w:rPr>
          <w:rtl w:val="true"/>
        </w:rPr>
        <w:t>تهذیب الأحکام</w:t>
      </w:r>
      <w:r>
        <w:rPr>
          <w:rtl w:val="true"/>
        </w:rPr>
        <w:t>:</w:t>
      </w:r>
      <w:bookmarkEnd w:id="14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77"/>
      </w:r>
      <w:r>
        <w:rPr>
          <w:rFonts w:ascii="IRNazanin" w:hAnsi="IRNazanin" w:eastAsia="IRNazanin"/>
          <w:color w:val="111111"/>
          <w:sz w:val="28"/>
          <w:sz w:val="28"/>
          <w:szCs w:val="28"/>
          <w:rtl w:val="true"/>
          <w:lang w:bidi="fa-IR"/>
        </w:rPr>
        <w:t>عن أحمد بن محمّد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Style w:val="FootnoteAnchor"/>
          <w:rtl w:val="true"/>
        </w:rPr>
        <w:footnoteReference w:id="78"/>
      </w:r>
      <w:r>
        <w:rPr>
          <w:rFonts w:ascii="IRNazanin" w:hAnsi="IRNazanin" w:eastAsia="IRNazanin"/>
          <w:color w:val="111111"/>
          <w:sz w:val="28"/>
          <w:sz w:val="28"/>
          <w:szCs w:val="28"/>
          <w:rtl w:val="true"/>
          <w:lang w:bidi="fa-IR"/>
        </w:rPr>
        <w:t>علیه السلام عن قبر فاطمة علیها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دُفنت فی بیتها، فلمّا زادت بنو امیّة فی المسجد صارت فی المسجد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الطوسی فی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روی فی فضل زیارتها أکثر من أن تُحصی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bookmarkStart w:id="149" w:name="pg5549_35195"/>
    </w:p>
    <w:p>
      <w:pPr>
        <w:pStyle w:val="Heading2"/>
        <w:numPr>
          <w:ilvl w:val="1"/>
          <w:numId w:val="1"/>
        </w:numPr>
        <w:rPr/>
      </w:pPr>
      <w:bookmarkStart w:id="150" w:name="__RefHeading___Toc2549657_581953129"/>
      <w:bookmarkStart w:id="151" w:name="_Toc61"/>
      <w:bookmarkEnd w:id="149"/>
      <w:bookmarkEnd w:id="150"/>
      <w:r>
        <w:rPr>
          <w:rtl w:val="true"/>
        </w:rPr>
        <w:t>زیارة أئمّة البقیع علیهم السلام</w:t>
      </w:r>
      <w:bookmarkEnd w:id="151"/>
    </w:p>
    <w:p>
      <w:pPr>
        <w:pStyle w:val="Heading3"/>
        <w:numPr>
          <w:ilvl w:val="2"/>
          <w:numId w:val="1"/>
        </w:numPr>
        <w:rPr/>
      </w:pPr>
      <w:bookmarkStart w:id="152" w:name="__RefHeading___Toc2549659_581953129"/>
      <w:bookmarkStart w:id="153" w:name="_Toc62"/>
      <w:bookmarkEnd w:id="152"/>
      <w:r>
        <w:rPr>
          <w:rtl w:val="true"/>
        </w:rPr>
        <w:t>فضل زیارتهم علیه السلام</w:t>
      </w:r>
      <w:bookmarkEnd w:id="153"/>
    </w:p>
    <w:p>
      <w:pPr>
        <w:pStyle w:val="Heading4"/>
        <w:numPr>
          <w:ilvl w:val="3"/>
          <w:numId w:val="1"/>
        </w:numPr>
        <w:rPr/>
      </w:pPr>
      <w:bookmarkStart w:id="154" w:name="__RefHeading___Toc2549661_581953129"/>
      <w:bookmarkStart w:id="155" w:name="_Toc63"/>
      <w:bookmarkEnd w:id="154"/>
      <w:r>
        <w:rPr>
          <w:rtl w:val="true"/>
        </w:rPr>
        <w:t>ما روی عن الباقر علیه السلام</w:t>
      </w:r>
      <w:bookmarkEnd w:id="155"/>
    </w:p>
    <w:p>
      <w:pPr>
        <w:pStyle w:val="Heading5"/>
        <w:numPr>
          <w:ilvl w:val="4"/>
          <w:numId w:val="1"/>
        </w:numPr>
        <w:rPr/>
      </w:pPr>
      <w:bookmarkStart w:id="156" w:name="__RefHeading___Toc2549663_581953129"/>
      <w:bookmarkStart w:id="157" w:name="_Toc64"/>
      <w:bookmarkEnd w:id="156"/>
      <w:r>
        <w:rPr/>
        <w:t>1</w:t>
      </w:r>
      <w:r>
        <w:rPr>
          <w:rtl w:val="true"/>
        </w:rPr>
        <w:t xml:space="preserve">- </w:t>
      </w:r>
      <w:r>
        <w:rPr>
          <w:rtl w:val="true"/>
        </w:rPr>
        <w:t xml:space="preserve">الکافی </w:t>
      </w:r>
      <w:r>
        <w:rPr>
          <w:rtl w:val="true"/>
        </w:rPr>
        <w:t>:</w:t>
      </w:r>
      <w:bookmarkEnd w:id="157"/>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81"/>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امر النّاس أن یأتوا هذه الأحجار فیطوفوا بها، ثمّ یأتونا فیُخبرونا بولایتهم، ویعرضوا علینا نصرهم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bookmarkStart w:id="158" w:name="pg5549_35198"/>
    </w:p>
    <w:p>
      <w:pPr>
        <w:pStyle w:val="Heading3"/>
        <w:numPr>
          <w:ilvl w:val="2"/>
          <w:numId w:val="1"/>
        </w:numPr>
        <w:rPr/>
      </w:pPr>
      <w:bookmarkStart w:id="159" w:name="__RefHeading___Toc2549665_581953129"/>
      <w:bookmarkStart w:id="160" w:name="_Toc65"/>
      <w:bookmarkEnd w:id="158"/>
      <w:bookmarkEnd w:id="159"/>
      <w:r>
        <w:rPr>
          <w:rtl w:val="true"/>
        </w:rPr>
        <w:t>کیفیّة زیارتهم علیهم السلام</w:t>
      </w:r>
      <w:bookmarkEnd w:id="160"/>
    </w:p>
    <w:p>
      <w:pPr>
        <w:pStyle w:val="Heading4"/>
        <w:numPr>
          <w:ilvl w:val="3"/>
          <w:numId w:val="1"/>
        </w:numPr>
        <w:rPr/>
      </w:pPr>
      <w:bookmarkStart w:id="161" w:name="__RefHeading___Toc2549667_581953129"/>
      <w:bookmarkStart w:id="162" w:name="_Toc66"/>
      <w:bookmarkEnd w:id="161"/>
      <w:r>
        <w:rPr>
          <w:rtl w:val="true"/>
        </w:rPr>
        <w:t>ما روی عن الصادق علیه السلام</w:t>
      </w:r>
      <w:bookmarkEnd w:id="162"/>
    </w:p>
    <w:p>
      <w:pPr>
        <w:pStyle w:val="Heading5"/>
        <w:numPr>
          <w:ilvl w:val="4"/>
          <w:numId w:val="1"/>
        </w:numPr>
        <w:rPr/>
      </w:pPr>
      <w:bookmarkStart w:id="163" w:name="__RefHeading___Toc2549669_581953129"/>
      <w:bookmarkStart w:id="164" w:name="_Toc67"/>
      <w:bookmarkEnd w:id="163"/>
      <w:r>
        <w:rPr/>
        <w:t>2</w:t>
      </w:r>
      <w:r>
        <w:rPr>
          <w:rtl w:val="true"/>
        </w:rPr>
        <w:t xml:space="preserve">- </w:t>
      </w:r>
      <w:r>
        <w:rPr>
          <w:rtl w:val="true"/>
        </w:rPr>
        <w:t xml:space="preserve">کامل الزّیارات </w:t>
      </w:r>
      <w:r>
        <w:rPr>
          <w:rtl w:val="true"/>
        </w:rPr>
        <w:t>:</w:t>
      </w:r>
      <w:bookmarkEnd w:id="164"/>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83"/>
      </w:r>
      <w:r>
        <w:rPr>
          <w:rFonts w:ascii="IRNazanin" w:hAnsi="IRNazanin" w:eastAsia="IRNazanin"/>
          <w:color w:val="111111"/>
          <w:sz w:val="28"/>
          <w:sz w:val="28"/>
          <w:szCs w:val="28"/>
          <w:rtl w:val="true"/>
          <w:lang w:bidi="fa-IR"/>
        </w:rPr>
        <w:t>عن الحسن بن عطیّة،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عند قبر علیّ بن الحسین ما أحببت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 w:name="__RefHeading___Toc2549671_581953129"/>
      <w:bookmarkStart w:id="166" w:name="_Toc68"/>
      <w:bookmarkEnd w:id="165"/>
      <w:r>
        <w:rPr>
          <w:rtl w:val="true"/>
        </w:rPr>
        <w:t>ما روی عن بعضهم علیهم السلام</w:t>
      </w:r>
      <w:bookmarkEnd w:id="166"/>
    </w:p>
    <w:p>
      <w:pPr>
        <w:pStyle w:val="Heading5"/>
        <w:numPr>
          <w:ilvl w:val="4"/>
          <w:numId w:val="1"/>
        </w:numPr>
        <w:rPr/>
      </w:pPr>
      <w:bookmarkStart w:id="167" w:name="__RefHeading___Toc2549673_581953129"/>
      <w:bookmarkStart w:id="168" w:name="_Toc69"/>
      <w:bookmarkEnd w:id="167"/>
      <w:r>
        <w:rPr/>
        <w:t>3</w:t>
      </w:r>
      <w:r>
        <w:rPr>
          <w:rtl w:val="true"/>
        </w:rPr>
        <w:t xml:space="preserve">- </w:t>
      </w:r>
      <w:r>
        <w:rPr>
          <w:rtl w:val="true"/>
        </w:rPr>
        <w:t xml:space="preserve">کامل الزیارات </w:t>
      </w:r>
      <w:r>
        <w:rPr>
          <w:rtl w:val="true"/>
        </w:rPr>
        <w:t>:</w:t>
      </w:r>
      <w:bookmarkEnd w:id="168"/>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85"/>
      </w:r>
      <w:r>
        <w:rPr>
          <w:rFonts w:ascii="IRNazanin" w:hAnsi="IRNazanin" w:eastAsia="IRNazanin"/>
          <w:color w:val="111111"/>
          <w:sz w:val="28"/>
          <w:sz w:val="28"/>
          <w:szCs w:val="28"/>
          <w:rtl w:val="true"/>
          <w:lang w:bidi="fa-IR"/>
        </w:rPr>
        <w:t>عن عمرو بن هشام، عن بعض أصحابنا، عن أحدهم علیهم السلام قال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أتیت قبور الأئمّة علیهم السلام بالبقیع فقف عندهم، واجعل القبلة خلفک والقبر بین یدیک ثمّ 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علَیکُم أئِمّةَ الهُدیٰ، السَّلامُ علَیکُمْ أهلَ البِرِّ وَالتَّقویٰ، السَّلامُ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الحُجَجُ علیٰ أهلِ الدُّنیا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القَوّامونَ فی البَرِیَّةِ بِالقِسطِ، السَّلامُ علَیکُمْ أهلَ الصَّفوَةِ، السَّلامُ علَیکُم یا آلَ رَسولِ اللّٰهِ، السَّلامُ علَیکُم أهلَ النَّجویٰ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أنَّکُم قَدْ بَلَّغْتُمْ ونَصَحتُمْ وصَبَرْتُم فی ذاتِ اللّٰهِ، وکُذِّبتُم وَأُسِیءَ إلَیکُمْ فغَفَرْتُمْ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أنَّکُمُ الأئِمَّةُ الرّاشدونَ المَهدِیُّونَ، وأنَّ طاعَتَکم مَفروضَةٌ، وأنَّ قولَکُمُ الصِّدقُ، وأنَّکُم دَعَوتُمْ فَلَمْ تُجابُوا، وأمَرَتْمُ فَلَمْ تُطاعُوا، وأنَّکُمْ دَعائِمُ الدِّینِ، وأرکانُ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تَزالُوا بِعَینِ اللّٰهِ، یَنسَخُکُم فی أصلابِ کُلِّ مُطَهَّرٍ، ویَنقُلُکُم مِنْ أرحامِ المُطَهَّراتِ، لَمْ تُدَنِّسْکُمُ الجاهِلیَّةُ الجَهلاءُ، ولَمْ تَُشْرَکْ فِیکُمْ فِتَنُ الأهواءِ، طِبتُمْ وطابَ مَنبِتُکُمْ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بِکُم علَینا دَیّانُ الدِّینِ، فجَعَلَکُم فی بُیوتٍ أذِنَ اللّٰهُ أنْ تُرفَعَ ویُذکَرَ فِیها اسمُهُ، وجعلَ صلَواتِنا علَیکُم رحمَةً لَنا وکَفّارَةً لِذُنوبِنا، إذِ اختارَکُمُ اللّٰهُ لَنا، وطَیَّبَ خُلقَنا بِما مَنَّ بِهِ علَینا مِنْ وِلایَتِکُم، وکُنّا</w:t>
      </w:r>
    </w:p>
    <w:p>
      <w:pPr>
        <w:pStyle w:val="BookText"/>
        <w:rPr/>
      </w:pPr>
      <w:r>
        <w:rPr>
          <w:rFonts w:ascii="Amiri" w:hAnsi="Amiri" w:eastAsia="Amiri" w:cs="Amiri"/>
          <w:color w:val="111111"/>
          <w:sz w:val="28"/>
          <w:sz w:val="28"/>
          <w:szCs w:val="28"/>
          <w:rtl w:val="true"/>
          <w:lang w:bidi="ar-SA"/>
        </w:rPr>
        <w:t xml:space="preserve">عندَهُ مُسَمَّینَ بِعِلمِکُمْ </w:t>
      </w:r>
      <w:r>
        <w:rPr>
          <w:rStyle w:val="FootnoteAnchor"/>
          <w:rtl w:val="true"/>
        </w:rPr>
        <w:footnoteReference w:id="88"/>
      </w:r>
      <w:r>
        <w:rPr>
          <w:rFonts w:ascii="Amiri" w:hAnsi="Amiri" w:eastAsia="Amiri" w:cs="Amiri"/>
          <w:color w:val="111111"/>
          <w:sz w:val="28"/>
          <w:sz w:val="28"/>
          <w:szCs w:val="28"/>
          <w:rtl w:val="true"/>
          <w:lang w:bidi="ar-SA"/>
        </w:rPr>
        <w:t>، مُعتَرِفِینَ بِتَصدِیقِنا إیّاکُم، وهذا مَقامُ مَنْ أسرَفَ وأخطَأَ وَاستَکانَ، وأقَرَّ بِما جَنیٰ، ورَجا بِمَقامِهِ الخَلاصَ وأنْ یَستَنقِذَهُ بِکُم مُستَنْقِذُ الهَلکیٰ مِنَ الرَّدیٰ، فکونوا لی شُفَعاءَ، فقَدْ وفَدتُ إلَیکُم إذ رَغِبَ عَنکُم أهلُ الدُّنیا، وَاتَّخَذوا آیاتِ اللّٰهِ هُزُواً، وَاستَکبَروا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هُوَ قائِمٌ لا یَسهُو، ودائِمٌ لا یَلهُو، ومُحیطٌ بِکُلِّ شَیْ‌ءٍ، ولَکَ المَنُّ بِما وفَّقتَنی وعَرَّفتَنی أئِمَّتِی، وبِما أقَمتَنی علَیهِ، إذ صَدَّ عَنهُ عِبادُکَ، وجَهِلوا مَعرَفَتَهُ، وَاستَخَفُّوا بِحَقِّهِ، ومالوا إلیٰ سِواهُ؛ فَکانَتِ المِنَّةُ مِنکَ علَیَّ مَعَ أقوامٍ خَصَصْتَهُم بِما خَصَصْتَنی بِهِ، فَلَکَ الحَمدُ إذْ کُنتُ عِندَکَ فی مقامی هذا مذکوراً مَکتوباً، فَلا تَحرِمْنی ما رَجَوتُ، وَلا تُخَیِّبْنی فِیما دَعَوتُ فی مَقامی هٰذا بِحُرمَةِ مُحَمَّدٍ وَآلِهِ الطّاهِرینَ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وادع لنفسک بما أحببت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bookmarkStart w:id="169" w:name="pg5549_35204"/>
    </w:p>
    <w:p>
      <w:pPr>
        <w:pStyle w:val="Heading3"/>
        <w:numPr>
          <w:ilvl w:val="2"/>
          <w:numId w:val="1"/>
        </w:numPr>
        <w:rPr/>
      </w:pPr>
      <w:bookmarkStart w:id="170" w:name="__RefHeading___Toc2549675_581953129"/>
      <w:bookmarkStart w:id="171" w:name="_Toc70"/>
      <w:bookmarkEnd w:id="169"/>
      <w:bookmarkEnd w:id="170"/>
      <w:r>
        <w:rPr>
          <w:rtl w:val="true"/>
        </w:rPr>
        <w:t>إتیان المشاهد والمساجد بالمدینة</w:t>
      </w:r>
      <w:bookmarkEnd w:id="171"/>
    </w:p>
    <w:p>
      <w:pPr>
        <w:pStyle w:val="Heading4"/>
        <w:numPr>
          <w:ilvl w:val="3"/>
          <w:numId w:val="1"/>
        </w:numPr>
        <w:rPr/>
      </w:pPr>
      <w:bookmarkStart w:id="172" w:name="__RefHeading___Toc2549677_581953129"/>
      <w:bookmarkStart w:id="173" w:name="_Toc71"/>
      <w:bookmarkEnd w:id="172"/>
      <w:r>
        <w:rPr>
          <w:rtl w:val="true"/>
        </w:rPr>
        <w:t>ما روی عن الصادق علیه السلام</w:t>
      </w:r>
      <w:bookmarkEnd w:id="173"/>
    </w:p>
    <w:p>
      <w:pPr>
        <w:pStyle w:val="Heading5"/>
        <w:numPr>
          <w:ilvl w:val="4"/>
          <w:numId w:val="1"/>
        </w:numPr>
        <w:rPr/>
      </w:pPr>
      <w:bookmarkStart w:id="174" w:name="__RefHeading___Toc2549679_581953129"/>
      <w:bookmarkStart w:id="175" w:name="_Toc72"/>
      <w:bookmarkEnd w:id="174"/>
      <w:r>
        <w:rPr/>
        <w:t>1</w:t>
      </w:r>
      <w:r>
        <w:rPr>
          <w:rtl w:val="true"/>
        </w:rPr>
        <w:t xml:space="preserve">- </w:t>
      </w:r>
      <w:r>
        <w:rPr>
          <w:rtl w:val="true"/>
        </w:rPr>
        <w:t>الکافی</w:t>
      </w:r>
      <w:r>
        <w:rPr>
          <w:rtl w:val="true"/>
        </w:rPr>
        <w:t>:</w:t>
      </w:r>
      <w:bookmarkEnd w:id="175"/>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90"/>
      </w:r>
      <w:r>
        <w:rPr>
          <w:rFonts w:ascii="IRNazanin" w:hAnsi="IRNazanin" w:eastAsia="IRNazanin"/>
          <w:color w:val="111111"/>
          <w:sz w:val="28"/>
          <w:sz w:val="28"/>
          <w:szCs w:val="28"/>
          <w:rtl w:val="true"/>
          <w:lang w:bidi="fa-IR"/>
        </w:rPr>
        <w:t>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لاتدَع إتیان المشاهد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المسجد الّذی أُسّس علی التقوی من أوّل یوم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ومشربة أُمّ إبراهیم، ومسجد الفضیخ، وقبور الشهداء، ومسجدالأحزاب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مسجد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وبلغنا أنّ النبیّ صلی الله علیه و آله کان إذا أتی قبور الشهداء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علیکُمْ بِما صبَرتُمْ، فنِعمَ عُقبَی الدّارِ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ولیکن فیما تقول عند مسجد الفتح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صَریخَ المَکروبِینَ، ویا مُجیبَ دَعوَةِ المُضطَرِّینَ، اکشِفْ هَمِّی وَغَمِّی وَکَربی، کما کَشَفْتَ عنْ نَبِیِّکَ صلی الله علیه و آله هَمَّهُ وَغَمَّهُ وَکَرْبَهُ، وَکَفَیْتَهُ هَولَ عَدُوِّهِ فی هذا المَکانِ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bookmarkStart w:id="176" w:name="pg5549_35206"/>
    </w:p>
    <w:p>
      <w:pPr>
        <w:pStyle w:val="Heading5"/>
        <w:numPr>
          <w:ilvl w:val="4"/>
          <w:numId w:val="1"/>
        </w:numPr>
        <w:rPr/>
      </w:pPr>
      <w:bookmarkStart w:id="177" w:name="__RefHeading___Toc2549681_581953129"/>
      <w:bookmarkStart w:id="178" w:name="_Toc73"/>
      <w:bookmarkEnd w:id="176"/>
      <w:bookmarkEnd w:id="177"/>
      <w:r>
        <w:rPr/>
        <w:t>2</w:t>
      </w:r>
      <w:r>
        <w:rPr>
          <w:rtl w:val="true"/>
        </w:rPr>
        <w:t xml:space="preserve"> - </w:t>
      </w:r>
      <w:r>
        <w:rPr>
          <w:rtl w:val="true"/>
        </w:rPr>
        <w:t xml:space="preserve">ومنه </w:t>
      </w:r>
      <w:r>
        <w:rPr>
          <w:rtl w:val="true"/>
        </w:rPr>
        <w:t>:</w:t>
      </w:r>
      <w:bookmarkEnd w:id="178"/>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93"/>
      </w:r>
      <w:r>
        <w:rPr>
          <w:rFonts w:ascii="IRNazanin" w:hAnsi="IRNazanin" w:eastAsia="IRNazanin"/>
          <w:color w:val="111111"/>
          <w:sz w:val="28"/>
          <w:sz w:val="28"/>
          <w:szCs w:val="28"/>
          <w:rtl w:val="true"/>
          <w:lang w:bidi="fa-IR"/>
        </w:rPr>
        <w:t>عن هشام بن سالم، عن أبی عبداللّٰه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رسول اللّٰه صلی الله علیه و آله و سلم خمسة وسبعین یوماً لم تُرَ کاشرةً ولا ضاحکةً، تأتی قبور الشهداء فی کلّ جمعة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الاثنین والخمیس،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کان رسول اللّٰه صلی الله علیه و آله و سلم وهاهنا کان المشرکون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 w:name="__RefHeading___Toc2549683_581953129"/>
      <w:bookmarkStart w:id="180" w:name="_Toc74"/>
      <w:bookmarkEnd w:id="179"/>
      <w:r>
        <w:rPr/>
        <w:t>3</w:t>
      </w:r>
      <w:r>
        <w:rPr>
          <w:rtl w:val="true"/>
        </w:rPr>
        <w:t xml:space="preserve"> - </w:t>
      </w:r>
      <w:r>
        <w:rPr>
          <w:rtl w:val="true"/>
        </w:rPr>
        <w:t xml:space="preserve">ومنه </w:t>
      </w:r>
      <w:r>
        <w:rPr>
          <w:rtl w:val="true"/>
        </w:rPr>
        <w:t>:</w:t>
      </w:r>
      <w:bookmarkEnd w:id="180"/>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95"/>
      </w:r>
      <w:r>
        <w:rPr>
          <w:rFonts w:ascii="IRNazanin" w:hAnsi="IRNazanin" w:eastAsia="IRNazanin"/>
          <w:color w:val="111111"/>
          <w:sz w:val="28"/>
          <w:sz w:val="28"/>
          <w:szCs w:val="28"/>
          <w:rtl w:val="true"/>
          <w:lang w:bidi="fa-IR"/>
        </w:rPr>
        <w:t>عن حسّان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أبا عبد اللّٰه علیه السلام من المدینة إلی مکّة فلمّا انتهینا إلی مسجد الغدیر نظر إلی میسرة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موضع قدم رسول اللّٰه صلی الله علیه و آله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نظر إلی الجانب 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موضع فسطاط أبی فلان وفلان</w:t>
      </w:r>
      <w:bookmarkStart w:id="181" w:name="pg5549_35208"/>
    </w:p>
    <w:p>
      <w:pPr>
        <w:pStyle w:val="BookText"/>
        <w:rPr/>
      </w:pPr>
      <w:bookmarkEnd w:id="181"/>
      <w:r>
        <w:rPr>
          <w:rFonts w:ascii="Amiri" w:hAnsi="Amiri" w:eastAsia="Amiri" w:cs="Amiri"/>
          <w:color w:val="111111"/>
          <w:sz w:val="28"/>
          <w:sz w:val="28"/>
          <w:szCs w:val="28"/>
          <w:rtl w:val="true"/>
          <w:lang w:bidi="ar-SA"/>
        </w:rPr>
        <w:t>و سالم مولی أبی حذیفة وأبی عبیدة الجرّاح، فلمّا أن رأوه رافعاً یدیه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إلی عینیه تدور کأنّهما عینا مجنون؛ فنزل جبرئیل علیه السلام بهذه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یَکادُ الَّذِینَ کَفَروا لَیُزلِقُونَکَ بِأبصارِهِم لَمّا سَمِعُوا الذِّکرَ ویَقُولونَ إنَّه 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إلّاذِکرٌ لِلعالَمِین</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
      </w:r>
    </w:p>
    <w:p>
      <w:pPr>
        <w:pStyle w:val="Heading5"/>
        <w:numPr>
          <w:ilvl w:val="4"/>
          <w:numId w:val="1"/>
        </w:numPr>
        <w:rPr/>
      </w:pPr>
      <w:bookmarkStart w:id="182" w:name="__RefHeading___Toc2549685_581953129"/>
      <w:bookmarkStart w:id="183" w:name="_Toc75"/>
      <w:bookmarkEnd w:id="182"/>
      <w:r>
        <w:rPr/>
        <w:t>4</w:t>
      </w:r>
      <w:r>
        <w:rPr>
          <w:rtl w:val="true"/>
        </w:rPr>
        <w:t xml:space="preserve"> - </w:t>
      </w:r>
      <w:r>
        <w:rPr>
          <w:rtl w:val="true"/>
        </w:rPr>
        <w:t xml:space="preserve">ومنه </w:t>
      </w:r>
      <w:r>
        <w:rPr>
          <w:rtl w:val="true"/>
        </w:rPr>
        <w:t>:</w:t>
      </w:r>
      <w:bookmarkEnd w:id="183"/>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98"/>
      </w:r>
      <w:r>
        <w:rPr>
          <w:rFonts w:ascii="IRNazanin" w:hAnsi="IRNazanin" w:eastAsia="IRNazanin"/>
          <w:color w:val="111111"/>
          <w:sz w:val="28"/>
          <w:sz w:val="28"/>
          <w:szCs w:val="28"/>
          <w:rtl w:val="true"/>
          <w:lang w:bidi="fa-IR"/>
        </w:rPr>
        <w:t>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إبراهیم علیه السلام عن الصلاة فی مسجد غدیر خمّ بالنّهار وأنا مسافر،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فیه فإنّ فیه فضلاً، وقد کان أبی یأمر بذلک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 w:name="__RefHeading___Toc2549687_581953129"/>
      <w:bookmarkStart w:id="185" w:name="_Toc76"/>
      <w:bookmarkEnd w:id="184"/>
      <w:r>
        <w:rPr/>
        <w:t>5</w:t>
      </w:r>
      <w:r>
        <w:rPr>
          <w:rtl w:val="true"/>
        </w:rPr>
        <w:t xml:space="preserve"> - </w:t>
      </w:r>
      <w:r>
        <w:rPr>
          <w:rtl w:val="true"/>
        </w:rPr>
        <w:t xml:space="preserve">ومنه </w:t>
      </w:r>
      <w:r>
        <w:rPr>
          <w:rtl w:val="true"/>
        </w:rPr>
        <w:t>:</w:t>
      </w:r>
      <w:bookmarkEnd w:id="18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100"/>
      </w:r>
      <w:r>
        <w:rPr>
          <w:rFonts w:ascii="IRNazanin" w:hAnsi="IRNazanin" w:eastAsia="IRNazanin"/>
          <w:color w:val="111111"/>
          <w:sz w:val="28"/>
          <w:sz w:val="28"/>
          <w:szCs w:val="28"/>
          <w:rtl w:val="true"/>
          <w:lang w:bidi="fa-IR"/>
        </w:rPr>
        <w:t>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انصرفت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مکّة إلی المدینة وانتهیت إلی ذی الحُلیفة وأنت راجع إلی المدینة من مکة فأت معرَّس النبیّ صلی الله علیه و آله ، فإن کنت فی وقت صلاة مکتوبة أو نافلة فصلّ فیه، وإن کان فی غیر وقت صلاة مکتوبة فانزل فیه قلیلاً؛ فإنّ رسول اللّٰه صلی الله علیه و آله قد کان یُعرّس فیه ویصلّی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bookmarkStart w:id="186" w:name="pg5549_35213"/>
    </w:p>
    <w:p>
      <w:pPr>
        <w:pStyle w:val="Heading2"/>
        <w:numPr>
          <w:ilvl w:val="1"/>
          <w:numId w:val="1"/>
        </w:numPr>
        <w:rPr/>
      </w:pPr>
      <w:bookmarkStart w:id="187" w:name="__RefHeading___Toc2549689_581953129"/>
      <w:bookmarkStart w:id="188" w:name="_Toc77"/>
      <w:bookmarkEnd w:id="186"/>
      <w:bookmarkEnd w:id="187"/>
      <w:r>
        <w:rPr>
          <w:rtl w:val="true"/>
        </w:rPr>
        <w:t>زیارة الإمام أمیرالمؤمنین علیه السلام</w:t>
      </w:r>
      <w:bookmarkEnd w:id="18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9" w:name="__RefHeading___Toc2549691_581953129"/>
      <w:bookmarkStart w:id="190" w:name="_Toc78"/>
      <w:bookmarkEnd w:id="189"/>
      <w:r>
        <w:rPr>
          <w:rtl w:val="true"/>
        </w:rPr>
        <w:t>اشارة</w:t>
      </w:r>
      <w:bookmarkStart w:id="191" w:name="pg5549_35217"/>
      <w:bookmarkEnd w:id="190"/>
    </w:p>
    <w:p>
      <w:pPr>
        <w:pStyle w:val="Heading3"/>
        <w:numPr>
          <w:ilvl w:val="2"/>
          <w:numId w:val="1"/>
        </w:numPr>
        <w:rPr/>
      </w:pPr>
      <w:bookmarkStart w:id="192" w:name="__RefHeading___Toc2549693_581953129"/>
      <w:bookmarkStart w:id="193" w:name="_Toc79"/>
      <w:bookmarkEnd w:id="191"/>
      <w:bookmarkEnd w:id="192"/>
      <w:r>
        <w:rPr>
          <w:rtl w:val="true"/>
        </w:rPr>
        <w:t>فضل النجف والکوفة</w:t>
      </w:r>
      <w:bookmarkEnd w:id="193"/>
    </w:p>
    <w:p>
      <w:pPr>
        <w:pStyle w:val="Heading4"/>
        <w:numPr>
          <w:ilvl w:val="3"/>
          <w:numId w:val="1"/>
        </w:numPr>
        <w:rPr/>
      </w:pPr>
      <w:bookmarkStart w:id="194" w:name="__RefHeading___Toc2549695_581953129"/>
      <w:bookmarkStart w:id="195" w:name="_Toc80"/>
      <w:bookmarkEnd w:id="194"/>
      <w:r>
        <w:rPr>
          <w:rtl w:val="true"/>
        </w:rPr>
        <w:t>ما روی عن أمیرالمؤمنین علیه السلام</w:t>
      </w:r>
      <w:bookmarkEnd w:id="195"/>
    </w:p>
    <w:p>
      <w:pPr>
        <w:pStyle w:val="Heading5"/>
        <w:numPr>
          <w:ilvl w:val="4"/>
          <w:numId w:val="1"/>
        </w:numPr>
        <w:rPr/>
      </w:pPr>
      <w:bookmarkStart w:id="196" w:name="__RefHeading___Toc2549697_581953129"/>
      <w:bookmarkStart w:id="197" w:name="_Toc81"/>
      <w:bookmarkEnd w:id="196"/>
      <w:r>
        <w:rPr/>
        <w:t>1</w:t>
      </w:r>
      <w:r>
        <w:rPr>
          <w:rtl w:val="true"/>
        </w:rPr>
        <w:t xml:space="preserve">- </w:t>
      </w:r>
      <w:r>
        <w:rPr>
          <w:rtl w:val="true"/>
        </w:rPr>
        <w:t>الکافی</w:t>
      </w:r>
      <w:r>
        <w:rPr>
          <w:rtl w:val="true"/>
        </w:rPr>
        <w:t>:</w:t>
      </w:r>
      <w:bookmarkEnd w:id="197"/>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102"/>
      </w:r>
      <w:r>
        <w:rPr>
          <w:rFonts w:ascii="IRNazanin" w:hAnsi="IRNazanin" w:eastAsia="IRNazanin"/>
          <w:color w:val="111111"/>
          <w:sz w:val="28"/>
          <w:sz w:val="28"/>
          <w:szCs w:val="28"/>
          <w:rtl w:val="true"/>
          <w:lang w:bidi="fa-IR"/>
        </w:rPr>
        <w:t>عن حسّان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حرم اللّٰه، والمدینة حرم رسول اللّٰه صلی الله علیه و آله ، والکوفة حرمی لا یریدها جبّار بحادثة إلّاقصمه اللّٰه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 w:name="__RefHeading___Toc2549699_581953129"/>
      <w:bookmarkStart w:id="199" w:name="_Toc82"/>
      <w:bookmarkEnd w:id="198"/>
      <w:r>
        <w:rPr/>
        <w:t>2</w:t>
      </w:r>
      <w:r>
        <w:rPr>
          <w:rtl w:val="true"/>
        </w:rPr>
        <w:t xml:space="preserve"> - </w:t>
      </w:r>
      <w:r>
        <w:rPr>
          <w:rtl w:val="true"/>
        </w:rPr>
        <w:t xml:space="preserve">من لا یحضره الفقیه </w:t>
      </w:r>
      <w:r>
        <w:rPr>
          <w:rtl w:val="true"/>
        </w:rPr>
        <w:t>:</w:t>
      </w:r>
      <w:bookmarkEnd w:id="19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104"/>
      </w:r>
      <w:r>
        <w:rPr>
          <w:rFonts w:ascii="IRNazanin" w:hAnsi="IRNazanin" w:eastAsia="IRNazanin"/>
          <w:color w:val="111111"/>
          <w:sz w:val="28"/>
          <w:sz w:val="28"/>
          <w:szCs w:val="28"/>
          <w:rtl w:val="true"/>
          <w:lang w:bidi="fa-IR"/>
        </w:rPr>
        <w:t>عن الأصبغ بن نباتة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نحن ذات یوم حول</w:t>
      </w:r>
      <w:bookmarkStart w:id="200" w:name="pg5549_35219"/>
    </w:p>
    <w:p>
      <w:pPr>
        <w:pStyle w:val="BookText"/>
        <w:rPr/>
      </w:pPr>
      <w:bookmarkEnd w:id="200"/>
      <w:r>
        <w:rPr>
          <w:rFonts w:ascii="IRNazanin" w:hAnsi="IRNazanin" w:eastAsia="IRNazanin"/>
          <w:color w:val="111111"/>
          <w:sz w:val="28"/>
          <w:sz w:val="28"/>
          <w:szCs w:val="28"/>
          <w:rtl w:val="true"/>
          <w:lang w:bidi="fa-IR"/>
        </w:rPr>
        <w:t>أمیرالمؤمنین علیه السلام فی مسجد الکوفة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الکوفة، لقد حباکم اللّٰه عزّوجلّ بما لم یحبُ به أحداً، من فضل مصلّاکم، بیت آدم وبیت نوح وبیت إدریس ومصلّی إبراهیم الخلیل ومصلّی أخی الخضر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ومصلّای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مسجدکم هذا لأحد الأربعة المساجد الّتی اختارها اللّٰه عزّوجلّ لأهلها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ولیأتینّ علیه زمان یکون مصلّی المهدیّ من ولدی، ومصلّی کلّ مؤمن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 w:name="__RefHeading___Toc2549701_581953129"/>
      <w:bookmarkStart w:id="202" w:name="_Toc83"/>
      <w:bookmarkEnd w:id="201"/>
      <w:r>
        <w:rPr>
          <w:rtl w:val="true"/>
        </w:rPr>
        <w:t>ما روی عن الباقر علیه السلام</w:t>
      </w:r>
      <w:bookmarkEnd w:id="202"/>
    </w:p>
    <w:p>
      <w:pPr>
        <w:pStyle w:val="Heading5"/>
        <w:numPr>
          <w:ilvl w:val="4"/>
          <w:numId w:val="1"/>
        </w:numPr>
        <w:rPr/>
      </w:pPr>
      <w:bookmarkStart w:id="203" w:name="__RefHeading___Toc2549703_581953129"/>
      <w:bookmarkStart w:id="204" w:name="_Toc84"/>
      <w:bookmarkEnd w:id="203"/>
      <w:r>
        <w:rPr/>
        <w:t>3</w:t>
      </w:r>
      <w:r>
        <w:rPr>
          <w:rtl w:val="true"/>
        </w:rPr>
        <w:t xml:space="preserve">- </w:t>
      </w:r>
      <w:r>
        <w:rPr>
          <w:rtl w:val="true"/>
        </w:rPr>
        <w:t>کمال الدین</w:t>
      </w:r>
      <w:r>
        <w:rPr>
          <w:rtl w:val="true"/>
        </w:rPr>
        <w:t>:</w:t>
      </w:r>
      <w:bookmarkEnd w:id="20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106"/>
      </w:r>
      <w:r>
        <w:rPr>
          <w:rFonts w:ascii="IRNazanin" w:hAnsi="IRNazanin" w:eastAsia="IRNazanin"/>
          <w:color w:val="111111"/>
          <w:sz w:val="28"/>
          <w:sz w:val="28"/>
          <w:szCs w:val="28"/>
          <w:rtl w:val="true"/>
          <w:lang w:bidi="fa-IR"/>
        </w:rPr>
        <w:t>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 علیه السلام کأنّی أنظر إلی</w:t>
      </w:r>
      <w:bookmarkStart w:id="205" w:name="pg5549_35221"/>
    </w:p>
    <w:p>
      <w:pPr>
        <w:pStyle w:val="BookText"/>
        <w:rPr/>
      </w:pPr>
      <w:bookmarkEnd w:id="205"/>
      <w:r>
        <w:rPr>
          <w:rFonts w:ascii="IRNazanin" w:hAnsi="IRNazanin" w:eastAsia="IRNazanin"/>
          <w:color w:val="111111"/>
          <w:sz w:val="28"/>
          <w:sz w:val="28"/>
          <w:szCs w:val="28"/>
          <w:rtl w:val="true"/>
          <w:lang w:bidi="fa-IR"/>
        </w:rPr>
        <w:t xml:space="preserve">القائم علیه السلام قد ظهر علی نجف الکوفة، فإذا ظهر علی النجف نشر رایة رسول اللّٰه صلی الله علیه و آله و سلم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 w:name="__RefHeading___Toc2549705_581953129"/>
      <w:bookmarkStart w:id="207" w:name="_Toc85"/>
      <w:bookmarkEnd w:id="206"/>
      <w:r>
        <w:rPr>
          <w:rtl w:val="true"/>
        </w:rPr>
        <w:t>ما روی عن الصادق علیه السلام</w:t>
      </w:r>
      <w:bookmarkEnd w:id="207"/>
    </w:p>
    <w:p>
      <w:pPr>
        <w:pStyle w:val="Heading5"/>
        <w:numPr>
          <w:ilvl w:val="4"/>
          <w:numId w:val="1"/>
        </w:numPr>
        <w:rPr/>
      </w:pPr>
      <w:bookmarkStart w:id="208" w:name="__RefHeading___Toc2549707_581953129"/>
      <w:bookmarkStart w:id="209" w:name="_Toc86"/>
      <w:bookmarkEnd w:id="208"/>
      <w:r>
        <w:rPr/>
        <w:t>4</w:t>
      </w:r>
      <w:r>
        <w:rPr>
          <w:rtl w:val="true"/>
        </w:rPr>
        <w:t xml:space="preserve">- </w:t>
      </w:r>
      <w:r>
        <w:rPr>
          <w:rtl w:val="true"/>
        </w:rPr>
        <w:t>تهذیب الأحکام</w:t>
      </w:r>
      <w:r>
        <w:rPr>
          <w:rtl w:val="true"/>
        </w:rPr>
        <w:t>:</w:t>
      </w:r>
      <w:bookmarkEnd w:id="209"/>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108"/>
      </w:r>
      <w:r>
        <w:rPr>
          <w:rFonts w:ascii="IRNazanin" w:hAnsi="IRNazanin" w:eastAsia="IRNazanin"/>
          <w:color w:val="111111"/>
          <w:sz w:val="28"/>
          <w:sz w:val="28"/>
          <w:szCs w:val="28"/>
          <w:rtl w:val="true"/>
          <w:lang w:bidi="fa-IR"/>
        </w:rPr>
        <w:t>عن أبی 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مخزون علم اللّٰه، الإتمام فی‌أربعة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اللّٰه، وحرم رسوله، وحرم أمیرالمؤمنین، وحرم الحسین بن علیّ علیهما السلام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 w:name="__RefHeading___Toc2549709_581953129"/>
      <w:bookmarkStart w:id="211" w:name="_Toc87"/>
      <w:bookmarkEnd w:id="210"/>
      <w:r>
        <w:rPr/>
        <w:t>5</w:t>
      </w:r>
      <w:r>
        <w:rPr>
          <w:rtl w:val="true"/>
        </w:rPr>
        <w:t xml:space="preserve"> - </w:t>
      </w:r>
      <w:r>
        <w:rPr>
          <w:rtl w:val="true"/>
        </w:rPr>
        <w:t>کمال الدین</w:t>
      </w:r>
      <w:r>
        <w:rPr>
          <w:rtl w:val="true"/>
        </w:rPr>
        <w:t>:</w:t>
      </w:r>
      <w:bookmarkEnd w:id="21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110"/>
      </w:r>
      <w:r>
        <w:rPr>
          <w:rFonts w:ascii="IRNazanin" w:hAnsi="IRNazanin" w:eastAsia="IRNazanin"/>
          <w:color w:val="111111"/>
          <w:sz w:val="28"/>
          <w:sz w:val="28"/>
          <w:szCs w:val="28"/>
          <w:rtl w:val="true"/>
          <w:lang w:bidi="fa-IR"/>
        </w:rPr>
        <w:t>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أنظر إلی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القائم علیه السلام علی ظهر النجف، فإذا استوی علی ظهر النجف رکب فرساً أدهم أبلق بین عینیه شمراخ، ثمّ ینتفض به فرسه فلا یبقی أهل بلدة إلّا وهم یظنّون أنّه معهم فی بلادهم، فإذا نشر رایة رسول اللّٰه صلی الله علیه و آله و سلم انحطّ إلیه ثلاثة عشر ألف ملک وثلاثة عشر ملکاً کلّهم ینتظر القائم علیه السلام </w:t>
      </w:r>
      <w:r>
        <w:rPr>
          <w:rStyle w:val="FootnoteAnchor"/>
          <w:rtl w:val="true"/>
        </w:rPr>
        <w:footnoteReference w:id="111"/>
      </w:r>
      <w:bookmarkStart w:id="212" w:name="pg5549_35226"/>
    </w:p>
    <w:p>
      <w:pPr>
        <w:pStyle w:val="Heading3"/>
        <w:numPr>
          <w:ilvl w:val="2"/>
          <w:numId w:val="1"/>
        </w:numPr>
        <w:rPr/>
      </w:pPr>
      <w:bookmarkStart w:id="213" w:name="__RefHeading___Toc2549711_581953129"/>
      <w:bookmarkStart w:id="214" w:name="_Toc88"/>
      <w:bookmarkEnd w:id="212"/>
      <w:bookmarkEnd w:id="213"/>
      <w:r>
        <w:rPr>
          <w:rtl w:val="true"/>
        </w:rPr>
        <w:t>فضل زیارته علیه السلام</w:t>
      </w:r>
      <w:bookmarkEnd w:id="214"/>
    </w:p>
    <w:p>
      <w:pPr>
        <w:pStyle w:val="Heading4"/>
        <w:numPr>
          <w:ilvl w:val="3"/>
          <w:numId w:val="1"/>
        </w:numPr>
        <w:rPr/>
      </w:pPr>
      <w:bookmarkStart w:id="215" w:name="__RefHeading___Toc2549713_581953129"/>
      <w:bookmarkStart w:id="216" w:name="_Toc89"/>
      <w:bookmarkEnd w:id="215"/>
      <w:r>
        <w:rPr/>
        <w:t>1</w:t>
      </w:r>
      <w:r>
        <w:rPr>
          <w:rtl w:val="true"/>
        </w:rPr>
        <w:t xml:space="preserve">- </w:t>
      </w:r>
      <w:r>
        <w:rPr>
          <w:rtl w:val="true"/>
        </w:rPr>
        <w:t xml:space="preserve">من لا یحضره الفقیه </w:t>
      </w:r>
      <w:r>
        <w:rPr>
          <w:rtl w:val="true"/>
        </w:rPr>
        <w:t>:</w:t>
      </w:r>
      <w:bookmarkEnd w:id="216"/>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112"/>
      </w:r>
      <w:r>
        <w:rPr>
          <w:rFonts w:ascii="IRNazanin" w:hAnsi="IRNazanin" w:eastAsia="IRNazanin"/>
          <w:color w:val="111111"/>
          <w:sz w:val="28"/>
          <w:sz w:val="28"/>
          <w:szCs w:val="28"/>
          <w:rtl w:val="true"/>
          <w:lang w:bidi="fa-IR"/>
        </w:rPr>
        <w:t>عن صفوان بن مهران الجمّال، عن الصادق جعفر بن محمّد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القادسیة حتّی أشرف علی النجف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الجبل الّذی اعتصم به ابن جدّی نوح علیه السلام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سَآوِی إِلیٰ جَبَلٍ یَعْصِمُنی مِن الماءِ</w:t>
      </w:r>
      <w:r>
        <w:rPr>
          <w:rFonts w:eastAsia="Amiri" w:cs="Amiri" w:ascii="Amiri" w:hAnsi="Amiri"/>
          <w:color w:val="111111"/>
          <w:sz w:val="28"/>
          <w:szCs w:val="28"/>
          <w:rtl w:val="true"/>
          <w:lang w:bidi="ar-SA"/>
        </w:rPr>
        <w:t xml:space="preserve">» </w:t>
      </w:r>
      <w:r>
        <w:rPr>
          <w:rStyle w:val="FootnoteAnchor"/>
          <w:rtl w:val="true"/>
        </w:rPr>
        <w:footnoteReference w:id="113"/>
      </w:r>
      <w:r>
        <w:rPr>
          <w:rFonts w:ascii="IRNazanin" w:hAnsi="IRNazanin" w:eastAsia="IRNazanin"/>
          <w:color w:val="111111"/>
          <w:sz w:val="28"/>
          <w:sz w:val="28"/>
          <w:szCs w:val="28"/>
          <w:rtl w:val="true"/>
          <w:lang w:bidi="fa-IR"/>
        </w:rPr>
        <w:t>فأوحی اللّٰه عزّوجلّ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جبل، أیعتصم بک منّی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فغار فی الأرض وتقطّع إلی الشام،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اعدل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فعدلت به، فلم یزل سائراً حتّی أتی الغریّ فوقف علی القبر فساق السلام من آدم علی نبیّ نبیّ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أسوق السلام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وصل السلام إلی النبیّ صلی الله علیه و آله ، ثمّ خرّ علی القبر فسلّم علیه وعلا نحیبُه، ثمّ قام فصلّی أربع رکعات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رکعات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وصلّیت معه،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ما هذا القبر؟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القبر قبر جدّی علیّ بن أبی طالب علیه السلام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bookmarkStart w:id="217" w:name="pg5549_35228"/>
    </w:p>
    <w:p>
      <w:pPr>
        <w:pStyle w:val="Heading4"/>
        <w:numPr>
          <w:ilvl w:val="3"/>
          <w:numId w:val="1"/>
        </w:numPr>
        <w:rPr/>
      </w:pPr>
      <w:bookmarkStart w:id="218" w:name="__RefHeading___Toc2549715_581953129"/>
      <w:bookmarkStart w:id="219" w:name="_Toc90"/>
      <w:bookmarkEnd w:id="217"/>
      <w:bookmarkEnd w:id="218"/>
      <w:r>
        <w:rPr/>
        <w:t>2</w:t>
      </w:r>
      <w:r>
        <w:rPr>
          <w:rtl w:val="true"/>
        </w:rPr>
        <w:t xml:space="preserve"> - </w:t>
      </w:r>
      <w:r>
        <w:rPr>
          <w:rtl w:val="true"/>
        </w:rPr>
        <w:t>کامل الزیارات</w:t>
      </w:r>
      <w:r>
        <w:rPr>
          <w:rtl w:val="true"/>
        </w:rPr>
        <w:t>:</w:t>
      </w:r>
      <w:bookmarkEnd w:id="219"/>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115"/>
      </w:r>
      <w:r>
        <w:rPr>
          <w:rFonts w:ascii="IRNazanin" w:hAnsi="IRNazanin" w:eastAsia="IRNazanin"/>
          <w:color w:val="111111"/>
          <w:sz w:val="28"/>
          <w:sz w:val="28"/>
          <w:szCs w:val="28"/>
          <w:rtl w:val="true"/>
          <w:lang w:bidi="fa-IR"/>
        </w:rPr>
        <w:t>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وعامر بن عبد اللّٰه بن جذاعة الأزدی عند أبی عبد اللّٰه علیه السلام فقال له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یزعمون أنّ أمیر المؤمنین علیه السلام دُفن بالرَّحبة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دُفن؟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مات حمله الحسن علیه السلام فأتی به ظهر الکوفة قریباً من النجف، یسرة عن الغریّ یمنة عن الحیرة، فدفن بین ذکوات بیض</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بعدُ ذهبتُ إلی الموضع فتوهّمت موضعاً منه، ثمّ أتیته فأخبرته،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أصبت أصبت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bookmarkStart w:id="220" w:name="pg5549_35229"/>
    </w:p>
    <w:p>
      <w:pPr>
        <w:pStyle w:val="Heading3"/>
        <w:numPr>
          <w:ilvl w:val="2"/>
          <w:numId w:val="1"/>
        </w:numPr>
        <w:rPr/>
      </w:pPr>
      <w:bookmarkStart w:id="221" w:name="__RefHeading___Toc2549717_581953129"/>
      <w:bookmarkStart w:id="222" w:name="_Toc91"/>
      <w:bookmarkEnd w:id="220"/>
      <w:bookmarkEnd w:id="221"/>
      <w:r>
        <w:rPr>
          <w:rtl w:val="true"/>
        </w:rPr>
        <w:t>کیفیة زیارته علیه السلام</w:t>
      </w:r>
      <w:bookmarkEnd w:id="222"/>
    </w:p>
    <w:p>
      <w:pPr>
        <w:pStyle w:val="Heading4"/>
        <w:numPr>
          <w:ilvl w:val="3"/>
          <w:numId w:val="1"/>
        </w:numPr>
        <w:rPr/>
      </w:pPr>
      <w:bookmarkStart w:id="223" w:name="__RefHeading___Toc2549719_581953129"/>
      <w:bookmarkStart w:id="224" w:name="_Toc92"/>
      <w:bookmarkEnd w:id="223"/>
      <w:r>
        <w:rPr>
          <w:rtl w:val="true"/>
        </w:rPr>
        <w:t>ما روی عن زین العابدین علیه السلام</w:t>
      </w:r>
      <w:bookmarkEnd w:id="224"/>
    </w:p>
    <w:p>
      <w:pPr>
        <w:pStyle w:val="Heading5"/>
        <w:numPr>
          <w:ilvl w:val="4"/>
          <w:numId w:val="1"/>
        </w:numPr>
        <w:rPr/>
      </w:pPr>
      <w:bookmarkStart w:id="225" w:name="__RefHeading___Toc2549721_581953129"/>
      <w:bookmarkStart w:id="226" w:name="_Toc93"/>
      <w:bookmarkEnd w:id="225"/>
      <w:r>
        <w:rPr/>
        <w:t>1</w:t>
      </w:r>
      <w:r>
        <w:rPr>
          <w:rtl w:val="true"/>
        </w:rPr>
        <w:t xml:space="preserve">- </w:t>
      </w:r>
      <w:r>
        <w:rPr>
          <w:rtl w:val="true"/>
        </w:rPr>
        <w:t>کامل الزیارات</w:t>
      </w:r>
      <w:r>
        <w:rPr>
          <w:rtl w:val="true"/>
        </w:rPr>
        <w:t>:</w:t>
      </w:r>
      <w:bookmarkEnd w:id="226"/>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117"/>
      </w:r>
      <w:r>
        <w:rPr>
          <w:rFonts w:ascii="IRNazanin" w:hAnsi="IRNazanin" w:eastAsia="IRNazanin"/>
          <w:color w:val="111111"/>
          <w:sz w:val="28"/>
          <w:sz w:val="28"/>
          <w:szCs w:val="28"/>
          <w:rtl w:val="true"/>
          <w:lang w:bidi="fa-IR"/>
        </w:rPr>
        <w:t>عن علیّ بن صدقة الرقّی، عن علیّ بن موسی، عن أبیه موسی بن جعفر علیه السلام ، عن أبیه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زین العابدین علیّ بن الحسین علیه السلام قبر أمیرالمؤمنین علیّ بن أبی طالب علیه السلام ووقف علی القبر فبکی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أمیرَ المؤمنِینَ ورَحمَةُ اللّٰهِ وبَرکاتُهُ، السَّلامُ علَیکَ یا أمینَ اللّٰهِ فی أرضِهِ، وحُجَّتَهُ علیٰ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أمیرَالمؤمِنینَ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أنَّکَ جاهَدتَ فی اللّٰهِ حَقَّ جِهادِهِ، وعَمِلْتَ بِکِتابِهِ، وَاتَّبَعتَ</w:t>
      </w:r>
    </w:p>
    <w:p>
      <w:pPr>
        <w:pStyle w:val="BookText"/>
        <w:rPr/>
      </w:pPr>
      <w:r>
        <w:rPr>
          <w:rFonts w:ascii="Amiri" w:hAnsi="Amiri" w:eastAsia="Amiri" w:cs="Amiri"/>
          <w:color w:val="111111"/>
          <w:sz w:val="28"/>
          <w:sz w:val="28"/>
          <w:szCs w:val="28"/>
          <w:rtl w:val="true"/>
          <w:lang w:bidi="ar-SA"/>
        </w:rPr>
        <w:t>سُنَنَ نَبِیِّهِ صلی الله علیه و آله ، حَتّیٰ دَعاکَ اللّٰهُ إلیٰ جِوارِهِ، وقَبَضَکَ إلَیهِ بِاخْتِیارِهِ، وَألزَمَ أعداءَکَ الحُجَّةَ فی قَتلِهِمْ إیّاکَ مَعَ ما لَکَ مِنَ الحُجَجِ البالِغَةِ علیٰ جَمیعِ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فَاجْعَلْ نَفسی مُطمَئِنَّةً بِقَدَرِکَ، راضِیَةً بِقَضائِکَ، مُولَعَةً بِذِکرِکَ ودُعائِکَ، مُحِبَّةً لِصَفوَةِ أولِیائِکَ، مَحبوبَةً فی أرضِکَ وسَمائِکَ، صابِرَةً علیٰ نُزولِ بَلائِکَ، شاکِرَةً لِفَواضِلِ نَعمائِکَ، ذاکِرَةً لِسَوابِغِ آلائِکَ، مُشتاقَةً إلیٰ فَرحَةِ لِقائِکَ، مُتَزَوِّدَةً التَّقویٰ لِیَومِ جَزائِکَ، مُستَنَّةً بِسُنَنِ أولِیائِکَ، مُفارِقَةً لِأخلاقِ أعدائِکَ، مَشغولَةً عَنِ الدُّنیا بِحَمدِکَ وَثَنائِکَ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وضع خدّه علی القبر وقال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قُلوبَ المُخبِتینَ إلَیکَ والِهَةٌ، وسُبُلَ الرّاغِبینَ إلَیکَ شارِعَةٌ، وأعلامَ القاصِدینَ إلَیکَ واضِحَةٌ، وأفئِدَةَ العارِفینَ مِنکَ فازِعَةٌ، وأصواتَ الدّاعینَ إلَیکَ صاعِدَةٌ، وأبوابَ الإجابَةِ لَهُم مُفَتَّحَةٌ، ودَعوَةَ مَنْ ناجاکَ مُستَجابَةٌ، وتَوبَةَ مَنْ أنابَ إلَیکَ مَقبولَةٌ، وعَبرَةَ مَنْ بَکیٰ مِنْ خَوفِکَ مَرحومَةٌ، وَالإعانَةَ لِمَنِ اسْتَعانَ بِکَ مَوجودَةٌ، وَالإغاثَةَ لِمَنِ اسْتَغاثَ بِکَ مَبذولَةٌ، وعِداتِکَ لِعِبادِکَ مُنجَزَةٌ، وزَلَلَ مَنِ اسْتَقالَکَ مُقالَةٌ، وأعمالَ العامِلینَ لَدَیکَ مَحفوظَةٌ، وأرزاقَکَ إلَی الخَلائِقِ مِنْ لَدُنْکَ نازِلَةٌ، وعَوائِدَ المَزیدِ لَهُم مُتَواتِرَةٌ،</w:t>
      </w:r>
    </w:p>
    <w:p>
      <w:pPr>
        <w:pStyle w:val="BookText"/>
        <w:rPr/>
      </w:pPr>
      <w:r>
        <w:rPr>
          <w:rFonts w:ascii="Amiri" w:hAnsi="Amiri" w:eastAsia="Amiri" w:cs="Amiri"/>
          <w:color w:val="111111"/>
          <w:sz w:val="28"/>
          <w:sz w:val="28"/>
          <w:szCs w:val="28"/>
          <w:rtl w:val="true"/>
          <w:lang w:bidi="ar-SA"/>
        </w:rPr>
        <w:t xml:space="preserve">وذُنوبَ المُستَغفِرینَ مَغفورَةٌ، وحَوائِجَ خَلقِکَ عِندَکَ مَقضِیَّةٌ، وجَوائِزَ السّائِلینَ عِندَکَ مَوفورَةٌ، وعَوائِدَ المَزیدِ إلَیهِمْ واصِلَةٌ، ومَوائِدَ المُستَطعِمینَ مُعَدَّةٌ، ومَناهِلَ الظِّماءِ لَدَیکَ مُترَعَةٌ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فَاسْتَجِبْ دُعائی، وَاقْبَلْ ثَنائی، وَأَعطِنی رَجائی، وَاجْمَعْ بَینی وَبَینَ أولِیائی، بِحَقِّ مُحَمَّدٍ وعَلیٍّ وفاطِمَةَ وَالحَسَنِ وَالحُسَینِ علیهم السلام ؛ إنَّکَ وَلِیُّ نَعمائی، ومُنتَهیٰ رَجائی، وغایَةُ مُنای فی مُنقَلَبی ومَثوایَ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إلهی وسَیِّدی ومَولایَ، اغْفِرْ لی وَلِأولیائِنا، وَکُفَّ عَنّا أعداءَنا، وَاشْغَلْهُمْ عَنْ أذانا، وأظهِرْ کَلِمَةَ الحَقِّ وَاجْعَلْها العُلْیا، وَأدْحِضْ کَلِمَةَ الباطِلِ وَاجْعَلْها السُّفلیٰ، إنَّکَ علیٰ کُلِّ شَیْ‌ءٍ قَدیرٌ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bookmarkStart w:id="227" w:name="pg5549_35236"/>
    </w:p>
    <w:p>
      <w:pPr>
        <w:pStyle w:val="Heading3"/>
        <w:numPr>
          <w:ilvl w:val="2"/>
          <w:numId w:val="1"/>
        </w:numPr>
        <w:rPr/>
      </w:pPr>
      <w:bookmarkStart w:id="228" w:name="__RefHeading___Toc2549723_581953129"/>
      <w:bookmarkStart w:id="229" w:name="_Toc94"/>
      <w:bookmarkEnd w:id="227"/>
      <w:bookmarkEnd w:id="228"/>
      <w:r>
        <w:rPr>
          <w:rtl w:val="true"/>
        </w:rPr>
        <w:t>زیارته علیه السلام فی یوم الغدیر</w:t>
      </w:r>
      <w:bookmarkEnd w:id="229"/>
    </w:p>
    <w:p>
      <w:pPr>
        <w:pStyle w:val="Heading4"/>
        <w:numPr>
          <w:ilvl w:val="3"/>
          <w:numId w:val="1"/>
        </w:numPr>
        <w:rPr/>
      </w:pPr>
      <w:bookmarkStart w:id="230" w:name="__RefHeading___Toc2549725_581953129"/>
      <w:bookmarkStart w:id="231" w:name="_Toc95"/>
      <w:bookmarkEnd w:id="230"/>
      <w:r>
        <w:rPr/>
        <w:t>2</w:t>
      </w:r>
      <w:r>
        <w:rPr>
          <w:rtl w:val="true"/>
        </w:rPr>
        <w:t xml:space="preserve"> - </w:t>
      </w:r>
      <w:r>
        <w:rPr>
          <w:rtl w:val="true"/>
        </w:rPr>
        <w:t xml:space="preserve">المزار الکبیر </w:t>
      </w:r>
      <w:r>
        <w:rPr>
          <w:rtl w:val="true"/>
        </w:rPr>
        <w:t>:</w:t>
      </w:r>
      <w:bookmarkEnd w:id="231"/>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119"/>
      </w:r>
      <w:r>
        <w:rPr>
          <w:rFonts w:ascii="IRNazanin" w:hAnsi="IRNazanin" w:eastAsia="IRNazanin"/>
          <w:color w:val="111111"/>
          <w:sz w:val="28"/>
          <w:sz w:val="28"/>
          <w:szCs w:val="28"/>
          <w:rtl w:val="true"/>
          <w:lang w:bidi="fa-IR"/>
        </w:rPr>
        <w:t xml:space="preserve">عن أبی محمّد الحسن بن علیّ العسکری، عن أبیه صلوات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أنّه علیه السلام زار بها فی یوم الغدیر فی السنة الّتی أشخصه المعتصم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تقف علیه صلوات اللّٰه علیه وتقول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مُحَمَّدٍ رَسُولِ اللّٰهِ خاتَمِ النَّبِیِّینَ،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وَسَیِّدِ المُرْسَلِینَ،</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وَصَفْوَةِ رَبِّ العالَمِینَ، أَمِینِ اللّٰهِ عَلیٰ وَحْیِهِ وَعَزائِمِ أَمْرِهِ، الخاتِمِ</w:t>
      </w:r>
    </w:p>
    <w:p>
      <w:pPr>
        <w:pStyle w:val="BookText"/>
        <w:rPr/>
      </w:pPr>
      <w:r>
        <w:rPr>
          <w:rFonts w:ascii="Amiri" w:hAnsi="Amiri" w:eastAsia="Amiri" w:cs="Amiri"/>
          <w:color w:val="111111"/>
          <w:sz w:val="28"/>
          <w:sz w:val="28"/>
          <w:szCs w:val="28"/>
          <w:rtl w:val="true"/>
          <w:lang w:bidi="ar-SA"/>
        </w:rPr>
        <w:t xml:space="preserve">لِما سَبَقَ، والفاتِحِ لِما اسْتُقْبِلَ، وَالمُهَیْمِنِ عَلَی الرُّسُلِ، وَرَحْمَةُ اللّٰهِ وَبَرَکاتُهُ وَصَلَواتُهُ وَتَحِیّاتُهُ، السَّلامُ عَلیٰ أَنْبِیاءِ اللّٰهِ وَرُسُلِهِ، وَمَلائِکَتِهِ المُقَرَّبِینَ، وَعِبادِهِ الصّالِحِینَ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أَمِیرَ المُؤْمِنِینَ، وَسَیِّدَ الوَصِیِّینَ، وَوارِثَ عِلْمِ النَّبِیِّینَ، وَوَلِیَّ رَبِّ العالَمِینَ، وَمَوْلایَ وَمَوْلَی المُؤْمِنِینَ، وَرَحْمَةُ اللّٰهِ وَبَرَکاتُهُ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مَوْلایَ</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یا أَمِیرَ المُؤْمِنِینَ، یا أَمِینَ اللّٰهِ فی أَرْضِهِ، وَسَفِیرَهُ فی خَلْقِهِ، وَحُجَّتَهُ البالِغَةَ عَلیٰ عِبادِهِ، السَّلامُ عَلَیْکَ یا دِینَ اللّٰهِ القَوِیمَ، وَصِراطَهُ المُسْتَقِیمَ، السَّلامُ عَلَیْکَ أَیُّها النَّبَأُ العَظِیمُ، الَّذِی هُمْ فِیهِ مُخْتَلِفُونَ، وَعَنْهُ یَسْأَلُونَ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السَّلامُ عَلَیْکَ یا أَمِیرَ المُؤْمِنِینَ، آمَنْتَ بِاللّٰهِ وَهُمْ مُشْرِکُونَ، وَصَدَّقْتَ بِالحَقِّ وَهُمْ مُکَذِّبُونَ، وَجاهَدْتَ وَهُمْ مُحْجِمُونَ، وَعَبَدْتَ اللّٰهَ مُخْلِصاً لَهُ الدِّینَ صابِراً مُحْتَسِباً حَتّیٰ أَتاکَ الیَقِینُ، أَلا لَعْنَةُ اللّٰهِ عَلَی الظّالِمِینَ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سَیِّدَ المُسْلِمِینَ، وَیَعْسُوبَ المُؤْمِنِینَ، وَإِمامَ المُتَّقِینَ، وَقائِدَ الغُرِّ المُحَجَّلِینَ وَرَحْمَةُ اللّٰهِ وَبَرَکاتُهُ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أَنَّکَ أَخُو الرَّسُولِ وَوَصِیُّهُ، وَوارِثُ عِلْمِهِ، وَأَمِینُهُ عَلیٰ</w:t>
      </w:r>
    </w:p>
    <w:p>
      <w:pPr>
        <w:pStyle w:val="BookText"/>
        <w:rPr/>
      </w:pPr>
      <w:r>
        <w:rPr>
          <w:rFonts w:ascii="Amiri" w:hAnsi="Amiri" w:eastAsia="Amiri" w:cs="Amiri"/>
          <w:color w:val="111111"/>
          <w:sz w:val="28"/>
          <w:sz w:val="28"/>
          <w:szCs w:val="28"/>
          <w:rtl w:val="true"/>
          <w:lang w:bidi="ar-SA"/>
        </w:rPr>
        <w:t xml:space="preserve">شَرْعِهِ، وَخَلِیفَتُهُ فی أُمَّتِهِ، وَأَوَّلُ مَنْ آمَنَ بِاللّٰهِ وَصَدَّقَ بِما </w:t>
      </w:r>
      <w:r>
        <w:rPr>
          <w:rStyle w:val="FootnoteAnchor"/>
          <w:rtl w:val="true"/>
        </w:rPr>
        <w:footnoteReference w:id="123"/>
      </w:r>
      <w:r>
        <w:rPr>
          <w:rFonts w:ascii="Amiri" w:hAnsi="Amiri" w:eastAsia="Amiri" w:cs="Amiri"/>
          <w:color w:val="111111"/>
          <w:sz w:val="28"/>
          <w:sz w:val="28"/>
          <w:szCs w:val="28"/>
          <w:rtl w:val="true"/>
          <w:lang w:bidi="ar-SA"/>
        </w:rPr>
        <w:t>أَنْزَلَ عَلیٰ نَبِیِّهِ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بَلَّغَ عَنِ اللّٰهِ ما أَنْزَلَهُ </w:t>
      </w:r>
      <w:r>
        <w:rPr>
          <w:rStyle w:val="FootnoteAnchor"/>
          <w:rtl w:val="true"/>
        </w:rPr>
        <w:footnoteReference w:id="125"/>
      </w:r>
      <w:r>
        <w:rPr>
          <w:rFonts w:ascii="Amiri" w:hAnsi="Amiri" w:eastAsia="Amiri" w:cs="Amiri"/>
          <w:color w:val="111111"/>
          <w:sz w:val="28"/>
          <w:sz w:val="28"/>
          <w:szCs w:val="28"/>
          <w:rtl w:val="true"/>
          <w:lang w:bidi="ar-SA"/>
        </w:rPr>
        <w:t xml:space="preserve">فِیکَ، وَصَدَعَ </w:t>
      </w:r>
      <w:r>
        <w:rPr>
          <w:rStyle w:val="FootnoteAnchor"/>
          <w:rtl w:val="true"/>
        </w:rPr>
        <w:footnoteReference w:id="126"/>
      </w:r>
      <w:r>
        <w:rPr>
          <w:rFonts w:ascii="Amiri" w:hAnsi="Amiri" w:eastAsia="Amiri" w:cs="Amiri"/>
          <w:color w:val="111111"/>
          <w:sz w:val="28"/>
          <w:sz w:val="28"/>
          <w:szCs w:val="28"/>
          <w:rtl w:val="true"/>
          <w:lang w:bidi="ar-SA"/>
        </w:rPr>
        <w:t xml:space="preserve">بِأَمْرِهِ، وَأَوْجَبَ عَلیٰ أُمَّتِهِ 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طاعَتِکَ وَ</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وِلایَتِکَ، وَعَقَدَ عَلَیْهِمُ البَیْعَةَ لَکَ، وَجَعَلَکَ أَوْلیٰ بِالمُؤْمِنِینَ مِنْ أَنْفُسِهِمْ کَما جَعَلَهُ اللّٰهُ کَذٰلِکَ ، ثُمَّ أَشْهَدَ اللّٰهَ تَعالیٰ عَلَیْهِمْ‌فَقالَ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w:t>
      </w:r>
      <w:r>
        <w:rPr>
          <w:rStyle w:val="FootnoteAnchor"/>
          <w:rtl w:val="true"/>
        </w:rPr>
        <w:footnoteReference w:id="128"/>
      </w:r>
      <w:r>
        <w:rPr>
          <w:rFonts w:ascii="Amiri" w:hAnsi="Amiri" w:eastAsia="Amiri" w:cs="Amiri"/>
          <w:color w:val="111111"/>
          <w:sz w:val="28"/>
          <w:sz w:val="28"/>
          <w:szCs w:val="28"/>
          <w:rtl w:val="true"/>
          <w:lang w:bidi="ar-SA"/>
        </w:rPr>
        <w:t>قَدْ بَلَّغْتُ؟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وَکَفیٰ بِکَ </w:t>
      </w:r>
      <w:r>
        <w:rPr>
          <w:rStyle w:val="FootnoteAnchor"/>
          <w:rtl w:val="true"/>
        </w:rPr>
        <w:footnoteReference w:id="129"/>
      </w:r>
      <w:r>
        <w:rPr>
          <w:rFonts w:ascii="Amiri" w:hAnsi="Amiri" w:eastAsia="Amiri" w:cs="Amiri"/>
          <w:color w:val="111111"/>
          <w:sz w:val="28"/>
          <w:sz w:val="28"/>
          <w:szCs w:val="28"/>
          <w:rtl w:val="true"/>
          <w:lang w:bidi="ar-SA"/>
        </w:rPr>
        <w:t xml:space="preserve">شَهِیداً وَحاکِماً بَیْنَ العِبادِ؛ فَلَعَنَ اللّٰهُ جاحِدَ وِلایَتِکَ بَعْدَ الإِقْرارِ، وَناکِثَ عَهْدِکَ بَعْدَ المِیثاقِ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أَنَّکَ أَوْفَیْتَ بِعَهْدِ اللّٰهِ تَعالیٰ، وَأَنَّ اللّٰهَ تَعالیٰ مُوْفٍ بِعَهْدِهِ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أَوْفیٰ بِما عاهَدَ عَلَیْهُ اللّٰهَ فسَیُؤْتِیهِ أَجْراً عَظِیماً</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أَنَّکَ أَمِیرُ المُؤْمِنِینَ، الحَقُّ الَّذِی نَطَقَ بِوِلایَتِکَ التَّنْزِیلُ، وَأَخَذَ لَکَ العَهْدَ عَلَی الأُمَّةِ بِذٰلِکَ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وَعَمَّکَ وَأَخاکَ، الَّذِینَ تاجَرْتُمُ اللّٰهَ تَعالیٰ بِنُفُوسِکُمْ، فَأَنْزَلَ اللّٰهُ فِیکُمْ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اشْتَریٰ مِنَ المُؤْمِنِینَ أَنْفُسَهُمْ وَأَمْوالَهُمْ بِأَنَّ لَهُمُ الجَنَّةَ یُقاتِلُونَ فی سَبِیلِ اللّٰهِ فیَقْتُلُونَ وَیُقتَلُونَ وَعْداً عَلَیْهِ حَقّاً فی التَّوْراةِ وَالإِنْجِیلِ وَالقُرْآنِ وَمَنْ أَوْفیٰ بِعَهْدِهِ مِنَ اللّٰهِ فَاسْتَبْشِرُوا بِبَیْعِکُمُ الَّذِی بایَعْتُمْ بِهِ وَذٰلِکَ هُوَ الفَوْزُ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التّائِبُونَ العابِدُونَ الحامِدُونَ السّائِحُونَ الرّاکِعُونَ السّاجِدُونَ الآمِرُونَ بِالمَعْرُوفِ وَالنّاهُونَ عَنِ المُنْکَرِ وَالحافِظُونَ لِحُدُودِ اللّٰهِ وَبَشِّرِ المُؤْمِنِینَ</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أَشْهَدُ یا أَمِیرَ المُؤْمِنِینَ أَنَّ الشّاکَّ فِیکَ ما آمَنَ بِالرَّسُولِ الأَمِینِ، وَأَنَّ العادِلَ بِکَ غَیْرَکَ عادِلٌ عَنِ الدِّینِ القَوِیمِ، الَّذی ارْتَضاهُ لَنا رَبُّ العالَمِینَ فَأَکْمَلَهُ بِوِلایَتِکَ یَوْمَ الغَدِیرِ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المَعْنِیُّ بِقَوْلِ العَزِیزِ الرَّحِیمِ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صِراطی مُستَقِیماً فَاتَّبِعُوهُ وَلا تَتِّبِعُوا السُّبُلَ فتَفَرَّقَ بِکُمْ عَنْ سَبِیلِهِ</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 وَاللّٰهِ وَأَضَلَّ مَنِ اتَّبَعَ سِواکَ، وَعَنَدَ عَنِ الحَقِّ مَنْ عاداکَ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سَمِعْنا لِأَمْرِکَ وَأَطَعْنا، وَاتَّبَعْنا صِراطَکَ المُسْتَقِیمْ، فَاهْدِنا رَبَّنا وَلا تُزِغْ قُلُوبَنا بَعْدَ الهُدیٰ عَنْ طاعَتِکَ، وَاجْعَلْنا مِنَ الشّاکِرِینَ لِأَنْعُمِکَ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أَنَّکَ لَمْ تَزَلْ لِلْهَویٰ مُخالِفاً، وَلِلتُّقیٰ مُحالِفاً، وَعَلیٰ کَظْمِ</w:t>
      </w:r>
    </w:p>
    <w:p>
      <w:pPr>
        <w:pStyle w:val="BookText"/>
        <w:rPr/>
      </w:pPr>
      <w:r>
        <w:rPr>
          <w:rFonts w:ascii="Amiri" w:hAnsi="Amiri" w:eastAsia="Amiri" w:cs="Amiri"/>
          <w:color w:val="111111"/>
          <w:sz w:val="28"/>
          <w:sz w:val="28"/>
          <w:szCs w:val="28"/>
          <w:rtl w:val="true"/>
          <w:lang w:bidi="ar-SA"/>
        </w:rPr>
        <w:t xml:space="preserve">الغَیْظِ قادِراً، وَعَنِ النّاسِ عافِیاً ، وَإِذا عُصِیَ اللّٰهُ ساخِطاً، وَإِذا أُطِیعَ اللّٰهُ راضِیاً، وَبِما عَهِدَ اللّٰهُ إِلَیْکَ عامِلاً </w:t>
      </w:r>
      <w:r>
        <w:rPr>
          <w:rStyle w:val="FootnoteAnchor"/>
          <w:rtl w:val="true"/>
        </w:rPr>
        <w:footnoteReference w:id="133"/>
      </w:r>
      <w:r>
        <w:rPr>
          <w:rFonts w:ascii="Amiri" w:hAnsi="Amiri" w:eastAsia="Amiri" w:cs="Amiri"/>
          <w:color w:val="111111"/>
          <w:sz w:val="28"/>
          <w:sz w:val="28"/>
          <w:szCs w:val="28"/>
          <w:rtl w:val="true"/>
          <w:lang w:bidi="ar-SA"/>
        </w:rPr>
        <w:t>، راعِیاً ما اسْتُحْفِظْتَ، حافِظاً ما اسْتُوْدِعْتَ، مُبَلِّغاً ما حُمِّلْتَ، مُنْتَظِراً ما وُعِدْتَ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أَنَّکَ ما اتَّقَیْتَ ضارِِعاً </w:t>
      </w:r>
      <w:r>
        <w:rPr>
          <w:rStyle w:val="FootnoteAnchor"/>
          <w:rtl w:val="true"/>
        </w:rPr>
        <w:footnoteReference w:id="134"/>
      </w:r>
      <w:r>
        <w:rPr>
          <w:rFonts w:ascii="Amiri" w:hAnsi="Amiri" w:eastAsia="Amiri" w:cs="Amiri"/>
          <w:color w:val="111111"/>
          <w:sz w:val="28"/>
          <w:sz w:val="28"/>
          <w:szCs w:val="28"/>
          <w:rtl w:val="true"/>
          <w:lang w:bidi="ar-SA"/>
        </w:rPr>
        <w:t xml:space="preserve">، وَلا أَمْسَکْتَ عَنْ حَقِّکَ جازِعاً، وَلا أَحْجَمْتَ عَنْ مُجاهَدَةِ عاصِیکَ ناکِلاً، وَلا أَظْهَرْتَ الرِّضا بِخِلافِ ما یَرْضَی اللّٰهُ‌مُداهِناً، وَلا وَهَنْتَ لِما أَصابَکَ فی سَبِیلِ اللّٰهِ، وَلا ضَعُفْتَ وَلا اسْتَکَنْتَ عَنْ طَلَبِ حَقِّکَ مُراقِباً؛ مَعاذَ اللّٰهِ أَنْ تَکُونَ کَذلِکَ، بَلْ إِذْ ظُلِمْتَ فَاحْتَسَبْتَ رَبَّکَ، وَفَوَّضْتَ إِلَیْهِ أَمْرَکَ، وَذَکَّرْتَ فَما اذَّکَّرُوا، وَوَعَظْتَ فَما اتَّعَظُوا، وَخَوَّفْتَهُمُ </w:t>
      </w:r>
      <w:r>
        <w:rPr>
          <w:rStyle w:val="FootnoteAnchor"/>
          <w:rtl w:val="true"/>
        </w:rPr>
        <w:footnoteReference w:id="135"/>
      </w:r>
      <w:r>
        <w:rPr>
          <w:rFonts w:ascii="Amiri" w:hAnsi="Amiri" w:eastAsia="Amiri" w:cs="Amiri"/>
          <w:color w:val="111111"/>
          <w:sz w:val="28"/>
          <w:sz w:val="28"/>
          <w:szCs w:val="28"/>
          <w:rtl w:val="true"/>
          <w:lang w:bidi="ar-SA"/>
        </w:rPr>
        <w:t>اللّٰهَ فَلَمْ یَخافُوا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أَنَّکَ یا أَمِیرَ المُؤْمِنِینَ جاهَدْتَ فی اللّٰهِ حَقَّ جِهادِهِ، حَتّیٰ دَعاکَ اللّٰهُ إِلیٰ جِوارِهِ، وَقَبَضَکَ إِلَیْهِ بِاخْتِیارِهِ، وَأَلْزَمَ أَعْداءَکَ الحُجَّةَ بِقَتْلِهِمْ إِیّاکَ، لِتَکُونَ لَکَ الحُجَّةُ عَلَیْهِمْ، مَعَ ما لَکَ مِنَ الحُجَجِ البالِغَةِ عَلیٰ جَمِیعِ خَلْقِهِ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أَمِیرَ المُؤْمِنِینَ، عَبَدْتَ اللّٰهَ مُخْلِصاً، وَجاهَدْتَ فی اللّٰهِ صابِراً، وَجُدْتَ بِنَفْسِکَ صابِراً مُحْتَسِباً، وَعَمِلْتَ بِکِتابِهِ، وَاتَّبَعْتَ</w:t>
      </w:r>
    </w:p>
    <w:p>
      <w:pPr>
        <w:pStyle w:val="BookText"/>
        <w:rPr/>
      </w:pPr>
      <w:r>
        <w:rPr>
          <w:rFonts w:ascii="Amiri" w:hAnsi="Amiri" w:eastAsia="Amiri" w:cs="Amiri"/>
          <w:color w:val="111111"/>
          <w:sz w:val="28"/>
          <w:sz w:val="28"/>
          <w:szCs w:val="28"/>
          <w:rtl w:val="true"/>
          <w:lang w:bidi="ar-SA"/>
        </w:rPr>
        <w:t xml:space="preserve">سُنَّةَ نَبِیِّهِ، وَأَقَمْتَ الصَّلاةَ، وَآتَیْتَ الزَّکاةَ، وَأَمَرْتَ بِالمَعْرُوفِ وَنَهَیْتَ عَنِ المُنْکَرِ ما اسْتَطَعْتَ، مُبْتَغِیاً مَرْضاةَ ما عِنْدَ اللّٰهِ، راغِباً فِیما وَعَدَ اللّٰهُ، لا تَحْفِلُ بِالنَّوائِبِ، وَلا تَهِنُ عِنْدَ الشَّدائِدِ، وَلا تُحْجِمُ عَنْ مُحارِبٍ؛ أَفَکَ مَنْ نَسَبَ غَیْرَ ذٰلِکَ إِلَیْکَ، وَافْتَریٰ باطِلاً عَلَیْکَ، وَأَوْلیٰ لِمَنْ عَنَدَ عَنْکَ، لَقَدَ جاهَدْتَ فی اللّٰهِ حَقَّ الجِهادِ، وَصَبَرْتَ عَلَی الأَذیٰ صَبْرَ احْتِسابٍ، وَأَنْتَ أَوَّلُ مَنْ آمَنَ بِاللّٰهِ وَصَلّیٰ لَهُ وَجاهَدَ وَأَبْدیٰ صَفْحَتَهُ </w:t>
      </w:r>
      <w:r>
        <w:rPr>
          <w:rStyle w:val="FootnoteAnchor"/>
          <w:rtl w:val="true"/>
        </w:rPr>
        <w:footnoteReference w:id="136"/>
      </w:r>
      <w:r>
        <w:rPr>
          <w:rFonts w:ascii="Amiri" w:hAnsi="Amiri" w:eastAsia="Amiri" w:cs="Amiri"/>
          <w:color w:val="111111"/>
          <w:sz w:val="28"/>
          <w:sz w:val="28"/>
          <w:szCs w:val="28"/>
          <w:rtl w:val="true"/>
          <w:lang w:bidi="ar-SA"/>
        </w:rPr>
        <w:t>فی دارِ الشِّرْکِ، وَالأَرْضُ مَشْحُونَةٌ ضَلالَةً، وَالشَّیْطانُ یُعْبَدُ جَهْرَةً، وَأَنْتَ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لاتَزِیدُنی کَثْرَةُ النّاسِ حَوْلی عِزَّةً، وَلا تَفَرُّقُهُمْ عَنِّی وَحْشَةً، وَلَوْ أَسْلَمَنِی النّاسُ جَمِیعاً لَمْ أَکُنْ مُتَضَرِّعاً</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اعْتَصَمْتَ بِاللّٰهِ فَعَززْتَ، وَآثَرْتَ الآخِرَةَ عَلَی الأُولیٰ فَزَهِدْتَ، وَأَیَّدَکَ اللّٰهُ وَهَداکَ، وَأَخْلَصَکَ وَاجْتَباکَ، فَما تَناقَضَتْ أَفْعالُکَ، وَلا اخْتَلَفَتْ أَقْوالُکَ، وَلا تَقَلَّبَتْ أَحْوالُکَ، وَلا ادَّعَیْتَ وَلا افْتَرَیْتَ عَلَی اللّٰهِ کَذِباً، وَلا شَرِهْتَ إِلَی الحُطامِ، وَلا دَنَّسَکَ الآثامُ، وَلَمْ تَزَلْ عَلیٰ بَیِّنَةٍ مِنْ رَبِّکَ وَیَقینٍ مِنْ أَمْرِکَ، تَهْدِی إِلَی الحَقِّ وَإِلیٰ صِراطٍ مُسْتَقِیمٍ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شَهادَةَ حَقٍّ وَأُقْسِمُ بِاللّٰهِ قَسَمَ صِدْقٍ أَنَّ مُحَمَّداً وَآلَهُ صَلَواتُ اللّٰهِ عَلَیْهِمْ سادَةُ الخَلْقِ، وَأَنَّکَ مَوْلایَ وَمَوْلَی المُؤْمِنِینَ،</w:t>
      </w:r>
    </w:p>
    <w:p>
      <w:pPr>
        <w:pStyle w:val="BookText"/>
        <w:rPr/>
      </w:pPr>
      <w:r>
        <w:rPr>
          <w:rFonts w:ascii="Amiri" w:hAnsi="Amiri" w:eastAsia="Amiri" w:cs="Amiri"/>
          <w:color w:val="111111"/>
          <w:sz w:val="28"/>
          <w:sz w:val="28"/>
          <w:szCs w:val="28"/>
          <w:rtl w:val="true"/>
          <w:lang w:bidi="ar-SA"/>
        </w:rPr>
        <w:t>وَأَنَّکَ عَبْدُ اللّٰهِ وَوَلِیُّهُ، وَأَخُو الرَّسُولِ ووَصِیُّهُ وَوارِثُهُ، وَأَنَّهُ القائِلُ 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بَعَثَنی بِالحَقِّ ما آمَنَ بِی مَنْ کَفَرَ بِکَ، وَلا أَقَرَّ بِاللّٰهِ مَنْ جَحَدَکَ، وَقَدْ ضَلَّ مَنْ صَدَّ عَنْکَ، وَلَمْ یَهْتَدِ إِلَی اللّٰهِ تَعالیٰ وَإِلَیَّ مَنْ لَمْ یَهْتَدِ بِکَ، وَهُوَ قَوْلُ رَبِّی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وَإِنِّی لَغَفّارٌ لِمَنْ تابَ وَآمَنَ وَعَمِلَ صالِحاً ثُمَّ اهْتَدیٰ</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إِلیٰ وِلایَتِکَ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مَوْلایَ، فَضْلُکَ لایَخْفیٰ، وَنُورُکَ لایُطْفَأُ، وَإِنَّ مَنْ جَحَدَکَ الظَّلُومُ الأَشْقیٰ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مَوْلایَ، أَنْتَ الحُجَّةُ عَلی العِبادِ، وَالهادی إِلَی الرَّشادِ، وَالعُدَّةُ للمَعادِ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مَوْلایَ، لَقَدْ رَفَعَ اللّٰهُ فی الأُولیٰ مَنْزِلَتَکَ، وَأَعْلیٰ فی الآخِرَةِ دَرَجَتَکَ، وَبَصَّرَکَ ما عَمِیَ عَلیٰ مَنْ خالَفَکَ وَحالَ بَیْنَکَ وَبَیْنَ مَواهِبِ اللّٰهِ لَکَ؛ فَلَعَنَ اللّٰهُ مُسْتَحِلِّی الحُرْمَةِ مِنْکَ وَذائِدِی الحَقِّ عَنْکَ، أَشْهَدُ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الأَخْسَرُونَ الَّذِینَ تَلْفَحُ وُجُوهَهُمُ النّارُ وَهُمْ فِیها کٰالِحُونَ</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أَنَّکَ ما أَقْدَمْتَ وَلا أَحْجَمْتَ وَلا نَطَقْتَ وَلا أَمْسَکْتَ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بِأَمْرٍ مِنَ اللّٰهِ وَرَسُولِهِ،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 نَفْسی بِیَدِهِ لَنَظَرَ إِلَیَّ رَسُولُ اللّٰهِ صلی الله علیه و آله أَضْرِبُ قُدّامَهُ بِسَیْفی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أَنْتَ مِنّی </w:t>
      </w:r>
      <w:r>
        <w:rPr>
          <w:rStyle w:val="FootnoteAnchor"/>
          <w:rtl w:val="true"/>
        </w:rPr>
        <w:footnoteReference w:id="141"/>
      </w:r>
      <w:r>
        <w:rPr>
          <w:rFonts w:ascii="Amiri" w:hAnsi="Amiri" w:eastAsia="Amiri" w:cs="Amiri"/>
          <w:color w:val="111111"/>
          <w:sz w:val="28"/>
          <w:sz w:val="28"/>
          <w:szCs w:val="28"/>
          <w:rtl w:val="true"/>
          <w:lang w:bidi="ar-SA"/>
        </w:rPr>
        <w:t xml:space="preserve">بِمَنْزِلَةِ هارُونَ مِنْ مُوسیٰ إِلّا أَنَّهُ لا نَبِیَّ بَعْدِی، وَأُعْلِمُکَ أَنَّ مَوْتَکَ وَحَیاتَکَ مَعِی وَعَلیٰ سُنَّتِی، فَوَاللّٰهِ ما کَذَبْتُ وَلا کُذِبْتُ، وَلا ضَلَلْتُ وَلا ضُلَّ </w:t>
      </w:r>
      <w:r>
        <w:rPr>
          <w:rStyle w:val="FootnoteAnchor"/>
          <w:rtl w:val="true"/>
        </w:rPr>
        <w:footnoteReference w:id="142"/>
      </w:r>
      <w:r>
        <w:rPr>
          <w:rFonts w:ascii="Amiri" w:hAnsi="Amiri" w:eastAsia="Amiri" w:cs="Amiri"/>
          <w:color w:val="111111"/>
          <w:sz w:val="28"/>
          <w:sz w:val="28"/>
          <w:szCs w:val="28"/>
          <w:rtl w:val="true"/>
          <w:lang w:bidi="ar-SA"/>
        </w:rPr>
        <w:t xml:space="preserve">بی، وَلا نَسِیتُ ما عَهِدَ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رَبِّی</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وَإِنِّی لَعَلیٰ بَیِّنَةٍ مِنْ رَبِّی بَیَّنَها لِنَبِیِّهِ، وَبَیَّنَها النَّبِیُّ لی، وَإِنِّی لَعَلَی الطَّرِیقِ الواضِحِ، أَلْفِظُهُ لَفْظاً</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وَقُلْتَ الحَقَّ، فَلَعَنَ اللّٰهُ مَنْ ساواکَ بِمَنْ ناواکَ، وَاللّٰهُ جَلَّ ذِکْرُهُ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یَسْتَوِی الَّذِینَ یَعْلَمُونَ وَالَّذِینَ لا یَعْلَمُونَ</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 اللّٰهُ مَنْ عَدَلَ بِکَ مَنْ فَرَضَ اللّٰهُ عَلَیْهِ وِلایَتَکَ، وَأَنْتَ وَلِیُّ اللّٰهِ وَأَخُو رَسُولِهِ، وَالذّابُّ عَنْ دِینِهِ، وَالَّذی نَطَقَ القُرْآنُ بِتَفْضِیلِهِ،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وَفَضَّلَ اللّٰهُ المُجاهِدِینَ عَلَی القاعِدِینَ أَجْراً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مِنْهُ وَمَغْفِرَةً وَرَحْمَةً وَکانَ اللّٰهُ غَفُوراً رَحِیماً</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أَجَعَلْتُمْ سِقایَةَ الحاجِّ وَعِمارَةَ المَسْجِدِ الحَرامِ کَمَنْ آمَنَ بِاللّٰهِ وَالیَوْمِ الآخِرِ وَجاهَدَ فی سَبِیلِ اللّٰهِ لا یَسْتَوُونَ عِنْدَ اللّٰهِ وَاللّٰهُ لا یَهْدِی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وَهاجَرُوا وَجاهَدُوا فی سَبِیلَ اللّٰهِ بِأَمْوالِهِمْ وَأَنْفُسِهِمْ أَعْظَمُ دَرَجَةً عِنْدَ اللّٰهِ وَأُولٰئِکَ هُمُ الفائِزُونَ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یُبَشِّرُهُمْ رَبُّهُمْ بِرَحْمَةٍ مِنْهُ وَرِضْوانٍ وَجَنّاتٍ لَهُمْ فِیها نَعِیمٌ مُقِیمٌ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أَبَداً إِنَّ اللّٰهَ عِنْدَهُ أَجْرٌ عَظِیمٌ</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أَشْهَدُ أَنَّکَ المَخْصُوصُ بِمِدْحَةِ اللّٰهِ، المُخْلِصُ لِطاعَةِ اللّٰهِ، لَمْ تَبْغِ بِالهُدیٰ بَدَلاً، وَلَمْ تُشْرِکْ بِعِبادَةِ رَبِّکَ أَحَداً، وَأَنَّ اللّٰهَ تَعالی اسْتَجابَ لِنَبِیِّهِ صلی الله علیه و آله فِیکَ دَعْوَتَهُ، ثُمَّ أَمَرَهُ بِإِظْهارِ ما أَوْلاکَ لِأُمَّتِهِ، إِعْلاءً لِشَأْنِکَ، وَإِعْلاناً لِبُرْهانِکَ، وَدَحْضاً لِلأَباطِیلِ، وَقَطْعاً للمَعاذِیرِ؛ فَلمّا أَشْفَقَ مِنْ فِتْنَةِ الفاسِقِینَ وَاتَّقیٰ فِیکَ المُنافِقِینَ، أَوْحیٰ إِلَیْهِ رَبُّ العالَمِینَ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وَاللّٰهُ یَعْصِمُکَ مِنَ النّاسِ</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فَوَضَعَ عَلیٰ نَفْسِهِ أَوْزارَ المَسِیرِ، وَنَهَضَ فی رَمْضاءِ الهَجِیرِ، فَخَطَبَ فَأَسْمَعَ، وَنادیٰ فَأَبْلَغَ، ثُمَّ سَأَلَهُمْ أَجْمَعَ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Style w:val="FootnoteAnchor"/>
          <w:rtl w:val="true"/>
        </w:rPr>
        <w:footnoteReference w:id="149"/>
      </w:r>
      <w:r>
        <w:rPr>
          <w:rFonts w:ascii="Amiri" w:hAnsi="Amiri" w:eastAsia="Amiri" w:cs="Amiri"/>
          <w:color w:val="111111"/>
          <w:sz w:val="28"/>
          <w:sz w:val="28"/>
          <w:szCs w:val="28"/>
          <w:rtl w:val="true"/>
          <w:lang w:bidi="ar-SA"/>
        </w:rPr>
        <w:t>بَلَّغْتُ؟</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أَوْلیٰ بِالمُؤْمِنِینَ مِنْ أَنْفُسِهِمْ؟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بِیَدِکَ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کُنْتُ مَوْلاهُ فَهٰذا عَلِیٌّ مَوْلاهُ، اللّٰهُمَّ والِ مَنْ والاهُ، وَعادِ مَنْ عاداهُ، وَانْصُرْ مَنْ نَصَرَهُ، وَاخْذُلْ مَنْ خَذَلَهُ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آمَنَ بِما أَنْزَلَ اللّٰهُ فِیکَ عَلیٰ نَبِیِّهِ إِلّا قَلِیلٌ، وَلا زادَ أَکْثَرَهُمْ إِلّا تَخْسِیراً، وَلَقَدْ أَنْزَلَ اللّٰهُ تَعالیٰ فِیکَ مِنْ قَبْلُ وَهُمْ کارِهُونَ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مَنْ یَرْتَدَّ مِنْکُمْ عَنْ دِینِهِ فَسَوْفَ یَأْتِی اللّٰهُ بِقَوْمٍ یُحِبُّهُمْ وَیُحِبُّونَهُ أَذِلَّةٍ عَلَی المُؤْمِنِینَ أَعِزَّةٍ عَلَی الکافِرِینَ یُجاهِدُونَ فی سَبِیلِ اللّٰهِ وَلا یَخافُونَ لَوْمَةَ لائِمٍ ذٰلِکَ فَضْلُ اللّٰهِ یُؤْتِیهِ مَنْ یَشاءُ وَاللّٰهُ واسِعٌ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وَرَسُولُهُ وَالَّذِینَ آمَنُوا الَّذِینَ یُقِیمُونَ الصَّلٰوةَ وَیُؤْتُونَ الزَّکٰوةَ وَهُمْ راکِعُونَ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یَتَوَلَّ اللّٰهَ وَرَسُولَهُ وَالَّذِینَ آمَنُوا فَإنَّ حِزْبَ اللّٰهِ هُمُ الغالِبُونَ</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آمَنّا بِما أَنْزَلْتَ وَاتَّبَعْنا الرَّسُولَ فَاکْتُبْنا مَعَ الشّاهِدِینَ</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هَدَیْتَنا وَهَبْ لَنا مِنْ لَدُنْکَ رَحْمَةً إِنَّکَ أَنْتَ الوَهّابُ</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إِنّٰا نَعْلَمُ أَنَّ هٰذا هُوَ الحَقُّ مِنْ عِنْدِکَ، فَالْعَنْ مَنْ أَعْرَضَ عَنْهُ وَاسْتَکْبَرَ، وَکَذَّبَ بِهِ وَکَفَرَ،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وَسَیَعْلَمُ الَّذِینَ ظَلَمُوا أَیَّ مُنْقَلَبٍ یَنْقَلِبُونَ</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السَّلامُ عَلَیْکَ یا أَمِیرَ المُؤْمِنِینَ، وَسَیِّدَ الوَصِیِّینَ، وَأَوَّلَ العابِدِینَ، وَأَزْهَدَ الزّاهِدِینَ، وَرَحْمَةُ اللّٰهِ وَبَرَکاتُهُ وَصَلَواتُهُ وَتَحِیّاتُهُ؛ أَنْتَ مُطْعِمُ الطَّعام عَلیٰ حُبِّهِ مِسْکِیناً وَیَتِیماً وَأَسِیراً لِوَجْهِ اللّٰهِ لاتُرِیدُ مِنْهُمْ </w:t>
      </w:r>
      <w:r>
        <w:rPr>
          <w:rStyle w:val="FootnoteAnchor"/>
          <w:rtl w:val="true"/>
        </w:rPr>
        <w:footnoteReference w:id="155"/>
      </w:r>
      <w:r>
        <w:rPr>
          <w:rFonts w:ascii="Amiri" w:hAnsi="Amiri" w:eastAsia="Amiri" w:cs="Amiri"/>
          <w:color w:val="111111"/>
          <w:sz w:val="28"/>
          <w:sz w:val="28"/>
          <w:szCs w:val="28"/>
          <w:rtl w:val="true"/>
          <w:lang w:bidi="ar-SA"/>
        </w:rPr>
        <w:t xml:space="preserve">جَزاءً وَلا شُکُوراً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وَفِیکَ 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وَیُؤْثِرُونَ عَلیٰ أَنْفُسِهِمْ وَلَوْ کانَ بِهِمْ خَصاصَةٌ وَمَنْ یُوْقَ شُحَّ نَفْسِهِ فَأُولٰئِکَ هُمُ المُفْلِحُونَ</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الکاظِمُ للغَیْظِ وَالعافی عَنِ النّاسِ وَاللّٰهُ یُحِبُّ المُحْسِنِینَ </w:t>
      </w:r>
      <w:r>
        <w:rPr>
          <w:rStyle w:val="FootnoteAnchor"/>
          <w:rtl w:val="true"/>
        </w:rPr>
        <w:footnoteReference w:id="158"/>
      </w:r>
      <w:r>
        <w:rPr>
          <w:rFonts w:ascii="Amiri" w:hAnsi="Amiri" w:eastAsia="Amiri" w:cs="Amiri"/>
          <w:color w:val="111111"/>
          <w:sz w:val="28"/>
          <w:sz w:val="28"/>
          <w:szCs w:val="28"/>
          <w:rtl w:val="true"/>
          <w:lang w:bidi="ar-SA"/>
        </w:rPr>
        <w:t xml:space="preserve">، وَأَنْتَ الصّابِرُ فی البَأْساءِ وَالضَّرّاءِ وَحِینَ البَأْسِ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القاسِمُ بِالسَّوِیَّةِ، وَالعادِلُ فی الرَّعِیَّةِ، وَالعالِمُ بِحُدُودِ اللّٰهِ مِنْ جَمِیعِ البَرِیَّةِ، وَاللّٰهُ تَعالیٰ أَخْبَرَ عَمّا أَوْلاکَ مِنْ فَضْلِهِ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کانَ مُؤْمِناً کَمَنْ کانَ فاسِقاً لا یَسْتَوُونَ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الَّذِینَ آمَنُوا وَعَمِلوا الصّالِحاتِ فَلَهُمْ جَنّاتُ المَأْویٰ نُزُلاً بِما کانُوا یَعْمَلُونَ</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المَخْصُوصُ بِعِلْمِ التَّنْزِیلِ، وَحُکْمِ التَّأْوِیلِ، وَنَصْرِ الرَّسُولِ؛ فَلَکَ المَواقِفُ المَشْهُودَةُ، وَالمَقاماتُ المَشْهُورَةُ، وَالأَیّامُ المَذْکُورَةُ، یَوْمَ بَدْرٍ وَیَوْمَ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زاغَتِ الأَبْصارُ وَبَلَغَتِ القُلُوبُ الحَناجِرَ وَتَظُنُّونَ بِاللّٰهِ الظُّنُونا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ابْتُلِیَ المُؤْمِنُونَ وَزُلْزِلُوا زِلْزالاً شَدِیداً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یَقُولُ المُنافِقُونَ وَالَّذِینَ فی قُلُوبِهِمْ مَرَضٌ ما وَعَدَنا اللّٰهُ وَرَسُولُهُ إِلّا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قالَتْ طائِفَةٌ مِنْهُمْ یا أَهْلَ یَثْرِبَ لا مُقامَ لَکُمْ فَارْجِعُوا وَیَسْتَأْذِنُ فَرِیقٌ مِنْهُمُ النَّبِیَّ یَقُولُونَ إِنَّ بُیُوتَنا عَوْرَةٌ وَما هِیَ بِعَوْرَةٍ إِنْ یُرِیدُونَ إِلّا فِراراً</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رَأَی المُؤْمِنُونَ الأَحْزابَ قالُوا هٰذا ما وَعَدَنا اللّٰهُ وَرَسُولُهُ وَصَدَقَ اللّٰهُ وَرَسُولُهُ وَما زادَهُمْ إِلّا إِیماناً وَتَسْلِیماً</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فَقَتَلْتَ عَمْرَهُمْ، وَهَزَمْتَ جَمْعَهُمْ،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اللّٰهُ الَّذِینَ کَفَرُوا بِغَیْظِهِمْ لَمْ یَنالُوا خَیْراً وَکَفَی اللّٰهُ المُؤْمِنِینَ القِتالَ</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اللّٰهُ قَوِیّاً عَزِیزاً</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وَیَوْمَ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تُصْعِدُونَ وَلا تَلْوُونَ عَلیٰ أَحَدٍ وَالرَّسُولُ یَدْعُوکُمْ</w:t>
      </w:r>
    </w:p>
    <w:p>
      <w:pPr>
        <w:pStyle w:val="BookText"/>
        <w:rPr/>
      </w:pPr>
      <w:r>
        <w:rPr>
          <w:rFonts w:ascii="Amiri" w:hAnsi="Amiri" w:eastAsia="Amiri" w:cs="Amiri"/>
          <w:color w:val="111111"/>
          <w:sz w:val="28"/>
          <w:sz w:val="28"/>
          <w:szCs w:val="28"/>
          <w:rtl w:val="true"/>
          <w:lang w:bidi="ar-SA"/>
        </w:rPr>
        <w:t>فی أُخْراکُمْ</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xml:space="preserve">وَأَنْتَ تَذُودُ بِهِمُ المُشْرِکِینَ عَنِ النَّبِیِّ ذاتَ الیَمِینِ وَذاتَ الشِّمالِ حَتّیٰ صَرَفَهُمُ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عَنْکُما خائِفِینَ، وَنَصَرَ بِکَ الخاذِلِینَ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وَیَوْمَ حُنَیْنٍ عَلیٰ ما نَطَقَ بِهِ التَّنْزِیلُ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أَعْجَبَتْکُمْ کَثْرَتُکُمْ فَلَمْ تُغْنِ عَنْکُمْ شَیْئاً وَضاقَتْ عَلَیْکُمُ الأَرْضُ بِما رَحُبَتْ ثُمَّ وَلَّیْتُمْ مُدْبِرِینَ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سَکِینَتَهُ عَلیٰ رَسُولِهِ وَعَلَی المُؤْمِنِینَ</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وَالمُؤْمِنُونَ أَنْتَ وَمَنْ یَلِیکَ، وَعَمُّکَ العَبّاسُ یُنادی المُنْهَزِمِینَ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أَصْحابَ سُورَةِ البَقَرَةِ، یا أَهْلَ بَیْعَةِ الشَّجَرَةِ، حَتّی اسْتَجابَ لَهُ قَوْمٌ قَدْ کَفَیْتَهُمُ المَؤونَةَ، وَتَکَفَّلْتَ دُونَهُمْ بِالمَعُونَةِ، فَعادُوا یائِسِینَ مِنَ المَثُوبَةِ، راجِینَ وَعْدَ اللّٰهِ تَعالیٰ بِالتَّوْبَةِ، وَذلِکَ قَوْلُهُ جَلَّ ذِکْرُهُ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یَتُوبُ اللّٰهُ مِنْ بَعْدِ ذٰلِکَ عَلیٰ مَنْ یَشاءُ</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وَأَنْتَ حائِزٌ دَرَجَةَ الصَّبْرِ، فائِزٌ بِعَظِیمِ الأَجْرِ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وَیَوْمَ خَیْبَرَ، إِذْ أَظْهَرَ اللّٰهُ خَوَرَ المُنافِقِینَ، وَقَطَعَ دابِرَ الکافِرِینَ، وَالحَمْدُ 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کانُوا عاهَدُوا اللّٰهَ مِنْ قَبْلُ لا یُوَلُّونَ الأَدْبارَ وَکانَ عَهْدُ اللّٰهِ مَسْؤُولاً</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مَوْلایَ، أَنْتَ الحُجَّةُ البالِغَةُ، وَالمَحَجَّةُ الواضِحَةُ، وَالنِّعْمَةُ السّابِغَةُ، وَالبُرْهانُ المُنِیرُ؛ فَهَنِیئاً لَکَ ما آتاکَ اللّٰهُ مِنْ فَضْلٍ، وَتَبّاً لِشانِئِکَ ذی الجَهْلِ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شَهِدْتَ مَعَ النَّبِیِّ صَلَّی اللّٰهُ عَلَیْهِ وَآلٰهِ جَمِیعَ حُرُوبِهِ وَمَغازِیهِ، تَحْمِلُ الرّایَةَ أَمامَهُ، وَتَضْرِبُ بِالسَّیْفِ قُدّامَهُ؛ ثُمَّ لِحَزْمِکَ المَشْهُورِ، وَبَصِیرَتِکَ بِمَآیِلِ الأُمُورِ، أَمَّرَکَ فی المَواطِنِ وَلَمْ یَکُ عَلَیْکَ أَمِیرٌ، وَکَمْ مِنْ أَمْرٍ صَدَّکَ عَنْ إِمْضاءِ عَزْمِکَ فِیهِ التُّقیٰ، وَاتَّبَعَ غَیْرُکَ فی نَیْلِهِ الهَویٰ، فَظَنَّ الجاهِلُونَ أَنَّکَ عَجَزْتَ عَمّا إِلیْهِ انْتَهیٰ؛ ضَلَّ وَاللّٰهِ الظّانُّ لِذٰلِکَ </w:t>
      </w:r>
      <w:r>
        <w:rPr>
          <w:rStyle w:val="FootnoteAnchor"/>
          <w:rtl w:val="true"/>
        </w:rPr>
        <w:footnoteReference w:id="170"/>
      </w:r>
      <w:r>
        <w:rPr>
          <w:rFonts w:ascii="Amiri" w:hAnsi="Amiri" w:eastAsia="Amiri" w:cs="Amiri"/>
          <w:color w:val="111111"/>
          <w:sz w:val="28"/>
          <w:sz w:val="28"/>
          <w:szCs w:val="28"/>
          <w:rtl w:val="true"/>
          <w:lang w:bidi="ar-SA"/>
        </w:rPr>
        <w:t xml:space="preserve">وَما اهْتَدیٰ،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لَقَدْ أَوْضَحْتَ ما أَشْکَلَ مِنْ ذٰلِکَ لِمَنْ تَوَهَّمَ وَامْتَریٰ بِقَوْلِکَ صَلَّی اللّٰهُ عَلَیْکَ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یَریٰ الحُوَّلُ القُلَّبُ وَجْهَ الحِیلَةِ وَدُونَها حاجِزٌ مِنْ تَقْوَی اللّٰهِ، فَیَدَعُها رَأْیَ عَیْنٍ، وَیَنْتَهِزُ فُرْصَتَها مَنْ لا حَرِیجَةَ </w:t>
      </w:r>
      <w:r>
        <w:rPr>
          <w:rStyle w:val="FootnoteAnchor"/>
          <w:rtl w:val="true"/>
        </w:rPr>
        <w:footnoteReference w:id="172"/>
      </w:r>
      <w:r>
        <w:rPr>
          <w:rFonts w:ascii="Amiri" w:hAnsi="Amiri" w:eastAsia="Amiri" w:cs="Amiri"/>
          <w:color w:val="111111"/>
          <w:sz w:val="28"/>
          <w:sz w:val="28"/>
          <w:szCs w:val="28"/>
          <w:rtl w:val="true"/>
          <w:lang w:bidi="ar-SA"/>
        </w:rPr>
        <w:t>لَهُ فی الدِّینِ</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وَخَسِرَ المُبْطِلُونَ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ماکَرَکَ الناکِثانِ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نُرِیدُ العُمْرَةَ، 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لَعَمْرِی لَما تُرِیدانِ العُمْرَةَ، لٰکِنْ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تُرِیدانِ</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الغَدْرَةَ</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 فَأَخَذْتَ البَیْعَةَ عَلَیْهِما وَجَدَّدْتَ المِیثاقَ، فَجَدّا فی النِّفاقِ، فَلَمّا نَبَّهْتَهُما عَلیٰ فِعْلِهِما أَغْفَلا وَعادا وَما انْتَفَعا، وَکانَ عاقِبَةُ أَمْرِهِما خُسْراً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تَلاهُما أَهْلُ الشّامِ، فَسِرتَ إِلَیْهِمْ بَعْدَ الإِعْذارِ، وَهُمْ لا یَدِینُونَ دِینَ الحَقِّ وَلا یَتَدَبَّرُونَ القُرْآنَ، هَمَجٌ رَعاعٌ ضالُّونَ، وَبِالَّذی أُنْزِلَ عَلیٰ مُحَمَّدٍ فِیکَ کافِرُونَ، وَلِأَهْلِ الخِلافِ عَلَیْکَ ناصِرُونَ، وَقَدْ أَمَرَ اللّٰهُ تَعالیٰ بِاتِّباعِکَ، وَنَدَبَ إِلیٰ نَصْرِکَ،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وَکُونُوا مَعَ الصّادِقِینَ</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مَوْلایَ، بِکَ ظَهَرَ الحَقُّ وَقَدْ نَبَذَهُ الخَلْقُ ، وَأَوْضَحْتَ السُّنَنَ بَعْدَ الدُّرُوسِ وَالطَّمْسِ، وَلَکَ سابِقَةُ الجِهادِ عَلیٰ تَصْدِیقِ التَّنْزِیلِ، وَلَکَ فَضِیلَةُ الجِهادِ عَلیٰ تَحْقِیقِ التّأْوِیلِ، وَعَدُوُّکَ عَدُوُّ اللّٰهِ، جاحِدٌ لِرَسُولِ اللّٰهِ، یَدَّعِی باطِلاً، وَیَحْکُمُ جائِراً </w:t>
      </w:r>
      <w:r>
        <w:rPr>
          <w:rStyle w:val="FootnoteAnchor"/>
          <w:rtl w:val="true"/>
        </w:rPr>
        <w:footnoteReference w:id="177"/>
      </w:r>
      <w:r>
        <w:rPr>
          <w:rFonts w:ascii="Amiri" w:hAnsi="Amiri" w:eastAsia="Amiri" w:cs="Amiri"/>
          <w:color w:val="111111"/>
          <w:sz w:val="28"/>
          <w:sz w:val="28"/>
          <w:szCs w:val="28"/>
          <w:rtl w:val="true"/>
          <w:lang w:bidi="ar-SA"/>
        </w:rPr>
        <w:t>، وَیَتَأَمَّرُ غاصِباً، وَیَدْعُو حِزْبَهُ إِلَی النّارِ، وَعَمّارٌ یُجاهِدُ وَیُنادی بَیْنَ الصَّفَّیْنِ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الرَّواح الرَّواح إِلَی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اسْتَسْقیٰ فَسُقِیَ اللَّبَنَ کَبَّرَ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رَسُولُ اللّٰهِ صلی الله علیه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شَرابِکَ مِنَ الدُّنْیا ضَیاحٌ مِنْ لَبَنٍ، وَتَقْتُلُکَ الفِئَةُ الباغِیَةُ</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 فَاعْتَرَضَهُ أَبُو العادِیةِ الفزاری فَقَتَلَهُ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فَعَلیٰ أَبی العادِیَةِ لَعْنَةُ اللّٰهِ وَلَعْنَةُ مَلائِکَتِهِ وَرُسُلِهِ أَجْمَعِین، وَعَلیٰ مَنْ سَلَّ سَیْفَهُ عَلَیْکَ وَسَلَلْتَ عَلَیْهِ سَیْفَکَ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المُشْرِکِینَ وَالمُنافِقِینَ، إِلیٰ یَوْمِ الدِّینِ، وَعَلیٰ مَنْ رَضِیَ بِما ساءَکَ وَلَمْ یَکْرَهْهُ، وَأَغْمَضَ عَیْنَهُ وَلَمْ یُنْکِرْهُ، أَوْ </w:t>
      </w:r>
      <w:r>
        <w:rPr>
          <w:rStyle w:val="FootnoteAnchor"/>
          <w:rtl w:val="true"/>
        </w:rPr>
        <w:footnoteReference w:id="179"/>
      </w:r>
      <w:r>
        <w:rPr>
          <w:rFonts w:ascii="Amiri" w:hAnsi="Amiri" w:eastAsia="Amiri" w:cs="Amiri"/>
          <w:color w:val="111111"/>
          <w:sz w:val="28"/>
          <w:sz w:val="28"/>
          <w:szCs w:val="28"/>
          <w:rtl w:val="true"/>
          <w:lang w:bidi="ar-SA"/>
        </w:rPr>
        <w:t xml:space="preserve">أَعانَ عَلَیْکَ بِیَدٍ أَوْ لِسانٍ، أَوْ قَعَدَ عَنْ نَصْرِکَ، أَوْ خَذَلَ عَنِ الجِهادِ مَعَکَ، أَوْ غَمَطَ فَضْلَکَ أَوْ جَحَدَ حَقَّکَ، أَوْ عَدَلَ بِکَ مَنْ جَعَلَکَ اللّٰهُ أَوْلیٰ بِهِ مِنْ نَفْسِهِ، وَصَلَواتُ اللّٰهِ عَلَیْکَ وَرَحْمَةُ اللّٰهِ وَبَرَکاتُهُ وَسَلامُهُ وَتَحِیّاتُهُ، وَعَلَی الأَئِمَّةِ مِنْ آلِکَ الطّاهِرِینَ، إِنَّهُ حَمِیدٌ مَجِیدٌ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وَالأَمْرُ الأَعْجَبُ وَالخَطْبُ الأَفْظَعُ بَعْدَ جَحْدِکَ فَضْلَکَ، غَصْبُ الصِّدِّیقَةِ الزَّهْراءِ سَیِّدَةِ النِّساءِ فَدَکَ، وَرَدُّ شَهادَتِکَ وَشَهادَةِ السَّیِّدَیْنِ سُلالَتِکَ وَعِتْرَةِ أَخِیکَ المُصْطَفیٰ صَلَواتُ اللّٰهِ عَلَیْکُمْ، وَقَدْ أَعْلَی اللّٰهُ تَعالیٰ عَلَی الأُمَّةِ درَجَتَکُمْ، وَرَفَعَ مَنْزِلَتَکُمْ، وَأَبانَ فَضْلَکُمْ، وَشَرَّفَکُمْ عَلَی العالَمِینَ، فَأَذْهَبَ عَنْکُمُ الرِّجْسَ وَطَهَّرَکُمْ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مَسَّهُ</w:t>
      </w:r>
    </w:p>
    <w:p>
      <w:pPr>
        <w:pStyle w:val="BookText"/>
        <w:rPr/>
      </w:pPr>
      <w:r>
        <w:rPr>
          <w:rFonts w:ascii="Amiri" w:hAnsi="Amiri" w:eastAsia="Amiri" w:cs="Amiri"/>
          <w:color w:val="111111"/>
          <w:sz w:val="28"/>
          <w:sz w:val="28"/>
          <w:szCs w:val="28"/>
          <w:rtl w:val="true"/>
          <w:lang w:bidi="ar-SA"/>
        </w:rPr>
        <w:t xml:space="preserve">الخَیْرُ مَنُوعاً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المُصَلِّینَ</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 فَاسْتَثْنَی اللّٰهُ تَعالیٰ نَبِیَّهُ المُصْطَفیٰ 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سَیِّدَ الأَوْصِیاءِ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جَمِیعِ الخَلْقِ، فَما أَعْمَهَ مَنْ ظَلَمَکَ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أَفْرَضُوکَ سَهْمَ ذَوِی القُرْبیٰ مَکْراً، وَأَحادُوهُ عَنْ أَهْلِهِ جَوْراً، فَلَمّا آلَ الأَمْرُ إِلَیْکَ أَجْرَیْتَهُمْ عَلیٰ ما أَجْرَیا رَغْبَةً عَنْهُما بِما عِنْدَ اللّٰهِ لَکَ، فَأَشْبَهَتْ مِحْنَتُکَ بِهِما مِحَنَ الأَنْبِیاءِ علیهم السلام عِنْدَ الوَحْدَةِ وَعَدَمِ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وَأَشْبَهْتَ فی البَیاتِ عَلَی الفِراشِ الذَّبِیحَ علیه السلام ؛ إِذْ أَجَبْتَ کَما أَجابَ وَأَطَعْتَ کَما أَطاعَ إِسْماعِیلُ صابِراً مُحْتَسِباً، إِذْ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إِنِّی أَریٰ فی المَنامِ أَنِّی أَذْبَحُکَ فَانْظُرْ ماذا تَریٰ قالَ یا أَبَتِ افْعَلْ ما تُؤْمَرُ سَتَجِدُنی إِنْ شاءَ اللّٰهُ مِنَ الصّابِرِینَ</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وَکذٰلِکَ أَنْتَ لَمّا أَباتَکَ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عَلَیْکُما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وَأَمَرَکَ أَنْ تَضْطَجِعَ فی مَرْقَدِهِ واقِیاً لَهُ بِنَفْسِکَ، أَسْرَعْتَ إِلیٰ إِجابَتِهِ مُطِیعاً، وَلِنَفْسِکَ عَلَی القَتْلِ مُوَطِّناً؛ فَشَکَرَ اللّٰهُ تَعالیٰ طاعَتَکَ، وَأَبانَ عَنْ جَمِیلِ فِعْلِکَ بِقَوْلِهِ جَلَّ ذِکْرُهُ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یَشْرِی نَفْسَهُ ابْتِغاءَ مَرْضاتِ اللّٰهِ</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مِحْنَتُکَ یَوْمَ صِفِّینَ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رُفِعَتِ المَصاحِفُ حِیلَةً </w:t>
      </w:r>
      <w:r>
        <w:rPr>
          <w:rStyle w:val="FootnoteAnchor"/>
          <w:rtl w:val="true"/>
        </w:rPr>
        <w:footnoteReference w:id="183"/>
      </w:r>
      <w:r>
        <w:rPr>
          <w:rFonts w:ascii="Amiri" w:hAnsi="Amiri" w:eastAsia="Amiri" w:cs="Amiri"/>
          <w:color w:val="111111"/>
          <w:sz w:val="28"/>
          <w:sz w:val="28"/>
          <w:szCs w:val="28"/>
          <w:rtl w:val="true"/>
          <w:lang w:bidi="ar-SA"/>
        </w:rPr>
        <w:t>وَمَکْراً،</w:t>
      </w:r>
    </w:p>
    <w:p>
      <w:pPr>
        <w:pStyle w:val="BookText"/>
        <w:rPr/>
      </w:pPr>
      <w:r>
        <w:rPr>
          <w:rFonts w:ascii="Amiri" w:hAnsi="Amiri" w:eastAsia="Amiri" w:cs="Amiri"/>
          <w:color w:val="111111"/>
          <w:sz w:val="28"/>
          <w:sz w:val="28"/>
          <w:szCs w:val="28"/>
          <w:rtl w:val="true"/>
          <w:lang w:bidi="ar-SA"/>
        </w:rPr>
        <w:t xml:space="preserve">فَاعْتَرَضَ الشَّکُّ وَعُزِفَ </w:t>
      </w:r>
      <w:r>
        <w:rPr>
          <w:rStyle w:val="FootnoteAnchor"/>
          <w:rtl w:val="true"/>
        </w:rPr>
        <w:footnoteReference w:id="184"/>
      </w:r>
      <w:r>
        <w:rPr>
          <w:rFonts w:ascii="Amiri" w:hAnsi="Amiri" w:eastAsia="Amiri" w:cs="Amiri"/>
          <w:color w:val="111111"/>
          <w:sz w:val="28"/>
          <w:sz w:val="28"/>
          <w:szCs w:val="28"/>
          <w:rtl w:val="true"/>
          <w:lang w:bidi="ar-SA"/>
        </w:rPr>
        <w:t xml:space="preserve">الحَقُّ وَاتُّبِعَ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أَشْبَهَتْ مِحْنَةَ هارُونَ إِذْ مَوَّهَ السّامِرِیُّ عَلیٰ قَوْمِهِ بِالعِجْلِ فَتَفَرَّقُوا عَنْهُ، وَهارُونُ یُنادِیهِمْ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قَوْمِ إِنَّما فُتِنْتُمْ بِهِ وَإِنَّ رَبَّکُمُ الرَّحْمٰنُ فَاتَّبِعُونی وَأَطِیعُوا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لَنْ نَبْرَحَ عَلَیْهِ عاکِفِینَ حَتّیٰ یَرْجِعَ إِلَیْنا مُوسیٰ</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لَمّا رُفِعَتِ المَصاحِفُ وَقُلْتَ یا قَوْمِ إِنَّما فُتِنْتُمْ بِها وَخُدِعْتُمْ، فَعَصَوْکَ وَخالَفُوا عَلَیْکَ، وَاسْتَدْعَوا نَصْبَ الحَکَمَیْنِ، فَأَبَیْتَ عَلَیْهِمْ وَتَبَرَّأْتَ إِلَی اللّٰهِ مِنْ فِعْلِهِمْ، وَفَوَّضْتَهُ إِلَیْهِمْ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أَسْفَرَ الحَقُّ وَسَفِهَ المُنْکَرُ، وَاعْتَرَفُوا بِالزَّلَلِ وَالجَوْرِ عَنِ القَصْدِ، وَاخْتَلَفُوا مِنْ بَعْدِهِ، وَأَلْزَمُوکَ عَلیٰ سَفَهِ التَّحْکِیمِ الَّذی أَبَیْتَهُ، وَأَحَبُّوهُ وَحَظَرْتَهُ، وَأَباحُوا ذَنْبَهُمُ الَّذِی اقْتَرَفُوهُ، وَأَنْتَ عَلیٰ نَهْجِ بَصِیرَةٍ وَهُدًی، وَهُمْ عَلیٰ سُنَنِ ضَلالَةٍ وَعَمًی، فَما زالُوا عَلَی النِّفاقِ مُصِرِّینَ، وَفِی </w:t>
      </w:r>
      <w:r>
        <w:rPr>
          <w:rStyle w:val="FootnoteAnchor"/>
          <w:rtl w:val="true"/>
        </w:rPr>
        <w:footnoteReference w:id="187"/>
      </w:r>
      <w:r>
        <w:rPr>
          <w:rFonts w:ascii="Amiri" w:hAnsi="Amiri" w:eastAsia="Amiri" w:cs="Amiri"/>
          <w:color w:val="111111"/>
          <w:sz w:val="28"/>
          <w:sz w:val="28"/>
          <w:szCs w:val="28"/>
          <w:rtl w:val="true"/>
          <w:lang w:bidi="ar-SA"/>
        </w:rPr>
        <w:t>الغَیِّ مُتَرَدِّدِینَ، حَتّیٰ أَذاقَهُمُ اللّٰهُ وَبالَ أَمْرِهِمْ، فَأَماتَ</w:t>
      </w:r>
    </w:p>
    <w:p>
      <w:pPr>
        <w:pStyle w:val="BookText"/>
        <w:rPr/>
      </w:pPr>
      <w:r>
        <w:rPr>
          <w:rFonts w:ascii="Amiri" w:hAnsi="Amiri" w:eastAsia="Amiri" w:cs="Amiri"/>
          <w:color w:val="111111"/>
          <w:sz w:val="28"/>
          <w:sz w:val="28"/>
          <w:szCs w:val="28"/>
          <w:rtl w:val="true"/>
          <w:lang w:bidi="ar-SA"/>
        </w:rPr>
        <w:t xml:space="preserve">بِسَیْفِکَ مَنْ عانَدَکَ فَشَقِی وَهَویٰ، وَأَحْیا بِحُجَّتِکَ مَنْ سَعِدَ فَهُدی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صَلَواتُ اللّٰهِ عَلَیْکَ غادِیَةً وَرائِحَةً وَعاکِفَةً وَراهِبَةً، فَما یُحِیطُ المادِحُ وَصْفَکَ، وَلا یُحْبِطُ الطّاعِنُ فَضْلَکَ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أَحْسَنُ الخَلْقِ عِبادَةً، وَأَخْلَصُهُمْ زَهادَةً، وَأَذَبُّهُمْ عَنِ الدِّینِ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أَقَمْتَ حُدُودَ اللّٰهِ بِجَهْدِکَ، وَفَلَلْتَ عَساکِرَ المُرّاقِ بِسَیْفِکَ، تُخْمِدُ لَهَبَ الحُرُوبِ بِبَنانِکَ، وَتَهْتِکُ سُتُورَ الشُّبَهِ بِبَیانِکَ، وَتَکْشِفُ لَبْسَ الباطِلِ عَنْ صَرِیحِ الحَقِّ، لا تَأْخُذُکَ فی اللّٰهِ لَوْمَةُ لائِمٍ، وَفی مَدْحِ اللّٰهِ لَکَ غِنیً عَنْ مَدْحِ المادِحِینَ، وَتَفْرِیطِ الواصِفِینَ، قالَ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المُؤْمِنِینَ رِجالٌ صَدَقُوا ما عاهَدُوا اللّٰهَ عَلَیْهِ فَمِنْهُمْ مَنْ قَضیٰ نَحْبَهُ وَمِنْهُمْ مَنْ یَنْتَظِرُ وَما بَدَّلُوا تَبْدِیلاً</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رَأَیْتَ قَد قَتَلْتَ النّاکِثِینَ وَالقاسِطِینَ وَالمارِقِینَ، وَصَدَقَکَ رَسُولُهُ صلی الله علیه و آله وَعْدَهُ فَأَوْفَیْتَ بِعَهْدِهِ، قُلْتَ </w:t>
      </w:r>
      <w:r>
        <w:rPr>
          <w:rStyle w:val="FootnoteAnchor"/>
          <w:rtl w:val="true"/>
        </w:rPr>
        <w:footnoteReference w:id="1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آنَ أَنْ تَخْضَبَ هٰذِهِ مِنْ هٰذِهِ؟</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یَنْبَعِثُ أَشْقاها؟</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 واثِقاً بِأَنَّکَ عَلیٰ بَیِّنَةٍ مِنْ رَبِّکَ، وَبَصِیرَةٍ مِنْ أَمْرِکَ، قادِمٌ عَلَی اللّٰهِ، مُسْتَبْشِرٌ بِبَیْعِکَ الَّذی بایَعْتَهُ بِهِ وَذلِکَ هُوَ الفَوْزُ العَظِیمُ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الْعَنْ قَتَلَةَ أَنْبِیائِکَ وَأَوْصِیاءِ أَنْبِیائِکَ بِجَمِیعِ لَعَناتِکَ، وَأَصْلِهِمْ حَرَّ نارِکَ، وَالْعَنْ مَنْ غَصَبَ وَلِیَّکَ حَقَّهُ، وَأَنْکَرَ عَهْدَهُ وَجَحَدَهُ بَعْدَ الیَقِینِ وَالإِقْرارِ بِالوِلایَةِ لَهُ یَوْمَ أَکْمَلْتَ لَهُ الدِّینَ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ظَلَمَةَ أَمِیرِ المُؤْمِنِینَ وَقَتَلَتَهُ، وَأَشْیاعَهُمْ وَأَنْصارَهُمْ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ظالِمِی الحُسَیْنِ وَقاتِلِیهِ، وَالمُتابِعِینَ عَدُوَّهُ وَناصِرِیهِ، وَالرّاضِینَ بِقَتْلِهِ وَخاذِلِیهِ، لَعْناً وَبِیلاً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أَوَّلَ ظالِمٍ ظَلَمَ آلَ مُحَمَّدٍ وَمَنَعَهُمْ حُقُوقَهُمْ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خُصَّ أَوَّلَ ظالِمٍ وَغاصِبٍ لِآلِ مُحَمَّدٍ بِاللَّعْنِ، وُکلَّ مُسْتَنٍّ بِما سَنَّ إِلیٰ یَوْمِ الدِّینِ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خاتَمِ النَّبِیِّینَ وَسَیِّدِ المُرْسَلِینَ وَآلِهِ الطّاهِرِینَ، وَاجْعَلْنا بِهِمْ مُتَمَسِّکِینَ، وَبِمُوالاتِهِمْ مِنَ الفائِزِینَ الآمِنِینَ، الَّذینَ لا خَوْفٌ عَلَیْهِمْ وَلا هُمْ یَحْزَنُونَ، إِنَّکَ حَمِیدٌ مَجِیدٌ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bookmarkStart w:id="232" w:name="pg5549_35277"/>
    </w:p>
    <w:p>
      <w:pPr>
        <w:pStyle w:val="Heading2"/>
        <w:numPr>
          <w:ilvl w:val="1"/>
          <w:numId w:val="1"/>
        </w:numPr>
        <w:rPr/>
      </w:pPr>
      <w:bookmarkStart w:id="233" w:name="__RefHeading___Toc2549727_581953129"/>
      <w:bookmarkStart w:id="234" w:name="_Toc96"/>
      <w:bookmarkEnd w:id="232"/>
      <w:bookmarkEnd w:id="233"/>
      <w:r>
        <w:rPr>
          <w:rtl w:val="true"/>
        </w:rPr>
        <w:t>زیارة الإمام الحسین سید الشهداء علیه السلام</w:t>
      </w:r>
      <w:bookmarkEnd w:id="23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5" w:name="__RefHeading___Toc2549729_581953129"/>
      <w:bookmarkStart w:id="236" w:name="_Toc97"/>
      <w:bookmarkEnd w:id="235"/>
      <w:r>
        <w:rPr>
          <w:rtl w:val="true"/>
        </w:rPr>
        <w:t>اشارة</w:t>
      </w:r>
      <w:bookmarkStart w:id="237" w:name="pg5549_35281"/>
      <w:bookmarkEnd w:id="236"/>
    </w:p>
    <w:p>
      <w:pPr>
        <w:pStyle w:val="Heading3"/>
        <w:numPr>
          <w:ilvl w:val="2"/>
          <w:numId w:val="1"/>
        </w:numPr>
        <w:rPr/>
      </w:pPr>
      <w:bookmarkStart w:id="238" w:name="__RefHeading___Toc2549731_581953129"/>
      <w:bookmarkStart w:id="239" w:name="_Toc98"/>
      <w:bookmarkEnd w:id="237"/>
      <w:bookmarkEnd w:id="238"/>
      <w:r>
        <w:rPr>
          <w:rtl w:val="true"/>
        </w:rPr>
        <w:t>فضل زیارته وموضع قبره علیه السلام</w:t>
      </w:r>
      <w:bookmarkEnd w:id="239"/>
    </w:p>
    <w:p>
      <w:pPr>
        <w:pStyle w:val="Heading4"/>
        <w:numPr>
          <w:ilvl w:val="3"/>
          <w:numId w:val="1"/>
        </w:numPr>
        <w:rPr/>
      </w:pPr>
      <w:bookmarkStart w:id="240" w:name="__RefHeading___Toc2549733_581953129"/>
      <w:bookmarkStart w:id="241" w:name="_Toc99"/>
      <w:bookmarkEnd w:id="240"/>
      <w:r>
        <w:rPr>
          <w:rtl w:val="true"/>
        </w:rPr>
        <w:t>ما روی عن الباقر علیه السلام</w:t>
      </w:r>
      <w:bookmarkEnd w:id="241"/>
    </w:p>
    <w:p>
      <w:pPr>
        <w:pStyle w:val="Heading5"/>
        <w:numPr>
          <w:ilvl w:val="4"/>
          <w:numId w:val="1"/>
        </w:numPr>
        <w:rPr/>
      </w:pPr>
      <w:bookmarkStart w:id="242" w:name="__RefHeading___Toc2549735_581953129"/>
      <w:bookmarkStart w:id="243" w:name="_Toc100"/>
      <w:bookmarkEnd w:id="242"/>
      <w:r>
        <w:rPr/>
        <w:t>1</w:t>
      </w:r>
      <w:r>
        <w:rPr>
          <w:rtl w:val="true"/>
        </w:rPr>
        <w:t xml:space="preserve">- </w:t>
      </w:r>
      <w:r>
        <w:rPr>
          <w:rtl w:val="true"/>
        </w:rPr>
        <w:t xml:space="preserve">کامل الزیارات </w:t>
      </w:r>
      <w:r>
        <w:rPr>
          <w:rtl w:val="true"/>
        </w:rPr>
        <w:t>:</w:t>
      </w:r>
      <w:bookmarkEnd w:id="243"/>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194"/>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شعیتنا بزیارة قبر الحسین علیه السلام ، فإنّ إتیانه یزید فی الرزق ویمدّ فی العمر ویدفع مدافع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وإتیانه مفترض علی کلّ مؤمن یُقرّ للحسین بالإمامة من اللّٰه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 w:name="__RefHeading___Toc2549737_581953129"/>
      <w:bookmarkStart w:id="245" w:name="_Toc101"/>
      <w:bookmarkEnd w:id="244"/>
      <w:r>
        <w:rPr/>
        <w:t>2</w:t>
      </w:r>
      <w:r>
        <w:rPr>
          <w:rtl w:val="true"/>
        </w:rPr>
        <w:t xml:space="preserve"> - </w:t>
      </w:r>
      <w:r>
        <w:rPr>
          <w:rtl w:val="true"/>
        </w:rPr>
        <w:t xml:space="preserve">من لا یحضره الفقیه </w:t>
      </w:r>
      <w:r>
        <w:rPr>
          <w:rtl w:val="true"/>
        </w:rPr>
        <w:t>:</w:t>
      </w:r>
      <w:bookmarkEnd w:id="24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196"/>
      </w:r>
      <w:r>
        <w:rPr>
          <w:rFonts w:ascii="IRNazanin" w:hAnsi="IRNazanin" w:eastAsia="IRNazanin"/>
          <w:color w:val="111111"/>
          <w:sz w:val="28"/>
          <w:sz w:val="28"/>
          <w:szCs w:val="28"/>
          <w:rtl w:val="true"/>
          <w:lang w:bidi="fa-IR"/>
        </w:rPr>
        <w:t>عن أبی جعفر محمّد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شیعتنا بزیارة</w:t>
      </w:r>
      <w:bookmarkStart w:id="246" w:name="pg5549_35283"/>
    </w:p>
    <w:p>
      <w:pPr>
        <w:pStyle w:val="BookText"/>
        <w:rPr/>
      </w:pPr>
      <w:bookmarkEnd w:id="246"/>
      <w:r>
        <w:rPr>
          <w:rFonts w:ascii="IRNazanin" w:hAnsi="IRNazanin" w:eastAsia="IRNazanin"/>
          <w:color w:val="111111"/>
          <w:sz w:val="28"/>
          <w:sz w:val="28"/>
          <w:szCs w:val="28"/>
          <w:rtl w:val="true"/>
          <w:lang w:bidi="fa-IR"/>
        </w:rPr>
        <w:t xml:space="preserve">الحسین بن علیّ علیهما السلام ، فإنّ زیارته تدفع الهدم والغرق والحرق و أکل السبع، وزیارته مفترضة علی من أقرّ للحسین علیه السلام بالإمامة من اللّٰه عزّوجلّ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 w:name="__RefHeading___Toc2549739_581953129"/>
      <w:bookmarkStart w:id="248" w:name="_Toc102"/>
      <w:bookmarkEnd w:id="247"/>
      <w:r>
        <w:rPr/>
        <w:t>3</w:t>
      </w:r>
      <w:r>
        <w:rPr>
          <w:rtl w:val="true"/>
        </w:rPr>
        <w:t xml:space="preserve"> - </w:t>
      </w:r>
      <w:r>
        <w:rPr>
          <w:rtl w:val="true"/>
        </w:rPr>
        <w:t>کامل الزیارات</w:t>
      </w:r>
      <w:r>
        <w:rPr>
          <w:rtl w:val="true"/>
        </w:rPr>
        <w:t>:</w:t>
      </w:r>
      <w:bookmarkEnd w:id="248"/>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198"/>
      </w:r>
      <w:r>
        <w:rPr>
          <w:rFonts w:ascii="IRNazanin" w:hAnsi="IRNazanin" w:eastAsia="IRNazanin"/>
          <w:color w:val="111111"/>
          <w:sz w:val="28"/>
          <w:sz w:val="28"/>
          <w:szCs w:val="28"/>
          <w:rtl w:val="true"/>
          <w:lang w:bidi="fa-IR"/>
        </w:rPr>
        <w:t>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لموضع قبر الحسین بن علی علیهما السلام حرمة معلومة من عرفها واستجار بها أُجیر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 لی موضعها، جعلت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امسح من موضع قبره الیوم فامسح خمسة وعشرین ذراعاً من ناحیة رجلیه، وخمسة وعشرین ذراعاً ممّا یلی وجهه، وخمسة وعشرین ذراعاً من خلفه، وخمسة وعشرین ذراعاً من ناحیة رأسه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وموضع قبره منذ یوم دُفن روضةٌ من ریاض الجنّة، ومنه معراج یُعرج فیه بأعمال زوّاره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ملک ولا نبیّ فی السماوات</w:t>
      </w:r>
      <w:bookmarkStart w:id="249" w:name="pg5549_35285"/>
    </w:p>
    <w:p>
      <w:pPr>
        <w:pStyle w:val="BookText"/>
        <w:rPr/>
      </w:pPr>
      <w:bookmarkEnd w:id="249"/>
      <w:r>
        <w:rPr>
          <w:rFonts w:ascii="IRNazanin" w:hAnsi="IRNazanin" w:eastAsia="IRNazanin"/>
          <w:color w:val="111111"/>
          <w:sz w:val="28"/>
          <w:sz w:val="28"/>
          <w:szCs w:val="28"/>
          <w:rtl w:val="true"/>
          <w:lang w:bidi="fa-IR"/>
        </w:rPr>
        <w:t xml:space="preserve">إلّا وهم یسألون اللّٰه أن یأذن لهم فی زیارة قبر الحسین علیه السلام ، ففوج ینزل وفوج یعرج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 w:name="__RefHeading___Toc2549741_581953129"/>
      <w:bookmarkStart w:id="251" w:name="_Toc103"/>
      <w:bookmarkEnd w:id="250"/>
      <w:r>
        <w:rPr/>
        <w:t>4</w:t>
      </w:r>
      <w:r>
        <w:rPr>
          <w:rtl w:val="true"/>
        </w:rPr>
        <w:t xml:space="preserve"> - </w:t>
      </w:r>
      <w:r>
        <w:rPr>
          <w:rtl w:val="true"/>
        </w:rPr>
        <w:t xml:space="preserve">ومنه </w:t>
      </w:r>
      <w:r>
        <w:rPr>
          <w:rtl w:val="true"/>
        </w:rPr>
        <w:t>:</w:t>
      </w:r>
      <w:bookmarkEnd w:id="251"/>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200"/>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قبر الحسین بن علی علیهما السلام یوم عاشوراء عارفاً بحقّه کان کمن زار اللّٰه فی عرشه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 w:name="__RefHeading___Toc2549743_581953129"/>
      <w:bookmarkStart w:id="253" w:name="_Toc104"/>
      <w:bookmarkEnd w:id="252"/>
      <w:r>
        <w:rPr/>
        <w:t>5</w:t>
      </w:r>
      <w:r>
        <w:rPr>
          <w:rtl w:val="true"/>
        </w:rPr>
        <w:t xml:space="preserve"> - </w:t>
      </w:r>
      <w:r>
        <w:rPr>
          <w:rtl w:val="true"/>
        </w:rPr>
        <w:t xml:space="preserve">ومنه </w:t>
      </w:r>
      <w:r>
        <w:rPr>
          <w:rtl w:val="true"/>
        </w:rPr>
        <w:t>:</w:t>
      </w:r>
      <w:bookmarkEnd w:id="253"/>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202"/>
      </w:r>
      <w:r>
        <w:rPr>
          <w:rFonts w:ascii="IRNazanin" w:hAnsi="IRNazanin" w:eastAsia="IRNazanin"/>
          <w:color w:val="111111"/>
          <w:sz w:val="28"/>
          <w:sz w:val="28"/>
          <w:szCs w:val="28"/>
          <w:rtl w:val="true"/>
          <w:lang w:bidi="fa-IR"/>
        </w:rPr>
        <w:t>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قبر الحسین بن علی علیهما السلام منذ یوم دُفن فیه روضة من ریاض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قبر الحسین علیه السلام ترعة من ترع الجنة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bookmarkStart w:id="254" w:name="pg5549_35287"/>
    </w:p>
    <w:p>
      <w:pPr>
        <w:pStyle w:val="Heading5"/>
        <w:numPr>
          <w:ilvl w:val="4"/>
          <w:numId w:val="1"/>
        </w:numPr>
        <w:rPr/>
      </w:pPr>
      <w:bookmarkStart w:id="255" w:name="__RefHeading___Toc2549745_581953129"/>
      <w:bookmarkStart w:id="256" w:name="_Toc105"/>
      <w:bookmarkEnd w:id="254"/>
      <w:bookmarkEnd w:id="255"/>
      <w:r>
        <w:rPr/>
        <w:t>6</w:t>
      </w:r>
      <w:r>
        <w:rPr>
          <w:rtl w:val="true"/>
        </w:rPr>
        <w:t xml:space="preserve"> - </w:t>
      </w:r>
      <w:r>
        <w:rPr>
          <w:rtl w:val="true"/>
        </w:rPr>
        <w:t xml:space="preserve">من لایحضره الفقیه </w:t>
      </w:r>
      <w:r>
        <w:rPr>
          <w:rtl w:val="true"/>
        </w:rPr>
        <w:t>:</w:t>
      </w:r>
      <w:bookmarkEnd w:id="256"/>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204"/>
      </w: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قبر الحسین علیه السلام إلی السماء السابعة مختلف الملائکة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 w:name="__RefHeading___Toc2549747_581953129"/>
      <w:bookmarkStart w:id="258" w:name="_Toc106"/>
      <w:bookmarkEnd w:id="257"/>
      <w:r>
        <w:rPr/>
        <w:t>7</w:t>
      </w:r>
      <w:r>
        <w:rPr>
          <w:rtl w:val="true"/>
        </w:rPr>
        <w:t xml:space="preserve"> - </w:t>
      </w:r>
      <w:r>
        <w:rPr>
          <w:rtl w:val="true"/>
        </w:rPr>
        <w:t>تهذیب الأحکام</w:t>
      </w:r>
      <w:r>
        <w:rPr>
          <w:rtl w:val="true"/>
        </w:rPr>
        <w:t>:</w:t>
      </w:r>
      <w:bookmarkEnd w:id="258"/>
    </w:p>
    <w:p>
      <w:pPr>
        <w:pStyle w:val="BookText"/>
        <w:rPr/>
      </w:pPr>
      <w:r>
        <w:rPr>
          <w:rFonts w:ascii="Amiri" w:hAnsi="Amiri" w:eastAsia="Amiri" w:cs="Amiri"/>
          <w:color w:val="111111"/>
          <w:sz w:val="28"/>
          <w:sz w:val="28"/>
          <w:szCs w:val="28"/>
          <w:rtl w:val="true"/>
          <w:lang w:bidi="ar-SA"/>
        </w:rPr>
        <w:t xml:space="preserve">رویٰ </w:t>
      </w:r>
      <w:r>
        <w:rPr>
          <w:rStyle w:val="FootnoteAnchor"/>
          <w:rtl w:val="true"/>
        </w:rPr>
        <w:footnoteReference w:id="206"/>
      </w:r>
      <w:r>
        <w:rPr>
          <w:rFonts w:ascii="IRNazanin" w:hAnsi="IRNazanin" w:eastAsia="IRNazanin"/>
          <w:color w:val="111111"/>
          <w:sz w:val="28"/>
          <w:sz w:val="28"/>
          <w:szCs w:val="28"/>
          <w:rtl w:val="true"/>
          <w:lang w:bidi="fa-IR"/>
        </w:rPr>
        <w:t>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الحسین علیه السلام عشرون ذراعاً مکسّراً روضة من ریاض الجنة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 w:name="__RefHeading___Toc2549749_581953129"/>
      <w:bookmarkStart w:id="260" w:name="_Toc107"/>
      <w:bookmarkEnd w:id="259"/>
      <w:r>
        <w:rPr/>
        <w:t>8</w:t>
      </w:r>
      <w:r>
        <w:rPr>
          <w:rtl w:val="true"/>
        </w:rPr>
        <w:t xml:space="preserve"> - </w:t>
      </w:r>
      <w:r>
        <w:rPr>
          <w:rtl w:val="true"/>
        </w:rPr>
        <w:t xml:space="preserve">کامل الزیارات </w:t>
      </w:r>
      <w:r>
        <w:rPr>
          <w:rtl w:val="true"/>
        </w:rPr>
        <w:t>:</w:t>
      </w:r>
      <w:bookmarkEnd w:id="26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208"/>
      </w:r>
      <w:r>
        <w:rPr>
          <w:rFonts w:ascii="IRNazanin" w:hAnsi="IRNazanin" w:eastAsia="IRNazanin"/>
          <w:color w:val="111111"/>
          <w:sz w:val="28"/>
          <w:sz w:val="28"/>
          <w:szCs w:val="28"/>
          <w:rtl w:val="true"/>
          <w:lang w:bidi="fa-IR"/>
        </w:rPr>
        <w:t>عن أبی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علیه السلام أتی رسول اللّٰه صلی الله علیه و آله</w:t>
      </w:r>
      <w:bookmarkStart w:id="261" w:name="pg5549_35289"/>
    </w:p>
    <w:p>
      <w:pPr>
        <w:pStyle w:val="BookText"/>
        <w:rPr/>
      </w:pPr>
      <w:bookmarkEnd w:id="26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والحسینُ علیه السلام یلعب بین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أنّ أُمّته ستقتله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فجزع رسول اللّٰه صلی الله علیه و آله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أُریک التربة التی یُقتل فیها؟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فخسف ما بین مجلس رسول اللّٰه صلی الله علیه و آله إلی المکان الّذی قتل فیه الحسین علیه السلام حتّی التقت القطعتان، فأخذ منها، ودحیت فی أسرع من طرفة عین، فخرج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لک من تربة، وطوبی لمن یُقتل حولک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صنع صاحب سلیمان، تکلّم باسم اللّٰه الأعظم فخسف ما بین سریر سلیمان وبین العرش من سهولة الأرض وحزونتها حتّی التقت القطعتان فاجترّ العرش، 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یخیّل إلیّ أنّه خرج من تحت سریری،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ودحیت فی أسرع من طرفة العین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 w:name="__RefHeading___Toc2549751_581953129"/>
      <w:bookmarkStart w:id="263" w:name="_Toc108"/>
      <w:bookmarkEnd w:id="262"/>
      <w:r>
        <w:rPr/>
        <w:t>9</w:t>
      </w:r>
      <w:r>
        <w:rPr>
          <w:rtl w:val="true"/>
        </w:rPr>
        <w:t xml:space="preserve"> - </w:t>
      </w:r>
      <w:r>
        <w:rPr>
          <w:rtl w:val="true"/>
        </w:rPr>
        <w:t xml:space="preserve">الکافی </w:t>
      </w:r>
      <w:r>
        <w:rPr>
          <w:rtl w:val="true"/>
        </w:rPr>
        <w:t>:</w:t>
      </w:r>
      <w:bookmarkEnd w:id="26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210"/>
      </w:r>
      <w:r>
        <w:rPr>
          <w:rFonts w:ascii="IRNazanin" w:hAnsi="IRNazanin" w:eastAsia="IRNazanin"/>
          <w:color w:val="111111"/>
          <w:sz w:val="28"/>
          <w:sz w:val="28"/>
          <w:szCs w:val="28"/>
          <w:rtl w:val="true"/>
          <w:lang w:bidi="fa-IR"/>
        </w:rPr>
        <w:t>عن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 الإنسان من طین قبر الحسین علیه السلام فینتفع به، ویأخذ غیره ولا ینتفع به؟</w:t>
      </w:r>
      <w:r>
        <w:rPr>
          <w:rFonts w:eastAsia="IRNazanin" w:cs="IRNazanin"/>
          <w:color w:val="111111"/>
          <w:sz w:val="28"/>
          <w:szCs w:val="28"/>
          <w:rtl w:val="true"/>
          <w:lang w:bidi="fa-IR"/>
        </w:rPr>
        <w:t>!</w:t>
      </w:r>
      <w:bookmarkStart w:id="264" w:name="pg5549_35291"/>
    </w:p>
    <w:p>
      <w:pPr>
        <w:pStyle w:val="BookText"/>
        <w:rPr/>
      </w:pPr>
      <w:bookmarkEnd w:id="264"/>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الّذی لا إله إلّاهو، ما یأخذه أحد وهو یریٰ أنّ اللّٰه ینفعه به إلّانفعه به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 w:name="__RefHeading___Toc2549753_581953129"/>
      <w:bookmarkStart w:id="266" w:name="_Toc109"/>
      <w:bookmarkEnd w:id="265"/>
      <w:r>
        <w:rPr/>
        <w:t>10</w:t>
      </w:r>
      <w:r>
        <w:rPr>
          <w:rtl w:val="true"/>
        </w:rPr>
        <w:t xml:space="preserve"> - </w:t>
      </w:r>
      <w:r>
        <w:rPr>
          <w:rtl w:val="true"/>
        </w:rPr>
        <w:t>تهذیب الأحکام</w:t>
      </w:r>
      <w:r>
        <w:rPr>
          <w:rtl w:val="true"/>
        </w:rPr>
        <w:t>:</w:t>
      </w:r>
      <w:bookmarkEnd w:id="266"/>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212"/>
      </w:r>
      <w:r>
        <w:rPr>
          <w:rFonts w:ascii="IRNazanin" w:hAnsi="IRNazanin" w:eastAsia="IRNazanin"/>
          <w:color w:val="111111"/>
          <w:sz w:val="28"/>
          <w:sz w:val="28"/>
          <w:szCs w:val="28"/>
          <w:rtl w:val="true"/>
          <w:lang w:bidi="fa-IR"/>
        </w:rPr>
        <w:t>عن محمّد بن عبداللّٰه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الفقیه علیه السلام أسأله عن طین القبر یُوضع مع المیّت فی قبره، هل یجوز ذلک أم لا؟ فأجاب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وقرأت التوقیع، ومنه نسخت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یُوضع مع المیّت فی قبره، ویخلط بحنوطه إن شاء اللّٰه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 w:name="__RefHeading___Toc2549755_581953129"/>
      <w:bookmarkStart w:id="268" w:name="_Toc110"/>
      <w:bookmarkEnd w:id="267"/>
      <w:r>
        <w:rPr/>
        <w:t>11</w:t>
      </w:r>
      <w:r>
        <w:rPr>
          <w:rtl w:val="true"/>
        </w:rPr>
        <w:t xml:space="preserve"> - </w:t>
      </w:r>
      <w:r>
        <w:rPr>
          <w:rtl w:val="true"/>
        </w:rPr>
        <w:t xml:space="preserve">ومنه </w:t>
      </w:r>
      <w:r>
        <w:rPr>
          <w:rtl w:val="true"/>
        </w:rPr>
        <w:t>:</w:t>
      </w:r>
      <w:bookmarkEnd w:id="26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214"/>
      </w:r>
      <w:r>
        <w:rPr>
          <w:rFonts w:ascii="IRNazanin" w:hAnsi="IRNazanin" w:eastAsia="IRNazanin"/>
          <w:color w:val="111111"/>
          <w:sz w:val="28"/>
          <w:sz w:val="28"/>
          <w:szCs w:val="28"/>
          <w:rtl w:val="true"/>
          <w:lang w:bidi="fa-IR"/>
        </w:rPr>
        <w:t>عن محمّد بن عبداللّٰه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الفقیه علیه السلام أسأله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أن یسبّح الرجل بطین قبر الحسین علیه السلام ، وهل فیه فضل؟ فأجاب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وقرأت التوقیع ومنه نسخت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یسبّح به،</w:t>
      </w:r>
      <w:bookmarkStart w:id="269" w:name="pg5549_35293"/>
    </w:p>
    <w:p>
      <w:pPr>
        <w:pStyle w:val="BookText"/>
        <w:rPr/>
      </w:pPr>
      <w:bookmarkEnd w:id="269"/>
      <w:r>
        <w:rPr>
          <w:rFonts w:ascii="IRNazanin" w:hAnsi="IRNazanin" w:eastAsia="IRNazanin"/>
          <w:color w:val="111111"/>
          <w:sz w:val="28"/>
          <w:sz w:val="28"/>
          <w:szCs w:val="28"/>
          <w:rtl w:val="true"/>
          <w:lang w:bidi="fa-IR"/>
        </w:rPr>
        <w:t xml:space="preserve">فما فی شیءٍ من التسبیح أفضل منه، ومن فضله أنّ المُسبّح ینسی التسبیح ویُدیر السبحة فیُکتب له ذلک التسبیح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 w:name="__RefHeading___Toc2549757_581953129"/>
      <w:bookmarkStart w:id="271" w:name="_Toc111"/>
      <w:bookmarkEnd w:id="270"/>
      <w:r>
        <w:rPr/>
        <w:t>12</w:t>
      </w:r>
      <w:r>
        <w:rPr>
          <w:rtl w:val="true"/>
        </w:rPr>
        <w:t xml:space="preserve"> - </w:t>
      </w:r>
      <w:r>
        <w:rPr>
          <w:rtl w:val="true"/>
        </w:rPr>
        <w:t xml:space="preserve">ومنه </w:t>
      </w:r>
      <w:r>
        <w:rPr>
          <w:rtl w:val="true"/>
        </w:rPr>
        <w:t>:</w:t>
      </w:r>
      <w:bookmarkEnd w:id="271"/>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216"/>
      </w:r>
      <w:r>
        <w:rPr>
          <w:rFonts w:ascii="IRNazanin" w:hAnsi="IRNazanin" w:eastAsia="IRNazanin"/>
          <w:color w:val="111111"/>
          <w:sz w:val="28"/>
          <w:sz w:val="28"/>
          <w:szCs w:val="28"/>
          <w:rtl w:val="true"/>
          <w:lang w:bidi="fa-IR"/>
        </w:rPr>
        <w:t>عن حفص بن البختری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خرج من مکّة أو المدینة أو مسجد الکوفة أو حائر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ینتظر الجمعة، نادته الملآئکة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ردّک اللّٰه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 w:name="__RefHeading___Toc2549759_581953129"/>
      <w:bookmarkStart w:id="273" w:name="_Toc112"/>
      <w:bookmarkEnd w:id="272"/>
      <w:r>
        <w:rPr/>
        <w:t>13</w:t>
      </w:r>
      <w:r>
        <w:rPr>
          <w:rtl w:val="true"/>
        </w:rPr>
        <w:t xml:space="preserve"> - </w:t>
      </w:r>
      <w:r>
        <w:rPr>
          <w:rtl w:val="true"/>
        </w:rPr>
        <w:t xml:space="preserve">من لا یحضره الفقیه </w:t>
      </w:r>
      <w:r>
        <w:rPr>
          <w:rtl w:val="true"/>
        </w:rPr>
        <w:t>:</w:t>
      </w:r>
      <w:bookmarkEnd w:id="27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218"/>
      </w:r>
      <w:r>
        <w:rPr>
          <w:rFonts w:ascii="IRNazanin" w:hAnsi="IRNazanin" w:eastAsia="IRNazanin"/>
          <w:color w:val="111111"/>
          <w:sz w:val="28"/>
          <w:sz w:val="28"/>
          <w:szCs w:val="28"/>
          <w:rtl w:val="true"/>
          <w:lang w:bidi="fa-IR"/>
        </w:rPr>
        <w:t>عن داود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جعفر بن محمّد، وأبا الحسن موسی بن جعفر، وأبا الحسن علیّ بن موسی علیهم السلام</w:t>
      </w:r>
      <w:bookmarkStart w:id="274" w:name="pg5549_35295"/>
    </w:p>
    <w:p>
      <w:pPr>
        <w:pStyle w:val="BookText"/>
        <w:rPr/>
      </w:pPr>
      <w:bookmarkEnd w:id="274"/>
      <w:r>
        <w:rPr>
          <w:rFonts w:ascii="IRNazanin" w:hAnsi="IRNazanin" w:eastAsia="IRNazanin"/>
          <w:color w:val="111111"/>
          <w:sz w:val="28"/>
          <w:sz w:val="28"/>
          <w:szCs w:val="28"/>
          <w:rtl w:val="true"/>
          <w:lang w:bidi="fa-IR"/>
        </w:rPr>
        <w:t>وهم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أتی قبر الحسین بن علی علیهما السلام بعرفة، قَلَبه اللّٰه تعالی ثلج الصدر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 w:name="__RefHeading___Toc2549761_581953129"/>
      <w:bookmarkStart w:id="276" w:name="_Toc113"/>
      <w:bookmarkEnd w:id="275"/>
      <w:r>
        <w:rPr/>
        <w:t>14</w:t>
      </w:r>
      <w:r>
        <w:rPr>
          <w:rtl w:val="true"/>
        </w:rPr>
        <w:t xml:space="preserve"> - </w:t>
      </w:r>
      <w:r>
        <w:rPr>
          <w:rtl w:val="true"/>
        </w:rPr>
        <w:t xml:space="preserve">کامل الزیارات </w:t>
      </w:r>
      <w:r>
        <w:rPr>
          <w:rtl w:val="true"/>
        </w:rPr>
        <w:t>:</w:t>
      </w:r>
      <w:bookmarkEnd w:id="276"/>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220"/>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قبر الحسین علیه السلام فی النصف من شعبان غفر اللّٰه له ما تقدّم من ذنبه وما تأخّر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 w:name="__RefHeading___Toc2549763_581953129"/>
      <w:bookmarkStart w:id="278" w:name="_Toc114"/>
      <w:bookmarkEnd w:id="277"/>
      <w:r>
        <w:rPr/>
        <w:t>15</w:t>
      </w:r>
      <w:r>
        <w:rPr>
          <w:rtl w:val="true"/>
        </w:rPr>
        <w:t xml:space="preserve"> - </w:t>
      </w:r>
      <w:r>
        <w:rPr>
          <w:rtl w:val="true"/>
        </w:rPr>
        <w:t>قرب الإسناد</w:t>
      </w:r>
      <w:r>
        <w:rPr>
          <w:rtl w:val="true"/>
        </w:rPr>
        <w:t>:</w:t>
      </w:r>
      <w:bookmarkEnd w:id="27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222"/>
      </w:r>
      <w:r>
        <w:rPr>
          <w:rFonts w:ascii="IRNazanin" w:hAnsi="IRNazanin" w:eastAsia="IRNazanin"/>
          <w:color w:val="111111"/>
          <w:sz w:val="28"/>
          <w:sz w:val="28"/>
          <w:szCs w:val="28"/>
          <w:rtl w:val="true"/>
          <w:lang w:bidi="fa-IR"/>
        </w:rPr>
        <w:t>عن صفوان الجمّال، عن أبی عبداللّٰه علیه السلام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استخار</w:t>
      </w:r>
      <w:bookmarkStart w:id="279" w:name="pg5549_35297"/>
    </w:p>
    <w:p>
      <w:pPr>
        <w:pStyle w:val="BookText"/>
        <w:rPr/>
      </w:pPr>
      <w:bookmarkEnd w:id="279"/>
      <w:r>
        <w:rPr>
          <w:rFonts w:ascii="Amiri" w:hAnsi="Amiri" w:eastAsia="Amiri" w:cs="Amiri"/>
          <w:color w:val="111111"/>
          <w:sz w:val="28"/>
          <w:sz w:val="28"/>
          <w:szCs w:val="28"/>
          <w:rtl w:val="true"/>
          <w:lang w:bidi="ar-SA"/>
        </w:rPr>
        <w:t xml:space="preserve">اللّٰه عزّوجلّ عبد فی أمر قطّ مائة مرّة، یقف عند رأس الحسین علیه السلام فیحمد اللّٰه ویهلّله ویسبّحه ویمجّده ویُثنی علیه بما هو أهله، إلّارماه اللّٰه تبارک وتعالی بأخیر الأمرین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 w:name="__RefHeading___Toc2549765_581953129"/>
      <w:bookmarkStart w:id="281" w:name="_Toc115"/>
      <w:bookmarkEnd w:id="280"/>
      <w:r>
        <w:rPr/>
        <w:t>16</w:t>
      </w:r>
      <w:r>
        <w:rPr>
          <w:rtl w:val="true"/>
        </w:rPr>
        <w:t xml:space="preserve"> - </w:t>
      </w:r>
      <w:r>
        <w:rPr>
          <w:rtl w:val="true"/>
        </w:rPr>
        <w:t>کامل الزیارات</w:t>
      </w:r>
      <w:r>
        <w:rPr>
          <w:rtl w:val="true"/>
        </w:rPr>
        <w:t>:</w:t>
      </w:r>
      <w:bookmarkEnd w:id="281"/>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224"/>
      </w:r>
      <w:r>
        <w:rPr>
          <w:rFonts w:ascii="IRNazanin" w:hAnsi="IRNazanin" w:eastAsia="IRNazanin"/>
          <w:color w:val="111111"/>
          <w:sz w:val="28"/>
          <w:sz w:val="28"/>
          <w:szCs w:val="28"/>
          <w:rtl w:val="true"/>
          <w:lang w:bidi="fa-IR"/>
        </w:rPr>
        <w:t>عن عبداللّٰه بن میمون القدّاح، عن أبی عبداللّٰه علیه السلام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أتی قبر الحسین علیه السلام زائراً، عارفاً بحقّه، غیر مستکبر ولا مستنکف؟</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یکتب له ألف حجّة وألف عمرة مبرورة، وإن کان شقیّاً کُتب سعیداً، ولم یزل یخوض فی رحمة اللّٰه عزّ وجلّ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bookmarkStart w:id="282" w:name="pg5549_35299"/>
    </w:p>
    <w:p>
      <w:pPr>
        <w:pStyle w:val="Heading5"/>
        <w:numPr>
          <w:ilvl w:val="4"/>
          <w:numId w:val="1"/>
        </w:numPr>
        <w:rPr/>
      </w:pPr>
      <w:bookmarkStart w:id="283" w:name="__RefHeading___Toc2549767_581953129"/>
      <w:bookmarkStart w:id="284" w:name="_Toc116"/>
      <w:bookmarkEnd w:id="282"/>
      <w:bookmarkEnd w:id="283"/>
      <w:r>
        <w:rPr/>
        <w:t>17</w:t>
      </w:r>
      <w:r>
        <w:rPr>
          <w:rtl w:val="true"/>
        </w:rPr>
        <w:t xml:space="preserve"> - </w:t>
      </w:r>
      <w:r>
        <w:rPr>
          <w:rtl w:val="true"/>
        </w:rPr>
        <w:t xml:space="preserve">ومنه </w:t>
      </w:r>
      <w:r>
        <w:rPr>
          <w:rtl w:val="true"/>
        </w:rPr>
        <w:t>:</w:t>
      </w:r>
      <w:bookmarkEnd w:id="284"/>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226"/>
      </w:r>
      <w:r>
        <w:rPr>
          <w:rFonts w:ascii="IRNazanin" w:hAnsi="IRNazanin" w:eastAsia="IRNazanin"/>
          <w:color w:val="111111"/>
          <w:sz w:val="28"/>
          <w:sz w:val="28"/>
          <w:szCs w:val="28"/>
          <w:rtl w:val="true"/>
          <w:lang w:bidi="fa-IR"/>
        </w:rPr>
        <w:t>عن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رجلاً أراد الحجّ ولم یتهیّأ له ذلک، فأتی قبر الحسین علیه السلام فعرّف عنده، یجزیه ذلک عن الحجّ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 w:name="__RefHeading___Toc2549769_581953129"/>
      <w:bookmarkStart w:id="286" w:name="_Toc117"/>
      <w:bookmarkEnd w:id="285"/>
      <w:r>
        <w:rPr/>
        <w:t>18</w:t>
      </w:r>
      <w:r>
        <w:rPr>
          <w:rtl w:val="true"/>
        </w:rPr>
        <w:t xml:space="preserve"> - </w:t>
      </w:r>
      <w:r>
        <w:rPr>
          <w:rtl w:val="true"/>
        </w:rPr>
        <w:t xml:space="preserve">ومنه </w:t>
      </w:r>
      <w:r>
        <w:rPr>
          <w:rtl w:val="true"/>
        </w:rPr>
        <w:t>:</w:t>
      </w:r>
      <w:bookmarkEnd w:id="28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228"/>
      </w:r>
      <w:r>
        <w:rPr>
          <w:rFonts w:ascii="IRNazanin" w:hAnsi="IRNazanin" w:eastAsia="IRNazanin"/>
          <w:color w:val="111111"/>
          <w:sz w:val="28"/>
          <w:sz w:val="28"/>
          <w:szCs w:val="28"/>
          <w:rtl w:val="true"/>
          <w:lang w:bidi="fa-IR"/>
        </w:rPr>
        <w:t>عن سعید الأعرج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ایتُوا قبر الحسین علیه السلام فی کلّ سنة مرّة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bookmarkStart w:id="287" w:name="pg5549_35301"/>
    </w:p>
    <w:p>
      <w:pPr>
        <w:pStyle w:val="Heading4"/>
        <w:numPr>
          <w:ilvl w:val="3"/>
          <w:numId w:val="1"/>
        </w:numPr>
        <w:rPr/>
      </w:pPr>
      <w:bookmarkStart w:id="288" w:name="__RefHeading___Toc2549771_581953129"/>
      <w:bookmarkStart w:id="289" w:name="_Toc118"/>
      <w:bookmarkEnd w:id="287"/>
      <w:bookmarkEnd w:id="288"/>
      <w:r>
        <w:rPr>
          <w:rtl w:val="true"/>
        </w:rPr>
        <w:t>ما روی عن الرضا علیه السلام</w:t>
      </w:r>
      <w:bookmarkEnd w:id="289"/>
    </w:p>
    <w:p>
      <w:pPr>
        <w:pStyle w:val="Heading5"/>
        <w:numPr>
          <w:ilvl w:val="4"/>
          <w:numId w:val="1"/>
        </w:numPr>
        <w:rPr/>
      </w:pPr>
      <w:bookmarkStart w:id="290" w:name="__RefHeading___Toc2549773_581953129"/>
      <w:bookmarkStart w:id="291" w:name="_Toc119"/>
      <w:bookmarkEnd w:id="290"/>
      <w:r>
        <w:rPr/>
        <w:t>19</w:t>
      </w:r>
      <w:r>
        <w:rPr>
          <w:rtl w:val="true"/>
        </w:rPr>
        <w:t xml:space="preserve">- </w:t>
      </w:r>
      <w:r>
        <w:rPr>
          <w:rtl w:val="true"/>
        </w:rPr>
        <w:t xml:space="preserve">کامل الزیارات </w:t>
      </w:r>
      <w:r>
        <w:rPr>
          <w:rtl w:val="true"/>
        </w:rPr>
        <w:t>:</w:t>
      </w:r>
      <w:bookmarkEnd w:id="291"/>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230"/>
      </w:r>
      <w:r>
        <w:rPr>
          <w:rFonts w:ascii="IRNazanin" w:hAnsi="IRNazanin" w:eastAsia="IRNazanin"/>
          <w:color w:val="111111"/>
          <w:sz w:val="28"/>
          <w:sz w:val="28"/>
          <w:szCs w:val="28"/>
          <w:rtl w:val="true"/>
          <w:lang w:bidi="fa-IR"/>
        </w:rPr>
        <w:t>عن أحمد بن محمّد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بعض أصحابنا أبا الحسن الرضا علیه السلام عمّن أتی قبر الحسین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تعدل عمرة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 w:name="__RefHeading___Toc2549775_581953129"/>
      <w:bookmarkStart w:id="293" w:name="_Toc120"/>
      <w:bookmarkEnd w:id="292"/>
      <w:r>
        <w:rPr/>
        <w:t>20</w:t>
      </w:r>
      <w:r>
        <w:rPr>
          <w:rtl w:val="true"/>
        </w:rPr>
        <w:t xml:space="preserve"> - </w:t>
      </w:r>
      <w:r>
        <w:rPr>
          <w:rtl w:val="true"/>
        </w:rPr>
        <w:t>و منه</w:t>
      </w:r>
      <w:r>
        <w:rPr>
          <w:rtl w:val="true"/>
        </w:rPr>
        <w:t>:</w:t>
      </w:r>
      <w:bookmarkEnd w:id="29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232"/>
      </w:r>
      <w:r>
        <w:rPr>
          <w:rFonts w:ascii="IRNazanin" w:hAnsi="IRNazanin" w:eastAsia="IRNazanin"/>
          <w:color w:val="111111"/>
          <w:sz w:val="28"/>
          <w:sz w:val="28"/>
          <w:szCs w:val="28"/>
          <w:rtl w:val="true"/>
          <w:lang w:bidi="fa-IR"/>
        </w:rPr>
        <w:t>عن 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w:t>
      </w:r>
      <w:bookmarkStart w:id="294" w:name="pg5549_35303"/>
    </w:p>
    <w:p>
      <w:pPr>
        <w:pStyle w:val="BookText"/>
        <w:rPr/>
      </w:pPr>
      <w:bookmarkEnd w:id="294"/>
      <w:r>
        <w:rPr>
          <w:rFonts w:ascii="IRNazanin" w:hAnsi="IRNazanin" w:eastAsia="IRNazanin"/>
          <w:color w:val="111111"/>
          <w:sz w:val="28"/>
          <w:sz w:val="28"/>
          <w:szCs w:val="28"/>
          <w:rtl w:val="true"/>
          <w:lang w:bidi="fa-IR"/>
        </w:rPr>
        <w:t>فی زیارة قبر الحسین علیه السلام ؟</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أنت فیه؟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وبعضنا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عمرة مقبولة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 w:name="__RefHeading___Toc2549777_581953129"/>
      <w:bookmarkStart w:id="296" w:name="_Toc121"/>
      <w:bookmarkEnd w:id="295"/>
      <w:r>
        <w:rPr/>
        <w:t>21</w:t>
      </w:r>
      <w:r>
        <w:rPr>
          <w:rtl w:val="true"/>
        </w:rPr>
        <w:t xml:space="preserve"> - </w:t>
      </w:r>
      <w:r>
        <w:rPr>
          <w:rtl w:val="true"/>
        </w:rPr>
        <w:t>عیون أخبار الرضا علیه السلام</w:t>
      </w:r>
      <w:bookmarkEnd w:id="296"/>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234"/>
      </w:r>
      <w:r>
        <w:rPr>
          <w:rFonts w:ascii="IRNazanin" w:hAnsi="IRNazanin" w:eastAsia="IRNazanin"/>
          <w:color w:val="111111"/>
          <w:sz w:val="28"/>
          <w:sz w:val="28"/>
          <w:szCs w:val="28"/>
          <w:rtl w:val="true"/>
          <w:lang w:bidi="fa-IR"/>
        </w:rPr>
        <w:t>عن الریّان بن شبیب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الرضا علیه السلام فی أوّل یوم من المحرّم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شبیب، أصائم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الیوم هو الیوم الذی دعا فیه زکریّا علیه السلام ربّه عزّوجلّ فقال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لی مِن لَدُنکَ ذُرّیّةً طَیِّبةً إنَّکَ سَمِیع الدُّعاءِ</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 فاستجاب اللّٰه له وأمر الملائکة فنادت زکریّا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قائِمٌ یُصلِّی فی المِحرابِ أنَّ اللّٰهَ یُبشِّرک بِیَحیی</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فمن صام هذا الیوم ثمّ دعا اللّٰه عزّ وجلّ استجاب اللّٰه له کما استجاب اللّٰه لزکریّا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شبیب، إنّ المحرّم هو الشهر الذی کان أهل الجاهلیة یحرّمون فیه الظلم والقتال لحرمته، فما عرفت هذه الأُمّة حرمة شهرها ولا حرمة نبیّها، لقد قتلوا فی هذا الشهر ذرّیّته وسبوا نساءه وانتهبوا ثقله، فلا غفر اللّٰه لهم ذلک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بن شبیب، إن کنت باکیاً لشیء فابک للحسین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أبی طالب علیهم السلام فإنّهُ ذُبح کما یذبح الکبش، وقتل معه من أهل بیته ثمانیة عشر رجلاً ما لهم فی الأرض شبیهون، ولقد بکت السماوات السبع والأرضون لقتله، ولقد نزل إلی الأرض من الملائکة أربعة آلاف لنصره فلم یؤذن لهم، فهم عند قبره شُعث غُبر إلی أن یقوم القائم علیه السلام فیکونون من أنصاره، وشعارهم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لثارات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بن شبیب، لقد حدّثنی أبی عن أبیه عن جدّه علیهم السلام أنّه لمّا قتل جدّی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أمطرت السماء دماً وتراباً أحمر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شبیب، إن بکیت علی الحسین حتّی تسیل دموعک علی خدّیک غفر اللّٰه لک کلّ ذنب أذنبته، صغیراً کان أو کبیراً، قلیلاً کان أو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بن شبیب، إن سرّک أن تلقی اللّٰه عزّ وجلّ ولا ذنب علیک فُزر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شبیب إن سرّک أن تسکن الغرف المبنیّة فی الجنّة مع النبیّ صلی الله علیه و آله و سلم فالعن قتلة الحسین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بن شبیب، إن سرّک أن یکون لک من الثواب مثل ما لمن استشهد</w:t>
      </w:r>
      <w:bookmarkStart w:id="297" w:name="pg5549_35307"/>
    </w:p>
    <w:p>
      <w:pPr>
        <w:pStyle w:val="BookText"/>
        <w:rPr/>
      </w:pPr>
      <w:bookmarkEnd w:id="297"/>
      <w:r>
        <w:rPr>
          <w:rFonts w:ascii="Amiri" w:hAnsi="Amiri" w:eastAsia="Amiri" w:cs="Amiri"/>
          <w:color w:val="111111"/>
          <w:sz w:val="28"/>
          <w:sz w:val="28"/>
          <w:szCs w:val="28"/>
          <w:rtl w:val="true"/>
          <w:lang w:bidi="ar-SA"/>
        </w:rPr>
        <w:t>مع الحسین بن علیّ علیهما السلام فقل متی ذکرته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لَیتَنِی کُنتُ مَعَهم فأفوزَفَوزاً عَظِیماً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بن شبیب، إن سرّک أن تکون معنا فی الدرجات العُلی من الجنان فاحزن لحزننا وافرح لفرحنا، وعلیک بولایتنا، فلو أنّ رجلاً أحبّ حجراً لحشره اللّٰه عزّ وجلّ معه یوم القیامة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8" w:name="__RefHeading___Toc2549779_581953129"/>
      <w:bookmarkStart w:id="299" w:name="_Toc122"/>
      <w:bookmarkEnd w:id="298"/>
      <w:r>
        <w:rPr>
          <w:rtl w:val="true"/>
        </w:rPr>
        <w:t>ما روی عن الهادی علیه السلام</w:t>
      </w:r>
      <w:bookmarkEnd w:id="299"/>
    </w:p>
    <w:p>
      <w:pPr>
        <w:pStyle w:val="Heading5"/>
        <w:numPr>
          <w:ilvl w:val="4"/>
          <w:numId w:val="1"/>
        </w:numPr>
        <w:rPr/>
      </w:pPr>
      <w:bookmarkStart w:id="300" w:name="__RefHeading___Toc2549781_581953129"/>
      <w:bookmarkStart w:id="301" w:name="_Toc123"/>
      <w:bookmarkEnd w:id="300"/>
      <w:r>
        <w:rPr/>
        <w:t>22</w:t>
      </w:r>
      <w:r>
        <w:rPr>
          <w:rtl w:val="true"/>
        </w:rPr>
        <w:t xml:space="preserve">- </w:t>
      </w:r>
      <w:r>
        <w:rPr>
          <w:rtl w:val="true"/>
        </w:rPr>
        <w:t xml:space="preserve">کامل الزیارات </w:t>
      </w:r>
      <w:r>
        <w:rPr>
          <w:rtl w:val="true"/>
        </w:rPr>
        <w:t>:</w:t>
      </w:r>
      <w:bookmarkEnd w:id="301"/>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238"/>
      </w:r>
      <w:r>
        <w:rPr>
          <w:rFonts w:ascii="IRNazanin" w:hAnsi="IRNazanin" w:eastAsia="IRNazanin"/>
          <w:color w:val="111111"/>
          <w:sz w:val="28"/>
          <w:sz w:val="28"/>
          <w:szCs w:val="28"/>
          <w:rtl w:val="true"/>
          <w:lang w:bidi="fa-IR"/>
        </w:rPr>
        <w:t>عن أبی 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 محمّد بن حمزة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أبا الحسن الهادی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نعوده وهو علیل،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وجّهوا قوماً إلی الحائر من مالی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خرجنا من عنده قال لی محمّد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المُشیر یُوجّهنا إلی</w:t>
      </w:r>
    </w:p>
    <w:p>
      <w:pPr>
        <w:pStyle w:val="BookText"/>
        <w:rPr/>
      </w:pPr>
      <w:r>
        <w:rPr>
          <w:rFonts w:ascii="IRNazanin" w:hAnsi="IRNazanin" w:eastAsia="IRNazanin"/>
          <w:color w:val="111111"/>
          <w:sz w:val="28"/>
          <w:sz w:val="28"/>
          <w:szCs w:val="28"/>
          <w:rtl w:val="true"/>
          <w:lang w:bidi="fa-IR"/>
        </w:rPr>
        <w:t>الحائر وهو بمنزلة مَن فی الحائر</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فعُدت إلیه فأخبرته،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هو هکذا، إنّ للّٰه‌مواضع یحبّ أن یُعبد فیها، وحائر الحسین علیه السلام من تلک المواضع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bookmarkStart w:id="302" w:name="pg5549_35311"/>
    </w:p>
    <w:p>
      <w:pPr>
        <w:pStyle w:val="Heading3"/>
        <w:numPr>
          <w:ilvl w:val="2"/>
          <w:numId w:val="1"/>
        </w:numPr>
        <w:rPr/>
      </w:pPr>
      <w:bookmarkStart w:id="303" w:name="__RefHeading___Toc2549783_581953129"/>
      <w:bookmarkStart w:id="304" w:name="_Toc124"/>
      <w:bookmarkEnd w:id="302"/>
      <w:bookmarkEnd w:id="303"/>
      <w:r>
        <w:rPr>
          <w:rtl w:val="true"/>
        </w:rPr>
        <w:t>کیفیّة زیارته علیه السلام</w:t>
      </w:r>
      <w:bookmarkEnd w:id="304"/>
    </w:p>
    <w:p>
      <w:pPr>
        <w:pStyle w:val="Heading4"/>
        <w:numPr>
          <w:ilvl w:val="3"/>
          <w:numId w:val="1"/>
        </w:numPr>
        <w:rPr/>
      </w:pPr>
      <w:bookmarkStart w:id="305" w:name="__RefHeading___Toc2549785_581953129"/>
      <w:bookmarkStart w:id="306" w:name="_Toc125"/>
      <w:bookmarkEnd w:id="305"/>
      <w:r>
        <w:rPr>
          <w:rtl w:val="true"/>
        </w:rPr>
        <w:t>اشارة</w:t>
      </w:r>
      <w:bookmarkEnd w:id="306"/>
    </w:p>
    <w:p>
      <w:pPr>
        <w:pStyle w:val="BookText"/>
        <w:rPr/>
      </w:pPr>
      <w:r>
        <w:rPr>
          <w:rFonts w:ascii="IRNazanin" w:hAnsi="IRNazanin" w:eastAsia="IRNazanin"/>
          <w:color w:val="111111"/>
          <w:sz w:val="28"/>
          <w:sz w:val="28"/>
          <w:szCs w:val="28"/>
          <w:rtl w:val="true"/>
          <w:lang w:bidi="fa-IR"/>
        </w:rPr>
        <w:t>الزیارات المطلقة</w:t>
      </w:r>
    </w:p>
    <w:p>
      <w:pPr>
        <w:pStyle w:val="Heading4"/>
        <w:numPr>
          <w:ilvl w:val="3"/>
          <w:numId w:val="1"/>
        </w:numPr>
        <w:rPr/>
      </w:pPr>
      <w:bookmarkStart w:id="307" w:name="__RefHeading___Toc2549787_581953129"/>
      <w:bookmarkStart w:id="308" w:name="_Toc126"/>
      <w:bookmarkEnd w:id="307"/>
      <w:r>
        <w:rPr>
          <w:rtl w:val="true"/>
        </w:rPr>
        <w:t>ما روی عن الصّادق علیه السلام</w:t>
      </w:r>
      <w:bookmarkEnd w:id="308"/>
    </w:p>
    <w:p>
      <w:pPr>
        <w:pStyle w:val="Heading5"/>
        <w:numPr>
          <w:ilvl w:val="4"/>
          <w:numId w:val="1"/>
        </w:numPr>
        <w:rPr/>
      </w:pPr>
      <w:bookmarkStart w:id="309" w:name="__RefHeading___Toc2549789_581953129"/>
      <w:bookmarkStart w:id="310" w:name="_Toc127"/>
      <w:bookmarkEnd w:id="309"/>
      <w:r>
        <w:rPr/>
        <w:t>1</w:t>
      </w:r>
      <w:r>
        <w:rPr>
          <w:rtl w:val="true"/>
        </w:rPr>
        <w:t xml:space="preserve">- </w:t>
      </w:r>
      <w:r>
        <w:rPr>
          <w:rtl w:val="true"/>
        </w:rPr>
        <w:t xml:space="preserve">کامل الزّیارات </w:t>
      </w:r>
      <w:r>
        <w:rPr>
          <w:rtl w:val="true"/>
        </w:rPr>
        <w:t>:</w:t>
      </w:r>
      <w:bookmarkEnd w:id="310"/>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240"/>
      </w:r>
      <w:r>
        <w:rPr>
          <w:rFonts w:ascii="IRNazanin" w:hAnsi="IRNazanin" w:eastAsia="IRNazanin"/>
          <w:color w:val="111111"/>
          <w:sz w:val="28"/>
          <w:sz w:val="28"/>
          <w:szCs w:val="28"/>
          <w:rtl w:val="true"/>
          <w:lang w:bidi="fa-IR"/>
        </w:rPr>
        <w:t>عن الحسن بن عطیّة،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عند قبر الحسین علیه السلام ما أحببت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1" w:name="__RefHeading___Toc2549791_581953129"/>
      <w:bookmarkStart w:id="312" w:name="_Toc128"/>
      <w:bookmarkEnd w:id="311"/>
      <w:r>
        <w:rPr/>
        <w:t>2</w:t>
      </w:r>
      <w:r>
        <w:rPr>
          <w:rtl w:val="true"/>
        </w:rPr>
        <w:t xml:space="preserve"> - </w:t>
      </w:r>
      <w:r>
        <w:rPr>
          <w:rtl w:val="true"/>
        </w:rPr>
        <w:t xml:space="preserve">ومنه </w:t>
      </w:r>
      <w:r>
        <w:rPr>
          <w:rtl w:val="true"/>
        </w:rPr>
        <w:t>:</w:t>
      </w:r>
      <w:bookmarkEnd w:id="31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242"/>
      </w:r>
      <w:r>
        <w:rPr>
          <w:rFonts w:ascii="IRNazanin" w:hAnsi="IRNazanin" w:eastAsia="IRNazanin"/>
          <w:color w:val="111111"/>
          <w:sz w:val="28"/>
          <w:sz w:val="28"/>
          <w:szCs w:val="28"/>
          <w:rtl w:val="true"/>
          <w:lang w:bidi="fa-IR"/>
        </w:rPr>
        <w:t>عن عمّار بن موسی السّاباطی،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إذا أتیت إلی قبره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بْنَ رَسُولِ اللّٰهِ، السَّلامُ عَلَیکَ یابْنَ أَمِیرِ المُؤْمِنِینَ، السَّلامُ عَلَیکَ یا أَبا عَبْدِاللّٰهِ، السَّلامُ عَلَیْکَ یا سَیِّدَ شَبابِ أَهْلِ الجَنَّةِ وَرَحْمَةُ اللّٰهِ وَبَرَکاتُهُ، السَّلامُ عَلَیکَ یا مَنْ رِضاهُ مِنْ رِضَا الرَّحْمٰنِ وَسَخَطُهُ مِنْ سَخَطِ الرَّحْمٰنِ، السَّلامُ عَلَیکَ یا أَمِینَ اللّٰهِ وَحُجَّةَ اللّٰهِ </w:t>
      </w:r>
      <w:r>
        <w:rPr>
          <w:rStyle w:val="FootnoteAnchor"/>
          <w:rtl w:val="true"/>
        </w:rPr>
        <w:footnoteReference w:id="243"/>
      </w:r>
      <w:r>
        <w:rPr>
          <w:rFonts w:ascii="Amiri" w:hAnsi="Amiri" w:eastAsia="Amiri" w:cs="Amiri"/>
          <w:color w:val="111111"/>
          <w:sz w:val="28"/>
          <w:sz w:val="28"/>
          <w:szCs w:val="28"/>
          <w:rtl w:val="true"/>
          <w:lang w:bidi="ar-SA"/>
        </w:rPr>
        <w:t>وَبابَ اللّٰهِ، وَالدَّلِیلَ عَلَی‌اللّٰهِ، وَالدّاعِیَ إلَی‌اللّٰهِ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أَنَّکَ قَدْ حَلَّلْتَ حَلالَ اللّٰهِ، وَحَرَّمْتَ حَرامَ اللّٰهِ، وَأَقَمْتَ الصَّلاةَ، وَآتَیْتَ الزَّکاةَ، وَأَمَرْتَ بِالمَعْرُوفِ، وَنَهَیْتَ عَنِ المُنْکَرِ، وَدَعَوْتَ إلیٰ سَبِیلِ رَبِّکَ بِالحِکْمَةِ وَالمَوْعِظَةِ الحَسَنَةِ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أَنَّکَ وَمَنْ قُتِلَ مَعَکَ شُهَداءُ أَحْیاءٌ عِنْدَ رَبِّکُمْ تُرْزَقُونَ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قاتِلِیکَ فی النّارِ، أدینُ اللّٰهَ بِالبَراءَةِ مِمَّنْ قاتَلَکَ، وَمِمَّنْ قَتَلَکَ وَشایَعَ عَلَیْکَ، وَمِمَّنْ جَمَعَ عَلَیْکَ، وَمِمَّنْ سَمِعَ صَوْتَکَ وَلَمْ یُجِبْکَ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لَیتَنِی کُنْتُ مَعَکُمْ فَأَفُوزَ فَوْزاً عَظِیماً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bookmarkStart w:id="313" w:name="pg5549_35316"/>
    </w:p>
    <w:p>
      <w:pPr>
        <w:pStyle w:val="Heading5"/>
        <w:numPr>
          <w:ilvl w:val="4"/>
          <w:numId w:val="1"/>
        </w:numPr>
        <w:rPr/>
      </w:pPr>
      <w:bookmarkStart w:id="314" w:name="__RefHeading___Toc2549793_581953129"/>
      <w:bookmarkStart w:id="315" w:name="_Toc129"/>
      <w:bookmarkEnd w:id="313"/>
      <w:bookmarkEnd w:id="314"/>
      <w:r>
        <w:rPr/>
        <w:t>3</w:t>
      </w:r>
      <w:r>
        <w:rPr>
          <w:rtl w:val="true"/>
        </w:rPr>
        <w:t xml:space="preserve"> - </w:t>
      </w:r>
      <w:r>
        <w:rPr>
          <w:rtl w:val="true"/>
        </w:rPr>
        <w:t xml:space="preserve">ومنه </w:t>
      </w:r>
      <w:r>
        <w:rPr>
          <w:rtl w:val="true"/>
        </w:rPr>
        <w:t>:</w:t>
      </w:r>
      <w:bookmarkEnd w:id="315"/>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245"/>
      </w:r>
      <w:r>
        <w:rPr>
          <w:rFonts w:ascii="IRNazanin" w:hAnsi="IRNazanin" w:eastAsia="IRNazanin"/>
          <w:color w:val="111111"/>
          <w:sz w:val="28"/>
          <w:sz w:val="28"/>
          <w:szCs w:val="28"/>
          <w:rtl w:val="true"/>
          <w:lang w:bidi="fa-IR"/>
        </w:rPr>
        <w:t>عن الحسن بن عطیّة،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الحائر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 هٰذا مَقامٌ أَکْرَمْتَنی بِهِ وَشَرَّفْتَنی بِهِ، اللّٰهُمَّ فَأَعْطِنی فِیهِ رَغْبَتی عَلیٰ حَقِیقَةِ إِیمانِی بِکَ وَبِرُسُلِکَ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اللّٰهِ عَلَیْکَ یا بْنَ رَسُولِ اللّٰهِ، وَسَلامُ مَلائِکَتِهِ فِیما تَرُوحُ وَتَغْتَدِی‌بِهِ الرائِحاتُ الطّاهِراتُ الطَّیِّباتُ لَک وَعَلَیْکَ، وَسَلامٌ عَلیٰ مَلائِکَةِ‌اللّٰهِ المُقَرَّبِینَ، وَسَلامٌ عَلَی المُسَلِّمِینَ لَکَ بِقُلُوبِهِمْ، النّاطِقِینَ لَکَ بِفَضْلِکَ بِأَلْسِنَتِهِمْ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أَنَّکَ صادِقٌ صِدِّیقٌ، صَدَقْتَ فِیما دَعَوْتَ إلَیْهِ، وَصَدَقْتَ فِیما أَتَیْتَ بِهِ؛ وَأَنَّکَ ثارُ اللّٰهِ فی الأَرْضِ، مِنَ الدَّمِ الَّذِی لایُدْرَکُ ثارُهُ مِنَ الأَرْضِ إلّابِأَوْلِیائِکَ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حَبِّبْ إلَیَّ مَشاهِدَهُمْ وَشَهادَتَهُمْ حَتّیٰ تُلحِقَنی بِهِمْ،</w:t>
      </w:r>
    </w:p>
    <w:p>
      <w:pPr>
        <w:pStyle w:val="BookText"/>
        <w:rPr/>
      </w:pPr>
      <w:r>
        <w:rPr>
          <w:rFonts w:ascii="Amiri" w:hAnsi="Amiri" w:eastAsia="Amiri" w:cs="Amiri"/>
          <w:color w:val="111111"/>
          <w:sz w:val="28"/>
          <w:sz w:val="28"/>
          <w:szCs w:val="28"/>
          <w:rtl w:val="true"/>
          <w:lang w:bidi="ar-SA"/>
        </w:rPr>
        <w:t xml:space="preserve">وَتَجعَلَنی لَهُمْ فَرَطاً وَتابِعاً فی الدُّنْیا وَالآخِرَةِ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تمشی قلیلاً وتکبّر بسبع تکبیرات، ثمّ تقوم بحیال القبر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الَّذی سَبَّحَ لَهُ المُلْکُ وَالمَلَکُوتُ، وَقَدَّسَتْ بِأَسْمائِهِ جَمِیعُ خَلْقِهِ، وَسُبْحانَ اللّٰهِ المَلِکِ القُدُّوسِ، رَبِّ المَلائِکَةِ وَالرُّوحِ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اکْتُبْنی فی وَفْدِکَ إلیٰ خَیْرِ بِقاعِکَ وَخَیْرِ خَلْقِکَ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الجِبْتَ وَالطّاغُوتَ، وَالْعَنْ أَشْیاعَهُمْ وَأَتْباعَهُمْ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أَشْهِدْنی مَشاهِدَ الخَیْرِ کُلَّها مَعَ أَهْلِ بَیْتِ نَبِیِّکَ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تَوَفَّنی مُسْلِماً، وَاجْعَلْ لی قَدَماً مَعَ الباقِینَ الوارِثِینَ، الَّذِینَ یَرِثُونَ الفِرْدَوسَ هُمْ فِیها خالِدُونَ مِنْ عِبادِکَ الصّالِحِینَ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کبّر خمس تکبیرات، ثمّ تمشی قلیلاً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بِکَ مُؤْمِنٌ، وَبِوَعْدِکَ مُوْقِنٌ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اکْتُبْ لِی إِیماناً، وَثَبِّتْهُ فی قَلْبی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ما أَقُولُ بِلِسانی حَقِیقَتَهُ فی قَلْبِی، وَشَرِیعَتَهُ فی عَمَلی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اجْعَلْنی مِمَّنْ لَهُ مَعَ الحُسَیْنِ علیه السلام قَدَمٌ ثابِتٌ </w:t>
      </w:r>
      <w:r>
        <w:rPr>
          <w:rStyle w:val="FootnoteAnchor"/>
          <w:rtl w:val="true"/>
        </w:rPr>
        <w:footnoteReference w:id="246"/>
      </w:r>
      <w:r>
        <w:rPr>
          <w:rFonts w:ascii="Amiri" w:hAnsi="Amiri" w:eastAsia="Amiri" w:cs="Amiri"/>
          <w:color w:val="111111"/>
          <w:sz w:val="28"/>
          <w:sz w:val="28"/>
          <w:szCs w:val="28"/>
          <w:rtl w:val="true"/>
          <w:lang w:bidi="ar-SA"/>
        </w:rPr>
        <w:t>، وَأَثْبِتْنی فِیمَنِ اسْتُشْهِدَ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کبّر ثلاث تکبیرات، وترفع یدیک حتّی تضعهما علی القبر جمیعاً ثمّ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أَنَّکَ طُهْرٌ طاهِرٌ مِنْ طُهْرٍ طاهِرٍ، طَهُرْتَ وَطَهُرَتْ بِکَ البِلادُ، وَطَهُرَتْ أَرْضٌ أَنْتَ بِها، وَطَهُرَ حَرَمُکَ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أَنَّکَ أَمَرْتَ بِالقِسْطِ وَالعَدْلِ وَدَعَوْتَ إلَیْهِما، وَأَنَّکَ ثارُ اللّٰهِ فی أَرْضِهِ حَتّیٰ یَسْتَثِیرَ لَکَ مِنْ جَمِیعِ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خدّیک جمیعاً علی القبر، ثمّ تجلس فتذکر اللّٰه بما شئت، وتوجّه إلی اللّٰه فیما شئت أن تتوجّه، ثمّ تعود وتضع یدیک عند رجلیه 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صَلَواتُ اللّٰهِ عَلیٰ رُوحِکَ وَعَلیٰ بَدَنِکَ، صَدَقْتَ وَأَنْتَ الصّادِقُ المُصَدَّقُ، وَقَتَلَ اللّٰهُ مَنْ قَتَلَکَ بِالأَیْدِی وَالأَلْسُنِ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تُقبل إلی علیٍّ ابنه فتقول ما أحببت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تقوم قائماً فتستقبل قبور الشهداء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عَلَیْکُمْ أَیُّها الشُّهَداءُ، أَنْتُمْ لَنا فَرَطٌ وَنَحْنُ لَکُمْ تَبَعٌ، أَبْشِروا بِمَوْعِدِ اللّٰهِ الَّذی لا خُلْفَ لَهُ، اللّٰهُ مُدْرِکٌ لَکُمْ وِتْرَکُمْ، وَمُدْرِکٌ بِکُمْ فی الأَرْضِ عَدُوَّهُ؛ أَنْتُمْ سادَةُ الشُّهَداءِ فی الدُّنیا وَالآخِرَةِ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تجعل القبر بین یدیک ثمّ تصلّی ما بدا لک، ثمّ تقول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جِئْتُ وافِداً إلَیْکَ، وَأَتَوَسَّلُ إلَی اللّٰهِ بِکَ فی جَمِیعِ حَوائِجی مِنْ</w:t>
      </w:r>
    </w:p>
    <w:p>
      <w:pPr>
        <w:pStyle w:val="BookText"/>
        <w:rPr/>
      </w:pPr>
      <w:r>
        <w:rPr>
          <w:rFonts w:ascii="Amiri" w:hAnsi="Amiri" w:eastAsia="Amiri" w:cs="Amiri"/>
          <w:color w:val="111111"/>
          <w:sz w:val="28"/>
          <w:sz w:val="28"/>
          <w:szCs w:val="28"/>
          <w:rtl w:val="true"/>
          <w:lang w:bidi="ar-SA"/>
        </w:rPr>
        <w:t xml:space="preserve">أَمْرِ دُنْیایَ وَآخِرَتی، بِکَ یَتَوَسَّلُ المُتَوَسِّلُونَ إلَی اللّٰهِ فی حَوائِجِهِمْ، وَبِکَ یُدْرِکُ عِنْدَ اللّٰهِ أَهْلُ التِّراتِ طَلِبَتَهُمْ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تکبّر إحدی عشرة تکبیرة متتابعة ولاتعجل فیها، ثمّ تمشی قلیلاً فتقوم مستقبل القبلة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الواحِدِ المُتَوَحِّدِ فی الأُمُورِ کُلِّها، خَلَقَ الخَلْقَ فَلَمْ یَغِبْ شَیْ‌ءٌ مِنْ أُمُورِهِمْ عَنْ عِلْمِهِ، فَعَلِمَهُ بِقُدرَتِهِ، ضَمِنَتِ الأَرْضُ وَمَنْ عَلَیْها دَمَکَ وَثارَکَ یا بْنَ رَسُولِ اللّٰهِ، صَلَّی اللّٰهُ عَلَیْکَ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لَکَ مِنَ اللّٰهِ ما وَعَدَکَ مِنَ النَّصْرِ وَالفَتْحِ، وَأَنَّ لَک مِنَ اللّٰهِ الوَعْدَ الصّادِقَ فی هَلاکِ أَعْدائِکَ، وَتَمامَ مَوْعِدِ اللّٰهِ إیّاکَ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مَنْ تَبِعَکَ الصّادِقُونَ الَّذِینَ قالَ اللّٰهُ تَبارَکَ وَتَعالیٰ فِیهِمْ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هُمُ الصِّدِّیقُونَ وَالشُّهَداءُ عِنْدَ رَبِّهِمْ لَهُمْ أَجْرُهُمْ وَنُورُهُمْ</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کبّر سبع تکبیرات، ثمّ تمشی قلیلاً ثمّ تستقبل القبر وتقول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لَمْ یَتَّخِذْ وَلَداً وَلَمْ یَکُنْ لَهُ شَرِیکٌ فی المُلْکِ</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 کُلَّ شَیْ‌ءٍ فَقَدَّرَهُ تَقْدِیراً</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أَنَّکَ دَعَوْتَ إلَی اللّٰهِ وَإلیٰ رَسُولِهِ، وَوَفَیْتَ للّٰهِ‌ِ بِعَهْدِهِ، وَقُمْتَ للّٰهِ‌ِ بِکَلِماتِهِ، وَجاهَدْتَ فی سَبِیلِ اللّٰهِ حَتّیٰ أَتاکَ الیَقِینُ </w:t>
      </w:r>
      <w:r>
        <w:rPr>
          <w:rFonts w:eastAsia="Amiri" w:cs="Amiri" w:ascii="Amiri" w:hAnsi="Amiri"/>
          <w:color w:val="111111"/>
          <w:sz w:val="28"/>
          <w:szCs w:val="28"/>
          <w:rtl w:val="true"/>
          <w:lang w:bidi="ar-SA"/>
        </w:rPr>
        <w:t>.</w:t>
      </w:r>
      <w:bookmarkStart w:id="316" w:name="pg5549_35324"/>
    </w:p>
    <w:p>
      <w:pPr>
        <w:pStyle w:val="BookText"/>
        <w:rPr/>
      </w:pPr>
      <w:bookmarkEnd w:id="316"/>
      <w:r>
        <w:rPr>
          <w:rFonts w:ascii="Amiri" w:hAnsi="Amiri" w:eastAsia="Amiri" w:cs="Amiri"/>
          <w:color w:val="111111"/>
          <w:sz w:val="28"/>
          <w:sz w:val="28"/>
          <w:szCs w:val="28"/>
          <w:rtl w:val="true"/>
          <w:lang w:bidi="ar-SA"/>
        </w:rPr>
        <w:t>لَعَنَ اللّٰهُ أُمَّةً قَتَلَتْکَ، وَلَعَنَ اللّٰهُ أُمَّةً ظَلَمَتْکَ، وَلَعَنَ اللّٰهُ أُمَّةً خَذَلَتْکَ، وَلَعَنَ اللّٰهُ‌أُمَّةً خَدَعَتْکَ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أُشْهِدُکَ بِالوِلایَةِ لِمَنْ والَیْتَ وَوالَتْهُ رُسُلُکَ، وَأُشْهِدُ بِالبَراءَةِ مِمَّنْ بَرِئْتَ مِنْهُ وَبَرِئَتْ مِنْهُ رُسُلُکَ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الَّذِینَ کَذَّبُوا رُسُلَکَ، وَهَدَمُوا کَعْبَتَکَ، وَحَرَّفُوا کِتابَکَ، وَسَفَکُوا دِماءَ أَهْلِ بَیْتِ نَبِیِّکَ، وَأَفْسَدُوا فی بِلادِکَ، وَاسْتَذَلُّوا عِبادَکَ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ضاعِفْ عَلَیْهِمُ العَذابَ فِیما جَریٰ مِنْ سُبُلِکَ وَبَرِّکَ وَبَحْرِکَ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الْعَنْهُمْ فی مُسْتَسِرِّ السَّرائِرِ وَظاهِرِ العَلانِیَةِ فی أَرْضِک وَسَمائِکَ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وکلّما دخلت الحائر فسلّم، وضع یدک علی القبر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 w:name="__RefHeading___Toc2549795_581953129"/>
      <w:bookmarkStart w:id="318" w:name="_Toc130"/>
      <w:bookmarkEnd w:id="317"/>
      <w:r>
        <w:rPr/>
        <w:t>4</w:t>
      </w:r>
      <w:r>
        <w:rPr>
          <w:rtl w:val="true"/>
        </w:rPr>
        <w:t xml:space="preserve"> - </w:t>
      </w:r>
      <w:r>
        <w:rPr>
          <w:rtl w:val="true"/>
        </w:rPr>
        <w:t xml:space="preserve">ومنه </w:t>
      </w:r>
      <w:r>
        <w:rPr>
          <w:rtl w:val="true"/>
        </w:rPr>
        <w:t>:</w:t>
      </w:r>
      <w:bookmarkEnd w:id="31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251"/>
      </w:r>
      <w:r>
        <w:rPr>
          <w:rFonts w:ascii="IRNazanin" w:hAnsi="IRNazanin" w:eastAsia="IRNazanin"/>
          <w:color w:val="111111"/>
          <w:sz w:val="28"/>
          <w:sz w:val="28"/>
          <w:szCs w:val="28"/>
          <w:rtl w:val="true"/>
          <w:lang w:bidi="fa-IR"/>
        </w:rPr>
        <w:t>عن أبی همّام،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 قبر</w:t>
      </w:r>
      <w:bookmarkStart w:id="319" w:name="pg5549_35326"/>
    </w:p>
    <w:p>
      <w:pPr>
        <w:pStyle w:val="BookText"/>
        <w:rPr/>
      </w:pPr>
      <w:bookmarkEnd w:id="319"/>
      <w:r>
        <w:rPr>
          <w:rFonts w:ascii="IRNazanin" w:hAnsi="IRNazanin" w:eastAsia="IRNazanin"/>
          <w:color w:val="111111"/>
          <w:sz w:val="28"/>
          <w:sz w:val="28"/>
          <w:szCs w:val="28"/>
          <w:rtl w:val="true"/>
          <w:lang w:bidi="fa-IR"/>
        </w:rPr>
        <w:t>الحسین علیه السلام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أَبا عَبْدِاللّٰهِ، لَعَنَ اللّٰهُ مَنْ قَتَلَکَ، وَلَعَنَ اللّٰهُ مَنْ شَرِکَ فی دَمِکَ، وَمَنْ بَلَغَهُ ذٰلِک فَرَضِیَ بِهِ، أَنا إلَی اللّٰهِ مِنْهُم بَرِیْ‌ءٌ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 w:name="__RefHeading___Toc2549797_581953129"/>
      <w:bookmarkStart w:id="321" w:name="_Toc131"/>
      <w:bookmarkEnd w:id="320"/>
      <w:r>
        <w:rPr/>
        <w:t>5</w:t>
      </w:r>
      <w:r>
        <w:rPr>
          <w:rtl w:val="true"/>
        </w:rPr>
        <w:t xml:space="preserve"> - </w:t>
      </w:r>
      <w:r>
        <w:rPr>
          <w:rtl w:val="true"/>
        </w:rPr>
        <w:t>الکافی</w:t>
      </w:r>
      <w:r>
        <w:rPr>
          <w:rtl w:val="true"/>
        </w:rPr>
        <w:t>:</w:t>
      </w:r>
      <w:bookmarkEnd w:id="32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253"/>
      </w:r>
      <w:r>
        <w:rPr>
          <w:rFonts w:ascii="IRNazanin" w:hAnsi="IRNazanin" w:eastAsia="IRNazanin"/>
          <w:color w:val="111111"/>
          <w:sz w:val="28"/>
          <w:sz w:val="28"/>
          <w:szCs w:val="28"/>
          <w:rtl w:val="true"/>
          <w:lang w:bidi="fa-IR"/>
        </w:rPr>
        <w:t>عن الحسین بن ثویر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ویونس بن ظبیان</w:t>
      </w:r>
    </w:p>
    <w:p>
      <w:pPr>
        <w:pStyle w:val="BookText"/>
        <w:rPr/>
      </w:pPr>
      <w:r>
        <w:rPr>
          <w:rFonts w:ascii="IRNazanin" w:hAnsi="IRNazanin" w:eastAsia="IRNazanin"/>
          <w:color w:val="111111"/>
          <w:sz w:val="28"/>
          <w:sz w:val="28"/>
          <w:szCs w:val="28"/>
          <w:rtl w:val="true"/>
          <w:lang w:bidi="fa-IR"/>
        </w:rPr>
        <w:t>والمفضّل بن عمر وأبو سلمة السّراج جلوساً عند أبی عبداللّٰه علیه السلام ، وکان المتکلّم منّا یونس، وکان أکبرنا سنّاً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إنّی أحضر مجلس هؤلاء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وُلد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أقول؟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حضرت فذکرتنا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أرنا الرخاء والسرور، فإنّک تأتی علیٰ ما 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کثیراً ما أذکر الحسین علیه السلام فأیّ شیء أقول؟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عَلَیکَ یا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تُعید ذلک ثلاثاً، فإنّ السلام یصل إلیه من قریب ومن بعید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عبد اللّٰه الحسین علیه السلام لمّا قضیٰ بکت علیه السماوات السبع والأرضون السبع وما فیهنّ وما بینهنّ، ومن ینقلب فی الجنّة والنار من خلق ربّنا، وما یریٰ وما لایریٰ بکیٰ علیٰ أبی عبد اللّٰه الحسین علیه السلام إلّا ثلاثة أشیاء لم تبک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وما هذه الثلاثة الأشیاء؟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تبک علیه البصرة ولا دمشق ولا آل عثمان علیهم لعنة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ارید أن أزوره، فکیف أقول وکیف أصنع؟</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 أبا عبداللّٰه علیه السلام فاغتسل علی شاطئ الفرات، ثمّ البس ثیابک الطاهرة، ثمّ امش حافیاً فإنّک فی حرمٍ من حرم اللّٰه وحرم رسوله، وعلیک بالتکبیر والتهلیل والتسبیح والتحمید والتعظیم للّٰه‌عزّوجلّ کثیراً، والصلاة علی محمّد وأهل بیته، حتّی تصیر إلی باب الحیر ثمّ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حُجَّةَ اللّٰهِ وَابْنَ حُجَّتِهِ، السَّلامُ عَلَیْکُمْ یا مَلائِکَةَ اللّٰهِ، وَزُوّارَ قَبْرِ ابْنِ نَبِیِّ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اخطُ عشر خُطوات ثمّ قف وکبّر ثلاثین تکبیرة، ثمّ امش إلیه حتّی تأتیه من قِبل وجهه، فاستقبل وجهک بوجهه وتجعل القبلة بین کتفیک 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حُجَّةَ اللّٰهِ وَابْنَ حُجَّتِهِ، السَّلامُ عَلَیْکَ یا قَتِیلَ اللّٰهِ وَابْنَ قَتِیلِهِ، السَّلامُ عَلَیْکَ یا ثارَ اللّٰهِ وَابْنَ ثارِهِ، السَّلامُ عَلَیْکَ یا وِتْرَ اللّٰهِ المَوْتُورَ فی السَّماواتِ وَالأَرْضِ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دَمَکَ سَکَنَ فی الخُلْدِ، وَاقْشَعَرَّتْ لَهُ أَظِلَّةُ العَرْشِ، وَبَکیٰ لَهُ جَمِیعُ الخَلائِقِ، وَبَکَتْ لَهُ السَّماواتُ السَّبْعُ وَالأَرَضُونَ السَّبْعُ، وَما فِیهِنَّ وَما بَیْنَهُنَّ، وَمَنْ یَتَقَلَّبُ فی الجَنَّةِ وَالنّارِ مِنْ خَلْقِ رَبِّنا، وَما یُریٰ وَما لا یُریٰ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أَنَّکَ حُجَّةُ اللّٰهِ وَابْنُ حُجَّتِهِ، وَأَشْهَدُ أَنَّکَ قَتِیلُ اللّٰهِ وَابْنُ قَتِیلِهِ، وَأَشْهَدُ أَنَّکَ ثارُ </w:t>
      </w:r>
      <w:r>
        <w:rPr>
          <w:rStyle w:val="FootnoteAnchor"/>
          <w:rtl w:val="true"/>
        </w:rPr>
        <w:footnoteReference w:id="254"/>
      </w:r>
      <w:r>
        <w:rPr>
          <w:rFonts w:ascii="Amiri" w:hAnsi="Amiri" w:eastAsia="Amiri" w:cs="Amiri"/>
          <w:color w:val="111111"/>
          <w:sz w:val="28"/>
          <w:sz w:val="28"/>
          <w:szCs w:val="28"/>
          <w:rtl w:val="true"/>
          <w:lang w:bidi="ar-SA"/>
        </w:rPr>
        <w:t xml:space="preserve">اللّٰهِ وَابْنُ ثارِهِ </w:t>
      </w:r>
      <w:r>
        <w:rPr>
          <w:rStyle w:val="FootnoteAnchor"/>
          <w:rtl w:val="true"/>
        </w:rPr>
        <w:footnoteReference w:id="255"/>
      </w:r>
      <w:r>
        <w:rPr>
          <w:rFonts w:ascii="Amiri" w:hAnsi="Amiri" w:eastAsia="Amiri" w:cs="Amiri"/>
          <w:color w:val="111111"/>
          <w:sz w:val="28"/>
          <w:sz w:val="28"/>
          <w:szCs w:val="28"/>
          <w:rtl w:val="true"/>
          <w:lang w:bidi="ar-SA"/>
        </w:rPr>
        <w:t>، وَأَشْهَدُ أَنَّکَ وِتْرُ اللّٰهِ المَوْتُورُ فی السَّماواتِ وَالأَرْضِ</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أَنَّکَ قَدْ بَلَّغْتَ وَنَصَحْتَ، وَوَفَیْتَ وَأَوْفَیْتَ، وَجاهَدْتَ</w:t>
      </w:r>
    </w:p>
    <w:p>
      <w:pPr>
        <w:pStyle w:val="BookText"/>
        <w:rPr/>
      </w:pPr>
      <w:r>
        <w:rPr>
          <w:rFonts w:ascii="Amiri" w:hAnsi="Amiri" w:eastAsia="Amiri" w:cs="Amiri"/>
          <w:color w:val="111111"/>
          <w:sz w:val="28"/>
          <w:sz w:val="28"/>
          <w:szCs w:val="28"/>
          <w:rtl w:val="true"/>
          <w:lang w:bidi="ar-SA"/>
        </w:rPr>
        <w:t xml:space="preserve">فی سَبِیلِ اللّٰهِ، وَمَضَیْتَ لِلَّذِی کُنْتَ عَلَیْهِ شَهِیداً وَمُسْتَشْهَِداً، وَشاهِداً وَمَشْهُوداً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عَبْدُاللّٰهِ وَمَوْلاکَ، وَفی طاعَتِکَ، وَالوافِدُ إلَیْکَ، ألْتَمِسُ کَمالَ المَنْزِلَةِ عِنْدَ اللّٰهِ، وَثَباتَ القَدَمِ فی الهِجْرَةِ إلَیْکَ، وَالسَّبِیلَ الَّذی لا یَخْتَلِجُ </w:t>
      </w:r>
      <w:r>
        <w:rPr>
          <w:rStyle w:val="FootnoteAnchor"/>
          <w:rtl w:val="true"/>
        </w:rPr>
        <w:footnoteReference w:id="256"/>
      </w:r>
      <w:r>
        <w:rPr>
          <w:rFonts w:ascii="Amiri" w:hAnsi="Amiri" w:eastAsia="Amiri" w:cs="Amiri"/>
          <w:color w:val="111111"/>
          <w:sz w:val="28"/>
          <w:sz w:val="28"/>
          <w:szCs w:val="28"/>
          <w:rtl w:val="true"/>
          <w:lang w:bidi="ar-SA"/>
        </w:rPr>
        <w:t xml:space="preserve">دُونَکَ مِنَ الدُّخُولِ فی کَفالَتِکَ الَّتی أُمِرْتَ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أَرادَ اللّٰهَ بَدَأَ بِکُمْ، بِکُمْ یُبَیِّنُ اللّٰهُ الکَذِبَ، وَبِکُمْ یُباعِدُ اللّٰهُ الزَّمانَ الکَلِبَ </w:t>
      </w:r>
      <w:r>
        <w:rPr>
          <w:rStyle w:val="FootnoteAnchor"/>
          <w:rtl w:val="true"/>
        </w:rPr>
        <w:footnoteReference w:id="257"/>
      </w:r>
      <w:r>
        <w:rPr>
          <w:rFonts w:ascii="Amiri" w:hAnsi="Amiri" w:eastAsia="Amiri" w:cs="Amiri"/>
          <w:color w:val="111111"/>
          <w:sz w:val="28"/>
          <w:sz w:val="28"/>
          <w:szCs w:val="28"/>
          <w:rtl w:val="true"/>
          <w:lang w:bidi="ar-SA"/>
        </w:rPr>
        <w:t xml:space="preserve">، وَبِکُمْ فَتَحَ اللّٰهُ، وَبِکُمْ یَخْتِمُ اللّٰهُ، وَبِکُمْ یَمْحُو ما یَشاءُ وَبِکُمْ یُثْبِتُ، وَبِکُمْ یَفُکّ الذُّلَّ مِنْ رِقابِنا، وَبِکُمْ یُدْرِکُ اللّٰهُ تِرَةَ کُلِّ مُؤْمِنٍ یُطْلَبُ بِها، وَبِکُمْ تُنْبِتُ الأَرْضُ أَشْجارَها، وَبِکُمْ تُخْرِجُ الأَشْجارُ أَثْمارَها، وَبِکُمْ تُنْزِلُ السَّماءُ قَطْرَها وَرِزقَها، وَبِکُمْ یَکْشِفُ اللّٰهُ الکَرْبَ، وَبِکُمْ یُنَزِّلُ اللّٰهُ الغَیْثَ، وَبِکُمْ تَسِیخُ </w:t>
      </w:r>
      <w:r>
        <w:rPr>
          <w:rStyle w:val="FootnoteAnchor"/>
          <w:rtl w:val="true"/>
        </w:rPr>
        <w:footnoteReference w:id="258"/>
      </w:r>
      <w:r>
        <w:rPr>
          <w:rFonts w:ascii="Amiri" w:hAnsi="Amiri" w:eastAsia="Amiri" w:cs="Amiri"/>
          <w:color w:val="111111"/>
          <w:sz w:val="28"/>
          <w:sz w:val="28"/>
          <w:szCs w:val="28"/>
          <w:rtl w:val="true"/>
          <w:lang w:bidi="ar-SA"/>
        </w:rPr>
        <w:t xml:space="preserve">الأَرْضُ الَّتِی تَحْمِلُ أَبْدانَکُمْ، وَتَسْتَقِرُّ جِبالُها عَنْ </w:t>
      </w:r>
      <w:r>
        <w:rPr>
          <w:rStyle w:val="FootnoteAnchor"/>
          <w:rtl w:val="true"/>
        </w:rPr>
        <w:footnoteReference w:id="259"/>
      </w:r>
      <w:r>
        <w:rPr>
          <w:rFonts w:ascii="Amiri" w:hAnsi="Amiri" w:eastAsia="Amiri" w:cs="Amiri"/>
          <w:color w:val="111111"/>
          <w:sz w:val="28"/>
          <w:sz w:val="28"/>
          <w:szCs w:val="28"/>
          <w:rtl w:val="true"/>
          <w:lang w:bidi="ar-SA"/>
        </w:rPr>
        <w:t xml:space="preserve">مَراسِیها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إِرادَةُ الرَّبِّ فی مَقادِیرِ أُمُورِهِ تَهْبِطُ إلَیْکُمْ وَتَصْدُرُ مِنْ بُیُوتِکُمْ، وَالصّادِرُ عَمّا فَُصَِِّلَ مِنْ أَحْکامِ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لُعِنَتْ أُمَّةٌ قَتَلَتْکُمْ، وَأُمَّةٌ خالَفَتْکُمْ، وَأُمَّةٌ جَحَدَتْ وِلایَتَکُمْ، وَأُمَّةٌ ظاهَرَتْ عَلَیْکُمْ، وَأُمَّةٌ شَهِدَتْ وَلَمْ تُسْتَشْهَدْ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الَّذِی جَعَلَ النّارَ مَثْواهُم وَبِئْسَ وِرْدُ الوارِدِینَ، وَبِئْسَ الوِرْدُ المَوْرُودُ، وَالحَمْدُ للّٰهِ‌ِ رَبِّ العالَمِینَ، وَصَلَّی اللّٰهُ عَلَیْکَ یا أَبا عَبْدِاللّٰهِ أَنا إلَی اللّٰهِ مِمَّنْ خالَفَکَ بَرِیْ‌ءٌ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تقوم فتأتی ابنه علیّاً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عند رجلیه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بْنَ رَسُولِ اللّٰهِ، السَّلامُ عَلَیْکَ یا بْنَ عَلِیٍّ أَمِیرِ المُؤْمِنِینَ، السَّلامُ عَلَیْکَ یا بْنَ الحَسَنِ وَالحُسَیْنِ، السَّلامُ عَلَیْکَ یا بْنَ خَدِیجَةَ وَفاطِمَةَ،صَلَّی اللّٰهُ عَلَیْکَ، لَعَنَ اللّٰهُ مَنْ قَتَلَکَ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إلَی اللّٰهِ مِنْهُمْ برِیْ‌ءٌ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تقوم فتؤمی بیدک إلی الشهداء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فُزْتُمْ وَاللّٰهِ، فُزْتُمْ وَاللّٰهِ، فَلَیْتَ أَنِّی مَعَکُمْ فَأَفُوزَ فَوْزاً عَظِیماً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تدور فتجعل قبر أبی عبداللّٰه علیه السلام بین یدیک فصلّ ستّ رکعات، وقد تمّت زیارتک فإن شئت فانصرف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bookmarkStart w:id="322" w:name="pg5549_35334"/>
    </w:p>
    <w:p>
      <w:pPr>
        <w:pStyle w:val="Heading5"/>
        <w:numPr>
          <w:ilvl w:val="4"/>
          <w:numId w:val="1"/>
        </w:numPr>
        <w:rPr/>
      </w:pPr>
      <w:bookmarkStart w:id="323" w:name="__RefHeading___Toc2549799_581953129"/>
      <w:bookmarkStart w:id="324" w:name="_Toc132"/>
      <w:bookmarkEnd w:id="322"/>
      <w:bookmarkEnd w:id="323"/>
      <w:r>
        <w:rPr/>
        <w:t>6</w:t>
      </w:r>
      <w:r>
        <w:rPr>
          <w:rtl w:val="true"/>
        </w:rPr>
        <w:t xml:space="preserve"> - </w:t>
      </w:r>
      <w:r>
        <w:rPr>
          <w:rtl w:val="true"/>
        </w:rPr>
        <w:t>کامل الزیارات</w:t>
      </w:r>
      <w:r>
        <w:rPr>
          <w:rtl w:val="true"/>
        </w:rPr>
        <w:t>:</w:t>
      </w:r>
      <w:bookmarkEnd w:id="324"/>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261"/>
      </w:r>
      <w:r>
        <w:rPr>
          <w:rFonts w:ascii="IRNazanin" w:hAnsi="IRNazanin" w:eastAsia="IRNazanin"/>
          <w:color w:val="111111"/>
          <w:sz w:val="28"/>
          <w:sz w:val="28"/>
          <w:szCs w:val="28"/>
          <w:rtl w:val="true"/>
          <w:lang w:bidi="fa-IR"/>
        </w:rPr>
        <w:t>عن عبید اللّٰه بن علی الحلبی، عن أبی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نزور قبر الحسین علیه السلام فکیف نصلّی عنده؟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تقوم خلفه عند کتفیه ثمّ تصلّی علی النبیّ صلی الله علیه و آله وتصلّی علی الحسین علیه السلام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5" w:name="__RefHeading___Toc2549801_581953129"/>
      <w:bookmarkStart w:id="326" w:name="_Toc133"/>
      <w:bookmarkEnd w:id="325"/>
      <w:r>
        <w:rPr/>
        <w:t>7</w:t>
      </w:r>
      <w:r>
        <w:rPr>
          <w:rtl w:val="true"/>
        </w:rPr>
        <w:t xml:space="preserve"> - </w:t>
      </w:r>
      <w:r>
        <w:rPr>
          <w:rtl w:val="true"/>
        </w:rPr>
        <w:t xml:space="preserve">ومنه </w:t>
      </w:r>
      <w:r>
        <w:rPr>
          <w:rtl w:val="true"/>
        </w:rPr>
        <w:t>:</w:t>
      </w:r>
      <w:bookmarkEnd w:id="32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263"/>
      </w:r>
      <w:r>
        <w:rPr>
          <w:rFonts w:ascii="IRNazanin" w:hAnsi="IRNazanin" w:eastAsia="IRNazanin"/>
          <w:color w:val="111111"/>
          <w:sz w:val="28"/>
          <w:sz w:val="28"/>
          <w:szCs w:val="28"/>
          <w:rtl w:val="true"/>
          <w:lang w:bidi="fa-IR"/>
        </w:rPr>
        <w:t>عن الحسن بن عطیّة،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فرغت من التسلیم علی الشهداء فأت قبر الحسین علیه السلام ثمّ تجعله بین یدیک ثمّ تصلّی ما بدا لک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bookmarkStart w:id="327" w:name="pg5549_35335"/>
    </w:p>
    <w:p>
      <w:pPr>
        <w:pStyle w:val="Heading4"/>
        <w:numPr>
          <w:ilvl w:val="3"/>
          <w:numId w:val="1"/>
        </w:numPr>
        <w:rPr/>
      </w:pPr>
      <w:bookmarkStart w:id="328" w:name="__RefHeading___Toc2549803_581953129"/>
      <w:bookmarkStart w:id="329" w:name="_Toc134"/>
      <w:bookmarkEnd w:id="327"/>
      <w:bookmarkEnd w:id="328"/>
      <w:r>
        <w:rPr>
          <w:rtl w:val="true"/>
        </w:rPr>
        <w:t>ما روی عن الکاظم أو الرّضا علیهما السلام</w:t>
      </w:r>
      <w:bookmarkEnd w:id="329"/>
    </w:p>
    <w:p>
      <w:pPr>
        <w:pStyle w:val="Heading5"/>
        <w:numPr>
          <w:ilvl w:val="4"/>
          <w:numId w:val="1"/>
        </w:numPr>
        <w:rPr/>
      </w:pPr>
      <w:bookmarkStart w:id="330" w:name="__RefHeading___Toc2549805_581953129"/>
      <w:bookmarkStart w:id="331" w:name="_Toc135"/>
      <w:bookmarkEnd w:id="330"/>
      <w:r>
        <w:rPr/>
        <w:t>8</w:t>
      </w:r>
      <w:r>
        <w:rPr>
          <w:rtl w:val="true"/>
        </w:rPr>
        <w:t xml:space="preserve">- </w:t>
      </w:r>
      <w:r>
        <w:rPr>
          <w:rtl w:val="true"/>
        </w:rPr>
        <w:t xml:space="preserve">ومنه </w:t>
      </w:r>
      <w:r>
        <w:rPr>
          <w:rtl w:val="true"/>
        </w:rPr>
        <w:t>:</w:t>
      </w:r>
      <w:bookmarkEnd w:id="331"/>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265"/>
      </w:r>
      <w:r>
        <w:rPr>
          <w:rFonts w:ascii="IRNazanin" w:hAnsi="IRNazanin" w:eastAsia="IRNazanin"/>
          <w:color w:val="111111"/>
          <w:sz w:val="28"/>
          <w:sz w:val="28"/>
          <w:szCs w:val="28"/>
          <w:rtl w:val="true"/>
          <w:lang w:bidi="fa-IR"/>
        </w:rPr>
        <w:t>عن إبراهیم بن أبی البلاد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زیارة الحسین علیه السلام ؟</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أنتم فیه؟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بعضنا یقول حجّة، وبعضنا یقول 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تقول إذا أتیت؟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أَبا عَبْدِاللّٰهِ، السَّلامُ عَلَیْکَ یَا 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قَدْ أَقَمْتَ الصَّلاةَ، وَآتَیْتَ الزَّکاةَ، وَأَمَرْتَ بِالمَعْرُوفِ، وَنَهَیْتَ عَنِ‌المُنْکَرِ، وَدَعَوْتَ إلیٰ سَبِیلِ رَبِّکَ بِالحِکْمَةِ وَالمَوْعِظَةِ الحَسَنَةِ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أَنَّ الَّذِینَ سَفَکُوا دَمَکَ وَاسْتَحَلُّوا حُرْمَتَکَ مَلْعُونُونَ مُعَذَّبُونَ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لِسانِ داوُدَ وَعِیسی بْنِ مَرْیَمَ ذٰلِکَ بِما عَصَوا وَکانُوا یَعْتَدُونَ</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
      </w:r>
      <w:r>
        <w:rPr>
          <w:rFonts w:ascii="IRNazanin" w:hAnsi="IRNazanin" w:eastAsia="IRNazanin"/>
          <w:color w:val="111111"/>
          <w:sz w:val="28"/>
          <w:sz w:val="28"/>
          <w:szCs w:val="28"/>
          <w:rtl w:val="true"/>
          <w:lang w:bidi="fa-IR"/>
        </w:rPr>
        <w:t>و رواه بسند آخر بعد هذا الحدیث وفی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هکذا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bookmarkStart w:id="332" w:name="pg5549_35336"/>
    </w:p>
    <w:p>
      <w:pPr>
        <w:pStyle w:val="BookText"/>
        <w:rPr/>
      </w:pPr>
      <w:bookmarkEnd w:id="332"/>
      <w:r>
        <w:rPr>
          <w:rFonts w:ascii="IRNazanin" w:hAnsi="IRNazanin" w:eastAsia="IRNazanin"/>
          <w:color w:val="111111"/>
          <w:sz w:val="28"/>
          <w:sz w:val="28"/>
          <w:szCs w:val="28"/>
          <w:rtl w:val="true"/>
          <w:lang w:bidi="fa-IR"/>
        </w:rPr>
        <w:t>الزّیارات الموقّتة‌زیارته علیه السلام فی یوم عاشوراء</w:t>
      </w:r>
    </w:p>
    <w:p>
      <w:pPr>
        <w:pStyle w:val="Heading4"/>
        <w:numPr>
          <w:ilvl w:val="3"/>
          <w:numId w:val="1"/>
        </w:numPr>
        <w:rPr/>
      </w:pPr>
      <w:bookmarkStart w:id="333" w:name="__RefHeading___Toc2549807_581953129"/>
      <w:bookmarkStart w:id="334" w:name="_Toc136"/>
      <w:bookmarkEnd w:id="333"/>
      <w:r>
        <w:rPr>
          <w:rtl w:val="true"/>
        </w:rPr>
        <w:t>ما روی عن الباقر علیه السلام</w:t>
      </w:r>
      <w:bookmarkEnd w:id="334"/>
    </w:p>
    <w:p>
      <w:pPr>
        <w:pStyle w:val="Heading5"/>
        <w:numPr>
          <w:ilvl w:val="4"/>
          <w:numId w:val="1"/>
        </w:numPr>
        <w:rPr/>
      </w:pPr>
      <w:bookmarkStart w:id="335" w:name="__RefHeading___Toc2549809_581953129"/>
      <w:bookmarkStart w:id="336" w:name="_Toc137"/>
      <w:bookmarkEnd w:id="335"/>
      <w:r>
        <w:rPr/>
        <w:t>9</w:t>
      </w:r>
      <w:r>
        <w:rPr>
          <w:rtl w:val="true"/>
        </w:rPr>
        <w:t xml:space="preserve">- </w:t>
      </w:r>
      <w:r>
        <w:rPr>
          <w:rtl w:val="true"/>
        </w:rPr>
        <w:t xml:space="preserve">مصباح المتهجّد </w:t>
      </w:r>
      <w:r>
        <w:rPr>
          <w:rtl w:val="true"/>
        </w:rPr>
        <w:t>:</w:t>
      </w:r>
      <w:bookmarkEnd w:id="33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269"/>
      </w:r>
      <w:r>
        <w:rPr>
          <w:rFonts w:ascii="IRNazanin" w:hAnsi="IRNazanin" w:eastAsia="IRNazanin"/>
          <w:color w:val="111111"/>
          <w:sz w:val="28"/>
          <w:sz w:val="28"/>
          <w:szCs w:val="28"/>
          <w:rtl w:val="true"/>
          <w:lang w:bidi="fa-IR"/>
        </w:rPr>
        <w:t>عن صالح بن عقبة، عن أبیه، عن أبی جعفر الباقر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زار الحسین‌بن علیّ علیهما السلام یوم عاشوراء من المحرّم حتّی یظّل عنده باکیاً، لقی اللّٰه یوم یلقاه بثواب ألفی ألف حجّة، وألفی عمرة، وألفی غزوة؛ وثواب کلّ غزوة وحجّة وعمرة کثواب من حجّ واعتمر وغزا مع رسول اللّٰه صلی الله علیه و آله ومع الأئمّة الرّاشدین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فما لمن کان فی بعید البلاد وأقاصیها، ولم یمکنه المصیر إلیه فی ذلک الیوم؟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کذلک برز إلی الصحراء أو صعد سطحاً مرتفعاً فی داره وأومأ إلیه بالسلام، واجتهد فی الدعاء علی قاتله، وصلّی من بعد رکعتین، ولیکن ذلک فی صدر النهار قبل أن تزول الشمس، ثمّ لیندب الحسین علیه السلام ویبکیه، ویأمر من فی داره ممّن لا یتّقیه بالبکاء علیه، ویُقیم فی داره المصیبته بإظهار الجزع علیه، ولیُعزِّ بعضهم بعضاً بمصابهم بالحسین علیه السلام ، وأنا الضامن لهم إذا فعلوا ذلک علی اللّٰه تعالی جمیع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وأنت الضامن ذلک لهم والزعیم </w:t>
      </w:r>
      <w:r>
        <w:rPr>
          <w:rStyle w:val="FootnoteAnchor"/>
          <w:rtl w:val="true"/>
        </w:rPr>
        <w:footnoteReference w:id="27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الضامن لهم ذلک، وأنا الزعیم لمن فعل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یُعزیّ بعضهم بعضاً؟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أعظم اللّٰه أُجورنا بمصابنا بالحسین وجعلنا وإیّاکم من الطالبین بثاره مع ولیّه الإمام المهدیّ من آل محمّد علیهم السلام ، وإن استطعت أن</w:t>
      </w:r>
    </w:p>
    <w:p>
      <w:pPr>
        <w:pStyle w:val="BookText"/>
        <w:rPr/>
      </w:pPr>
      <w:r>
        <w:rPr>
          <w:rFonts w:ascii="IRNazanin" w:hAnsi="IRNazanin" w:eastAsia="IRNazanin"/>
          <w:color w:val="111111"/>
          <w:sz w:val="28"/>
          <w:sz w:val="28"/>
          <w:szCs w:val="28"/>
          <w:rtl w:val="true"/>
          <w:lang w:bidi="fa-IR"/>
        </w:rPr>
        <w:t>لا تنتشر یومک فی حاجة فافعل فإنّه یوم نحس لا تُقضیٰ فیه حاجة مؤمن، فإن قُضیت لم یُبارک له، ولم یر فیها رُشداً ولا یدّخرنّ أحدهم لمنزله شیئاً، فمن ادّخر فی ذلک الیوم شیئاً لم یبارک له فیما ادّخره، ولم یبارک له فی أهله، فإذا فعلوا ذلک کتب اللّٰه تعالی لهم ثواب ألف حجّة، وألف عمرة وألف غزوة کلّها مع رسول اللّٰه صلی الله علیه و آله ، وکان له أجر وثواب مصیبة کلّ نبیّ ورسول ووصیّ وصدّیق وشهید مات أو قُتل منذ خلق اللّٰه الدنیا إلیٰ أن تقوم الساعة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صالح بن عقبة </w:t>
      </w:r>
      <w:r>
        <w:rPr>
          <w:rStyle w:val="FootnoteAnchor"/>
          <w:rtl w:val="true"/>
        </w:rPr>
        <w:footnoteReference w:id="271"/>
      </w:r>
      <w:r>
        <w:rPr>
          <w:rFonts w:ascii="IRNazanin" w:hAnsi="IRNazanin" w:eastAsia="IRNazanin"/>
          <w:color w:val="111111"/>
          <w:sz w:val="28"/>
          <w:sz w:val="28"/>
          <w:szCs w:val="28"/>
          <w:rtl w:val="true"/>
          <w:lang w:bidi="fa-IR"/>
        </w:rPr>
        <w:t xml:space="preserve">وسیف بن عمیرة </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علقمة بن محمّد الحضرمیّ </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دعاءً أدعو به ذلک الیوم إذا أنا</w:t>
      </w:r>
    </w:p>
    <w:p>
      <w:pPr>
        <w:pStyle w:val="BookText"/>
        <w:rPr/>
      </w:pPr>
      <w:r>
        <w:rPr>
          <w:rFonts w:ascii="Amiri" w:hAnsi="Amiri" w:eastAsia="Amiri" w:cs="Amiri"/>
          <w:color w:val="111111"/>
          <w:sz w:val="28"/>
          <w:sz w:val="28"/>
          <w:szCs w:val="28"/>
          <w:rtl w:val="true"/>
          <w:lang w:bidi="ar-SA"/>
        </w:rPr>
        <w:t xml:space="preserve">زُرته من قُرب، ودعاءً أدعو به إذا لم أزُره من قُرب وأومأتُ من بُعد البلاد ومن داری بالسّلام إلیه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علقمة، إذا أنت صلّیت الرّکعتین بعد أن تومی إلیه بالسّلام، فقل بعد الإیماء إلیه من بعد التّکبیر هذا القول؛ فإنّک إذا قلت ذلک فقد دعوت بما یدعو به زوّاره من الملائکة، وکتب اللّٰه لک مائة ألف ألف درجة، وکنت کمن استُشهد مع الحسین علیه السلام حتّی تشارکهم فی درجاتهم، ولاتعرف إلّافی الشّهداء الّذین استشهدوا معه، وکتب لک</w:t>
      </w:r>
    </w:p>
    <w:p>
      <w:pPr>
        <w:pStyle w:val="BookText"/>
        <w:rPr/>
      </w:pPr>
      <w:r>
        <w:rPr>
          <w:rFonts w:ascii="IRNazanin" w:hAnsi="IRNazanin" w:eastAsia="IRNazanin"/>
          <w:color w:val="111111"/>
          <w:sz w:val="28"/>
          <w:sz w:val="28"/>
          <w:szCs w:val="28"/>
          <w:rtl w:val="true"/>
          <w:lang w:bidi="fa-IR"/>
        </w:rPr>
        <w:t xml:space="preserve">ثواب زیارة کلّ نبیّ وکلّ رسول، وزیارة کلّ من زار الحسین علیه السلام منذ یوم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وعلی أهل بیته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الزّیارة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أبا عَبدِاللّٰه، السَّلامُ عَلَیک یا بنَ رَسولِ اللّٰه، السَّلامُ عَلَیک یا بنَ أمیرِ المؤمِنینَ، وَابنَ سَیِّدِ الوَصِیِّینَ، السَّلامُ عَلَیکَ یا بنَ فاطِمَةَ سَیِّدَةِ نِساءِ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ثارَ </w:t>
      </w:r>
      <w:r>
        <w:rPr>
          <w:rStyle w:val="FootnoteAnchor"/>
          <w:rtl w:val="true"/>
        </w:rPr>
        <w:footnoteReference w:id="274"/>
      </w:r>
      <w:r>
        <w:rPr>
          <w:rFonts w:ascii="Amiri" w:hAnsi="Amiri" w:eastAsia="Amiri" w:cs="Amiri"/>
          <w:color w:val="111111"/>
          <w:sz w:val="28"/>
          <w:sz w:val="28"/>
          <w:szCs w:val="28"/>
          <w:rtl w:val="true"/>
          <w:lang w:bidi="ar-SA"/>
        </w:rPr>
        <w:t>اللّٰهِ وَابنَ ثارِهِ، وَالوِترَ المَوتُورَ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وَعلَی الأرواحِ الَّتی حَلَّتْ بِفِنائِک، عَلَیکُم مِنِّی جَمیعاً سَلامُ اللّٰه أبَداً ما بَقِیتُ وَبَقِیَ اللَّیلُ وَالنَّهارُ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أبا عَبدِاللّٰه، لَقَدْ عَظُمَتِ الرَّزِیَّةُ وَجَلَّتْ وَعَظُمَتِ المُصِیبَةُ بِکَ عَلَیْنَا وَعَلیٰ جَمیعِ أهلِ الإسْلام، وَجَلَّتْ وَعَظُمَتْ مُصِیبَتُکَ فِی السَّماوَاتِ عَلَیٰ جَمِیعِ أَهْلِ السَّماوَاتِ؛ فَلَعَنَ اللّٰه أُمَّةً أَسَّسَتْ أساسَ الظُّلمِ وَالجَورِ عَلَیکُم أهلَ البَیتِ، وَلَعَنَ اللّٰه أُمَّةً دَفَعَتکُم عَنْ مَقامِکُم، وَأزالَتْکُم عَن مَراتِبِکُم الَّتی رَتَّبَکُمُ اللّٰهُ فِیها، وَلَعَنَ اللّٰه أُمَّةً قَتَلَتْکُم، وَلَعَنَ اللّٰه المُمَهِّدِینَ لَهُمْ بِالتَّمکِینِ مِنْ قِتالِکُم؛ بَرِئْتُ إلَی اللّٰهِ وَإلَیکُمْ مِنهُم، وَمِنْ أشیاعِهِم وَأتباعِهِم وَأولِیائهِمْ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أبا عَبدِاللّٰه، إنِّی سِلمٌ لِمَنْ سالَمَکُم وَحَربٌ لِمَنْ حارَبَکُم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ولَعَنَ اللّٰهُ آلَ زِیادٍ وَآلَ مَروانَ، وَلَعَنَ اللّٰهُ بَنِی أُمَیَّةَ قاطِبَةً، وَلَعَنَ اللّٰهُ ابنَ مَرجانَةَ، وَلَعَنَ اللّٰهُ عُمَرَ بنَ سَعدٍ، وَلَعَنَ اللّٰه شِمْراً، وَلَعَنَ اللّٰهُ أُمَّةً أسرَجَتْ وَألجَمَتْ وَتَنَقَّبَتْ لِقِتالِکَ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 وَأُمِّی، لَقَدْ عَظُمَ مُصابی بِکَ؛ فَأَسأَلُ اللّٰه الَّذی أکرَمَ مَقامَک وَأَکْرَمَنِی، أنْ یَرزُقَنی طَلَبَ ثارِک مَعَ إمامٍ مَنصورٍ مِنْ أَهْلِ بَیْتِ مُحَمَّدٍصَلَّی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اجْعَلْنی عِندَکَ وَجِیهاً بِالحُسَینِ علیه السلام فی الدُّنیا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أبا عَبدِاللّٰه، إنِّی أتَقَرَّبُ إلَی اللّٰه وَإلیٰ رَسولِهِ وَإلیٰ أمیرِ المؤمِنینَ وَإلیٰ فاطِمَةَ وَإلَی الحَسَنِ وَإلَیک بِمُوالاتِک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وبِالبَراءَةِ مِمَّن قاتَلَکَ وَنَصَبَ لَکَ الحَربَ</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xml:space="preserve">، وبِالبَراءَةِ مِمَّنْ أسَّسَ أَسَاسَ ذٰلِکَ وَبَنیٰ عَلَیهِ بُنیانَهُ، وَجَرَیٰ فِی ظُلمِهِ وَجَوْرِهِ عَلَیکُمْ وَعَلیٰ أشیاعِکُم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بَرِئْتُ إلَی اللّٰه وَإلَیکُمْ مِنهُم، وَأتَقَرَّبُ إلَی اللّٰهِ ثُمَّ إلَیکُم بِمُوالاتِکُم وَمُوالاةِ وَلِیِّکُم، وَبَالبَراءَةِ مِنْ أعدائِکُم والنّاصِبینَ لَکُمُ الحَربَ، وَبِالبَراءَةِ مِنْ أشیاعِهِم وَأتباعِهِم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إنِّی سِلمٌ لِمَنْ سالَمَکُم، وَحَربٌ لِمَنْ حارَبَکُم، وَوَلِیٌّ لِمَنْ والاکُمْ،</w:t>
      </w:r>
    </w:p>
    <w:p>
      <w:pPr>
        <w:pStyle w:val="BookText"/>
        <w:rPr/>
      </w:pPr>
      <w:r>
        <w:rPr>
          <w:rFonts w:ascii="Amiri" w:hAnsi="Amiri" w:eastAsia="Amiri" w:cs="Amiri"/>
          <w:color w:val="111111"/>
          <w:sz w:val="28"/>
          <w:sz w:val="28"/>
          <w:szCs w:val="28"/>
          <w:rtl w:val="true"/>
          <w:lang w:bidi="ar-SA"/>
        </w:rPr>
        <w:t xml:space="preserve">وَعَدُوٌّ لِمَنْ عاداکُم؛ فَأَسأَلُ اللّٰه الَّذی أکرَمَنی بِمَعرِفَتِکُم وَمَعرِفَةِ أولِیائِکُم، وَرَزَقَنی البَراءَةَ مِن أعدائِکُم، أَن یَجعَلَنی مَعَکُم فی الدُّنیا وَالآخِرَةِ، وَأنْ یُثَبِّتَ لی عِندَکُمْ قَدَمَ صِدقٍ فی الدُّنیا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وَأسأَلُهُ أنْ یُبَلِّغَنی المَقامَ المَحمودَ لَکُمْ عِندَاللّٰه، وَأنْ یَرزُقَنی طَلَبَ ثارِکُم مَعَ إمامٍ مَهدِیٍّ ظَاهرٍ ناطِقٍ مِنْکُم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وَأسأَلُ اللّٰه بِحَقِّکُم وَبِالشَّأْنِ الَّذِی لَکُمْ عِندَهُ، أنْ یُعطِیَنی بِمُصابی بِکُمْ أفضَلَ ما یُعطی مُصَاباً بِمُصیبتِهِ، مُصیبَةً ما أعظَمَها وَأعظَمَ رَزِیَّتَها فی الإسلامِ، وفی جَمیعِ السَّماواتِ وَالأرضِ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اجْعَلْنی فی مَقامی هٰذا مِمَّنْ تَنالُهُ مِنک صَلَواتٌ وَرَحمَةٌ وَمَغفِرَةٌ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مَحیایَ مَحیا مُحَمَّدٍ وَآلِ مُحَمَّدٍ، وَمَماتی مَماتَ مُحَمَّدٍ وَآلِ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هٰذا یَومٌ تَبَرَّکَتْ بِهِ بَنُو أُمَیَّةَ، وَابنُ آکِلَةِ الأکبادِ، اللَّعِینُ بنُ اللَّعِینِ عَلیٰ لِسَانِکَ وَ لِسانِ نَبِیِّکَ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 مَوطِنٍ وَمَوقِفٍ وَقَفَ فِیهِ نَبِیُّکَ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أباسُفیانَ وَمُعاوِیَةَ وَیَزیدَ بنَ مُعاوِیَةَ، عَلَیْهِمْ مِنْکَ اللَّعنَةُ أبَدَ الآبِدِینَ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یَوْمٌ فَرِحَتْ بِهِ آلُ زِیَادٍ وَآلُ مَرْوَانَ بِقَتْلِهِمُ الْحُسَیْنَ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فَضاعِفْ عَلَیهِمُ اللَّعنَ وَالعَذابَ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أتَقَرَّبُ إلَیک فی هٰذا الیَومِ وَفی مَوقِفی هٰذا وَأیّامِ حَیاتِی بِالبَراءَةِ مِنهُمْ وَاللَّعنَةِ عَلَیهِم، وَبِالمُوالاةِ لِنَبِیِّکَ وَآلِ نَبِیِّکَ عَلَیْهِ وَعَلَیْهِمُ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أوَّلَ ظالِمٍ ظَلَمَ حَقَّ مُحَمَّدٍ وَآلِ مُحَمَّدٍ، وَآخِرَ تابِعٍ لَهُ عَلیٰ 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العِصابَةَ الَّتی جَاهَدَتِ الحُسَینَ وَشایَعَتْ وَبایَعَتْ وَتَابَعَتْ </w:t>
      </w:r>
      <w:r>
        <w:rPr>
          <w:rStyle w:val="FootnoteAnchor"/>
          <w:rtl w:val="true"/>
        </w:rPr>
        <w:footnoteReference w:id="276"/>
      </w:r>
      <w:r>
        <w:rPr>
          <w:rFonts w:ascii="Amiri" w:hAnsi="Amiri" w:eastAsia="Amiri" w:cs="Amiri"/>
          <w:color w:val="111111"/>
          <w:sz w:val="28"/>
          <w:sz w:val="28"/>
          <w:szCs w:val="28"/>
          <w:rtl w:val="true"/>
          <w:lang w:bidi="ar-SA"/>
        </w:rPr>
        <w:t>عَلیٰ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الْعَنْهُمْ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ذلک مائة مرّة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أبا عَبدِاللّٰه، وَعَلَی الأرواحِ الَّتی حَلَّتْ بِفِنائِک، عَلَیکَ مِنِّی سَلامُ اللّٰه أبَداً ما بَقِیتُ وَبَقِیَ اللَّیلُ وَالنَّهارُ؛ وَلا جَعَلَهُ اللّٰه آخِرَ العَهدِمِنّی لِزِیارَتِکَ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الحُسَینِ، وَعَلیٰ </w:t>
      </w:r>
      <w:r>
        <w:rPr>
          <w:rStyle w:val="FootnoteAnchor"/>
          <w:rtl w:val="true"/>
        </w:rPr>
        <w:footnoteReference w:id="277"/>
      </w:r>
      <w:r>
        <w:rPr>
          <w:rFonts w:ascii="Amiri" w:hAnsi="Amiri" w:eastAsia="Amiri" w:cs="Amiri"/>
          <w:color w:val="111111"/>
          <w:sz w:val="28"/>
          <w:sz w:val="28"/>
          <w:szCs w:val="28"/>
          <w:rtl w:val="true"/>
          <w:lang w:bidi="ar-SA"/>
        </w:rPr>
        <w:t xml:space="preserve">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أولٰادِ</w:t>
      </w:r>
    </w:p>
    <w:p>
      <w:pPr>
        <w:pStyle w:val="BookText"/>
        <w:rPr/>
      </w:pPr>
      <w:r>
        <w:rPr>
          <w:rFonts w:ascii="Amiri" w:hAnsi="Amiri" w:eastAsia="Amiri" w:cs="Amiri"/>
          <w:color w:val="111111"/>
          <w:sz w:val="28"/>
          <w:sz w:val="28"/>
          <w:szCs w:val="28"/>
          <w:rtl w:val="true"/>
          <w:lang w:bidi="ar-SA"/>
        </w:rPr>
        <w:t>الحُسَینِ،</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وَعَلیٰ أصحابِ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ذلک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خُصَّ أنْتَ أوَّلَ ظالِمٍ بِاللَّعنِ مِنِّی، وابْدَأْ بِه أوّلاً ثُمَّ الثّانِیَ ثُمّ الثّالِثَ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یَزیدَ خَامِساً، وَالْعَنْ عُبَیدَ اللّٰه بنَ زِیادٍ وابْنَ مَرْجَانَةَ، وَعُمَرَ بْنَ سَعْدٍ وَشِمْراً، وَآلَ أَبِی سُفْیَانَ وَآلَ زِیَادٍ وَآلَ مَروانَ إلیٰ یَومِ القِیامَةِ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تسجد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لَک الحَمدُ حَمدَ الشّاکِرینَ لک </w:t>
      </w:r>
      <w:r>
        <w:rPr>
          <w:rStyle w:val="FootnoteAnchor"/>
          <w:rtl w:val="true"/>
        </w:rPr>
        <w:footnoteReference w:id="279"/>
      </w:r>
      <w:r>
        <w:rPr>
          <w:rFonts w:ascii="Amiri" w:hAnsi="Amiri" w:eastAsia="Amiri" w:cs="Amiri"/>
          <w:color w:val="111111"/>
          <w:sz w:val="28"/>
          <w:sz w:val="28"/>
          <w:szCs w:val="28"/>
          <w:rtl w:val="true"/>
          <w:lang w:bidi="ar-SA"/>
        </w:rPr>
        <w:t xml:space="preserve">عَلیٰ مُصابِهِم، الحَمدُ للّٰهِ‌ِ عَلیٰ‌عَظیمِ رَزِیَّتی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ارْزُقْنی شَفاعَةَ الحُسَینِ یَومَ الوُرودِ، وَثَبِّتْ لی قَدَمَ صِدْقٍ عِندَک مَعَ الحُسَینِ وَأصحابِ الحُسَینِ، الَّذِینَ بَذَلوا مُهَجَهُمْ دونَ الحُسَینِ عَلَیْهِ السَّلَامُ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استطعت أن تزوره فی کلّ یوم بهذه الزّیارة من دارک فافعل، ولک ثواب جمیع ذلک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bookmarkStart w:id="337" w:name="pg5549_35345"/>
    </w:p>
    <w:p>
      <w:pPr>
        <w:pStyle w:val="BookText"/>
        <w:rPr/>
      </w:pPr>
      <w:bookmarkEnd w:id="337"/>
      <w:r>
        <w:rPr>
          <w:rFonts w:ascii="IRNazanin" w:hAnsi="IRNazanin" w:eastAsia="IRNazanin"/>
          <w:color w:val="111111"/>
          <w:sz w:val="28"/>
          <w:sz w:val="28"/>
          <w:szCs w:val="28"/>
          <w:rtl w:val="true"/>
          <w:lang w:bidi="fa-IR"/>
        </w:rPr>
        <w:t>ورواه أیضاً ابن قولویه فی</w:t>
      </w:r>
    </w:p>
    <w:p>
      <w:pPr>
        <w:pStyle w:val="Heading4"/>
        <w:numPr>
          <w:ilvl w:val="3"/>
          <w:numId w:val="1"/>
        </w:numPr>
        <w:rPr/>
      </w:pPr>
      <w:bookmarkStart w:id="338" w:name="__RefHeading___Toc2549811_581953129"/>
      <w:bookmarkStart w:id="339" w:name="_Toc138"/>
      <w:bookmarkEnd w:id="338"/>
      <w:r>
        <w:rPr>
          <w:rtl w:val="true"/>
        </w:rPr>
        <w:t>کامل الزیارات</w:t>
      </w:r>
      <w:bookmarkEnd w:id="339"/>
    </w:p>
    <w:p>
      <w:pPr>
        <w:pStyle w:val="Heading5"/>
        <w:numPr>
          <w:ilvl w:val="4"/>
          <w:numId w:val="1"/>
        </w:numPr>
        <w:rPr/>
      </w:pPr>
      <w:bookmarkStart w:id="340" w:name="__RefHeading___Toc2549813_581953129"/>
      <w:bookmarkStart w:id="341" w:name="_Toc139"/>
      <w:bookmarkEnd w:id="340"/>
      <w:r>
        <w:rPr>
          <w:rtl w:val="true"/>
        </w:rPr>
        <w:t>اشارة</w:t>
      </w:r>
      <w:bookmarkEnd w:id="341"/>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281"/>
      </w:r>
      <w:r>
        <w:rPr>
          <w:rFonts w:ascii="IRNazanin" w:hAnsi="IRNazanin" w:eastAsia="IRNazanin"/>
          <w:color w:val="111111"/>
          <w:sz w:val="28"/>
          <w:sz w:val="28"/>
          <w:szCs w:val="28"/>
          <w:rtl w:val="true"/>
          <w:lang w:bidi="fa-IR"/>
        </w:rPr>
        <w:t>عن محمّد بن خالد الطیالسی، عن سیف بن عمیرة وصالح بن عقبة، عن علقمة بن محمّد الحضرمی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وبسند آخر </w:t>
      </w:r>
      <w:r>
        <w:rPr>
          <w:rStyle w:val="FootnoteAnchor"/>
          <w:rtl w:val="true"/>
        </w:rPr>
        <w:footnoteReference w:id="282"/>
      </w:r>
      <w:r>
        <w:rPr>
          <w:rFonts w:ascii="IRNazanin" w:hAnsi="IRNazanin" w:eastAsia="IRNazanin"/>
          <w:color w:val="111111"/>
          <w:sz w:val="28"/>
          <w:sz w:val="28"/>
          <w:szCs w:val="28"/>
          <w:rtl w:val="true"/>
          <w:lang w:bidi="fa-IR"/>
        </w:rPr>
        <w:t xml:space="preserve">عن محمّد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صالح بن عقبة، عن مالک الجُهنی،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الحسین علیه السلام یوم عاشوراء من المحرّم </w:t>
      </w:r>
      <w:r>
        <w:rPr>
          <w:rStyle w:val="FootnoteAnchor"/>
          <w:rtl w:val="true"/>
        </w:rPr>
        <w:footnoteReference w:id="28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صالح بن عقبة الجهنی وسیف بن عمیرة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علقمة بن محمّد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 جعفر علیه السلام علّمنی دعاءً أدعو به فی ذلک الیوم إذا أنا زرته من قریب، ودعاءً أدعو به إذا لم أزره من قریب وأومأت إلیه من بُعد البلاد ومن سطح داری بالسلام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علقمة، إذا أنت صلّیت رکعتین بعد أن تؤمی إلیه بالسلام وقلت عند الإیماء إلیه ومن بعد الرکعتین هذا القول، فإنّک إذا قلت ذلک فقد دعوت بما یدعو به من زاره من الملآئکة، وکتب اللّٰه لک بها ألف ألف حسنة، ومحا عنک ألف ألف سیّئة، ورفع لک مائة ألف</w:t>
      </w:r>
    </w:p>
    <w:p>
      <w:pPr>
        <w:pStyle w:val="BookText"/>
        <w:rPr/>
      </w:pPr>
      <w:r>
        <w:rPr>
          <w:rFonts w:ascii="IRNazanin" w:hAnsi="IRNazanin" w:eastAsia="IRNazanin"/>
          <w:color w:val="111111"/>
          <w:sz w:val="28"/>
          <w:sz w:val="28"/>
          <w:szCs w:val="28"/>
          <w:rtl w:val="true"/>
          <w:lang w:bidi="fa-IR"/>
        </w:rPr>
        <w:t>ألف درجة، وکنت ممّن استُشهد مع الحسین بن علیّ حتّی تُشارکهم فی درجاتهم، ولا تُعرف إلّافی الشهداء الذین استُشهدوا معه، وکتب لک ثواب کلّ نبیّ ورسول، وزیارة من زار الحسین بن علیّ علیهما السلام منذ یوم 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أبا عَبدِاللّٰهِ، السَّلامُ عَلَیک یا بنَ رَسولِ اللّٰهِ، السَّلامُ عَلَیک یا خِیرَةَ اللّٰهِ وَابنَ خِیرَتِهِ، السَّلامُ عَلَیک یا بنَ أمیرِ المؤمِنینَ وَابنَ سَیِّدِ الوَصِیِّینَ، السَّلامُ عَلَیک یا بنَ فاطِمَةَ سَیِّدَةِ نِساءِ العالَمِینَ، السَّلامُ عَلَیک یا ثارَ اللّٰهِ وَابنَ ثارِهِ وَالوِترَ المَوتُورَ، السَّلامُ عَلَیک وَعلَی الأرواحِ الَّتی حَلَّتْ بِفِنائِک وَأناخَتْ بِرَحلِکَ، عَلَیکُم مِنِّی جَمیعاً سَلامُ اللّٰهِ أبَداً ما بَقِیتُ وَبَقِیَ اللَّیلُ وَالنَّهارُ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أبا عَبدِاللّٰهِ، لَقَدْ عَظُمَتِ الرَّزِیَّةُ وَجَلَّتِ المُصِیبَةُ بِک عَلَینا وَعَلیٰ جَمیعِ أهلِ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فَلَعَنَ اللّٰهُ أُمَّةً أسَّسَتْ أساسَ الظُّلمِ وَالجَورِ عَلَیکُم أهلَ البَیتِ، وَلَعَنَ اللّٰهُ أُمَّةً دَفَعَتکُم عَنْ مَقامِکُم، وَأزالَتْکُم عَن مَراتِبِکُم الَّتی رَتَّبَکُمُ اللّٰهُ فِیها، وَلَعَنَ اللّٰهُ أُمَّةً قَتَلَتْکُم، وَلَعَنَ اللّٰهُ المُمَهِّدِینَ لَهُمْ بِالتَّمکِینِ مِنْ قِتالِکُم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بَرِئْتُ إلَی اللّٰهِ وَإلَیکُمْ مِنهُم وَمِنْ أشیاعِهِم وَأتباعِهِم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أبا عَبدِاللّٰهِ، إنِّی سِلمٌ لِمَنْ سالَمَکُم، وَحَربٌ لِمَنْ حارَبَکُم إلیٰ یِومِ القِیامَةِ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فَلَعَنَ اللّٰهُ آلَ زِیادٍ وَآلَ مَروانَ، وَلَعَنَ اللّٰهُ بَنِی أُمَیَّةَ قاطِبَةً، وَلَعَنَ اللّٰهُ</w:t>
      </w:r>
    </w:p>
    <w:p>
      <w:pPr>
        <w:pStyle w:val="BookText"/>
        <w:rPr/>
      </w:pPr>
      <w:r>
        <w:rPr>
          <w:rFonts w:ascii="Amiri" w:hAnsi="Amiri" w:eastAsia="Amiri" w:cs="Amiri"/>
          <w:color w:val="111111"/>
          <w:sz w:val="28"/>
          <w:sz w:val="28"/>
          <w:szCs w:val="28"/>
          <w:rtl w:val="true"/>
          <w:lang w:bidi="ar-SA"/>
        </w:rPr>
        <w:t xml:space="preserve">ابنَ مَرجانَةَ، وَلَعَنَ اللّٰهُ عُمَرَ بنَ سَعدٍ، وَلَعَنَ اللّٰهُ شِمْراً، وَلَعَنَ اللّٰهُ أُمَّةً أسرَجَتْ وَألجَمَتْ وَتَهَیَّأَتْ لِقِتالِکَ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أبا عَبدِاللّٰهِ بِأبی أنتَ وَأُمِّی، لَقَدْ عَظُمَ مُصابی بِکَ، فَأَسأَلُ اللّٰهَ الَّذی أکرَمَ مَقامَک أنْ یُکرِمَنِی بِکَ، وَیَرزُقَنی طَلَبَ ثارِک مَعَ إمامٍ مَنصورٍ مِنْ آلِ مُحَمَّدٍ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اجْعَلْنی وَجِیهاً عِندَکَ بِالحُسَینِ فی الدُّنیا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سَیِّدی یا أبا عَبدِاللّٰهِ، إنِّی أتَقَرَّبُ إلَی اللّٰهِ تَعالیٰ وَإلیٰ رَسولِهِ، وَإلیٰ أمیرِ المؤمِنینَ، وَإلیٰ فاطِمَةَ، وَإلَی الحَسَنِ، وَإلَیک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عَلَیک وَسَلَّمَ وَعَلَیهِم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بِمُوالاتِک یا أبا عَبدِاللّٰهِ، وبِالبَراءَةِ مِنْ أعْدائِک، وَمِمَّنْ قاتَلَک وَنَصَبَ لَک الحَربَ، وَمِنْ جَمیعِ أعدائِکُم، وَبِالبراءَةِ مِمَّنْ أسَّسَ الجَورَ وَبَنیٰ عَلَیهِ بُنیانَهُ، وَأجریٰ ظُلمَهُ وَجَورَهُ عَلَیکُمْ وَعَلیٰ أشیاعِکُم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بَرِئْتُ إلَی اللّٰهِ وَإلَیکُمْ مِنهُم، وَأتَقَرَّبُ إلَی اللّٰهِ ثُمَّ إلَیکُم بِمُوالاتِکُم وَمُوالاةِ وَلِیِّکُم، وَالبَراءَةِ مِنْ أعدائِکُم، وَمِنَ النّاصِبینَ لَکُمُ الحَربَ، وَالبَراءَةِ مِنْ أشیاعِهِم وَأتباعِهِم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إنِّی سِلمٌ لِمَنْ سالَمَکُم، وَحَربٌ لِمَنْ حارَبَکُم، وَوَلِیٌّ لِمَنْ والاکُمْ، وَعَدُوٌّ لِمَنْ عاداکُم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فَأَسأَلُ اللّٰهَ الَّذی أکرَمَنی بِمَعرِفَتِکُم وَمَعرِفَةِ أولِیائِکُم، وَرَزَقَنی البَراءَةَ مِن أعدائِکُم، أنْ یَجعَلَنی مَعَکُم فی الدُّنیا وَالآخِرَةِ، وَأنْ یُثَبِّتَ لی عِندَکُمْ قَدَمَ صِدقٍ فی الدُّنیا وَالآخِرَةِ، وَأسأَلُهُ أنْ یُبَلِّغَنِی المَقامَ المَحمودَ لَکُمْ عِندَاللّٰهِ، وَأنْ یَرزُقَنی طَلَبَ ثارِکُم مَعَ إمامٍ مَهدِیٍّ ناطِقٍ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وَأسأَلُ اللّٰهَ بِحَقِّکُم وَبِالشَّأْنِ الَّذِی لَکُمْ عِندَهُ، أنْ یُعطِیَنی بِمُصابی بِکُمْ أفضَلَ ما أعطیٰ مُصاباً بِمُصیبَةٍ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إلَیهِ راجِعونَ، یا لَها مِنْ مُصیبَةٍ، ما أعظَمَها وَأعظَمَ رَزِیَّتَها فی الإسلامِ وفی جَمیعِ أهلِ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اجْعَلْنی فی مَقامی هٰذا مِمَّنْ تَنالُهُ مِنک صَلَواتٌ وَرَحمَةٌ وَمَغفِرَةٌ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مَحیایَ مَحیا مُحَمَّدٍ وَآلِ مُحَمَّدٍ، وَمَماتی مَماتَ مُحَمَّدٍ وَآلِ مُحَمَّدٍ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هٰذا یَومٌ تَنَزَّلَتْ فِیهِ اللَّعنَةُ عَلیٰ آلِ زِیادٍ وَآلِ أُمَیَّةَ، وَابنِ آکِلَةِ الأکبادِ اللَّعِینِ بنِ اللَّعِینِ عَلیٰ لِسانِ نَبِیِّکَ فی کُلِّ مَوطِنٍ وَمَوقِفٍ وَقَفَ فِیهِ نَبِیُّک صَلَّی اللّٰهُ عَلَیهِ وَآلِهِ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الْعَنْ أبا سُفیانَ وَمُعاوِیَةَ، وَعلی یَزیدَ بنِ مُعاوِیَةَ اللّعنةُ أبَدَ الآبِدِینَ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فَضاعِفْ عَلَیهِمُ اللَّعنَةَ أبَداً لِقَتلِهِمُ الحُسَینَ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أتَقَرَّبُ إلَیک فی هٰذا الیَومِ فی مَوقِفی هٰذا وَأیّامِ حَیاتی بِالبَراءَةِ مِنهُمْ وَاللَّعنَةِ عَلَیهِم، وَبِالمُوالاةِ لِنَبِیِّک مُحَمَّدٍ وَأهلِ بَیتِ نَبِیِّکَ صَلَّی اللّٰهُ عَلیهِ وعَلیهِمْ أجمَعِینَ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أوَّلَ ظالِمٍ ظَلَمَ حَقَّ مُحَمَّدٍ وَآلِ مُحَمَّدٍ، وَآخِرَ تابِعٍ لَهُ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العِصابَةَ الَّتی حارَبَتِ الحُسَینَ علیه السلام ، وَشایَعَتْ وَبایَعَتْ أعداءَهُ عَلیٰ قَتلِهِ وَقَتلِ أنصارِهِ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الْعَنْهُمْ جَمیعاً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أبا عَبدِاللّٰهِ، وَعَلَی الأرواحِ الَّتی حَلَّتْ بِفِنائِک وَأناخَتْ بِرَحلِکَ، عَلَیکُم مِنِّی سَلامُ اللّٰهِ أبَداً ما بَقِیتُ وَبَقِیَ اللَّیلُ وَالنَّهارُ؛ وَلا جَعَلَهُ اللّٰهُ آخِرَ العَهدِ مِنْ زِیارَتِکُم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الحُسَینِ، وَعَلیٰ عَلِیِّ بنِ الحُسَینِ، وَعَلیٰ أصحابِ الحُسَینِ، صَلَواتُ اللّٰهِ عَلَیهِم أجمَعین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مرَّة واحدة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خُصَّ أنْتَ أوَّلَ ظالِمٍ ظَلَمَ آلَ نَبِیِّک بِاللَّعنِ، ثُمَّ الْعَنْ أعداءَ</w:t>
      </w:r>
    </w:p>
    <w:p>
      <w:pPr>
        <w:pStyle w:val="BookText"/>
        <w:rPr/>
      </w:pPr>
      <w:r>
        <w:rPr>
          <w:rFonts w:ascii="Amiri" w:hAnsi="Amiri" w:eastAsia="Amiri" w:cs="Amiri"/>
          <w:color w:val="111111"/>
          <w:sz w:val="28"/>
          <w:sz w:val="28"/>
          <w:szCs w:val="28"/>
          <w:rtl w:val="true"/>
          <w:lang w:bidi="ar-SA"/>
        </w:rPr>
        <w:t xml:space="preserve">آلِ مُحَمَّدٍ مِنَ الأوَّلِینَ وَالآخِرینَ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یَزیدَ وَأباهُ، وَالْعَنْ عُبَیدَ اللّٰهِ بنَ زِیادٍ، وَآلَ مَروانَ وَبَنی أُمَّیَةَ قاطِبَةً، إلیٰ یَومِ القِیامَةِ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تسجد سجدة تقول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لَک الحَمدُ حَمد الشّاکِرینَ عَلیٰ مُصابِهِم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عَلیٰ عَظیمِ مُصابی وَرَزیَّتی فِیهِم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ارْزُقْنی شَفاعَةَ الحُسَینِ یَومَ الوُرودِ، وَثَبِّتْ لی قَدَمَ صِدْقٍ عِندَک مَعَ الحُسَینِ وَأصحابِ الحُسَینِ، الَّذِینَ بَذَلوا مُهَجَهُمْ دونَ الحُسَینِ علیه السلام ، صَلَواتُ اللّٰهِ عَلَیهِم أجمَعِینَ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علقمة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أبوجعفر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علقمة، إن استطعت أن تزوره فی کلّ یوم بهذه الزیارة من دهرک فافعل، فلک ثواب جمیع ذلک إن شاء اللّٰه تعالی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bookmarkStart w:id="342" w:name="pg5549_35351"/>
    </w:p>
    <w:p>
      <w:pPr>
        <w:pStyle w:val="Heading5"/>
        <w:numPr>
          <w:ilvl w:val="4"/>
          <w:numId w:val="1"/>
        </w:numPr>
        <w:rPr/>
      </w:pPr>
      <w:bookmarkStart w:id="343" w:name="__RefHeading___Toc2549815_581953129"/>
      <w:bookmarkStart w:id="344" w:name="_Toc140"/>
      <w:bookmarkEnd w:id="342"/>
      <w:bookmarkEnd w:id="343"/>
      <w:r>
        <w:rPr/>
        <w:t>10</w:t>
      </w:r>
      <w:r>
        <w:rPr>
          <w:rtl w:val="true"/>
        </w:rPr>
        <w:t xml:space="preserve"> - </w:t>
      </w:r>
      <w:r>
        <w:rPr>
          <w:rtl w:val="true"/>
        </w:rPr>
        <w:t xml:space="preserve">مصباح المتهجّد </w:t>
      </w:r>
      <w:r>
        <w:rPr>
          <w:rtl w:val="true"/>
        </w:rPr>
        <w:t>:</w:t>
      </w:r>
      <w:bookmarkEnd w:id="34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محمّد بن خالد الطیالسی </w:t>
      </w:r>
      <w:r>
        <w:rPr>
          <w:rStyle w:val="FootnoteAnchor"/>
          <w:rtl w:val="true"/>
        </w:rPr>
        <w:footnoteReference w:id="285"/>
      </w:r>
      <w:r>
        <w:rPr>
          <w:rFonts w:ascii="IRNazanin" w:hAnsi="IRNazanin" w:eastAsia="IRNazanin"/>
          <w:color w:val="111111"/>
          <w:sz w:val="28"/>
          <w:sz w:val="28"/>
          <w:szCs w:val="28"/>
          <w:rtl w:val="true"/>
          <w:lang w:bidi="fa-IR"/>
        </w:rPr>
        <w:t>، عن سیف بن عمیرة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w:t>
      </w:r>
    </w:p>
    <w:p>
      <w:pPr>
        <w:pStyle w:val="BookText"/>
        <w:rPr/>
      </w:pPr>
      <w:r>
        <w:rPr>
          <w:rFonts w:ascii="IRNazanin" w:hAnsi="IRNazanin" w:eastAsia="IRNazanin"/>
          <w:color w:val="111111"/>
          <w:sz w:val="28"/>
          <w:sz w:val="28"/>
          <w:szCs w:val="28"/>
          <w:rtl w:val="true"/>
          <w:lang w:bidi="fa-IR"/>
        </w:rPr>
        <w:t xml:space="preserve">مع صفوان بن مهران الجمّال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وعندنا جماعة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الغریّ بعد ما خرج أبو عبداللّٰه علیه السلام فسرنا من الحیرة إلی المدینة، فلمّا فرغنا من الزیارة صرف صفوان وجهه إلی ناحیة أبی عبداللّٰه الحسین علیه السلام فقال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تزورون الحسین علیه السلام من هذا المکان من عند رأس أمیر المؤمنین علیه السلام ، من هاهنا أومأ إلیه أبو عبداللّٰه الصادق علیه السلام وأنا معه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صفوان بالزیارة الّتی رواها علقمة بن محمّد الحضرمیّ عن أبی جعفر علیه السلام فی یوم عاشوراء، ثمّ صلّی رکعتین عند رأس أمیرالمؤمنین علیه السلام وودّع فی دبرها أمیر المؤمنین، وأومأ إلی الحسین</w:t>
      </w:r>
    </w:p>
    <w:p>
      <w:pPr>
        <w:pStyle w:val="BookText"/>
        <w:rPr/>
      </w:pPr>
      <w:r>
        <w:rPr>
          <w:rFonts w:ascii="IRNazanin" w:hAnsi="IRNazanin" w:eastAsia="IRNazanin"/>
          <w:color w:val="111111"/>
          <w:sz w:val="28"/>
          <w:sz w:val="28"/>
          <w:szCs w:val="28"/>
          <w:rtl w:val="true"/>
          <w:lang w:bidi="fa-IR"/>
        </w:rPr>
        <w:t>بالسّلام منصرفاً وجهه نحوه وودّع؛ وکان فیما دعا فی دبرها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اللّٰهُ یا اللّٰهُ یا اللّٰهُ، یا مُجِیبَ دَعوَةِ المُضطَرِّینَ، یا کاشِفَ کَربِ المَکرُوبِینَ، یا غِیاثَ المُستَغِیثِینَ، وَیا صَرِیخَ المُستَصرِخِینَ، وَیا مَنْ هُوَ أقرَبُ إلَیَّ مِنْ حَبلِ الوَرِیدِ، یا مَنْ یَحُولُ بَینَ المَرءِ وَقَلبِهِ، وَیا مَنْ هُوَ بِالمَنظَرِ الأعلیٰ وَبِالأُفُقِ المُبِینِ، وَیا مَنْ هُوَ الرَّحمٰنُ الرَّحِیمُ عَلَی العَرشِ اسْتَویٰ، وَیا مَنْ یَعلَمُ خائِنَةَ الأعیُنِ وَما تُخفِی الصُّدورُ، وَیا مَنْ لایَخفیٰ عَلَیهِ خافِیَةٌ، یا مَنْ لا تَشتَبِهُ عَلَیهِ الأصواتُ، وَیا مَنْ لا تُغَلِّطُهُ الحاجاتُ، وَیا مَنْ لایُبرِمُهُ إلحاحُ المُلِحِّینَ، یا مُدرِکَ کُلِّ فَوتٍ، وَیا جامِعَ کُلِّ شَمْلٍ، وَیا بارِئَ النُّفوسِ بَعدَ المَوتِ، یا مَنْ هُوَ کُلَّ یَومٍ فی شأنٍ، یا قاضِیَ الحاجاتِ، یا مُنَفِّسَ الکُرُباتِ، یا مُعطِیَ السُّؤُلاتِ، یا وَلِیَّ الرَّغَباتِ، یا کافِیَ المُهِمّاتِ، یا مَنْ یَکفی مِنْ کُلِّ شَیْ‌ءٍ، وَلا یَکفی مِنْهُ شَیْ‌ءٌ فی السَّماواتِ وَالأرضِ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أَسأَلُکَ بِحَقِّ مُحَمَّدٍ خاتَمِ النَّبِیِّینَ، وَعَلِیٍّ أمِیرِالمؤمِنینَ، وَبِحَقِّ فاطَمَةَ بِنتِ نَبِیِّکَ، وَبِحَقِّ الحَسَنِ وَالحُسَینِ، فَإنِّی بِهِمْ أتَوَجَّهُ إلَیکَ فی مَقامی هٰذا، وَبِهِمْ أتَوَسَّلُ وَبِهِمْ أتَشَفَّعُ إلَیکَ، وَبِحَقِّهِمْ أسأَلُکَ وَأُقسِمُ وَأَعزِمُ عَلَیکَ، وَبِالشّأنِ الَّذی لَهُمْ عِندَکَ، وَبِالقَدْرِ الَّذی لَهُم عِندَکَ، وَبِالَّذی فَضَّلتَهُم عَلَی العالَمِینَ، وَبِاسْمِکَ الَّذی جَعَلْتَهُ</w:t>
      </w:r>
    </w:p>
    <w:p>
      <w:pPr>
        <w:pStyle w:val="BookText"/>
        <w:rPr/>
      </w:pPr>
      <w:r>
        <w:rPr>
          <w:rFonts w:ascii="Amiri" w:hAnsi="Amiri" w:eastAsia="Amiri" w:cs="Amiri"/>
          <w:color w:val="111111"/>
          <w:sz w:val="28"/>
          <w:sz w:val="28"/>
          <w:szCs w:val="28"/>
          <w:rtl w:val="true"/>
          <w:lang w:bidi="ar-SA"/>
        </w:rPr>
        <w:t xml:space="preserve">عِندَهُم وَبِهِ خَصَصْتَهُم دونَ العالَمِینَ، وَبِهِ أبَنْتَهُم وَأَبَنْتَ فَضلَهُم مِنْ فَضلِ العالَمِینَ، حَتّیٰ فاقَ فَضلُهُم فَضلَ العالَمِین جَمِیعاً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أَسأَلُکَ أنْ تُصَلِّیَ عَلیٰ مَحَمَّدٍ وَآلِ مُحَمَّدٍ، وَأنْ تَکشِفَ عَنِّی غَمِّی وَهَمِّی وَکَرْبی، وَتَکْفِیَنِی المُهِمَّ مِنْ أُموری، وَتَقْضِیَ عَنِّی دَینِی، وَتُجِیرَنی مِنَ الفَقرِ، وتُجیرَنِی مِنَ الفاقَةِ، وَتُغنِیَنی عَنِ المَسأَلَةِ إلَی المَخلوقِینَ، وَتَکفِیَنی هَمَّ مَنْ أخافُ هَمَّهُ، وَجَورَ مَنْ أخافُ جَورَهُ، وَعُسرَ مَنْ أخافُ عُسرَهُ، وَحُزونَةَ مَنْ أخافُ حُزونَتَهُ، وَشَرَّ مَنْ أخافُ شَرَّهُ، وَمَکْرَ مَنْ أخافُ مَکرَهُ، وَبَغْیَ مَنْ أخافُ بَغیَهُ، وَسُلطانَ مَنْ أخافُ سُلطانَهُ، وَکَیدَ مَنْ أخافُ کَیدَهُ، وَمَقدُِرَةَ مَنْ أخافُ مَقدُِرَتَهُ عَلَیَّ، وَتَرُدَّ عَنِّی کَیدَ الکَیَدَةِ، وَمَکْرَ المَکَرَةِ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مَنْ أرادَنی فَأَرِدْهُ، وَمَنْ کادَنی فَکِدْهُ، وَاصْرِفْ عَنِّی کَیدَهُ وَمَکرَهُ وَبَأْسَهُ وَأمانِیَّهُ، وَامْنَعْهُ عَنِّی کَیفَ شِئْتَ وَأنّیٰ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اشْغَلْهُ عَنِّی بَفَقرٍ لا تَجبُرُهُ، وَبِبَلاءٍ لا تَستُرُهُ، وَبِفاقَةٍ لا تَسُدُّها، وَبِسُقْمٍ لا تُعافِیهِ، وَذُلٍّ لا تُعِزُّهُ، وَبِمَسکَنَةٍ لا تَجبُرُها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اضْرِبْ بِالذُّلِّ نَُصبَ عَینَیهِ، وَأدخِلْ عَلَیهِ الفَقرَ فی مَنزِلِهِ، وَالعِلَّةَ وَالسُّقْمَ فی بَدَنِهِ، حَتّیٰ تَشغَلَهُ عَنِّی بِشُغلٍ شاغِلٍ لا فَراغَ لَهُ، وَأنْسِهِ ذِکری کَما أنسَیتَهُ ذِکرَکَ، وَخُذْ عَنِّی بِسَمعِهِ وَبَصَرِهِ وَلِسانِهِ وَیَدِهِ وَرِجلِهِ وَقَلبِهِ وَجَمِیعِ جَوارِحِهِ، وَأدخِلْ عَلَیهِ فی جَمِیعِ</w:t>
      </w:r>
    </w:p>
    <w:p>
      <w:pPr>
        <w:pStyle w:val="BookText"/>
        <w:rPr/>
      </w:pPr>
      <w:r>
        <w:rPr>
          <w:rFonts w:ascii="Amiri" w:hAnsi="Amiri" w:eastAsia="Amiri" w:cs="Amiri"/>
          <w:color w:val="111111"/>
          <w:sz w:val="28"/>
          <w:sz w:val="28"/>
          <w:szCs w:val="28"/>
          <w:rtl w:val="true"/>
          <w:lang w:bidi="ar-SA"/>
        </w:rPr>
        <w:t>ذلِکَ السُّقمَ وَلا تَشفِهِ، حَتّیٰ تَجعَلَ ذٰلِکَ لَهُ شُغلاً شاغِلاً بِهِ عَنِّی وَعَنْ ذِکری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وَاکْفِنی یا کافِیَ ما لا یَکفی سِواکَ، فإنَّکَ الکافِی لا کافِیَ سِواکَ، وَمُفَرِّجٌ لا مُفَرِّجَ سِواکَ، وَمُغیثٌ لا مُغِیثَ سِواکَ، وَجارٌ لا جارَ سِواکَ؛ خابَ مَنْ کانَ جارُهُ سِواکَ، وَمُغیثُهُ سِواکَ، وَمَفزَعُهُ إلیٰ سِواکَ، وَمَهرَبُهُ إلیٰ سِواکَ، وَمَلجَؤُهُ إلیٰ غَیرِکَ، وَمَنجاهُ مِنْ مَخلوقٍ غَیرِکَ، فَأَنتَ ثِقَتی وَرَجائی وَمَفزَعی وَمَهرَبی وَمَلجَإِی وَمَنجای؛ فَبِکَ أَسْتَفتِحُ وَبِکَ أستَنْجِحُ، وَبِمُحَمَّدٍ وَآلِ مُحَمَّدٍ أتَوَجَّهُ إلَیکَ وَأتَوَسَّلُ وَأتَشَفَّعُ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فَأَسأَلُکَ یا اللّٰهُ یا اللّٰهُ یا اللّٰهُ، فَلَکَ الحَمدُ وَلَکَ الشُّکرُ، وَإلَیکَ المُشتَکیٰ، وَأنتَ المُستَعانُ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فَأسأَلُکَ یا اللّٰهُ یا اللّٰهُ یا اللّٰهُ بِحَقِّ مُحَمَّدٍ وَآلِ مُحَمَّدٍ أنْ تُصَلِّیَ عَلیٰ مُحَمَّدٍ وَآلِ مُحَمَّدٍ، وَأنْ تَکشِفَ عَنِّی غَمِّی وَهَمِّی وَکَرْبِی فی مَقامی هٰذا، کما کَشَفْتَ عَنْ نَبِیِّکَ هَمَّهُ وَغَمَّهُ وَکَربَهُ، وَکَفَیتَهُ هَولَ عَدُوِّهُ، فَاکْشِفْ عَنِّی کما کَشَفْتَ عَنهُ، وَفَرِّجْ عَنِّی کما فَرَّجتَ عَنهُ، وَاکْفِنی کَما کَفَیتَهُ، وَاصْرِفْ عَنِّی هَولَ ما أخافُ هَولَهُ، وَمَؤونَةَ ما أخافُ مَؤونَتَهُ، وَهَمَّ ما أخافُ هَمَّهُ، بِلا مَؤونَةٍ عَلیٰ نَفسی مِنْ ذٰلِکَ،</w:t>
      </w:r>
    </w:p>
    <w:p>
      <w:pPr>
        <w:pStyle w:val="BookText"/>
        <w:rPr/>
      </w:pPr>
      <w:r>
        <w:rPr>
          <w:rFonts w:ascii="Amiri" w:hAnsi="Amiri" w:eastAsia="Amiri" w:cs="Amiri"/>
          <w:color w:val="111111"/>
          <w:sz w:val="28"/>
          <w:sz w:val="28"/>
          <w:szCs w:val="28"/>
          <w:rtl w:val="true"/>
          <w:lang w:bidi="ar-SA"/>
        </w:rPr>
        <w:t xml:space="preserve">وَاصْرِفْنی بِقَضاءِ حَوائِجی، وَکِفایَةِ ما أهَمَّنی هَمُّهُ مِنْ أمرِ آخِرَتی وَدُنیای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أمِیرَ المُؤمِنینَ و یا أبا عبدِ اللّٰهِ، عَلیکُما مِنِّی سَلامُ اللّٰهِ أبَداً ما بَقِی اللَّیلُ وَالنَّهارُ، وَ لا جَعَلهُ اللّٰهُ آخِرَ العَهدِ مِن زِیارَتِکُما، وَ لا فَرَّق بَینِی وَبَینَکُما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أحیِنی حَیاةَ مُحَمَّدٍ وَذُرِّیَّتِه، وَأَمِتنِی مَماتَهمُ، و تَوَفَّنِی عَلی مِلَّتِهم، وَاحشُرنِی فی زُمرَتِهم، وَلا تُفرِّق بَینِی وَبَینَهُم طَرفَةَ عَینٍ أبداً فِی الدُّنیا وَالآخِرةِ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أمیرَ المُؤمِنینَ وَیا أبا عَبدِ اللّٰهِ، أتَیتُکُما زائِراً، وَمُتَوَسِّلاً إلَی اللّٰهِ رَبِّی وَرَبِّکُما، وَمُتَوَجِّهاً إلَیه بِکُما، وَمُستَشفِعاً بِکُما إلَی اللّٰهِ تعالی فی حاجَتی هٰذِهِ، فَاشْفَعا لی فإنَّ لَکُما عِندَ اللّٰهِ المَقامَ المَحمودَ، وَالجاهَ الوَجِیهَ، وَالمَنزِلَ الرَّفِیعَ وَالوَسیلَةَ، إنِّی أنقَلِبُ عَنکُما </w:t>
      </w:r>
      <w:r>
        <w:rPr>
          <w:rStyle w:val="FootnoteAnchor"/>
          <w:rtl w:val="true"/>
        </w:rPr>
        <w:footnoteReference w:id="286"/>
      </w:r>
      <w:r>
        <w:rPr>
          <w:rFonts w:ascii="Amiri" w:hAnsi="Amiri" w:eastAsia="Amiri" w:cs="Amiri"/>
          <w:color w:val="111111"/>
          <w:sz w:val="28"/>
          <w:sz w:val="28"/>
          <w:szCs w:val="28"/>
          <w:rtl w:val="true"/>
          <w:lang w:bidi="ar-SA"/>
        </w:rPr>
        <w:t xml:space="preserve">مُنتَظِراً لِتَنَجُّزِ الحاجَةِ وَقَضائِها وَنَجاحِها مِنَ اللّٰهِ بِشَفاعَتِکُما لِی إلَی اللّٰهِ فی ذلِکَ، فَلا أَخِیبُ وَلا یَکونُ مُنقَلَبی مُنقَلَباً خائباً خاسِراً، بَلْ یَکونُ مُنقَلَبی مُنقَلَباً راجِحاً مُفلَِحاً مُنجِحاً مُستَجاباً بِقَضاءِ جَمیعِ الحَوائِجِ وَتَشفَعاً لی إلی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أنقَلِبُ عَلیٰ ما شاءَ اللّٰهُ، لا حَولَ وَلا قُوَّةَ إلّابِاللّٰهِ، مُفَوِّضاً أمرِی إلَی اللّٰهِ، مُلجِئاً ظَهری إلَی اللّٰهِ، وَمُتَوَکِّلاً عَلَی اللّٰهِ،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حَسبِیَ اللّٰهُ وَکَفیٰ، سَمِعَ اللّٰهُ لِمَنْ دَعا، لَیسَ لی وَراءَ اللّٰهِ وَوَراءَکُم یا سادَتی مُنتَهی، ما شاءَ رَبِّی کانَ، وَما لَمْ یَشَأْ لَمْ یَکُنْ، وَلا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أستَودِعُکُما اللّٰهَ، وَلا جَعَلهُ اللّٰهُ آخِرَ العَهدِ مِنِّی إلَیکُما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انصَرَفتُ یا سَیِّدی یا أمیرَ المؤمِنینَ وَمَولایَ وَأنتَ یا أبا عَبدِاللّٰهِ یا سَیِّدی وَسَلامی عَلَیکُما مُتَّصِلٌ ما اتَّصَلَ اللَّیلُ وَالنَّهارُ، وَاصِلٌ ذلِکَ إلَیکُما، غَیرُ مَحجوبٍ عَنکُما سَلامی إنْ شاءَ اللّٰهُ؛ وَأسأَلُهُ بِحَقِّکُما أنْ یَشاءَ ذلِک وَیَفعَلَ، فَإنَّهُ حَمیدٌ مَجیدٌ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انقَلَبتُ یا سَیِّدَیَّ عَنکُما تائِباً، حامِداً للّٰهِ‌ِ شاکِراً، راجِیاً لِلإجابَةِ، غَیرَ آیِسٍ وَلا قانِطٍ، آئباً عائِداً راجِعاً إلیٰ زِیارَتِکُما، غَیرَ راغِبٍ عَنکُما وَلا عَن زِیارَتِکُما، بَلْ راجِعٌ إنْ شاءَ اللّٰهُ، وَلا حَولَ وَلا قُوَّةَ إِلّا بِاللّٰهِ العَلیِّ العَظِیمِ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سادَتی، رَغِبتُ إلَیکُما وَإلی زِیارَتِکُما بَعدَ أنْ زَهِدَ فِیکُما وَفی زِیارَتِکُما أهلُ الدُّنیا، فَلا خَیَّبَنِیَ اللّٰهُ ما رَجَوتُ وَما أمَّلتُ فی زِیارَتِکُما، إنَّهُ قَریبٌ مُجِیبٌ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سیف بن عمیرة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صفوان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علقمة بن محمّد الحضرمیّ لم یأتنا بهذا عن أبی جعفر علیه السلام ؛ إنّما أتانا بدعاء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مع سیّدی أبی عبداللّٰه علیه السلام إلی هذا المکان ففعل مثل الّذی فعلناه فی زیارتنا، ودعا بهذا الدّعاء عند الوداع بعد أن صلّی کما صلّینا، وودّع کما ودّعنا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تعاهد هذه الزیارة وادعُ بهذا الدعاء، وزُرْ به، فإنّی ضامن علی اللّٰه تعالیٰ لکلّ من زار بهذه الزیارة ودعا بهذا الدعاء من قُرب أو بُعد أنّ زیارته مقبولة، وسعیه مشکور، وسلامه واصل غیر محجوب، وحاجته مقضیّة من اللّٰه بالغاً ما بلغت، ولا یخیّبه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صفوان، وجدت هذه الزیارة مضمونة بهذا الضمان عن أبی، وأبی عن أبیه علیّ بن الحسین علیهم السلام مضموناً بهذا الضمان، والحسین عن أخیه الحسن مضموناً بهذا الضمان، والحسن عن أبیه أمیر المؤمنین مضموناً بهذا الضمان، وأمیر المؤمنین عن رسول اللّٰه صلی الله علیه و آله مضموناً بهذا الضمان، ورسول اللّٰه صلی الله علیه و آله عن جبرئیل علیه السلام مضموناً بهذا الضمان، وجبرئیل عن اللّٰه عزّ وجلّ مضموناً بهذا الضمان، قد آلی اللّٰه علیٰ نفسه عزّ وجلّ أنّ من زار الحسین علیه السلام بهذا الزیارة من قُرب أو بُعد ودعا بهذا الدعاء قبلت منه زیارته، وشفّعته فی مسألته بالغاً ما بلغ، وأعطیته سؤله، ثمّ لا ینقلب عنّی</w:t>
      </w:r>
    </w:p>
    <w:p>
      <w:pPr>
        <w:pStyle w:val="BookText"/>
        <w:rPr/>
      </w:pPr>
      <w:r>
        <w:rPr>
          <w:rFonts w:ascii="IRNazanin" w:hAnsi="IRNazanin" w:eastAsia="IRNazanin"/>
          <w:color w:val="111111"/>
          <w:sz w:val="28"/>
          <w:sz w:val="28"/>
          <w:szCs w:val="28"/>
          <w:rtl w:val="true"/>
          <w:lang w:bidi="fa-IR"/>
        </w:rPr>
        <w:t>خائباً، وأقلبه مسروراً قریراً عینه بقضاء حاجته والفوز بالجنّة والعتق من النار، وشفّعته فی کلّ من شفّع خلا ناصب لنا أهل البیت، آلی اللّٰه تعالیٰ بذلک علیٰ نفسه، وأشهدَنا بما شهدت به ملائکة ملکوته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أرسلَنی إلیک سروراً وبُشری لک، وسروراً وبُشری لعلیّ وفاطمة والحسن والحسین، وإلی الأئمّة من ولدک إلیٰ یوم القیامة، فدام یامحمّد سرورک وسرور علیّ وفاطمة والحسن والحسین والأئمة وشیعتکم إلیٰ یوم البعث</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علیه السلام یا صفوان، إذا حدث لک إلی اللّٰه حاجة فزُر بهذه الزیارة من حیث کنت وادع بهذا الدعاء، وسل ربّک حاجتک تأتک من اللّٰه، واللّٰه غیر مُخلف وعده ورسوله صلی الله علیه و آله بمنّه، والحمد للّٰه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bookmarkStart w:id="345" w:name="pg5549_35360"/>
    </w:p>
    <w:p>
      <w:pPr>
        <w:pStyle w:val="Heading4"/>
        <w:numPr>
          <w:ilvl w:val="3"/>
          <w:numId w:val="1"/>
        </w:numPr>
        <w:rPr/>
      </w:pPr>
      <w:bookmarkStart w:id="346" w:name="__RefHeading___Toc2549817_581953129"/>
      <w:bookmarkStart w:id="347" w:name="_Toc141"/>
      <w:bookmarkEnd w:id="345"/>
      <w:bookmarkEnd w:id="346"/>
      <w:r>
        <w:rPr>
          <w:rtl w:val="true"/>
        </w:rPr>
        <w:t>زیارته علیه السلام من بُعد</w:t>
      </w:r>
      <w:bookmarkEnd w:id="347"/>
    </w:p>
    <w:p>
      <w:pPr>
        <w:pStyle w:val="Heading5"/>
        <w:numPr>
          <w:ilvl w:val="4"/>
          <w:numId w:val="1"/>
        </w:numPr>
        <w:rPr/>
      </w:pPr>
      <w:bookmarkStart w:id="348" w:name="__RefHeading___Toc2549819_581953129"/>
      <w:bookmarkStart w:id="349" w:name="_Toc142"/>
      <w:bookmarkEnd w:id="348"/>
      <w:r>
        <w:rPr/>
        <w:t>1</w:t>
      </w:r>
      <w:r>
        <w:rPr>
          <w:rtl w:val="true"/>
        </w:rPr>
        <w:t xml:space="preserve"> - </w:t>
      </w:r>
      <w:r>
        <w:rPr>
          <w:rtl w:val="true"/>
        </w:rPr>
        <w:t xml:space="preserve">المزار الکبیر </w:t>
      </w:r>
      <w:r>
        <w:rPr>
          <w:rtl w:val="true"/>
        </w:rPr>
        <w:t>:</w:t>
      </w:r>
      <w:bookmarkEnd w:id="34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عن عبداللّٰه بن سنان </w:t>
      </w:r>
      <w:r>
        <w:rPr>
          <w:rStyle w:val="FootnoteAnchor"/>
          <w:rtl w:val="true"/>
        </w:rPr>
        <w:footnoteReference w:id="2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سیّدی أبی عبداللّٰه</w:t>
      </w:r>
    </w:p>
    <w:p>
      <w:pPr>
        <w:pStyle w:val="BookText"/>
        <w:rPr/>
      </w:pPr>
      <w:r>
        <w:rPr>
          <w:rFonts w:ascii="IRNazanin" w:hAnsi="IRNazanin" w:eastAsia="IRNazanin"/>
          <w:color w:val="111111"/>
          <w:sz w:val="28"/>
          <w:sz w:val="28"/>
          <w:szCs w:val="28"/>
          <w:rtl w:val="true"/>
          <w:lang w:bidi="fa-IR"/>
        </w:rPr>
        <w:t xml:space="preserve">جعفر بن محمّد علیهما السلام یوم عاشوراء فألفیته </w:t>
      </w:r>
      <w:r>
        <w:rPr>
          <w:rStyle w:val="FootnoteAnchor"/>
          <w:rtl w:val="true"/>
        </w:rPr>
        <w:footnoteReference w:id="289"/>
      </w:r>
      <w:r>
        <w:rPr>
          <w:rFonts w:ascii="IRNazanin" w:hAnsi="IRNazanin" w:eastAsia="IRNazanin"/>
          <w:color w:val="111111"/>
          <w:sz w:val="28"/>
          <w:sz w:val="28"/>
          <w:szCs w:val="28"/>
          <w:rtl w:val="true"/>
          <w:lang w:bidi="fa-IR"/>
        </w:rPr>
        <w:t>کاسف اللّون ظاهر الحزن، ودموعه تنحدر من عینیه کاللؤلؤ المتساقط،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مِمَّ بکاؤک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أبکی اللّٰه عینیک؟</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أوَفی غفلة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الحسین بن علیّ قُتل فی مثل هذا الیوم؟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فما قولک فی صومه؟</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صُمه من غیر تبییت </w:t>
      </w:r>
      <w:r>
        <w:rPr>
          <w:rStyle w:val="FootnoteAnchor"/>
          <w:rtl w:val="true"/>
        </w:rPr>
        <w:footnoteReference w:id="290"/>
      </w:r>
      <w:r>
        <w:rPr>
          <w:rFonts w:ascii="IRNazanin" w:hAnsi="IRNazanin" w:eastAsia="IRNazanin"/>
          <w:color w:val="111111"/>
          <w:sz w:val="28"/>
          <w:sz w:val="28"/>
          <w:szCs w:val="28"/>
          <w:rtl w:val="true"/>
          <w:lang w:bidi="fa-IR"/>
        </w:rPr>
        <w:t xml:space="preserve">، وأفطر من غیر تشمیت </w:t>
      </w:r>
      <w:r>
        <w:rPr>
          <w:rStyle w:val="FootnoteAnchor"/>
          <w:rtl w:val="true"/>
        </w:rPr>
        <w:footnoteReference w:id="291"/>
      </w:r>
      <w:r>
        <w:rPr>
          <w:rFonts w:ascii="IRNazanin" w:hAnsi="IRNazanin" w:eastAsia="IRNazanin"/>
          <w:color w:val="111111"/>
          <w:sz w:val="28"/>
          <w:sz w:val="28"/>
          <w:szCs w:val="28"/>
          <w:rtl w:val="true"/>
          <w:lang w:bidi="fa-IR"/>
        </w:rPr>
        <w:t xml:space="preserve">، ولا تجعله یوم صوم کَمَلاً، ولیکن إفطارک بعد صلاة العصر بساعة علی شربة من ماء؛ فإنّه فی مثل ذلک الوقت من ذلک الیوم تجلّت الهیجاء عن آل رسول اللّٰه صلی الله علیه و آله وانکشفت المَلحمة </w:t>
      </w:r>
      <w:r>
        <w:rPr>
          <w:rStyle w:val="FootnoteAnchor"/>
          <w:rtl w:val="true"/>
        </w:rPr>
        <w:footnoteReference w:id="292"/>
      </w:r>
      <w:r>
        <w:rPr>
          <w:rFonts w:ascii="IRNazanin" w:hAnsi="IRNazanin" w:eastAsia="IRNazanin"/>
          <w:color w:val="111111"/>
          <w:sz w:val="28"/>
          <w:sz w:val="28"/>
          <w:szCs w:val="28"/>
          <w:rtl w:val="true"/>
          <w:lang w:bidi="fa-IR"/>
        </w:rPr>
        <w:t>عنهم، ومنهم فی الأرض ثلاثون صریعاً فی موالیهم، یعزّ علی رسول اللّٰه صلی الله علیه و آله مصرعهم؛ ولو کان فی الدُّنیا یومئذٍ حیّاً لکان صلوات اللّٰه علیه وآله هو المُعزَّی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وبکی أبو عبداللّٰه علیه السلام حتّی اخضلّت لحیته بدموعه،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جلَّ ذکره لمّا خلق النّور خلقه یوم الجمعة فی تقدیره فی أوّل یوم من شهر رمضان، وخلق الظلمة فی یوم الأربعاء یوم عاشوراء فی مثل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یوم العاشر من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تقدیره، ولکلّ منهما شرعة ومنهاج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عبداللّٰه بن سنان، إنَّ أفضل ما تأتی به فی مثل هذا الیوم أن تعمد إلی ثیاب طاهرة فتلبسها وتتسلّب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التسلّب؟</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تحلُل أزرارک وتکشف عن ذراعیک کهیئة أصحاب المصائب، ثمّ تخرج إلی أرض مُقفرة أو مکان لایراک به أحد، أو تعمد إلی منزل</w:t>
      </w:r>
    </w:p>
    <w:p>
      <w:pPr>
        <w:pStyle w:val="BookText"/>
        <w:rPr/>
      </w:pPr>
      <w:r>
        <w:rPr>
          <w:rFonts w:ascii="IRNazanin" w:hAnsi="IRNazanin" w:eastAsia="IRNazanin"/>
          <w:color w:val="111111"/>
          <w:sz w:val="28"/>
          <w:sz w:val="28"/>
          <w:szCs w:val="28"/>
          <w:rtl w:val="true"/>
          <w:lang w:bidi="fa-IR"/>
        </w:rPr>
        <w:t xml:space="preserve">لک خالٍ أو فی خلوة منذ حین یرتفع النهار، فتصلّی أربع رکعات تُحسن رکوعها وسجودها </w:t>
      </w:r>
      <w:r>
        <w:rPr>
          <w:rStyle w:val="FootnoteAnchor"/>
          <w:rtl w:val="true"/>
        </w:rPr>
        <w:footnoteReference w:id="293"/>
      </w:r>
      <w:r>
        <w:rPr>
          <w:rFonts w:ascii="IRNazanin" w:hAnsi="IRNazanin" w:eastAsia="IRNazanin"/>
          <w:color w:val="111111"/>
          <w:sz w:val="28"/>
          <w:sz w:val="28"/>
          <w:szCs w:val="28"/>
          <w:rtl w:val="true"/>
          <w:lang w:bidi="fa-IR"/>
        </w:rPr>
        <w:t>وتسلّم بین کلِّ رکعتین، تقرأُ فی الرّکعة الاُولی سورة الحمد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الثانیة الحمد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تصلّی رکعتین اخریین تقرأُ فی الاُولی الحمد وسورة الأحزاب، وفی الثانیة الحمد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جاءک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تیسّر من القرآن، ثمّ تسلّم وتُحوّل وجهک نحو قبر الحسین علیه السلام ومضجعه، فتُمثّل لنفسک مصرعه ومن کان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ولده وأهله، وتسلّم وتصلّی علیه</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 وتلعن قاتلیه وتتبرّأ من أفعالهم، یرفع اللّٰه عزّ وجلّ لک بذلک فی الجنّة من الدرجات، ویحطّ عنک من السیّئات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تسعی من الموضع الّذی أنت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صحراء أو فضاء أو أیّ شیء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خطوات تقول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إلَیهِ راجِعونَ، رِضاً بِقَضائِهِ وَتَسلِیماً لِأمرِهِ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ولیکن علیک فی ذلک الکآبة والحزن، وأکثر من ذکر اللّٰه والاسترجاع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فرغت من سعیک وفعلک هذا فقف فی موضعک الّذی صلّیت فیه 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عَذِّبِ الفَجَرَةَ الَّذِینَ شاقُّوا رُسُلَکَ، وَحارَبوا أولِیاءَکَ، وَعَبَدُوا غَیرَکَ، وَاسْتَحَلُّوا مَحارِمَکَ، وَالْعَنِ القادَةَ وَالأتباعَ ومَنْ کانَ لَهُم مُحبّاً وَ من أوضَعَ </w:t>
      </w:r>
      <w:r>
        <w:rPr>
          <w:rStyle w:val="FootnoteAnchor"/>
          <w:rtl w:val="true"/>
        </w:rPr>
        <w:footnoteReference w:id="296"/>
      </w:r>
      <w:r>
        <w:rPr>
          <w:rFonts w:ascii="Amiri" w:hAnsi="Amiri" w:eastAsia="Amiri" w:cs="Amiri"/>
          <w:color w:val="111111"/>
          <w:sz w:val="28"/>
          <w:sz w:val="28"/>
          <w:szCs w:val="28"/>
          <w:rtl w:val="true"/>
          <w:lang w:bidi="ar-SA"/>
        </w:rPr>
        <w:t>مَعَهُمْ، أو رَضِیَ بِفِعلِهِم، لَعْناً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وَعَجِّلْ فَرَجَ آلِ مُحَمَّدٍ، وَاجْعَلْ صَلَواتِک عَلَیهِ وَعَلَیهِم، وَاسْتَنْقِذْهُم مِنْ أیْدی المُنافِقِینَ المُضِلِّینَ، وَالکَفَرَةِ الجاحِدینَ، وَافْتَحْ لَهُمْ فَتْحاً یَسِیراً، وَأتِحْ </w:t>
      </w:r>
      <w:r>
        <w:rPr>
          <w:rStyle w:val="FootnoteAnchor"/>
          <w:rtl w:val="true"/>
        </w:rPr>
        <w:footnoteReference w:id="297"/>
      </w:r>
      <w:r>
        <w:rPr>
          <w:rFonts w:ascii="Amiri" w:hAnsi="Amiri" w:eastAsia="Amiri" w:cs="Amiri"/>
          <w:color w:val="111111"/>
          <w:sz w:val="28"/>
          <w:sz w:val="28"/>
          <w:szCs w:val="28"/>
          <w:rtl w:val="true"/>
          <w:lang w:bidi="ar-SA"/>
        </w:rPr>
        <w:t xml:space="preserve">لَهُمْ رَوحاً وَفَرَجاً </w:t>
      </w:r>
      <w:r>
        <w:rPr>
          <w:rStyle w:val="FootnoteAnchor"/>
          <w:rtl w:val="true"/>
        </w:rPr>
        <w:footnoteReference w:id="298"/>
      </w:r>
      <w:r>
        <w:rPr>
          <w:rFonts w:ascii="Amiri" w:hAnsi="Amiri" w:eastAsia="Amiri" w:cs="Amiri"/>
          <w:color w:val="111111"/>
          <w:sz w:val="28"/>
          <w:sz w:val="28"/>
          <w:szCs w:val="28"/>
          <w:rtl w:val="true"/>
          <w:lang w:bidi="ar-SA"/>
        </w:rPr>
        <w:t xml:space="preserve">قَرِیباً، وَاجْعَلْ لَهُمْ مِنْ لَدُنْکَ سُلطاناً نَصیراً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ارفع یدیک واقنت بهذا الدُّعاء،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تُومی إلی أعداء آل محمّد صلّی اللّٰه علیه وعلیهم </w:t>
      </w:r>
      <w:r>
        <w:rPr>
          <w:rFonts w:eastAsia="Amiri" w:cs="Amiri" w:ascii="Amiri" w:hAnsi="Amiri"/>
          <w:color w:val="111111"/>
          <w:sz w:val="28"/>
          <w:szCs w:val="28"/>
          <w:rtl w:val="true"/>
          <w:lang w:bidi="ar-SA"/>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کَثیراً مِنَ الأُمَّةِ ناصَبَتِ المُستَحفَظِینَ مِنَ الأئِمَّةِ، وَکَفَرَتْ بِالکَلِمَةِ، وَعَکَفَتْ عَلَی القادَةِ الظَّلَمَةِ، وَهَجَرَتِ الکِتابَ وَالسُّنَّةَ، وَعَدَلَتْ عَنِ الحَبْلَینِ اللَّذَینِ أمَرتَ بِطاعَتِهِما، وَالتَّمَسُّک بِهِما، فَأماتَتِ الحَقَّ، وَحادَتْ عَنِ القَصدِ، وَمالَأَتِ </w:t>
      </w:r>
      <w:r>
        <w:rPr>
          <w:rStyle w:val="FootnoteAnchor"/>
          <w:rtl w:val="true"/>
        </w:rPr>
        <w:footnoteReference w:id="299"/>
      </w:r>
      <w:r>
        <w:rPr>
          <w:rFonts w:ascii="Amiri" w:hAnsi="Amiri" w:eastAsia="Amiri" w:cs="Amiri"/>
          <w:color w:val="111111"/>
          <w:sz w:val="28"/>
          <w:sz w:val="28"/>
          <w:szCs w:val="28"/>
          <w:rtl w:val="true"/>
          <w:lang w:bidi="ar-SA"/>
        </w:rPr>
        <w:t>الأحزابَ، وَحَرَّفَتِ الکِتابَ، وَکَفَرَتْ بِالحَقِّ لَمّا جاءَها، وَتَمَسَّکَتْ بِالباطِلِ لَمّا</w:t>
      </w:r>
    </w:p>
    <w:p>
      <w:pPr>
        <w:pStyle w:val="BookText"/>
        <w:rPr/>
      </w:pPr>
      <w:r>
        <w:rPr>
          <w:rFonts w:ascii="Amiri" w:hAnsi="Amiri" w:eastAsia="Amiri" w:cs="Amiri"/>
          <w:color w:val="111111"/>
          <w:sz w:val="28"/>
          <w:sz w:val="28"/>
          <w:szCs w:val="28"/>
          <w:rtl w:val="true"/>
          <w:lang w:bidi="ar-SA"/>
        </w:rPr>
        <w:t xml:space="preserve">اعتَرَضَها، فَضَیَّعت حَقَّکَ، وَأضَلَّتْ خَلقَکَ، وَقَتَلَتْ أولادَ نَبِیِّکَ، وَخِیرَةَ عِبادِکَ وَحَمَلَةَ عِلمِکَ، ووَرَثَةَ حِکمَتِک وَوَحیِکَ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فَزَلْزِلْ أقدامَ أعدائِکَ وَأعداءِ رَسولِکَ وَأهلِ بَیتِ رَسولِکَ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 xml:space="preserve">وَ أخْرِبْ دِیارَهُم، وَافْلُلْ سِلاحَهُم، وَخالِفْ بَینَ کَلِمَتِهِم، وَفُتَّ </w:t>
      </w:r>
      <w:r>
        <w:rPr>
          <w:rStyle w:val="FootnoteAnchor"/>
          <w:rtl w:val="true"/>
        </w:rPr>
        <w:footnoteReference w:id="301"/>
      </w:r>
      <w:r>
        <w:rPr>
          <w:rFonts w:ascii="Amiri" w:hAnsi="Amiri" w:eastAsia="Amiri" w:cs="Amiri"/>
          <w:color w:val="111111"/>
          <w:sz w:val="28"/>
          <w:sz w:val="28"/>
          <w:szCs w:val="28"/>
          <w:rtl w:val="true"/>
          <w:lang w:bidi="ar-SA"/>
        </w:rPr>
        <w:t xml:space="preserve">فی أعضادِهِم، وَأَوهِنْ کَیدَهُم، وَاضْرِبْهُم بِسَیفِک القاطِعِ، وَارْمِهِم بِحَجَرِک الدّامِغِ، وَطُمَّهُمْ </w:t>
      </w:r>
      <w:r>
        <w:rPr>
          <w:rStyle w:val="FootnoteAnchor"/>
          <w:rtl w:val="true"/>
        </w:rPr>
        <w:footnoteReference w:id="302"/>
      </w:r>
      <w:r>
        <w:rPr>
          <w:rFonts w:ascii="Amiri" w:hAnsi="Amiri" w:eastAsia="Amiri" w:cs="Amiri"/>
          <w:color w:val="111111"/>
          <w:sz w:val="28"/>
          <w:sz w:val="28"/>
          <w:szCs w:val="28"/>
          <w:rtl w:val="true"/>
          <w:lang w:bidi="ar-SA"/>
        </w:rPr>
        <w:t xml:space="preserve">بِالبَلاءِ طَمّاً، وَقُمَّهُم بِالعَذابِ قَمّاً، وَعَذِّبْهُم عَذاباً نُکْراً، وَخُذْهُم بِالسِّنِینَ وَالمَثُلاتِ الَّتی أهلَکتَ بِها أعداءَکَ، إنَّک ذو نِقمَةٍ مِنَ المُجرِمینَ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سُنَّتَک ضائِعَةٌ، وَأحکامَک مُعَطَّلَةٌ، وَعِترَةَ نَبِیِّک فی الأرضِ هائِمَةٌ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فأعزّ الحَقَّ وَأهلَهُ، وَاقْمَعِ الباطِلَ وَأهلَهُ، وَمُنَّ عَلَینا بِالنَّجاةِ، وَاهْدِنا إلَی الإیمانِ، وَعَجِّلْ فَرَجَنا، وَانْظِمْهُ بِفَرَجِ أولِیائِکَ، وَاجْعَلْهُم لَنا رِدءاً </w:t>
      </w:r>
      <w:r>
        <w:rPr>
          <w:rStyle w:val="FootnoteAnchor"/>
          <w:rtl w:val="true"/>
        </w:rPr>
        <w:footnoteReference w:id="304"/>
      </w:r>
      <w:r>
        <w:rPr>
          <w:rFonts w:ascii="Amiri" w:hAnsi="Amiri" w:eastAsia="Amiri" w:cs="Amiri"/>
          <w:color w:val="111111"/>
          <w:sz w:val="28"/>
          <w:sz w:val="28"/>
          <w:szCs w:val="28"/>
          <w:rtl w:val="true"/>
          <w:lang w:bidi="ar-SA"/>
        </w:rPr>
        <w:t xml:space="preserve">وَاجعَلْنا لَهُمْ رِفْداً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وَأهلِک مَنْ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قَتلِ ابنِ بِنتِ نَبِیِّک وَخِیرَتِک عِیداً، وَاسْتَهَلَّ بِهِم فَرَحاً وَمَرَحاً، وَخُذْ آخِرَهُمْ بِما أخَذْتَ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وَأضْعِفِ اللّٰهُمَّ العَذابَ وَالتَنکِیلَ عَلیٰ ظالِمی أهلِ بَیتِ نَبِیِّکَ، وَأهلِک أشیاعَهُم وَقادَتَهُم، وَأبِرْ حُماتَهُم وَجَماعَتَهُم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ضاعِفْ صَلَواتِک ورَحمَتَک وبَرَکاتِک عَلیٰ عِترَةِ نَبِیِّکَ، العِترَةِ الضائِعَةِ الخائِفَةِ المُستَذَلَّةِ، بَقِیَّة الشَّجَرَةِ الطَّیِّبَةِ الزَّکِیَةِ المُبارَکَةِ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وَأعْلِ اللّٰهُمَّ کَلِمَتَهُم، وَأفلِجْ حُجَّتَهُم، وَاکْشِفِ البَلاءَ وَاللَّأْواءَ </w:t>
      </w:r>
      <w:r>
        <w:rPr>
          <w:rStyle w:val="FootnoteAnchor"/>
          <w:rtl w:val="true"/>
        </w:rPr>
        <w:footnoteReference w:id="308"/>
      </w:r>
      <w:r>
        <w:rPr>
          <w:rFonts w:ascii="Amiri" w:hAnsi="Amiri" w:eastAsia="Amiri" w:cs="Amiri"/>
          <w:color w:val="111111"/>
          <w:sz w:val="28"/>
          <w:sz w:val="28"/>
          <w:szCs w:val="28"/>
          <w:rtl w:val="true"/>
          <w:lang w:bidi="ar-SA"/>
        </w:rPr>
        <w:t xml:space="preserve">وَحَنادِسَ </w:t>
      </w:r>
      <w:r>
        <w:rPr>
          <w:rStyle w:val="FootnoteAnchor"/>
          <w:rtl w:val="true"/>
        </w:rPr>
        <w:footnoteReference w:id="309"/>
      </w:r>
      <w:r>
        <w:rPr>
          <w:rFonts w:ascii="Amiri" w:hAnsi="Amiri" w:eastAsia="Amiri" w:cs="Amiri"/>
          <w:color w:val="111111"/>
          <w:sz w:val="28"/>
          <w:sz w:val="28"/>
          <w:szCs w:val="28"/>
          <w:rtl w:val="true"/>
          <w:lang w:bidi="ar-SA"/>
        </w:rPr>
        <w:t>الأباطِیلِ وَالغمّاء عَنهُمْ، وَثَبِّتْ قُلوبَ شِیعَتِهِم وَحِزبِکَ عَلیٰ طاعَتِهِم وَوِلایَتِهِم وَنُصرَتِهِم وَمُوالاتِهِم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وَأعِنْهُم، وَامْنَحْهُمُ الصَّبرَ عَلَی الأذیٰ فِیکَ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وَاجْعَلْ لَهُمْ أیّاماً مَشهودَةً وَأوقاتاً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مَحمُودَةً مَسعُودَةً</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xml:space="preserve">تُوشِکُ </w:t>
      </w:r>
      <w:r>
        <w:rPr>
          <w:rStyle w:val="FootnoteAnchor"/>
          <w:rtl w:val="true"/>
        </w:rPr>
        <w:footnoteReference w:id="311"/>
      </w:r>
      <w:r>
        <w:rPr>
          <w:rFonts w:ascii="Amiri" w:hAnsi="Amiri" w:eastAsia="Amiri" w:cs="Amiri"/>
          <w:color w:val="111111"/>
          <w:sz w:val="28"/>
          <w:sz w:val="28"/>
          <w:szCs w:val="28"/>
          <w:rtl w:val="true"/>
          <w:lang w:bidi="ar-SA"/>
        </w:rPr>
        <w:t xml:space="preserve">فِیها فَرَجُهُم، وَتُوجِبُ فِیها تَمکِینَهُم وَنَصرَهُم، کَما ضَمِنْتَ لِأولِیائِک فی کِتابِکَ المُنزَلِ، فَإنَّک قُلتَ وَقَولُکَ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w:t>
      </w:r>
    </w:p>
    <w:p>
      <w:pPr>
        <w:pStyle w:val="BookText"/>
        <w:rPr/>
      </w:pPr>
      <w:r>
        <w:rPr>
          <w:rFonts w:ascii="Amiri" w:hAnsi="Amiri" w:eastAsia="Amiri" w:cs="Amiri"/>
          <w:color w:val="111111"/>
          <w:sz w:val="28"/>
          <w:sz w:val="28"/>
          <w:szCs w:val="28"/>
          <w:rtl w:val="true"/>
          <w:lang w:bidi="ar-SA"/>
        </w:rPr>
        <w:t>مِنْکُمْ وَعَمِلُوا الصّالِحاتِ لَیَستَخْلِفَنَّهُم فی الأرضِ کَما اسْتَخلَفَ الَّذِینَ مِنْ قَبْلِهِم وَلَیُمَکِّنَنَّ لَهُمْ دِینَهُمُ الَّذی ارْتَضیٰ لَهُمْ وَلَیُبَدِّلَنَّهُمْ مِنْ بَعدِ خَوفِهِمْ أمْناً</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فَاکْشِفْ غُمَّتَهُم </w:t>
      </w:r>
      <w:r>
        <w:rPr>
          <w:rStyle w:val="FootnoteAnchor"/>
          <w:rtl w:val="true"/>
        </w:rPr>
        <w:footnoteReference w:id="313"/>
      </w:r>
      <w:r>
        <w:rPr>
          <w:rFonts w:ascii="Amiri" w:hAnsi="Amiri" w:eastAsia="Amiri" w:cs="Amiri"/>
          <w:color w:val="111111"/>
          <w:sz w:val="28"/>
          <w:sz w:val="28"/>
          <w:szCs w:val="28"/>
          <w:rtl w:val="true"/>
          <w:lang w:bidi="ar-SA"/>
        </w:rPr>
        <w:t xml:space="preserve">، یا مَنْ لا یَمْلِکُ کَشْفَ الضُرِّ إلّاهُوَ، یا أحَدُ یا حَیُّ یا قَیُّومُ، وَأنا یا إلٰهی عَبدُک الخائِفُ مِنکَ، وَالرّاجِعُ إلَیکَ، السائِلُ لَکَ، المُقبِلُ عَلَیکَ، اللّاجئ إلیٰ فِنائِکَ، العالِمُ بِک فإنّه </w:t>
      </w:r>
      <w:r>
        <w:rPr>
          <w:rStyle w:val="FootnoteAnchor"/>
          <w:rtl w:val="true"/>
        </w:rPr>
        <w:footnoteReference w:id="314"/>
      </w:r>
      <w:r>
        <w:rPr>
          <w:rFonts w:ascii="Amiri" w:hAnsi="Amiri" w:eastAsia="Amiri" w:cs="Amiri"/>
          <w:color w:val="111111"/>
          <w:sz w:val="28"/>
          <w:sz w:val="28"/>
          <w:szCs w:val="28"/>
          <w:rtl w:val="true"/>
          <w:lang w:bidi="ar-SA"/>
        </w:rPr>
        <w:t>لا مَلجَأَ مِنک إلّاإلَیکَ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فَتَقَبَّلْ دُعائی، وَاسْمَعْ یا إلٰهی عَلانِیَتی وَنَجوایَ، وَاجْعَلْنی مِمَّنْ رَضِیتَ عَمَلَهُ، وَقَبِلتَ نُسُکَهُ، وَنَجَّیتَهُ بِرَحمَتِکَ، إنَّک أنتَ العَزیزُ الحکیم الکَریمُ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وَصَلِّ أوَّلاً وَآخِراً عَلیٰ مُحَمَّدٍ وَآلِ مُحَمَّدٍ، وَبارِک عَلیٰ مُحَمَّدٍ وَآلِ مُحَمَّدٍ، وَارْحَمْ مُحَمَّداً وَآلَ مُحَمَّدٍ، بِأکمَلِ وَأفضَلِ ما صَلَّیتَ وَبارَکْتَ وَتَرَحَّمتَ عَلیٰ أنبِیائِک وَرُسُلِک وَمَلآئِکَتِک وَحَمَلَةِ عَرشِک بِلا إلٰهَ إلّاأنتَ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وَلا تُفَرِّقْ بَینی وَبَینَ مُحَمَّدٍ وَآلِ مُحَمَّدٍ صَلَواتُک عَلَیهِ وَعَلَیهِمْ، وَاجْعَلْنی یا إلهی مِنْ شِیعَةِ مُحَمَّدٍ وَعَلِیٍّ وَفاطِمَةَ وَالحَسَنِ</w:t>
      </w:r>
    </w:p>
    <w:p>
      <w:pPr>
        <w:pStyle w:val="BookText"/>
        <w:rPr/>
      </w:pPr>
      <w:r>
        <w:rPr>
          <w:rFonts w:ascii="Amiri" w:hAnsi="Amiri" w:eastAsia="Amiri" w:cs="Amiri"/>
          <w:color w:val="111111"/>
          <w:sz w:val="28"/>
          <w:sz w:val="28"/>
          <w:szCs w:val="28"/>
          <w:rtl w:val="true"/>
          <w:lang w:bidi="ar-SA"/>
        </w:rPr>
        <w:t xml:space="preserve">وَالحُسَینِ، وَذُرِّیَّتِهِمُ الطّاهِرَةِ وَالمُنتَجَبَةِ ، وَهَیّئ لِیَ التَّمَسُّکَ بِحَبلِهِم، وَالرِّضا بِسَبیلِهِم، وَالأخذَ بِطَریقِهِم، إنَّکَ جَوادٌ کَریمٌ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عفّر وجهک علی الأرض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مَنْ یَحکُمُ ما یَشاءُ وَیَفعَلُ ما یُریدُ، أنتَ حَکَمتَ فَلَک الحَمدُ مَحموداً مَشکوراً، فَعجّل </w:t>
      </w:r>
      <w:r>
        <w:rPr>
          <w:rStyle w:val="FootnoteAnchor"/>
          <w:rtl w:val="true"/>
        </w:rPr>
        <w:footnoteReference w:id="315"/>
      </w:r>
      <w:r>
        <w:rPr>
          <w:rFonts w:ascii="Amiri" w:hAnsi="Amiri" w:eastAsia="Amiri" w:cs="Amiri"/>
          <w:color w:val="111111"/>
          <w:sz w:val="28"/>
          <w:sz w:val="28"/>
          <w:szCs w:val="28"/>
          <w:rtl w:val="true"/>
          <w:lang w:bidi="ar-SA"/>
        </w:rPr>
        <w:t xml:space="preserve">یا مَولایَ فَرَجَهُم وَفَرَجَنا بِهِم، فَإنَّکَ ضَمِنتَ إعزازَهُم بَعدَ الذِّلَّةِ، وَتَکثِیرَهُمْ بَعدَ القِلَّةِ، وَإظهارَهُم بَعدَ الخُمولِ، یا أصدَقَ الصّادِقینَ، وَیا أرحَمَ الرّاحِمینَ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وَأَسأَلُکَ یا إلٰهی وَسَیِّدی مُتَضَرِّعاً إلَیک بِجُودِک وَکَرَمِک بَسطَ أمَلی، وَالتَّجاوُزَ عَنِّی، وَقَبولَ قَلیلِ عَمَلی وَکَثیرِهِ، وَالزِّیادَةَ فی أیّامی وَتَبلِیغی ذلِک المَشهَدَ، وَأنْ تَجعَلَنی مِمَّنْ یُدعیٰ فَیُجِیبُ إلیٰ طاعَتِهِم وَمُوالاتِهِم وَنُصْرَتِهِم، وَتُرِیَنی ذلِک قَریباً سَریعاً فی عافِیَةٍ، إنَّک علیٰ کُلِّ شَیْ‌ءٍ قَدیرٌ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ارفع یدک إلی السماء وقل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أعوذُ بِک أنْ أکونَ مِنَ الَّذِینَ لایَرجُونَ أیّامَکَ، فَأعِذْنی </w:t>
      </w:r>
      <w:r>
        <w:rPr>
          <w:rStyle w:val="FootnoteAnchor"/>
          <w:rtl w:val="true"/>
        </w:rPr>
        <w:footnoteReference w:id="316"/>
      </w:r>
      <w:r>
        <w:rPr>
          <w:rFonts w:ascii="Amiri" w:hAnsi="Amiri" w:eastAsia="Amiri" w:cs="Amiri"/>
          <w:color w:val="111111"/>
          <w:sz w:val="28"/>
          <w:sz w:val="28"/>
          <w:szCs w:val="28"/>
          <w:rtl w:val="true"/>
          <w:lang w:bidi="ar-SA"/>
        </w:rPr>
        <w:t>یا إلٰهِی بِرَحمَتِک مِنْ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هذا أفضل من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حجّة وکذا وکذا عمرة تتطوّعها، وتُنفق فیها مالک، وتتعب فیها بدنک، وتفارق فیها أهلک وولدک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اللّٰه تعالی یعطی من صلّی هذه الصلاة فی هذا الیوم، ودعا بهذا الدعاء مخلصاً، وعمل هذا العمل موقناً مصدّقاً، عشر خصال؛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یقیه اللّٰه میتة السَّوء، ویُؤمنه من المکاره والفقر، ولا یُظهر علیه عدوّاً إلی أن یموت، ویقیه اللّٰه من الجنون والبرص فی نفسه وولده إلی أربعة أعقاب له، ولا یجعل للشیطان و لا لأولیائه علیه ولا علی نسله إلی أربعة أعقاب سبیلاً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منّ علیّ بمعرفتکم وحُبّکم، وأسأله المعونة علی المفترَض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من طاعتکم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بمنّه ورحمته</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0"/>
      </w:r>
      <w:bookmarkStart w:id="350" w:name="pg5549_35370"/>
    </w:p>
    <w:p>
      <w:pPr>
        <w:pStyle w:val="Heading2"/>
        <w:numPr>
          <w:ilvl w:val="1"/>
          <w:numId w:val="1"/>
        </w:numPr>
        <w:rPr/>
      </w:pPr>
      <w:bookmarkStart w:id="351" w:name="__RefHeading___Toc2549821_581953129"/>
      <w:bookmarkStart w:id="352" w:name="_Toc143"/>
      <w:bookmarkEnd w:id="350"/>
      <w:bookmarkEnd w:id="351"/>
      <w:r>
        <w:rPr>
          <w:rtl w:val="true"/>
        </w:rPr>
        <w:t>زیارة العبّاس بن أمیرالمؤمنین علیهما السلام</w:t>
      </w:r>
      <w:bookmarkEnd w:id="352"/>
    </w:p>
    <w:p>
      <w:pPr>
        <w:pStyle w:val="Heading3"/>
        <w:numPr>
          <w:ilvl w:val="2"/>
          <w:numId w:val="1"/>
        </w:numPr>
        <w:rPr/>
      </w:pPr>
      <w:bookmarkStart w:id="353" w:name="__RefHeading___Toc2549823_581953129"/>
      <w:bookmarkStart w:id="354" w:name="_Toc144"/>
      <w:bookmarkEnd w:id="353"/>
      <w:r>
        <w:rPr/>
        <w:t>1</w:t>
      </w:r>
      <w:r>
        <w:rPr>
          <w:rtl w:val="true"/>
        </w:rPr>
        <w:t xml:space="preserve">- </w:t>
      </w:r>
      <w:r>
        <w:rPr>
          <w:rtl w:val="true"/>
        </w:rPr>
        <w:t xml:space="preserve">کامل الزّیارات </w:t>
      </w:r>
      <w:r>
        <w:rPr>
          <w:rtl w:val="true"/>
        </w:rPr>
        <w:t>:</w:t>
      </w:r>
      <w:bookmarkEnd w:id="354"/>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321"/>
      </w:r>
      <w:r>
        <w:rPr>
          <w:rFonts w:ascii="IRNazanin" w:hAnsi="IRNazanin" w:eastAsia="IRNazanin"/>
          <w:color w:val="111111"/>
          <w:sz w:val="28"/>
          <w:sz w:val="28"/>
          <w:szCs w:val="28"/>
          <w:rtl w:val="true"/>
          <w:lang w:bidi="fa-IR"/>
        </w:rPr>
        <w:t>عن أبی حمزة الثّمالی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زیارة قبر العبّاس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 شطّ الفرات بحذاءِ الحائر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فقف علی باب السّقیفة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اللّٰهِ وَسَلامُ مَلآئِکَتِهِ المُقَرَّبِینَ، وَأنبِیائِهِ المُرسَلِینَ، وَعِبادِهِ الصّالِحِینَ، وَجَمِیعِ الشُّهَداءِ وَالصِّدِّیقِینَ، وَالزّاکِیاتُ الطَّیِّباتُ فِیما تَغتَدِی وَتَرُوحُ، عَلَیکَ یا بنَ أمیرِالمؤمِنِینَ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لَکَ بِالتَّسلِیمِ وَالتَّصدِیقِ وَالوَفاءِ وَالنَّصِیحَةِ لِخَلَفِ النَّبِیِّ المُرسَلِ، وَالسِّبطِ المُنتَجَبِ، وَالدَّلِیلِ العالِمِ، وَالوَصِیِّ المُبَلِّغِ، وَالمَظلومِ المُهتَضَمِ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فَجَزاکَ اللّٰهُ عَنْ رَسولِهِ وَعَنْ أمیرِالمؤمِنینَ وَعَنِ الحَسَنِ وَالحُسَینِ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الجَزاءِ، بِما صَبَرْتَ وَاحْتَسَبْتَ وَأَعَنْتَ، فَنِعْمَ عُقبَی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مَنْ قَتَلَکَ، وَلَعَنَ اللّٰهُ مَنْ جَهِلَ حَقَّکَ وَاسْتَخَفَّ بِحُرمَتِکَ، وَلَعَنَ اللّٰهُ مَنْ حالَ بَینَکَ وَبَینَ ماءِ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قُتِلْتَ مَظلوماً، وَأنَّ اللّٰهَ مُنجِزٌ لَکُم ما وَعَدَکُم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جِئتُکَ یا بنَ أمِیرِالمؤمِنینَ وافدِاً إلَیکُم، وَقَلبی مُسَلِّمٌ لَکُم وَتابِعٌ </w:t>
      </w:r>
      <w:r>
        <w:rPr>
          <w:rStyle w:val="FootnoteAnchor"/>
          <w:rtl w:val="true"/>
        </w:rPr>
        <w:footnoteReference w:id="322"/>
      </w:r>
      <w:r>
        <w:rPr>
          <w:rFonts w:ascii="Amiri" w:hAnsi="Amiri" w:eastAsia="Amiri" w:cs="Amiri"/>
          <w:color w:val="111111"/>
          <w:sz w:val="28"/>
          <w:sz w:val="28"/>
          <w:szCs w:val="28"/>
          <w:rtl w:val="true"/>
          <w:lang w:bidi="ar-SA"/>
        </w:rPr>
        <w:t>، وَأنا لَکُمْ تابِعٌ، وَنُصرَتِی لَکُم مُعَدَّةٌ، حَتّیٰ یَحکُمَ اللّٰهُ وَهُوَ خَیرُ الحاکِمینَ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فَمَعَکُم مَعَکُم، لا مَعَ عَدُوِّکُم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بِکُم وَبِإیابِکُم مِنَ المؤمِنینَ، وَبِمَنْ خالَفَکُم وَقَتَلَکُم مِنَ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أُمَّةً قَتَلَتْکُم بِالأیدِی وَالألسُنِ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ادخل وانکبّ علی القبر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أیُّها العَبدُ الصّالِحُ، المُطِیعُ للّٰهِ‌ِ وَلِرَسولِهِ، وَلاِمِیرِ المؤمِنینَ وَالحَسَنِ وَالحُسَینِ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وَرَحمَةُ اللّٰهِ وَبَرَکاتُهُ وَرِضوانُهُ، وَعَلیٰ رُوحِکَ وَبَدَنِکَ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وَأُشهِدُ اللّٰهَ أنَّکَ مَضَیتَ عَلیٰ ما مَضیٰ عَلَیهِ البَدرِیُّونَ، المُجاهِدونَ فی سَبِیلِ اللّٰهِ، المُناصِحُونَ لَهُ فی جِهادِ أعدائِهِ، المُبالِغُونَ فی نُصرَةِ أولِیائِهِ، الذّابُّونَ عَنْ أحِبّائِهِ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فَجَزَاکَ اللّٰهُ أفضَلَ الجَزاءِ، وَأکثَرَ الجَزاءِ، وَأوفَرَ الجَزاءِ، وَأَوفیٰ</w:t>
      </w:r>
    </w:p>
    <w:p>
      <w:pPr>
        <w:pStyle w:val="BookText"/>
        <w:rPr/>
      </w:pPr>
      <w:r>
        <w:rPr>
          <w:rFonts w:ascii="Amiri" w:hAnsi="Amiri" w:eastAsia="Amiri" w:cs="Amiri"/>
          <w:color w:val="111111"/>
          <w:sz w:val="28"/>
          <w:sz w:val="28"/>
          <w:szCs w:val="28"/>
          <w:rtl w:val="true"/>
          <w:lang w:bidi="ar-SA"/>
        </w:rPr>
        <w:t xml:space="preserve">جَزاءِ أحَدٍ مِمَّنْ وَفیٰ بِبَیعَتِهِ، وَاسْتَجابَ لَهُ دَعوَتَهُ، وَأطاعَ وُلاةَ 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أنَّکَ قَدْ بالَغْتَ فی النَّصِیحَةِ، وَأعطَیتَ غایَةَ المَجهودِ، فَبَعَثَکَ اللّٰهُ فی الشُّهَداءِ، وَجَعَلَ رُوحَکَ مَعَ أرواحِ السُّعَداءِ </w:t>
      </w:r>
      <w:r>
        <w:rPr>
          <w:rStyle w:val="FootnoteAnchor"/>
          <w:rtl w:val="true"/>
        </w:rPr>
        <w:footnoteReference w:id="323"/>
      </w:r>
      <w:r>
        <w:rPr>
          <w:rFonts w:ascii="Amiri" w:hAnsi="Amiri" w:eastAsia="Amiri" w:cs="Amiri"/>
          <w:color w:val="111111"/>
          <w:sz w:val="28"/>
          <w:sz w:val="28"/>
          <w:szCs w:val="28"/>
          <w:rtl w:val="true"/>
          <w:lang w:bidi="ar-SA"/>
        </w:rPr>
        <w:t xml:space="preserve">، وَأعطاکَ مِنْ جِنانِهِ أفسَحَها مَنزِلاً، وَأفضَلَها غُرَفاً؛ وَرَفَعَ ذِکرَکَ فی عِلِّیِّینَ، وَحَشَرَکَ مَعَ النَّبِیِّینَ وَالصِّدِّیقِینَ، وَالشُّهَداءِ وَالصّالِحِینَ، وَحَسُنَ أُولٰئِکَ رَفِیقاً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أنَّکَ لَمْ تَهِنْ وَلَمْ تَنکِلْ، وَأنَّکَ مَضَیتَ عَلیٰ بَصِیرَةٍ مِنْ أمرِکَ مُقتَدِیاً بِالصّالِحِینَ، وَمُتَّبِعاً لِلنَّبِیِّینَ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فَجَمَعَ اللّٰهُ بَینَنا وَبَینَکَ وَبَینَ رَسولِهِ وَأولِیائِهِ فی مَنازِلِ المُخبِتِینَ، فَإنَّهُ‌أرحَمُ الرّاحِمِینَ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bookmarkStart w:id="355" w:name="pg5549_35373"/>
    </w:p>
    <w:p>
      <w:pPr>
        <w:pStyle w:val="BookText"/>
        <w:rPr/>
      </w:pPr>
      <w:bookmarkEnd w:id="355"/>
      <w:r>
        <w:rPr>
          <w:rFonts w:ascii="IRNazanin" w:hAnsi="IRNazanin" w:eastAsia="IRNazanin"/>
          <w:color w:val="111111"/>
          <w:sz w:val="28"/>
          <w:sz w:val="28"/>
          <w:szCs w:val="28"/>
          <w:rtl w:val="true"/>
          <w:lang w:bidi="fa-IR"/>
        </w:rPr>
        <w:t>وداع الإمام الحسین علیه السلام</w:t>
      </w:r>
    </w:p>
    <w:p>
      <w:pPr>
        <w:pStyle w:val="Heading3"/>
        <w:numPr>
          <w:ilvl w:val="2"/>
          <w:numId w:val="1"/>
        </w:numPr>
        <w:rPr/>
      </w:pPr>
      <w:bookmarkStart w:id="356" w:name="__RefHeading___Toc2549825_581953129"/>
      <w:bookmarkStart w:id="357" w:name="_Toc145"/>
      <w:bookmarkEnd w:id="356"/>
      <w:r>
        <w:rPr/>
        <w:t>1</w:t>
      </w:r>
      <w:r>
        <w:rPr>
          <w:rtl w:val="true"/>
        </w:rPr>
        <w:t xml:space="preserve">- </w:t>
      </w:r>
      <w:r>
        <w:rPr>
          <w:rtl w:val="true"/>
        </w:rPr>
        <w:t xml:space="preserve">کامل الزیارات </w:t>
      </w:r>
      <w:r>
        <w:rPr>
          <w:rtl w:val="true"/>
        </w:rPr>
        <w:t>:</w:t>
      </w:r>
      <w:bookmarkEnd w:id="357"/>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325"/>
      </w:r>
      <w:r>
        <w:rPr>
          <w:rFonts w:ascii="IRNazanin" w:hAnsi="IRNazanin" w:eastAsia="IRNazanin"/>
          <w:color w:val="111111"/>
          <w:sz w:val="28"/>
          <w:sz w:val="28"/>
          <w:szCs w:val="28"/>
          <w:rtl w:val="true"/>
          <w:lang w:bidi="fa-IR"/>
        </w:rPr>
        <w:t>عن أبی حمزة الثمالی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أردت الوداع بعد فراغک من الزیارات فأکثر منها ما استطعت، ولیکن مقامک بالنینوی أو الغاضریّة، ومتی أردت الزیارة فاغتسل وزُر زورة الوداع، فإذا فرغت من زیارتک فاستقبل بوجهک وجهه والتمس القبر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وَلِیَّ اللّٰهِ، السَّلامُ عَلَیک یا أبا عَبدِاللّٰهِ، أنتَ لِی جُنَّةٌ مِنَ العَذابِ، وَهٰذا أوانُ انصِرافی عَنک غَیرَ راغِبٍ عَنکَ، وَلا مُستَبدِلٍ بِک سِواکَ، وَلا مُؤثِرٍ عَلَیک غَیرَکَ، وَلا زاهِدٍ فی قُربِکَ، وَقَدْ جُدْتُ بِنَفسِی لِلحَدَثانِ، وَتَرَکْتُ الأهلَ وَالأوطانَ، فَکُنْ لی یَومَ حاجَتِی وَفَقْری وَفاقَتی، وَیَومَ لا یُغْنِی عَنِّی وَالِدِی، وَلا وَلَدی وَلا حَمِیمی وَلا رَفِیقی وَلا قَریبِی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 اللّٰهَ الَّذی قَدَّرَ وَخَلَقَ أنْ یُنَفِّسَ بِک کَرْبی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وَأسأَلُ اللّٰهَ الَّذی قَدَّرَ عَلَیَّ فِراقَ مَکانِک أنْ لا یَجعَلَهُ آخِرَ العَهدِ مِنِّی وَمِنْ رَجعَتِی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وَأسأَلُ اللّٰهَ الَّذی أبْکَیٰ عَلَیک عَینِی أنْ یَجعَلَهُ سَنَداً 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وَأسأَلُ اللّٰهَ الَّذی نَقَلَنی إلَیک مِنْ رَحْلی وَأهلِی أنْ یَجعَلَهُ ذُخْراً 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وَأسأَلُ اللّٰهَ الَّذی أرانی مَکانَک وَهَدانی لِلتَّسلِیمِ عَلَیک وَلِزیارَتِی إیّاک أنْ یُورِدَنی حَوضَکُم، وَیَرزُقَنی مُرافَقَتَکُم فی الجِنانِ مَعَ آبائِک الصّالِحینَ، صَلَّی اللّٰهُ عَلَیهِمْ أجمَعِینَ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صَفوَةَ اللّٰهِ، السَّلامُ عَلیٰ رَسُولِ اللّٰهِ مُحَمَّدِ بْنِ عَبدِ اللّٰهِ، حَبِیبِ اللّٰهِ وَصَفوَتِهِ، وَأمینِهِ وَرَسولِهِ، وَسَیِّدِ النَّبِیِّینَ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أمیرِ المُؤمِنِینَ ووَصِیِّ رَسُولِ رَبِّ العالَمِینَ، وَقائِدِ الغُرِّ المُحَجَّلِینَ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الائِمَّةِ الرّاشِدِینَ المَهدِیِّینَ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 مَنْ فی الحائِرِ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مَلآئِکَةِ اللّٰهِ الباقِینَ المُسَبِّحِینَ المُقِیمِینَ، الَّذِینَ هُمْ بِأَمرِ رَبِّهِمْ قائِمُونَ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عَلَینا وَعَلیٰ عِبادِ اللّٰهِ الصّالِحِینَ، وَالحَمدُ للّٰهِ‌ِ رَبِّ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اللّٰهِ وَسَلامُ مَلآئِکَتِهِ المُقَرَّبِینَ، وَأنبِیائِهِ المُرسَلِینَ، وَعِبادِهِ الصّالِحِینَ عَلَیک یا بْنَ رَسُولِ اللّٰهِ، وَعَلیٰ رُوحِک وَبَدَنِکَ، وَعَلیٰ ذُرِّیَّتِکَ، وَعَلیٰ مَنْ حَضَرَک مِنْ أولِیائِکَ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أسْتَودِعُک اللّٰهَ وَأستَرعِیک، وَأقْرَأُ عَلَیک السَّلامَ، آمَنّا بِاللّٰهِ وَبِرَسُولِهِ وَبِما جاءَ بِهِ مِنْ عِندِ اللّٰهِ، اللّٰهُمَّ اکْتُبْنا مَعَ الشّاهِدِینَ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وَآلِ مُحَمَّدٍ، وَلا تَجْعَلْهُ آخِرَ العَهدِ مِنْ زِیارَتی ابْنَ رَسولِکَ، وَارْزُقْنی زِیارَتَهُ أبَداً ما أبقَیتَنی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وَانْفَعْنی بِحُبِّهِ یا رَبَّ العالَمِینَ، اللّٰهُمَّ ابْعَثْهُ مَقاماً مَحمُوداً، 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أسأَلُک بَعدَ الصَّلاةِ وَالتَّسلِیمِ، أنْ تُصَلِّیَ عَلیٰ مُحَمَّدٍ وَآلِ مُحَمَّدٍ، وَأنْ لا تَجعَلَهُ آخِرَ العَهدِ مِنْ زِیارَتی إیّاهُ، فَإنْ جَعَلْتَهُ یا رَبِّ فَاحْشُرْنی مَعَهُ وَمَعَ آبائِهِ وَأولِیائِهِ، وَإنْ أبقَیتَنی یا رَبِّ فَارْزُقْنی العَودَ إلَیهِ، ثُمَّ العَودَ إلَیهِ بَعدَ العَودِ، بِرَحمَتِک یا أرحَمَ الرّاحِمِینَ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لی لِسانَ صِدْقٍ فی أولِیائِکَ، وَحَبِّبْ إلَیَّ مَشاهِدَهُم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وَآلِ مُحَمَّدٍ، وَلا تَشغَلْنی عَنْ ذِکرِک بِإکثارٍ عَلَیَّ مِنَ الدُّنیا تُلهِینی عَجائِبُ بَهجَتِها، وتَفتِنُنی زَهَراتُ زِینَتِها، وَلا بإقْلالٍ یَضُرُّ بِعَمَلِی کَدُّهُ، وَیَمْلَأُ صَدْرِی هَمُّهُ؛ وأعْطِنی مِن ذلِکَ غِنَیً عَنْ شِرارِ خَلقِکَ، وَبَلاغاً أنالُ بِهِ رِضاکَ یا رَحمٰنُ، السَّلامُ عَلَیکُم یا مَلآئِکَةَ اللّٰهِ، وَزُوّارَ قَبرِ أبی عَبدِ اللّٰهِ علیه السلام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ضع خدَّک الأیمن علی القبر مرّة، ثمّ الأیسر مرّة، وألحَّ فی الدعاء والمسألة، فإذا خرجت فلا تُولّ وجهک عن القبر حتّی تخرج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bookmarkStart w:id="358" w:name="pg5549_35377"/>
    </w:p>
    <w:p>
      <w:pPr>
        <w:pStyle w:val="Heading2"/>
        <w:numPr>
          <w:ilvl w:val="1"/>
          <w:numId w:val="1"/>
        </w:numPr>
        <w:rPr/>
      </w:pPr>
      <w:bookmarkStart w:id="359" w:name="__RefHeading___Toc2549827_581953129"/>
      <w:bookmarkStart w:id="360" w:name="_Toc146"/>
      <w:bookmarkEnd w:id="358"/>
      <w:bookmarkEnd w:id="359"/>
      <w:r>
        <w:rPr>
          <w:rtl w:val="true"/>
        </w:rPr>
        <w:t>زیارة الإمامین الکاظمین علیهما السلام</w:t>
      </w:r>
      <w:bookmarkEnd w:id="360"/>
    </w:p>
    <w:p>
      <w:pPr>
        <w:pStyle w:val="Heading3"/>
        <w:numPr>
          <w:ilvl w:val="2"/>
          <w:numId w:val="1"/>
        </w:numPr>
        <w:rPr/>
      </w:pPr>
      <w:bookmarkStart w:id="361" w:name="__RefHeading___Toc2549829_581953129"/>
      <w:bookmarkStart w:id="362" w:name="_Toc147"/>
      <w:bookmarkEnd w:id="361"/>
      <w:r>
        <w:rPr>
          <w:rtl w:val="true"/>
        </w:rPr>
        <w:t>فضل زیارتهما علیهما السلام</w:t>
      </w:r>
      <w:bookmarkEnd w:id="362"/>
    </w:p>
    <w:p>
      <w:pPr>
        <w:pStyle w:val="Heading4"/>
        <w:numPr>
          <w:ilvl w:val="3"/>
          <w:numId w:val="1"/>
        </w:numPr>
        <w:rPr/>
      </w:pPr>
      <w:bookmarkStart w:id="363" w:name="__RefHeading___Toc2549831_581953129"/>
      <w:bookmarkStart w:id="364" w:name="_Toc148"/>
      <w:bookmarkEnd w:id="363"/>
      <w:r>
        <w:rPr>
          <w:rtl w:val="true"/>
        </w:rPr>
        <w:t>ما روی عن الرضا علیه السلام</w:t>
      </w:r>
      <w:bookmarkEnd w:id="364"/>
    </w:p>
    <w:p>
      <w:pPr>
        <w:pStyle w:val="Heading5"/>
        <w:numPr>
          <w:ilvl w:val="4"/>
          <w:numId w:val="1"/>
        </w:numPr>
        <w:rPr/>
      </w:pPr>
      <w:bookmarkStart w:id="365" w:name="__RefHeading___Toc2549833_581953129"/>
      <w:bookmarkStart w:id="366" w:name="_Toc149"/>
      <w:bookmarkEnd w:id="365"/>
      <w:r>
        <w:rPr/>
        <w:t>1</w:t>
      </w:r>
      <w:r>
        <w:rPr>
          <w:rtl w:val="true"/>
        </w:rPr>
        <w:t xml:space="preserve">- </w:t>
      </w:r>
      <w:r>
        <w:rPr>
          <w:rtl w:val="true"/>
        </w:rPr>
        <w:t xml:space="preserve">الکافی </w:t>
      </w:r>
      <w:r>
        <w:rPr>
          <w:rtl w:val="true"/>
        </w:rPr>
        <w:t>:</w:t>
      </w:r>
      <w:bookmarkEnd w:id="366"/>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327"/>
      </w:r>
      <w:r>
        <w:rPr>
          <w:rFonts w:ascii="IRNazanin" w:hAnsi="IRNazanin" w:eastAsia="IRNazanin"/>
          <w:color w:val="111111"/>
          <w:sz w:val="28"/>
          <w:sz w:val="28"/>
          <w:szCs w:val="28"/>
          <w:rtl w:val="true"/>
          <w:lang w:bidi="fa-IR"/>
        </w:rPr>
        <w:t>عن الحسن بن علیّ الوشّاء،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زیارة قبر أبی الحسن علیه السلام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قبر الحسین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7" w:name="__RefHeading___Toc2549835_581953129"/>
      <w:bookmarkStart w:id="368" w:name="_Toc150"/>
      <w:bookmarkEnd w:id="367"/>
      <w:r>
        <w:rPr/>
        <w:t>2</w:t>
      </w:r>
      <w:r>
        <w:rPr>
          <w:rtl w:val="true"/>
        </w:rPr>
        <w:t xml:space="preserve"> - </w:t>
      </w:r>
      <w:r>
        <w:rPr>
          <w:rtl w:val="true"/>
        </w:rPr>
        <w:t xml:space="preserve">کامل الزیارات </w:t>
      </w:r>
      <w:r>
        <w:rPr>
          <w:rtl w:val="true"/>
        </w:rPr>
        <w:t>:</w:t>
      </w:r>
      <w:bookmarkEnd w:id="36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330"/>
      </w:r>
      <w:r>
        <w:rPr>
          <w:rFonts w:ascii="IRNazanin" w:hAnsi="IRNazanin" w:eastAsia="IRNazanin"/>
          <w:color w:val="111111"/>
          <w:sz w:val="28"/>
          <w:sz w:val="28"/>
          <w:szCs w:val="28"/>
          <w:rtl w:val="true"/>
          <w:lang w:bidi="fa-IR"/>
        </w:rPr>
        <w:t>عن الحسن بن علی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w:t>
      </w:r>
      <w:bookmarkStart w:id="369" w:name="pg5549_35378"/>
    </w:p>
    <w:p>
      <w:pPr>
        <w:pStyle w:val="BookText"/>
        <w:rPr/>
      </w:pPr>
      <w:bookmarkEnd w:id="369"/>
      <w:r>
        <w:rPr>
          <w:rFonts w:ascii="IRNazanin" w:hAnsi="IRNazanin" w:eastAsia="IRNazanin"/>
          <w:color w:val="111111"/>
          <w:sz w:val="28"/>
          <w:sz w:val="28"/>
          <w:szCs w:val="28"/>
          <w:rtl w:val="true"/>
          <w:lang w:bidi="fa-IR"/>
        </w:rPr>
        <w:t>قبر أبیک أبی الحسن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فیه من الفضل؟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مثل من زار قبر الحسین علیه السلام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0" w:name="__RefHeading___Toc2549837_581953129"/>
      <w:bookmarkStart w:id="371" w:name="_Toc151"/>
      <w:bookmarkEnd w:id="370"/>
      <w:r>
        <w:rPr>
          <w:rtl w:val="true"/>
        </w:rPr>
        <w:t>ما روی عن الجواد علیه السلام</w:t>
      </w:r>
      <w:bookmarkEnd w:id="371"/>
    </w:p>
    <w:p>
      <w:pPr>
        <w:pStyle w:val="Heading5"/>
        <w:numPr>
          <w:ilvl w:val="4"/>
          <w:numId w:val="1"/>
        </w:numPr>
        <w:rPr/>
      </w:pPr>
      <w:bookmarkStart w:id="372" w:name="__RefHeading___Toc2549839_581953129"/>
      <w:bookmarkStart w:id="373" w:name="_Toc152"/>
      <w:bookmarkEnd w:id="372"/>
      <w:r>
        <w:rPr/>
        <w:t>3</w:t>
      </w:r>
      <w:r>
        <w:rPr>
          <w:rtl w:val="true"/>
        </w:rPr>
        <w:t xml:space="preserve">- </w:t>
      </w:r>
      <w:r>
        <w:rPr>
          <w:rtl w:val="true"/>
        </w:rPr>
        <w:t xml:space="preserve">کامل الزیارات </w:t>
      </w:r>
      <w:r>
        <w:rPr>
          <w:rtl w:val="true"/>
        </w:rPr>
        <w:t>:</w:t>
      </w:r>
      <w:bookmarkEnd w:id="373"/>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332"/>
      </w:r>
      <w:r>
        <w:rPr>
          <w:rFonts w:ascii="IRNazanin" w:hAnsi="IRNazanin" w:eastAsia="IRNazanin"/>
          <w:color w:val="111111"/>
          <w:sz w:val="28"/>
          <w:sz w:val="28"/>
          <w:szCs w:val="28"/>
          <w:rtl w:val="true"/>
          <w:lang w:bidi="fa-IR"/>
        </w:rPr>
        <w:t>عن عبدالرحمن بن أبی نجران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أباجعفر علیه السلام عمّن زار النبیّ صلی الله علیه و آله و سلم قاصداً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الجنّة، ومن زار قبر أبی الحسن علیه السلام فله الجنّة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4" w:name="__RefHeading___Toc2549841_581953129"/>
      <w:bookmarkStart w:id="375" w:name="_Toc153"/>
      <w:bookmarkEnd w:id="374"/>
      <w:r>
        <w:rPr>
          <w:rtl w:val="true"/>
        </w:rPr>
        <w:t>ما روی عن الهادی علیه السلام</w:t>
      </w:r>
      <w:bookmarkEnd w:id="375"/>
    </w:p>
    <w:p>
      <w:pPr>
        <w:pStyle w:val="Heading5"/>
        <w:numPr>
          <w:ilvl w:val="4"/>
          <w:numId w:val="1"/>
        </w:numPr>
        <w:rPr/>
      </w:pPr>
      <w:bookmarkStart w:id="376" w:name="__RefHeading___Toc2549843_581953129"/>
      <w:bookmarkStart w:id="377" w:name="_Toc154"/>
      <w:bookmarkEnd w:id="376"/>
      <w:r>
        <w:rPr/>
        <w:t>4</w:t>
      </w:r>
      <w:r>
        <w:rPr>
          <w:rtl w:val="true"/>
        </w:rPr>
        <w:t xml:space="preserve">- </w:t>
      </w:r>
      <w:r>
        <w:rPr>
          <w:rtl w:val="true"/>
        </w:rPr>
        <w:t>کامل الزیارات</w:t>
      </w:r>
      <w:r>
        <w:rPr>
          <w:rtl w:val="true"/>
        </w:rPr>
        <w:t>:</w:t>
      </w:r>
      <w:bookmarkEnd w:id="37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334"/>
      </w:r>
      <w:r>
        <w:rPr>
          <w:rFonts w:ascii="IRNazanin" w:hAnsi="IRNazanin" w:eastAsia="IRNazanin"/>
          <w:color w:val="111111"/>
          <w:sz w:val="28"/>
          <w:sz w:val="28"/>
          <w:szCs w:val="28"/>
          <w:rtl w:val="true"/>
          <w:lang w:bidi="fa-IR"/>
        </w:rPr>
        <w:t>عن‌إبراهیم بن‌عقبة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أبی‌الحسن الثالث علیه السلام أسأله عن زیارة قبر أبی عبداللّٰه وعن زیارة قبر أبی الحسن وأبی جعفر علیهم السلام ،</w:t>
      </w:r>
      <w:bookmarkStart w:id="378" w:name="pg5549_35379"/>
    </w:p>
    <w:p>
      <w:pPr>
        <w:pStyle w:val="BookText"/>
        <w:rPr/>
      </w:pPr>
      <w:bookmarkEnd w:id="378"/>
      <w:r>
        <w:rPr>
          <w:rFonts w:ascii="IRNazanin" w:hAnsi="IRNazanin" w:eastAsia="IRNazanin"/>
          <w:color w:val="111111"/>
          <w:sz w:val="28"/>
          <w:sz w:val="28"/>
          <w:szCs w:val="28"/>
          <w:rtl w:val="true"/>
          <w:lang w:bidi="fa-IR"/>
        </w:rPr>
        <w:t>فکتب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علیه السلام المقدّم، وهذا أجمع وأعظم أجراً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9" w:name="__RefHeading___Toc2549845_581953129"/>
      <w:bookmarkStart w:id="380" w:name="_Toc155"/>
      <w:bookmarkEnd w:id="379"/>
      <w:r>
        <w:rPr>
          <w:rtl w:val="true"/>
        </w:rPr>
        <w:t>کیفیّة زیارتهما علیهما السلام</w:t>
      </w:r>
      <w:bookmarkEnd w:id="380"/>
    </w:p>
    <w:p>
      <w:pPr>
        <w:pStyle w:val="Heading4"/>
        <w:numPr>
          <w:ilvl w:val="3"/>
          <w:numId w:val="1"/>
        </w:numPr>
        <w:rPr/>
      </w:pPr>
      <w:bookmarkStart w:id="381" w:name="__RefHeading___Toc2549847_581953129"/>
      <w:bookmarkStart w:id="382" w:name="_Toc156"/>
      <w:bookmarkEnd w:id="381"/>
      <w:r>
        <w:rPr/>
        <w:t>1</w:t>
      </w:r>
      <w:r>
        <w:rPr>
          <w:rtl w:val="true"/>
        </w:rPr>
        <w:t xml:space="preserve">- </w:t>
      </w:r>
      <w:r>
        <w:rPr>
          <w:rtl w:val="true"/>
        </w:rPr>
        <w:t xml:space="preserve">من لایحضره الفقیه </w:t>
      </w:r>
      <w:r>
        <w:rPr>
          <w:rtl w:val="true"/>
        </w:rPr>
        <w:t>:</w:t>
      </w:r>
      <w:bookmarkEnd w:id="38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336"/>
      </w:r>
      <w:r>
        <w:rPr>
          <w:rFonts w:ascii="Amiri" w:hAnsi="Amiri" w:eastAsia="Amiri" w:cs="Amiri"/>
          <w:color w:val="111111"/>
          <w:sz w:val="28"/>
          <w:sz w:val="28"/>
          <w:szCs w:val="28"/>
          <w:rtl w:val="true"/>
          <w:lang w:bidi="ar-SA"/>
        </w:rPr>
        <w:t>عن علیّ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الرضا علیه السلام فی إتیان قبر أبی الحسن موسی علیه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فی المساجد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ویُجزی فی المواضع کلّها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 أولِیاءِ اللّٰهِ وأصفِیائِهِ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bookmarkStart w:id="383" w:name="pg5549_35380"/>
    </w:p>
    <w:p>
      <w:pPr>
        <w:pStyle w:val="Heading2"/>
        <w:numPr>
          <w:ilvl w:val="1"/>
          <w:numId w:val="1"/>
        </w:numPr>
        <w:rPr/>
      </w:pPr>
      <w:bookmarkStart w:id="384" w:name="__RefHeading___Toc2549849_581953129"/>
      <w:bookmarkStart w:id="385" w:name="_Toc157"/>
      <w:bookmarkEnd w:id="383"/>
      <w:bookmarkEnd w:id="384"/>
      <w:r>
        <w:rPr>
          <w:rtl w:val="true"/>
        </w:rPr>
        <w:t>زیارة الإمام الرضا علیه السلام</w:t>
      </w:r>
      <w:bookmarkEnd w:id="385"/>
    </w:p>
    <w:p>
      <w:pPr>
        <w:pStyle w:val="Heading3"/>
        <w:numPr>
          <w:ilvl w:val="2"/>
          <w:numId w:val="1"/>
        </w:numPr>
        <w:rPr/>
      </w:pPr>
      <w:bookmarkStart w:id="386" w:name="__RefHeading___Toc2549851_581953129"/>
      <w:bookmarkStart w:id="387" w:name="_Toc158"/>
      <w:bookmarkEnd w:id="386"/>
      <w:r>
        <w:rPr>
          <w:rtl w:val="true"/>
        </w:rPr>
        <w:t>فضل زیارته و موضع قبره</w:t>
      </w:r>
      <w:bookmarkEnd w:id="387"/>
    </w:p>
    <w:p>
      <w:pPr>
        <w:pStyle w:val="Heading4"/>
        <w:numPr>
          <w:ilvl w:val="3"/>
          <w:numId w:val="1"/>
        </w:numPr>
        <w:rPr/>
      </w:pPr>
      <w:bookmarkStart w:id="388" w:name="__RefHeading___Toc2549853_581953129"/>
      <w:bookmarkStart w:id="389" w:name="_Toc159"/>
      <w:bookmarkEnd w:id="388"/>
      <w:r>
        <w:rPr>
          <w:rtl w:val="true"/>
        </w:rPr>
        <w:t>ما روی عن الصادق علیه السلام</w:t>
      </w:r>
      <w:bookmarkEnd w:id="389"/>
    </w:p>
    <w:p>
      <w:pPr>
        <w:pStyle w:val="Heading5"/>
        <w:numPr>
          <w:ilvl w:val="4"/>
          <w:numId w:val="1"/>
        </w:numPr>
        <w:rPr/>
      </w:pPr>
      <w:bookmarkStart w:id="390" w:name="__RefHeading___Toc2549855_581953129"/>
      <w:bookmarkStart w:id="391" w:name="_Toc160"/>
      <w:bookmarkEnd w:id="390"/>
      <w:r>
        <w:rPr/>
        <w:t>1</w:t>
      </w:r>
      <w:r>
        <w:rPr>
          <w:rtl w:val="true"/>
        </w:rPr>
        <w:t xml:space="preserve">- </w:t>
      </w:r>
      <w:r>
        <w:rPr>
          <w:rtl w:val="true"/>
        </w:rPr>
        <w:t xml:space="preserve">من لا یحضره الفقیه </w:t>
      </w:r>
      <w:r>
        <w:rPr>
          <w:rtl w:val="true"/>
        </w:rPr>
        <w:t>:</w:t>
      </w:r>
      <w:bookmarkEnd w:id="391"/>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339"/>
      </w:r>
      <w:r>
        <w:rPr>
          <w:rFonts w:ascii="IRNazanin" w:hAnsi="IRNazanin" w:eastAsia="IRNazanin"/>
          <w:color w:val="111111"/>
          <w:sz w:val="28"/>
          <w:sz w:val="28"/>
          <w:szCs w:val="28"/>
          <w:rtl w:val="true"/>
          <w:lang w:bidi="fa-IR"/>
        </w:rPr>
        <w:t>عن حمزة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 حفدتی بأرض خراسان فی مدینة 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زاره إلیها عارفاً بحقّه أخذته بیدی‌یوم القیامة وأدخلته الجنّة، وإن کان من أهل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وما عرفان حقّه؟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أنّه إمام مفترض الطاعة غریب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زاره عارفاً بحقّه أعطاه اللّٰه عزّوجلّ أجر سبعین شهیداً ممّن استُشهد بین یدی رسول اللّٰه صلی الله علیه و آله علی حقیقة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bookmarkStart w:id="392" w:name="pg5549_35381"/>
    </w:p>
    <w:p>
      <w:pPr>
        <w:pStyle w:val="Heading4"/>
        <w:numPr>
          <w:ilvl w:val="3"/>
          <w:numId w:val="1"/>
        </w:numPr>
        <w:rPr/>
      </w:pPr>
      <w:bookmarkStart w:id="393" w:name="__RefHeading___Toc2549857_581953129"/>
      <w:bookmarkStart w:id="394" w:name="_Toc161"/>
      <w:bookmarkEnd w:id="392"/>
      <w:bookmarkEnd w:id="393"/>
      <w:r>
        <w:rPr>
          <w:rtl w:val="true"/>
        </w:rPr>
        <w:t>ما روی عنه علیه السلام</w:t>
      </w:r>
      <w:bookmarkEnd w:id="394"/>
    </w:p>
    <w:p>
      <w:pPr>
        <w:pStyle w:val="Heading5"/>
        <w:numPr>
          <w:ilvl w:val="4"/>
          <w:numId w:val="1"/>
        </w:numPr>
        <w:rPr/>
      </w:pPr>
      <w:bookmarkStart w:id="395" w:name="__RefHeading___Toc2549859_581953129"/>
      <w:bookmarkStart w:id="396" w:name="_Toc162"/>
      <w:bookmarkEnd w:id="395"/>
      <w:r>
        <w:rPr/>
        <w:t>2</w:t>
      </w:r>
      <w:r>
        <w:rPr>
          <w:rtl w:val="true"/>
        </w:rPr>
        <w:t xml:space="preserve">- </w:t>
      </w:r>
      <w:r>
        <w:rPr>
          <w:rtl w:val="true"/>
        </w:rPr>
        <w:t xml:space="preserve">عیون أخبار الرضا علیه السلام </w:t>
      </w:r>
      <w:r>
        <w:rPr>
          <w:rtl w:val="true"/>
        </w:rPr>
        <w:t>:</w:t>
      </w:r>
      <w:bookmarkEnd w:id="396"/>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341"/>
      </w:r>
      <w:r>
        <w:rPr>
          <w:rFonts w:ascii="IRNazanin" w:hAnsi="IRNazanin" w:eastAsia="IRNazanin"/>
          <w:color w:val="111111"/>
          <w:sz w:val="28"/>
          <w:sz w:val="28"/>
          <w:szCs w:val="28"/>
          <w:rtl w:val="true"/>
          <w:lang w:bidi="fa-IR"/>
        </w:rPr>
        <w:t>عن أبی الصلت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منّا إلّامقتول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یقتلک یا بن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خلق اللّٰه فی زمانی یقتلنی بالسمّ ثمّ یدفننی فی دار مضیقة وبلاد غربة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فمن زارنی فی غربتی کتب اللّٰه تعالی له أجر مائة ألف شهید ومائة ألف صدّیق ومائة ألف حاجّ ومعتمر ومائة ألف مجاهد، وحُشر فی زمرتنا، وجُعل فی الدرجات العُلی فی الجنّة رفیقنا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7" w:name="__RefHeading___Toc2549861_581953129"/>
      <w:bookmarkStart w:id="398" w:name="_Toc163"/>
      <w:bookmarkEnd w:id="397"/>
      <w:r>
        <w:rPr/>
        <w:t>3</w:t>
      </w:r>
      <w:r>
        <w:rPr>
          <w:rtl w:val="true"/>
        </w:rPr>
        <w:t xml:space="preserve"> - </w:t>
      </w:r>
      <w:r>
        <w:rPr>
          <w:rtl w:val="true"/>
        </w:rPr>
        <w:t xml:space="preserve">ومنه </w:t>
      </w:r>
      <w:r>
        <w:rPr>
          <w:rtl w:val="true"/>
        </w:rPr>
        <w:t>:</w:t>
      </w:r>
      <w:bookmarkEnd w:id="39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343"/>
      </w:r>
      <w:r>
        <w:rPr>
          <w:rFonts w:ascii="IRNazanin" w:hAnsi="IRNazanin" w:eastAsia="IRNazanin"/>
          <w:color w:val="111111"/>
          <w:sz w:val="28"/>
          <w:sz w:val="28"/>
          <w:szCs w:val="28"/>
          <w:rtl w:val="true"/>
          <w:lang w:bidi="fa-IR"/>
        </w:rPr>
        <w:t>عن الحسن بن علیّ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أبوالحسن الرضا علیه السلام </w:t>
      </w:r>
      <w:r>
        <w:rPr>
          <w:rFonts w:eastAsia="IRNazanin" w:cs="IRNazanin"/>
          <w:color w:val="111111"/>
          <w:sz w:val="28"/>
          <w:szCs w:val="28"/>
          <w:rtl w:val="true"/>
          <w:lang w:bidi="fa-IR"/>
        </w:rPr>
        <w:t>:</w:t>
      </w:r>
      <w:bookmarkStart w:id="399" w:name="pg5549_35382"/>
    </w:p>
    <w:p>
      <w:pPr>
        <w:pStyle w:val="BookText"/>
        <w:rPr/>
      </w:pPr>
      <w:bookmarkEnd w:id="399"/>
      <w:r>
        <w:rPr>
          <w:rFonts w:ascii="Amiri" w:hAnsi="Amiri" w:eastAsia="Amiri" w:cs="Amiri"/>
          <w:color w:val="111111"/>
          <w:sz w:val="28"/>
          <w:sz w:val="28"/>
          <w:szCs w:val="28"/>
          <w:rtl w:val="true"/>
          <w:lang w:bidi="ar-SA"/>
        </w:rPr>
        <w:t xml:space="preserve">إنّی سأُقتل بالسمّ مظلوماً، فمن زارنی عارفاً بحقّی غفر اللّٰه له ما تقدّم من ذنبه وما تأخّر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0" w:name="__RefHeading___Toc2549863_581953129"/>
      <w:bookmarkStart w:id="401" w:name="_Toc164"/>
      <w:bookmarkEnd w:id="400"/>
      <w:r>
        <w:rPr/>
        <w:t>4</w:t>
      </w:r>
      <w:r>
        <w:rPr>
          <w:rtl w:val="true"/>
        </w:rPr>
        <w:t xml:space="preserve"> - </w:t>
      </w:r>
      <w:r>
        <w:rPr>
          <w:rtl w:val="true"/>
        </w:rPr>
        <w:t xml:space="preserve">ومنه </w:t>
      </w:r>
      <w:r>
        <w:rPr>
          <w:rtl w:val="true"/>
        </w:rPr>
        <w:t>:</w:t>
      </w:r>
      <w:bookmarkEnd w:id="401"/>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345"/>
      </w:r>
      <w:r>
        <w:rPr>
          <w:rFonts w:ascii="IRNazanin" w:hAnsi="IRNazanin" w:eastAsia="IRNazanin"/>
          <w:color w:val="111111"/>
          <w:sz w:val="28"/>
          <w:sz w:val="28"/>
          <w:szCs w:val="28"/>
          <w:rtl w:val="true"/>
          <w:lang w:bidi="fa-IR"/>
        </w:rPr>
        <w:t>عن عبدالسلام بن صالح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سأُقتل بالسمّ مظلوماً وأُقبر إلی جنب هارون، ویجعل اللّٰه تربتی مختلف شیعتی وأهل محبّتی؛ فمن زارنی فی غربتی وجبت له زیارتی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أکرم محمّداً صلی الله علیه و آله و سلم واصطفاه علی جمیع الخلیقة، لا یصلّی أحد منکم عند قبری رکعتین إلّااستحقّ المغفرة من اللّٰه عزّ وجلّ یوم یلقاه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أکرمنا بعد محمّد صلی الله علیه و آله و سلم بالإمامة وخصّنا بالوصیّة إنّ زوار قبری لأکرم الوفود علی اللّٰه یوم القیامة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من مؤمن یزورنی فیصیب وجهه قطرة من الماء إلّاحرّم اللّٰه</w:t>
      </w:r>
      <w:bookmarkStart w:id="402" w:name="pg5549_35383"/>
    </w:p>
    <w:p>
      <w:pPr>
        <w:pStyle w:val="BookText"/>
        <w:rPr/>
      </w:pPr>
      <w:bookmarkEnd w:id="402"/>
      <w:r>
        <w:rPr>
          <w:rFonts w:ascii="IRNazanin" w:hAnsi="IRNazanin" w:eastAsia="IRNazanin"/>
          <w:color w:val="111111"/>
          <w:sz w:val="28"/>
          <w:sz w:val="28"/>
          <w:szCs w:val="28"/>
          <w:rtl w:val="true"/>
          <w:lang w:bidi="fa-IR"/>
        </w:rPr>
        <w:t xml:space="preserve">تعالی جسده علی النار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3" w:name="__RefHeading___Toc2549865_581953129"/>
      <w:bookmarkStart w:id="404" w:name="_Toc165"/>
      <w:bookmarkEnd w:id="403"/>
      <w:r>
        <w:rPr/>
        <w:t>5</w:t>
      </w:r>
      <w:r>
        <w:rPr>
          <w:rtl w:val="true"/>
        </w:rPr>
        <w:t xml:space="preserve"> - </w:t>
      </w:r>
      <w:r>
        <w:rPr>
          <w:rtl w:val="true"/>
        </w:rPr>
        <w:t xml:space="preserve">من لایحضره الفقیه </w:t>
      </w:r>
      <w:r>
        <w:rPr>
          <w:rtl w:val="true"/>
        </w:rPr>
        <w:t>:</w:t>
      </w:r>
      <w:bookmarkEnd w:id="404"/>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347"/>
      </w:r>
      <w:r>
        <w:rPr>
          <w:rFonts w:ascii="IRNazanin" w:hAnsi="IRNazanin" w:eastAsia="IRNazanin"/>
          <w:color w:val="111111"/>
          <w:sz w:val="28"/>
          <w:sz w:val="28"/>
          <w:szCs w:val="28"/>
          <w:rtl w:val="true"/>
          <w:lang w:bidi="fa-IR"/>
        </w:rPr>
        <w:t>عن البزنطی،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زارنی أحد من أولیائی عارفاً بحقّی إلّاشفعت </w:t>
      </w:r>
      <w:r>
        <w:rPr>
          <w:rStyle w:val="FootnoteAnchor"/>
          <w:rtl w:val="true"/>
        </w:rPr>
        <w:footnoteReference w:id="348"/>
      </w:r>
      <w:r>
        <w:rPr>
          <w:rFonts w:ascii="IRNazanin" w:hAnsi="IRNazanin" w:eastAsia="IRNazanin"/>
          <w:color w:val="111111"/>
          <w:sz w:val="28"/>
          <w:sz w:val="28"/>
          <w:szCs w:val="28"/>
          <w:rtl w:val="true"/>
          <w:lang w:bidi="fa-IR"/>
        </w:rPr>
        <w:t xml:space="preserve">فیه یوم القیامة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5" w:name="__RefHeading___Toc2549867_581953129"/>
      <w:bookmarkStart w:id="406" w:name="_Toc166"/>
      <w:bookmarkEnd w:id="405"/>
      <w:r>
        <w:rPr/>
        <w:t>6</w:t>
      </w:r>
      <w:r>
        <w:rPr>
          <w:rtl w:val="true"/>
        </w:rPr>
        <w:t xml:space="preserve"> - </w:t>
      </w:r>
      <w:r>
        <w:rPr>
          <w:rtl w:val="true"/>
        </w:rPr>
        <w:t xml:space="preserve">ومنه </w:t>
      </w:r>
      <w:r>
        <w:rPr>
          <w:rtl w:val="true"/>
        </w:rPr>
        <w:t>:</w:t>
      </w:r>
      <w:bookmarkEnd w:id="406"/>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350"/>
      </w:r>
      <w:r>
        <w:rPr>
          <w:rFonts w:ascii="IRNazanin" w:hAnsi="IRNazanin" w:eastAsia="IRNazanin"/>
          <w:color w:val="111111"/>
          <w:sz w:val="28"/>
          <w:sz w:val="28"/>
          <w:szCs w:val="28"/>
          <w:rtl w:val="true"/>
          <w:lang w:bidi="fa-IR"/>
        </w:rPr>
        <w:t>عن الحسن بن علیّ بن فضّال، عن أبی الحسن علیّ بن موسی الرضا علیه السلام أنّه قال له رجل من أهل خراسان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بن رسول اللّٰه، رأیت رسول اللّٰه صلی الله علیه و آله فی المنام کأنّه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أنتم إذا دُفن فی أرضکم بضعتی، واستحفظتم ودیعتی، وغُیّب فی</w:t>
      </w:r>
      <w:bookmarkStart w:id="407" w:name="pg5549_35384"/>
    </w:p>
    <w:p>
      <w:pPr>
        <w:pStyle w:val="BookText"/>
        <w:rPr/>
      </w:pPr>
      <w:bookmarkEnd w:id="407"/>
      <w:r>
        <w:rPr>
          <w:rFonts w:ascii="IRNazanin" w:hAnsi="IRNazanin" w:eastAsia="IRNazanin"/>
          <w:color w:val="111111"/>
          <w:sz w:val="28"/>
          <w:sz w:val="28"/>
          <w:szCs w:val="28"/>
          <w:rtl w:val="true"/>
          <w:lang w:bidi="fa-IR"/>
        </w:rPr>
        <w:t xml:space="preserve">ثراکم </w:t>
      </w:r>
      <w:r>
        <w:rPr>
          <w:rStyle w:val="FootnoteAnchor"/>
          <w:rtl w:val="true"/>
        </w:rPr>
        <w:footnoteReference w:id="351"/>
      </w:r>
      <w:r>
        <w:rPr>
          <w:rFonts w:ascii="IRNazanin" w:hAnsi="IRNazanin" w:eastAsia="IRNazanin"/>
          <w:color w:val="111111"/>
          <w:sz w:val="28"/>
          <w:sz w:val="28"/>
          <w:szCs w:val="28"/>
          <w:rtl w:val="true"/>
          <w:lang w:bidi="fa-IR"/>
        </w:rPr>
        <w:t>نجمی؟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المدفون فی أرضکم، وأنا بضعة من نبیّکم، وأنا الودیعة والنجم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فمن زارنی وهو یعرف ما أوجب اللّٰه عزّ وجلّ من حقّی وطاعتی فأنا وآبائی شفعاؤه یوم القیامة، ومن کنّا شفعاءه نجا ولو کان علیه مثل وزر الثقلین، الجنّ والإنس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8" w:name="__RefHeading___Toc2549869_581953129"/>
      <w:bookmarkStart w:id="409" w:name="_Toc167"/>
      <w:bookmarkEnd w:id="408"/>
      <w:r>
        <w:rPr/>
        <w:t>7</w:t>
      </w:r>
      <w:r>
        <w:rPr>
          <w:rtl w:val="true"/>
        </w:rPr>
        <w:t xml:space="preserve"> - </w:t>
      </w:r>
      <w:r>
        <w:rPr>
          <w:rtl w:val="true"/>
        </w:rPr>
        <w:t xml:space="preserve">ومنه </w:t>
      </w:r>
      <w:r>
        <w:rPr>
          <w:rtl w:val="true"/>
        </w:rPr>
        <w:t>:</w:t>
      </w:r>
      <w:bookmarkEnd w:id="409"/>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353"/>
      </w:r>
      <w:r>
        <w:rPr>
          <w:rFonts w:ascii="IRNazanin" w:hAnsi="IRNazanin" w:eastAsia="IRNazanin"/>
          <w:color w:val="111111"/>
          <w:sz w:val="28"/>
          <w:sz w:val="28"/>
          <w:szCs w:val="28"/>
          <w:rtl w:val="true"/>
          <w:lang w:bidi="fa-IR"/>
        </w:rPr>
        <w:t>عن الحسن بن علیّ بن فضّال، عن أبی الحسن علیّ بن موسی الرضا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بخراسان لبقعة یأتی علیها زمان تصیر مختلف الملائکة، فلا یزال فوج ینزل من السماء وفوج یصعد إلی أن ینفخ فی الصور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وأیّة بقعة هذه؟</w:t>
      </w:r>
      <w:bookmarkStart w:id="410" w:name="pg5549_35385"/>
    </w:p>
    <w:p>
      <w:pPr>
        <w:pStyle w:val="BookText"/>
        <w:rPr/>
      </w:pPr>
      <w:bookmarkEnd w:id="410"/>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بأرض طوس، فهی واللّٰه روضة من ریاض الجنّة؛ من زارنی فی تلک البقعة کان کمن زار رسول اللّٰه صلی الله علیه و آله ، وکتب اللّٰه تبارک وتعالی له ثواب ألف حجّة مبرورة وألف عمرة مقبولة، وکنت أنا وآبائی شفعاءه یوم القیامة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1" w:name="__RefHeading___Toc2549871_581953129"/>
      <w:bookmarkStart w:id="412" w:name="_Toc168"/>
      <w:bookmarkEnd w:id="411"/>
      <w:r>
        <w:rPr/>
        <w:t>8</w:t>
      </w:r>
      <w:r>
        <w:rPr>
          <w:rtl w:val="true"/>
        </w:rPr>
        <w:t xml:space="preserve"> - </w:t>
      </w:r>
      <w:r>
        <w:rPr>
          <w:rtl w:val="true"/>
        </w:rPr>
        <w:t xml:space="preserve">ومنه </w:t>
      </w:r>
      <w:r>
        <w:rPr>
          <w:rtl w:val="true"/>
        </w:rPr>
        <w:t>:</w:t>
      </w:r>
      <w:bookmarkEnd w:id="412"/>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355"/>
      </w:r>
      <w:r>
        <w:rPr>
          <w:rFonts w:ascii="IRNazanin" w:hAnsi="IRNazanin" w:eastAsia="IRNazanin"/>
          <w:color w:val="111111"/>
          <w:sz w:val="28"/>
          <w:sz w:val="28"/>
          <w:szCs w:val="28"/>
          <w:rtl w:val="true"/>
          <w:lang w:bidi="fa-IR"/>
        </w:rPr>
        <w:t>عن أحمد بن محمّد بن أبی نصر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کتاب أبی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شیعتی أنّ زیارتی تعدل عنداللّٰه تعالی ألف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ألف حجّة؟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إی‌واللّٰه، وألف ألف حجّة لمن زاره عارفاً بحقّه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bookmarkStart w:id="413" w:name="pg5549_35386"/>
    </w:p>
    <w:p>
      <w:pPr>
        <w:pStyle w:val="Heading4"/>
        <w:numPr>
          <w:ilvl w:val="3"/>
          <w:numId w:val="1"/>
        </w:numPr>
        <w:rPr/>
      </w:pPr>
      <w:bookmarkStart w:id="414" w:name="__RefHeading___Toc2549873_581953129"/>
      <w:bookmarkStart w:id="415" w:name="_Toc169"/>
      <w:bookmarkEnd w:id="413"/>
      <w:bookmarkEnd w:id="414"/>
      <w:r>
        <w:rPr>
          <w:rtl w:val="true"/>
        </w:rPr>
        <w:t>ما روی عن الجواد علیه السلام</w:t>
      </w:r>
      <w:bookmarkEnd w:id="415"/>
    </w:p>
    <w:p>
      <w:pPr>
        <w:pStyle w:val="Heading5"/>
        <w:numPr>
          <w:ilvl w:val="4"/>
          <w:numId w:val="1"/>
        </w:numPr>
        <w:rPr/>
      </w:pPr>
      <w:bookmarkStart w:id="416" w:name="__RefHeading___Toc2549875_581953129"/>
      <w:bookmarkStart w:id="417" w:name="_Toc170"/>
      <w:bookmarkEnd w:id="416"/>
      <w:r>
        <w:rPr/>
        <w:t>9</w:t>
      </w:r>
      <w:r>
        <w:rPr>
          <w:rtl w:val="true"/>
        </w:rPr>
        <w:t xml:space="preserve">- </w:t>
      </w:r>
      <w:r>
        <w:rPr>
          <w:rtl w:val="true"/>
        </w:rPr>
        <w:t xml:space="preserve">الکافی </w:t>
      </w:r>
      <w:r>
        <w:rPr>
          <w:rtl w:val="true"/>
        </w:rPr>
        <w:t>:</w:t>
      </w:r>
      <w:bookmarkEnd w:id="417"/>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357"/>
      </w:r>
      <w:r>
        <w:rPr>
          <w:rFonts w:ascii="IRNazanin" w:hAnsi="IRNazanin" w:eastAsia="IRNazanin"/>
          <w:color w:val="111111"/>
          <w:sz w:val="28"/>
          <w:sz w:val="28"/>
          <w:szCs w:val="28"/>
          <w:rtl w:val="true"/>
          <w:lang w:bidi="fa-IR"/>
        </w:rPr>
        <w:t>عن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زیارة الرضا علیه السلام أفضل أم زیارة أبی عبد اللّٰه الحسین علیه السلام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أبی أفضل، وذلک أنّ أبا عبد اللّٰه علیه السلام یزوره کلّ الناس، وأبی لا یزوره إلّاالخواصّ من الشیعة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8" w:name="__RefHeading___Toc2549877_581953129"/>
      <w:bookmarkStart w:id="419" w:name="_Toc171"/>
      <w:bookmarkEnd w:id="418"/>
      <w:r>
        <w:rPr/>
        <w:t>10</w:t>
      </w:r>
      <w:r>
        <w:rPr>
          <w:rtl w:val="true"/>
        </w:rPr>
        <w:t xml:space="preserve"> - </w:t>
      </w:r>
      <w:r>
        <w:rPr>
          <w:rtl w:val="true"/>
        </w:rPr>
        <w:t>کامل الزیارات</w:t>
      </w:r>
      <w:r>
        <w:rPr>
          <w:rtl w:val="true"/>
        </w:rPr>
        <w:t>:</w:t>
      </w:r>
      <w:bookmarkEnd w:id="41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359"/>
      </w:r>
      <w:r>
        <w:rPr>
          <w:rFonts w:ascii="IRNazanin" w:hAnsi="IRNazanin" w:eastAsia="IRNazanin"/>
          <w:color w:val="111111"/>
          <w:sz w:val="28"/>
          <w:sz w:val="28"/>
          <w:szCs w:val="28"/>
          <w:rtl w:val="true"/>
          <w:lang w:bidi="fa-IR"/>
        </w:rPr>
        <w:t>عن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الثانی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قبر الرضا علیه السلام ؟</w:t>
      </w:r>
      <w:bookmarkStart w:id="420" w:name="pg5549_35387"/>
    </w:p>
    <w:p>
      <w:pPr>
        <w:pStyle w:val="BookText"/>
        <w:rPr/>
      </w:pPr>
      <w:bookmarkEnd w:id="42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الجنّة واللّٰه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1" w:name="__RefHeading___Toc2549879_581953129"/>
      <w:bookmarkStart w:id="422" w:name="_Toc172"/>
      <w:bookmarkEnd w:id="421"/>
      <w:r>
        <w:rPr/>
        <w:t>11</w:t>
      </w:r>
      <w:r>
        <w:rPr>
          <w:rtl w:val="true"/>
        </w:rPr>
        <w:t xml:space="preserve"> - </w:t>
      </w:r>
      <w:r>
        <w:rPr>
          <w:rtl w:val="true"/>
        </w:rPr>
        <w:t xml:space="preserve">عیون أخبار الرضا علیه السلام </w:t>
      </w:r>
      <w:r>
        <w:rPr>
          <w:rtl w:val="true"/>
        </w:rPr>
        <w:t>:</w:t>
      </w:r>
      <w:bookmarkEnd w:id="422"/>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361"/>
      </w:r>
      <w:r>
        <w:rPr>
          <w:rFonts w:ascii="IRNazanin" w:hAnsi="IRNazanin" w:eastAsia="IRNazanin"/>
          <w:color w:val="111111"/>
          <w:sz w:val="28"/>
          <w:sz w:val="28"/>
          <w:szCs w:val="28"/>
          <w:rtl w:val="true"/>
          <w:lang w:bidi="fa-IR"/>
        </w:rPr>
        <w:t>عن أبی هاشم داود بن القاسم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بین جبلی طوس قبضة قبضت من الجنّة، من دخلها کان آمناً یوم القیامة من النار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3" w:name="__RefHeading___Toc2549881_581953129"/>
      <w:bookmarkStart w:id="424" w:name="_Toc173"/>
      <w:bookmarkEnd w:id="423"/>
      <w:r>
        <w:rPr/>
        <w:t>12</w:t>
      </w:r>
      <w:r>
        <w:rPr>
          <w:rtl w:val="true"/>
        </w:rPr>
        <w:t xml:space="preserve"> - </w:t>
      </w:r>
      <w:r>
        <w:rPr>
          <w:rtl w:val="true"/>
        </w:rPr>
        <w:t xml:space="preserve">ومنه </w:t>
      </w:r>
      <w:r>
        <w:rPr>
          <w:rtl w:val="true"/>
        </w:rPr>
        <w:t>:</w:t>
      </w:r>
      <w:bookmarkEnd w:id="42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363"/>
      </w:r>
      <w:r>
        <w:rPr>
          <w:rFonts w:ascii="IRNazanin" w:hAnsi="IRNazanin" w:eastAsia="IRNazanin"/>
          <w:color w:val="111111"/>
          <w:sz w:val="28"/>
          <w:sz w:val="28"/>
          <w:szCs w:val="28"/>
          <w:rtl w:val="true"/>
          <w:lang w:bidi="fa-IR"/>
        </w:rPr>
        <w:t>عن عبدالعظیم بن عبداللّٰه الحسنی، عن أبی جعفر محمّد بن علیّ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ضمنت لمن زار أبی علیه السلام بطوس عارفاً بحقّه الجنّة علی اللّٰه تعالی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bookmarkStart w:id="425" w:name="pg5549_35388"/>
    </w:p>
    <w:p>
      <w:pPr>
        <w:pStyle w:val="Heading3"/>
        <w:numPr>
          <w:ilvl w:val="2"/>
          <w:numId w:val="1"/>
        </w:numPr>
        <w:rPr/>
      </w:pPr>
      <w:bookmarkStart w:id="426" w:name="__RefHeading___Toc2549883_581953129"/>
      <w:bookmarkStart w:id="427" w:name="_Toc174"/>
      <w:bookmarkEnd w:id="425"/>
      <w:bookmarkEnd w:id="426"/>
      <w:r>
        <w:rPr>
          <w:rtl w:val="true"/>
        </w:rPr>
        <w:t>کیفیّة زیارته علیه السلام</w:t>
      </w:r>
      <w:bookmarkEnd w:id="427"/>
    </w:p>
    <w:p>
      <w:pPr>
        <w:pStyle w:val="Heading4"/>
        <w:numPr>
          <w:ilvl w:val="3"/>
          <w:numId w:val="1"/>
        </w:numPr>
        <w:rPr/>
      </w:pPr>
      <w:bookmarkStart w:id="428" w:name="__RefHeading___Toc2549885_581953129"/>
      <w:bookmarkStart w:id="429" w:name="_Toc175"/>
      <w:bookmarkEnd w:id="428"/>
      <w:r>
        <w:rPr>
          <w:rtl w:val="true"/>
        </w:rPr>
        <w:t>ما روی عن بعضهم علیهم السلام</w:t>
      </w:r>
      <w:bookmarkEnd w:id="429"/>
    </w:p>
    <w:p>
      <w:pPr>
        <w:pStyle w:val="Heading5"/>
        <w:numPr>
          <w:ilvl w:val="4"/>
          <w:numId w:val="1"/>
        </w:numPr>
        <w:rPr/>
      </w:pPr>
      <w:bookmarkStart w:id="430" w:name="__RefHeading___Toc2549887_581953129"/>
      <w:bookmarkStart w:id="431" w:name="_Toc176"/>
      <w:bookmarkEnd w:id="430"/>
      <w:r>
        <w:rPr/>
        <w:t>13</w:t>
      </w:r>
      <w:r>
        <w:rPr>
          <w:rtl w:val="true"/>
        </w:rPr>
        <w:t xml:space="preserve">- </w:t>
      </w:r>
      <w:r>
        <w:rPr>
          <w:rtl w:val="true"/>
        </w:rPr>
        <w:t xml:space="preserve">کامل الزّیارات </w:t>
      </w:r>
      <w:r>
        <w:rPr>
          <w:rtl w:val="true"/>
        </w:rPr>
        <w:t>:</w:t>
      </w:r>
      <w:bookmarkEnd w:id="431"/>
    </w:p>
    <w:p>
      <w:pPr>
        <w:pStyle w:val="BookText"/>
        <w:rPr/>
      </w:pPr>
      <w:r>
        <w:rPr>
          <w:rFonts w:ascii="IRNazanin" w:hAnsi="IRNazanin" w:eastAsia="IRNazanin"/>
          <w:color w:val="111111"/>
          <w:sz w:val="28"/>
          <w:sz w:val="28"/>
          <w:szCs w:val="28"/>
          <w:rtl w:val="true"/>
          <w:lang w:bidi="fa-IR"/>
        </w:rPr>
        <w:t>روی عن 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 قبر علیّ بن موسی الرضا علیه السلام بطوس، فاغتسل عند خروجک من منزلک، وقل حین تغتسل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طَهِّرْنی وَطَهِّرْ لی قَلْبی، وَاشْرَحْ لی صَدْری، وَأجْرِ عَلیٰ لِسانی مِدْحَتَکَ وَالثَّناءَ عَلَیکَ، فِإنَّهُ لا قُوَّةَ إلّابِکَ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اجْعَلْهُ لی طَهُوراً وَشِفاءً وَنُوراً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وتقول حین تخرج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وَبِاللّٰهِ، وَإلَی اللّٰهِ وَإلَی ابنِ رَسولِهِ، حَسْبِیَ اللّٰهُ، تَوَکَّلْتُ عَلَی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إلَیکَ تَوَجَّهْتُ، وَإلَیکَ قَصَدتُ، وَما عِندَکَ أرَدتُ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خرجت فقف علی باب دارک وقل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إلَیکَ وَجَّهتُ وَجهی، وَعَلَیکَ خَلَّفتُ أهلی وَمالی وَما خَوَّلْتَنی، وَبِکَ وَثِقْتُ فَلا تُخَیِّبْنی، یا مَنْ لایُخَیِّبُ مَنْ أرادَهُ، وَلا یُضِیعُ مَنْ حَفِظَهُ، صَلِّ عَلیٰ مُحَمَّدٍ وَآلِ مُحَمَّدٍ، وَاحْفَظْنی بِحِفْظِکَ، فإنَّهُ لایَضِیعُ مَنْ حَفِظْتَ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وافیت سالماً إن شاء اللّٰه فاغتسل، وقل حین تغتسل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طَهِّرْنی وَطَهِّرْ قَلبی، وَاشْرَحْ لی صَدْری، وَأجْرِ عَلیٰ لِسانی مِدحَتَکَ وَمَحَبَّتَکَ وَالثَّناءَ عَلَیکَ، فَإنَّهُ لا قُوَّةَ إلّابِکَ، وَقَدْ عَلِمتُ أنَّ قُوَّةَ دِینِی التَّسلِیمُ لِأمرِکَ، وَالاِتِّباعُ لِسُنَّةِ نَبِیِّکَ، وَالشَّهادَةُ عَلیٰ جَمِیعِ خَلقِکَ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اجْعَلْهُ لی شِفاءً وَنُوراً، إنَّکَ عَلیٰ کُلِّ شَیْ‌ءٍ قَدِیرٌ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البس أطهر ثیابک، وامش حافیاً وعلیک السکینة والوقار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بالتکبیر والتهلیل والتسبیح والتحمید والتمجید، وقصّر خُطاک، وقل حین تدخل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وَبِاللّٰهِ، وَعَلیٰ مِلَّةِ رَسولِ اللّٰهِ، أشهَدُ أنْ لا إلٰهَ إلّااللّٰهُ وَحدَهُ لا شَرِیکَ لَهُ، وَ أشهَدُ أنَّ مُحَمَّداً عَبدُهُ وَ رَسُولُهُ، وَ أنَّ عَلِیّاً وَلِیُّ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أشر علی قبره واستقبل وجهه بوجهک واجعل القبلة بین کتفیک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إلّااللّٰهُ وَحدَهُ لا شَرِیکَ لَهُ، وَأشهَدُ أنَّ مُحَمَّداً عَبدُهُ وَرَسولُهُ، وَأنَّهُ سَیِّدُ الأوَّلِینَ وَالآخِرینَ، وَأنَّهُ سَیِّدُ الأنبِیاءِ وَالمُرسَلِینَ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عَبدِکَ وَرَسولِکَ وَنَبِیِّکَ، وَسَیِّدِ خَلقِکَ أجمَعِینَ، صَلاةً لا یَقویٰ عَلیٰ إحصائِها غَیرُکَ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أمیرِ المؤمنِینَ عَلیِّ بنِ أبی طالِبٍ، عَبدِکَ وَأخی رَسولِکَ، الَّذی انْتَجَبْتَهُ لِعِلمِکَ، وَجَعَلتَهُ هادِیاً لِمَنْ شِئْتَ مِنْ خَلقِکَ، وَالدَّلِیلَ عَلیٰ مَنْ بَعَثتَهُ بِرِسالاتِکَ، وَدَیّانَ الدِّینِ بِعَدلِکَ، وَفَصلَ قَضائِکَ بَینَ خَلقِکَ، وَالمُهَیمِنَ عَلیٰ ذٰلِکَ کُلِّهِ، وَالسَّلامُ عَلَیهِ وَرَحمَةُ اللّٰهِ وَبَرَکاتُهُ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فاطِمَةَ بِنتِ نَبِیِّکَ، وَزَوجَةِ وَلِیِّکَ، وَأُمِّ السِّبطَینِ الحَسَنِ وَالحُسَینِ سَیِّدَی شَبابِ أهلِ الجَنَّةِ، الطُّهرَةِ الطاهِرَةِ المُطَهَّرَةِ، النَّقِیَّةِ الرَّضِیَّةِ الزَّکِیَّةِ، سَیِّدَةِ نِساءِ العالَمِینَ، وَسَیِّدَةِ نِساءِ أهلِ الجَنَّةِ مِنَ الخَلقِ أجمَعِینَ، صَلاةً لایَقویٰ عَلیٰ إحصائِها غَیرُکَ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الحَسَنِ وَالحُسَینِ، سِبْطَی نَبِیِّکَ، وَسَیِّدَی شَبابِ أهلِ الجَنَّةِ، القائِمَینِ فی خَلقِکَ، وَالدَّلِیلَینِ عَلیٰ مَنْ بَعَثْتَ بِرِسالاتِکَ، وَدَیّانَیِ الدِّینِ بِعَدلِکَ، وَفَصْلَی قَضائِکَ بَینَ خَلقِکَ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عَلِیِّ بنِ الحُسَینِ سیّد العابدین، عَبدِکَ وَالقائِمِ فی خَلقِکَ، وَخَلیفَتِکَ عَلیٰ خَلقِکَ، وَالدَّلِیلِ عَلیٰ مَنْ بَعَثْتَ بِرِسالاتِکَ، وَدَیّانِ الدِّینِ بِعَدلِکَ، وَفَصلِ قَضائِکَ بَینَ خَلقِکَ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بنِ عَلِیٍّ، عَبدِکَ وَوَلِیِّ دِینِکَ، وَخَلِیفَتِکَ فی أرضِکَ، باقِرِ عِلمِ النَّبِیِّینَ، القائِمِ بِعَدلِکَ، وَالدّاعی إلیٰ دِینِکَ وَدِینِ آبائِهِ الصّادِقِینَ، صَلاةً لا یَقویٰ عَلیٰ إحصائِها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جَعفَرِ بنِ مُحَمَّدٍ الصّادِقِ، عَبدِکَ وَوَلِیِّ دِینِکَ، وَحُجَّتِکَ عَلیٰ خَلقِکَ أجمَعِینَ، الصّادِقِ البارِّ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مُوسَی بنِ جَعفَرٍ الکاظِمِ، العَبدِ الصّالِحِ، وَلِسانِکَ فی خَلقِکَ، النّاطِقِ بِعِلمِکَ، وَالحُجَّةِ عَلیٰ بَرِیَّتِکَ، صَلاةً لا یَقویٰ عَلیٰ إحصائِها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عَلِیِّ بنِ مُوسَی الرِّضا، الرَّضِیِّ المُرتَضیٰ، عَبدِکَ وَوَلِیِّ دِینِکَ، القائِمِ بِعَدلِکَ، وَالدّاعی إلیٰ دِینِکَ وَدِینِ آبائِهِ الصّادِقِینَ، صَلاةً لایقوی عَلیٰ إحصائِها غَیرُکَ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بنِ عَلِیٍّ وَعَلِیِّ بنِ مُحَمَّدٍ، القائِمَینِ بِأمرِکَ، وَالمُؤَدِّیَینِ عَنکَ، وَشاهِدَیکَ عَلیٰ خَلقِکَ، وَدَعائِمِ دِینِکَ، وَالقوّامِ عَلیٰ ذٰلِکَ، صَلاةً لایَقویٰ عَلیٰ إحصائِها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الحَسَنِ بنِ عَلِیٍّ، العامِلِ بِأمرِکَ، وَالقائِمِ فی خَلقِکَ وَحُجَّتِکَ المُؤدِّی عَنْ نَبِیِّکَ، وَشاهِدِکَ عَلیٰ خَلقِکَ، المَخصوصِ بِکَرامَتِکَ، الدّاعی إلیٰ طاعَتِکَ وَطاعَةِ رَسولِکَ، صَلَواتُکَ عَلَیهِم أجمَعِینَ، صَلاةً لایَقویٰ عَلیٰ إحصائِها غَیرُکَ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حُجَّتِکَ وَوَلِیِّکَ، وَالقائِمِ فی خَلقِکَ، صَلاةً نامِیَةً باقِیَةً تُعَجِّلُ بِها فَرَجَهُ، وَتَنصُرُهُ بِها، وَتَجعَلُهُ مَعَها فی الدُّنیا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أتَقَرَّبُ إلَیکَ بِزِیارَتِهِم وَمَحَبَّتِهِم، وَأُوالی وَلِیَّهُم، وَأُعادی عَدُوَّهُم، فَارْزُقْنی بِهِم خَیرَ الدُّنیا وَالآخِرَةِ، وَاصْرِفْ عَنِّی هَمَّ نَفسِی فِی الدُّنیا وَالآخِرَةِ، وَ أهوالَ یَومِ القِیامَةِ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تجلس عند رأسه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حُجَّةَ اللّٰهِ، السَّلامُ عَلَیکَ یا وَلِیَّ اللّٰهِ، السَّلامُ عَلَیکَ یا نُورَ اللّٰهِ فی ظُلُماتِ الأرضِ، السَّلامُ عَلَیکَ یا عَمودَ الدِّینِ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وارِثَ آدَمَ صَفوَةِ اللّٰهِ، السَّلامُ عَلَیکَ یا وارِثَ نُوحٍ نَبِیِّ اللّٰهِ، السَّلامُ عَلَیکَ یا وارِثَ إبراهِیمَ خَلیلِ اللّٰهِ، السَّلامُ عَلَیکَ یا وارِثَ مُوسیٰ کَلِیمِ اللّٰهِ، السَّلامُ عَلَیکَ یا وارِثَ عِیسیٰ رُوحِ اللّٰهِ، السَّلامُ عَلَیکَ یا وارِثَ مُحَمَّدٍ حَبِیبِ اللّٰهِ، السَّلامُ عَلَیکَ یا وارِثَ أمِیرِالمؤمِنینَ عَلِیِّ بنِ أبی‌طالِبٍ وَلِیِّ اللّٰهِ، السَّلامُ عَلَیکَ یا وارِثَ الحَسَنِ وَالحُسَینِ سَیِّدَی شَبابِ أهلِ الجَنَّةِ، السَّلامُ عَلَیکَ یا وارِثَ عَلِیِّ بنِ الحُسَینِ زَینِ العابِدینَ، السَّلامُ عَلَیکَ یا وارِثَ مُحَمَّدِ بنِ عَلِیٍّ، باقِرِ عِلمِ الأوَّلِینَ وَالآخِرِینَ، السَّلامُ عَلَیکَ یا وارِثَ جَعفَرِ بنِ مُحَمَّدٍ الصّادِقِ البارِّ التَّقِیِّ النَّقِیِّ، السَّلامُ عَلَیکَ یا وارِثَ مُوسَی بنِ جَعفَرٍ الکاظِمِ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أیُّها الصِّدِّیقُ الشَّهِیدُ، السَّلامُ عَلَیکَ أیُّها الوَصِیُّ البارُّ التَّقِیُّ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أنَّکَ قَدْ أقَمْتَ الصَّلاةَ، وَآتَیتَ الزَّکاةَ، وَأمَرتَ بِالمَعروفِ، وَنَهَیتَ عَنِ المُنکَرِ، وَعَبَدتَ اللّٰهَ مُخلِصاً حَتّیٰ أتاکَ الیَقینُ، السَّلامُ عَلَیکَ یا أبا الحَسَنِ وَرَحمَةُ اللّٰهِ وَبَرَکاتُهُ، إنَّهُ حَمِیدٌ مَجِیدٌ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تنکبّ علی القبر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إلَیکَ صَمَدتُ مِنْ أرضی، وَقَطَعْتُ البِلادَ رَجاءَ رَحمَتِکَ، فَلا تُخَیِّبْنی، وَلا تَرُدَّنی بِغَیرِ قَضاءِ حَوائِجی، وَارْحَمْ تَقَلُّبی عَلیٰ قَبرِ ابنِ أخی نَبِیِّکَ وَرَسُولِکَ صلی الله علیه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 وَأُمِّی، أتَیتُکَ زائِراً وافِداً، عائِذاً مِمّا جَنَیتُ بِهِ عَلیٰ نَفسی، وَاحتَطَبْتُ عَلیٰ ظَهری؛ فَکُنْ لی شَفِیعاً إلیٰ رَبِّکَ یَومَ فَقری وَفاقَتی، فَإنَّ لَکَ عِندَ اللّٰهِ مَقاماً مَحموداً، وَأنتَ وَجِیهٌ فی الدُّنیا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ترفع یدک الیمنی وتبسط الیسری علی القبر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إنِّی أتَقَرَّبُ إلَیکَ بِحُبِّهِم وَبِمُوالاتِهِم، وَأتَوَلّیٰ آخِرَهُم بِما تَوَلَّیتُ بِهِ أوَّلَهُم، وَأبرَأُ مِنْ کُلِّ وَلِیجَةٍ دونَهُم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الَّذِینَ بَدَّلُوا نِعمَتَکَ، وَاتَّهَمُوا نَبِیَّکَ، وَجَحَدُوا آیاتِکَ، وَسَخِرُوا بإمامِکَ، وَحَمَلُوا النّاسَ عَلیٰ أکتافِ آلِ مُحَمَّدٍ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أتَقَرَّبُ إلَیکَ بِاللَّعنَةِ عَلَیهِم، وَالبَراءَةِ مِنْهُم فی الدُّنیا</w:t>
      </w:r>
    </w:p>
    <w:p>
      <w:pPr>
        <w:pStyle w:val="BookText"/>
        <w:rPr/>
      </w:pPr>
      <w:r>
        <w:rPr>
          <w:rFonts w:ascii="Amiri" w:hAnsi="Amiri" w:eastAsia="Amiri" w:cs="Amiri"/>
          <w:color w:val="111111"/>
          <w:sz w:val="28"/>
          <w:sz w:val="28"/>
          <w:szCs w:val="28"/>
          <w:rtl w:val="true"/>
          <w:lang w:bidi="ar-SA"/>
        </w:rPr>
        <w:t>وَالآخِرَةِ، یا رَحمٰنُ یا 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تحوّل عند رجلیه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صَلَّی اللّٰهُ عَلَیکَ یا أبا الحَسَنِ، صَلَّی اللّٰهُ عَلَیک وَعَلیٰ رُوحِکَ وَبَدَنِکَ؛ صَبَرْتَ وَأنتَ الصّادِقُ المُصَدَّقُ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اللّٰهُ مَنْ قَتَلَکَ بِالأیدی وَالألسُنِ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ابتهل باللّعن علی قاتل أمیرالمؤمنین، وباللّعنة علی قتلة الحسین، وعلی جمیع قتلة أهل بیت رسول اللّٰه صلی الله علیه و آله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تحوّل عند رأسه من خلفه وصلّ رکعتین، تقرأ فی إحداهما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وتجتهد فی الدعاء لنفسک والتضرّع، وأکثر من الدعاء لوالدیک ولإخوانک المؤمنین، وأقم عنده ما شئت، ولیکن صلاتک عند القبر، إن شاء اللّٰه تعالی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bookmarkStart w:id="432" w:name="pg5549_35395"/>
    </w:p>
    <w:p>
      <w:pPr>
        <w:pStyle w:val="Heading2"/>
        <w:numPr>
          <w:ilvl w:val="1"/>
          <w:numId w:val="1"/>
        </w:numPr>
        <w:rPr/>
      </w:pPr>
      <w:bookmarkStart w:id="433" w:name="__RefHeading___Toc2549889_581953129"/>
      <w:bookmarkStart w:id="434" w:name="_Toc177"/>
      <w:bookmarkEnd w:id="432"/>
      <w:bookmarkEnd w:id="433"/>
      <w:r>
        <w:rPr>
          <w:rtl w:val="true"/>
        </w:rPr>
        <w:t>زیارة الإمامین العسکریّین علیهما السلام</w:t>
      </w:r>
      <w:bookmarkEnd w:id="434"/>
    </w:p>
    <w:p>
      <w:pPr>
        <w:pStyle w:val="Heading3"/>
        <w:numPr>
          <w:ilvl w:val="2"/>
          <w:numId w:val="1"/>
        </w:numPr>
        <w:rPr/>
      </w:pPr>
      <w:bookmarkStart w:id="435" w:name="__RefHeading___Toc2549891_581953129"/>
      <w:bookmarkStart w:id="436" w:name="_Toc178"/>
      <w:bookmarkEnd w:id="435"/>
      <w:r>
        <w:rPr>
          <w:rtl w:val="true"/>
        </w:rPr>
        <w:t>اشارة</w:t>
      </w:r>
      <w:bookmarkEnd w:id="436"/>
    </w:p>
    <w:p>
      <w:pPr>
        <w:pStyle w:val="BookText"/>
        <w:rPr/>
      </w:pPr>
      <w:r>
        <w:rPr>
          <w:rFonts w:ascii="IRNazanin" w:hAnsi="IRNazanin" w:eastAsia="IRNazanin"/>
          <w:color w:val="111111"/>
          <w:sz w:val="28"/>
          <w:sz w:val="28"/>
          <w:szCs w:val="28"/>
          <w:rtl w:val="true"/>
          <w:lang w:bidi="fa-IR"/>
        </w:rPr>
        <w:t>روی عن بعضهم علیهم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زیارة أبی الحسن الثالث علیّ بن محمّد الجواد وأبی محمد الحسن العسکریّ علیهما السلام </w:t>
      </w:r>
      <w:r>
        <w:rPr>
          <w:rStyle w:val="FootnoteAnchor"/>
          <w:rtl w:val="true"/>
        </w:rPr>
        <w:footnoteReference w:id="366"/>
      </w:r>
      <w:r>
        <w:rPr>
          <w:rFonts w:ascii="IRNazanin" w:hAnsi="IRNazanin" w:eastAsia="IRNazanin"/>
          <w:color w:val="111111"/>
          <w:sz w:val="28"/>
          <w:sz w:val="28"/>
          <w:szCs w:val="28"/>
          <w:rtl w:val="true"/>
          <w:lang w:bidi="fa-IR"/>
        </w:rPr>
        <w:t>تقول بعد الغُسل إن وصلت إلی قبرهما، وإلّا أومأت بالسّلام من عند الباب الذی علی الشارع الشبّاک،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عَلَیْکُمٰا یٰا وَلیَّیِ اللّٰهِ، الْسَّلٰامُ عَلَیْکمٰا یٰا حُجَّتَیِ اللّٰهِ، الْسَّلٰامُ عَلَیْکُما یٰا نُورَیِ اللّٰهِ فیٖ ظُلُمٰاتِ الْأَرْضِ، الْسَّلٰامُ عَلَیْکُمٰا یٰا مَنْ بَدا للّٰهِ‌ِ فی شَأْنِکُمٰا، الْسّلٰامُ عَلَیْکُمٰا یٰا حَبیبَیِ اللّٰهِ، الْسَّلٰامُ عَلَیْکُمٰا یٰا امٰامَیِ الْهُدیٰ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أتَیتُکُمٰا عٰارفًا بِحَقِّکُمٰا، مُعٰادیًا لِأَعْدائِکُمٰا، مُوٰالِیًا لِأَوْلیائِکُمٰا، مُؤْمِنًا بِمٰا آمَنْتُمٰا بِهِ، کٰافِرًا بِمٰا کَفَرْتُمٰا بِهِ، مُحَقِّقًا لِمٰا حَقَّقْتُمٰا، مُبْطِلاً لِمٰا أبْطَلْتُمٰا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 اللّٰهَ رَبّی وَرَبَّکُمٰا أنْ یَجْعَلَ حَظّی مِنْ زِیٰارَتِکُما الصَّلاةَ</w:t>
      </w:r>
    </w:p>
    <w:p>
      <w:pPr>
        <w:pStyle w:val="BookText"/>
        <w:rPr/>
      </w:pPr>
      <w:r>
        <w:rPr>
          <w:rFonts w:ascii="Amiri" w:hAnsi="Amiri" w:eastAsia="Amiri" w:cs="Amiri"/>
          <w:color w:val="111111"/>
          <w:sz w:val="28"/>
          <w:sz w:val="28"/>
          <w:szCs w:val="28"/>
          <w:rtl w:val="true"/>
          <w:lang w:bidi="ar-SA"/>
        </w:rPr>
        <w:t>عَلیٰ مُحَمَّدٍ وَآلِهِ، وَأنْ یَرْزُقَنی مُرٰافَقَتَکُمٰا فی الْجِنٰانِ مَعَ آبٰائِکُما 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وَأسْأَلُه أنْ یُعْتِقَ رَقَبَتَی مِنَ الْنّارِ، وَیَرْزُقَنی شَفٰاعَتَکُمٰا وَمُصٰاحَبَتَکُمٰا، وَیُعَرِّفَ بَیْنی وَبَیْنَکُمٰا، وَلٰا یَسْلُبَنی حُبَّکُمٰا وَحُبَّ آبائِکُما الصّٰالِحِینَ، وَأنْ لٰایَجْعَلَهُ آخِرَ الْعَهْدِ مِنْ زِیٰارَتِکُمٰا، وَیَحْشُرَنیٖ مَعَکُمٰا فی الْجَنَّةٍ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ارْزُقْنِی حُبَّهُمٰا، وَتَوَفَّنِی عَلیٰ مِلَّتِهِمٰا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ظٰالِمی آلِ مُحَمَّدٍ حَقَّهُمْ، وَانْتَقِمْ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الْأَوَّلِینَ مِنْهُمْ وَالآخِرِینَ، وَضٰاعِفْ عَلَیْهِمُ الْعَذابَ، وَبَلّغِ بِهَمْ وَبِأشْیٰاعِهِمْ وَأتْباعِهِمْ وَمُحِبّیهِمْ ومُتّبِعیهِمْ أسْفَلَ دَرَکٍ مِنَ الْجَحِیم، 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عَجِّل فَرَجَ وَلِیِّکَ وَابْنِ وَلیِّکَ، وَاجْعَل فَرَجَنٰا مَعَ فَرَجِهِمْ، یٰا ارْحَمَ الْرّٰحِمیٖنَ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وتجتهد فی الدّعاء لنفسک ولوالدیک، وتخیر من الدّعاء، فإن وصلت إلیهما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عند قبرهما رکعتین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bookmarkStart w:id="437" w:name="pg5549_35397"/>
    </w:p>
    <w:p>
      <w:pPr>
        <w:pStyle w:val="Heading3"/>
        <w:numPr>
          <w:ilvl w:val="2"/>
          <w:numId w:val="1"/>
        </w:numPr>
        <w:rPr/>
      </w:pPr>
      <w:bookmarkStart w:id="438" w:name="__RefHeading___Toc2549893_581953129"/>
      <w:bookmarkStart w:id="439" w:name="_Toc179"/>
      <w:bookmarkEnd w:id="437"/>
      <w:bookmarkEnd w:id="438"/>
      <w:r>
        <w:rPr>
          <w:rtl w:val="true"/>
        </w:rPr>
        <w:t>الدعاء لصاحب الزمان علیه السلام</w:t>
      </w:r>
      <w:bookmarkEnd w:id="439"/>
    </w:p>
    <w:p>
      <w:pPr>
        <w:pStyle w:val="Heading4"/>
        <w:numPr>
          <w:ilvl w:val="3"/>
          <w:numId w:val="1"/>
        </w:numPr>
        <w:rPr/>
      </w:pPr>
      <w:bookmarkStart w:id="440" w:name="__RefHeading___Toc2549895_581953129"/>
      <w:bookmarkStart w:id="441" w:name="_Toc180"/>
      <w:bookmarkEnd w:id="440"/>
      <w:r>
        <w:rPr>
          <w:rtl w:val="true"/>
        </w:rPr>
        <w:t>ما روی عن الباقر علیه السلام</w:t>
      </w:r>
      <w:bookmarkEnd w:id="441"/>
    </w:p>
    <w:p>
      <w:pPr>
        <w:pStyle w:val="Heading5"/>
        <w:numPr>
          <w:ilvl w:val="4"/>
          <w:numId w:val="1"/>
        </w:numPr>
        <w:rPr/>
      </w:pPr>
      <w:bookmarkStart w:id="442" w:name="__RefHeading___Toc2549897_581953129"/>
      <w:bookmarkStart w:id="443" w:name="_Toc181"/>
      <w:bookmarkEnd w:id="442"/>
      <w:r>
        <w:rPr/>
        <w:t>1</w:t>
      </w:r>
      <w:r>
        <w:rPr>
          <w:rtl w:val="true"/>
        </w:rPr>
        <w:t xml:space="preserve">- </w:t>
      </w:r>
      <w:r>
        <w:rPr>
          <w:rtl w:val="true"/>
        </w:rPr>
        <w:t xml:space="preserve">أمالی الصدوق </w:t>
      </w:r>
      <w:r>
        <w:rPr>
          <w:rtl w:val="true"/>
        </w:rPr>
        <w:t>:</w:t>
      </w:r>
      <w:bookmarkEnd w:id="443"/>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368"/>
      </w:r>
      <w:r>
        <w:rPr>
          <w:rFonts w:ascii="IRNazanin" w:hAnsi="IRNazanin" w:eastAsia="IRNazanin"/>
          <w:color w:val="111111"/>
          <w:sz w:val="28"/>
          <w:sz w:val="28"/>
          <w:szCs w:val="28"/>
          <w:rtl w:val="true"/>
          <w:lang w:bidi="fa-IR"/>
        </w:rPr>
        <w:t>عن زرارة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القنوت فی الوتر کقنوتک یوم الجمعة، تقول فی دعاء القنوت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تَمَّ نُورُکَ فَهَدَیتَ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إلَیکَ نَشکُو غَیبَةَ نَبِیِّنا، وَشِدَّةَ الزَّمانِ عَلَینا، وَوُقوعَ الفِتَنِ، وَتَظاهُرَ الأعداءِ، وَکَثرَةَ عَدُوِّنا، وَقِلَّةَ عَدَدِنا، فَافْرِجْ ذلِکَ یا رَبِّ بِفَتحٍ مِنکَ تُعجِّلُهُ، وَنَصْرٍ مِنکَ تُعِزُّهُ، وَإمامِ عَدلٍ تُظهِرُهُ، إلٰهَ الحَقِّ رَبَّ العالَمِینَ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bookmarkStart w:id="444" w:name="pg5549_35398"/>
    </w:p>
    <w:p>
      <w:pPr>
        <w:pStyle w:val="Heading5"/>
        <w:numPr>
          <w:ilvl w:val="4"/>
          <w:numId w:val="1"/>
        </w:numPr>
        <w:rPr/>
      </w:pPr>
      <w:bookmarkStart w:id="445" w:name="__RefHeading___Toc2549899_581953129"/>
      <w:bookmarkStart w:id="446" w:name="_Toc182"/>
      <w:bookmarkEnd w:id="444"/>
      <w:bookmarkEnd w:id="445"/>
      <w:r>
        <w:rPr/>
        <w:t>2</w:t>
      </w:r>
      <w:r>
        <w:rPr>
          <w:rtl w:val="true"/>
        </w:rPr>
        <w:t xml:space="preserve"> - </w:t>
      </w:r>
      <w:r>
        <w:rPr>
          <w:rtl w:val="true"/>
        </w:rPr>
        <w:t xml:space="preserve">الکافی </w:t>
      </w:r>
      <w:r>
        <w:rPr>
          <w:rtl w:val="true"/>
        </w:rPr>
        <w:t>:</w:t>
      </w:r>
      <w:bookmarkEnd w:id="446"/>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370"/>
      </w:r>
      <w:r>
        <w:rPr>
          <w:rFonts w:ascii="IRNazanin" w:hAnsi="IRNazanin" w:eastAsia="IRNazanin"/>
          <w:color w:val="111111"/>
          <w:sz w:val="28"/>
          <w:sz w:val="28"/>
          <w:szCs w:val="28"/>
          <w:rtl w:val="true"/>
          <w:lang w:bidi="fa-IR"/>
        </w:rPr>
        <w:t xml:space="preserve">عن أبی‌جعفر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 فی کیفیّة خطبة یوم الجمعة، وبعد أن ذکر علیه السلام الخطبة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تجلس قدر ما تمکّن هنیهة، ثمّ تقوم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نَحمَدَهُ وَنَستَعِینُه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أُوصِیکُم عِبادَ اللّٰهِ بِتَقوَی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عَبدِکَ وَرَسولِکَ سَیّدِ المرسَلِین، وَإمامِ المتَّقِینَ، وَرَسولِ رَبِّ العالمِینَ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أمِیرِالمؤمنِینَ، وَوَصِیِّ رَسولِ رَبِّ العالَمِینَ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تسمّی الأئمّة حتّی تنتهی إلی صاحبک 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افتَح لَهُ فَتحاً یَسِیراً، وانْصُرهُ نَصراً عزیزاً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أظهِر به دِینَک وسُنَّةَ نَبیّکَ حتّی لا یَستَخفِیَ بشیءٍ مِنَ الحقِّ مَخافَةَ أحدٍ مِنَ الخَلقِ</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إنّا نَرغَبُ إلیکَ فی دولةٍ کریمةٍ تُعِزُّ بها الإسلامَ وأَهلَهُ، وتُذِلُّ بها النّفاقَ وأهلَهُ، وتجعلُنا فیها مِنَ الدُّعاةِ إلی طاعَتِکَ والقادَةِ</w:t>
      </w:r>
      <w:bookmarkStart w:id="447" w:name="pg5549_35399"/>
    </w:p>
    <w:p>
      <w:pPr>
        <w:pStyle w:val="BookText"/>
        <w:rPr/>
      </w:pPr>
      <w:bookmarkEnd w:id="447"/>
      <w:r>
        <w:rPr>
          <w:rFonts w:ascii="Amiri" w:hAnsi="Amiri" w:eastAsia="Amiri" w:cs="Amiri"/>
          <w:color w:val="111111"/>
          <w:sz w:val="28"/>
          <w:sz w:val="28"/>
          <w:szCs w:val="28"/>
          <w:rtl w:val="true"/>
          <w:lang w:bidi="ar-SA"/>
        </w:rPr>
        <w:t xml:space="preserve">إلی سَبیلِکَ، وترزقُنَا بهٰا کرامَةَ الدُّنیا والآخِرَة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8" w:name="__RefHeading___Toc2549901_581953129"/>
      <w:bookmarkStart w:id="449" w:name="_Toc183"/>
      <w:bookmarkEnd w:id="448"/>
      <w:r>
        <w:rPr/>
        <w:t>3</w:t>
      </w:r>
      <w:r>
        <w:rPr>
          <w:rtl w:val="true"/>
        </w:rPr>
        <w:t xml:space="preserve"> - </w:t>
      </w:r>
      <w:r>
        <w:rPr>
          <w:rtl w:val="true"/>
        </w:rPr>
        <w:t xml:space="preserve">مصباح المتهجّد </w:t>
      </w:r>
      <w:r>
        <w:rPr>
          <w:rtl w:val="true"/>
        </w:rPr>
        <w:t>:</w:t>
      </w:r>
      <w:bookmarkEnd w:id="449"/>
    </w:p>
    <w:p>
      <w:pPr>
        <w:pStyle w:val="BookText"/>
        <w:rPr/>
      </w:pPr>
      <w:r>
        <w:rPr>
          <w:rFonts w:ascii="IRNazanin" w:hAnsi="IRNazanin" w:eastAsia="IRNazanin"/>
          <w:color w:val="111111"/>
          <w:sz w:val="28"/>
          <w:sz w:val="28"/>
          <w:szCs w:val="28"/>
          <w:rtl w:val="true"/>
          <w:lang w:bidi="fa-IR"/>
        </w:rPr>
        <w:t xml:space="preserve">روی یونس بن عبد الرحمن </w:t>
      </w:r>
      <w:r>
        <w:rPr>
          <w:rStyle w:val="FootnoteAnchor"/>
          <w:rtl w:val="true"/>
        </w:rPr>
        <w:footnoteReference w:id="372"/>
      </w:r>
      <w:r>
        <w:rPr>
          <w:rFonts w:ascii="IRNazanin" w:hAnsi="IRNazanin" w:eastAsia="IRNazanin"/>
          <w:color w:val="111111"/>
          <w:sz w:val="28"/>
          <w:sz w:val="28"/>
          <w:szCs w:val="28"/>
          <w:rtl w:val="true"/>
          <w:lang w:bidi="fa-IR"/>
        </w:rPr>
        <w:t>أنّ الرضا علیه السلام کان یأمر بالدعاء لصاحب الأمر بهذا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ادْفَعْ عَنْ وَلِیِّکَ وَخَلِیفَتِکَ وَحُجَّتِکَ عَلیٰ خَلقِکَ، وَلِسانِکَ المُعَبِّرِ عَنکَ، النّاطِقِ بِحُکمِکَ، وَعَینِکَ النّاظِرَةِ بإذنکَ، وَشاهِدِکَ عَلیٰ عِبادِکَ، الجَحْجاحِ </w:t>
      </w:r>
      <w:r>
        <w:rPr>
          <w:rStyle w:val="FootnoteAnchor"/>
          <w:rtl w:val="true"/>
        </w:rPr>
        <w:footnoteReference w:id="373"/>
      </w:r>
      <w:r>
        <w:rPr>
          <w:rFonts w:ascii="Amiri" w:hAnsi="Amiri" w:eastAsia="Amiri" w:cs="Amiri"/>
          <w:color w:val="111111"/>
          <w:sz w:val="28"/>
          <w:sz w:val="28"/>
          <w:szCs w:val="28"/>
          <w:rtl w:val="true"/>
          <w:lang w:bidi="ar-SA"/>
        </w:rPr>
        <w:t xml:space="preserve">المُجاهِدِ، العائِذِ بِکَ العابِدِ عِندَکَ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وَأعِذْهُ مِنْ شَرِّ جَمِیعِ ما خَلَقْتَ وَبَرَأْتَ وَأنشَأْتَ وَصَوَّرْتَ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وَاحْفَظْهُ مِنْ بَینِ یَدَیهِ وَمِنْ خَلفِهِ، وَعَنْ یَمِینِهِ وَعَنْ شِمالِهِ، وَمِنْ فَوقِهِ وَمِنْ تَحتِهِ، بِحِفْظِکَ الَّذی لا یَضِیعُ مَنْ حَفِظْتَهُ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وَاحْفَظْ فِیهِ رَسُولَکَ، وَآباءَهُ أئِمَّتَکَ، وَدَعائِمَ دِینِکَ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وَاجْعَلْهُ فی وَدِیعَتِکَ الَّتی لاتَضِیعُ، وَفی جِوارِکَ الَّذی لایُخفَرُ </w:t>
      </w:r>
      <w:r>
        <w:rPr>
          <w:rStyle w:val="FootnoteAnchor"/>
          <w:rtl w:val="true"/>
        </w:rPr>
        <w:footnoteReference w:id="374"/>
      </w:r>
      <w:r>
        <w:rPr>
          <w:rFonts w:ascii="Amiri" w:hAnsi="Amiri" w:eastAsia="Amiri" w:cs="Amiri"/>
          <w:color w:val="111111"/>
          <w:sz w:val="28"/>
          <w:sz w:val="28"/>
          <w:szCs w:val="28"/>
          <w:rtl w:val="true"/>
          <w:lang w:bidi="ar-SA"/>
        </w:rPr>
        <w:t xml:space="preserve">، وَفی مَنعِکَ وَعِزِّکَ الَّذی لایُقهَرُ، وَآمِنْهُ بِأمانِکَ الوَثِیقِ الَّذی لایُخذَلُ مَنْ آمَنْتَهُ بِهِ، وَاجْعَلْهُ فی کَنَفِکَ الَّذی لا یُرامُ مَنْ کانَ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وَانْصُرْهُ بِنَصرِکَ العَزِیزِ، وَأیِّدْهُ بِجُندِکَ الغالِبِ، وَقَوِّهِ بِقُوَّتِکَ، وَأردِفْهُ بِمَلآئِکَتِکَ، وَوالِ مَنْ والاهُ، وَعادِ مَنْ عاداهُ، وَألبِسْهُ دِرعَکَ الحَصِینَةَ، وَحُفَّهُ بِالمَلآئِکَةِ حَفّاً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وَبَلِّغْهُ أفضَلَ ما بَلَّغْتَ القائِمِینَ بِقِسطِکَ مِنْ أتباعِ النَبِیِّینَ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اشْعَبْ بِهِ الصَّدْعَ </w:t>
      </w:r>
      <w:r>
        <w:rPr>
          <w:rStyle w:val="FootnoteAnchor"/>
          <w:rtl w:val="true"/>
        </w:rPr>
        <w:footnoteReference w:id="375"/>
      </w:r>
      <w:r>
        <w:rPr>
          <w:rFonts w:ascii="Amiri" w:hAnsi="Amiri" w:eastAsia="Amiri" w:cs="Amiri"/>
          <w:color w:val="111111"/>
          <w:sz w:val="28"/>
          <w:sz w:val="28"/>
          <w:szCs w:val="28"/>
          <w:rtl w:val="true"/>
          <w:lang w:bidi="ar-SA"/>
        </w:rPr>
        <w:t>، وَارْتُقْ بِهِ الفَتْقَ، وَأمِتْ بِهِ الجَورَ، وَأظهِرْ بِهِ العَدلَ، وَزَیِّنْ بِطُولِ بَقائِهِ الأرضَ، وَأیِّدْهُ بِالنَّصرِ، وَانْصُرْهُ بِالرُّعبِ، وَقَوِّ ناصِرِیهِ، وَاخْذُلْ خاذِلِیهِ، وَدَمدِمْ عَلیٰ مَنْ نَصَبَ لَهُ،</w:t>
      </w:r>
    </w:p>
    <w:p>
      <w:pPr>
        <w:pStyle w:val="BookText"/>
        <w:rPr/>
      </w:pPr>
      <w:r>
        <w:rPr>
          <w:rFonts w:ascii="Amiri" w:hAnsi="Amiri" w:eastAsia="Amiri" w:cs="Amiri"/>
          <w:color w:val="111111"/>
          <w:sz w:val="28"/>
          <w:sz w:val="28"/>
          <w:szCs w:val="28"/>
          <w:rtl w:val="true"/>
          <w:lang w:bidi="ar-SA"/>
        </w:rPr>
        <w:t xml:space="preserve">وَدَمِّرْ مَنْ غَشَّهُ، وَاقْتُلْ بِهِ جَبابِرَةَ الکُفْرِ وَعُمُدَهُ وَدَعائِمَهُ، وَاقْصِمْ بِهِ رُؤوسَ الضَّلالَةِ، وَشارِعَةَ البِدَعِ، وَمُمِیتَةَ السُّنَّةِ، وَمُقَوِّیَةَ الباطِلِ، وَذَلِّلْ بِهِ الجَبّارِینَ، وَأبِرْ بِهِ الکافِرِینَ وَجَمِیعَ المُلحِدِینَ، فی مَشارِقِ الأرضِ وَمَغارِبِها، وَبَرِّها وَبَحرِها، وَسَهلِها وَجَبَلِها، حَتّیٰ لا تَدَعَ مِنْهُمْ دَیّاراً </w:t>
      </w:r>
      <w:r>
        <w:rPr>
          <w:rStyle w:val="FootnoteAnchor"/>
          <w:rtl w:val="true"/>
        </w:rPr>
        <w:footnoteReference w:id="376"/>
      </w:r>
      <w:r>
        <w:rPr>
          <w:rFonts w:ascii="Amiri" w:hAnsi="Amiri" w:eastAsia="Amiri" w:cs="Amiri"/>
          <w:color w:val="111111"/>
          <w:sz w:val="28"/>
          <w:sz w:val="28"/>
          <w:szCs w:val="28"/>
          <w:rtl w:val="true"/>
          <w:lang w:bidi="ar-SA"/>
        </w:rPr>
        <w:t xml:space="preserve">وَلا تُبقِیَ لَهُم آثاراً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طَهِّرْ مِنْهُمْ بِلادَکَ، وَاشْفِ مِنْهُمْ عِبادَکَ، وَأعِزَّ بِهِ المؤمِنینَ، وَأحْیِ بِهِ سُنَنَ المُرسَلِینَ، وَدارِسَ حُکمِ النَّبِیِّینَ، وَجَدِّدْ بِهِ ما امْتَحیٰ مِنْ دِینِکَ، وَبُدِّلَ مِنْ حُکمِکَ، حَتّیٰ تُعِیدَ دِینَکَ بِهِ وَعَلیٰ یَدَیهِ جَدیداً غَضّاً </w:t>
      </w:r>
      <w:r>
        <w:rPr>
          <w:rStyle w:val="FootnoteAnchor"/>
          <w:rtl w:val="true"/>
        </w:rPr>
        <w:footnoteReference w:id="377"/>
      </w:r>
      <w:r>
        <w:rPr>
          <w:rFonts w:ascii="Amiri" w:hAnsi="Amiri" w:eastAsia="Amiri" w:cs="Amiri"/>
          <w:color w:val="111111"/>
          <w:sz w:val="28"/>
          <w:sz w:val="28"/>
          <w:szCs w:val="28"/>
          <w:rtl w:val="true"/>
          <w:lang w:bidi="ar-SA"/>
        </w:rPr>
        <w:t xml:space="preserve">مَحضاً صَحِیحاً لا عِوَجَ فِیهِ وَلا بِدعَةَ مَعَهُ، وَحَتّیٰ تُنِیرَ بِعَدلِهِ ظُلَمَ الجَورِ، وَتُطفِئَ بِهِ نِیرانَ الکُفرِ، وَتُوضِحَ بِهِ مَعاقِدَ الحَقِّ وَمَجهُولَ العَدْلِ، فَإنَّهُ عَبْدُکَ الَّذی اسْتَخْلَصْتَهُ لِنَفسِکَ، وَاصْطَفَیتَهُ عَلیٰ غَیبِکَ، وَعَصَمْتَهُ مِنَ الذُّنوبِ، وَبَرَّأتَهُ مِنَ العُیوبِ، وَطَهَّرْتَهُ مِنَ الرِّجْسِ، وَسَلَّمْتَهُ مِنَ الدَّنَسِ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فَإنّا نَشهَدُ لَهُ یَومَ القِیامَةِ وَیَومَ حُلولِ الطّامَّةِ أنَّهُ لَمْ یُذنِبْ ذَنْباً، وَلا أتیٰ حُوباً </w:t>
      </w:r>
      <w:r>
        <w:rPr>
          <w:rStyle w:val="FootnoteAnchor"/>
          <w:rtl w:val="true"/>
        </w:rPr>
        <w:footnoteReference w:id="378"/>
      </w:r>
      <w:r>
        <w:rPr>
          <w:rFonts w:ascii="Amiri" w:hAnsi="Amiri" w:eastAsia="Amiri" w:cs="Amiri"/>
          <w:color w:val="111111"/>
          <w:sz w:val="28"/>
          <w:sz w:val="28"/>
          <w:szCs w:val="28"/>
          <w:rtl w:val="true"/>
          <w:lang w:bidi="ar-SA"/>
        </w:rPr>
        <w:t xml:space="preserve">، وَلَمْ یَرتَکِبْ مَعصِیَةً، وَلَمْ یُضِعْ لَکَ طاعَةً، وَلَمْ یَهتِکْ لَکَ حُرمَةً، وَلَمْ یُبَدِّلْ لَکَ فَرِیضَةً، وَلَمْ یُغَیِّرْ لَکَ شَرِیعَةً، وَأَنَّهُ الهادی المُهتَدِی الطّاهِرُ التَّقِیُّ النَّقِیُّ الرَّضِیُّ الزَّکِیُّ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أعْطِهِ فی نَفسِهِ وَأهلِهِ وَوَلدِهِ وَذُرِّیَّتِهِ وَأُمَّتِهِ وَجَمِیعِ رَعِیَّتِهِ ما تُقِرُّ بِهِ عَینَهُ، وَتَسُرُّ بِهِ نَفسَهُ، وَتَجمَعُ لَهُ مُلکَ المُمَلَّکاتِ کُلِّها، قَریبِها وَبَعیدِها، وَعَزیزِها وَذَلیلِها، حَتّیٰ یُجرِیَ حُکمَهُ عَلیٰ کُلِّ حُکمٍ، وَیَغلِبَ </w:t>
      </w:r>
      <w:r>
        <w:rPr>
          <w:rStyle w:val="FootnoteAnchor"/>
          <w:rtl w:val="true"/>
        </w:rPr>
        <w:footnoteReference w:id="379"/>
      </w:r>
      <w:r>
        <w:rPr>
          <w:rFonts w:ascii="Amiri" w:hAnsi="Amiri" w:eastAsia="Amiri" w:cs="Amiri"/>
          <w:color w:val="111111"/>
          <w:sz w:val="28"/>
          <w:sz w:val="28"/>
          <w:szCs w:val="28"/>
          <w:rtl w:val="true"/>
          <w:lang w:bidi="ar-SA"/>
        </w:rPr>
        <w:t xml:space="preserve">بِحَقِّهِ کُلَّ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اسْلُکْ بِنا عَلیٰ یَدَیهِ مِنهاجَ الهُدیٰ، وَالمَحَجَّةَ العُظمیٰ، وَالطَّرِیقَةَ الوُسطیٰ، الَّتی یَرجِعُ إلَیها الغالی </w:t>
      </w:r>
      <w:r>
        <w:rPr>
          <w:rStyle w:val="FootnoteAnchor"/>
          <w:rtl w:val="true"/>
        </w:rPr>
        <w:footnoteReference w:id="380"/>
      </w:r>
      <w:r>
        <w:rPr>
          <w:rFonts w:ascii="Amiri" w:hAnsi="Amiri" w:eastAsia="Amiri" w:cs="Amiri"/>
          <w:color w:val="111111"/>
          <w:sz w:val="28"/>
          <w:sz w:val="28"/>
          <w:szCs w:val="28"/>
          <w:rtl w:val="true"/>
          <w:lang w:bidi="ar-SA"/>
        </w:rPr>
        <w:t xml:space="preserve">، وَیَلحَقُ بِها التّالی، وَقَوِّنا عَلیٰ طاعَتِهِ، وَثَبِّتْنا عَلیٰ مُشایَعَتِهِ، وَامْنُنْ عَلَینا بِمُتابَعَتِهِ؛ وَاجْعَلْنا فی حِزْبِهِ القَوّامِینَ بِأمرِهِ، الصّابِرِینَ مَعَهُ، الطّالِبِینَ رِضاکَ بِمُناصَحَتِهِ، حَتّیٰ تَحشُرَنا یَومَ القِیامَةِ فی أنصارِهِ وَأعوانِهِ، وَمُقَوِّیَةِ سُلطانِهِ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وَاجْعَلْ ذلِکَ لَنا خالِصاً مِنْ کُلِّ شَکٍّ وَشُبهَةٍ وَرِیاءٍ وَسُمْعَةٍ، حَتّیٰ لا نَعتَمِدَ بِهِ غَیرَکَ، وَلا نَطلُبَ بِهِ إلّاوَجهَکَ، وَحَتّیٰ تُحِلَّنا مَحِلَّهُ، وَتَجْعَلَنا فی الجَنَّةِ مَعَهُ، وَأعِذْنا مِنَ السَّأمَةِ وَالکَسَلِ وَالفَترَةِ، وَاجْعَلْنا مِمَّنْ تَنتَصِرُ بِهِ لِدِینِکَ، وَتُعِزُّ بِهِ نَصرَ وَلِیِّکَ، وَلا تَستَبْدِلْ بِنا غَیرَنا؛ فَإنَّ اسْتِبْدالَکَ بِنا غَیرَنا عَلَیکَ یَسِیرٌ، وَهُوَ عَلَینا کَثِیرٌ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وُلاةِ عَهدِهِ وَالأئِمَّةِ مِنْ بَعدِهِ، وَبَلِّغْهُم آمالَهم، وَزِدْ فی آجالِهِم، وَأعِزَّ نَصرَهُم، وَتَمِّمْ لَهُم ما أسْنَدْتَ إلَیهِم فی أمرِکَ لَهُم، وَثَبِّتْ دَعائِمَهُم، وَاجْعَلْنا لَهُم أعواناً، وَعَلیٰ دِینِکَ أنصاراً؛ فَإنَّهُم مَعادِنُ کَلِماتِکَ، وَ خُزّانُ عِلْمِکَ، وَأرکانُ تَوحِیدِکَ، وَدَعائِمُ دِینِکَ، وَوُلاةُ أمرِکَ، وَخالِصَتُکَ مِنْ عِبادِکَ، وَصَفوَتُکَ مِنْ خَلقِکَ، وَأولِیاؤکَ وَسَلائِلُ أولِیائِکَ، وَصَفوَةُ أولادِ نَبِیِّکَ، وَالسَّلامُ عَلَیْهِ وَعَلَیهِم وَرَحمَةُ اللّٰهِ وَبَرَکاتُهُ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bookmarkStart w:id="450" w:name="pg5549_35404"/>
    </w:p>
    <w:p>
      <w:pPr>
        <w:pStyle w:val="BookText"/>
        <w:rPr/>
      </w:pPr>
      <w:bookmarkEnd w:id="450"/>
      <w:r>
        <w:rPr>
          <w:rFonts w:ascii="Amiri" w:hAnsi="Amiri" w:eastAsia="Amiri" w:cs="Amiri"/>
          <w:color w:val="111111"/>
          <w:sz w:val="28"/>
          <w:sz w:val="28"/>
          <w:szCs w:val="28"/>
          <w:rtl w:val="true"/>
          <w:lang w:bidi="ar-SA"/>
        </w:rPr>
        <w:t>من الأماکن الّتی یتأکّد فیها الدعاء له عجّل اللّٰه فرجه</w:t>
      </w:r>
    </w:p>
    <w:p>
      <w:pPr>
        <w:pStyle w:val="Heading4"/>
        <w:numPr>
          <w:ilvl w:val="3"/>
          <w:numId w:val="1"/>
        </w:numPr>
        <w:rPr/>
      </w:pPr>
      <w:bookmarkStart w:id="451" w:name="__RefHeading___Toc2549903_581953129"/>
      <w:bookmarkStart w:id="452" w:name="_Toc184"/>
      <w:bookmarkEnd w:id="451"/>
      <w:r>
        <w:rPr>
          <w:rtl w:val="true"/>
        </w:rPr>
        <w:t>المسجد الحرام</w:t>
      </w:r>
      <w:bookmarkEnd w:id="452"/>
    </w:p>
    <w:p>
      <w:pPr>
        <w:pStyle w:val="Heading5"/>
        <w:numPr>
          <w:ilvl w:val="4"/>
          <w:numId w:val="1"/>
        </w:numPr>
        <w:rPr/>
      </w:pPr>
      <w:bookmarkStart w:id="453" w:name="__RefHeading___Toc2549905_581953129"/>
      <w:bookmarkStart w:id="454" w:name="_Toc185"/>
      <w:bookmarkEnd w:id="453"/>
      <w:r>
        <w:rPr/>
        <w:t>4</w:t>
      </w:r>
      <w:r>
        <w:rPr>
          <w:rtl w:val="true"/>
        </w:rPr>
        <w:t xml:space="preserve"> - </w:t>
      </w:r>
      <w:r>
        <w:rPr>
          <w:rtl w:val="true"/>
        </w:rPr>
        <w:t xml:space="preserve">کمال الدّین </w:t>
      </w:r>
      <w:r>
        <w:rPr>
          <w:rtl w:val="true"/>
        </w:rPr>
        <w:t>:</w:t>
      </w:r>
      <w:bookmarkEnd w:id="454"/>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382"/>
      </w:r>
      <w:r>
        <w:rPr>
          <w:rFonts w:ascii="IRNazanin" w:hAnsi="IRNazanin" w:eastAsia="IRNazanin"/>
          <w:color w:val="111111"/>
          <w:sz w:val="28"/>
          <w:sz w:val="28"/>
          <w:szCs w:val="28"/>
          <w:rtl w:val="true"/>
          <w:lang w:bidi="fa-IR"/>
        </w:rPr>
        <w:t>عن عبداللّٰه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محمّد بن عثمان العَمری رضی الله عنه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صاحب هذا الأمر؟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وآخر عهدی به عند بیت‌اللّٰه الحرام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أنجِزْ لِی ما وَعَدتَنِی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أیضاً بالإسناد المذکور عن عبداللّٰه بن جعفر الحمیری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محمّد بن عثمان العمری رضی الله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صلوات اللّٰه علیه متعلّقاً بأستار الکعبة فی المستجار وهو یقول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انتَقِم لِی مِنْ أعدائی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bookmarkStart w:id="455" w:name="pg5549_35405"/>
    </w:p>
    <w:p>
      <w:pPr>
        <w:pStyle w:val="Heading2"/>
        <w:numPr>
          <w:ilvl w:val="1"/>
          <w:numId w:val="1"/>
        </w:numPr>
        <w:rPr/>
      </w:pPr>
      <w:bookmarkStart w:id="456" w:name="__RefHeading___Toc2549907_581953129"/>
      <w:bookmarkStart w:id="457" w:name="_Toc186"/>
      <w:bookmarkEnd w:id="455"/>
      <w:bookmarkEnd w:id="456"/>
      <w:r>
        <w:rPr>
          <w:rtl w:val="true"/>
        </w:rPr>
        <w:t>الزیارات الجامعة للأئمّة علیهم السلام</w:t>
      </w:r>
      <w:bookmarkEnd w:id="45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8" w:name="__RefHeading___Toc2549909_581953129"/>
      <w:bookmarkStart w:id="459" w:name="_Toc187"/>
      <w:bookmarkEnd w:id="458"/>
      <w:r>
        <w:rPr>
          <w:rtl w:val="true"/>
        </w:rPr>
        <w:t>اشارة</w:t>
      </w:r>
      <w:bookmarkStart w:id="460" w:name="pg5549_35407"/>
      <w:bookmarkEnd w:id="459"/>
    </w:p>
    <w:p>
      <w:pPr>
        <w:pStyle w:val="Heading3"/>
        <w:numPr>
          <w:ilvl w:val="2"/>
          <w:numId w:val="1"/>
        </w:numPr>
        <w:rPr/>
      </w:pPr>
      <w:bookmarkStart w:id="461" w:name="__RefHeading___Toc2549911_581953129"/>
      <w:bookmarkStart w:id="462" w:name="_Toc188"/>
      <w:bookmarkEnd w:id="460"/>
      <w:bookmarkEnd w:id="461"/>
      <w:r>
        <w:rPr>
          <w:rtl w:val="true"/>
        </w:rPr>
        <w:t>فضل زیارتهم علیهم السلام</w:t>
      </w:r>
      <w:bookmarkEnd w:id="462"/>
    </w:p>
    <w:p>
      <w:pPr>
        <w:pStyle w:val="Heading4"/>
        <w:numPr>
          <w:ilvl w:val="3"/>
          <w:numId w:val="1"/>
        </w:numPr>
        <w:rPr/>
      </w:pPr>
      <w:bookmarkStart w:id="463" w:name="__RefHeading___Toc2549913_581953129"/>
      <w:bookmarkStart w:id="464" w:name="_Toc189"/>
      <w:bookmarkEnd w:id="463"/>
      <w:r>
        <w:rPr/>
        <w:t>1</w:t>
      </w:r>
      <w:r>
        <w:rPr>
          <w:rtl w:val="true"/>
        </w:rPr>
        <w:t xml:space="preserve">- </w:t>
      </w:r>
      <w:r>
        <w:rPr>
          <w:rtl w:val="true"/>
        </w:rPr>
        <w:t>من لا یحضره الفقیه</w:t>
      </w:r>
      <w:r>
        <w:rPr>
          <w:rtl w:val="true"/>
        </w:rPr>
        <w:t>:</w:t>
      </w:r>
      <w:bookmarkEnd w:id="464"/>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385"/>
      </w:r>
      <w:r>
        <w:rPr>
          <w:rFonts w:ascii="IRNazanin" w:hAnsi="IRNazanin" w:eastAsia="IRNazanin"/>
          <w:color w:val="111111"/>
          <w:sz w:val="28"/>
          <w:sz w:val="28"/>
          <w:szCs w:val="28"/>
          <w:rtl w:val="true"/>
          <w:lang w:bidi="fa-IR"/>
        </w:rPr>
        <w:t>عن الحسن بن علی الوشّاء، عن أبی الحسن الرضا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لکلّ إمام عهداً فی عنق أولیائه وشیعته، وإنّ من تمام الوفاء بالعهد زیارة قبورهم، فمن زارهم رغبة فی زیارتهم وتصدیقاً بما رغبوا فیه کان أئمّتهم شفعاءهم یوم القیامة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5" w:name="__RefHeading___Toc2549915_581953129"/>
      <w:bookmarkStart w:id="466" w:name="_Toc190"/>
      <w:bookmarkEnd w:id="465"/>
      <w:r>
        <w:rPr>
          <w:rtl w:val="true"/>
        </w:rPr>
        <w:t>کیفیّة زیارتهم علیهم السلام</w:t>
      </w:r>
      <w:bookmarkEnd w:id="466"/>
    </w:p>
    <w:p>
      <w:pPr>
        <w:pStyle w:val="Heading4"/>
        <w:numPr>
          <w:ilvl w:val="3"/>
          <w:numId w:val="1"/>
        </w:numPr>
        <w:rPr/>
      </w:pPr>
      <w:bookmarkStart w:id="467" w:name="__RefHeading___Toc2549917_581953129"/>
      <w:bookmarkStart w:id="468" w:name="_Toc191"/>
      <w:bookmarkEnd w:id="467"/>
      <w:r>
        <w:rPr>
          <w:rtl w:val="true"/>
        </w:rPr>
        <w:t>ما روی عن الرضا علیه السلام</w:t>
      </w:r>
      <w:bookmarkEnd w:id="468"/>
    </w:p>
    <w:p>
      <w:pPr>
        <w:pStyle w:val="Heading4"/>
        <w:numPr>
          <w:ilvl w:val="3"/>
          <w:numId w:val="1"/>
        </w:numPr>
        <w:rPr/>
      </w:pPr>
      <w:bookmarkStart w:id="469" w:name="__RefHeading___Toc2549919_581953129"/>
      <w:bookmarkStart w:id="470" w:name="_Toc192"/>
      <w:bookmarkEnd w:id="469"/>
      <w:r>
        <w:rPr>
          <w:rtl w:val="true"/>
        </w:rPr>
        <w:t>الزیارة المعروفة بالجامعة الصغیرة</w:t>
      </w:r>
      <w:bookmarkEnd w:id="470"/>
    </w:p>
    <w:p>
      <w:pPr>
        <w:pStyle w:val="Heading5"/>
        <w:numPr>
          <w:ilvl w:val="4"/>
          <w:numId w:val="1"/>
        </w:numPr>
        <w:rPr/>
      </w:pPr>
      <w:bookmarkStart w:id="471" w:name="__RefHeading___Toc2549921_581953129"/>
      <w:bookmarkStart w:id="472" w:name="_Toc193"/>
      <w:bookmarkEnd w:id="471"/>
      <w:r>
        <w:rPr/>
        <w:t>1</w:t>
      </w:r>
      <w:r>
        <w:rPr>
          <w:rtl w:val="true"/>
        </w:rPr>
        <w:t xml:space="preserve"> - </w:t>
      </w:r>
      <w:r>
        <w:rPr>
          <w:rtl w:val="true"/>
        </w:rPr>
        <w:t>من لا یحضره الفقیه</w:t>
      </w:r>
      <w:r>
        <w:rPr>
          <w:rtl w:val="true"/>
        </w:rPr>
        <w:t>:</w:t>
      </w:r>
      <w:bookmarkEnd w:id="47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387"/>
      </w:r>
      <w:r>
        <w:rPr>
          <w:rFonts w:ascii="IRNazanin" w:hAnsi="IRNazanin" w:eastAsia="IRNazanin"/>
          <w:color w:val="111111"/>
          <w:sz w:val="28"/>
          <w:sz w:val="28"/>
          <w:szCs w:val="28"/>
          <w:rtl w:val="true"/>
          <w:lang w:bidi="fa-IR"/>
        </w:rPr>
        <w:t>عن علیّ بن حسّان،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الرّضا علیه السلام فی إتیان قبر</w:t>
      </w:r>
    </w:p>
    <w:p>
      <w:pPr>
        <w:pStyle w:val="BookText"/>
        <w:rPr/>
      </w:pPr>
      <w:r>
        <w:rPr>
          <w:rFonts w:ascii="IRNazanin" w:hAnsi="IRNazanin" w:eastAsia="IRNazanin"/>
          <w:color w:val="111111"/>
          <w:sz w:val="28"/>
          <w:sz w:val="28"/>
          <w:szCs w:val="28"/>
          <w:rtl w:val="true"/>
          <w:lang w:bidi="fa-IR"/>
        </w:rPr>
        <w:t>أبی الحسن موسی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فی المساجد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ویُجزی فی المواضع کلّها أن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 أَوْلِیاءِ اللّٰهِ وَأَصْفِیائِهِ، السَّلامُ عَلیٰ أُمَناءِ اللّٰهِ وَأَحِبّائِهِ، السَّلامُ عَلیٰ أَنْصارِ اللّٰهِ وَخُلَفائِهِ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مَحالِّ مَعْرِفَةِ اللّٰهِ، السَّلامُ عَلیٰ مَساکِنِ ذِکْرِ اللّٰهِ، السَّلامُ عَلیٰ مُظْهِرِی أَمْرِ اللّٰهِ وَنَهْیِهِ، السَّلامُ عَلَی الدُّعاةِ إِلَی اللّٰهِ، السَّلامُ عَلَی المُسْتَقِرِّینَ فی مَرْضاةِ اللّٰهِ، السَّلامُ عَلَی المُخْلِصِینَ فی طاعَةِ اللّٰهِ، السَّلامُ عَلَی الأَدِلّاءِ عَلَی اللّٰهِ، السَّلامُ عَلَی الَّذِینَ مَنْ والاهُمْ فَقَدْ والَی اللّٰهَ، وَمَنْ عاداهُمْ فَقَدْ عادَی اللّٰهَ، وَمَنْ عَرَفَهُمْ فَقَدْ عَرَفَ اللّٰهَ، وَمَنْ جَهِلَهُمْ فَقَدْ جَهِلَ اللّٰهَ، وَمَنِ اعْتَصَمَ بِهِمْ فَقَدِ اعْتَصَمَ بِاللّٰهِ، وَمَنْ تَخَلّیٰ مِنهُمْ فَقَدْ تَخَلّیٰ مِنَ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اللّٰهَ أَنِّی سِلْمٌ لِمَنْ سالَمْتُمْ، وَحَرْبٌ لِمَنْ حارَبْتُمْ، مُؤْمِنٌ بِسِرِّکُمْ وَعَلانِیَتِکُمْ، مُفَوِّضٌ فی ذٰلِکَ کُلِّهِ إِلَیْکُمْ، لَعَنَ اللّٰهُ عَدُوَّ آلِ مُحَمَّدٍ مِنَ الجِنِّ وَالإِنْسِ، وَأَبْرَأُ إِلَی اللّٰهِ مِنْهُمْ، وَصَلَّی اللّٰهُ عَلیٰ مُحَمَّدٍ وَآلِ مُحَمَّدٍ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یُجزی فی الزیارات کلّها، وتُکثر من الصلاة علی محمّد وآله والأئمّة، وتُسمّیهم واحداً واحداً بأسمائهم، وتبرأُ من أعدائهم، وتخیر</w:t>
      </w:r>
      <w:bookmarkStart w:id="473" w:name="pg5549_35409"/>
    </w:p>
    <w:p>
      <w:pPr>
        <w:pStyle w:val="BookText"/>
        <w:rPr/>
      </w:pPr>
      <w:bookmarkEnd w:id="473"/>
      <w:r>
        <w:rPr>
          <w:rFonts w:ascii="IRNazanin" w:hAnsi="IRNazanin" w:eastAsia="IRNazanin"/>
          <w:color w:val="111111"/>
          <w:sz w:val="28"/>
          <w:sz w:val="28"/>
          <w:szCs w:val="28"/>
          <w:rtl w:val="true"/>
          <w:lang w:bidi="fa-IR"/>
        </w:rPr>
        <w:t xml:space="preserve">من الدعاء ما شئت لنفسک وللمؤمنین والمؤمنات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4" w:name="__RefHeading___Toc2549923_581953129"/>
      <w:bookmarkStart w:id="475" w:name="_Toc194"/>
      <w:bookmarkEnd w:id="474"/>
      <w:r>
        <w:rPr>
          <w:rtl w:val="true"/>
        </w:rPr>
        <w:t>ما روی عن الهادی علیه السلام</w:t>
      </w:r>
      <w:bookmarkEnd w:id="475"/>
    </w:p>
    <w:p>
      <w:pPr>
        <w:pStyle w:val="BookText"/>
        <w:rPr/>
      </w:pPr>
      <w:r>
        <w:rPr>
          <w:rFonts w:ascii="IRNazanin" w:hAnsi="IRNazanin" w:eastAsia="IRNazanin"/>
          <w:color w:val="111111"/>
          <w:sz w:val="28"/>
          <w:sz w:val="28"/>
          <w:szCs w:val="28"/>
          <w:rtl w:val="true"/>
          <w:lang w:bidi="fa-IR"/>
        </w:rPr>
        <w:t>الزیارة المعروفة بالجامعة الکبیرة</w:t>
      </w:r>
    </w:p>
    <w:p>
      <w:pPr>
        <w:pStyle w:val="Heading4"/>
        <w:numPr>
          <w:ilvl w:val="3"/>
          <w:numId w:val="1"/>
        </w:numPr>
        <w:rPr/>
      </w:pPr>
      <w:bookmarkStart w:id="476" w:name="__RefHeading___Toc2549925_581953129"/>
      <w:bookmarkStart w:id="477" w:name="_Toc195"/>
      <w:bookmarkEnd w:id="476"/>
      <w:r>
        <w:rPr/>
        <w:t>2</w:t>
      </w:r>
      <w:r>
        <w:rPr>
          <w:rtl w:val="true"/>
        </w:rPr>
        <w:t xml:space="preserve"> - </w:t>
      </w:r>
      <w:r>
        <w:rPr>
          <w:rtl w:val="true"/>
        </w:rPr>
        <w:t>من لا یحضره الفقیه</w:t>
      </w:r>
      <w:r>
        <w:rPr>
          <w:rtl w:val="true"/>
        </w:rPr>
        <w:t>:</w:t>
      </w:r>
      <w:bookmarkEnd w:id="477"/>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389"/>
      </w:r>
      <w:r>
        <w:rPr>
          <w:rFonts w:ascii="Amiri" w:hAnsi="Amiri" w:eastAsia="Amiri" w:cs="Amiri"/>
          <w:color w:val="111111"/>
          <w:sz w:val="28"/>
          <w:sz w:val="28"/>
          <w:szCs w:val="28"/>
          <w:rtl w:val="true"/>
          <w:lang w:bidi="ar-SA"/>
        </w:rPr>
        <w:t>عن موسی بن عبداللّٰه النخعیّ،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لعلیّ بن محمّد بن علیّ بن موسی بن جعفر بن محمّد بن علیّ بن الحسین بن علیّ بن أبی طالب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علّمنی یا بن رسول اللّٰه قولاً أقوله بلیغاً کاملاً إذا زُرت واحداً منکم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صرت إلی الباب فقف واشهد الشهادتین وأنت علی غُسل، فإذا دخلت ورأیت القبر فقف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اللّٰهُ أَکْبَرُ ثلاثین مرّة،</w:t>
      </w:r>
    </w:p>
    <w:p>
      <w:pPr>
        <w:pStyle w:val="BookText"/>
        <w:rPr/>
      </w:pPr>
      <w:r>
        <w:rPr>
          <w:rFonts w:ascii="Amiri" w:hAnsi="Amiri" w:eastAsia="Amiri" w:cs="Amiri"/>
          <w:color w:val="111111"/>
          <w:sz w:val="28"/>
          <w:sz w:val="28"/>
          <w:szCs w:val="28"/>
          <w:rtl w:val="true"/>
          <w:lang w:bidi="ar-SA"/>
        </w:rPr>
        <w:t xml:space="preserve">ثمّ امش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وعلیک السکینة والوقار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وقارب بین خُطاک، ثمّ قف وکبّر اللّٰه عزّوجلّ ثلاثین مرّة، ثمّ ادنُ من القبر وکبّر اللّٰه أربعین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مائة تکبیرة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عَلَیْکُمْ یا أَهْلَ بَیْتِ النُّبُوَّةِ، وَمَوْضِعَ الرِّسالَةِ، وَمُخْتَلَفَ المَلائِکَةِ، وَمَهْبِطَ الوَحْیِ، وَمَعْدِنَ الرَّحْمَةِ، وَخُزّانَ العِلْمِ، وَمُنْتَهَی الحِلْمِ، وَأُصُولَ الکَرَمِ، وَقادَةَ الأُمَمِ، وَأَوْلِیاءَ النِّعَمِ، وَعَناصِرَ الأَبْرارِ، وَدَعائِمَ الأَخْیارِ، وَساسَةَ العِبادِ، وَأَرْکانَ البِلادِ، وَأَبْوابَ الإِیمانِ، وَأُمَناءَ الرَّحْمٰنِ، وَسُلالَةَ النَّبِیِّینَ، وَصَفْوَةَ المُرْسَلِینَ، وَعِتْرَةَ خِیرَةِ رَبِّ العالَمِینَ، وَرَحْمَةُ اللّٰهِ وَبَرَکاتُهُ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أَئِمَّةِ الهُدیٰ، وَمَصابِیحِ الدُّجیٰ، وَأَعْلامِ التُّقیٰ، وَذَوِی النُّهیٰ، وَأُولِی الحِجا </w:t>
      </w:r>
      <w:r>
        <w:rPr>
          <w:rStyle w:val="FootnoteAnchor"/>
          <w:rtl w:val="true"/>
        </w:rPr>
        <w:footnoteReference w:id="390"/>
      </w:r>
      <w:r>
        <w:rPr>
          <w:rFonts w:ascii="Amiri" w:hAnsi="Amiri" w:eastAsia="Amiri" w:cs="Amiri"/>
          <w:color w:val="111111"/>
          <w:sz w:val="28"/>
          <w:sz w:val="28"/>
          <w:szCs w:val="28"/>
          <w:rtl w:val="true"/>
          <w:lang w:bidi="ar-SA"/>
        </w:rPr>
        <w:t xml:space="preserve">، وَکَهْفِ الوَریٰ، وَوَرَثَةِ الأَنْبِیاءِ، والمَثَلِ الأَعْلیٰ، وَالدَّعْوَةِ الحُسْنیٰ، وَحُجَجِ اللّٰهِ عَلیٰ أَهْلِ الدُّنْیا وَالآخِرَةِ وَالأُولیٰ، وَرَحْمَةُ اللّٰهِ وَبَرَکاتُهُ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مَحالِّ مَعْرِفَةِ اللّٰهِ، وَمَساکِنِ بَرَکَةِ اللّٰهِ، وَمَعادِنِ حِکْمَةِ اللّٰهِ، وَحَفَظَةِ سِرِّ اللّٰهِ، وَحَمَلَةِ کِتابِ اللّٰهِ، وَأَوْصِیاءِ نَبِیِّ اللّٰهِ، وَذُرِّیَّةِ رَسُولِ اللّٰهِ صلی الله علیه و آله ، وَرَحْمَةُ اللّٰهِ وَبَرَکاتُهُ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الدُّعاةِ إِلَی اللّٰهِ، وَالأَدِلّاءِ عَلیٰ مَرْضاةِ اللّٰهِ، وَالمُسْتَقِرِّینَ</w:t>
      </w:r>
    </w:p>
    <w:p>
      <w:pPr>
        <w:pStyle w:val="BookText"/>
        <w:rPr/>
      </w:pPr>
      <w:r>
        <w:rPr>
          <w:rFonts w:ascii="Amiri" w:hAnsi="Amiri" w:eastAsia="Amiri" w:cs="Amiri"/>
          <w:color w:val="111111"/>
          <w:sz w:val="28"/>
          <w:sz w:val="28"/>
          <w:szCs w:val="28"/>
          <w:rtl w:val="true"/>
          <w:lang w:bidi="ar-SA"/>
        </w:rPr>
        <w:t xml:space="preserve">فی‌أَمْرِ اللّٰهِ، وَالتّامِّینَ فی مَحَبَّةِ اللّٰهِ، وَالمُخْلِصِینَ فی تَوْحِیدِ اللّٰهِ، وَالمُظْهِرِینَ لِأَمْرِ اللّٰهِ وَنَهْیِهِ، وَعِبادِهِ المُکْرَمِینَ الَّذِینَ لا یَسْبِقُونَهُ بِالقَوْلِ وَهُمْ بِأَمْرِهِ یَعْمَلُونَ </w:t>
      </w:r>
      <w:r>
        <w:rPr>
          <w:rStyle w:val="FootnoteAnchor"/>
          <w:rtl w:val="true"/>
        </w:rPr>
        <w:footnoteReference w:id="391"/>
      </w:r>
      <w:r>
        <w:rPr>
          <w:rFonts w:ascii="Amiri" w:hAnsi="Amiri" w:eastAsia="Amiri" w:cs="Amiri"/>
          <w:color w:val="111111"/>
          <w:sz w:val="28"/>
          <w:sz w:val="28"/>
          <w:szCs w:val="28"/>
          <w:rtl w:val="true"/>
          <w:lang w:bidi="ar-SA"/>
        </w:rPr>
        <w:t xml:space="preserve">، وَرَحْمَةُ اللّٰهِ وبَرَکاتُهُ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الأَئِمَّةِ الدُّعاةِ، وَالقادَةِ الهُداةِ، وَالسّادَةِ الوُلاةِ، وَالذّادَةِ الحُماةِ، وَأَهْلِ الذِّکرِ، وَأُولِی الأَمْرِ، وَبَقِیَّةِ اللّٰهِ وَخِیرَتِهِ وَحِزْبِهِ، وَعَیْبَةِ عِلْمِهِ، وَحُجَّتِهِ وَصِراطِهِ وَنُورِهِ، وَرَحْمَةُ اللّٰهِ وبَرَکاتُهُ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لا إِلٰهَ إِلّا اللّٰهُ وَحْدَهُ لا شَرِیکَ لَهُ، کَما شَهِدَ اللّٰهُ لِنَفْسِهِ وَشَهِدَتْ لَهُ مَلائِکَتُهُ وَأُولُو العِلْمِ مِنْ خَلقِهِ لا إِلٰهَ إِلّا هُوَ العَزِیزُ الحَکِیمُ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وَأَشْهَدُ أَنَّ مُحَمَّداً عَبْدُهُ المُنْتَجَبُ، وَرَسُولُهُ المُرْتَضیٰ، أَرْسَلَهُ بِالهُدیٰ وَدِینِ الحَقِّ لِیُظْهِرَهُ عَلَی الدِّینِ کُلِّهِ وَلَوْ کَرِهَ المُشْرِکُونَ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وَأَشْهَدُ أَنَّکُمُ الأَئِمَّةُ الرّاشِدُونَ المَهْدِیُّونَ، المَعْصُومُونَ المُکَرَّمُونَ، المُقَرَّبُونَ المُتَّقُونَ، الصادِقُونَ المُصْطَفَونَ، المُطِیعُونَ للّٰهِ‌ِ، القَوّامُونَ بِأَمْرِهِ، العامِلُونَ بِإِرادَتِهِ، الفائِزُونَ بِکَرامَتِهِ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اصْطَفاکُمْ بِعِلْمِهِ، وَارْتَضاکُمْ لِغَیْبِهِ، وَاخْتارَکُمْ لِسِرِّهِ، وَاجْتَباکُمْ بِقُدْرَتِهِ، وَأَعْزَّکُمْ بِهُداهُ، وَخَصَّکُمْ بِبُرْهانِهِ، وَانْتَجَبَکُمْ بِنُورِهِ، وَأَیَّدَکُمْ</w:t>
      </w:r>
    </w:p>
    <w:p>
      <w:pPr>
        <w:pStyle w:val="BookText"/>
        <w:rPr/>
      </w:pPr>
      <w:r>
        <w:rPr>
          <w:rFonts w:ascii="Amiri" w:hAnsi="Amiri" w:eastAsia="Amiri" w:cs="Amiri"/>
          <w:color w:val="111111"/>
          <w:sz w:val="28"/>
          <w:sz w:val="28"/>
          <w:szCs w:val="28"/>
          <w:rtl w:val="true"/>
          <w:lang w:bidi="ar-SA"/>
        </w:rPr>
        <w:t xml:space="preserve">بِرُوحِهِ، وَرَضِیَکُمْ خُلَفاءَ فی أَرْضِهِ، وَحُجَجاً عَلیٰ بَرِیَّتِهِ، وَأَنْصاراً لِدِینِهِ، وَحَفَظَةً لِسِرِّهِ، وَخَزَنَةً لِعِلْمِهِ، وَمُسْتَوْدَعاً لِحِکْمَتِهِ، وَتَراجِمَةً لِوَحْیِهِ، وَأَرْکاناً لِتَوْحِیدِهِ، وَشُهَداءَ عَلیٰ خَلْقِهِ، وَأَعْلاماً لِعِبادِهِ، وَمَناراً فی بِلادِهِ، وَأَدِلّاءَ عَلیٰ صِراطِهِ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عَصَمَکُمُ اللّٰهُ مِنَ الزَّلَلِ، وَآمَنَکُمْ مِنَ الفِتَنِ، وَطَهَّرَکُمْ مِنَ الدَّنَسِ، وَأَذْهَبَ عَنْکُمُ الرِّجْسَ أَهْلَ‌البَیْتِ وَطَهَّرَکُمْ تَطْهِیراً؛ فَعَظَّمْتُمْ جَلالَهُ، وَأَکْبَرْتُمْ شَأْنَهُ، وَمَجَّدْتُمْ کَرَمَهُ، وَأَدْمَنْتُمْ ذِکْرَهُ، وَوَکَّدْتُمْ مِیثاقَهُ، وَأَحْکَمْتُمْ عَقْدَ طاعَتِهِ، وَنَصَحْتُمْ لَهُ فی السِّرِّ وَالعَلانِیَةِ، وَدَعَوْتُمْ إِلیٰ سَبِیلِهِ بِالحِکْمَةِ وَالمَوْعِظَةِ الحَسَنَةِ، وَبَذَلْتُمْ أَنْفُسَکُمْ فی مَرْضاتِهِ، وَصَبَرْتُمْ عَلیٰ ما أَصابَکُمْ فی جَنْبِهِ، وَأَقَمْتُمُ الصَّلاةَ، وَآتَیْتُمُ الزَّکاةَ، وَأَمَرْتُمْ بِالمَعْرُوفِ وَنَهَیْتُمْ عَنِ المُنْکَرِ، وَجاهَدْتُمْ فی اللّٰهِ حَقَّ جِهادِهِ، حَتّیٰ أَعْلَنْتُمْ دَعْوَتَهُ، وَبَیَّنْتُمْ فَرائِضَهُ، وَأَقَمْتُمْ حُدُودَهُ، وَنَشَرْتُمْ شَرائِعَ أَحْکامِهِ، وَسَنَنْتُمْ سُنَّتَهُ، وَصِرْتُمْ فی ذلِکَ مِنْهُ إِلَی الرِّضا، وَسَلَّمْتُمْ لَهُ القَضاءَ، وَصَدَّقْتُمْ مِنْ رُسُلِهِ مَنْ مَضیٰ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فَالرّاغِبُ عَنْکُمْ مارِقٌ، وَاللازِمُ لَکُمْ لاحِقٌ، وَالمُقَصِّرُ فی حَقِّکُمْ زاهِقٌ، وَالحَقُّ مَعَکُمْ، وَفِیکُمْ، وَمِنْکُمْ، وَإِلَیْکُمْ، وَأَنْتُمْ أَهْلُهُ وَمَعْدِنُهُ، وَمِیراثُ النُّبُوَّةِ عِنْدَکُمْ، وَإِیابُ الخَلْقِ إِلَیْکُمْ، وَحِسابُهُمْ عَلَیْکُمْ،</w:t>
      </w:r>
    </w:p>
    <w:p>
      <w:pPr>
        <w:pStyle w:val="BookText"/>
        <w:rPr/>
      </w:pPr>
      <w:r>
        <w:rPr>
          <w:rFonts w:ascii="Amiri" w:hAnsi="Amiri" w:eastAsia="Amiri" w:cs="Amiri"/>
          <w:color w:val="111111"/>
          <w:sz w:val="28"/>
          <w:sz w:val="28"/>
          <w:szCs w:val="28"/>
          <w:rtl w:val="true"/>
          <w:lang w:bidi="ar-SA"/>
        </w:rPr>
        <w:t xml:space="preserve">وَفَصْلُ الخِطابِ عِنْدَکُمْ، وَآیاتُ اللّٰهِ لَدَیْکُمْ، وَعَزائِمُهُ فِیکُمْ، وَنُورُهُ وَبُرْهانُهُ عِنْدَکُمْ وَأَمْرُهُ إِلَیْکُمْ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والاکُمْ فَقَدْ وَالَی اللّٰهَ، وَمَنْ عاداکُمْ فَقَدْ عادَی اللّٰهَ، وَمَنْ أَحَبَّکُمْ فَقَدْ أَحَبَّ اللّٰهَ، وَمَنْ أَبْغَضَکُمْ فَقَدْ أَبْغَضَ اللّٰهَ، وَمَنِ اعْتَصَمَ بِکُمْ فَقَدِ اعْتَصَمَ بِاللّٰهِ،أَنْتُمُ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السَّبِیلُ الأَعْظَمُ، وَ</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 xml:space="preserve">الصِّراطُ الأَقْوَمُ، وَشُهَداءُ دارِ الفَناءِ، وَشُفَعاءُ دارِ البَقاءِ، وَالرَّحْمَةُ المَوْصُولَةُ، وَالآیَةُ المَخْزُونَةُ، وَالأَمانَةُ المَحْفُوظَةُ، وَالبابُ المُبْتَلیٰ‌بِهِ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أَتاکُمْ نَجا، وَمَنْ لَمْ یَأْتِکُمْ هَلَکَ؛ إِلَی اللّٰهِ تَدْعُونَ، وَعَلَیْهِ تَدُلُّونَ، وَبِهِ تُؤْمِنُونَ، وَلَهُ تُسَلِّمُونَ، وَبِأَمْرِهِ تَعْمَلُونَ، وَإِلیٰ سَبِیلِهِ تُرْشِدُونَ، وَبِقَوْلِهِ تَحْکُمُونَ، سَعِدَ مَنْ والاکُمْ، وَهَلَکَ مَنْ عاداکُمْ، وَخابَ مَنْ جَحَدَکُمْ، وَضَلَّ مَنْ فارَقَکُمْ، وَفازَ مَنْ تَمَسَّکَ بِکُمْ، وَأَمِنَ مَنْ لَجَأَ إِلَیْکُمْ، وَسَلِمَ مَنْ صَدَّقَکُمْ، وَهُدِیَ مَنِ اعْتَصَمَ بِکُمْ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اتَّبَعَکُمْ فَالجَنَّةُ مَأْواهُ، وَمَنْ خالَفَکُمْ فَالنّارُ مَثْواهُ، وَمَنْ جَحَدَکُمْ کافِرٌ،وَمَنْ حارَبَکُمْ مُشْرِکٌ،وَمَنْ رَدَّ عَلَیْکُمْ فی أَسْفَلِ دَرَکٍ مِنَ الجَحِیمِ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 هٰذا سابِقٌ لَکُمْ فِیما مَضیٰ، وَجارٍ لَکُمْ فِیما بَقِیَ؛ وَأَنَّ أَرْواحَکُمْ وَنُورَکُمْ وَطِینَتَکُمْ واحِدَةٌ، طابَتْ وَطَهُرَتْ، بَعْضُها مِنْ</w:t>
      </w:r>
    </w:p>
    <w:p>
      <w:pPr>
        <w:pStyle w:val="BookText"/>
        <w:rPr/>
      </w:pPr>
      <w:r>
        <w:rPr>
          <w:rFonts w:ascii="Amiri" w:hAnsi="Amiri" w:eastAsia="Amiri" w:cs="Amiri"/>
          <w:color w:val="111111"/>
          <w:sz w:val="28"/>
          <w:sz w:val="28"/>
          <w:szCs w:val="28"/>
          <w:rtl w:val="true"/>
          <w:lang w:bidi="ar-SA"/>
        </w:rPr>
        <w:t xml:space="preserve">بَعْضٍ، خَلَقَکُمُ اللّٰهُ أَنْواراً فَجَعَلَکُمْ بِعَرْشِهِ مُحْدِقِینَ، حَتّیٰ مَنَّ عَلَیْنا بِکُمْ، فَجَعَلَکُمْ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وَیُذْکَرَ فِیها اسْمُهُ</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xml:space="preserve">، وَجَعَلَ صَلَواتِنا عَلَیْکُمْ، وَما خَصَّنا بِهِ مِنْ وِلایَتِکُمْ طِیْباً لِخَلْقِنا، وَطَهارَةً لِأَنْفُسِنا، وَتَزْکِیَةً لَنا، وَکَفّارَةً لِذُنُوبِنا، فَکُنّا عِنْدَهُ مُسَلِّمِینَ بِفَضْلِکُمْ، وَمَعْرُوفِینَ بِتَصْدِیقِنا إِیّاکُمْ، فَبَلَغَ اللّٰهُ بِکُمْ أَشْرَفَ مَحَلِّ المُکَرَّمِینَ، وَأَعْلیٰ مَنازِلِ المُقَرَّبِینَ، وَأَرْفَعَ دَرَجاتِ المُرْسَلِینَ، حَیْثُ لا یَلْحَقُهُ لاحِقٌ، وَلا یَفُوقُهُ فائِقٌ، وَلا یَسْبِقُهُ سابِقٌ، وَلا یَطْمَعُ فی إِدْراکِهِ طامِعٌ؛ حَتّیٰ لایَبْقیٰ مَلَکٌ مُقَرَّبٌ، وَلا نَبِیٌّ مُرْسَلٌ، وَلا صِدِّیقٌ وَلا شَهِیدٌ، وَلا عالِمٌ وَلا جاهِلٌ، وَلا دَنِیٌّ وَلا فاضِلٌ، وَلا مُؤْمِنٌ صالِحٌ، وَلا فاجِرٌ طالِحٌ، وَلا جَبّارٌ عَنِیدٌ، وَلا شَیْطانٌ مَرِیدٌ، وَلا خَلْقٌ فِیما بَیْنَ ذلٰکَ شَهِیدٌ، إِلّا عَرَّفَهُمْ جَلالَةَ أَمْرِکُمْ، وَعِظَمَ خَطَرِکُم </w:t>
      </w:r>
      <w:r>
        <w:rPr>
          <w:rStyle w:val="FootnoteAnchor"/>
          <w:rtl w:val="true"/>
        </w:rPr>
        <w:footnoteReference w:id="396"/>
      </w:r>
      <w:r>
        <w:rPr>
          <w:rFonts w:ascii="Amiri" w:hAnsi="Amiri" w:eastAsia="Amiri" w:cs="Amiri"/>
          <w:color w:val="111111"/>
          <w:sz w:val="28"/>
          <w:sz w:val="28"/>
          <w:szCs w:val="28"/>
          <w:rtl w:val="true"/>
          <w:lang w:bidi="ar-SA"/>
        </w:rPr>
        <w:t xml:space="preserve">وَکِبَرَ شَأْنِکُمْ، وَتَمامَ نُورِکِمُ، وَصِدْقَ مَقاعِدِکُمْ، وَثَباتَ مَقامِکُمْ، وَشَرَفَ مَحَلِّکُمْ وَمَنْزِلَتِکُمْ عِنْدَهُ، وَکَرامَتَکُمْ عَلَیْهِ، وَخاصَّتَکُمْ لَدَیْهِ، وَقُرْبَ مَنْزِلَتِکُمْ مِنْهُ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بِأَبِی أَنْتُمْ وَأُمِّی وَأَهْلِی وَمالِی وَأُسْرَتی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اللّٰهَ وَأُشْهِدُکُمْ أَنِّی مُؤْمِنٌ بِکُمْ وَبِما آمَنْتُمْ بِهِ، کافِرٌ بِعَدُوِّکُمْ وَبِما کَفَرْتُمْ بِهِ، مُسْتَبْصِرٌ بِشَأْنِکُمْ وَبِضَلالَةِ مَنْ خالَفَکُمْ، مُوالٍ لَکُمْ وَلِأَوْلِیائِکُمْ، مُبْغِضٌ لِأَعْدائِکُمْ وَمُعادٍ لَهُمْ، سِلْمٌ لِمَنْ سالَمَکُمْ، وَحَرْبٌ لِمَنْ حارَبَکُمْ، مُحَقِّقٌ لِما حَقَّقْتُمْ، مُبْطِلٌ لِما أَبْطَلْتُمْ، مُطِیعٌ لَکُمْ، عارِفٌ بِحَقِّکُمْ، مُقِرٌّ بِفَضْلِکُمْ، مُحْتَمِلٌ لِعِلْمِکُمْ، مُحْتَجِبٌ بِذِمَّتِکُمْ، مُعْتَرِفٌ بِکُمْ، مُؤْمِنٌ بِإِیابِکُمْ، مُصَدِّقٌ بِرَجْعَتِکُمْ، مُنْتَظِرٌ لِأَمْرِکُمْ، مُرْتَقِبٌ لِدَوْلَتِکُمْ، آخِذٌ بِقَوْلِکُمْ، عامِلٌ بِأَمْرِکُمْ، مُسْتَجِیرٌ بِکُمْ، زائِرٌ لَکُمْ، لائِذٌ عائِذٌ بِقُبُورِکُمْ، مُسْتَشْفِعٌ إِلَی اللّٰهِ عَزَّوَجَلَّ بِکُمْ، وَمُتَقَرِّبٌ بِکُمْ إِلَیْهِ، وَمُقَدِّمُکُمْ أَمامَ طَلِبَتِی وَحَوائِجِی وَإِرادَتِی فی کُلِّ أَحْوالی وَأُمُوری، مُؤْمِنٌ بِسِرِّکُمْ وَعَلانِیَتِکُمْ، وَشاهِدِکُمْ وَغائِبِکُمْ، وَأَوَّلِکُمْ وَآخِرِکُمْ، وَمُفَوِّضٌ فی ذلٰکَ کُلِّهِ إِلَیْکُمْ، وَمُسَلِّمٌ فِیهِ مَعَکُمْ، وَقَلْبِی لَکُمْ سِلْمٌ،وَرَأْیِی لَکُمْ تَبَعٌ، وَنُصْرَتِی لَکُمْ مُعَدَّةٌ، حَتّیٰ یُحْیِیَ اللّٰهُ دِینَهُ بِکُمْ، وَیَرُدَّکُمْ فی أَیّامِهِ، وَیُظْهِرَکُمْ لِعَدْلِهِ، وَیُمَکِّنَکُمْ فی أَرْضِهِ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فَمَعَکُمْ مَعَکُمْ، لا مَعَ عَدُوَّکُمْ، آمَنْتُ بِکُمْ، وَتَوَلَّیْتُ آخِرَکُمْ بِما تَوَلَّیْتُ بِهِ أَوَّلَکُمْ، وَبَرِئْتُ إِلَی اللّٰهِ عَزَّوَجَلَّ مِنْ أَعْدائِکُمْ، وَمِنَ الجِبْتِ وَالطّاغُوتِ وَالشَّیاطِینِ وَحِزْبِهِمْ، الظالِمِینَ لَکُمْ، الجاحِدِینَ لِحَقِّکُمْ، وَالمارِقِینَ مِنْ وِلایَتِکُمْ، وَالغاصِبِینَ لإِرْثِکُمْ، الشّاکِّینَ فِیکُمْ،</w:t>
      </w:r>
    </w:p>
    <w:p>
      <w:pPr>
        <w:pStyle w:val="BookText"/>
        <w:rPr/>
      </w:pPr>
      <w:r>
        <w:rPr>
          <w:rFonts w:ascii="Amiri" w:hAnsi="Amiri" w:eastAsia="Amiri" w:cs="Amiri"/>
          <w:color w:val="111111"/>
          <w:sz w:val="28"/>
          <w:sz w:val="28"/>
          <w:szCs w:val="28"/>
          <w:rtl w:val="true"/>
          <w:lang w:bidi="ar-SA"/>
        </w:rPr>
        <w:t xml:space="preserve">المُنْحَرِفِینَ عَنْکُمْ؛ وَمِنْ کُلِّ وَلِیجَةٍ دُونَکُمْ، وَکُلِّ مُطاعٍ سِواکُمْ، وَمِنَ الأَئِمَّةِ الَّذِینَ یَدْعُونَ إِلَی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فَثَبَّتَنِیَ اللّٰهُ أَبَداً ما حَیِیْتُ عَلیٰ مُوالاتِکُمْ وَمَحَبَّتِکُمْ وَدِینِکُمْ، وَوَفَّقَنی لِطاعَتِکُمْ، وَرَزَقَنِی شَفاعَتَکُمْ، وَجَعَلَنی مِنْ خِیارِ مَُوالِیکُمُ التّابِعِینَ لِما دَعَوْتُمْ إِلَیْهِ، وَجَعَلَنی مِمَّنْ یَقْتَصُّ آثارَکُمْ، وَیَسْلُکُ سَبِیلَکُمْ، وَیَهْتَدِی بِهُداکُمْ، وَیُحْشَرُ فی زُمْرَتِکُمْ، وَیَکُِرُّ فی رَجْعَتِکُمْ، وَیُمَلَّکُ فی دَوْلَتِکُمْ، وَیُشَرَّفُ فی عافِیَتِکُمْ، وَیُمَکَّنُ فی أَیّامِکُمْ، وَتَقَِرُّ عَیْنُهُ غَداً بِرُؤْیَتِکُمْ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أَنْتُمْ وَأُمِّی وَنَفْسِی وَأَهْلِی وَمالی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اللّٰهَ بَدَأَ بِکُمْ، وَمَنْ وَحَّدَهُ قَبِلَ عَنْکُمْ، وَمَنْ قَصَدَهُ تَوَجَّهَ 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مَوالِیَّ، لا أُحْصِی ثَناءَکُمْ، وَلا أَبْلُغُ مِنَ المَدْحِ کُنْهَکُمْ، وَمِنَ الوَصْفِ قَدْرَکُمْ، وَأَنْتُمْ نُورُ الأَخْیارِ، وَهُداةُ الأَبْرارِ، وَحُجَجُ الجَبّارِ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بِکُمْ فَتَحَ اللّٰهُ وَبِکُمْ یَخْتِمُ، وَبِکُمْ یُنَزِّلُ الغَیْثَ، وَبِکُمْ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یُمْسِکُ السَّماءَ أَنْ تَقَعَ عَلَی الأَرْضِ إِلّا بِإِذْنِهِ</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 xml:space="preserve">، وَبِکُمْ یُنَفِّسُ الهَمَّ وَیَکْشِفُ الضُرَّ، وَعِنْدَکُمْ ما نَزَلَتْ بِهِ رُسُلُهُ وَهَبَطَتْ بِهِ مَلائِکَتُهُ، وَإِلیٰ جَدِّکُمْ بُعِثَ الرُّوحُ الأَمِینُ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کانت الزّیارة لأمیرالمؤمنین علیه السلام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وَإِلیٰ أَخِیکَ بُعِثَ الرُّوحُ الأَمِینُ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آتاکُمُ اللّٰهُ ما لَمْ یُؤْتِ أَحَداً مِنَ العالَمِینَ، طَأْطَأَ کُلُّ شَریفٍ لِشَرَفِکُمْ، وَبَخَعَ </w:t>
      </w:r>
      <w:r>
        <w:rPr>
          <w:rStyle w:val="FootnoteAnchor"/>
          <w:rtl w:val="true"/>
        </w:rPr>
        <w:footnoteReference w:id="398"/>
      </w:r>
      <w:r>
        <w:rPr>
          <w:rFonts w:ascii="Amiri" w:hAnsi="Amiri" w:eastAsia="Amiri" w:cs="Amiri"/>
          <w:color w:val="111111"/>
          <w:sz w:val="28"/>
          <w:sz w:val="28"/>
          <w:szCs w:val="28"/>
          <w:rtl w:val="true"/>
          <w:lang w:bidi="ar-SA"/>
        </w:rPr>
        <w:t xml:space="preserve">کُلُّ مُتَکَبِّرٍ لِطاعَتِکُمْ، وَخَضَعَ کُلُّ جَبّارٍ لِفَضلِکُمْ، وَذَلَّ کُلُّ شَیْ‌ءٍ لَکُمْ، وَأَشْرَقَتِ الأَرْضُ بِنُورِکُمْ، وَفازَ الفائِزُونَ بِوِلایَتِکُمْ، بِکُمْ یُسْلَکُ إِلَی الرِّضْوانِ، وَعَلیٰ مَنْ جَحَدَ وِلایَتَکُمْ غَضَبُ الرَّحْمٰنِ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أَنْتُمْ وَأُمِّی وَنَفْسی وَأَهْلِی وَمالی، ذِکْرُکُمْ فی الذّاکِرِینَ، وَأَسْماؤُکُمْ فی الأَسْماءِ، وَأَجْسادُکُمْ فی الأَجْسادِ، وَأَرْواحُکُمْ فی الأَرْواحِ، وَأَنْفُسُکُمْ فی النُّفُوسِ، وَآثارُکُمْ فی الآثارِ، وَقُبُورُکُمْ فی القُبُورِ؛ فَما أَحْلیٰ أَسْماءَکُمْ، وَأَکْرَمَ أَنْفُسَکُمْ، وَأَعْظَمَ شَأْنَکُمْ، وَأَجَلَّ خَطَرَکُمْ، وَأَوْفیٰ عَهْدَکُمْ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کَلامُکُمْ نُورٌ، وَأَمْرُکُمْ رُشْدٌ، وَوَصِیَّتُکُمُ التَّقْویٰ، وَفِعْلُکُمُ الخَیْرُ، وَعادَتُکُمُ الإِحْسانُ، وَسَجِیَّتُکُمُ الکَرَمُ، وَشَأْنُکُمُ الحَقُّ وَالصِّدْقُ وَالرِّفْقُ، وَقَوْلُکُمْ حُکْمٌ وَحَتْمٌ، وَرَأْیُکُمْ عِلْمٌ وَحِلْمٌ وَحَزْمٌ؛ إِنْ ذُکِرَ الخَیْرُ کُنْتُمْ أَوَّلَهُ وَأَصْلَهُ وَفَرْعَهُ وَمَعْدِنَهُ وَمَأْواهُ وَمُنْتَهاهُ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بِأَبِی أَنْتُمْ وَأُمِّی وَنَفْسِی، کَیْفَ أَصِفُ حُسْنَ ثَنائِکُمْ، وَأُحْصِی</w:t>
      </w:r>
    </w:p>
    <w:p>
      <w:pPr>
        <w:pStyle w:val="BookText"/>
        <w:rPr/>
      </w:pPr>
      <w:r>
        <w:rPr>
          <w:rFonts w:ascii="Amiri" w:hAnsi="Amiri" w:eastAsia="Amiri" w:cs="Amiri"/>
          <w:color w:val="111111"/>
          <w:sz w:val="28"/>
          <w:sz w:val="28"/>
          <w:szCs w:val="28"/>
          <w:rtl w:val="true"/>
          <w:lang w:bidi="ar-SA"/>
        </w:rPr>
        <w:t xml:space="preserve">جَمِیلَ بَلائِکُمْ، وَبِکُمْ أَخْرَجَنا اللّٰهُ مِنَ الذُّلِّ، وَفَرَّجَ عَنّا غَمَراتِ الکُرُوبِ، وَأَنْقَذَنا مِنْ شَفا جُرُفِ الهَلَکاتِ وَمِنَ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بِأَبِی أَنْتُمْ وَأُمِّی وَنَفْسِی، بِمُوالاتِکُمْ عَلَّمَنا اللّٰهُ مَعالِمَ دِینِنا، وَأَصْلَحَ ما کانَ فَسَدَ مِنْ دُنْیانا، وَبِمُوالاتِکُمْ تَمَّتِ الکَلِمَةُ، وَعَظُمَتِ النِّعْمَةُ، وَائْتَلَفَتِ الفُرْقَةُ، وَبِمُوالاتِکُمْ تُقْبَلُ الطّاعَةُ المُفْتَرَضَةُ، وَلَکُمُ المَوَدَّةُ الواجِبَةُ، وَالدَّرَجاتُ الرَّفِیعَةُ، وَالمَقامُ المَحْمُودُ، وَالمَقامُ المَعْلُومُ عِنْدَ اللّٰهِ عَزَّ وَجَلَّ، وَالجاهُ العَظِیمُ، وَالشَّأْنُ الکَبِیرُ، وَالشَّفاعَةُ المَقْبُولَةُ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آمَنّا بِما أَنْزَلْتَ وَاتَّبَعْنا الرَّسُولَ فَاکْتُبْنا مَعَ الشّاهِدِینَ</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هَدَیْتَنا وَهَبْ لَنا مِنْ لَدُنْکَ رَحْمَةً إِنَّکَ أَنْتَ الوَهّابُ</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رَبِّنا إِنْ کانَ وَعْدُ رَبِّنا لَمَفْعُولاً</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وَلِیَّ اللّٰهِ، إِنَّ بَیْنِی وَبَیْنَ اللّٰهِ عَزَّ وَجَلَّ ذُنُوباً لا یَأْتِی عَلَیْها إِلّا رِضاکُمْ؛ فَبِحَقِّ مَنِ ائْتَمَنَکُمْ عَلیٰ سِرِّهِ، وَاسْتَرْعاکُمْ أَمْرَ خَلْقِهِ، وَقَرَنَ طاعَتَکُمْ بِطاعَتِهِ، لَمّا اسْتَوْهَبْتُمْ ذُنُوبِی، وَکُنْتُمْ شُفَعائِی؛ فَإِنِّی لَکُمْ مُطِیعٌ، مَنْ أَطاعَکُمْ فَقَدْ أَطاعَ اللّٰهَ، وَمَنْ عَصاکُمْ فَقَدْ عَصَی اللّٰهَ، وَمَنْ أَحَبَّکُمْ فَقَدْ أَحَبَّ اللّٰهَ، وَمَنْ أَبْغَضَکُمْ فَقَدْ أَبْغَضَ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لَوْ وَجَدْتُ شُفَعاءَ أَقْرَبَ إِلَیْکَ مِنْ مُحَمَّدٍ وَأَهْلِ بَیْتِهِ الأَخْیارِ الأَئِمَّةِ الأَبْرارِ لَجَعَلْتُهُمْ شُفَعائِی؛ فَبِحَقِّهِمُ الَّذِی أَوْجَبْتَ لَهُمْ عَلَیْکَ، أَسْأَلُکَ أَنْ تُدْخِلَنی فی جُمْلَةِ العارِفِینَ بِهِمْ وَبِحَقِّهِمْ، وَفی زُمْرَةِ المَرْحُومِینَ بِشَفاعَتِهِمْ، إِنَّکَ أَرْحَمُ الرّاحِمِینَ، وَصَلَّی اللّٰهُ عَلیٰ مُحَمَّدٍ وَآلِهِ وَسَلَّمَ تَسْلِیماً کَثِیراً، وَحَسْبُنا اللّٰهُ وَنِعْمَ الوَکِیلُ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الوداع</w:t>
      </w:r>
    </w:p>
    <w:p>
      <w:pPr>
        <w:pStyle w:val="BookText"/>
        <w:rPr/>
      </w:pPr>
      <w:r>
        <w:rPr>
          <w:rFonts w:ascii="IRNazanin" w:hAnsi="IRNazanin" w:eastAsia="IRNazanin"/>
          <w:color w:val="111111"/>
          <w:sz w:val="28"/>
          <w:sz w:val="28"/>
          <w:szCs w:val="28"/>
          <w:rtl w:val="true"/>
          <w:lang w:bidi="fa-IR"/>
        </w:rPr>
        <w:t>إذا أردت الانصراف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عَلَیکُم سَلامَ مُوَدِّعٍ لا سَئِمٍ وَلا قالٍ وَلا مالٍّ، وَرَحمَةُ اللّٰهِ وَبَرَکاتُهُ عَلَیکُم یا أهلَ‌بَیتِ النُّبُوَّةِ، إنَّهُ حَمِیدٌ مَجِیدٌ، سَلامَ وَلِیٍّ لَکُمْ، غَیرِ راغِبٍ عَنْکُم، وَلا مُسْتَبْدِلٍ بِکُم، وَلا مُؤْثِرٍ عَلَیکُم، وَلا مُنْحَرِفٍ عَنْکُم، وَلا زاهِدٍ فی قُرْبِکُم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جَعَلَهُ اللّٰهُ آخِرَ العَهْدِ مِنْ زِیارَةِ قُبُورِکُم، وَإتْیانِ مَشاهِدِکُم، وَالسَّلامُ عَلَیکُم؛ وَحَشَرَنِیَ اللّٰهُ فی زُمْرَتِکُم، وَأوْرَدَنی حَوضَکُم، وَجَعَلَنی فی حِزْبِکُم، وَأرْضاکُم عَنِّی، وَمَکَّنَنی فی دَولَتِکُم، وَأحْیانی فی رَجْعَتِکُم، وَمَلَّکَنی فی أیّامِکُم، وَشَکَرَ سَعْیِی بِکُم،</w:t>
      </w:r>
    </w:p>
    <w:p>
      <w:pPr>
        <w:pStyle w:val="BookText"/>
        <w:rPr/>
      </w:pPr>
      <w:r>
        <w:rPr>
          <w:rFonts w:ascii="Amiri" w:hAnsi="Amiri" w:eastAsia="Amiri" w:cs="Amiri"/>
          <w:color w:val="111111"/>
          <w:sz w:val="28"/>
          <w:sz w:val="28"/>
          <w:szCs w:val="28"/>
          <w:rtl w:val="true"/>
          <w:lang w:bidi="ar-SA"/>
        </w:rPr>
        <w:t xml:space="preserve">وَغَفَرَ ذَنْبی بِشَفاعَتِکُم، وَأقالَ عَثْرَتی بِمَحَبَّتِکُم، وَأعْلیٰ کَعْبِی </w:t>
      </w:r>
      <w:r>
        <w:rPr>
          <w:rStyle w:val="FootnoteAnchor"/>
          <w:rtl w:val="true"/>
        </w:rPr>
        <w:footnoteReference w:id="402"/>
      </w:r>
      <w:r>
        <w:rPr>
          <w:rFonts w:ascii="Amiri" w:hAnsi="Amiri" w:eastAsia="Amiri" w:cs="Amiri"/>
          <w:color w:val="111111"/>
          <w:sz w:val="28"/>
          <w:sz w:val="28"/>
          <w:szCs w:val="28"/>
          <w:rtl w:val="true"/>
          <w:lang w:bidi="ar-SA"/>
        </w:rPr>
        <w:t xml:space="preserve">بِمُوالاتِکُم، وَشَرَّفَنی بِطاعَتِکُم، وَأعَزَّنی بِهُداکُم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وَجَعَلَنی مِمَّنِ انْقَلَبَ مُفْلِحاً مُنْجِحاً غانِماً سالِماً مُعافاً غَنِیّاً، فائِزاً بِرِضوانِ اللّٰهِ وَفَضْلِهِ وَکِفایَتِهِ، بِأفضَلِ ما یَنْقَلِبُ بِهِ أحَدٌ مِنْ زُوّارِکُم وَمَُوالِیکُم وَمُحِبِّیکُم وَشِیعَتِکُم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وَرَزَقَنِیَ اللّٰهُ العَودَ ثُمَّ العَودَ أبَداً ما أبقانی رَبِّی بِنِیَّةٍ صادِقَةٍ، وَإیمانٍ وَتَقْویً وَإخْباتٍ، وَرِزْقٍ واسِعٍ حَلالٍ طَیِّبٍ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لاتَجْعَلْهُ آخِرَ العَهْدِ مِنْ زِیارَتِهِم وَذِکْرِهِم وَالصَّلاةِ عَلَیهِم، وَأوجِبْ لِیَ المَغْفِرَةَ وَالرَّحْمَةَ وَالخَیرَ وَالبَرَکَةَ وَالفَوزَ وَالنُّورَ وَالإیمانَ وَحُسنَ الإجابَةِ، کَما أوجَبْتَ لِأولِیائِکَ العارِفینَ بِحَقِّهِم، المُوجِبِینَ طاعَتَهُم، الرَّاغبِینَ فی زِیارَتِهِم، المُتَقَرِّبِینَ إلَیکَ وَإلَیهِم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أنْتُم وَأُمِّی وَنَفْسی وَأَهْلی وَمالی، اجْعَلُونی فی هَمِّکُم، وَصَیِّرُونی فی حِزْبِکُم، وَأدْخِلُونی فی شَفاعَتِکُم، وَاذْکُرونی عِنْدَ رَبِّکُم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 مُحَمَّدٍ، وَأبْلِغْ أرْواحَهُم وَأجسادَهُم</w:t>
      </w:r>
      <w:bookmarkStart w:id="478" w:name="pg5549_35421"/>
    </w:p>
    <w:p>
      <w:pPr>
        <w:pStyle w:val="BookText"/>
        <w:rPr/>
      </w:pPr>
      <w:bookmarkEnd w:id="478"/>
      <w:r>
        <w:rPr>
          <w:rFonts w:ascii="Amiri" w:hAnsi="Amiri" w:eastAsia="Amiri" w:cs="Amiri"/>
          <w:color w:val="111111"/>
          <w:sz w:val="28"/>
          <w:sz w:val="28"/>
          <w:szCs w:val="28"/>
          <w:rtl w:val="true"/>
          <w:lang w:bidi="ar-SA"/>
        </w:rPr>
        <w:t xml:space="preserve">مِنِّی السَّلامَ، وَالسَّلامُ عَلَیهِ وَعَلَیهِم وَرَحمَةُ اللّٰهِ وَبَرَکاتُهُ، وَصَلَّی اللّٰهُ عَلیٰ مُحَمَّدٍ وَآلِهِ وَسَلَّمَ کَثِیراً، وَحَسْبُنا اللّٰهُ وَنِعْمَ الوَکِیلُ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9" w:name="__RefHeading___Toc2549927_581953129"/>
      <w:bookmarkStart w:id="480" w:name="_Toc196"/>
      <w:bookmarkEnd w:id="479"/>
      <w:r>
        <w:rPr>
          <w:rtl w:val="true"/>
        </w:rPr>
        <w:t>کیفیّة الصلاة عند قبورهم علیهم السلام</w:t>
      </w:r>
      <w:bookmarkEnd w:id="480"/>
    </w:p>
    <w:p>
      <w:pPr>
        <w:pStyle w:val="Heading4"/>
        <w:numPr>
          <w:ilvl w:val="3"/>
          <w:numId w:val="1"/>
        </w:numPr>
        <w:rPr/>
      </w:pPr>
      <w:bookmarkStart w:id="481" w:name="__RefHeading___Toc2549929_581953129"/>
      <w:bookmarkStart w:id="482" w:name="_Toc197"/>
      <w:bookmarkEnd w:id="481"/>
      <w:r>
        <w:rPr>
          <w:rtl w:val="true"/>
        </w:rPr>
        <w:t>ما روی عن القائم علیه السلام</w:t>
      </w:r>
      <w:bookmarkEnd w:id="482"/>
    </w:p>
    <w:p>
      <w:pPr>
        <w:pStyle w:val="Heading4"/>
        <w:numPr>
          <w:ilvl w:val="3"/>
          <w:numId w:val="1"/>
        </w:numPr>
        <w:rPr/>
      </w:pPr>
      <w:bookmarkStart w:id="483" w:name="__RefHeading___Toc2549931_581953129"/>
      <w:bookmarkStart w:id="484" w:name="_Toc198"/>
      <w:bookmarkEnd w:id="483"/>
      <w:r>
        <w:rPr/>
        <w:t>3</w:t>
      </w:r>
      <w:r>
        <w:rPr>
          <w:rtl w:val="true"/>
        </w:rPr>
        <w:t xml:space="preserve">- </w:t>
      </w:r>
      <w:r>
        <w:rPr>
          <w:rtl w:val="true"/>
        </w:rPr>
        <w:t xml:space="preserve">تهذیب الأحکام </w:t>
      </w:r>
      <w:r>
        <w:rPr>
          <w:rtl w:val="true"/>
        </w:rPr>
        <w:t>:</w:t>
      </w:r>
      <w:bookmarkEnd w:id="484"/>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404"/>
      </w:r>
      <w:r>
        <w:rPr>
          <w:rFonts w:ascii="IRNazanin" w:hAnsi="IRNazanin" w:eastAsia="IRNazanin"/>
          <w:color w:val="111111"/>
          <w:sz w:val="28"/>
          <w:sz w:val="28"/>
          <w:szCs w:val="28"/>
          <w:rtl w:val="true"/>
          <w:lang w:bidi="fa-IR"/>
        </w:rPr>
        <w:t>عن محمّد بن عبداللّٰه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الفقیه علیه السلام أسأله عن الرجل یزور قبور الأئمّة علیهم السلام هل یجوز له أن یسجد علی القبر أم لا؟ وهل یجوز لمن صلّی عند قبورهم علیهم السلام أن یقوم وراء القبر ویجعل القبر قبلة، ویقوم عند رأسه و رجلیه؟ وهل یجوز أن یتقدّم القبر ویصلّی ویجعله خلفه أم لا؟</w:t>
      </w:r>
    </w:p>
    <w:p>
      <w:pPr>
        <w:pStyle w:val="BookText"/>
        <w:rPr/>
      </w:pPr>
      <w:r>
        <w:rPr>
          <w:rFonts w:ascii="IRNazanin" w:hAnsi="IRNazanin" w:eastAsia="IRNazanin"/>
          <w:color w:val="111111"/>
          <w:sz w:val="28"/>
          <w:sz w:val="28"/>
          <w:szCs w:val="28"/>
          <w:rtl w:val="true"/>
          <w:lang w:bidi="fa-IR"/>
        </w:rPr>
        <w:t xml:space="preserve">فأجاب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وقرأت التوقیع ومنه نسخت </w:t>
      </w:r>
      <w:r>
        <w:rPr>
          <w:rFonts w:eastAsia="IRNazanin" w:cs="IRNazanin"/>
          <w:color w:val="111111"/>
          <w:sz w:val="28"/>
          <w:szCs w:val="28"/>
          <w:rtl w:val="true"/>
          <w:lang w:bidi="fa-IR"/>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السجود علی القبر فلا یجوز فی نافلة ولا فریضة ولا زیارة، بل یضع خدّه الأیمن علی القبر</w:t>
      </w:r>
      <w:r>
        <w:rPr>
          <w:rFonts w:eastAsia="IRNazanin" w:cs="IRNazanin"/>
          <w:color w:val="111111"/>
          <w:sz w:val="28"/>
          <w:szCs w:val="28"/>
          <w:rtl w:val="true"/>
          <w:lang w:bidi="fa-IR"/>
        </w:rPr>
        <w:t>.</w:t>
      </w:r>
      <w:bookmarkStart w:id="485" w:name="pg5549_35422"/>
    </w:p>
    <w:p>
      <w:pPr>
        <w:pStyle w:val="BookText"/>
        <w:rPr/>
      </w:pPr>
      <w:bookmarkEnd w:id="485"/>
      <w:r>
        <w:rPr>
          <w:rFonts w:ascii="IRNazanin" w:hAnsi="IRNazanin" w:eastAsia="IRNazanin"/>
          <w:color w:val="111111"/>
          <w:sz w:val="28"/>
          <w:sz w:val="28"/>
          <w:szCs w:val="28"/>
          <w:rtl w:val="true"/>
          <w:lang w:bidi="fa-IR"/>
        </w:rPr>
        <w:t xml:space="preserve">وأمّا الصّلاة فإنّها خلفه یجعله الإمام </w:t>
      </w:r>
      <w:r>
        <w:rPr>
          <w:rStyle w:val="FootnoteAnchor"/>
          <w:rtl w:val="true"/>
        </w:rPr>
        <w:footnoteReference w:id="405"/>
      </w:r>
      <w:r>
        <w:rPr>
          <w:rFonts w:ascii="IRNazanin" w:hAnsi="IRNazanin" w:eastAsia="IRNazanin"/>
          <w:color w:val="111111"/>
          <w:sz w:val="28"/>
          <w:sz w:val="28"/>
          <w:szCs w:val="28"/>
          <w:rtl w:val="true"/>
          <w:lang w:bidi="fa-IR"/>
        </w:rPr>
        <w:t xml:space="preserve">، ولا یجوز أن یصلّی بین یدیه؛ لأنّ الإمام لایُتقدّم، ویصلّی عن یمینه وشماله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زیارتهم علیهم السلام من بُعد</w:t>
      </w:r>
    </w:p>
    <w:p>
      <w:pPr>
        <w:pStyle w:val="Heading4"/>
        <w:numPr>
          <w:ilvl w:val="3"/>
          <w:numId w:val="1"/>
        </w:numPr>
        <w:rPr/>
      </w:pPr>
      <w:bookmarkStart w:id="486" w:name="__RefHeading___Toc2549933_581953129"/>
      <w:bookmarkStart w:id="487" w:name="_Toc199"/>
      <w:bookmarkEnd w:id="486"/>
      <w:r>
        <w:rPr/>
        <w:t>1</w:t>
      </w:r>
      <w:r>
        <w:rPr>
          <w:rtl w:val="true"/>
        </w:rPr>
        <w:t xml:space="preserve"> - </w:t>
      </w:r>
      <w:r>
        <w:rPr>
          <w:rtl w:val="true"/>
        </w:rPr>
        <w:t xml:space="preserve">من لایحضره الفقیه </w:t>
      </w:r>
      <w:r>
        <w:rPr>
          <w:rtl w:val="true"/>
        </w:rPr>
        <w:t>:</w:t>
      </w:r>
      <w:bookmarkEnd w:id="48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407"/>
      </w:r>
      <w:r>
        <w:rPr>
          <w:rFonts w:ascii="IRNazanin" w:hAnsi="IRNazanin" w:eastAsia="IRNazanin"/>
          <w:color w:val="111111"/>
          <w:sz w:val="28"/>
          <w:sz w:val="28"/>
          <w:szCs w:val="28"/>
          <w:rtl w:val="true"/>
          <w:lang w:bidi="fa-IR"/>
        </w:rPr>
        <w:t>عن ابن أبی عمیر، عن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بعُدت بأحدکم الشُقّة </w:t>
      </w:r>
      <w:r>
        <w:rPr>
          <w:rStyle w:val="FootnoteAnchor"/>
          <w:rtl w:val="true"/>
        </w:rPr>
        <w:footnoteReference w:id="408"/>
      </w:r>
      <w:r>
        <w:rPr>
          <w:rFonts w:ascii="IRNazanin" w:hAnsi="IRNazanin" w:eastAsia="IRNazanin"/>
          <w:color w:val="111111"/>
          <w:sz w:val="28"/>
          <w:sz w:val="28"/>
          <w:szCs w:val="28"/>
          <w:rtl w:val="true"/>
          <w:lang w:bidi="fa-IR"/>
        </w:rPr>
        <w:t xml:space="preserve">ونأت به الدار، فلیصعد أعلی منزله فلیُصلّ رکعتین، ولیُومِ بالسّلام إلی قبورنا؛ فإنّ ذلک یصل إلینا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bookmarkStart w:id="488" w:name="pg5549_35423"/>
    </w:p>
    <w:p>
      <w:pPr>
        <w:pStyle w:val="Heading4"/>
        <w:numPr>
          <w:ilvl w:val="3"/>
          <w:numId w:val="1"/>
        </w:numPr>
        <w:rPr/>
      </w:pPr>
      <w:bookmarkStart w:id="489" w:name="__RefHeading___Toc2549935_581953129"/>
      <w:bookmarkStart w:id="490" w:name="_Toc200"/>
      <w:bookmarkEnd w:id="488"/>
      <w:bookmarkEnd w:id="489"/>
      <w:r>
        <w:rPr/>
        <w:t>2</w:t>
      </w:r>
      <w:r>
        <w:rPr>
          <w:rtl w:val="true"/>
        </w:rPr>
        <w:t xml:space="preserve"> - </w:t>
      </w:r>
      <w:r>
        <w:rPr>
          <w:rtl w:val="true"/>
        </w:rPr>
        <w:t xml:space="preserve">الکافی </w:t>
      </w:r>
      <w:r>
        <w:rPr>
          <w:rtl w:val="true"/>
        </w:rPr>
        <w:t>:</w:t>
      </w:r>
      <w:bookmarkEnd w:id="49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410"/>
      </w: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نبیّ ولا وصیّ نبیّ یبقی فی الأرض أکثر من ثلاثة أیّام حتّی ترفع روحه وعظمه ولحمه إلی السماء، وإنّما تؤتی مواضع آثارهم ویبلّغونهم من بعید السلام، ویسمعونهم فی مواضع آثارهم من قریب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bookmarkStart w:id="491" w:name="pg5549_35424"/>
    </w:p>
    <w:p>
      <w:pPr>
        <w:pStyle w:val="Heading2"/>
        <w:numPr>
          <w:ilvl w:val="1"/>
          <w:numId w:val="1"/>
        </w:numPr>
        <w:rPr/>
      </w:pPr>
      <w:bookmarkStart w:id="492" w:name="__RefHeading___Toc2549937_581953129"/>
      <w:bookmarkStart w:id="493" w:name="_Toc201"/>
      <w:bookmarkEnd w:id="491"/>
      <w:bookmarkEnd w:id="492"/>
      <w:r>
        <w:rPr>
          <w:rtl w:val="true"/>
        </w:rPr>
        <w:t>فضل زیارة فاطمة بنت موسی بن جعفر علیهم السلام</w:t>
      </w:r>
      <w:bookmarkEnd w:id="493"/>
    </w:p>
    <w:p>
      <w:pPr>
        <w:pStyle w:val="Heading3"/>
        <w:numPr>
          <w:ilvl w:val="2"/>
          <w:numId w:val="1"/>
        </w:numPr>
        <w:rPr/>
      </w:pPr>
      <w:bookmarkStart w:id="494" w:name="__RefHeading___Toc2549939_581953129"/>
      <w:bookmarkStart w:id="495" w:name="_Toc202"/>
      <w:bookmarkEnd w:id="494"/>
      <w:r>
        <w:rPr/>
        <w:t>1</w:t>
      </w:r>
      <w:r>
        <w:rPr>
          <w:rtl w:val="true"/>
        </w:rPr>
        <w:t xml:space="preserve">- </w:t>
      </w:r>
      <w:r>
        <w:rPr>
          <w:rtl w:val="true"/>
        </w:rPr>
        <w:t xml:space="preserve">کامل الزّیارات </w:t>
      </w:r>
      <w:r>
        <w:rPr>
          <w:rtl w:val="true"/>
        </w:rPr>
        <w:t>:</w:t>
      </w:r>
      <w:bookmarkEnd w:id="495"/>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412"/>
      </w:r>
      <w:r>
        <w:rPr>
          <w:rFonts w:ascii="IRNazanin" w:hAnsi="IRNazanin" w:eastAsia="IRNazanin"/>
          <w:color w:val="111111"/>
          <w:sz w:val="28"/>
          <w:sz w:val="28"/>
          <w:szCs w:val="28"/>
          <w:rtl w:val="true"/>
          <w:lang w:bidi="fa-IR"/>
        </w:rPr>
        <w:t>عن سعد بن سعد، عن أبی الحسن الرضا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زیارة فاطمة بنت موسی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زارها فله الجنّة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6" w:name="__RefHeading___Toc2549941_581953129"/>
      <w:bookmarkStart w:id="497" w:name="_Toc203"/>
      <w:bookmarkEnd w:id="496"/>
      <w:r>
        <w:rPr>
          <w:rtl w:val="true"/>
        </w:rPr>
        <w:t>زیارة قبور المؤمنین</w:t>
      </w:r>
      <w:bookmarkEnd w:id="497"/>
    </w:p>
    <w:p>
      <w:pPr>
        <w:pStyle w:val="Heading3"/>
        <w:numPr>
          <w:ilvl w:val="2"/>
          <w:numId w:val="1"/>
        </w:numPr>
        <w:rPr/>
      </w:pPr>
      <w:bookmarkStart w:id="498" w:name="__RefHeading___Toc2549943_581953129"/>
      <w:bookmarkStart w:id="499" w:name="_Toc204"/>
      <w:bookmarkEnd w:id="498"/>
      <w:r>
        <w:rPr>
          <w:rtl w:val="true"/>
        </w:rPr>
        <w:t>ما روی عن الباقر علیه السلام</w:t>
      </w:r>
      <w:bookmarkEnd w:id="499"/>
    </w:p>
    <w:p>
      <w:pPr>
        <w:pStyle w:val="Heading4"/>
        <w:numPr>
          <w:ilvl w:val="3"/>
          <w:numId w:val="1"/>
        </w:numPr>
        <w:rPr/>
      </w:pPr>
      <w:bookmarkStart w:id="500" w:name="__RefHeading___Toc2549945_581953129"/>
      <w:bookmarkStart w:id="501" w:name="_Toc205"/>
      <w:bookmarkEnd w:id="500"/>
      <w:r>
        <w:rPr/>
        <w:t>1</w:t>
      </w:r>
      <w:r>
        <w:rPr>
          <w:rtl w:val="true"/>
        </w:rPr>
        <w:t xml:space="preserve">- </w:t>
      </w:r>
      <w:r>
        <w:rPr>
          <w:rtl w:val="true"/>
        </w:rPr>
        <w:t xml:space="preserve">کامل الزیارات </w:t>
      </w:r>
      <w:r>
        <w:rPr>
          <w:rtl w:val="true"/>
        </w:rPr>
        <w:t>:</w:t>
      </w:r>
      <w:bookmarkEnd w:id="50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414"/>
      </w:r>
      <w:r>
        <w:rPr>
          <w:rFonts w:ascii="IRNazanin" w:hAnsi="IRNazanin" w:eastAsia="IRNazanin"/>
          <w:color w:val="111111"/>
          <w:sz w:val="28"/>
          <w:sz w:val="28"/>
          <w:szCs w:val="28"/>
          <w:rtl w:val="true"/>
          <w:lang w:bidi="fa-IR"/>
        </w:rPr>
        <w:t>عن محمّد بن مسلم، عن أبی جعفر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bookmarkStart w:id="502" w:name="pg5549_35425"/>
    </w:p>
    <w:p>
      <w:pPr>
        <w:pStyle w:val="BookText"/>
        <w:rPr/>
      </w:pPr>
      <w:bookmarkEnd w:id="502"/>
      <w:r>
        <w:rPr>
          <w:rFonts w:ascii="IRNazanin" w:hAnsi="IRNazanin" w:eastAsia="IRNazanin"/>
          <w:color w:val="111111"/>
          <w:sz w:val="28"/>
          <w:sz w:val="28"/>
          <w:szCs w:val="28"/>
          <w:rtl w:val="true"/>
          <w:lang w:bidi="fa-IR"/>
        </w:rPr>
        <w:t>کان رسول اللّٰه صلی الله علیه و آله إذا مرّ بقبور قوم من المؤمنین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عَلَیکُم مِن دِیارِ قَومٍ مُؤمِنینَ، وَإنّا إن شاءَ اللّٰهُ بِکُمْ لاحِقُون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3" w:name="__RefHeading___Toc2549947_581953129"/>
      <w:bookmarkStart w:id="504" w:name="_Toc206"/>
      <w:bookmarkEnd w:id="503"/>
      <w:r>
        <w:rPr>
          <w:rtl w:val="true"/>
        </w:rPr>
        <w:t>ما روی عن الصادق علیه السلام</w:t>
      </w:r>
      <w:bookmarkEnd w:id="504"/>
    </w:p>
    <w:p>
      <w:pPr>
        <w:pStyle w:val="Heading4"/>
        <w:numPr>
          <w:ilvl w:val="3"/>
          <w:numId w:val="1"/>
        </w:numPr>
        <w:rPr/>
      </w:pPr>
      <w:bookmarkStart w:id="505" w:name="__RefHeading___Toc2549949_581953129"/>
      <w:bookmarkStart w:id="506" w:name="_Toc207"/>
      <w:bookmarkEnd w:id="505"/>
      <w:r>
        <w:rPr/>
        <w:t>2</w:t>
      </w:r>
      <w:r>
        <w:rPr>
          <w:rtl w:val="true"/>
        </w:rPr>
        <w:t xml:space="preserve">- </w:t>
      </w:r>
      <w:r>
        <w:rPr>
          <w:rtl w:val="true"/>
        </w:rPr>
        <w:t xml:space="preserve">الکافی </w:t>
      </w:r>
      <w:r>
        <w:rPr>
          <w:rtl w:val="true"/>
        </w:rPr>
        <w:t>:</w:t>
      </w:r>
      <w:bookmarkEnd w:id="506"/>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416"/>
      </w:r>
      <w:r>
        <w:rPr>
          <w:rFonts w:ascii="Amiri" w:hAnsi="Amiri" w:eastAsia="Amiri" w:cs="Amiri"/>
          <w:color w:val="111111"/>
          <w:sz w:val="28"/>
          <w:sz w:val="28"/>
          <w:szCs w:val="28"/>
          <w:rtl w:val="true"/>
          <w:lang w:bidi="ar-SA"/>
        </w:rPr>
        <w:t>عن عبداللّٰه بن سنان قال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التسلیم علی أهل القبور؟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تقول</w:t>
      </w:r>
      <w:r>
        <w:rPr>
          <w:rFonts w:eastAsia="IRNazanin" w:cs="IRNazanin"/>
          <w:color w:val="111111"/>
          <w:sz w:val="28"/>
          <w:szCs w:val="28"/>
          <w:rtl w:val="true"/>
          <w:lang w:bidi="fa-IR"/>
        </w:rPr>
        <w:t>:</w:t>
      </w:r>
      <w:bookmarkStart w:id="507" w:name="pg5549_35426"/>
    </w:p>
    <w:p>
      <w:pPr>
        <w:pStyle w:val="BookText"/>
        <w:rPr/>
      </w:pPr>
      <w:bookmarkEnd w:id="507"/>
      <w:r>
        <w:rPr>
          <w:rFonts w:ascii="Amiri" w:hAnsi="Amiri" w:eastAsia="Amiri" w:cs="Amiri"/>
          <w:color w:val="111111"/>
          <w:sz w:val="28"/>
          <w:sz w:val="28"/>
          <w:szCs w:val="28"/>
          <w:rtl w:val="true"/>
          <w:lang w:bidi="ar-SA"/>
        </w:rPr>
        <w:t xml:space="preserve">السَّلامُ عَلیٰ أهلِ الدِّیارِ مِنَ المُسلِمِینَ وَالمؤمِنِینَ، أنتُمْ لَنا فَرَطٌ وَنَحْنُ إنْ شاءَ اللّٰهُ بِکُمْ لاحِقونَ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8" w:name="__RefHeading___Toc2549951_581953129"/>
      <w:bookmarkStart w:id="509" w:name="_Toc208"/>
      <w:bookmarkEnd w:id="508"/>
      <w:r>
        <w:rPr>
          <w:rtl w:val="true"/>
        </w:rPr>
        <w:t>ما روی عن الرضا علیه السلام</w:t>
      </w:r>
      <w:bookmarkEnd w:id="509"/>
    </w:p>
    <w:p>
      <w:pPr>
        <w:pStyle w:val="Heading4"/>
        <w:numPr>
          <w:ilvl w:val="3"/>
          <w:numId w:val="1"/>
        </w:numPr>
        <w:rPr/>
      </w:pPr>
      <w:bookmarkStart w:id="510" w:name="__RefHeading___Toc2549953_581953129"/>
      <w:bookmarkStart w:id="511" w:name="_Toc209"/>
      <w:bookmarkEnd w:id="510"/>
      <w:r>
        <w:rPr/>
        <w:t>3</w:t>
      </w:r>
      <w:r>
        <w:rPr>
          <w:rtl w:val="true"/>
        </w:rPr>
        <w:t xml:space="preserve">- </w:t>
      </w:r>
      <w:r>
        <w:rPr>
          <w:rtl w:val="true"/>
        </w:rPr>
        <w:t xml:space="preserve">الکافی </w:t>
      </w:r>
      <w:r>
        <w:rPr>
          <w:rtl w:val="true"/>
        </w:rPr>
        <w:t>:</w:t>
      </w:r>
      <w:bookmarkEnd w:id="511"/>
    </w:p>
    <w:p>
      <w:pPr>
        <w:pStyle w:val="BookText"/>
        <w:rPr/>
      </w:pPr>
      <w:r>
        <w:rPr>
          <w:rFonts w:ascii="IRNazanin" w:hAnsi="IRNazanin" w:eastAsia="IRNazanin"/>
          <w:color w:val="111111"/>
          <w:sz w:val="28"/>
          <w:sz w:val="28"/>
          <w:szCs w:val="28"/>
          <w:rtl w:val="true"/>
          <w:lang w:bidi="fa-IR"/>
        </w:rPr>
        <w:t xml:space="preserve">بإسناده </w:t>
      </w:r>
      <w:r>
        <w:rPr>
          <w:rStyle w:val="FootnoteAnchor"/>
          <w:rtl w:val="true"/>
        </w:rPr>
        <w:footnoteReference w:id="418"/>
      </w:r>
      <w:r>
        <w:rPr>
          <w:rFonts w:ascii="IRNazanin" w:hAnsi="IRNazanin" w:eastAsia="IRNazanin"/>
          <w:color w:val="111111"/>
          <w:sz w:val="28"/>
          <w:sz w:val="28"/>
          <w:szCs w:val="28"/>
          <w:rtl w:val="true"/>
          <w:lang w:bidi="fa-IR"/>
        </w:rPr>
        <w:t>عن محمّد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بفَید </w:t>
      </w:r>
      <w:r>
        <w:rPr>
          <w:rStyle w:val="FootnoteAnchor"/>
          <w:rtl w:val="true"/>
        </w:rPr>
        <w:footnoteReference w:id="419"/>
      </w:r>
      <w:r>
        <w:rPr>
          <w:rFonts w:ascii="IRNazanin" w:hAnsi="IRNazanin" w:eastAsia="IRNazanin"/>
          <w:color w:val="111111"/>
          <w:sz w:val="28"/>
          <w:sz w:val="28"/>
          <w:szCs w:val="28"/>
          <w:rtl w:val="true"/>
          <w:lang w:bidi="fa-IR"/>
        </w:rPr>
        <w:t>فمشیت مع علی بن بلال إلی قبر محمّد بن إسماعیل بن بزیع، فقال لی علی بن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صاحب هذا القبر عن الرضا علیه السلام قال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أتی قبر أخیه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Style w:val="FootnoteAnchor"/>
          <w:rtl w:val="true"/>
        </w:rPr>
        <w:footnoteReference w:id="420"/>
      </w:r>
      <w:r>
        <w:rPr>
          <w:rFonts w:ascii="Amiri" w:hAnsi="Amiri" w:eastAsia="Amiri" w:cs="Amiri"/>
          <w:color w:val="111111"/>
          <w:sz w:val="28"/>
          <w:sz w:val="28"/>
          <w:szCs w:val="28"/>
          <w:rtl w:val="true"/>
          <w:lang w:bidi="ar-SA"/>
        </w:rPr>
        <w:t xml:space="preserve">ثمّ وضع یده علی القبر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أمن یوم الفزع الأکبر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یوم الفزع </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bookmarkStart w:id="512" w:name="pg5549_35428"/>
    </w:p>
    <w:p>
      <w:pPr>
        <w:pStyle w:val="Heading2"/>
        <w:numPr>
          <w:ilvl w:val="1"/>
          <w:numId w:val="1"/>
        </w:numPr>
        <w:rPr/>
      </w:pPr>
      <w:bookmarkStart w:id="513" w:name="__RefHeading___Toc2549955_581953129"/>
      <w:bookmarkStart w:id="514" w:name="_Toc210"/>
      <w:bookmarkEnd w:id="512"/>
      <w:bookmarkEnd w:id="513"/>
      <w:r>
        <w:rPr>
          <w:rtl w:val="true"/>
        </w:rPr>
        <w:t>فهرس مصادر التحقیق</w:t>
      </w:r>
      <w:bookmarkEnd w:id="5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أبی‌طالب الطبرسی، نشر المرتضی، مشهد المقدّس،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المؤتمر العالمی لألفیة الشیخ المفید،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دارالکتب الإسلامیة، طهران،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جعفر بن طاووس، مکتب الإعلام الإسلامی،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مؤسّسة الأعلمی، بیروت،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 مکتبة الداوری،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المؤتمر العالمی لألفیة الشیخ المفید،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المجلسی، المکتبة الإسلامیة، طهران،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إبراهیم الکفعمی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دار الفکر، بیروت،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بن إبراهیم بن فرات الکوفی، مؤسّسة الطبع والنشر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التابعة لوزارة الثقافة والإرشاد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عبداللّٰه المامقانی، المطبعة المرتضویة، النجف الأشرف،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دار الکتب الإسلامیة،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مؤسّسة النشر الإسلامی، قم،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مکتبة الصدوق، طهران،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جعفر بن طاووس، منشورات الشریف الرضی، قم،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البهائی،منشورات مکتبة بصیرتی، قم،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خاتمة 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حسین النوری الطبرسی، مؤسّسة آل البیت علیهم السلام ،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مؤسّسة النشر الإسلامی،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 بن محمّد التمیمی المغربی، دار الأضواء،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آغا بزرگ الطهرانی، مؤسّسة إسماعیلیان،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المطبعة الحیدریة، النجف الأشرف،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المطبعة الحیدریة، النجف الأشرف،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مؤسّسة آل البیت علیهم السلام ،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النجاشی، مؤسّسة النشر الإسلامی،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رسائل ومقالات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جعفر السبحانی، مؤسّسة الإمام الصادق علیه السلام ، قم،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محمّد تقیّ المجلسی، مؤسّسة الثقافة الإسلامیة،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الفتّال النیسابوری، منشورات الشریف الرضی، قم،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دار إحیاء الکتب العلمیة، بیروت،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البخاری، دار الجیل، بیروت،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یوسف الحلّی، منشورات مکتبة آیة اللّٰه المرعشی،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المطبعة الحیدریة، النجف الأشرف،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 مکتبة نینوی الحدیثة،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جعفر بن طاووس، مؤسّسة آل البیت علیهم السلام ،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عبدالکریم بن طاووس، منشورات الشریف الرضی،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 قم،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 منشورات الشریف الرضی، قم، والمکتبة الرضویة، 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الفیروزآبادی، دار إحیاء التراث العربی،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عبداللّٰه الحِمیَری، مؤسّسة آل البیت علیهم السلام ،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الکلینی، دار الکتب الإسلامیة، طهران،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قولویه، المطبعة المرتضویة، النجف الأشرف،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سُلیم بن قیس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باقر الأنصاری، نشر الهادی،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 وتمام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مؤسّسة النشر الإسلامی،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المتّقی الهندی علیّ بن عبدالملک، مؤسّسة الرسالة،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الإفریقی المصری، نشر أدب الحوزة،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الطریحی، مکتب نشر الثقافة الإسلامیة،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المجلسی، دار الکتب الإسلامیة، طهران،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الأوّل محمّد بن مکّی العاملی، مؤسّسة الإمام المهدی علیه السلام ،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ش،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المزار القدیم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مصادر مستدرک الوسائل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المزار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المشهدی، 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المشهدی، مؤسّسة النشر الإسلامی،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مزار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مصنّفات 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المؤتمر العالمی لألفیة الشیخ المفید،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المحدّث النوری، مؤسّسة آل البیت علیهم السلام ،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الکفعمی، مؤسّسة الأعلمی، بیروت،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بن موسی بن جعفر بن طاووس، 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بن موسی بن جعفر بن طاووس، مؤسّسة آل البیت علیهم السلام ،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المصباح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 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مؤسّسة فقه الشیعة،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أحمدبن محمّد بن علیّ الفیّومی، المطبعة الأمیریة، القاهرة،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مؤسّسة النشر الإسلامی،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الخوئی، مرکز نشر آثار الشیعة،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اللغة العربیة، المکتبة العلمیة،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مؤسّسة النشر الإسلامی،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الفضل الطبرسی، دار البلاغة،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ملاذ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المجلسی، منشورات مکتبة آیة اللّٰه المرعشی،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علیّ بن أبی‌طالب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المغازلی علیّ بن محمّد الواسطی، المکتبة الإسلامیة، طهران،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النهایة فی 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الجزری، مؤسّسة إسماعیلیان، قم،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صبحی الصالح، مؤسّسة دار الهجرة، قم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الحرّ العاملی، مؤسّسة آل البیت علیهم السلام ،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مزاحم المنقری، المؤسّسة العربیة الحدیثة، القاهرة،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إبراهیم القندوزی، دار الکتب العراقیة،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ذکرنا مشخّصات النُسخ الخطّیة لبعض مصادر الکتاب فی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زیارات المعصومین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الفهرست التفصیلی للکتاب</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الفهرست التفصیلی للکتاب</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الفهرست التفصیلی للکتاب</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الفهرست التفصیلی للکتاب</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الفهرست التفصیلی للکتاب</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الفهرست التفصیلی للکتاب</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الفهرست التفصیلی للکتاب</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الفهرست التفصیلی للکتاب</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الفهرست التفصیلی للکتاب</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المُهَج جمع المُهجَة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 دم القلب، و المُهجة من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علیّ الأشعریّ، عن الحسن بن علیّ الکوفی، عن علیّ بن مهزیار، عن فضالة بن‌أیّوب، عن معاویة بن عمّار، عن أبی 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280/18</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الحرّة، وهی الأرض ذات الحجارة السُود الّتی قد ألبستها لکثرتها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لایعضد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عائر ووعیر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جبلان بالمدینة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نحو ذیله، وفی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بعض نسخ الفقه الرضوی باختلاف یسیر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إبراهیم عن أبیه، و محمّد بن إسماعیل عن الفضل بن شاذان،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جمیعاً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عمیر، عن جمیل بن 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حسن کالصحیح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وفی دعائم الإسلام علی ما 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علیّ بن الحکم، عن سیف بن عمیرة، عن‌حسّان بن مهران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278/18</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ابن فضّال، عن الحسن بن 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والحدیث‌حسن کالصحیح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زیاد و أحمد بن محمّد، جمیعاً عن علیّ مهزیار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والحدیث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مع زیادة، عنها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یحیی، عن أحمد بن محمّد، عن ابن فضّال، عن جمیل، عن أبی بکرالحضرمی، عن أبی 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المجلسی قوله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بالتشدید من التربیة علی بناء المفعول، أو بالتخفیف من‌الربو بمعنی النموّ والارتفاع؛ والأوّل 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صدره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حدّثنی أبی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قولویه من خیار أصحاب سعد بن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،ثقة علی الأظهر تنقیح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الوجیزة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أحمد بن الولید ثقة ثقة عین مسکون الیه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الحسن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عظیم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أحمد بن الحسن بن علی الفضّال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فطحیّاً وکان ثقة فی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عمرو بن سعید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مصدّق بن صدقة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رقم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عمّار بن موسی الساباطی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فی الروایة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علیّ الحکم، عن معاویة بن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267/18</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الحسین بن سعید، عن فضالة بن أیّوب، عن‌معاویة بن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بن إبراهیم عن أبیه، ومحمّد بن إسماعیل عن الفضل بن شاذان، عن ابن أبی عمیرو صفوان بن یحیی، عن معاویة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حسن کالصحیح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265/18</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بدا لک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إبراهیم، عن أبیه، عن حمّاد، عن الحلبی، عن أبی 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والحدیث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علیّ بن إبراهیم، عن أبیه،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عمیر، عن معاویة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والحدیث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وانظر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ومحمّد بن إسماعیل عن الفضل بن شاذان، عن صفوان بن‌یحیی، عن معاویة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موثّق کالصحیح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،صحیح‌بإسناد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أحمد بن زیاد بن جعفر الهمدانی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رجلاً ثقة دیّناً فاضلاً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علیّ بن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فی الحدیث ثبت معتمد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أبیه إبراهیم بن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ینبغی الشکّ فی وثاقته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عبدالسلام بن صالح الهروی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الصلت ثقة صحیح المذهب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سیأتی بتمامه فی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حدّثنی محمّد بن جعفر الرزّاز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رقم </w:t>
      </w:r>
      <w:r>
        <w:rPr>
          <w:rFonts w:eastAsia="IRNazanin" w:cs="IRNazanin"/>
          <w:b w:val="false"/>
          <w:bCs w:val="false"/>
          <w:i w:val="false"/>
          <w:iCs w:val="false"/>
          <w:color w:val="333333"/>
          <w:sz w:val="20"/>
          <w:szCs w:val="20"/>
        </w:rPr>
        <w:t>10396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محمّد بن‌الحسین بن أبی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الحسین بن محبوب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الزرّاد ثقة وکان جلیل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جمیل بن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الأسدی ثقة 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الفضیل بن یسار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حدّثنی محمّد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القرشی الرزّاز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رقم </w:t>
      </w:r>
      <w:r>
        <w:rPr>
          <w:rFonts w:eastAsia="IRNazanin" w:cs="IRNazanin"/>
          <w:b w:val="false"/>
          <w:bCs w:val="false"/>
          <w:i w:val="false"/>
          <w:iCs w:val="false"/>
          <w:color w:val="333333"/>
          <w:sz w:val="20"/>
          <w:szCs w:val="20"/>
        </w:rPr>
        <w:t>10396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عن‌محمّد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أبی الخطاّب ثقة 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صفوان بن یحیی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ثقة 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أوثق أهل زمانه عند أصحاب الحدیث و أعبدهم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رقم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حریز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عبداللّٰه السجستانی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رقم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الفضیل بن یسار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أبی عبداللّٰه علیه السلام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بطرق أُخری فی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فضیل بن یسار، عن أبی جعفر علیه السلام ، و عن أحدهما علیهما السلام ، و عنهما علیهما السلام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أحمد بن زیاد بن جعفر الهمدانی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إبراهیم، عن أبیه‌إبراهیم بن هاشم، عن عبدالسلام بن صالح الهروی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عیسی، عن ابن أبی 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والحدیث 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أبوعلی الأشعری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إدریس ثقة صحیح الروایة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عن‌الحسن بن علیّ الکوفیّ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علیّ بن مهزیار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فی روایته لا یُطعن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حمّاد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ثقة فی حدیثه صدوقاً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محمّد 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الطائی،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11772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وفی 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إسحاق بن عمّار عن أبی عبداللّٰه علیه السلام نحوه، وفی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والبلد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عنه علیه السلام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أسأل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 الکامل والأمالی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إبراهیم عن أبیه عن ابن أبی عمیر، و محمّد بن إسماعیل عن الفضل بن شاذان‌عن صفوان وابن أبی عمیر، عن معاویة بن عمّار، عن أبی 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حسن کالصحیح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260/18</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الفقیه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وفی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،عنه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والبلد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عن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 نحوه،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211/102</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حدّثنی حسن بن عبداللّٰه بن محمّد بن عیسی، عن أبیه، عن إبراهیم بن أبی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 عن جدّه محمّد بن عیسی، عن إبراهیم بن أبی البلاد، کما فی المصدر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الأمینی هناک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فی أعلی درجة الصحّة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من المزار، والبحار، والمستدرک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أثبتناه من بعض النسخ المخطوطة، والبحار </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أثبتناه من بعض النسخ المخطوطة، والمزار، والبحار، والمستدرک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وفی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فی بعض الألفاظ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حدّثنی أبی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جعفر بن موسی بن قولویه من خیار أصحاب سعد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سعد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هذه الطائفة وفقیهها ووجهها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أحمد بن محمّد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القمیین و وجههم وفقیههم غیر مدافَع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ویعقوب بن یزید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ثقة صدوقاً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موسی ابن عمر، عن أحمد بن محمّد بن أبی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البزنطی کان عظیم المنزلة عند الرضا و أبی جعفر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بعض النسخ المخطوطة والبحار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وکذا 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والبلد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ومصباح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 وفی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 والتهذیب، 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عن الکامل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الحسین بن أبی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أحمد بن‌محمّد بن أبی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التعقیب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181/100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صفوان بن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إبراهیم عن أبیه، ومحمّد بن إسماعیل عن الفضل بن شاذان، جمیعاً عن‌صفوان بن یحیی و ابن أبی عمیر، عن معاویة بن عمّار، عن أبی 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حسن کالصحیح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وکذا فی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 والتهذیب</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بن مهزیار، عن الحسن، عن زرعة، عن سماعة، عن أبی 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والحدیث موثّق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مثله،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ابن فضّال، عن یونس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والحدیث‌موثّق کالصحیح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عن معاویة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والحدیث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277/18</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حسن کالصحیح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 بتفاوت فی ألفاظ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الکافی والتهذیب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عن الکافی والکامل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أبی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بن الحسین بن بابویه، شیخ القمیین فی عصره و متقدّمهم وفقیههم‌وثقتهم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سعد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هذه الطائفة وفقیهها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أحمد بن محمّد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القمیّین ووجههم وفقیههم غیر مدافع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الحسن بن علیّ بن فضّال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جلیل القدر عظیم المنزلة زاهداً ورعاً ثقة فی الحدیث و فی روایاته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رقم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ابن فضّال، عن یونس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والحدیث‌موثّق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أحمد بن یحیی، عن أحمد بن محمّد بن أبی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ملاذالأخیار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سألت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 فی 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الروایات فی موضع قبر فاطمة سیّدة نساء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فمنهم من روی أنّها دُفنت فی البقیع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من روی أنّها دُفنت بین القبر والمنبر، وأنّ النّبیّ صلی الله علیه و آله إنّما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قبری ومنبری روضة من ریاض الجنّة، لأنّ قبرها بین القبر والمنبر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من روی أنّها دُفنت فی بیتها، فلمّا زادت بنو امیّة فی المسجد صارت فی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الصحیح عندی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الشیخ الطوسی 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اختلف أصحابنا فی موضع قبرها، 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دُفنت بالبقیع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دُفنت بالرّوضة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دُفنت فی بیتها، فلمّا زاد بنو 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المسجد، صارت من جملة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وهاتان الروایتان کالمتقاربتین، والأفضل عندی أن یزور الإنسان من الموضعین جمیعاً، فإنّه لایضرّه ذلک ویحوز به أجراً عظیماً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من قال إنّها دُفنت بالبقیع فبعید من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 فاطمة علیها السلام من عند الروضة، و اختلف فی موضع قبرها، فقال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مدفونة فی الروضة، و قال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بیتها، و قال فرقة 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مدفونة بالبقیع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علیه أکثر أصحابنا أنّ زیارتها من عند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زارها فی هذه الثلاث المواضع کان أفضل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9/6</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إبراهیم، عن أبیه، عن ابن أبی عمیر، عن عمر بن أُذینة، عن زرارة، عن أبی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 xml:space="preserve">، وعیون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حدّثنی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بابویه شیخ القمیّین فی عصره و متقدّمهم و فقیههم وثقتهم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علیّ بن إبراهیم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القمی، ثقة فی الحدیث ثبت معتمد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ینبغی الشکّ فی وثاقته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عبدالرحمن بن أبی نجران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ثقة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یزید بن إسحاق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من أرفع الناس لهذا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الکشّی رقم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تنقیح المقال رقم </w:t>
      </w:r>
      <w:r>
        <w:rPr>
          <w:rFonts w:eastAsia="IRNazanin" w:cs="IRNazanin"/>
          <w:b w:val="false"/>
          <w:bCs w:val="false"/>
          <w:i w:val="false"/>
          <w:iCs w:val="false"/>
          <w:color w:val="333333"/>
          <w:sz w:val="20"/>
          <w:szCs w:val="20"/>
        </w:rPr>
        <w:t>13116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الحسن بن عطیّة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النجاشی 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حکیم بن داود بن حکیم، عن سلمة بن الخطّاب، عن عبداللّٰه بن أحمد، عن بکر بن‌صالح، عن عمرو بن هشام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لعلمکم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النسخ المخطوطة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559/4</w:t>
      </w:r>
      <w:r>
        <w:rPr>
          <w:rFonts w:ascii="IRNazanin" w:hAnsi="IRNazanin" w:eastAsia="IRNazanin"/>
          <w:b w:val="false"/>
          <w:b w:val="false"/>
          <w:bCs w:val="false"/>
          <w:i w:val="false"/>
          <w:i w:val="false"/>
          <w:iCs w:val="false"/>
          <w:color w:val="333333"/>
          <w:sz w:val="20"/>
          <w:sz w:val="20"/>
          <w:szCs w:val="20"/>
          <w:rtl w:val="true"/>
        </w:rPr>
        <w:t>، والفقیه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575/2</w:t>
      </w:r>
      <w:r>
        <w:rPr>
          <w:rFonts w:ascii="IRNazanin" w:hAnsi="IRNazanin" w:eastAsia="IRNazanin"/>
          <w:b w:val="false"/>
          <w:b w:val="false"/>
          <w:bCs w:val="false"/>
          <w:i w:val="false"/>
          <w:i w:val="false"/>
          <w:iCs w:val="false"/>
          <w:color w:val="333333"/>
          <w:sz w:val="20"/>
          <w:sz w:val="20"/>
          <w:szCs w:val="20"/>
          <w:rtl w:val="true"/>
        </w:rPr>
        <w:t>، ومزار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ومصباح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 باختلاف یسیر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و محمّدُ بن إسماعیل عن الفضل بن شاذان‌عن صفوان بن یحیی وابن أبی عمیر، جمیعاً عن معاویة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والحدیث حسن کالصحیح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وفی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 بتفاوت یسیر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الحسین بن سعید، عن هشام بن سالم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والحدیث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یحیی، عن محمّد بن الحسین، عن الحجّال، عن عبدالصمد بن بشیر، عن‌حسّان الجمّال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الأشعری، عن محمّد بن عبدالجبّار، عن صفوان بن یحیی، عن عبدالرحمن بن‌الحجّاج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بن إبراهیم عن أبیه، ومحمّد بن إسماعیل عن الفضل بن شاذان، عن صفوان بن‌یحیی وابن أبی عمیر، عن معاویة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حسن کالصحیح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علیّ بن الحکم، عن سیف بن عمیرة، عن‌حسّان بن مهران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278/18</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علی ماجیلویه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یفهم من العلّامه توثیقه ووقفت علی توثیق المیرزا إیّاه فی‌الوسیط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فاضل 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أحمد بن محمّد بن خالد البرقی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ثقة فی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الهیثم بن عبداللّٰه النهدی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یُفهم توثیقه من العلّامة فی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یصحّح طریق الصدوق فی الفقیه إلی ثویر بن أبی فاختة وفیه الهیثم بن أبی مسروق النهدی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الحسین بن علوان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عمرو بن 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المقدام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سعد بن طریف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وثاقة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من خاصّة أمیرالمؤمنین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أحمد بن الولید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ثقة عین مسکون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محمّد بن الحسن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عظیم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یعقوب بن یزید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ثقة صدوقاً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محمّد بن أبی عمیر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جلیل القدر عظیم المنزلة فینا وعند المخالفین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 کان من أوثق الناس عند الخاصّة والعامّة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رقم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أبان بن تغلب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جلیل القدر عظیم المنزلة فی 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أبوحمزة الثمالی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ثابت بن دینار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رقم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أبوجعفر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أحمد بن یحیی، عن الحسن بن علیّ بن النعمان، عن أبی عبداللّٰه البرقی، عن‌علیّ بن مهزیار و أبی علی بن راشد، عن حمّاد بن عیسی، عن أبی 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 والخصال، وفی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مثله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الحسن بن أحمد بن الولید، عن محمّد بن الحسن الصفّار، عن یعقوب بن یزید،عن محمّد بن أبی عمیر، عن أبان 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علی ماجیلویه، عن عمّه محمّد بن أبی القاسم، عن أحمد بن محمّد بن خالد،عن أبیه، عن ابن أبی عمیر، عن صفوان بن مهران الجمّال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حسن کالصحیح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406/5</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حدّثنی أبی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خیار أصحاب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وأخی وعلیّ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بن‌بابویه شیخ القمیّین فی عصره ومتقدّمهم وفقیههم وثقتهم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أحمد بن الولید ثقة ثقة 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 اللّٰه، جمیعاً عن سعد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هذه الطائفة وفقیهها و وجهها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أحمد بن محمّد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القمیّین و وجههم و فقیههم غیر مدافع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علیّ بن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جلیل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رقم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صفوان الجمّال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حدّثنی أبو علی أحمد بن علیّ بن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 منه التلعکبری بمصر سنة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أبیه‌عن الرضا علیه السلام وله منه إجازة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أبی علیّ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صدقة الرقّی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کتاب عن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قال حدّثنی علیّ بن موسی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الزیارة قد رواها أیضاً السید عبدالکریم بن طاووس فی 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بطرق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نقلها المجلسی فی البحار عن الکامل وعن الفرحة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کرّرنا تلک الزیارة لاختلاف ألفاظها، وکونها من أصحّ الروایات سنداً وأعمّها مورداً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بطرق مختلفة 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ومثوای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الجُعفی عن أبی جعفر علیه السلام ، ومصباح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 والفرحة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أخبرنی الفقیه الأجلّ أبوالفضل شاذان بن جبرئیل القمی رضی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الجلیل الثقه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أمل‌الآمل رقم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الفقیه العماد محمّد بن أبی القاسم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فقیه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رقم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أبی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بن الحسن الطوسی فقیه ثقة 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لمنتجب الدین 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والده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جلیل فی أصحابنا ثقة 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محمّد بن محمّد بن النعمان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فضله أشهر من أن یوصف فی الفقه والکلام والروایة والثقة والعلم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أبی القاسم جعفر بن قولویه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ثقات أصحابنا و أجلاّئهم فی الحدیث و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محمّد بن یعقوب الکلینی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أوثق الناس فی الحدیث و أثبتهم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علیّ بن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فی الحدیث ثبت معتمد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ینبغی الشکّ فی وثاقته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أبی القاسم بن 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ثالث السفراء فی زمان 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عثمان بن سعید العَمری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الموثوق به أوّل السفراء فی زمان 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أبی محمّد الحسن بن علیّ العسکریّ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مزار الشهید، والبحار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مزار الشهید، والبحار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الآیات الاُولی من سورة النّبأ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وما أثبتناه من مزار الشهید، والبحار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مزار الشهید، والبحار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لفظ الجلالة، المصدر، وما أثبتناه من مزار الشهید، والبحار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فاصدع بما تُؤمر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صدعت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تکلّمت به جهاراً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1242/3</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مزار الشهید، والبحار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وما أثبتناه من مزار الشهید، والبحار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وما أثبتناه من مزار الشهید، والبحار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حاملاً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وما أثبتناه من مزار الشهید، والبحار، ونسخة فی المصدر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مارضاً ضارعاً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وما أثبتناه من مزار الشهید، والبحار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خوّفهم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وما أثبتناه من البحار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من مزار الشهید، والبحار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148/16</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محمّد بن علیّ علیهما السلام عن رسول اللّٰه صلی الله علیه و آله 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139/36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اقتباس من 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وما أثبتناه من مزار الشهید، والبحار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وما أثبتناه من الأمالی، ومزار الشهید، والبحار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مزار الشهید، والبحار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نصر بن مزاحم فی وقعة 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والصدوق فی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بإسنادیهما عن جابر عن أبی جعفر علیه السلام عن علیّ علیه السلام فی خطبته بصفّین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ذلک یوم الجمعة قبل الهریر بخمسة أیّام، کما فی 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وما أثبتناه من مزار الشهید، والبحار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ومعانی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ومناقب 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36511</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36515</w:t>
      </w:r>
      <w:r>
        <w:rPr>
          <w:rFonts w:ascii="IRNazanin" w:hAnsi="IRNazanin" w:eastAsia="IRNazanin"/>
          <w:b w:val="false"/>
          <w:b w:val="false"/>
          <w:bCs w:val="false"/>
          <w:i w:val="false"/>
          <w:i w:val="false"/>
          <w:iCs w:val="false"/>
          <w:color w:val="333333"/>
          <w:sz w:val="20"/>
          <w:sz w:val="20"/>
          <w:szCs w:val="20"/>
          <w:rtl w:val="true"/>
        </w:rPr>
        <w:t>، وینابیع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أخبار الغدیر </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نرید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وما أثبتناه من البحار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الی الآیتین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الإنسان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إشارة إلی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إشارة إلی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فی الحرب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مزار الشهید، والبحار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وما أثبتناه کما فی مزار الشهید والبحار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مزار الشهید، والبحار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جریحة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مزار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أیضاً فی البحار؛ ولکنّه قال فی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لاجریحة له فی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فیما عندنا من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بتقدیم الجیم علی الحاء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ویمکن أن یکون تصغیر الجرح، أی لایری أمراً من الاُمور جارحاً فی دینه؛ والصواب ما فی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بتقدیم الحاء المهملة علی الجیم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ابن أبی الحدید فی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حریجة له فی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بذی حرج، والتحرّج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والحریجة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التقوی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نهج‌البلاغة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مزار الشهید، والبحار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شرح نهج‌البلاغه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جاهلاً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وما أثبتناه من مزار الشهید، والبحار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وما أثبتناه من مزار الشهید، والبحار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أثبتناه من مزار الشهید، والبحار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مزار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عزَفت نفسی عن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ترکته بعد إعجابهاوزهدت فیه وانصرفت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مزار الشهید، والبحار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مزار الشهید، والبحار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وما أثبتناه کما فی مزار الشهید، والبحار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713/2</w:t>
      </w:r>
      <w:r>
        <w:rPr>
          <w:rFonts w:ascii="IRNazanin" w:hAnsi="IRNazanin" w:eastAsia="IRNazanin"/>
          <w:b w:val="false"/>
          <w:b w:val="false"/>
          <w:bCs w:val="false"/>
          <w:i w:val="false"/>
          <w:i w:val="false"/>
          <w:iCs w:val="false"/>
          <w:color w:val="333333"/>
          <w:sz w:val="20"/>
          <w:sz w:val="20"/>
          <w:szCs w:val="20"/>
          <w:rtl w:val="true"/>
        </w:rPr>
        <w:t>، والإرشاد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وشرح نهج البلاغة لابن‌أبی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والعدد القویّة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195/42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713/2</w:t>
      </w:r>
      <w:r>
        <w:rPr>
          <w:rFonts w:ascii="IRNazanin" w:hAnsi="IRNazanin" w:eastAsia="IRNazanin"/>
          <w:b w:val="false"/>
          <w:b w:val="false"/>
          <w:bCs w:val="false"/>
          <w:i w:val="false"/>
          <w:i w:val="false"/>
          <w:iCs w:val="false"/>
          <w:color w:val="333333"/>
          <w:sz w:val="20"/>
          <w:sz w:val="20"/>
          <w:szCs w:val="20"/>
          <w:rtl w:val="true"/>
        </w:rPr>
        <w:t>، والإرشاد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وشرح نهج البلاغة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والعدد القویّة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195/42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التوبة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المفید 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وأشار الیها فی 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ووردت مثل هذه الزیارة فی المزار القدیم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حدّثنی أبی رحمه اللّٰه وجماعة مشایخی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منهم علی بن الحسین بن بابویه شیخ القمیّین‌فی عصره ومتقدّمهم وفقیههم وثقتهم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و محمّد بن الحسن بن أحمد بن الولید ثقة ثقة عین مسکون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سعد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هذه الطائفة وفقیهها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یحیی العطّار و عبداللّٰه بن جعفر الحمیری، جمیعاً عن أحمد بن محمّد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القمیین ووجههم وفقیههم غیر مدافع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محمّد بن إسماعیل بن بزیع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صالحی هذه الطائفة وثقاتهم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أبی أیّوب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الخزّاز ثقة کبیر المنزلة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محمّد 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وجه أصحابنا بالکوفة فقیه ورع وکان من أوثق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أبی جعفر علیه السلام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أبی، عن سعد بن عبداللّٰه، عن أحمد بن محمّد بن عیسی، عن الحسن بن علی بن فضّال،عن أبی أیّوب الخزّاز، عن محمّد بن مسلم، عن أبی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موثّق کالصحیح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حدّثنی محمّد بن جعفر الرزّار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القرشی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رقم </w:t>
      </w:r>
      <w:r>
        <w:rPr>
          <w:rFonts w:eastAsia="IRNazanin" w:cs="IRNazanin"/>
          <w:b w:val="false"/>
          <w:bCs w:val="false"/>
          <w:i w:val="false"/>
          <w:iCs w:val="false"/>
          <w:color w:val="333333"/>
          <w:sz w:val="20"/>
          <w:szCs w:val="20"/>
        </w:rPr>
        <w:t>10396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عن‌محمّد بن الحسین بن أبی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عین مسکون إلی روایته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الحسن بن محبوب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إسحاق بن عمّار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من أصحابنا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کان فطحیّاً إلّاأنّه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558/4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حدّثنی محمّد بن عبداللّٰه بن جعفر الحمیری، عن أبیه، عن یعقوب بن یزید الأنباری، عن‌محمّد بن أبی عمیر، عن زید الشحّام، عن أبی 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حدّثنی الحسن بن عبداللّٰه بن محمّد بن عیسی، عن أبیه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الحسن بن محبوب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إسحاق بن عمّار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أبی، عن عبداللّٰه بن جعفر الحمیری، عن علیّ بن إسماعیل، عن صفوان بن یحیی، عن‌إسحاق بن عمّار، عن أبی 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موثّق کالصحیح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الفقیه والثواب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 والثواب</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و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حدّثنی أبی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خیار أصحاب سعد بن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سعد بن‌عبداللّٰه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هذه الطائفة وفقیهها ووجهها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أحمد بن محمّد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القمیّین ووجههم وفقیههم غیر مدافع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الحسین بن 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الأهوازی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رقم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النضر بن سوید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یحیی الحلبی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ثقة صحیح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هارون بن خارجة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أبی بصیر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رقم </w:t>
      </w:r>
      <w:r>
        <w:rPr>
          <w:rFonts w:eastAsia="IRNazanin" w:cs="IRNazanin"/>
          <w:b w:val="false"/>
          <w:bCs w:val="false"/>
          <w:i w:val="false"/>
          <w:iCs w:val="false"/>
          <w:color w:val="333333"/>
          <w:sz w:val="20"/>
          <w:szCs w:val="20"/>
        </w:rPr>
        <w:t>13959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أبی عبداللّٰه علیه السلام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 بن محمّد، عن ابن فضّال، عن کرّام، عن ابن أبی یعفور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موثّق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أحمد بن داود، عن أبیه، عن محمّد بن عبداللّٰه بن جعفر الحمیری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التکفین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165/53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133/101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أحمد بن داود، عن أبیه، عن محمّد بن عبداللّٰه بن جعفر الحمیری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132/101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أبی عمیر، عن حفص البختری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الحسین بن أحمد بن إدریس، عن أبیه، عن محمّد بن أحمد بن عبداللّٰه بن أحمد الرازی،عن حریز بن صالح، عن إسماعیل بن مهران، عن زکریّا بن آدم، عن داود بن کثیر الرقّی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وطریق الصدوق فی الفقیه إلی داود الرقی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وداود بن کثیر الرقّی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ثقات الکاظم علیه السلام و خاصّته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الرقّی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أبا عبداللّٰه وأبا الحسن الرضا علیهما السلام وهما یقولان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فذکر مثله؛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عبداللّٰه بن جعفر الحمیری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ثقة وجهاً کاتَب صاحب الأمر علیه السلام وسأله‌مسائل فی أبواب الشریعة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القمیّین و وجههم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یعقوب بن یزید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ثقة صدوقاً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محمّد بن أبی عمیر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جلیل القدر عظیم المنزلة فینا وعند المخالفین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زید الشحّام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أُسامة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رقم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أبی عبداللّٰه علیه السلام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السندی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واسمه أبان کان ثقة وجهاً فی أصحابنا الکوفیّین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رقم</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صفوان الجمّال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أبی عبداللّٰه علیه السلام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فتح الأبواب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صلاة الاستخارة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260/91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285/101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حدّثنی محمّد بن الحسن بن الولید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ثقة عین مسکون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محمّد بن الحسن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عظیم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أحمد بن محمّد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القمیّین ووجههم وفقیههم غیر مدافع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عیسی شیخ القمیّین و وجه الأشاعرة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عبداللّٰه بن مغیرة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محمّد البجلیّ، ثقة ثقة لا یعدل به أحد من جلالته ودینه وورعه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عبداللّٰه بن میمون القدّاح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حدّثنی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أحمد بن الولید ثقة ثقة عین مسکون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رقم</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محمّد بن الحسن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عظیم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محمّد بن عیسی بن عبید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أبی سعید القمّاط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خالد بن سعید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ابن أبی یعفور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عبداللّٰه ثقة ثقة جلیل فی 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حدّثنی أبی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خیار أصحاب سعد بن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عن‌سعد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هذه الطائفة وفقیهها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أحمد بن محمّد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القمیّین ووجههم وفقیههم غیر مدافع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علیّ بن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الکوفی ثقة جلیل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رقم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عامر بن عمیر و سعید الأعرج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بطریقین آخرین عن عامربن عمیر وسعید الأعرج عن أبی عبداللّٰه علیه السلام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حدّثنی أبی وعلیّ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یعقوب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شیخ أصحابنافی وقته بالری ووجههم وکان أوثق الناس فی الحدیث وأثبتهم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جمیعاً عن علیّ بن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فی الحدیث ثبت معتمد صحیح المذهب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هاشم، لا ینبغی الشکّ فی وثاقته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أحمد بن محمّد بن أبی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البزنطی، ثقة لقی الرضا علیه السلام وکان عظیم المنزلة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رقم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لقی الرضا وأبا جعفر علیهما السلام وکان عظیم المنزلة عندهما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الکامل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حدّثنی أبی ومحمّد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أحمد بن الولید ثقة ثقة عین مسکون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النجاشی‌رقم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سعد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هذه الطائفة وفقیهها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القمیّین ووجههم وفقیههم غیر مدافع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وعبداللّٰه ابنی محمّد بن عیسی، عن موسی بن القاسم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معاویة بن وهب البجلی ثقة ثقة جلیل واضح الحدیث حسن الطریقة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الحسن بن الجهم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بکیر بن أعین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عن ثواب الأعمال</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محمّد بن علی ماجیلویه رضی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علیّ بن‌إبراهیم بن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فی الحدیث ثبت معتمد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هاشم، لا ینبغی الشکّ فی وثاقته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الریّان بن شبیب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حدّثنی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موسی بن بابویه شیخ القمیّین فی عصره و متقدّمهم وفقیههم‌وثقتهم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جماعة، عن سعد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هذه الطائفة وفقیهها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محمّد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عبید ثقة 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أبی هاشم الجعفری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داود بن القاسم، عظیم المنزلة عند الأئمّة علیهم السلام شریف القدر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عن الکامل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حدّثنی علیّ بن الحسین، عن علیّ بن إبراهیم، عن أبیه، عن ابن أبی نجران، عن یزید بن‌إسحاق، عن الحسن بن عطیّة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حدّثنی أبی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خیار أصحاب سعد بن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سعد بن‌عبداللّٰه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جلیل القدر واسع الأخبار کثیر التصانیف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رقم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عبداللّٰه بن جعفر الحمیری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القمیین و وجههم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أحمد بن الحسن بن علی الفضّال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فطحیّاً وکان ثقة فی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عمرو بن سعید المدائنی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روی عن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مصدّق بن صدقة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رقم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عمّار بن موسی الساباطی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فی الروایة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وما أثبتناه من النسخ المخطوطة، والبلد، والبحار، والمستدرک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 مثلها؛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عمّار </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جعفر الرزّاز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القرشی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محمّد بن الحسین بن أبی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جلیل من أصحابنا عظیم القدر کثیر الروایة ثقة 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عبدالرحمن بن أبی نجران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ثقة ثقة معتمداً علی ما یرویه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یزید بن إسحاق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من أرفع الناس لهذا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الکشّی رقم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وانظر تنقیح المقال رقم </w:t>
      </w:r>
      <w:r>
        <w:rPr>
          <w:rFonts w:eastAsia="IRNazanin" w:cs="IRNazanin"/>
          <w:b w:val="false"/>
          <w:bCs w:val="false"/>
          <w:i w:val="false"/>
          <w:iCs w:val="false"/>
          <w:color w:val="333333"/>
          <w:sz w:val="20"/>
          <w:szCs w:val="20"/>
        </w:rPr>
        <w:t>13116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الحسن بن عطیّة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قدمُ 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بعض النسخ المخطوطة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محمّد بن الحسن بن أحمد بن الولید، ثقة ثقة عین مسکون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،عن محمّد بن الحسن الصفّار ثقة عظیم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عیسی شیخ القمیّین ووجههم وفقیههم غیر مدافع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محمّد بن إسماعیل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بزیع من صالحی هذه الطائفة و ثقاتهم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أبان بن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ممّن أجمعت العصابة علی تصحیح ما یصحّ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الکشّی رقم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،وانظر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أبی همّام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عبدالرحمن بن أبی عبداللّٰه میمون البصری بقرینة أبان والروایة عن الصادق علیه السلام علی ما قال الأمینی رحمه الله فی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النجاشی فی ترجمة حفیده إسماعیل بن همّام بن عبدالرحمن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یکنّی أبا همّام روی إسماعیل عن الرضا علیه السلام ثقة هو و أبوه و 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أبی عبداللّٰه علیه السلام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بثلاثة طرق عن عامر بن جذاعة عن أبی عبداللّٰه علیه السلام 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فی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بإسنادهما عن معاویة بن عمّار عنه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من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منهم محمّد بن یحیی العطّار شیخ أصحابنا فی زمانه ثقة 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 وعلیّ بن إبراهیم القمی ثقة فی الحدیث ثبت معتمد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أحمد بن محمّد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القمیین ووجههم وفقیههم غیر مدافع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القاسم بن یحیی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9566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الحسن بن راشد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بنی المولی الوحید علی تصحیح حال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المامقانی فی تنقیح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ویؤیّد ما بنی علیه الوحید ما ذکره الشیخ الصدوق فی الفقیه فإنّه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إیراد هذه الزیارة بروایة الحسن بن راشد عن الحسین بن ثویر عن الصادق علیه السلام والاکتفاء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واخترت هذه لهذا الکتاب لأنّها أصحّ الزیارات عندی من طریق الروایة وفیها بلاغ وکفایة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الحسین بن ثویر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أبی فاخته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بقیّة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الکافی‌هنا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ثائر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154/101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خلَجتُ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انتزعته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واختلجتُه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واختلج العضو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کُلبة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حاله وضیقه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تسیخ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تثبت وتستقرّ، وهو 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156/101</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مراسیها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أماکنها ومقارّها،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أکثر نسخ الزّیارات، أو فیه تضمین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301/18</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أتیت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معظمها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الصدوق فی الفقیه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أصحّ الزیارات عندی</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بابویه شیخ القمیّین فی عصره ومتقدّمهم وفقیههم وثقتهم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النجاشی‌رقم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علیّ بن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فی الحدیث ثبت معتمد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ینبغی الشکّ فی وثاقته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ابن فضّال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فی الحدیث وفی روایاته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رقم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علیّ بن عقبه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عبیداللّٰه بن علی الحلبی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له کتاب مصنّف معمول علیه، وقیل إنّه عرضه علی الصادق علیه السلام فلمّا رآه استحسنه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لهؤلاء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المخالفین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رقم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حدّثنی علیّ بن الحسین، عن علیّ بن إبراهیم، عن أبیه، عن ابن أبی نجران، عن یزید بن‌إسحاق، عن الحسن بن عطیّة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حدّثنی الحسن بن عبداللّٰه بن محمّد بن عیسی، عن أبیه، عن جدّه محمّد بن عیسی بن‌عبداللّٰه، عن إبراهیم بن أبی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 الّذین کفروا من بنی إسرائیل</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روی محمّد بن إسماعیل بن بزیع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اعتمد علی ما حذفه من‌الوسائط إن أخذ ذلک من غیر کتاب محمّد بن إسماعیل، وإن أخذه من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الأظهر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ذکر فی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طرقه إلی محمّد بن إسماعیل،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عبیداللّٰه الغضائری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مشایخ النجاشی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وجمیع مشایخه 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الحسن بن حمزة العلوی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أجلّاء هذه الطائفة وفقهائها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علیّ بن إبراهیم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فی الحدیث ثبت معتمد صحیح المذهب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أبیه إبراهیم بن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ینبغی الشکّ فی وثاقته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محمّد بن إسماعیل بن بزیع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صالحی هذه الطائفة وثقاتهم کثیر 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 عن صالح بن عقبة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قیس بن سمعان بن أبی رُبیحة، روی عن أبیه عن جدّه، له کتاب یرویه جماعة، منهم محمّد بن إسماعیل بن بزیع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وذکره الشیخ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أصحاب الصادق علیه السلام ، وکذا فی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أصحاب الکاظم علیه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عُقبة من أصحاب أبی 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ترجمته أنّه من الثقات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عقبة بن قیس، عدّه الشیخ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الصادق علیه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 بن قیس والد صالح بن عُقبة 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آیة اللّٰه‌العظمی السبحانی مدّظلّه فی‌الرسائل والمقالات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فی‌سند هذا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لا بأس به وهو من الحسن بمعنی الممدوح بالمدح العامّ لا الممدوح بالمدح الخاصّ</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تقدّمت ترجمته فی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سیف بن عمیرة النخعی، ثقة، له کتاب یرویه جماعات من 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ثقة له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رقم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علقمة بن محمّد الحضرمی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الشیخ الطوسی فی رجاله من أصحاب الباقر علیه السلام 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علقمة بن محمّد الحضرمی أخو أبی بکر الحضرمی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وذکره فی أصحاب الصادق علیه السلام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علقمة بن محمّد الحضرمی أسند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ویظهر من الکشی رقم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مدحه، کما ذکره المحدّث النوری فی خاتمة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ویستفاد مدحه ممّا رواه الشیخ بعد هذه الزیارة فی 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خالد الطیالسی عن سیف بن عمیرة المتقدّم ذکره وتوثیقه؛ وفیه أنّ سیف بن عمیرة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زار صفوانُ بن مهران الحسینَ علیه السلام من عند رأس أمیرالمؤمنین علیه السلام بالزیارة التی رواها علقمة بن محمّد الحضرمی عن الباقر علیه السلام ثمّ دعا بعدها بدعاء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ذکره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علقمة بن محمّد الحضرمی لم یأتنا بهذا عن أبی جعفر علیه السلام وإنّما أتانا بدعاء الزیارة؟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مع الصادق علیه السلام إلی هذا المکان ففعل مثل الذی فعلناه فی زیارتنا ودعا بهذا الدعاء وقال 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تعاهد هذه الزیاره وادع بهذا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فهذه الزیارة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زیارة عاشوراء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یرویها الشیخ الطوسی فی مصباح المتهجّد بأربعة طرق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إسماعیل عن صالح بن عقبة، عن علقمة بن محمّد الحضرمی، عن الباقر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إسماعیل، عن سیف بن عمیرة، عن علقمة بن محمّد الحضرمی، عن الباقر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خالد الطیالسی، عن سیف بن عمیرة، عن علقمة بن محمّد الحضرمی، عن الباقر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خالد الطیالسی، عن سیف بن عمیرة، عن صفوان بن مهران، عن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والسند الأخیر صحیح علی ما أفاده آیة اللّٰه العظمی الشبیری الزنجانی دام بقاؤه فی مسألة زیارة عاشوراء وصحة انتسابها إلی المعصوم علیه السلام کما سیأتی نصّه فی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معناه أنّه سبحانه هو صاحب ثأره والمطالب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وأدرک فلان ثأره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قتل قاتل حمیمه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بعض النسخ المخطوطة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هذه الکلمة غیر موجودة فی بعض النسخ، ولعلّها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أدرجها النسّاخ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 مکتوب تحتها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بخطّ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أکثر نسخ کامل الزیارات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العن العصابة التی حاربت الحسین وتابعت أعداءه علیٰ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فی 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للسیّد میر محمّد باقر الداماد رسالة مختصرة فی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تایعت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الواردة فی زیارة عاشوراء، وأنّها بالیاء لا بالباء کما هو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والتتایع فی الشیء وعلی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التهافت فیه، والمتایعة علیه، والإسراع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بعض النسخ المخطوطة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بعض النسخ المخطوطة، والمصباح الصغیر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بعض النسخ المخطوطة، والمصباح الصغیر، والبحار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وورد مثلها فی المصباح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حدّثنی حکیم بن داود بن حکیم وغیره، عن محمّد بن موسی الهمدانی، عن‌محمّد بن خالد الطیالسی، عن سیف بن عمیرة وصالح بن عقبة جمیعاً، عن علقمة بن محمّد الحضرمی؛ ومحمّد بن إسماعیل، عن صالح بن عقبة، عن مالک الجهنی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وساق الحدیث کما رواه الشیخ فی مصباح المتهجّد مع اختلاف یسیر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الزّائر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الباقر علیه السلام ،وفی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ومزار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غیر إسناد، مع اختلاف یسیر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محمّد بن خالد بن عمر الطیالسی التمیمی أبوعبداللّٰه، کان یسکن بالکوفة فی صحراءجرم، له کتاب 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قال النجاشی فی ترجمته رقم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وذکره الشیخ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أصحاب الکاظم علیه السلام ، وفی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 لم یرو عنهم علیهم 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عنه علیّ الحسن بن فضّال وسعد بن عبداللّٰه، وفی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عنه حُمید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أُصولاً کثیرة، ومات سنة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سبع وتسعون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وذکره فی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محمّد بن خالد الطیالسی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اعتمد علی ما حذفه من الوسائط إن أخذ ذلک من غیر کتاب محمّد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أخذه من کتابه کما هو الأظهر، فإنّه ذکر طریقه إلیه فی الفهرست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روّیناه عن الحسین بن عبیداللّٰه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الغضائری من مشایخ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وجمیع مشایخه 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أحمد بن محمّد بن یحیی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عنه التلعکبری وسمع منه سنة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منه إحازة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ومشایخ الإجازة طبقاً للتحقیق لایحتاجون إلی التوثیق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قال آیة اللّٰه العظمی الشبیری الزنجانی مدظله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یحیی العطّار القمی شیخ أصحابنا فی زمانه ثقة 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محمّد بن علیّ بن محبوب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الأشعری القمی شیخ القمیّین فی زمانه ثقة عین فقیه صحیح المذهب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محمّد بن خالد الطیالسی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آیة اللّٰه العظمی الشبیری الزنجانی فی کلام حول زیارة عاشوراء وصحّتها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الإشارة إلی هذا الخبر و استظهار أنّ الشیخ أخذ ذلک من کتاب محمّد بن خالد الطیالسی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الرجال الذین ذکرهم رحمه الله فی طریقه إلی الطیالسی کلّهم من کبار الإمامیّة ومعتمدی هذه الطائفة؛ وإنّ النجاشی یروی عن حسین بن عبیداللّٰه عن أبی غالب الزُّراری عن جدّه وخال أبیه محمّد بن جعفر عن محمّد بن خالد الطیالسی عن سیف بن عمیرة کتابه؛ ومحمّد بن جعفر فی هذا السند هو أبو العباس محمّد بن جعفر الرزّاز من أجلّاء مشایخ الإمامیّة وثقاتهم، والسند فی غایة الاعتبار؛ وروایة محمّد بن جعفر کتاب سیف بن عمیرة بواسطة الطیالسی، وروایة محمّد بن علی بن محبوب کتاب الطیالسی تدلّان علی اعتمادهما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وحُمید بن زیاد الذی وثّقه الشیخ والنجاشی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کونه واقفیّاً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أُصولاً کثیرة بواسطة الطیالسی، وکذلک عبداللّٰه بن جعفر الحمیری روی بواسطته کتاب رزیق بن الزبیر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عنه جماعة من أجلّاء الثقات غیر المذکورین، روی عنه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عبداللّٰه، وسلمة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والأظهر وثاقته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وولده عبداللّٰه بن محمّد، وعلیّ بن إبراهیم، وعلیّ بن سلیمان الزراری، ومحمّد بن الحسن الصفّار، ومحمّد بن الحسین بن أبی الخطّاب، ومعاویة بن 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یُذکر فیه جرح ولم یُحک حتّی من ابن الغضائری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مجموع ما ذُکر یتحصّل لنا القول بوثاقة الطیالسی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وسیف بن عمیرة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تقدّم فی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له کتاب یرویه جماعات من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وصفوان بن مهران بن المغیرة، کوفیّ ثقة یکنّی أبا محمّد، روی عن أبی عبداللّٰه علیه السلام وکان جمّالاً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بعض النسخ المخطوطة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أخبرنا الشیخ الفقیه العالم عماد الدین محمّد بن أبی القاسم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فقیه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علیه وأنا أسمع فی شهور سنة ثلاث وخمسین وخمسائة بمشهد مولانا أمیرالمؤمنین صلوات اللّٰه علیه ، عن الشیخ المفید أبی علی الحسن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فقیه ثقة 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والده الشیخ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ابن الحسن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جلیل فی أصحابنا ثقة 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الشیخ المفید أبی عبداللّٰه محمّد بن محمّد بن النّعمان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فضله أشهر من أن یوصف فی الفقه والکلام والروایة والثقة والعلم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ثقات أصحابنا وأجلّائهم فی الحدیث والفقه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وأبی جعفر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شیخنا وفقیهنا ووجه الطائفة بخراسان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محمّد بن یعقوب الکلینی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أصحابنا فی وقته بالری ووجههم وکان أوثق الناس فی الحدیث وأثبتهم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علیّ بن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فی الحدیث ثبت معتمد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ینبغی الشکّ فی وثاقته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ابن أبی عمیر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من أوثق الناس عند الخاصة والعامّة وأنسکهم نسکاً وأورعهم وأعبدهم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رقم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عبداللّٰه 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من أصحابنا جلیل لا یطعن علیه فی 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الشیخ الطوسی فی مصباح المتهجّد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عبداللّٰه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آخر ما فی المزار الکبیر باختلاف یسیر فی بعض الألفاظ؛ وذکر فی الفهرست رقم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لعبداللّٰه بن سنان کتابین وذکر طرقه إلیهما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أحدهما بثلاثة طرق،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عبیداللّٰه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الغضائری من مشایخ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وجمیع مشایخه 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أبی محمّد الحسن بن حمزة العلوی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أجلّاء هذه الطائفة وفقهائها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علیّ بن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فی الحدیث ثبت معتمد صحیح المذهب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إبراهیم بن هاشم لا ینبغی الشکّ فی وثاقته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ابن أبی عمیر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من أوثق الناس عند الخاصّة والعامّة وأنسکهم نسکاً وأورعهم وأعبدهم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رقم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جلیل القدر عظیم المنزلة فینا وعند المخالفین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عبداللّٰه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کتابه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یوم ولیلة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جماعة، عن التلعکبری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وجهاً فی أصحابنا ثقة معتمداً لا یُطعن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ابن عقدة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أمره فی الثقة والجلالة وعظم الحفظ أشهر من أن یذکر وکان زیدیّاً جارودیّاً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جعفر بن عبداللّٰه العلوی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عبداللّٰه رأس المذریّ کان وجهاً فی أصحابنا وفقیهاً وأوثق الناس فی حدیثه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الحسن بن الحسین السکونی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عبداللّٰه 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من أصحابنا جلیل لا یطعن علیه فی شیء، له کتاب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یعرف بعمل یوم ولیلة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الصلاة الکبیر وکتاب فی سائر الأبواب من الحلال والحرام، روی هذه الکتب عنه جماعة من أصحابنا لعِظَمه فی الطائفة وثقته وجلالته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ألفیته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أی‌وجدته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من غیر أن تبیّت نیّة الصوم من اللیل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307/101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أفطر لا علی وجه الشماتة والفرح، بل لمخالفة من یصومه تبرّکاً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307/101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الوقعة العظیمة، القتل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رکوعهنّ وسجودهنّ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وما أثبتناه من مصباح المتهجّد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مصباح المتهجّد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مصباح المتهجّد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اتیح له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أو هُیّئ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قریباً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وما أثبتناه من مصباح المتهجّد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ساعدت واجتمعت وتعاونت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مصباح المتهجّد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 فی عضده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أوهن قُوّته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678/2</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طُمّهم بالبلاء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أقلعهم واستأصلهم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جزّه واستأصله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وکذاقوله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قُمّهم بالعذاب، کنایة عن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کنسه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308/101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علی وجهه لایدری أین یتوجّه، فهو هائم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مصباح المتهجّد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مصباح المتهجّد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اللأواء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وضیق المعیشة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الحنادس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حِنْدِس، وهی الظلمة الشدیدة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578/1</w:t>
      </w:r>
      <w:r>
        <w:rPr>
          <w:rFonts w:eastAsia="IRNazanin" w:cs="IRNazanin"/>
          <w:b w:val="false"/>
          <w:bCs w:val="false"/>
          <w:i w:val="false"/>
          <w:iCs w:val="false"/>
          <w:color w:val="333333"/>
          <w:sz w:val="20"/>
          <w:szCs w:val="20"/>
          <w:rtl w:val="true"/>
        </w:rPr>
        <w:t>»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نسخ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محشودة‌مسعودة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نسخ المصباح المخطوطة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وما أثبتناه من المصباح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العالم بأنّه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المصباح</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وأعذنی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المصباح</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مصباح المتهجّد</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مصباح المتهجّد</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مصباح المتهجّد</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بقیة الصلوات المندوبة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 ما تأتی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ویحطّ عنک السیئات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307/101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حدّثنی أبو عبدالرحمن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بن الحسین العسکریّ بالعسکر، عن الحسن بن علیّ بن مهزیار، عن أبیه علیّ بن مهزیار، عن محمّد بن أبی عمیر، عن محمّد بن مروان، عن أبی حمزة الثمالی</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النسخ المخطوطة، ومزار المفید، والتهذیب، والبحار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النسخ المخطوطة، وبقیّة المصادر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 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الکامل، وفی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المزار الکبیر، والمفید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هذا المورد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بعسکر مکرم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بالعسکر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 باختلاف فی بعض ألفاظه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الکامل، وفی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المفید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الحسن بن علی الوشّاء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والحدیث 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311/18</w:t>
      </w:r>
      <w:r>
        <w:rPr>
          <w:rFonts w:ascii="IRNazanin" w:hAnsi="IRNazanin" w:eastAsia="IRNazanin"/>
          <w:b w:val="false"/>
          <w:b w:val="false"/>
          <w:bCs w:val="false"/>
          <w:i w:val="false"/>
          <w:i w:val="false"/>
          <w:iCs w:val="false"/>
          <w:color w:val="333333"/>
          <w:sz w:val="20"/>
          <w:sz w:val="20"/>
          <w:szCs w:val="20"/>
          <w:rtl w:val="true"/>
        </w:rPr>
        <w:t>، روضه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مثله؛ عن معظمها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عن الکامل والتهذیب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عن الکامل</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حدّثنی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موسی بن بابویه شیخ القمیّین فی عصره ومتقدّمهُم وفقیههم‌وثقتهم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سعد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هذه الطائفة وفقیهها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أحمد بن أبی عبداللّٰه البرقی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ثقة فی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الفهرست 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الحسن بن علیّ الوشّاء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وجهاً من وجوه هذه الطائفة، کان عیناً من عیون هذه الطائفة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حدّثنی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بابویه شیخ القمیّین فی عصره و متقدّمهم وفقیههم وثقتهم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سعد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هذه الطائفة وفقیهها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أحمد بن محمّد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القمیّین ووجههم وفقیههم غیر مدافع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عبدالرحمن بن أبی نجران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ثقة ثقة معتمداً علی ما یرویه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أیضاً فی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بإسناده عن عبدالرحمن بن أبی نجران مثله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حدّثنی محمّد بن یعقوب، عن محمد بن یحیی، عن حمدان القلانسی، عن علیّ بن محمدالحضینی، عن علیّ بن عبداللّٰه بن مروان، عن إبراهیم بن عُقبة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بعضها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 بن الولید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محمّد بن الحسن الصفّار، عن علیّ بن‌حسّان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الواسطی، کان لا بأس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سیأتی ذکر الزیارة فی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الزیارات الجامعة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الرضا عن أبیه علیهما السلام إلّاأنّ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أبی الحسن موسی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والظاهر تصحیف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معظمها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 والکامل والعیون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 الکامل</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 بن الولید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محمّد بن الحسن الصفّار، عن یعقوب بن‌یزید، عن محمّد بن أبی عمیر، عن حمزة بن حمران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أعین مولی بنی الشیبان الکوفی له کتاب یرویه عدّة من 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وطریق الصدوق إلیه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 معتمد الطائفة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وعن 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عن الأمالی والعیون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محمّد بن موسی بن المتوکّل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ینبغی التوقّف فی وثاقته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علیّ بن إبراهیم بن هاشم، عن أبیه، عن أبی الصلت عبدالسلام بن صالح الهروی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محمّد بن الحسن بن أحمد بن الولید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ثقة عین مسکون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النجاشی‌رقم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الحسن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عظیم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أحمد بن محمّد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القمیّین ووجههم وفقیههم غیر مدافع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الحسن بن علیّ الوشاء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من وجوه هذه الطائفة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محمّد بن علی ماجیلویه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یفهم من العلّامة توثیقه ووقفتُ علی توثیق المیرزا إیّاة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علیّ بن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فی الحدیث ثبت معتمد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هاشم لا ینبغی الشکّ فی وثاقته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عبدالسلام بن صالح الهروی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الصلت ثقة صحیح المذهب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أبی ومحمّد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عبداللّٰه والحمیری جمیعاً، عن‌أحمد بن محمّد بن عیسی، عن أحمد بن محمّد بن أبی نصر البزنطی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تشفّعت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بقیّة المصادر </w:t>
      </w:r>
      <w:r>
        <w:rPr>
          <w:rFonts w:eastAsia="IRNazanin" w:cs="IRNazanin"/>
          <w:b w:val="false"/>
          <w:bCs w:val="false"/>
          <w:i w:val="false"/>
          <w:iCs w:val="false"/>
          <w:color w:val="333333"/>
          <w:sz w:val="20"/>
          <w:szCs w:val="20"/>
          <w:rtl w:val="true"/>
        </w:rPr>
        <w:t>.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3186</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وعن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عن الأمالی والعیون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أبی رضی الله عنه ، عن سعد بن عبداللّٰه، عن أحمد بن محمّد بن عیسی، عن الحسن بن علیّ بن‌فضّال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موثّق کالصحیح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التراب الندیّ، وهو الذی تحت الظاهر من وجه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3193</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وعن 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 العیون، والأمالی</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والحدیث موثّق کالصحیح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3195</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وعن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 الأمالی والعیون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3184</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وعن 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وکذا فی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ومصباح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أبی نصر؛ عن معظمها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 الکامل</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فی الحدیث ثبت معتمد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بن‌هاشم، لا ینبغی الشکّ فی وثاقته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علیّ بن مهزیار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ثقة فی روایته لا یُطعن علیه، صحیحاً اعتقاده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جلیل القدر واسع الروایة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رقم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3183</w:t>
      </w:r>
      <w:r>
        <w:rPr>
          <w:rFonts w:ascii="IRNazanin" w:hAnsi="IRNazanin" w:eastAsia="IRNazanin"/>
          <w:b w:val="false"/>
          <w:b w:val="false"/>
          <w:bCs w:val="false"/>
          <w:i w:val="false"/>
          <w:i w:val="false"/>
          <w:iCs w:val="false"/>
          <w:color w:val="333333"/>
          <w:sz w:val="20"/>
          <w:sz w:val="20"/>
          <w:szCs w:val="20"/>
          <w:rtl w:val="true"/>
        </w:rPr>
        <w:t xml:space="preserve">، وعیون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حدّثنی محمّد بن الحسن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الولید ثقة ثقة عین مسکون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رقم</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محمّد بن الحسن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عظیم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العبّاس بن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الفضل قمّی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علیّ بن مهزیار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ثقة فی روایته لا یُطعن علیه، صحیحاً اعتقاده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وفی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عبدالرحمن بن أبی نجران، وعن علی بن أسباط عن أبی جعفر علیه السلام باختلاف یسیر فی اللفظ</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محمّد بن موسی بن المتوکّل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إبراهیم بن هاشم، عن أبیه،عن أبی هاشم داود بن القاسم الجعفری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محمّد بن علی ماجیلویه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إبراهیم بن هاشم، عن أبیه، عن‌عبدالعظیم بن عبدااللّٰه 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حسن کالصحیح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مثله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فی 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غیر إسناد مع اختلاف یسیر، وکذا فی 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نقلاً عن جامع محمّد بن الحسن بن أحمد بن الولید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والمزار الکبیر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 باختصار فی صدرها، وکذا فی 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روی الشیخ الطوسی فی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همّام، عن‌الحسن بن محمّد بن جمهور،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الحسین بن روح رضی الله عنه ، عن محمّد بن زیاد، عن أبی هاشم الجعفری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لی أبو محمّد الحسن بن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قبری بسُرّ من رأی أمان لأهل الجانبین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أهل البلاد الّتی من جانبی القبر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1561/14</w:t>
      </w:r>
      <w:r>
        <w:rPr>
          <w:rFonts w:eastAsia="IRNazanin" w:cs="IRNazanin"/>
          <w:b w:val="false"/>
          <w:bCs w:val="false"/>
          <w:i w:val="false"/>
          <w:iCs w:val="false"/>
          <w:color w:val="333333"/>
          <w:sz w:val="20"/>
          <w:szCs w:val="20"/>
          <w:rtl w:val="true"/>
        </w:rPr>
        <w:t>)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أبی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الحسین 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علیّ بن إبراهیم، عن أبیه إبراهیم بن‌هاشم، عن حمّاد بن عیسی، عن حریز بن عبداللّٰه، عن زرارة بن أعین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أصحابنا فی زمانه ومتقدّمهم، قد اجتمعت فیه خلال الفضل والدین، صادقاً فیما یرویه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اسمه عبد ربّه، یکنّی أباالحسن وزُرارة لقب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رقم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190/89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وفی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ومصباح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وجمال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أیضاً فی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دعاء یُدعی به فی قنوت الوتر من غیر إسناد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یحیی، عن أحمد بن محمّد، عن الحسین بن سعید، عن النضر بن سوید، عن‌یحیی الحلبی، عن برید بن معاویة، عن محمّد بن مسلم، عن أبی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أنّ الشیخ رواه عن بعض کتب یونس بن عبدالرحمن کما یُستفاد من السندالمذکور لهذا الدعاء فی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یونس بن عبدالرحمن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کتب کثیرة أکثر من ثلاثین کتاباً؛ ثمّ ذکر طرقه إلیها،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جیّد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لأنّه من مشایخ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أحمد بن الولید ثقة ثقة عین مسکون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عبداللّٰه شیخ هذه الطائفة وفقیهها وجهها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القمیّین و وجههم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بن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فی الحدیث ثبت معتمد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ومحمّد بن الحسن بن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عظیم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کلّهم عن إبراهیم بن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ینبغی الشکّ فی وثاقته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إسماعیل بن مرّار وصالح بن السندی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اندرج فی أوّل درجة من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یونس بن عبدالرحمن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وجهاً فی أصحابنا متقدّماً عظیم المنزلة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الجحجاح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وجمعه الجحاجیح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أخْفَرتَه، إذا نَقَضتَ عهدَهُ وغدرتَ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واشعب به صدعنا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أصلح به ما یتشعّب 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592/1</w:t>
      </w:r>
      <w:r>
        <w:rPr>
          <w:rFonts w:eastAsia="IRNazanin" w:cs="IRNazanin"/>
          <w:b w:val="false"/>
          <w:bCs w:val="false"/>
          <w:i w:val="false"/>
          <w:iCs w:val="false"/>
          <w:color w:val="333333"/>
          <w:sz w:val="20"/>
          <w:szCs w:val="20"/>
          <w:rtl w:val="true"/>
        </w:rPr>
        <w:t>»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وما أثبتناه من بعض النسخ المخطوطة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أصل الغلاء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الارتفاع ومجاوزة القدر فی کلّ شیء،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غالیت الشیء وبالشیء،وغلوت فیه، أغلو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جاوزت فیه الحدّ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ومصباح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جمال الأُسبوع</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محمّد بن موسی بن المتوکّل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رقم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 لا ینبغی‌التوقّف فی وثاقته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عبداللّٰه بن جعفر الحمیری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القمیّین و وجههم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محمّد بن عثمان العَمری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وکیل من جهة صاحب الزمان علیه السلام وله منزلة جلیلة عند الطائفة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کمال الدین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کمال الدین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 بن الولید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محمّد بن الحسن الصفّار، عن أحمد بن‌محمّد بن عیسی وإبراهیم بن هاشم جمیعاً، عن الحسن بن علی الوشّاء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معظمها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فی الکافی </w:t>
      </w:r>
      <w:r>
        <w:rPr>
          <w:rFonts w:eastAsia="IRNazanin" w:cs="IRNazanin"/>
          <w:b w:val="false"/>
          <w:bCs w:val="false"/>
          <w:i w:val="false"/>
          <w:iCs w:val="false"/>
          <w:color w:val="333333"/>
          <w:sz w:val="20"/>
          <w:szCs w:val="20"/>
        </w:rPr>
        <w:t>578/4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معظمها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الکافی والکامل والعیون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أحمد بن موسی ومحمّد بن أحمد السنانی والحسین بن إبراهیم بن أحمد بن‌هشام المکتّب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رضی‌اللّٰه‌عنهم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محمّد بن أبی عبداللّٰه الکوفی، عن محمّد بن إسماعیل البرمکی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موسی بن عبداللّٰه النخعی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بسطت الکلام فی شرح تلک الزیارة قلیلاً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لم أستوف حقّها حذراً من الإطالة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أصحّ الزیارات سنداً وأعمّها مورداً وأفصحها لفظاً وأبلغها معنیً وأعلاها شأناً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والفطنة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456/4</w:t>
      </w:r>
      <w:r>
        <w:rPr>
          <w:rFonts w:eastAsia="IRNazanin" w:cs="IRNazanin"/>
          <w:b w:val="false"/>
          <w:bCs w:val="false"/>
          <w:i w:val="false"/>
          <w:iCs w:val="false"/>
          <w:color w:val="333333"/>
          <w:sz w:val="20"/>
          <w:szCs w:val="20"/>
          <w:rtl w:val="true"/>
        </w:rPr>
        <w:t>»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الآیتین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الأنبیاء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التوبة، والآیة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الصفّ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العیون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والمنزلة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664/1</w:t>
      </w:r>
      <w:r>
        <w:rPr>
          <w:rFonts w:eastAsia="IRNazanin" w:cs="IRNazanin"/>
          <w:b w:val="false"/>
          <w:bCs w:val="false"/>
          <w:i w:val="false"/>
          <w:iCs w:val="false"/>
          <w:color w:val="333333"/>
          <w:sz w:val="20"/>
          <w:szCs w:val="20"/>
          <w:rtl w:val="true"/>
        </w:rPr>
        <w:t>»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بخع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 به، وخضع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معناه الشرف والرفعة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 شیءٍ علا وارتفع، فهو کعب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عیون أخبار الرضا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علیکم یا أهل‌بیت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وزیادة؛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العیون، وفی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نسخة قدیمة من بعض تألیفات أصحابنا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روی محمّد بن أحمد بن داود،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عبداللّٰه الحمیری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والحدیث‌حسن کالصحیح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البهائی قدّس اللّٰه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یجعله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صریح فی جعل القبر بمنزلة الإمام فی الصلاة، فکما أنّه لا یجوز للمأموم أن یتقدّم علی الإمام بأن یکون موقفه أقرب إلی القبلة من موقف الإمام، بل یجب أن یتأخّر عنه أو یساویه فی الموقف یمیناً وشمالاً، فکذا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الحبل المتین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عبداللّٰه الحمیری، عن صاحب الزمان علیه السلام باختلاف فی ذیله؛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الاحتجاج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أبی ومحمّد بن الحسن رضی اللّٰه عنهما، عن سعد بن عبداللّٰه والحمیری جمیعاً، عن‌أیّوب بن نوح و إبراهیم بن هاشم ویعقوب بن یزید ومحمّد بن عبدالجبّار جمیعاً، عن محمّد بن أبی عمیر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437/5</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316/18</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والکسر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البعد، والناحیة یقصدها المسافر، والسفر البعید، والمشقّة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 والتهذیب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الکامل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أحمد بن محمّد، عن علیّ بن الحکم، عن زیاد بن أبی الحلال،عن أبی 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حدّثنی علیّ بن الحسین بن موسی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القمیّین فی عصره ومتقدّمهم وفقیههم‌و ثقتهم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علیّ بن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فی الحدیث ثبت معتمد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هاشم لا ینبغی الشکّ فی وثاقته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سعد 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روی عن الرضا و أبی جعفر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حدّثنی أبی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جعفر بن موسی بن قولویه، من خیار أصحاب سعد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سعد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جلیل القدر واسع الأخبار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رقم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شیخ هذه الطائفة و فقیهها و وجهها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الحسین بن حسن بن أبان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وثاقة الرجل و کون حدیثه صحیحاً لتوثیق ابن داود إیّاه المؤیّد بالمؤیّدات الکثیرة المعتمدة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محمّد بن أُورمة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کون الرجل من الحسان بل من أعلاهم و کونه متعهّد الروایه صحیح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النضر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صحیح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عاصم بن حمید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عین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محمّد 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وجه أصحابنا بالکوفة فقیه ورع صحب أبا جعفر و أبا عبداللّٰه علیهما السلام وروی عنهما وکان من أوثق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فی الحدیث ثبت معتمد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ینبغی الشکّ فی وثاقته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عبداللّٰه بن المغیرة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ثقة لا یعدل به أحد من جلالته ودینه وورعه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عبداللّٰه 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من أصحابنا جلیل لا یُطعن علیه فی 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رقم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بطریقین مثله، وفی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علیّ بن أبی حمزة عن أبی‌عبداللّٰه علیه السلام 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یحیی، عن محمّد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194/14</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بُلیدة فی نصف طریق مکّة من الکوفة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الکامل والتهذیب</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ورجال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 أنّه سمع أباجعفر علیه السلام یقول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image" Target="media/image2.jpeg"/><Relationship Id="rId220" Type="http://schemas.openxmlformats.org/officeDocument/2006/relationships/image" Target="media/image2.jpeg"/><Relationship Id="rId221" Type="http://schemas.openxmlformats.org/officeDocument/2006/relationships/footer" Target="footer214.xml"/><Relationship Id="rId222" Type="http://schemas.openxmlformats.org/officeDocument/2006/relationships/footnotes" Target="footnotes.xml"/><Relationship Id="rId223" Type="http://schemas.openxmlformats.org/officeDocument/2006/relationships/numbering" Target="numbering.xml"/><Relationship Id="rId224" Type="http://schemas.openxmlformats.org/officeDocument/2006/relationships/fontTable" Target="fontTable.xml"/><Relationship Id="rId225" Type="http://schemas.openxmlformats.org/officeDocument/2006/relationships/settings" Target="settings.xml"/><Relationship Id="rId2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220</Pages>
  <Words>39013</Words>
  <Characters>161995</Characters>
  <CharactersWithSpaces>199671</CharactersWithSpaces>
  <Paragraphs>1970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2026-08-19T02:41:38Z</dcterms:created>
  <dc:creator>ghaemiyeh.com</dc:creator>
  <dc:description/>
  <dc:language>en-US</dc:language>
  <cp:lastModifiedBy/>
  <dcterms:modified xsi:type="dcterms:W3CDTF">2026-08-19T06:11:44Z</dcterms:modified>
  <cp:revision>1</cp:revision>
  <dc:subject/>
  <dc:title>مهج الزیارات منتخب الزیارات</dc:title>
</cp:coreProperties>
</file>

<file path=docProps/custom.xml><?xml version="1.0" encoding="utf-8"?>
<Properties xmlns="http://schemas.openxmlformats.org/officeDocument/2006/custom-properties" xmlns:vt="http://schemas.openxmlformats.org/officeDocument/2006/docPropsVTypes"/>
</file>