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انتساب امام صادق علیه السلام به ابوبکر دروغ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307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307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3079_581953129">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2043081_581953129">
            <w:r>
              <w:rPr>
                <w:webHidden/>
                <w:rStyle w:val="IndexLink"/>
                <w:rtl w:val="true"/>
              </w:rPr>
              <w:t>مقدمه مولف</w:t>
            </w:r>
            <w:r>
              <w:rPr>
                <w:rStyle w:val="IndexLink"/>
                <w:rtl w:val="true"/>
              </w:rPr>
              <w:t>:</w:t>
              <w:tab/>
            </w:r>
            <w:r>
              <w:rPr>
                <w:rStyle w:val="IndexLink"/>
              </w:rPr>
              <w:t>9</w:t>
            </w:r>
          </w:hyperlink>
        </w:p>
        <w:p>
          <w:pPr>
            <w:pStyle w:val="Contents2"/>
            <w:tabs>
              <w:tab w:val="clear" w:pos="8743"/>
              <w:tab w:val="right" w:pos="9026" w:leader="dot"/>
            </w:tabs>
            <w:rPr/>
          </w:pPr>
          <w:hyperlink w:anchor="__RefHeading___Toc2043083_581953129">
            <w:r>
              <w:rPr>
                <w:webHidden/>
                <w:rStyle w:val="IndexLink"/>
                <w:rtl w:val="true"/>
              </w:rPr>
              <w:t>فصل اول</w:t>
            </w:r>
            <w:r>
              <w:rPr>
                <w:rStyle w:val="IndexLink"/>
                <w:rtl w:val="true"/>
              </w:rPr>
              <w:t xml:space="preserve">: </w:t>
            </w:r>
            <w:r>
              <w:rPr>
                <w:rStyle w:val="IndexLink"/>
                <w:rtl w:val="true"/>
              </w:rPr>
              <w:t>روایت ساختگی جنابذی حنبلی</w:t>
            </w:r>
            <w:r>
              <w:rPr>
                <w:rStyle w:val="IndexLink"/>
                <w:rtl w:val="true"/>
              </w:rPr>
              <w:tab/>
            </w:r>
            <w:r>
              <w:rPr>
                <w:rStyle w:val="IndexLink"/>
              </w:rPr>
              <w:t>15</w:t>
            </w:r>
          </w:hyperlink>
        </w:p>
        <w:p>
          <w:pPr>
            <w:pStyle w:val="Contents3"/>
            <w:tabs>
              <w:tab w:val="clear" w:pos="8459"/>
              <w:tab w:val="right" w:pos="9026" w:leader="dot"/>
            </w:tabs>
            <w:rPr/>
          </w:pPr>
          <w:hyperlink w:anchor="__RefHeading___Toc2043085_58195312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043087_581953129">
            <w:r>
              <w:rPr>
                <w:webHidden/>
                <w:rStyle w:val="IndexLink"/>
                <w:rtl w:val="true"/>
              </w:rPr>
              <w:t>ا</w:t>
            </w:r>
            <w:r>
              <w:rPr>
                <w:rStyle w:val="IndexLink"/>
                <w:rtl w:val="true"/>
              </w:rPr>
              <w:t xml:space="preserve">_ </w:t>
            </w:r>
            <w:r>
              <w:rPr>
                <w:rStyle w:val="IndexLink"/>
                <w:rtl w:val="true"/>
              </w:rPr>
              <w:t xml:space="preserve">رد روایت </w:t>
            </w:r>
            <w:r>
              <w:rPr>
                <w:rStyle w:val="IndexLink"/>
                <w:rtl w:val="true"/>
              </w:rPr>
              <w:t>:</w:t>
              <w:tab/>
            </w:r>
            <w:r>
              <w:rPr>
                <w:rStyle w:val="IndexLink"/>
              </w:rPr>
              <w:t>17</w:t>
            </w:r>
          </w:hyperlink>
        </w:p>
        <w:p>
          <w:pPr>
            <w:pStyle w:val="Contents3"/>
            <w:tabs>
              <w:tab w:val="clear" w:pos="8459"/>
              <w:tab w:val="right" w:pos="9026" w:leader="dot"/>
            </w:tabs>
            <w:rPr/>
          </w:pPr>
          <w:hyperlink w:anchor="__RefHeading___Toc2043089_581953129">
            <w:r>
              <w:rPr>
                <w:webHidden/>
                <w:rStyle w:val="IndexLink"/>
                <w:rtl w:val="true"/>
              </w:rPr>
              <w:t>نقل ابن عنبه از اربلی</w:t>
            </w:r>
            <w:r>
              <w:rPr>
                <w:rStyle w:val="IndexLink"/>
                <w:rtl w:val="true"/>
              </w:rPr>
              <w:t>:</w:t>
              <w:tab/>
            </w:r>
            <w:r>
              <w:rPr>
                <w:rStyle w:val="IndexLink"/>
              </w:rPr>
              <w:t>18</w:t>
            </w:r>
          </w:hyperlink>
        </w:p>
        <w:p>
          <w:pPr>
            <w:pStyle w:val="Contents3"/>
            <w:tabs>
              <w:tab w:val="clear" w:pos="8459"/>
              <w:tab w:val="right" w:pos="9026" w:leader="dot"/>
            </w:tabs>
            <w:rPr/>
          </w:pPr>
          <w:hyperlink w:anchor="__RefHeading___Toc2043091_581953129">
            <w:r>
              <w:rPr>
                <w:webHidden/>
                <w:rStyle w:val="IndexLink"/>
              </w:rPr>
              <w:t>2</w:t>
            </w:r>
            <w:r>
              <w:rPr>
                <w:rStyle w:val="IndexLink"/>
                <w:rtl w:val="true"/>
              </w:rPr>
              <w:t xml:space="preserve">_ </w:t>
            </w:r>
            <w:r>
              <w:rPr>
                <w:rStyle w:val="IndexLink"/>
                <w:rtl w:val="true"/>
              </w:rPr>
              <w:t>رد روایت به دلیل آیات قرآن</w:t>
            </w:r>
            <w:r>
              <w:rPr>
                <w:rStyle w:val="IndexLink"/>
                <w:rtl w:val="true"/>
              </w:rPr>
              <w:tab/>
            </w:r>
            <w:r>
              <w:rPr>
                <w:rStyle w:val="IndexLink"/>
              </w:rPr>
              <w:t>20</w:t>
            </w:r>
          </w:hyperlink>
        </w:p>
        <w:p>
          <w:pPr>
            <w:pStyle w:val="Contents3"/>
            <w:tabs>
              <w:tab w:val="clear" w:pos="8459"/>
              <w:tab w:val="right" w:pos="9026" w:leader="dot"/>
            </w:tabs>
            <w:rPr/>
          </w:pPr>
          <w:hyperlink w:anchor="__RefHeading___Toc2043093_581953129">
            <w:r>
              <w:rPr>
                <w:webHidden/>
                <w:rStyle w:val="IndexLink"/>
              </w:rPr>
              <w:t>3</w:t>
            </w:r>
            <w:r>
              <w:rPr>
                <w:rStyle w:val="IndexLink"/>
                <w:rtl w:val="true"/>
              </w:rPr>
              <w:t xml:space="preserve">_ </w:t>
            </w:r>
            <w:r>
              <w:rPr>
                <w:rStyle w:val="IndexLink"/>
                <w:rtl w:val="true"/>
              </w:rPr>
              <w:t>نسب ابوبکر</w:t>
            </w:r>
            <w:r>
              <w:rPr>
                <w:rStyle w:val="IndexLink"/>
                <w:rtl w:val="true"/>
              </w:rPr>
              <w:t>:</w:t>
              <w:tab/>
            </w:r>
            <w:r>
              <w:rPr>
                <w:rStyle w:val="IndexLink"/>
              </w:rPr>
              <w:t>24</w:t>
            </w:r>
          </w:hyperlink>
        </w:p>
        <w:p>
          <w:pPr>
            <w:pStyle w:val="Contents3"/>
            <w:tabs>
              <w:tab w:val="clear" w:pos="8459"/>
              <w:tab w:val="right" w:pos="9026" w:leader="dot"/>
            </w:tabs>
            <w:rPr/>
          </w:pPr>
          <w:hyperlink w:anchor="__RefHeading___Toc2043095_581953129">
            <w:r>
              <w:rPr>
                <w:webHidden/>
                <w:rStyle w:val="IndexLink"/>
              </w:rPr>
              <w:t>4</w:t>
            </w:r>
            <w:r>
              <w:rPr>
                <w:rStyle w:val="IndexLink"/>
                <w:rtl w:val="true"/>
              </w:rPr>
              <w:t xml:space="preserve">_ </w:t>
            </w:r>
            <w:r>
              <w:rPr>
                <w:rStyle w:val="IndexLink"/>
                <w:rtl w:val="true"/>
              </w:rPr>
              <w:t>اهل بیت در قرآن کریم</w:t>
            </w:r>
            <w:r>
              <w:rPr>
                <w:rStyle w:val="IndexLink"/>
                <w:rtl w:val="true"/>
              </w:rPr>
              <w:t xml:space="preserve">: </w:t>
            </w:r>
            <w:r>
              <w:rPr>
                <w:rStyle w:val="IndexLink"/>
                <w:rtl w:val="true"/>
              </w:rPr>
              <w:t>مطهر و از برگزیدگان بلند مرتبه هستند</w:t>
            </w:r>
            <w:r>
              <w:rPr>
                <w:rStyle w:val="IndexLink"/>
                <w:rtl w:val="true"/>
              </w:rPr>
              <w:t>:</w:t>
              <w:tab/>
            </w:r>
            <w:r>
              <w:rPr>
                <w:rStyle w:val="IndexLink"/>
              </w:rPr>
              <w:t>27</w:t>
            </w:r>
          </w:hyperlink>
        </w:p>
        <w:p>
          <w:pPr>
            <w:pStyle w:val="Contents3"/>
            <w:tabs>
              <w:tab w:val="clear" w:pos="8459"/>
              <w:tab w:val="right" w:pos="9026" w:leader="dot"/>
            </w:tabs>
            <w:rPr/>
          </w:pPr>
          <w:hyperlink w:anchor="__RefHeading___Toc2043097_581953129">
            <w:r>
              <w:rPr>
                <w:webHidden/>
                <w:rStyle w:val="IndexLink"/>
              </w:rPr>
              <w:t>5</w:t>
            </w:r>
            <w:r>
              <w:rPr>
                <w:rStyle w:val="IndexLink"/>
                <w:rtl w:val="true"/>
              </w:rPr>
              <w:t xml:space="preserve">_ </w:t>
            </w:r>
            <w:r>
              <w:rPr>
                <w:rStyle w:val="IndexLink"/>
                <w:rtl w:val="true"/>
              </w:rPr>
              <w:t>اربلی، روایت را از کتب اهل سنت اخذ نموده است</w:t>
            </w:r>
            <w:r>
              <w:rPr>
                <w:rStyle w:val="IndexLink"/>
                <w:rtl w:val="true"/>
              </w:rPr>
              <w:t>.</w:t>
              <w:tab/>
            </w:r>
            <w:r>
              <w:rPr>
                <w:rStyle w:val="IndexLink"/>
              </w:rPr>
              <w:t>29</w:t>
            </w:r>
          </w:hyperlink>
        </w:p>
        <w:p>
          <w:pPr>
            <w:pStyle w:val="Contents3"/>
            <w:tabs>
              <w:tab w:val="clear" w:pos="8459"/>
              <w:tab w:val="right" w:pos="9026" w:leader="dot"/>
            </w:tabs>
            <w:rPr/>
          </w:pPr>
          <w:hyperlink w:anchor="__RefHeading___Toc2043099_581953129">
            <w:r>
              <w:rPr>
                <w:webHidden/>
                <w:rStyle w:val="IndexLink"/>
              </w:rPr>
              <w:t>6</w:t>
            </w:r>
            <w:r>
              <w:rPr>
                <w:rStyle w:val="IndexLink"/>
                <w:rtl w:val="true"/>
              </w:rPr>
              <w:t xml:space="preserve">_ </w:t>
            </w:r>
            <w:r>
              <w:rPr>
                <w:rStyle w:val="IndexLink"/>
                <w:rtl w:val="true"/>
              </w:rPr>
              <w:t>شرح حال جنابذی</w:t>
            </w:r>
            <w:r>
              <w:rPr>
                <w:rStyle w:val="IndexLink"/>
                <w:rtl w:val="true"/>
              </w:rPr>
              <w:tab/>
            </w:r>
            <w:r>
              <w:rPr>
                <w:rStyle w:val="IndexLink"/>
              </w:rPr>
              <w:t>32</w:t>
            </w:r>
          </w:hyperlink>
        </w:p>
        <w:p>
          <w:pPr>
            <w:pStyle w:val="Contents3"/>
            <w:tabs>
              <w:tab w:val="clear" w:pos="8459"/>
              <w:tab w:val="right" w:pos="9026" w:leader="dot"/>
            </w:tabs>
            <w:rPr/>
          </w:pPr>
          <w:hyperlink w:anchor="__RefHeading___Toc2043101_581953129">
            <w:r>
              <w:rPr>
                <w:webHidden/>
                <w:rStyle w:val="IndexLink"/>
              </w:rPr>
              <w:t>7</w:t>
            </w:r>
            <w:r>
              <w:rPr>
                <w:rStyle w:val="IndexLink"/>
                <w:rtl w:val="true"/>
              </w:rPr>
              <w:t xml:space="preserve">_ </w:t>
            </w:r>
            <w:r>
              <w:rPr>
                <w:rStyle w:val="IndexLink"/>
                <w:rtl w:val="true"/>
              </w:rPr>
              <w:t>اختلاف مورخان بزرگ درباره ام فروه</w:t>
            </w:r>
            <w:r>
              <w:rPr>
                <w:rStyle w:val="IndexLink"/>
                <w:rtl w:val="true"/>
              </w:rPr>
              <w:tab/>
            </w:r>
            <w:r>
              <w:rPr>
                <w:rStyle w:val="IndexLink"/>
              </w:rPr>
              <w:t>34</w:t>
            </w:r>
          </w:hyperlink>
        </w:p>
        <w:p>
          <w:pPr>
            <w:pStyle w:val="Contents3"/>
            <w:tabs>
              <w:tab w:val="clear" w:pos="8459"/>
              <w:tab w:val="right" w:pos="9026" w:leader="dot"/>
            </w:tabs>
            <w:rPr/>
          </w:pPr>
          <w:hyperlink w:anchor="__RefHeading___Toc2043103_581953129">
            <w:r>
              <w:rPr>
                <w:webHidden/>
                <w:rStyle w:val="IndexLink"/>
              </w:rPr>
              <w:t>8</w:t>
            </w:r>
            <w:r>
              <w:rPr>
                <w:rStyle w:val="IndexLink"/>
                <w:rtl w:val="true"/>
              </w:rPr>
              <w:t xml:space="preserve">_ </w:t>
            </w:r>
            <w:r>
              <w:rPr>
                <w:rStyle w:val="IndexLink"/>
                <w:rtl w:val="true"/>
              </w:rPr>
              <w:t>بازی سیاسی در نام مادر امام صادق</w:t>
            </w:r>
            <w:r>
              <w:rPr>
                <w:rStyle w:val="IndexLink"/>
                <w:rtl w:val="true"/>
              </w:rPr>
              <w:tab/>
            </w:r>
            <w:r>
              <w:rPr>
                <w:rStyle w:val="IndexLink"/>
              </w:rPr>
              <w:t>36</w:t>
            </w:r>
          </w:hyperlink>
        </w:p>
        <w:p>
          <w:pPr>
            <w:pStyle w:val="Contents3"/>
            <w:tabs>
              <w:tab w:val="clear" w:pos="8459"/>
              <w:tab w:val="right" w:pos="9026" w:leader="dot"/>
            </w:tabs>
            <w:rPr/>
          </w:pPr>
          <w:hyperlink w:anchor="__RefHeading___Toc2043105_581953129">
            <w:r>
              <w:rPr>
                <w:webHidden/>
                <w:rStyle w:val="IndexLink"/>
              </w:rPr>
              <w:t>9</w:t>
            </w:r>
            <w:r>
              <w:rPr>
                <w:rStyle w:val="IndexLink"/>
                <w:rtl w:val="true"/>
              </w:rPr>
              <w:t xml:space="preserve">_ </w:t>
            </w:r>
            <w:r>
              <w:rPr>
                <w:rStyle w:val="IndexLink"/>
                <w:rtl w:val="true"/>
              </w:rPr>
              <w:t xml:space="preserve">ریاست امام صادق </w:t>
            </w:r>
            <w:r>
              <w:rPr>
                <w:rStyle w:val="IndexLink"/>
                <w:rtl w:val="true"/>
              </w:rPr>
              <w:t>(</w:t>
            </w:r>
            <w:r>
              <w:rPr>
                <w:rStyle w:val="IndexLink"/>
                <w:rtl w:val="true"/>
              </w:rPr>
              <w:t>ع</w:t>
            </w:r>
            <w:r>
              <w:rPr>
                <w:rStyle w:val="IndexLink"/>
                <w:rtl w:val="true"/>
              </w:rPr>
              <w:t xml:space="preserve">) </w:t>
            </w:r>
            <w:r>
              <w:rPr>
                <w:rStyle w:val="IndexLink"/>
                <w:rtl w:val="true"/>
              </w:rPr>
              <w:t>بر مذهب جعفری زیر بنای جعل این دروغ</w:t>
            </w:r>
            <w:r>
              <w:rPr>
                <w:rStyle w:val="IndexLink"/>
                <w:rtl w:val="true"/>
              </w:rPr>
              <w:t>:</w:t>
              <w:tab/>
            </w:r>
            <w:r>
              <w:rPr>
                <w:rStyle w:val="IndexLink"/>
              </w:rPr>
              <w:t>38</w:t>
            </w:r>
          </w:hyperlink>
        </w:p>
        <w:p>
          <w:pPr>
            <w:pStyle w:val="Contents3"/>
            <w:tabs>
              <w:tab w:val="clear" w:pos="8459"/>
              <w:tab w:val="right" w:pos="9026" w:leader="dot"/>
            </w:tabs>
            <w:rPr/>
          </w:pPr>
          <w:hyperlink w:anchor="__RefHeading___Toc2043107_581953129">
            <w:r>
              <w:rPr>
                <w:webHidden/>
                <w:rStyle w:val="IndexLink"/>
              </w:rPr>
              <w:t>10</w:t>
            </w:r>
            <w:r>
              <w:rPr>
                <w:rStyle w:val="IndexLink"/>
                <w:rtl w:val="true"/>
              </w:rPr>
              <w:t xml:space="preserve">_ </w:t>
            </w:r>
            <w:r>
              <w:rPr>
                <w:rStyle w:val="IndexLink"/>
                <w:rtl w:val="true"/>
              </w:rPr>
              <w:t>عرف و دین افتخار به اهل بیت علیهم السلام را واجب می دانند</w:t>
            </w:r>
            <w:r>
              <w:rPr>
                <w:rStyle w:val="IndexLink"/>
                <w:rtl w:val="true"/>
              </w:rPr>
              <w:t>.</w:t>
              <w:tab/>
            </w:r>
            <w:r>
              <w:rPr>
                <w:rStyle w:val="IndexLink"/>
              </w:rPr>
              <w:t>42</w:t>
            </w:r>
          </w:hyperlink>
        </w:p>
        <w:p>
          <w:pPr>
            <w:pStyle w:val="Contents3"/>
            <w:tabs>
              <w:tab w:val="clear" w:pos="8459"/>
              <w:tab w:val="right" w:pos="9026" w:leader="dot"/>
            </w:tabs>
            <w:rPr/>
          </w:pPr>
          <w:hyperlink w:anchor="__RefHeading___Toc2043109_581953129">
            <w:r>
              <w:rPr>
                <w:webHidden/>
                <w:rStyle w:val="IndexLink"/>
              </w:rPr>
              <w:t>11</w:t>
            </w:r>
            <w:r>
              <w:rPr>
                <w:rStyle w:val="IndexLink"/>
                <w:rtl w:val="true"/>
              </w:rPr>
              <w:t xml:space="preserve">_ </w:t>
            </w:r>
            <w:r>
              <w:rPr>
                <w:rStyle w:val="IndexLink"/>
                <w:rtl w:val="true"/>
              </w:rPr>
              <w:t>مخالفت عرف عرب</w:t>
            </w:r>
            <w:r>
              <w:rPr>
                <w:rStyle w:val="IndexLink"/>
                <w:rtl w:val="true"/>
              </w:rPr>
              <w:tab/>
            </w:r>
            <w:r>
              <w:rPr>
                <w:rStyle w:val="IndexLink"/>
              </w:rPr>
              <w:t>45</w:t>
            </w:r>
          </w:hyperlink>
        </w:p>
        <w:p>
          <w:pPr>
            <w:pStyle w:val="Contents3"/>
            <w:tabs>
              <w:tab w:val="clear" w:pos="8459"/>
              <w:tab w:val="right" w:pos="9026" w:leader="dot"/>
            </w:tabs>
            <w:rPr/>
          </w:pPr>
          <w:hyperlink w:anchor="__RefHeading___Toc2043111_581953129">
            <w:r>
              <w:rPr>
                <w:webHidden/>
                <w:rStyle w:val="IndexLink"/>
              </w:rPr>
              <w:t>12</w:t>
            </w:r>
            <w:r>
              <w:rPr>
                <w:rStyle w:val="IndexLink"/>
                <w:rtl w:val="true"/>
              </w:rPr>
              <w:t xml:space="preserve">_ </w:t>
            </w:r>
            <w:r>
              <w:rPr>
                <w:rStyle w:val="IndexLink"/>
                <w:rtl w:val="true"/>
              </w:rPr>
              <w:t xml:space="preserve">شهرت نام </w:t>
            </w:r>
            <w:r>
              <w:rPr>
                <w:rStyle w:val="IndexLink"/>
                <w:rtl w:val="true"/>
              </w:rPr>
              <w:t xml:space="preserve">: </w:t>
            </w:r>
            <w:r>
              <w:rPr>
                <w:rStyle w:val="IndexLink"/>
                <w:rtl w:val="true"/>
              </w:rPr>
              <w:t>قاسم بن محمد بن ابوبکر</w:t>
            </w:r>
            <w:r>
              <w:rPr>
                <w:rStyle w:val="IndexLink"/>
                <w:rtl w:val="true"/>
              </w:rPr>
              <w:t>:</w:t>
              <w:tab/>
            </w:r>
            <w:r>
              <w:rPr>
                <w:rStyle w:val="IndexLink"/>
              </w:rPr>
              <w:t>46</w:t>
            </w:r>
          </w:hyperlink>
        </w:p>
        <w:p>
          <w:pPr>
            <w:pStyle w:val="Contents3"/>
            <w:tabs>
              <w:tab w:val="clear" w:pos="8459"/>
              <w:tab w:val="right" w:pos="9026" w:leader="dot"/>
            </w:tabs>
            <w:rPr/>
          </w:pPr>
          <w:hyperlink w:anchor="__RefHeading___Toc2043113_581953129">
            <w:r>
              <w:rPr>
                <w:webHidden/>
                <w:rStyle w:val="IndexLink"/>
              </w:rPr>
              <w:t>13</w:t>
            </w:r>
            <w:r>
              <w:rPr>
                <w:rStyle w:val="IndexLink"/>
                <w:rtl w:val="true"/>
              </w:rPr>
              <w:t>_</w:t>
            </w:r>
            <w:r>
              <w:rPr>
                <w:rStyle w:val="IndexLink"/>
                <w:rtl w:val="true"/>
              </w:rPr>
              <w:t>دیدگاه امام صادق درباره نسب ابوبکر</w:t>
            </w:r>
            <w:r>
              <w:rPr>
                <w:rStyle w:val="IndexLink"/>
                <w:rtl w:val="true"/>
              </w:rPr>
              <w:tab/>
            </w:r>
            <w:r>
              <w:rPr>
                <w:rStyle w:val="IndexLink"/>
              </w:rPr>
              <w:t>46</w:t>
            </w:r>
          </w:hyperlink>
        </w:p>
        <w:p>
          <w:pPr>
            <w:pStyle w:val="Contents3"/>
            <w:tabs>
              <w:tab w:val="clear" w:pos="8459"/>
              <w:tab w:val="right" w:pos="9026" w:leader="dot"/>
            </w:tabs>
            <w:rPr/>
          </w:pPr>
          <w:hyperlink w:anchor="__RefHeading___Toc2043115_581953129">
            <w:r>
              <w:rPr>
                <w:webHidden/>
                <w:rStyle w:val="IndexLink"/>
              </w:rPr>
              <w:t>14</w:t>
            </w:r>
            <w:r>
              <w:rPr>
                <w:rStyle w:val="IndexLink"/>
                <w:rtl w:val="true"/>
              </w:rPr>
              <w:t xml:space="preserve">_ </w:t>
            </w:r>
            <w:r>
              <w:rPr>
                <w:rStyle w:val="IndexLink"/>
                <w:rtl w:val="true"/>
              </w:rPr>
              <w:t>شفاعت در اختیار اهل بیت علیهم اسلام است</w:t>
            </w:r>
            <w:r>
              <w:rPr>
                <w:rStyle w:val="IndexLink"/>
                <w:rtl w:val="true"/>
              </w:rPr>
              <w:t>:</w:t>
              <w:tab/>
            </w:r>
            <w:r>
              <w:rPr>
                <w:rStyle w:val="IndexLink"/>
              </w:rPr>
              <w:t>47</w:t>
            </w:r>
          </w:hyperlink>
        </w:p>
        <w:p>
          <w:pPr>
            <w:pStyle w:val="Contents3"/>
            <w:tabs>
              <w:tab w:val="clear" w:pos="8459"/>
              <w:tab w:val="right" w:pos="9026" w:leader="dot"/>
            </w:tabs>
            <w:rPr/>
          </w:pPr>
          <w:hyperlink w:anchor="__RefHeading___Toc2043117_581953129">
            <w:r>
              <w:rPr>
                <w:webHidden/>
                <w:rStyle w:val="IndexLink"/>
              </w:rPr>
              <w:t>15</w:t>
            </w:r>
            <w:r>
              <w:rPr>
                <w:rStyle w:val="IndexLink"/>
                <w:rtl w:val="true"/>
              </w:rPr>
              <w:t>_</w:t>
            </w:r>
            <w:r>
              <w:rPr>
                <w:rStyle w:val="IndexLink"/>
                <w:rtl w:val="true"/>
              </w:rPr>
              <w:t xml:space="preserve">خفت و خوار بودن موقعیت اجتماعی خاندان ابوبکر در جامعه </w:t>
            </w:r>
            <w:r>
              <w:rPr>
                <w:rStyle w:val="IndexLink"/>
                <w:rtl w:val="true"/>
              </w:rPr>
              <w:t>:</w:t>
              <w:tab/>
            </w:r>
            <w:r>
              <w:rPr>
                <w:rStyle w:val="IndexLink"/>
              </w:rPr>
              <w:t>51</w:t>
            </w:r>
          </w:hyperlink>
        </w:p>
        <w:p>
          <w:pPr>
            <w:pStyle w:val="Contents3"/>
            <w:tabs>
              <w:tab w:val="clear" w:pos="8459"/>
              <w:tab w:val="right" w:pos="9026" w:leader="dot"/>
            </w:tabs>
            <w:rPr/>
          </w:pPr>
          <w:hyperlink w:anchor="__RefHeading___Toc2043119_581953129">
            <w:r>
              <w:rPr>
                <w:webHidden/>
                <w:rStyle w:val="IndexLink"/>
              </w:rPr>
              <w:t>16</w:t>
            </w:r>
            <w:r>
              <w:rPr>
                <w:rStyle w:val="IndexLink"/>
                <w:rtl w:val="true"/>
              </w:rPr>
              <w:t>_</w:t>
            </w:r>
            <w:r>
              <w:rPr>
                <w:rStyle w:val="IndexLink"/>
                <w:rtl w:val="true"/>
              </w:rPr>
              <w:t>وضوح هدف سیاسی مذهبی در کتاب ذهبی</w:t>
            </w:r>
            <w:r>
              <w:rPr>
                <w:rStyle w:val="IndexLink"/>
                <w:rtl w:val="true"/>
              </w:rPr>
              <w:t>:</w:t>
              <w:tab/>
            </w:r>
            <w:r>
              <w:rPr>
                <w:rStyle w:val="IndexLink"/>
              </w:rPr>
              <w:t>53</w:t>
            </w:r>
          </w:hyperlink>
        </w:p>
        <w:p>
          <w:pPr>
            <w:pStyle w:val="Contents3"/>
            <w:tabs>
              <w:tab w:val="clear" w:pos="8459"/>
              <w:tab w:val="right" w:pos="9026" w:leader="dot"/>
            </w:tabs>
            <w:rPr/>
          </w:pPr>
          <w:hyperlink w:anchor="__RefHeading___Toc2043121_581953129">
            <w:r>
              <w:rPr>
                <w:webHidden/>
                <w:rStyle w:val="IndexLink"/>
                <w:rtl w:val="true"/>
              </w:rPr>
              <w:t>بخاری و مسلم</w:t>
            </w:r>
            <w:r>
              <w:rPr>
                <w:rStyle w:val="IndexLink"/>
                <w:rtl w:val="true"/>
              </w:rPr>
              <w:t>:</w:t>
              <w:tab/>
            </w:r>
            <w:r>
              <w:rPr>
                <w:rStyle w:val="IndexLink"/>
              </w:rPr>
              <w:t>54</w:t>
            </w:r>
          </w:hyperlink>
        </w:p>
        <w:p>
          <w:pPr>
            <w:pStyle w:val="Contents2"/>
            <w:tabs>
              <w:tab w:val="clear" w:pos="8743"/>
              <w:tab w:val="right" w:pos="9026" w:leader="dot"/>
            </w:tabs>
            <w:rPr/>
          </w:pPr>
          <w:hyperlink w:anchor="__RefHeading___Toc2043123_581953129">
            <w:r>
              <w:rPr>
                <w:webHidden/>
                <w:rStyle w:val="IndexLink"/>
                <w:rtl w:val="true"/>
              </w:rPr>
              <w:t xml:space="preserve">فصل دوم </w:t>
            </w:r>
            <w:r>
              <w:rPr>
                <w:rStyle w:val="IndexLink"/>
                <w:rtl w:val="true"/>
              </w:rPr>
              <w:t xml:space="preserve">: </w:t>
            </w:r>
            <w:r>
              <w:rPr>
                <w:rStyle w:val="IndexLink"/>
                <w:rtl w:val="true"/>
              </w:rPr>
              <w:t>دروغ بودن روایت ابن صدیق</w:t>
            </w:r>
            <w:r>
              <w:rPr>
                <w:rStyle w:val="IndexLink"/>
                <w:rtl w:val="true"/>
              </w:rPr>
              <w:tab/>
            </w:r>
            <w:r>
              <w:rPr>
                <w:rStyle w:val="IndexLink"/>
              </w:rPr>
              <w:t>58</w:t>
            </w:r>
          </w:hyperlink>
        </w:p>
        <w:p>
          <w:pPr>
            <w:pStyle w:val="Contents3"/>
            <w:tabs>
              <w:tab w:val="clear" w:pos="8459"/>
              <w:tab w:val="right" w:pos="9026" w:leader="dot"/>
            </w:tabs>
            <w:rPr/>
          </w:pPr>
          <w:hyperlink w:anchor="__RefHeading___Toc2043125_581953129">
            <w:r>
              <w:rPr>
                <w:webHidden/>
                <w:rStyle w:val="IndexLink"/>
                <w:rtl w:val="true"/>
              </w:rPr>
              <w:t>روایت اول</w:t>
            </w:r>
            <w:r>
              <w:rPr>
                <w:rStyle w:val="IndexLink"/>
                <w:rtl w:val="true"/>
              </w:rPr>
              <w:t>:</w:t>
              <w:tab/>
            </w:r>
            <w:r>
              <w:rPr>
                <w:rStyle w:val="IndexLink"/>
              </w:rPr>
              <w:t>58</w:t>
            </w:r>
          </w:hyperlink>
        </w:p>
        <w:p>
          <w:pPr>
            <w:pStyle w:val="Contents3"/>
            <w:tabs>
              <w:tab w:val="clear" w:pos="8459"/>
              <w:tab w:val="right" w:pos="9026" w:leader="dot"/>
            </w:tabs>
            <w:rPr/>
          </w:pPr>
          <w:hyperlink w:anchor="__RefHeading___Toc2043127_581953129">
            <w:r>
              <w:rPr>
                <w:webHidden/>
                <w:rStyle w:val="IndexLink"/>
                <w:rtl w:val="true"/>
              </w:rPr>
              <w:t>حدیث جعلی</w:t>
            </w:r>
            <w:r>
              <w:rPr>
                <w:rStyle w:val="IndexLink"/>
                <w:rtl w:val="true"/>
              </w:rPr>
              <w:t>: (</w:t>
            </w:r>
            <w:r>
              <w:rPr>
                <w:rStyle w:val="IndexLink"/>
                <w:rtl w:val="true"/>
              </w:rPr>
              <w:t>دوبار ابوبکر مرا متولد ساخت</w:t>
            </w:r>
            <w:r>
              <w:rPr>
                <w:rStyle w:val="IndexLink"/>
                <w:rtl w:val="true"/>
              </w:rPr>
              <w:t xml:space="preserve">) </w:t>
            </w:r>
            <w:r>
              <w:rPr>
                <w:rStyle w:val="IndexLink"/>
                <w:rtl w:val="true"/>
              </w:rPr>
              <w:t>معارض است</w:t>
            </w:r>
            <w:r>
              <w:rPr>
                <w:rStyle w:val="IndexLink"/>
                <w:rtl w:val="true"/>
              </w:rPr>
              <w:t>:</w:t>
              <w:tab/>
            </w:r>
            <w:r>
              <w:rPr>
                <w:rStyle w:val="IndexLink"/>
              </w:rPr>
              <w:t>68</w:t>
            </w:r>
          </w:hyperlink>
        </w:p>
        <w:p>
          <w:pPr>
            <w:pStyle w:val="Contents3"/>
            <w:tabs>
              <w:tab w:val="clear" w:pos="8459"/>
              <w:tab w:val="right" w:pos="9026" w:leader="dot"/>
            </w:tabs>
            <w:rPr/>
          </w:pPr>
          <w:hyperlink w:anchor="__RefHeading___Toc2043129_581953129">
            <w:r>
              <w:rPr>
                <w:webHidden/>
                <w:rStyle w:val="IndexLink"/>
                <w:rtl w:val="true"/>
              </w:rPr>
              <w:t>نفطویه</w:t>
            </w:r>
            <w:r>
              <w:rPr>
                <w:rStyle w:val="IndexLink"/>
                <w:rtl w:val="true"/>
              </w:rPr>
              <w:t xml:space="preserve">: </w:t>
            </w:r>
            <w:r>
              <w:rPr>
                <w:rStyle w:val="IndexLink"/>
                <w:rtl w:val="true"/>
              </w:rPr>
              <w:t>جعل مناقب صحابه توسط بنی امیه</w:t>
            </w:r>
            <w:r>
              <w:rPr>
                <w:rStyle w:val="IndexLink"/>
                <w:rtl w:val="true"/>
              </w:rPr>
              <w:tab/>
            </w:r>
            <w:r>
              <w:rPr>
                <w:rStyle w:val="IndexLink"/>
              </w:rPr>
              <w:t>82</w:t>
            </w:r>
          </w:hyperlink>
        </w:p>
        <w:p>
          <w:pPr>
            <w:pStyle w:val="Contents2"/>
            <w:tabs>
              <w:tab w:val="clear" w:pos="8743"/>
              <w:tab w:val="right" w:pos="9026" w:leader="dot"/>
            </w:tabs>
            <w:rPr/>
          </w:pPr>
          <w:hyperlink w:anchor="__RefHeading___Toc2043131_581953129">
            <w:r>
              <w:rPr>
                <w:webHidden/>
                <w:rStyle w:val="IndexLink"/>
                <w:rtl w:val="true"/>
              </w:rPr>
              <w:t>فصل سوم</w:t>
            </w:r>
            <w:r>
              <w:rPr>
                <w:rStyle w:val="IndexLink"/>
                <w:rtl w:val="true"/>
              </w:rPr>
              <w:t xml:space="preserve">: </w:t>
            </w:r>
            <w:r>
              <w:rPr>
                <w:rStyle w:val="IndexLink"/>
                <w:rtl w:val="true"/>
              </w:rPr>
              <w:t>تحریف روایت بوسیله ابونضره</w:t>
            </w:r>
            <w:r>
              <w:rPr>
                <w:rStyle w:val="IndexLink"/>
                <w:rtl w:val="true"/>
              </w:rPr>
              <w:tab/>
            </w:r>
            <w:r>
              <w:rPr>
                <w:rStyle w:val="IndexLink"/>
              </w:rPr>
              <w:t>85</w:t>
            </w:r>
          </w:hyperlink>
        </w:p>
        <w:p>
          <w:pPr>
            <w:pStyle w:val="Contents3"/>
            <w:tabs>
              <w:tab w:val="clear" w:pos="8459"/>
              <w:tab w:val="right" w:pos="9026" w:leader="dot"/>
            </w:tabs>
            <w:rPr/>
          </w:pPr>
          <w:hyperlink w:anchor="__RefHeading___Toc2043133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043135_581953129">
            <w:r>
              <w:rPr>
                <w:webHidden/>
                <w:rStyle w:val="IndexLink"/>
                <w:rtl w:val="true"/>
              </w:rPr>
              <w:t>چکیده و نتیجه</w:t>
            </w:r>
            <w:r>
              <w:rPr>
                <w:rStyle w:val="IndexLink"/>
                <w:rtl w:val="true"/>
              </w:rPr>
              <w:t>:</w:t>
              <w:tab/>
            </w:r>
            <w:r>
              <w:rPr>
                <w:rStyle w:val="IndexLink"/>
              </w:rPr>
              <w:t>90</w:t>
            </w:r>
          </w:hyperlink>
        </w:p>
        <w:p>
          <w:pPr>
            <w:pStyle w:val="Contents3"/>
            <w:tabs>
              <w:tab w:val="clear" w:pos="8459"/>
              <w:tab w:val="right" w:pos="9026" w:leader="dot"/>
            </w:tabs>
            <w:rPr/>
          </w:pPr>
          <w:hyperlink w:anchor="__RefHeading___Toc2043137_581953129">
            <w:r>
              <w:rPr>
                <w:webHidden/>
                <w:rStyle w:val="IndexLink"/>
                <w:rtl w:val="true"/>
              </w:rPr>
              <w:t>تاثیر ابونضره بر علماء</w:t>
            </w:r>
            <w:r>
              <w:rPr>
                <w:rStyle w:val="IndexLink"/>
                <w:rtl w:val="true"/>
              </w:rPr>
              <w:tab/>
            </w:r>
            <w:r>
              <w:rPr>
                <w:rStyle w:val="IndexLink"/>
              </w:rPr>
              <w:t>91</w:t>
            </w:r>
          </w:hyperlink>
        </w:p>
        <w:p>
          <w:pPr>
            <w:pStyle w:val="Contents3"/>
            <w:tabs>
              <w:tab w:val="clear" w:pos="8459"/>
              <w:tab w:val="right" w:pos="9026" w:leader="dot"/>
            </w:tabs>
            <w:rPr/>
          </w:pPr>
          <w:hyperlink w:anchor="__RefHeading___Toc2043139_581953129">
            <w:r>
              <w:rPr>
                <w:webHidden/>
                <w:rStyle w:val="IndexLink"/>
                <w:rtl w:val="true"/>
              </w:rPr>
              <w:t>ردّ روایت</w:t>
            </w:r>
            <w:r>
              <w:rPr>
                <w:rStyle w:val="IndexLink"/>
                <w:rtl w:val="true"/>
              </w:rPr>
              <w:t>:</w:t>
              <w:tab/>
            </w:r>
            <w:r>
              <w:rPr>
                <w:rStyle w:val="IndexLink"/>
              </w:rPr>
              <w:t>94</w:t>
            </w:r>
          </w:hyperlink>
        </w:p>
        <w:p>
          <w:pPr>
            <w:pStyle w:val="Contents3"/>
            <w:tabs>
              <w:tab w:val="clear" w:pos="8459"/>
              <w:tab w:val="right" w:pos="9026" w:leader="dot"/>
            </w:tabs>
            <w:rPr/>
          </w:pPr>
          <w:hyperlink w:anchor="__RefHeading___Toc2043141_581953129">
            <w:r>
              <w:rPr>
                <w:webHidden/>
                <w:rStyle w:val="IndexLink"/>
              </w:rPr>
              <w:t>1</w:t>
            </w:r>
            <w:r>
              <w:rPr>
                <w:rStyle w:val="IndexLink"/>
                <w:rtl w:val="true"/>
              </w:rPr>
              <w:t xml:space="preserve">_ </w:t>
            </w:r>
            <w:r>
              <w:rPr>
                <w:rStyle w:val="IndexLink"/>
                <w:rtl w:val="true"/>
              </w:rPr>
              <w:t>تعارض متن روایت با قرآن کریم</w:t>
            </w:r>
            <w:r>
              <w:rPr>
                <w:rStyle w:val="IndexLink"/>
                <w:rtl w:val="true"/>
              </w:rPr>
              <w:t>:</w:t>
              <w:tab/>
            </w:r>
            <w:r>
              <w:rPr>
                <w:rStyle w:val="IndexLink"/>
              </w:rPr>
              <w:t>94</w:t>
            </w:r>
          </w:hyperlink>
        </w:p>
        <w:p>
          <w:pPr>
            <w:pStyle w:val="Contents3"/>
            <w:tabs>
              <w:tab w:val="clear" w:pos="8459"/>
              <w:tab w:val="right" w:pos="9026" w:leader="dot"/>
            </w:tabs>
            <w:rPr/>
          </w:pPr>
          <w:hyperlink w:anchor="__RefHeading___Toc2043143_581953129">
            <w:r>
              <w:rPr>
                <w:webHidden/>
                <w:rStyle w:val="IndexLink"/>
              </w:rPr>
              <w:t>2</w:t>
            </w:r>
            <w:r>
              <w:rPr>
                <w:rStyle w:val="IndexLink"/>
                <w:rtl w:val="true"/>
              </w:rPr>
              <w:t xml:space="preserve">_ </w:t>
            </w:r>
            <w:r>
              <w:rPr>
                <w:rStyle w:val="IndexLink"/>
                <w:rtl w:val="true"/>
              </w:rPr>
              <w:t>غضب حضرت زهرا علیها السلام بر ابوبکر</w:t>
            </w:r>
            <w:r>
              <w:rPr>
                <w:rStyle w:val="IndexLink"/>
                <w:rtl w:val="true"/>
              </w:rPr>
              <w:tab/>
            </w:r>
            <w:r>
              <w:rPr>
                <w:rStyle w:val="IndexLink"/>
              </w:rPr>
              <w:t>96</w:t>
            </w:r>
          </w:hyperlink>
        </w:p>
        <w:p>
          <w:pPr>
            <w:pStyle w:val="Contents3"/>
            <w:tabs>
              <w:tab w:val="clear" w:pos="8459"/>
              <w:tab w:val="right" w:pos="9026" w:leader="dot"/>
            </w:tabs>
            <w:rPr/>
          </w:pPr>
          <w:hyperlink w:anchor="__RefHeading___Toc2043145_581953129">
            <w:r>
              <w:rPr>
                <w:webHidden/>
                <w:rStyle w:val="IndexLink"/>
              </w:rPr>
              <w:t>3</w:t>
            </w:r>
            <w:r>
              <w:rPr>
                <w:rStyle w:val="IndexLink"/>
                <w:rtl w:val="true"/>
              </w:rPr>
              <w:t>_</w:t>
            </w:r>
            <w:r>
              <w:rPr>
                <w:rStyle w:val="IndexLink"/>
                <w:rtl w:val="true"/>
              </w:rPr>
              <w:t>ارتداد اکثر صحابه</w:t>
            </w:r>
            <w:r>
              <w:rPr>
                <w:rStyle w:val="IndexLink"/>
                <w:rtl w:val="true"/>
              </w:rPr>
              <w:tab/>
            </w:r>
            <w:r>
              <w:rPr>
                <w:rStyle w:val="IndexLink"/>
              </w:rPr>
              <w:t>101</w:t>
            </w:r>
          </w:hyperlink>
        </w:p>
        <w:p>
          <w:pPr>
            <w:pStyle w:val="Contents3"/>
            <w:tabs>
              <w:tab w:val="clear" w:pos="8459"/>
              <w:tab w:val="right" w:pos="9026" w:leader="dot"/>
            </w:tabs>
            <w:rPr/>
          </w:pPr>
          <w:hyperlink w:anchor="__RefHeading___Toc2043147_581953129">
            <w:r>
              <w:rPr>
                <w:webHidden/>
                <w:rStyle w:val="IndexLink"/>
              </w:rPr>
              <w:t>4</w:t>
            </w:r>
            <w:r>
              <w:rPr>
                <w:rStyle w:val="IndexLink"/>
                <w:rtl w:val="true"/>
              </w:rPr>
              <w:t xml:space="preserve">_ </w:t>
            </w:r>
            <w:r>
              <w:rPr>
                <w:rStyle w:val="IndexLink"/>
                <w:rtl w:val="true"/>
              </w:rPr>
              <w:t>ائمه علیهم السلام نورفی الاصلاب الشامخه والارحام المطهره</w:t>
            </w:r>
            <w:r>
              <w:rPr>
                <w:rStyle w:val="IndexLink"/>
                <w:rtl w:val="true"/>
              </w:rPr>
              <w:tab/>
            </w:r>
            <w:r>
              <w:rPr>
                <w:rStyle w:val="IndexLink"/>
              </w:rPr>
              <w:t>105</w:t>
            </w:r>
          </w:hyperlink>
        </w:p>
        <w:p>
          <w:pPr>
            <w:pStyle w:val="Contents3"/>
            <w:tabs>
              <w:tab w:val="clear" w:pos="8459"/>
              <w:tab w:val="right" w:pos="9026" w:leader="dot"/>
            </w:tabs>
            <w:rPr/>
          </w:pPr>
          <w:hyperlink w:anchor="__RefHeading___Toc2043149_581953129">
            <w:r>
              <w:rPr>
                <w:webHidden/>
                <w:rStyle w:val="IndexLink"/>
              </w:rPr>
              <w:t>5</w:t>
            </w:r>
            <w:r>
              <w:rPr>
                <w:rStyle w:val="IndexLink"/>
                <w:rtl w:val="true"/>
              </w:rPr>
              <w:t>_</w:t>
            </w:r>
            <w:r>
              <w:rPr>
                <w:rStyle w:val="IndexLink"/>
                <w:rtl w:val="true"/>
              </w:rPr>
              <w:t>طهارت و پاکی مادران</w:t>
            </w:r>
            <w:r>
              <w:rPr>
                <w:rStyle w:val="IndexLink"/>
                <w:rtl w:val="true"/>
              </w:rPr>
              <w:tab/>
            </w:r>
            <w:r>
              <w:rPr>
                <w:rStyle w:val="IndexLink"/>
              </w:rPr>
              <w:t>106</w:t>
            </w:r>
          </w:hyperlink>
        </w:p>
        <w:p>
          <w:pPr>
            <w:pStyle w:val="Contents3"/>
            <w:tabs>
              <w:tab w:val="clear" w:pos="8459"/>
              <w:tab w:val="right" w:pos="9026" w:leader="dot"/>
            </w:tabs>
            <w:rPr/>
          </w:pPr>
          <w:hyperlink w:anchor="__RefHeading___Toc2043151_581953129">
            <w:r>
              <w:rPr>
                <w:webHidden/>
                <w:rStyle w:val="IndexLink"/>
              </w:rPr>
              <w:t>6</w:t>
            </w:r>
            <w:r>
              <w:rPr>
                <w:rStyle w:val="IndexLink"/>
                <w:rtl w:val="true"/>
              </w:rPr>
              <w:t>_</w:t>
            </w:r>
            <w:r>
              <w:rPr>
                <w:rStyle w:val="IndexLink"/>
                <w:rtl w:val="true"/>
              </w:rPr>
              <w:t>جبت و طاغوت</w:t>
            </w:r>
            <w:r>
              <w:rPr>
                <w:rStyle w:val="IndexLink"/>
                <w:rtl w:val="true"/>
              </w:rPr>
              <w:t>:</w:t>
              <w:tab/>
            </w:r>
            <w:r>
              <w:rPr>
                <w:rStyle w:val="IndexLink"/>
              </w:rPr>
              <w:t>107</w:t>
            </w:r>
          </w:hyperlink>
        </w:p>
        <w:p>
          <w:pPr>
            <w:pStyle w:val="Contents3"/>
            <w:tabs>
              <w:tab w:val="clear" w:pos="8459"/>
              <w:tab w:val="right" w:pos="9026" w:leader="dot"/>
            </w:tabs>
            <w:rPr/>
          </w:pPr>
          <w:hyperlink w:anchor="__RefHeading___Toc2043153_581953129">
            <w:r>
              <w:rPr>
                <w:webHidden/>
                <w:rStyle w:val="IndexLink"/>
              </w:rPr>
              <w:t>7</w:t>
            </w:r>
            <w:r>
              <w:rPr>
                <w:rStyle w:val="IndexLink"/>
                <w:rtl w:val="true"/>
              </w:rPr>
              <w:t>_</w:t>
            </w:r>
            <w:r>
              <w:rPr>
                <w:rStyle w:val="IndexLink"/>
                <w:rtl w:val="true"/>
              </w:rPr>
              <w:t>پاکی ولادت</w:t>
            </w:r>
            <w:r>
              <w:rPr>
                <w:rStyle w:val="IndexLink"/>
                <w:rtl w:val="true"/>
              </w:rPr>
              <w:tab/>
            </w:r>
            <w:r>
              <w:rPr>
                <w:rStyle w:val="IndexLink"/>
              </w:rPr>
              <w:t>108</w:t>
            </w:r>
          </w:hyperlink>
        </w:p>
        <w:p>
          <w:pPr>
            <w:pStyle w:val="Contents3"/>
            <w:tabs>
              <w:tab w:val="clear" w:pos="8459"/>
              <w:tab w:val="right" w:pos="9026" w:leader="dot"/>
            </w:tabs>
            <w:rPr/>
          </w:pPr>
          <w:hyperlink w:anchor="__RefHeading___Toc2043155_581953129">
            <w:r>
              <w:rPr>
                <w:webHidden/>
                <w:rStyle w:val="IndexLink"/>
              </w:rPr>
              <w:t>8</w:t>
            </w:r>
            <w:r>
              <w:rPr>
                <w:rStyle w:val="IndexLink"/>
                <w:rtl w:val="true"/>
              </w:rPr>
              <w:t xml:space="preserve">_ </w:t>
            </w:r>
            <w:r>
              <w:rPr>
                <w:rStyle w:val="IndexLink"/>
                <w:rtl w:val="true"/>
              </w:rPr>
              <w:t>پسر فاطمه علیها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043157_581953129">
            <w:r>
              <w:rPr>
                <w:webHidden/>
                <w:rStyle w:val="IndexLink"/>
              </w:rPr>
              <w:t>9</w:t>
            </w:r>
            <w:r>
              <w:rPr>
                <w:rStyle w:val="IndexLink"/>
                <w:rtl w:val="true"/>
              </w:rPr>
              <w:t xml:space="preserve">_ </w:t>
            </w:r>
            <w:r>
              <w:rPr>
                <w:rStyle w:val="IndexLink"/>
                <w:rtl w:val="true"/>
              </w:rPr>
              <w:t>طهر طاهر</w:t>
            </w:r>
            <w:r>
              <w:rPr>
                <w:rStyle w:val="IndexLink"/>
                <w:rtl w:val="true"/>
              </w:rPr>
              <w:tab/>
            </w:r>
            <w:r>
              <w:rPr>
                <w:rStyle w:val="IndexLink"/>
              </w:rPr>
              <w:t>109</w:t>
            </w:r>
          </w:hyperlink>
        </w:p>
        <w:p>
          <w:pPr>
            <w:pStyle w:val="Contents3"/>
            <w:tabs>
              <w:tab w:val="clear" w:pos="8459"/>
              <w:tab w:val="right" w:pos="9026" w:leader="dot"/>
            </w:tabs>
            <w:rPr/>
          </w:pPr>
          <w:hyperlink w:anchor="__RefHeading___Toc2043159_581953129">
            <w:r>
              <w:rPr>
                <w:webHidden/>
                <w:rStyle w:val="IndexLink"/>
              </w:rPr>
              <w:t>10</w:t>
            </w:r>
            <w:r>
              <w:rPr>
                <w:rStyle w:val="IndexLink"/>
                <w:rtl w:val="true"/>
              </w:rPr>
              <w:t>-</w:t>
            </w:r>
            <w:r>
              <w:rPr>
                <w:rStyle w:val="IndexLink"/>
                <w:rtl w:val="true"/>
              </w:rPr>
              <w:t>خطبه بی نقطه امام علی</w:t>
            </w:r>
            <w:r>
              <w:rPr>
                <w:rStyle w:val="IndexLink"/>
                <w:rtl w:val="true"/>
              </w:rPr>
              <w:tab/>
            </w:r>
            <w:r>
              <w:rPr>
                <w:rStyle w:val="IndexLink"/>
              </w:rPr>
              <w:t>110</w:t>
            </w:r>
          </w:hyperlink>
        </w:p>
        <w:p>
          <w:pPr>
            <w:pStyle w:val="Contents3"/>
            <w:tabs>
              <w:tab w:val="clear" w:pos="8459"/>
              <w:tab w:val="right" w:pos="9026" w:leader="dot"/>
            </w:tabs>
            <w:rPr/>
          </w:pPr>
          <w:hyperlink w:anchor="__RefHeading___Toc2043161_581953129">
            <w:r>
              <w:rPr>
                <w:webHidden/>
                <w:rStyle w:val="IndexLink"/>
                <w:rtl w:val="true"/>
              </w:rPr>
              <w:t>جایگاه اجتماعی ابوبکر در مکه</w:t>
            </w:r>
            <w:r>
              <w:rPr>
                <w:rStyle w:val="IndexLink"/>
                <w:rtl w:val="true"/>
              </w:rPr>
              <w:tab/>
            </w:r>
            <w:r>
              <w:rPr>
                <w:rStyle w:val="IndexLink"/>
              </w:rPr>
              <w:t>111</w:t>
            </w:r>
          </w:hyperlink>
        </w:p>
        <w:p>
          <w:pPr>
            <w:pStyle w:val="Contents3"/>
            <w:tabs>
              <w:tab w:val="clear" w:pos="8459"/>
              <w:tab w:val="right" w:pos="9026" w:leader="dot"/>
            </w:tabs>
            <w:rPr/>
          </w:pPr>
          <w:hyperlink w:anchor="__RefHeading___Toc2043163_581953129">
            <w:r>
              <w:rPr>
                <w:webHidden/>
                <w:rStyle w:val="IndexLink"/>
                <w:rtl w:val="true"/>
              </w:rPr>
              <w:t>موسسه ابن جدعان تیمی</w:t>
            </w:r>
            <w:r>
              <w:rPr>
                <w:rStyle w:val="IndexLink"/>
                <w:rtl w:val="true"/>
              </w:rPr>
              <w:t>:</w:t>
              <w:tab/>
            </w:r>
            <w:r>
              <w:rPr>
                <w:rStyle w:val="IndexLink"/>
              </w:rPr>
              <w:t>114</w:t>
            </w:r>
          </w:hyperlink>
        </w:p>
        <w:p>
          <w:pPr>
            <w:pStyle w:val="Contents3"/>
            <w:tabs>
              <w:tab w:val="clear" w:pos="8459"/>
              <w:tab w:val="right" w:pos="9026" w:leader="dot"/>
            </w:tabs>
            <w:rPr/>
          </w:pPr>
          <w:hyperlink w:anchor="__RefHeading___Toc2043165_581953129">
            <w:r>
              <w:rPr>
                <w:webHidden/>
                <w:rStyle w:val="IndexLink"/>
                <w:rtl w:val="true"/>
              </w:rPr>
              <w:t>نسب ابوقحافه</w:t>
            </w:r>
            <w:r>
              <w:rPr>
                <w:rStyle w:val="IndexLink"/>
                <w:rtl w:val="true"/>
              </w:rPr>
              <w:tab/>
            </w:r>
            <w:r>
              <w:rPr>
                <w:rStyle w:val="IndexLink"/>
              </w:rPr>
              <w:t>116</w:t>
            </w:r>
          </w:hyperlink>
        </w:p>
        <w:p>
          <w:pPr>
            <w:pStyle w:val="Contents3"/>
            <w:tabs>
              <w:tab w:val="clear" w:pos="8459"/>
              <w:tab w:val="right" w:pos="9026" w:leader="dot"/>
            </w:tabs>
            <w:rPr/>
          </w:pPr>
          <w:hyperlink w:anchor="__RefHeading___Toc2043167_581953129">
            <w:r>
              <w:rPr>
                <w:webHidden/>
                <w:rStyle w:val="IndexLink"/>
                <w:rtl w:val="true"/>
              </w:rPr>
              <w:t>نابغه ، فاحشه ای دیگر</w:t>
            </w:r>
            <w:r>
              <w:rPr>
                <w:rStyle w:val="IndexLink"/>
                <w:rtl w:val="true"/>
              </w:rPr>
              <w:t>:</w:t>
              <w:tab/>
            </w:r>
            <w:r>
              <w:rPr>
                <w:rStyle w:val="IndexLink"/>
              </w:rPr>
              <w:t>121</w:t>
            </w:r>
          </w:hyperlink>
        </w:p>
        <w:p>
          <w:pPr>
            <w:pStyle w:val="Contents2"/>
            <w:tabs>
              <w:tab w:val="clear" w:pos="8743"/>
              <w:tab w:val="right" w:pos="9026" w:leader="dot"/>
            </w:tabs>
            <w:rPr/>
          </w:pPr>
          <w:hyperlink w:anchor="__RefHeading___Toc2043169_581953129">
            <w:r>
              <w:rPr>
                <w:webHidden/>
                <w:rStyle w:val="IndexLink"/>
                <w:rtl w:val="true"/>
              </w:rPr>
              <w:t>فصل چهارم</w:t>
            </w:r>
            <w:r>
              <w:rPr>
                <w:rStyle w:val="IndexLink"/>
                <w:rtl w:val="true"/>
              </w:rPr>
              <w:t xml:space="preserve">: </w:t>
            </w:r>
            <w:r>
              <w:rPr>
                <w:rStyle w:val="IndexLink"/>
                <w:rtl w:val="true"/>
              </w:rPr>
              <w:t>آشکار شدن حقیقت</w:t>
            </w:r>
            <w:r>
              <w:rPr>
                <w:rStyle w:val="IndexLink"/>
                <w:rtl w:val="true"/>
              </w:rPr>
              <w:tab/>
            </w:r>
            <w:r>
              <w:rPr>
                <w:rStyle w:val="IndexLink"/>
              </w:rPr>
              <w:t>124</w:t>
            </w:r>
          </w:hyperlink>
        </w:p>
        <w:p>
          <w:pPr>
            <w:pStyle w:val="Contents3"/>
            <w:tabs>
              <w:tab w:val="clear" w:pos="8459"/>
              <w:tab w:val="right" w:pos="9026" w:leader="dot"/>
            </w:tabs>
            <w:rPr/>
          </w:pPr>
          <w:hyperlink w:anchor="__RefHeading___Toc2043171_581953129">
            <w:r>
              <w:rPr>
                <w:webHidden/>
                <w:rStyle w:val="IndexLink"/>
                <w:rtl w:val="true"/>
              </w:rPr>
              <w:t>قرآن کریم و حدیث شریف روایات سیاسی را مردود می شمارد</w:t>
            </w:r>
            <w:r>
              <w:rPr>
                <w:rStyle w:val="IndexLink"/>
                <w:rtl w:val="true"/>
              </w:rPr>
              <w:tab/>
            </w:r>
            <w:r>
              <w:rPr>
                <w:rStyle w:val="IndexLink"/>
              </w:rPr>
              <w:t>124</w:t>
            </w:r>
          </w:hyperlink>
        </w:p>
        <w:p>
          <w:pPr>
            <w:pStyle w:val="Contents3"/>
            <w:tabs>
              <w:tab w:val="clear" w:pos="8459"/>
              <w:tab w:val="right" w:pos="9026" w:leader="dot"/>
            </w:tabs>
            <w:rPr/>
          </w:pPr>
          <w:hyperlink w:anchor="__RefHeading___Toc2043173_581953129">
            <w:r>
              <w:rPr>
                <w:webHidden/>
                <w:rStyle w:val="IndexLink"/>
                <w:rtl w:val="true"/>
              </w:rPr>
              <w:t>حدیث شریف</w:t>
            </w:r>
            <w:r>
              <w:rPr>
                <w:rStyle w:val="IndexLink"/>
                <w:rtl w:val="true"/>
              </w:rPr>
              <w:t>:</w:t>
              <w:tab/>
            </w:r>
            <w:r>
              <w:rPr>
                <w:rStyle w:val="IndexLink"/>
              </w:rPr>
              <w:t>127</w:t>
            </w:r>
          </w:hyperlink>
        </w:p>
        <w:p>
          <w:pPr>
            <w:pStyle w:val="Contents3"/>
            <w:tabs>
              <w:tab w:val="clear" w:pos="8459"/>
              <w:tab w:val="right" w:pos="9026" w:leader="dot"/>
            </w:tabs>
            <w:rPr/>
          </w:pPr>
          <w:hyperlink w:anchor="__RefHeading___Toc2043175_581953129">
            <w:r>
              <w:rPr>
                <w:webHidden/>
                <w:rStyle w:val="IndexLink"/>
                <w:rtl w:val="true"/>
              </w:rPr>
              <w:t>روایت قرمانی</w:t>
            </w:r>
            <w:r>
              <w:rPr>
                <w:rStyle w:val="IndexLink"/>
                <w:rtl w:val="true"/>
              </w:rPr>
              <w:tab/>
            </w:r>
            <w:r>
              <w:rPr>
                <w:rStyle w:val="IndexLink"/>
              </w:rPr>
              <w:t>130</w:t>
            </w:r>
          </w:hyperlink>
        </w:p>
        <w:p>
          <w:pPr>
            <w:pStyle w:val="Contents3"/>
            <w:tabs>
              <w:tab w:val="clear" w:pos="8459"/>
              <w:tab w:val="right" w:pos="9026" w:leader="dot"/>
            </w:tabs>
            <w:rPr/>
          </w:pPr>
          <w:hyperlink w:anchor="__RefHeading___Toc2043177_581953129">
            <w:r>
              <w:rPr>
                <w:webHidden/>
                <w:rStyle w:val="IndexLink"/>
                <w:rtl w:val="true"/>
              </w:rPr>
              <w:t>قرآن کریم و توارث</w:t>
            </w:r>
            <w:r>
              <w:rPr>
                <w:rStyle w:val="IndexLink"/>
                <w:rtl w:val="true"/>
              </w:rPr>
              <w:t>:</w:t>
              <w:tab/>
            </w:r>
            <w:r>
              <w:rPr>
                <w:rStyle w:val="IndexLink"/>
              </w:rPr>
              <w:t>131</w:t>
            </w:r>
          </w:hyperlink>
        </w:p>
        <w:p>
          <w:pPr>
            <w:pStyle w:val="Contents3"/>
            <w:tabs>
              <w:tab w:val="clear" w:pos="8459"/>
              <w:tab w:val="right" w:pos="9026" w:leader="dot"/>
            </w:tabs>
            <w:rPr/>
          </w:pPr>
          <w:hyperlink w:anchor="__RefHeading___Toc2043179_581953129">
            <w:r>
              <w:rPr>
                <w:webHidden/>
                <w:rStyle w:val="IndexLink"/>
                <w:rtl w:val="true"/>
              </w:rPr>
              <w:t>حدیث شریف رسول خدا درباره توارث</w:t>
            </w:r>
            <w:r>
              <w:rPr>
                <w:rStyle w:val="IndexLink"/>
                <w:rtl w:val="true"/>
              </w:rPr>
              <w:t>:</w:t>
            </w:r>
            <w:r>
              <w:rPr>
                <w:rStyle w:val="IndexLink"/>
                <w:rtl w:val="true"/>
              </w:rPr>
              <w:t>اعجاز</w:t>
            </w:r>
            <w:r>
              <w:rPr>
                <w:rStyle w:val="IndexLink"/>
                <w:rtl w:val="true"/>
              </w:rPr>
              <w:tab/>
            </w:r>
            <w:r>
              <w:rPr>
                <w:rStyle w:val="IndexLink"/>
              </w:rPr>
              <w:t>132</w:t>
            </w:r>
          </w:hyperlink>
        </w:p>
        <w:p>
          <w:pPr>
            <w:pStyle w:val="Contents3"/>
            <w:tabs>
              <w:tab w:val="clear" w:pos="8459"/>
              <w:tab w:val="right" w:pos="9026" w:leader="dot"/>
            </w:tabs>
            <w:rPr/>
          </w:pPr>
          <w:hyperlink w:anchor="__RefHeading___Toc2043181_581953129">
            <w:r>
              <w:rPr>
                <w:webHidden/>
                <w:rStyle w:val="IndexLink"/>
                <w:rtl w:val="true"/>
              </w:rPr>
              <w:t>بیان امام هادی درباره منزلت صاحبان شرف</w:t>
            </w:r>
            <w:r>
              <w:rPr>
                <w:rStyle w:val="IndexLink"/>
                <w:rtl w:val="true"/>
              </w:rPr>
              <w:t>:</w:t>
              <w:tab/>
            </w:r>
            <w:r>
              <w:rPr>
                <w:rStyle w:val="IndexLink"/>
              </w:rPr>
              <w:t>134</w:t>
            </w:r>
          </w:hyperlink>
        </w:p>
        <w:p>
          <w:pPr>
            <w:pStyle w:val="Contents3"/>
            <w:tabs>
              <w:tab w:val="clear" w:pos="8459"/>
              <w:tab w:val="right" w:pos="9026" w:leader="dot"/>
            </w:tabs>
            <w:rPr/>
          </w:pPr>
          <w:hyperlink w:anchor="__RefHeading___Toc2043183_581953129">
            <w:r>
              <w:rPr>
                <w:webHidden/>
                <w:rStyle w:val="IndexLink"/>
                <w:rtl w:val="true"/>
              </w:rPr>
              <w:t>مطالبه امام علی خلافت غصب شده اش را از ابوبکر</w:t>
            </w:r>
            <w:r>
              <w:rPr>
                <w:rStyle w:val="IndexLink"/>
                <w:rtl w:val="true"/>
              </w:rPr>
              <w:tab/>
            </w:r>
            <w:r>
              <w:rPr>
                <w:rStyle w:val="IndexLink"/>
              </w:rPr>
              <w:t>135</w:t>
            </w:r>
          </w:hyperlink>
        </w:p>
        <w:p>
          <w:pPr>
            <w:pStyle w:val="Contents3"/>
            <w:tabs>
              <w:tab w:val="clear" w:pos="8459"/>
              <w:tab w:val="right" w:pos="9026" w:leader="dot"/>
            </w:tabs>
            <w:rPr/>
          </w:pPr>
          <w:hyperlink w:anchor="__RefHeading___Toc2043185_581953129">
            <w:r>
              <w:rPr>
                <w:webHidden/>
                <w:rStyle w:val="IndexLink"/>
                <w:rtl w:val="true"/>
              </w:rPr>
              <w:t>دیدگاه امام محمد باقر درباره ابوبکر</w:t>
            </w:r>
            <w:r>
              <w:rPr>
                <w:rStyle w:val="IndexLink"/>
                <w:rtl w:val="true"/>
              </w:rPr>
              <w:tab/>
            </w:r>
            <w:r>
              <w:rPr>
                <w:rStyle w:val="IndexLink"/>
              </w:rPr>
              <w:t>137</w:t>
            </w:r>
          </w:hyperlink>
        </w:p>
        <w:p>
          <w:pPr>
            <w:pStyle w:val="Contents3"/>
            <w:tabs>
              <w:tab w:val="clear" w:pos="8459"/>
              <w:tab w:val="right" w:pos="9026" w:leader="dot"/>
            </w:tabs>
            <w:rPr/>
          </w:pPr>
          <w:hyperlink w:anchor="__RefHeading___Toc2043187_581953129">
            <w:r>
              <w:rPr>
                <w:webHidden/>
                <w:rStyle w:val="IndexLink"/>
                <w:rtl w:val="true"/>
              </w:rPr>
              <w:t>دیدگاه امام صادق درباره ابوبکر</w:t>
            </w:r>
            <w:r>
              <w:rPr>
                <w:rStyle w:val="IndexLink"/>
                <w:rtl w:val="true"/>
              </w:rPr>
              <w:tab/>
            </w:r>
            <w:r>
              <w:rPr>
                <w:rStyle w:val="IndexLink"/>
              </w:rPr>
              <w:t>139</w:t>
            </w:r>
          </w:hyperlink>
        </w:p>
        <w:p>
          <w:pPr>
            <w:pStyle w:val="Contents3"/>
            <w:tabs>
              <w:tab w:val="clear" w:pos="8459"/>
              <w:tab w:val="right" w:pos="9026" w:leader="dot"/>
            </w:tabs>
            <w:rPr/>
          </w:pPr>
          <w:hyperlink w:anchor="__RefHeading___Toc2043189_581953129">
            <w:r>
              <w:rPr>
                <w:webHidden/>
                <w:rStyle w:val="IndexLink"/>
                <w:rtl w:val="true"/>
              </w:rPr>
              <w:t>الجاحد لولایه علی کعابد وثن</w:t>
            </w:r>
            <w:r>
              <w:rPr>
                <w:rStyle w:val="IndexLink"/>
                <w:rtl w:val="true"/>
              </w:rPr>
              <w:tab/>
            </w:r>
            <w:r>
              <w:rPr>
                <w:rStyle w:val="IndexLink"/>
              </w:rPr>
              <w:t>141</w:t>
            </w:r>
          </w:hyperlink>
        </w:p>
        <w:p>
          <w:pPr>
            <w:pStyle w:val="Contents3"/>
            <w:tabs>
              <w:tab w:val="clear" w:pos="8459"/>
              <w:tab w:val="right" w:pos="9026" w:leader="dot"/>
            </w:tabs>
            <w:rPr/>
          </w:pPr>
          <w:hyperlink w:anchor="__RefHeading___Toc2043191_581953129">
            <w:r>
              <w:rPr>
                <w:webHidden/>
                <w:rStyle w:val="IndexLink"/>
                <w:rtl w:val="true"/>
              </w:rPr>
              <w:t>دیدگاه حضرت رضا درباره ابوبکر</w:t>
            </w:r>
            <w:r>
              <w:rPr>
                <w:rStyle w:val="IndexLink"/>
                <w:rtl w:val="true"/>
              </w:rPr>
              <w:tab/>
            </w:r>
            <w:r>
              <w:rPr>
                <w:rStyle w:val="IndexLink"/>
              </w:rPr>
              <w:t>142</w:t>
            </w:r>
          </w:hyperlink>
        </w:p>
        <w:p>
          <w:pPr>
            <w:pStyle w:val="Contents3"/>
            <w:tabs>
              <w:tab w:val="clear" w:pos="8459"/>
              <w:tab w:val="right" w:pos="9026" w:leader="dot"/>
            </w:tabs>
            <w:rPr/>
          </w:pPr>
          <w:hyperlink w:anchor="__RefHeading___Toc2043193_581953129">
            <w:r>
              <w:rPr>
                <w:webHidden/>
                <w:rStyle w:val="IndexLink"/>
                <w:rtl w:val="true"/>
              </w:rPr>
              <w:t>هدف ناصبیان از جعل این حدیث؟</w:t>
            </w:r>
            <w:r>
              <w:rPr>
                <w:rStyle w:val="IndexLink"/>
                <w:rtl w:val="true"/>
              </w:rPr>
              <w:tab/>
            </w:r>
            <w:r>
              <w:rPr>
                <w:rStyle w:val="IndexLink"/>
              </w:rPr>
              <w:t>143</w:t>
            </w:r>
          </w:hyperlink>
        </w:p>
        <w:p>
          <w:pPr>
            <w:pStyle w:val="Contents3"/>
            <w:tabs>
              <w:tab w:val="clear" w:pos="8459"/>
              <w:tab w:val="right" w:pos="9026" w:leader="dot"/>
            </w:tabs>
            <w:rPr/>
          </w:pPr>
          <w:hyperlink w:anchor="__RefHeading___Toc2043195_581953129">
            <w:r>
              <w:rPr>
                <w:webHidden/>
                <w:rStyle w:val="IndexLink"/>
                <w:rtl w:val="true"/>
              </w:rPr>
              <w:t>(</w:t>
            </w:r>
            <w:r>
              <w:rPr>
                <w:rStyle w:val="IndexLink"/>
                <w:rtl w:val="true"/>
              </w:rPr>
              <w:t>متاسفانه اکثر علماء منزلت اهل بیت علیهم السلام را نشناختند</w:t>
            </w:r>
            <w:r>
              <w:rPr>
                <w:rStyle w:val="IndexLink"/>
                <w:rtl w:val="true"/>
              </w:rPr>
              <w:t>)</w:t>
              <w:tab/>
            </w:r>
            <w:r>
              <w:rPr>
                <w:rStyle w:val="IndexLink"/>
              </w:rPr>
              <w:t>151</w:t>
            </w:r>
          </w:hyperlink>
        </w:p>
        <w:p>
          <w:pPr>
            <w:pStyle w:val="Contents3"/>
            <w:tabs>
              <w:tab w:val="clear" w:pos="8459"/>
              <w:tab w:val="right" w:pos="9026" w:leader="dot"/>
            </w:tabs>
            <w:rPr/>
          </w:pPr>
          <w:hyperlink w:anchor="__RefHeading___Toc2043197_581953129">
            <w:r>
              <w:rPr>
                <w:webHidden/>
                <w:rStyle w:val="IndexLink"/>
                <w:rtl w:val="true"/>
              </w:rPr>
              <w:t>اعتراف ابلیس به منزلت قرآنی اهل بیت علیهم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043199_581953129">
            <w:r>
              <w:rPr>
                <w:webHidden/>
                <w:rStyle w:val="IndexLink"/>
                <w:rtl w:val="true"/>
              </w:rPr>
              <w:t>روش علمای ناصبی در ساختن دروغ</w:t>
            </w:r>
            <w:r>
              <w:rPr>
                <w:rStyle w:val="IndexLink"/>
                <w:rtl w:val="true"/>
              </w:rPr>
              <w:tab/>
            </w:r>
            <w:r>
              <w:rPr>
                <w:rStyle w:val="IndexLink"/>
              </w:rPr>
              <w:t>153</w:t>
            </w:r>
          </w:hyperlink>
        </w:p>
        <w:p>
          <w:pPr>
            <w:pStyle w:val="Contents3"/>
            <w:tabs>
              <w:tab w:val="clear" w:pos="8459"/>
              <w:tab w:val="right" w:pos="9026" w:leader="dot"/>
            </w:tabs>
            <w:rPr/>
          </w:pPr>
          <w:hyperlink w:anchor="__RefHeading___Toc2043201_581953129">
            <w:r>
              <w:rPr>
                <w:webHidden/>
                <w:rStyle w:val="IndexLink"/>
                <w:rtl w:val="true"/>
              </w:rPr>
              <w:t>اعجاز معرفت و صنع خدای تعالی عبارات زیارت جامعه کبیره</w:t>
            </w:r>
            <w:r>
              <w:rPr>
                <w:rStyle w:val="IndexLink"/>
                <w:rtl w:val="true"/>
              </w:rPr>
              <w:tab/>
            </w:r>
            <w:r>
              <w:rPr>
                <w:rStyle w:val="IndexLink"/>
              </w:rPr>
              <w:t>156</w:t>
            </w:r>
          </w:hyperlink>
        </w:p>
        <w:p>
          <w:pPr>
            <w:pStyle w:val="Contents3"/>
            <w:tabs>
              <w:tab w:val="clear" w:pos="8459"/>
              <w:tab w:val="right" w:pos="9026" w:leader="dot"/>
            </w:tabs>
            <w:rPr/>
          </w:pPr>
          <w:hyperlink w:anchor="__RefHeading___Toc2043203_581953129">
            <w:r>
              <w:rPr>
                <w:webHidden/>
                <w:rStyle w:val="IndexLink"/>
                <w:rtl w:val="true"/>
              </w:rPr>
              <w:t>چکیده و نتیجه</w:t>
            </w:r>
            <w:r>
              <w:rPr>
                <w:rStyle w:val="IndexLink"/>
                <w:rtl w:val="true"/>
              </w:rPr>
              <w:t>:</w:t>
              <w:tab/>
            </w:r>
            <w:r>
              <w:rPr>
                <w:rStyle w:val="IndexLink"/>
              </w:rPr>
              <w:t>157</w:t>
            </w:r>
          </w:hyperlink>
        </w:p>
        <w:p>
          <w:pPr>
            <w:pStyle w:val="Contents2"/>
            <w:tabs>
              <w:tab w:val="clear" w:pos="8743"/>
              <w:tab w:val="right" w:pos="9026" w:leader="dot"/>
            </w:tabs>
            <w:rPr/>
          </w:pPr>
          <w:hyperlink w:anchor="__RefHeading___Toc2043205_581953129">
            <w:r>
              <w:rPr>
                <w:webHidden/>
                <w:rStyle w:val="IndexLink"/>
                <w:rtl w:val="true"/>
              </w:rPr>
              <w:t>ترجمة المؤلف</w:t>
            </w:r>
            <w:r>
              <w:rPr>
                <w:rStyle w:val="IndexLink"/>
                <w:rtl w:val="true"/>
              </w:rPr>
              <w:tab/>
            </w:r>
            <w:r>
              <w:rPr>
                <w:rStyle w:val="IndexLink"/>
              </w:rPr>
              <w:t>159</w:t>
            </w:r>
          </w:hyperlink>
        </w:p>
        <w:p>
          <w:pPr>
            <w:pStyle w:val="Contents3"/>
            <w:tabs>
              <w:tab w:val="clear" w:pos="8459"/>
              <w:tab w:val="right" w:pos="9026" w:leader="dot"/>
            </w:tabs>
            <w:rPr/>
          </w:pPr>
          <w:hyperlink w:anchor="__RefHeading___Toc2043207_581953129">
            <w:r>
              <w:rPr>
                <w:webHidden/>
                <w:rStyle w:val="IndexLink"/>
                <w:rtl w:val="true"/>
              </w:rPr>
              <w:t>المراجع الکبار تؤید مؤلفات</w:t>
            </w:r>
            <w:r>
              <w:rPr>
                <w:rStyle w:val="IndexLink"/>
                <w:rtl w:val="true"/>
              </w:rPr>
              <w:tab/>
            </w:r>
            <w:r>
              <w:rPr>
                <w:rStyle w:val="IndexLink"/>
              </w:rPr>
              <w:t>159</w:t>
            </w:r>
          </w:hyperlink>
        </w:p>
        <w:p>
          <w:pPr>
            <w:pStyle w:val="Contents3"/>
            <w:tabs>
              <w:tab w:val="clear" w:pos="8459"/>
              <w:tab w:val="right" w:pos="9026" w:leader="dot"/>
            </w:tabs>
            <w:rPr/>
          </w:pPr>
          <w:hyperlink w:anchor="__RefHeading___Toc2043209_581953129">
            <w:r>
              <w:rPr>
                <w:webHidden/>
                <w:rStyle w:val="IndexLink"/>
                <w:rtl w:val="true"/>
              </w:rPr>
              <w:t>المفسر المحقق الدکتور نجاح الطائی</w:t>
            </w:r>
            <w:r>
              <w:rPr>
                <w:rStyle w:val="IndexLink"/>
                <w:rtl w:val="true"/>
              </w:rPr>
              <w:tab/>
            </w:r>
            <w:r>
              <w:rPr>
                <w:rStyle w:val="IndexLink"/>
              </w:rPr>
              <w:t>159</w:t>
            </w:r>
          </w:hyperlink>
        </w:p>
        <w:p>
          <w:pPr>
            <w:pStyle w:val="Contents3"/>
            <w:tabs>
              <w:tab w:val="clear" w:pos="8459"/>
              <w:tab w:val="right" w:pos="9026" w:leader="dot"/>
            </w:tabs>
            <w:rPr/>
          </w:pPr>
          <w:hyperlink w:anchor="__RefHeading___Toc2043211_581953129">
            <w:r>
              <w:rPr>
                <w:webHidden/>
                <w:rStyle w:val="IndexLink"/>
                <w:rtl w:val="true"/>
              </w:rPr>
              <w:t>رأی المرجع الدینی الشیخ ناصر مکارم الشیرازی فی کتب الشیخ الطائی</w:t>
            </w:r>
            <w:r>
              <w:rPr>
                <w:rStyle w:val="IndexLink"/>
                <w:rtl w:val="true"/>
              </w:rPr>
              <w:t>:</w:t>
              <w:tab/>
            </w:r>
            <w:r>
              <w:rPr>
                <w:rStyle w:val="IndexLink"/>
              </w:rPr>
              <w:t>160</w:t>
            </w:r>
          </w:hyperlink>
        </w:p>
        <w:p>
          <w:pPr>
            <w:pStyle w:val="Contents3"/>
            <w:tabs>
              <w:tab w:val="clear" w:pos="8459"/>
              <w:tab w:val="right" w:pos="9026" w:leader="dot"/>
            </w:tabs>
            <w:rPr/>
          </w:pPr>
          <w:hyperlink w:anchor="__RefHeading___Toc2043213_581953129">
            <w:r>
              <w:rPr>
                <w:webHidden/>
                <w:rStyle w:val="IndexLink"/>
                <w:rtl w:val="true"/>
              </w:rPr>
              <w:t xml:space="preserve">رأی المرجع الدینی الشیخ نوری همدانی فی کتب الشیخ الطائی </w:t>
            </w:r>
            <w:r>
              <w:rPr>
                <w:rStyle w:val="IndexLink"/>
                <w:rtl w:val="true"/>
              </w:rPr>
              <w:t>:</w:t>
              <w:tab/>
            </w:r>
            <w:r>
              <w:rPr>
                <w:rStyle w:val="IndexLink"/>
              </w:rPr>
              <w:t>160</w:t>
            </w:r>
          </w:hyperlink>
        </w:p>
        <w:p>
          <w:pPr>
            <w:pStyle w:val="Contents3"/>
            <w:tabs>
              <w:tab w:val="clear" w:pos="8459"/>
              <w:tab w:val="right" w:pos="9026" w:leader="dot"/>
            </w:tabs>
            <w:rPr/>
          </w:pPr>
          <w:hyperlink w:anchor="__RefHeading___Toc2043215_581953129">
            <w:r>
              <w:rPr>
                <w:webHidden/>
                <w:rStyle w:val="IndexLink"/>
                <w:rtl w:val="true"/>
              </w:rPr>
              <w:t>رأی المرجع الدینی السید محمد الشاهرودی فی کتب الشیخ الطائی</w:t>
            </w:r>
            <w:r>
              <w:rPr>
                <w:rStyle w:val="IndexLink"/>
                <w:rtl w:val="true"/>
              </w:rPr>
              <w:t>:</w:t>
              <w:tab/>
            </w:r>
            <w:r>
              <w:rPr>
                <w:rStyle w:val="IndexLink"/>
              </w:rPr>
              <w:t>160</w:t>
            </w:r>
          </w:hyperlink>
        </w:p>
        <w:p>
          <w:pPr>
            <w:pStyle w:val="Contents3"/>
            <w:tabs>
              <w:tab w:val="clear" w:pos="8459"/>
              <w:tab w:val="right" w:pos="9026" w:leader="dot"/>
            </w:tabs>
            <w:rPr/>
          </w:pPr>
          <w:hyperlink w:anchor="__RefHeading___Toc2043217_581953129">
            <w:r>
              <w:rPr>
                <w:webHidden/>
                <w:rStyle w:val="IndexLink"/>
                <w:rtl w:val="true"/>
              </w:rPr>
              <w:t>رأی المرجع الدینی الشیخ لنکرانی فی کتب الشیخ الطائی</w:t>
            </w:r>
            <w:r>
              <w:rPr>
                <w:rStyle w:val="IndexLink"/>
                <w:rtl w:val="true"/>
              </w:rPr>
              <w:tab/>
            </w:r>
            <w:r>
              <w:rPr>
                <w:rStyle w:val="IndexLink"/>
              </w:rPr>
              <w:t>160</w:t>
            </w:r>
          </w:hyperlink>
        </w:p>
        <w:p>
          <w:pPr>
            <w:pStyle w:val="Contents3"/>
            <w:tabs>
              <w:tab w:val="clear" w:pos="8459"/>
              <w:tab w:val="right" w:pos="9026" w:leader="dot"/>
            </w:tabs>
            <w:rPr/>
          </w:pPr>
          <w:hyperlink w:anchor="__RefHeading___Toc2043219_581953129">
            <w:r>
              <w:rPr>
                <w:webHidden/>
                <w:rStyle w:val="IndexLink"/>
                <w:rtl w:val="true"/>
              </w:rPr>
              <w:t>رأی المرجع الدینی الشیخ بشیر النجفی فی کتب الشیخ الطائی</w:t>
            </w:r>
            <w:r>
              <w:rPr>
                <w:rStyle w:val="IndexLink"/>
                <w:rtl w:val="true"/>
              </w:rPr>
              <w:tab/>
            </w:r>
            <w:r>
              <w:rPr>
                <w:rStyle w:val="IndexLink"/>
              </w:rPr>
              <w:t>161</w:t>
            </w:r>
          </w:hyperlink>
        </w:p>
        <w:p>
          <w:pPr>
            <w:pStyle w:val="Contents3"/>
            <w:tabs>
              <w:tab w:val="clear" w:pos="8459"/>
              <w:tab w:val="right" w:pos="9026" w:leader="dot"/>
            </w:tabs>
            <w:rPr/>
          </w:pPr>
          <w:hyperlink w:anchor="__RefHeading___Toc2043221_581953129">
            <w:r>
              <w:rPr>
                <w:webHidden/>
                <w:rStyle w:val="IndexLink"/>
                <w:rtl w:val="true"/>
              </w:rPr>
              <w:t>رأی المرجع الدینی الشیخ وحید خراسانی</w:t>
            </w:r>
            <w:r>
              <w:rPr>
                <w:rStyle w:val="IndexLink"/>
                <w:rtl w:val="true"/>
              </w:rPr>
              <w:tab/>
            </w:r>
            <w:r>
              <w:rPr>
                <w:rStyle w:val="IndexLink"/>
              </w:rPr>
              <w:t>161</w:t>
            </w:r>
          </w:hyperlink>
        </w:p>
        <w:p>
          <w:pPr>
            <w:pStyle w:val="Contents3"/>
            <w:tabs>
              <w:tab w:val="clear" w:pos="8459"/>
              <w:tab w:val="right" w:pos="9026" w:leader="dot"/>
            </w:tabs>
            <w:rPr/>
          </w:pPr>
          <w:hyperlink w:anchor="__RefHeading___Toc2043223_581953129">
            <w:r>
              <w:rPr>
                <w:webHidden/>
                <w:rStyle w:val="IndexLink"/>
                <w:rtl w:val="true"/>
              </w:rPr>
              <w:t>رأی المرجع الدینی السید سعید الحکیم فی کتب الشیخ الطائی</w:t>
            </w:r>
            <w:r>
              <w:rPr>
                <w:rStyle w:val="IndexLink"/>
                <w:rtl w:val="true"/>
              </w:rPr>
              <w:tab/>
            </w:r>
            <w:r>
              <w:rPr>
                <w:rStyle w:val="IndexLink"/>
              </w:rPr>
              <w:t>161</w:t>
            </w:r>
          </w:hyperlink>
        </w:p>
        <w:p>
          <w:pPr>
            <w:pStyle w:val="Contents3"/>
            <w:tabs>
              <w:tab w:val="clear" w:pos="8459"/>
              <w:tab w:val="right" w:pos="9026" w:leader="dot"/>
            </w:tabs>
            <w:rPr/>
          </w:pPr>
          <w:hyperlink w:anchor="__RefHeading___Toc2043225_581953129">
            <w:r>
              <w:rPr>
                <w:webHidden/>
                <w:rStyle w:val="IndexLink"/>
                <w:rtl w:val="true"/>
              </w:rPr>
              <w:t>رأی المرجع الدینی السید صادق الشیرازی فی کتب الشیخ الطائی</w:t>
            </w:r>
            <w:r>
              <w:rPr>
                <w:rStyle w:val="IndexLink"/>
                <w:rtl w:val="true"/>
              </w:rPr>
              <w:tab/>
            </w:r>
            <w:r>
              <w:rPr>
                <w:rStyle w:val="IndexLink"/>
              </w:rPr>
              <w:t>162</w:t>
            </w:r>
          </w:hyperlink>
        </w:p>
        <w:p>
          <w:pPr>
            <w:pStyle w:val="Contents2"/>
            <w:tabs>
              <w:tab w:val="clear" w:pos="8743"/>
              <w:tab w:val="right" w:pos="9026" w:leader="dot"/>
            </w:tabs>
            <w:rPr/>
          </w:pPr>
          <w:hyperlink w:anchor="__RefHeading___Toc2043227_581953129">
            <w:r>
              <w:rPr>
                <w:webHidden/>
                <w:rStyle w:val="IndexLink"/>
                <w:rtl w:val="true"/>
              </w:rPr>
              <w:t>تأثر رئیس الوهابیة الشیخ ابن عثیمین ببحث الغار لنجاح الطائی</w:t>
            </w:r>
            <w:r>
              <w:rPr>
                <w:rStyle w:val="IndexLink"/>
                <w:rtl w:val="true"/>
              </w:rPr>
              <w:tab/>
            </w:r>
            <w:r>
              <w:rPr>
                <w:rStyle w:val="IndexLink"/>
              </w:rPr>
              <w:t>162</w:t>
            </w:r>
          </w:hyperlink>
        </w:p>
        <w:p>
          <w:pPr>
            <w:pStyle w:val="Contents2"/>
            <w:tabs>
              <w:tab w:val="clear" w:pos="8743"/>
              <w:tab w:val="right" w:pos="9026" w:leader="dot"/>
            </w:tabs>
            <w:rPr/>
          </w:pPr>
          <w:hyperlink w:anchor="__RefHeading___Toc2043229_581953129">
            <w:r>
              <w:rPr>
                <w:webHidden/>
                <w:rStyle w:val="IndexLink"/>
                <w:rtl w:val="true"/>
              </w:rPr>
              <w:t>العنکبوت وعش الحمامة</w:t>
            </w:r>
            <w:r>
              <w:rPr>
                <w:rStyle w:val="IndexLink"/>
                <w:rtl w:val="true"/>
              </w:rPr>
              <w:tab/>
            </w:r>
            <w:r>
              <w:rPr>
                <w:rStyle w:val="IndexLink"/>
              </w:rPr>
              <w:t>163</w:t>
            </w:r>
          </w:hyperlink>
        </w:p>
        <w:p>
          <w:pPr>
            <w:pStyle w:val="Contents2"/>
            <w:tabs>
              <w:tab w:val="clear" w:pos="8743"/>
              <w:tab w:val="right" w:pos="9026" w:leader="dot"/>
            </w:tabs>
            <w:rPr/>
          </w:pPr>
          <w:hyperlink w:anchor="__RefHeading___Toc2043231_581953129">
            <w:r>
              <w:rPr>
                <w:webHidden/>
                <w:rStyle w:val="IndexLink"/>
                <w:rtl w:val="true"/>
              </w:rPr>
              <w:t>تأثر الشیخ القرضاوی ببحث الطائی فی عدم حضور أبی بکر فی الغار والهجرة</w:t>
            </w:r>
            <w:r>
              <w:rPr>
                <w:rStyle w:val="IndexLink"/>
                <w:rtl w:val="true"/>
              </w:rPr>
              <w:tab/>
            </w:r>
            <w:r>
              <w:rPr>
                <w:rStyle w:val="IndexLink"/>
              </w:rPr>
              <w:t>163</w:t>
            </w:r>
          </w:hyperlink>
        </w:p>
        <w:p>
          <w:pPr>
            <w:pStyle w:val="Contents2"/>
            <w:tabs>
              <w:tab w:val="clear" w:pos="8743"/>
              <w:tab w:val="right" w:pos="9026" w:leader="dot"/>
            </w:tabs>
            <w:rPr/>
          </w:pPr>
          <w:hyperlink w:anchor="__RefHeading___Toc2043233_581953129">
            <w:r>
              <w:rPr>
                <w:webHidden/>
                <w:rStyle w:val="IndexLink"/>
                <w:rtl w:val="true"/>
              </w:rPr>
              <w:t>مفاجأة القرضاوی</w:t>
            </w:r>
            <w:r>
              <w:rPr>
                <w:rStyle w:val="IndexLink"/>
                <w:rtl w:val="true"/>
              </w:rPr>
              <w:t>:</w:t>
            </w:r>
            <w:r>
              <w:rPr>
                <w:rStyle w:val="IndexLink"/>
                <w:rtl w:val="true"/>
              </w:rPr>
              <w:t xml:space="preserve">القرضاوی ینفی معجزة </w:t>
            </w:r>
            <w:r>
              <w:rPr>
                <w:rStyle w:val="IndexLink"/>
                <w:rtl w:val="true"/>
              </w:rPr>
              <w:t xml:space="preserve">" </w:t>
            </w:r>
            <w:r>
              <w:rPr>
                <w:rStyle w:val="IndexLink"/>
                <w:rtl w:val="true"/>
              </w:rPr>
              <w:t xml:space="preserve">العنکبوت والحمامتین </w:t>
            </w:r>
            <w:r>
              <w:rPr>
                <w:rStyle w:val="IndexLink"/>
                <w:rtl w:val="true"/>
              </w:rPr>
              <w:t xml:space="preserve">" </w:t>
            </w:r>
            <w:r>
              <w:rPr>
                <w:rStyle w:val="IndexLink"/>
                <w:rtl w:val="true"/>
              </w:rPr>
              <w:t>علی غار حراء</w:t>
            </w:r>
            <w:r>
              <w:rPr>
                <w:rStyle w:val="IndexLink"/>
                <w:rtl w:val="true"/>
              </w:rPr>
              <w:t>.</w:t>
              <w:tab/>
            </w:r>
            <w:r>
              <w:rPr>
                <w:rStyle w:val="IndexLink"/>
              </w:rPr>
              <w:t>163</w:t>
            </w:r>
          </w:hyperlink>
        </w:p>
        <w:p>
          <w:pPr>
            <w:pStyle w:val="Contents2"/>
            <w:tabs>
              <w:tab w:val="clear" w:pos="8743"/>
              <w:tab w:val="right" w:pos="9026" w:leader="dot"/>
            </w:tabs>
            <w:rPr/>
          </w:pPr>
          <w:hyperlink w:anchor="__RefHeading___Toc2043235_581953129">
            <w:r>
              <w:rPr>
                <w:webHidden/>
                <w:rStyle w:val="IndexLink"/>
                <w:rtl w:val="true"/>
              </w:rPr>
              <w:t>کتاب وهابی معارض للطائی</w:t>
            </w:r>
            <w:r>
              <w:rPr>
                <w:rStyle w:val="IndexLink"/>
                <w:rtl w:val="true"/>
              </w:rPr>
              <w:t>:</w:t>
              <w:tab/>
            </w:r>
            <w:r>
              <w:rPr>
                <w:rStyle w:val="IndexLink"/>
              </w:rPr>
              <w:t>165</w:t>
            </w:r>
          </w:hyperlink>
        </w:p>
        <w:p>
          <w:pPr>
            <w:pStyle w:val="Contents2"/>
            <w:tabs>
              <w:tab w:val="clear" w:pos="8743"/>
              <w:tab w:val="right" w:pos="9026" w:leader="dot"/>
            </w:tabs>
            <w:rPr/>
          </w:pPr>
          <w:hyperlink w:anchor="__RefHeading___Toc2043237_581953129">
            <w:r>
              <w:rPr>
                <w:webHidden/>
                <w:rStyle w:val="IndexLink"/>
                <w:rtl w:val="true"/>
              </w:rPr>
              <w:t>الرد الشافی علی نجاح الطائی فی کتابه صاحب الغار أبو بکر أم رجل آخر ؟</w:t>
            </w:r>
            <w:r>
              <w:rPr>
                <w:rStyle w:val="IndexLink"/>
                <w:rtl w:val="true"/>
              </w:rPr>
              <w:tab/>
            </w:r>
            <w:r>
              <w:rPr>
                <w:rStyle w:val="IndexLink"/>
              </w:rPr>
              <w:t>165</w:t>
            </w:r>
          </w:hyperlink>
        </w:p>
        <w:p>
          <w:pPr>
            <w:pStyle w:val="Contents2"/>
            <w:tabs>
              <w:tab w:val="clear" w:pos="8743"/>
              <w:tab w:val="right" w:pos="9026" w:leader="dot"/>
            </w:tabs>
            <w:rPr/>
          </w:pPr>
          <w:hyperlink w:anchor="__RefHeading___Toc2043239_581953129">
            <w:r>
              <w:rPr>
                <w:webHidden/>
                <w:rStyle w:val="IndexLink"/>
                <w:rtl w:val="true"/>
              </w:rPr>
              <w:t>المؤلف</w:t>
            </w:r>
            <w:r>
              <w:rPr>
                <w:rStyle w:val="IndexLink"/>
                <w:rtl w:val="true"/>
              </w:rPr>
              <w:t xml:space="preserve">: </w:t>
            </w:r>
            <w:r>
              <w:rPr>
                <w:rStyle w:val="IndexLink"/>
                <w:rtl w:val="true"/>
              </w:rPr>
              <w:t xml:space="preserve">علاء الدین البصیر </w:t>
            </w:r>
            <w:r>
              <w:rPr>
                <w:rStyle w:val="IndexLink"/>
                <w:rtl w:val="true"/>
              </w:rPr>
              <w:t>(</w:t>
            </w:r>
            <w:r>
              <w:rPr>
                <w:rStyle w:val="IndexLink"/>
                <w:rtl w:val="true"/>
              </w:rPr>
              <w:t>الوهابی</w:t>
            </w:r>
            <w:r>
              <w:rPr>
                <w:rStyle w:val="IndexLink"/>
                <w:rtl w:val="true"/>
              </w:rPr>
              <w:t>)</w:t>
              <w:tab/>
            </w:r>
            <w:r>
              <w:rPr>
                <w:rStyle w:val="IndexLink"/>
              </w:rPr>
              <w:t>165</w:t>
            </w:r>
          </w:hyperlink>
        </w:p>
        <w:p>
          <w:pPr>
            <w:pStyle w:val="Contents2"/>
            <w:tabs>
              <w:tab w:val="clear" w:pos="8743"/>
              <w:tab w:val="right" w:pos="9026" w:leader="dot"/>
            </w:tabs>
            <w:rPr/>
          </w:pPr>
          <w:hyperlink w:anchor="__RefHeading___Toc2043241_581953129">
            <w:r>
              <w:rPr>
                <w:webHidden/>
                <w:rStyle w:val="IndexLink"/>
                <w:rtl w:val="true"/>
              </w:rPr>
              <w:t xml:space="preserve">کتاب مستبصر من الصین </w:t>
            </w:r>
            <w:r>
              <w:rPr>
                <w:rStyle w:val="IndexLink"/>
                <w:rtl w:val="true"/>
              </w:rPr>
              <w:t>:</w:t>
              <w:tab/>
            </w:r>
            <w:r>
              <w:rPr>
                <w:rStyle w:val="IndexLink"/>
              </w:rPr>
              <w:t>166</w:t>
            </w:r>
          </w:hyperlink>
        </w:p>
        <w:p>
          <w:pPr>
            <w:pStyle w:val="Contents2"/>
            <w:tabs>
              <w:tab w:val="clear" w:pos="8743"/>
              <w:tab w:val="right" w:pos="9026" w:leader="dot"/>
            </w:tabs>
            <w:rPr/>
          </w:pPr>
          <w:hyperlink w:anchor="__RefHeading___Toc2043243_581953129">
            <w:r>
              <w:rPr>
                <w:webHidden/>
                <w:rStyle w:val="IndexLink"/>
                <w:rtl w:val="true"/>
              </w:rPr>
              <w:t>الشیعة من الکلینی الی نجاح الطائی</w:t>
            </w:r>
            <w:r>
              <w:rPr>
                <w:rStyle w:val="IndexLink"/>
                <w:rtl w:val="true"/>
              </w:rPr>
              <w:tab/>
            </w:r>
            <w:r>
              <w:rPr>
                <w:rStyle w:val="IndexLink"/>
              </w:rPr>
              <w:t>166</w:t>
            </w:r>
          </w:hyperlink>
        </w:p>
        <w:p>
          <w:pPr>
            <w:pStyle w:val="Contents2"/>
            <w:tabs>
              <w:tab w:val="clear" w:pos="8743"/>
              <w:tab w:val="right" w:pos="9026" w:leader="dot"/>
            </w:tabs>
            <w:rPr/>
          </w:pPr>
          <w:hyperlink w:anchor="__RefHeading___Toc2043245_581953129">
            <w:r>
              <w:rPr>
                <w:webHidden/>
                <w:rStyle w:val="IndexLink"/>
                <w:rtl w:val="true"/>
              </w:rPr>
              <w:t>برنامج الاستبصار بکتب نجاح الطائی</w:t>
            </w:r>
            <w:r>
              <w:rPr>
                <w:rStyle w:val="IndexLink"/>
                <w:rtl w:val="true"/>
              </w:rPr>
              <w:tab/>
            </w:r>
            <w:r>
              <w:rPr>
                <w:rStyle w:val="IndexLink"/>
              </w:rPr>
              <w:t>168</w:t>
            </w:r>
          </w:hyperlink>
        </w:p>
        <w:p>
          <w:pPr>
            <w:pStyle w:val="Contents2"/>
            <w:tabs>
              <w:tab w:val="clear" w:pos="8743"/>
              <w:tab w:val="right" w:pos="9026" w:leader="dot"/>
            </w:tabs>
            <w:rPr/>
          </w:pPr>
          <w:hyperlink w:anchor="__RefHeading___Toc2043247_581953129">
            <w:r>
              <w:rPr>
                <w:webHidden/>
                <w:rStyle w:val="IndexLink"/>
                <w:rtl w:val="true"/>
              </w:rPr>
              <w:t>مؤلفات الشیخ الدکتور نجاح الطائی تباع فی مصر فی المترو والاتوبیسات</w:t>
            </w:r>
            <w:r>
              <w:rPr>
                <w:rStyle w:val="IndexLink"/>
                <w:rtl w:val="true"/>
              </w:rPr>
              <w:tab/>
            </w:r>
            <w:r>
              <w:rPr>
                <w:rStyle w:val="IndexLink"/>
              </w:rPr>
              <w:t>171</w:t>
            </w:r>
          </w:hyperlink>
        </w:p>
        <w:p>
          <w:pPr>
            <w:pStyle w:val="Contents2"/>
            <w:tabs>
              <w:tab w:val="clear" w:pos="8743"/>
              <w:tab w:val="right" w:pos="9026" w:leader="dot"/>
            </w:tabs>
            <w:rPr/>
          </w:pPr>
          <w:hyperlink w:anchor="__RefHeading___Toc2043249_581953129">
            <w:r>
              <w:rPr>
                <w:webHidden/>
                <w:rStyle w:val="IndexLink"/>
                <w:rtl w:val="true"/>
              </w:rPr>
              <w:t>موقع الاخوان المسلمین سوریا یحذر ویبین انتشار مؤلفات سماحة الشیخ الدکتور نجاح الطائی فی مصر</w:t>
            </w:r>
            <w:r>
              <w:rPr>
                <w:rStyle w:val="IndexLink"/>
                <w:rtl w:val="true"/>
              </w:rPr>
              <w:tab/>
            </w:r>
            <w:r>
              <w:rPr>
                <w:rStyle w:val="IndexLink"/>
              </w:rPr>
              <w:t>173</w:t>
            </w:r>
          </w:hyperlink>
        </w:p>
        <w:p>
          <w:pPr>
            <w:pStyle w:val="Contents2"/>
            <w:tabs>
              <w:tab w:val="clear" w:pos="8743"/>
              <w:tab w:val="right" w:pos="9026" w:leader="dot"/>
            </w:tabs>
            <w:rPr/>
          </w:pPr>
          <w:hyperlink w:anchor="__RefHeading___Toc2043251_581953129">
            <w:r>
              <w:rPr>
                <w:webHidden/>
                <w:rStyle w:val="IndexLink"/>
                <w:rtl w:val="true"/>
              </w:rPr>
              <w:t>فهرس المصادر</w:t>
            </w:r>
            <w:r>
              <w:rPr>
                <w:rStyle w:val="IndexLink"/>
                <w:rtl w:val="true"/>
              </w:rPr>
              <w:tab/>
            </w:r>
            <w:r>
              <w:rPr>
                <w:rStyle w:val="IndexLink"/>
              </w:rPr>
              <w:t>175</w:t>
            </w:r>
          </w:hyperlink>
        </w:p>
        <w:p>
          <w:pPr>
            <w:pStyle w:val="Contents2"/>
            <w:tabs>
              <w:tab w:val="clear" w:pos="8743"/>
              <w:tab w:val="right" w:pos="9026" w:leader="dot"/>
            </w:tabs>
            <w:rPr/>
          </w:pPr>
          <w:hyperlink w:anchor="__RefHeading___Toc2043253_581953129">
            <w:r>
              <w:rPr>
                <w:webHidden/>
                <w:rStyle w:val="IndexLink"/>
                <w:rtl w:val="true"/>
              </w:rPr>
              <w:t>مصادر أخری</w:t>
            </w:r>
            <w:r>
              <w:rPr>
                <w:rStyle w:val="IndexLink"/>
                <w:rtl w:val="true"/>
              </w:rPr>
              <w:tab/>
            </w:r>
            <w:r>
              <w:rPr>
                <w:rStyle w:val="IndexLink"/>
              </w:rPr>
              <w:t>199</w:t>
            </w:r>
          </w:hyperlink>
        </w:p>
        <w:p>
          <w:pPr>
            <w:pStyle w:val="Contents2"/>
            <w:tabs>
              <w:tab w:val="clear" w:pos="8743"/>
              <w:tab w:val="right" w:pos="9026" w:leader="dot"/>
            </w:tabs>
            <w:rPr/>
          </w:pPr>
          <w:hyperlink w:anchor="__RefHeading___Toc2043255_581953129">
            <w:r>
              <w:rPr>
                <w:webHidden/>
                <w:rStyle w:val="IndexLink"/>
                <w:rtl w:val="true"/>
              </w:rPr>
              <w:t>صدر للمؤلف</w:t>
            </w:r>
            <w:r>
              <w:rPr>
                <w:rStyle w:val="IndexLink"/>
                <w:rtl w:val="true"/>
              </w:rPr>
              <w:tab/>
            </w:r>
            <w:r>
              <w:rPr>
                <w:rStyle w:val="IndexLink"/>
              </w:rPr>
              <w:t>210</w:t>
            </w:r>
          </w:hyperlink>
        </w:p>
        <w:p>
          <w:pPr>
            <w:pStyle w:val="Contents2"/>
            <w:tabs>
              <w:tab w:val="clear" w:pos="8743"/>
              <w:tab w:val="right" w:pos="9026" w:leader="dot"/>
            </w:tabs>
            <w:rPr/>
          </w:pPr>
          <w:hyperlink w:anchor="__RefHeading___Toc2043257_581953129">
            <w:r>
              <w:rPr>
                <w:webHidden/>
                <w:rStyle w:val="IndexLink"/>
                <w:rtl w:val="true"/>
              </w:rPr>
              <w:t>کتب عقائد وتفسیر وسیرة وفقه وحدیث</w:t>
            </w:r>
            <w:r>
              <w:rPr>
                <w:rStyle w:val="IndexLink"/>
                <w:rtl w:val="true"/>
              </w:rPr>
              <w:tab/>
            </w:r>
            <w:r>
              <w:rPr>
                <w:rStyle w:val="IndexLink"/>
              </w:rPr>
              <w:t>210</w:t>
            </w:r>
          </w:hyperlink>
        </w:p>
        <w:p>
          <w:pPr>
            <w:pStyle w:val="Contents2"/>
            <w:tabs>
              <w:tab w:val="clear" w:pos="8743"/>
              <w:tab w:val="right" w:pos="9026" w:leader="dot"/>
            </w:tabs>
            <w:rPr/>
          </w:pPr>
          <w:hyperlink w:anchor="__RefHeading___Toc2043259_581953129">
            <w:r>
              <w:rPr>
                <w:webHidden/>
                <w:rStyle w:val="IndexLink"/>
                <w:rtl w:val="true"/>
              </w:rPr>
              <w:t>موضوعات این کتاب</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2_40693"/>
      <w:bookmarkStart w:id="1" w:name="pg5462_40693"/>
      <w:bookmarkEnd w:id="1"/>
    </w:p>
    <w:p>
      <w:pPr>
        <w:pStyle w:val="Heading2"/>
        <w:numPr>
          <w:ilvl w:val="1"/>
          <w:numId w:val="1"/>
        </w:numPr>
        <w:rPr/>
      </w:pPr>
      <w:bookmarkStart w:id="2" w:name="pg5462_40693"/>
      <w:bookmarkStart w:id="3" w:name="__RefHeading___Toc204307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امام صادق به ابوبکر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ibn Muhammad‪, Imam VI -- Family--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ibn 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VI, 702- 765 --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عبدالله بن ابی قحافه،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Hadith (Sunnites) -- Texts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Sunnites -- Apologetic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۴۴۵۰۷۲۳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307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امام صادق به أبوبکر دروغ أست</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نجاح الطائی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_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دارالهدی لاحیاء التراث</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eastAsia="IRNazanin" w:cs="IRNazanin"/>
          <w:color w:val="111111"/>
          <w:sz w:val="28"/>
          <w:szCs w:val="28"/>
          <w:lang w:bidi="fa-IR"/>
        </w:rPr>
        <w:t>030</w:t>
      </w:r>
      <w:r>
        <w:rPr>
          <w:rFonts w:eastAsia="IRNazanin" w:cs="IRNazanin"/>
          <w:color w:val="111111"/>
          <w:sz w:val="28"/>
          <w:szCs w:val="28"/>
          <w:rtl w:val="true"/>
          <w:lang w:bidi="fa-IR"/>
        </w:rPr>
        <w:t xml:space="preserve">_ </w:t>
      </w:r>
      <w:r>
        <w:rPr>
          <w:rFonts w:eastAsia="IRNazanin" w:cs="IRNazanin"/>
          <w:color w:val="111111"/>
          <w:sz w:val="28"/>
          <w:szCs w:val="28"/>
          <w:lang w:bidi="fa-IR"/>
        </w:rPr>
        <w:t>343</w:t>
      </w:r>
      <w:r>
        <w:rPr>
          <w:rFonts w:eastAsia="IRNazanin" w:cs="IRNazanin"/>
          <w:color w:val="111111"/>
          <w:sz w:val="28"/>
          <w:szCs w:val="28"/>
          <w:rtl w:val="true"/>
          <w:lang w:bidi="fa-IR"/>
        </w:rPr>
        <w:t xml:space="preserve">_ </w:t>
      </w:r>
      <w:r>
        <w:rPr>
          <w:rFonts w:eastAsia="IRNazanin" w:cs="IRNazanin"/>
          <w:color w:val="111111"/>
          <w:sz w:val="28"/>
          <w:szCs w:val="28"/>
          <w:lang w:bidi="fa-IR"/>
        </w:rPr>
        <w:t>600</w:t>
      </w:r>
      <w:r>
        <w:rPr>
          <w:rFonts w:eastAsia="IRNazanin" w:cs="IRNazanin"/>
          <w:color w:val="111111"/>
          <w:sz w:val="28"/>
          <w:szCs w:val="28"/>
          <w:rtl w:val="true"/>
          <w:lang w:bidi="fa-IR"/>
        </w:rPr>
        <w:t xml:space="preserve">_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پاساژ ناشران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طبقه همکف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مرکزپخش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پاساژ ناشران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طبقه همکف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بلاک </w:t>
      </w:r>
      <w:r>
        <w:rPr>
          <w:rFonts w:eastAsia="IRNazanin" w:cs="IRNazanin"/>
          <w:color w:val="111111"/>
          <w:sz w:val="28"/>
          <w:szCs w:val="28"/>
          <w:lang w:bidi="fa-IR"/>
        </w:rPr>
        <w:t>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09124531301</w:t>
      </w:r>
      <w:r>
        <w:rPr>
          <w:rFonts w:eastAsia="IRNazanin" w:cs="IRNazanin"/>
          <w:color w:val="111111"/>
          <w:sz w:val="28"/>
          <w:szCs w:val="28"/>
          <w:rtl w:val="true"/>
          <w:lang w:bidi="fa-IR"/>
        </w:rPr>
        <w:t xml:space="preserve"> </w:t>
      </w:r>
      <w:bookmarkStart w:id="7" w:name="pg5462_40695"/>
    </w:p>
    <w:p>
      <w:pPr>
        <w:pStyle w:val="Heading2"/>
        <w:numPr>
          <w:ilvl w:val="1"/>
          <w:numId w:val="1"/>
        </w:numPr>
        <w:rPr/>
      </w:pPr>
      <w:bookmarkStart w:id="8" w:name="__RefHeading___Toc2043079_581953129"/>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این کتاب اعتقادی را به حضرت امام ابوعبدالله جعفر بن محمد الصادق علیه السلام اهداء می کنم که دشمنان با اهانت و توطئه علیه ایشان درصدد تحقیر اهل بیت علیهم السلام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تعالی امید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نعم المولی و نعم المجیب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طائی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62_40697"/>
      <w:bookmarkStart w:id="11" w:name="pg5462_40697"/>
      <w:bookmarkEnd w:id="11"/>
    </w:p>
    <w:p>
      <w:pPr>
        <w:pStyle w:val="Heading2"/>
        <w:numPr>
          <w:ilvl w:val="1"/>
          <w:numId w:val="1"/>
        </w:numPr>
        <w:rPr/>
      </w:pPr>
      <w:bookmarkStart w:id="12" w:name="pg5462_40697"/>
      <w:bookmarkStart w:id="13" w:name="__RefHeading___Toc2043081_581953129"/>
      <w:bookmarkStart w:id="14" w:name="_Toc4"/>
      <w:bookmarkEnd w:id="12"/>
      <w:bookmarkEnd w:id="13"/>
      <w:r>
        <w:rPr>
          <w:rtl w:val="true"/>
        </w:rPr>
        <w:t>مقدمه مولف</w:t>
      </w:r>
      <w:r>
        <w:rPr>
          <w:rtl w:val="true"/>
        </w:rPr>
        <w:t>:</w:t>
      </w:r>
      <w:bookmarkEnd w:id="14"/>
    </w:p>
    <w:p>
      <w:pPr>
        <w:pStyle w:val="BookText"/>
        <w:rPr/>
      </w:pPr>
      <w:r>
        <w:rPr>
          <w:rFonts w:ascii="IRNazanin" w:hAnsi="IRNazanin" w:eastAsia="IRNazanin"/>
          <w:color w:val="111111"/>
          <w:sz w:val="28"/>
          <w:sz w:val="28"/>
          <w:szCs w:val="28"/>
          <w:rtl w:val="true"/>
          <w:lang w:bidi="fa-IR"/>
        </w:rPr>
        <w:t>این کتاب دارای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روایتی است منسوب به امام صادق علیه السلام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ولدنی ابوبکر مرتین</w:t>
      </w:r>
    </w:p>
    <w:p>
      <w:pPr>
        <w:pStyle w:val="BookText"/>
        <w:rPr/>
      </w:pPr>
      <w:r>
        <w:rPr>
          <w:rFonts w:ascii="IRNazanin" w:hAnsi="IRNazanin" w:eastAsia="IRNazanin"/>
          <w:color w:val="111111"/>
          <w:sz w:val="28"/>
          <w:sz w:val="28"/>
          <w:szCs w:val="28"/>
          <w:rtl w:val="true"/>
          <w:lang w:bidi="fa-IR"/>
        </w:rPr>
        <w:t>این روایت را جنابذی حنبلی ساخته، و اربلی در کشف الغمه آورده است این اولین کتاب شیعی است که روایت مزبور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روایات اهل سنت را در کتب خود نقل می نموده که ما به دو مورد اشاره کرده ایم که نتیجه ساختن چنین روایتی از زبان رئیس مذهب جعفری، تحقیر آن امام معصوم علیهم السلام بوده است اما دقت در متن روایت، دروغ بودن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 در داشتن نسبت به رسول خدا  صلی الله علیه واله افتخار می کند و هرگز با داشتن نسبت با فردی عادی افتخار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نسب امام صادق  علیه السلام به ابوبکر می رسد،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مرا دوبار متولد ساخت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طریق به ابوبکر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آن حضرت از دو طریق به او نمی رسند و این خود دلیل دیگری بر جعلی بودن روایت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امیرمومنان علی علیه السلام نیز می توانستند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دوبار مرا متولد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از ابوطالب و یک بار از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عبارت درعرب مرسوم نیست به همین دلیل آنرا عرب به کار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مادرش زندگانی محمدبن ابوبکر و فرزندش قاسم را با روش زندگانی امام صادق علیه السلام بررسی کنیم خواهیم دید محمد و قاسم هرگز به فرزندی ابوبکر افتخار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صادق علیه السلام به فرزندی ابوبکر افتخار نموده است؟</w:t>
      </w:r>
    </w:p>
    <w:p>
      <w:pPr>
        <w:pStyle w:val="BookText"/>
        <w:rPr/>
      </w:pPr>
      <w:r>
        <w:rPr>
          <w:rFonts w:ascii="IRNazanin" w:hAnsi="IRNazanin" w:eastAsia="IRNazanin"/>
          <w:color w:val="111111"/>
          <w:sz w:val="28"/>
          <w:sz w:val="28"/>
          <w:szCs w:val="28"/>
          <w:rtl w:val="true"/>
          <w:lang w:bidi="fa-IR"/>
        </w:rPr>
        <w:t xml:space="preserve">مطلب مهم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فرد پایین تر به بالاتر افتخار می کند ؛ هیچگاه افتخار از بالا به پایین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امام معصوم ، از اهل بیت نبوت و در سطوح اعلی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ناصبیان کینه توز و حسودان حیله گر، معتقد به افضلیت ابوبکر بر پیامبر اکرم  صلی الله علیه واله و اهل بیت علیهم السلام هستند، آنان زشت ترین اعمال را به پیامبر اکرم  صلی الله علیه واله نسبت می دهند همزمان ابوبکر را از تمام آلودگی ها و رسوائی هایش تطهیر می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جنابذی روش قدیمی اهل سنت را بیان می کند که بنی امیه پایه گزار آن بودند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 می کردند برای پادشاهان سه گانه ابوبکر ،عمر و عثمان به هر شکل ممکن و غیرممکن و به هر قیمت فضیلت سازی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جای جعل این روایت،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دوانقی پادشاه بنی عباس رئیس مذهب مدح و ثنای ابوبکر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 و عادی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امام صادق علیه السلام را در یک دروغ بزرگ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حضرت فاطمه زهرا علیها السلام را به قتل رساندند و خلافت امیرمومنان علی علیه السلام را غصب کردند، امام حسن مجتبی، امام حسین، امام سجاد و امام محمد باقر علیهم السلام را به قتل رساندند و برای تعظیم و منزلت بخشیدن به قاتلان غاصب خلافت ائمه علیهم السلام، به امام صادق علیه السلام دروغ بستند و این کار بسیار بزرگ و پُر خطری بود که جز انسان های شیطان صفت به آن دست نمی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مقدار هم بسنده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روایتی از زبان امام صادق علیه السلام در مذهب شیعه جعفری ساختند تا اندکی آتش حسادتشان فرو نشیند و از امام معصوم علیهم السلام بیشتر سوء استفاده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فصل دوم کتاب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است مقصودشان از صدیق پیامبراکرم  صلی الله علیه واله که در دوران جاهلیت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بودند نیست بلکه هدفشان از آن ابوبکر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دوستان و دشمنان ابوبکر، در دوران زندگی اش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حتی ابوبکر نیز خود این نام را نشنیده است، بنی امیه آن </w:t>
      </w:r>
    </w:p>
    <w:p>
      <w:pPr>
        <w:pStyle w:val="BookText"/>
        <w:rPr/>
      </w:pPr>
      <w:r>
        <w:rPr>
          <w:rFonts w:ascii="IRNazanin" w:hAnsi="IRNazanin" w:eastAsia="IRNazanin"/>
          <w:color w:val="111111"/>
          <w:sz w:val="28"/>
          <w:sz w:val="28"/>
          <w:szCs w:val="28"/>
          <w:rtl w:val="true"/>
          <w:lang w:bidi="fa-IR"/>
        </w:rPr>
        <w:t>را برای ضربه زدن به امام علی و ائمه علیهم السلام برای ابوبکر جعل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دروغ ، اهانت روشن به سید و سرور پیامبران الهی حضرت محمد  صلی الله علیه واله است زیرا دشمن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ابوبکر به کار برده و از استعمال آن برای پیامبر اکرم  صلی الله علیه واله و امام علی مرتضی علیه السلام که مشمول آیه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شریفه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 عالم و آشنا به حوادث روزگار هدف از انجام این گونه رفتارها را اهانت های سیاسی برای شخصیت بخشیدن به پادشاه شان ابوبکر می دانند، که یارانش علیه مخالفان او در این جنگ سرد تبلیغاتی منتشر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سوم کتاب روایتی است که ابونضره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امام محمد باقر علیه السلام در آن انتساب امام صادق علیه السلام به ابوبکر مطرح کرده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ابونضره خود را به ابن اشعث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تا از روش مذهبی او بهره مند شده و فساد را در زمین بگستراند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ابونضره این حدیث دروغین، انتساب امام صادق علیه السلام را جعل کرد تا هم از اهل بیت علیهم السلام انتقام گرفته باشد و هم پرچم پادشاهی ابوبکر را بالاتر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علما به دروغگویی و جعل حدیث شناخته شده، روایتش از نظر سند و متن قابل اعتناء نیست به دلیل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چهارم این کتاب درباره روایتی است که ام فروه را به محمد بن قاسم بن ابوسمره منتسب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ابوسمره جد مادری امام صادق علیه السلام و از مسلمانان بوده است بازی های سیاسی و حزبی مذهبی ، نام او را به فراموشی سپرد و ابوبکر را جایگزین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سیاست بازان نام راهنمای پیامبراکرم  صلی الله علیه واله از مکه به مدینه را که عبدالله بن بکر دیلی ابن اریقط و راهنمای اعراب بود حذف و به جای او ابوبکر را گذاردند که همراه پیامبر اکرم  صلی الله علیه واله در غار بوده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مالک ابن انس، قرطبی وابن حزم حضور ابوبکر را در غار منکر شده و گفته اند پیش از آمدن پیامبراکرم  صلی الله علیه واله او با مهاجرین </w:t>
      </w:r>
    </w:p>
    <w:p>
      <w:pPr>
        <w:pStyle w:val="BookText"/>
        <w:rPr/>
      </w:pPr>
      <w:r>
        <w:rPr>
          <w:rFonts w:ascii="IRNazanin" w:hAnsi="IRNazanin" w:eastAsia="IRNazanin"/>
          <w:color w:val="111111"/>
          <w:sz w:val="28"/>
          <w:sz w:val="28"/>
          <w:szCs w:val="28"/>
          <w:rtl w:val="true"/>
          <w:lang w:bidi="fa-IR"/>
        </w:rPr>
        <w:t>اولیه در مدینه به سر می برد در این فصل رابطه ظالم و مظلوم، ابوبکر از جهتی و امام علی و حضرت فاطمه علیهم السلام به اختصار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ابوبکر، پهلوی حضرت فاطمه علیها السلام آن منادی و مدافع خلافت الهیه امیرمومنان علی علیه السلام را شکستند و سبب شهادت آن حضرت گردیدند و لذا آن مظلوم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بر آن حضرت نماز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ابوبکر، ابوقحافه و مادرش سلمی نام دارد که سلمی در ابطح خارج مکه سکونت داشت اجازه ورود به مکه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این پدر و مادر که به بعضی از آنها اشاره کردیم ولادت امام صادق علیه السلام از ابوبکر و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ممتنع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امام معصوم شرایطی باید وجود داشته باشد که در انسان عادی یافت نمی شود از امام معصوم قرآن کریم به عروه الوثقی، صراط مستقیم، الطهور، الصادق تعبیر فرموده است قاسم بن محمد بن ابوبکر نگفته من جد امام صادق علیه السلام هستم این روایت جعلی را بعد از مرگ او ساختند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bookmarkStart w:id="15" w:name="pg5462_40703"/>
    </w:p>
    <w:p>
      <w:pPr>
        <w:pStyle w:val="Heading2"/>
        <w:numPr>
          <w:ilvl w:val="1"/>
          <w:numId w:val="1"/>
        </w:numPr>
        <w:rPr/>
      </w:pPr>
      <w:bookmarkStart w:id="16" w:name="__RefHeading___Toc2043083_581953129"/>
      <w:bookmarkStart w:id="17" w:name="_Toc5"/>
      <w:bookmarkEnd w:id="15"/>
      <w:bookmarkEnd w:id="16"/>
      <w:r>
        <w:rPr>
          <w:rtl w:val="true"/>
        </w:rPr>
        <w:t>فصل اول</w:t>
      </w:r>
      <w:r>
        <w:rPr>
          <w:rtl w:val="true"/>
        </w:rPr>
        <w:t xml:space="preserve">: </w:t>
      </w:r>
      <w:r>
        <w:rPr>
          <w:rtl w:val="true"/>
        </w:rPr>
        <w:t>روایت ساختگی جنابذی حنبلی</w:t>
      </w:r>
      <w:bookmarkEnd w:id="17"/>
    </w:p>
    <w:p>
      <w:pPr>
        <w:pStyle w:val="Heading3"/>
        <w:numPr>
          <w:ilvl w:val="2"/>
          <w:numId w:val="1"/>
        </w:numPr>
        <w:rPr/>
      </w:pPr>
      <w:bookmarkStart w:id="18" w:name="__RefHeading___Toc2043085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روایت جنابذی حنبلی درکتاب کشف الغمه اربلی بدینگونه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عبدالعزیز بن اخضر جنابذی، که از علماء برجسته اهل سنت است در شرح زندگانی امام صادق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جعفر بن محمد الصادق علیه السلام ،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قاسم بن محمد بن ابوبکر است مادر 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عبدالرحمن بن ابوبکر است، لذا امام صادق علیه السلام فرموده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ولدنی ابوبکر مرتین </w:t>
      </w:r>
    </w:p>
    <w:p>
      <w:pPr>
        <w:pStyle w:val="BookText"/>
        <w:rPr/>
      </w:pPr>
      <w:r>
        <w:rPr>
          <w:rFonts w:ascii="IRNazanin" w:hAnsi="IRNazanin" w:eastAsia="IRNazanin"/>
          <w:color w:val="111111"/>
          <w:sz w:val="28"/>
          <w:sz w:val="28"/>
          <w:szCs w:val="28"/>
          <w:rtl w:val="true"/>
          <w:lang w:bidi="fa-IR"/>
        </w:rPr>
        <w:t>ابوبکر دوبار مرا متولد ساخت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اسماعیل آدمی، از محمد بن حسین حنینی، از عبدالعزیز بن محمد ازدی، از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گفت از جعفر بن محمد علیه السلام شنیدم می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شفاعت امام علی علیه السلام امید دارم مثل همان را از شفاعت ابوبکر امید دارم زیرا دوبار مرا متولد ساخته است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0" w:name="pg5462_40705"/>
    </w:p>
    <w:p>
      <w:pPr>
        <w:pStyle w:val="BookText"/>
        <w:rPr/>
      </w:pPr>
      <w:bookmarkEnd w:id="20"/>
      <w:r>
        <w:rPr>
          <w:rFonts w:ascii="IRNazanin" w:hAnsi="IRNazanin" w:eastAsia="IRNazanin"/>
          <w:color w:val="111111"/>
          <w:sz w:val="28"/>
          <w:sz w:val="28"/>
          <w:szCs w:val="28"/>
          <w:rtl w:val="true"/>
          <w:lang w:bidi="fa-IR"/>
        </w:rPr>
        <w:t>ناصبیان با استدلال به این روایت صحت غصب خلافت را توسط ابوبکر بن ابی قحافه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الغمه اربلی اولین مصدر شیعی است که این روایت اهل سنت را نقل کرده است اربلی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گذشته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043087_581953129"/>
      <w:bookmarkStart w:id="22" w:name="_Toc7"/>
      <w:bookmarkEnd w:id="21"/>
      <w:r>
        <w:rPr>
          <w:rtl w:val="true"/>
        </w:rPr>
        <w:t>ا</w:t>
      </w:r>
      <w:r>
        <w:rPr>
          <w:rtl w:val="true"/>
        </w:rPr>
        <w:t xml:space="preserve">_ </w:t>
      </w:r>
      <w:r>
        <w:rPr>
          <w:rtl w:val="true"/>
        </w:rPr>
        <w:t xml:space="preserve">رد روایت </w:t>
      </w:r>
      <w:r>
        <w:rPr>
          <w:rtl w:val="true"/>
        </w:rPr>
        <w:t>:</w:t>
      </w:r>
      <w:bookmarkEnd w:id="22"/>
    </w:p>
    <w:p>
      <w:pPr>
        <w:pStyle w:val="BookText"/>
        <w:rPr/>
      </w:pPr>
      <w:r>
        <w:rPr>
          <w:rFonts w:ascii="IRNazanin" w:hAnsi="IRNazanin" w:eastAsia="IRNazanin"/>
          <w:color w:val="111111"/>
          <w:sz w:val="28"/>
          <w:sz w:val="28"/>
          <w:szCs w:val="28"/>
          <w:rtl w:val="true"/>
          <w:lang w:bidi="fa-IR"/>
        </w:rPr>
        <w:t>به دلایل زیر این روایت مردود و غیر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اربلی تنها ناقل شیعه است که این روایت را نقل کرده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 ابوالحسن علی بن ابوالفتح 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بنابر قولی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برای او دو میلیون درهم به ارث نهاد که او تمام آن را هدر داد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وزیر یکی از پادشان بوده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5462_40706"/>
    </w:p>
    <w:p>
      <w:pPr>
        <w:pStyle w:val="BookText"/>
        <w:rPr/>
      </w:pPr>
      <w:bookmarkEnd w:id="23"/>
      <w:r>
        <w:rPr>
          <w:rFonts w:ascii="IRNazanin" w:hAnsi="IRNazanin" w:eastAsia="IRNazanin"/>
          <w:color w:val="111111"/>
          <w:sz w:val="28"/>
          <w:sz w:val="28"/>
          <w:szCs w:val="28"/>
          <w:rtl w:val="true"/>
          <w:lang w:bidi="fa-IR"/>
        </w:rPr>
        <w:t>او یکی از کارکنان دیوان در زمان علاء الدین صاحب بوده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سایرکتب شیعه این روایت اهل سنت را از او اخذ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روایت مذکور در این کتاب مهم نیست بلکه مهم صحت و درستی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جعلی بودن آن را در این بخش اثبات می کنیم</w:t>
      </w:r>
      <w:r>
        <w:rPr>
          <w:rFonts w:eastAsia="IRNazanin" w:cs="IRNazanin"/>
          <w:color w:val="111111"/>
          <w:sz w:val="28"/>
          <w:szCs w:val="28"/>
          <w:rtl w:val="true"/>
          <w:lang w:bidi="fa-IR"/>
        </w:rPr>
        <w:t>.</w:t>
      </w:r>
    </w:p>
    <w:p>
      <w:pPr>
        <w:pStyle w:val="Heading3"/>
        <w:numPr>
          <w:ilvl w:val="2"/>
          <w:numId w:val="1"/>
        </w:numPr>
        <w:rPr/>
      </w:pPr>
      <w:bookmarkStart w:id="24" w:name="__RefHeading___Toc2043089_581953129"/>
      <w:bookmarkStart w:id="25" w:name="_Toc8"/>
      <w:bookmarkEnd w:id="24"/>
      <w:r>
        <w:rPr>
          <w:rtl w:val="true"/>
        </w:rPr>
        <w:t>نقل ابن عنبه از اربلی</w:t>
      </w:r>
      <w:r>
        <w:rPr>
          <w:rtl w:val="true"/>
        </w:rPr>
        <w:t>:</w:t>
      </w:r>
      <w:bookmarkEnd w:id="25"/>
    </w:p>
    <w:p>
      <w:pPr>
        <w:pStyle w:val="BookText"/>
        <w:rPr/>
      </w:pPr>
      <w:r>
        <w:rPr>
          <w:rFonts w:ascii="IRNazanin" w:hAnsi="IRNazanin" w:eastAsia="IRNazanin"/>
          <w:color w:val="111111"/>
          <w:sz w:val="28"/>
          <w:sz w:val="28"/>
          <w:szCs w:val="28"/>
          <w:rtl w:val="true"/>
          <w:lang w:bidi="fa-IR"/>
        </w:rPr>
        <w:t xml:space="preserve">جمال الدین احمد بن علی حسینی معروف به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الطالب فی انساب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مادرامام صادق علیه السلام ام فروه دختر قاسم که مردی فقیه و عالم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بن ابوبکر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مادر ام فروه اسماء دختر عبدالرحمن بن ابوبکر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پشت صفحه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دوبار مرا متولد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بزرگوار عمود شرف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نیزدر بحار این روایت را نقل کرده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از کشف الغمه تهمت و افتراء به نویسنده آنست در کتاب مذکور هیچ اثر و نشانه ای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کتاب مذکور فرمایش امام صادق علیه السلام را با زیادتی،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کتاب مذکور در صفحه مشخص در کتابی که نزد ما می باشد وجود دارد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 نسخه کتاب موجود در کتابخانه آقای مرعشی نجفی وجود ندارد یا صاحب احقاق الحق آن را ندیده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می گوید ابن عنبه متوفای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متوفای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روایت را از اربلی متوفای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اربلی آن را از جنابذی حنبلی </w:t>
      </w:r>
      <w:bookmarkStart w:id="26" w:name="pg5462_40708"/>
    </w:p>
    <w:p>
      <w:pPr>
        <w:pStyle w:val="BookText"/>
        <w:rPr/>
      </w:pPr>
      <w:bookmarkEnd w:id="26"/>
      <w:r>
        <w:rPr>
          <w:rFonts w:ascii="IRNazanin" w:hAnsi="IRNazanin" w:eastAsia="IRNazanin"/>
          <w:color w:val="111111"/>
          <w:sz w:val="28"/>
          <w:sz w:val="28"/>
          <w:szCs w:val="28"/>
          <w:rtl w:val="true"/>
          <w:lang w:bidi="fa-IR"/>
        </w:rPr>
        <w:t>سنّی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بیان کرده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به صورت ذیل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جنابذی حنبلی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حنبلی مذهب است و مهمترین هدف او برتر دانستن دشمنان اهل بیت علیهم السلام بر اهل بیت است ، و این به معنی معتبر نبودن این روایتی است که او نقل کرده است</w:t>
      </w:r>
      <w:r>
        <w:rPr>
          <w:rFonts w:eastAsia="IRNazanin" w:cs="IRNazanin"/>
          <w:color w:val="111111"/>
          <w:sz w:val="28"/>
          <w:szCs w:val="28"/>
          <w:rtl w:val="true"/>
          <w:lang w:bidi="fa-IR"/>
        </w:rPr>
        <w:t>.</w:t>
      </w:r>
    </w:p>
    <w:p>
      <w:pPr>
        <w:pStyle w:val="Heading3"/>
        <w:numPr>
          <w:ilvl w:val="2"/>
          <w:numId w:val="1"/>
        </w:numPr>
        <w:rPr/>
      </w:pPr>
      <w:bookmarkStart w:id="27" w:name="__RefHeading___Toc2043091_581953129"/>
      <w:bookmarkStart w:id="28" w:name="_Toc9"/>
      <w:bookmarkEnd w:id="27"/>
      <w:r>
        <w:rPr/>
        <w:t>2</w:t>
      </w:r>
      <w:r>
        <w:rPr>
          <w:rtl w:val="true"/>
        </w:rPr>
        <w:t xml:space="preserve">_ </w:t>
      </w:r>
      <w:r>
        <w:rPr>
          <w:rtl w:val="true"/>
        </w:rPr>
        <w:t>رد روایت به دلیل آیات قرآن</w:t>
      </w:r>
      <w:bookmarkEnd w:id="28"/>
    </w:p>
    <w:p>
      <w:pPr>
        <w:pStyle w:val="BookText"/>
        <w:rPr/>
      </w:pPr>
      <w:r>
        <w:rPr>
          <w:rFonts w:ascii="IRNazanin" w:hAnsi="IRNazanin" w:eastAsia="IRNazanin"/>
          <w:color w:val="111111"/>
          <w:sz w:val="28"/>
          <w:sz w:val="28"/>
          <w:szCs w:val="28"/>
          <w:rtl w:val="true"/>
          <w:lang w:bidi="fa-IR"/>
        </w:rPr>
        <w:t>خدای تعالی درباره، اجداد رسول خدا  صلی الله علیه واله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دلالت بر ایمان اجداد پیامبر  صلی الله علیه واله از طرف پدران و مادران دارد و کسی که به لغت عرب آشنا باشد صراحت آیه شریفه را می یابد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 کُنْ مِنَ السَّاجِدِینَ ، 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اتفاق تمام مفسران این آیه نیز دلالت دارد تمام پدران و مادران رسول خدا  صلی الله علیه واله از مومنان، از طاهرین و مطهرین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بر روش پدرانش بوده، زنان پدران را ، بر پسران حرام نمود</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شریعت ابراهیم خلیل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 مردم بر روش جاهلیت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ابوبکر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ابوقحافه که نامش عثمان بن عامر و کنیه اش ابوقحافه بوده با دختر برادر خود به نام سلمی دختر صخر</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که در واقع برده وغلام بوده است و سپس آزاد شد اما به علت حسادتها، بعضی درصدد تحقیر و توهین به شرافت و شان و منزلت پدران رسول خدا  صلی الله علیه واله برآمدند از جمله ابوسفیان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واله در میان بنی هاشم گُلی است در میان گِل و لای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خشمگین شده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عزوجل خلق السموات سبعاً فاختار العلی منها فاسکنها من شاء من خلقه ثم خلق الخلق فاختار من الخلق بنی آدم و اختار من بنی آدم العرب و اختار من العرب مضر و اختار من مضر قریش و اختار من قریش بنی هاشم و اختارنی من بنی هاشم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آسمان های هفت گانه را آفرید، بالاترین شان را برگزید از آفریدگانش هر که را خواست در آن جای داد، پس مخلوقات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بنی آدم را برگزید از بنی آدم عرب و از عرب مضر و از مضر قریش و از قریش بنی هاشم و از بنی هاشم مرا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 لی جبریل قلبت الارض مشارقها و مغاربها فلم اجد احدا افضل من محمد  صلی الله علیه واله و قلبت الارض مشارقها و مغاربها فلم اجد بنی اب افضل من بنی هاشم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و مغارب زمین را زیرو رو کردم احدی را افضل از محمد  صلی الله علیه واله نیافتم بار دیگر مشارق و مغارب زمین را زیرو رو کردم فرزندان پدری برتر از بنی هاشم نیافتم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به اتفاق آراء تمام مسلمانان کافر بوده، قبل از هجرت ایمان آورده و براساس روایات، اسلام او بعد از معراج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واقدی معراج یک سال و نیم پیش از هجرت واقع شده ابوبکر بعد از معراج پیامبر  صلی الله علیه واله ایمان</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علما را نظر بر این است که معراج پیش از هجرت و به صورت زیر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این نظریه، محمد بن اسحاق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پیش از رحلت ابوطالب</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ابن جوزی و بخاری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ابوطالب معراج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و حلبی این نظر را دارند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9" w:name="pg5462_40712"/>
    </w:p>
    <w:p>
      <w:pPr>
        <w:pStyle w:val="BookText"/>
        <w:rPr/>
      </w:pPr>
      <w:bookmarkEnd w:id="2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دو سال پیش از هجرت بوده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نیم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سدی و ابن سعد بر این مطلب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بیهقی این مطلب را از زهری</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p>
    <w:p>
      <w:pPr>
        <w:pStyle w:val="BookText"/>
        <w:rPr/>
      </w:pPr>
      <w:r>
        <w:rPr>
          <w:rFonts w:ascii="IRNazanin" w:hAnsi="IRNazanin" w:eastAsia="IRNazanin"/>
          <w:color w:val="111111"/>
          <w:sz w:val="28"/>
          <w:sz w:val="28"/>
          <w:szCs w:val="28"/>
          <w:rtl w:val="true"/>
          <w:lang w:bidi="fa-IR"/>
        </w:rPr>
        <w:t>ابن حزم بر این مطلب ادعای اجماع نموده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043093_581953129"/>
      <w:bookmarkStart w:id="31" w:name="_Toc10"/>
      <w:bookmarkEnd w:id="30"/>
      <w:r>
        <w:rPr/>
        <w:t>3</w:t>
      </w:r>
      <w:r>
        <w:rPr>
          <w:rtl w:val="true"/>
        </w:rPr>
        <w:t xml:space="preserve">_ </w:t>
      </w:r>
      <w:r>
        <w:rPr>
          <w:rtl w:val="true"/>
        </w:rPr>
        <w:t>نسب ابوبکر</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ابوبکر سلمی بوده در ابطح بیرون مکه و صاحب پرچم بوده است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عضو موسسه عبدالله بن جدعان بود درباره عبدالله بن جدعان آیه قرآن نازل شد، وی رئیس موسسه زانیان مکه و ابن ابی رئیس موسسه زانیان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 وَ مَنْ یُکْرِهْهُنَّ فَإِنَّ اللَّهَ مِنْ بَعْدِ إِکْرَاهِهِنَّ غَفُورٌ رَحِیمٌ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کنیزان خود را برای دستیابی متاع ناپایدار زندگی دنیا مجبور به خود فروشی نکنید اگر خودشان می‌خواهند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اجبار آنها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کنید و بازگردید، تا خدا شما را ببخشد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عاقل و دانشمندی چنین نسبی را برای امام صادق علیه السلام و ائمه معصومین علیهم السلام از فرزندان آن حضرت، که از جمله آنان مصلح و منجی جهان بشریت امام مهدی علیه السلام است نمی پذیرد کسانی که این روایت را ساخته و تدوین کرده اند امویان کینه توز، حسود و بدخواه و دشمن اهل بیت پیامبر  صلی الله علیه واله هستند که هدفشان توهین و </w:t>
      </w:r>
    </w:p>
    <w:p>
      <w:pPr>
        <w:pStyle w:val="BookText"/>
        <w:rPr/>
      </w:pPr>
      <w:r>
        <w:rPr>
          <w:rFonts w:ascii="IRNazanin" w:hAnsi="IRNazanin" w:eastAsia="IRNazanin"/>
          <w:color w:val="111111"/>
          <w:sz w:val="28"/>
          <w:sz w:val="28"/>
          <w:szCs w:val="28"/>
          <w:rtl w:val="true"/>
          <w:lang w:bidi="fa-IR"/>
        </w:rPr>
        <w:t>تحقیر و شماتت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 نشان می سازیم صفات ائمه معصومین علیهم السلام همان صفات پیامبر  صلی الله علیه واله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قرآن کریم امام علی علیه السلام نفس پیامبر اکرم  صلی الله علیه واله است و پیامبر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ولدای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بیان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تَقَلُّبَکَ فِی السَّاجِدِینَ</w:t>
      </w:r>
    </w:p>
    <w:p>
      <w:pPr>
        <w:pStyle w:val="BookText"/>
        <w:rPr/>
      </w:pPr>
      <w:r>
        <w:rPr>
          <w:rFonts w:ascii="IRNazanin" w:hAnsi="IRNazanin" w:eastAsia="IRNazanin"/>
          <w:color w:val="111111"/>
          <w:sz w:val="28"/>
          <w:sz w:val="28"/>
          <w:szCs w:val="28"/>
          <w:rtl w:val="true"/>
          <w:lang w:bidi="fa-IR"/>
        </w:rPr>
        <w:t>که پدران و مادران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امکان دارد نور پیامبر اکرم  صلی الله علیه واله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اما نورامام معصوم از طرف مادر ، در مردان و زنان فاسق دوران جاهلیت قرار گیرد؟</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پیامبر اکرم  صلی الله علیه واله و تمامی ائمه معصومین علیهم السلام از اهل بیت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مبارکه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کُنْتَ مِنَ الْعَالِینَ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2" w:name="pg5462_40715"/>
    </w:p>
    <w:p>
      <w:pPr>
        <w:pStyle w:val="BookText"/>
        <w:rPr/>
      </w:pPr>
      <w:bookmarkEnd w:id="32"/>
      <w:r>
        <w:rPr>
          <w:rFonts w:ascii="IRNazanin" w:hAnsi="IRNazanin" w:eastAsia="IRNazanin"/>
          <w:color w:val="111111"/>
          <w:sz w:val="28"/>
          <w:sz w:val="28"/>
          <w:szCs w:val="28"/>
          <w:rtl w:val="true"/>
          <w:lang w:bidi="fa-IR"/>
        </w:rPr>
        <w:t>آنان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قرآن کریم و احادیث صحیح، زنا را در دوران جاهلیت معذور ندانسته زیرا حرکت و نشأت معصوم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اساسی معصوم بیان کرده است</w:t>
      </w:r>
      <w:r>
        <w:rPr>
          <w:rFonts w:eastAsia="IRNazanin" w:cs="IRNazanin"/>
          <w:color w:val="111111"/>
          <w:sz w:val="28"/>
          <w:szCs w:val="28"/>
          <w:rtl w:val="true"/>
          <w:lang w:bidi="fa-IR"/>
        </w:rPr>
        <w:t>.</w:t>
      </w:r>
    </w:p>
    <w:p>
      <w:pPr>
        <w:pStyle w:val="Heading3"/>
        <w:numPr>
          <w:ilvl w:val="2"/>
          <w:numId w:val="1"/>
        </w:numPr>
        <w:rPr/>
      </w:pPr>
      <w:bookmarkStart w:id="33" w:name="__RefHeading___Toc2043095_581953129"/>
      <w:bookmarkStart w:id="34" w:name="_Toc11"/>
      <w:bookmarkEnd w:id="33"/>
      <w:r>
        <w:rPr/>
        <w:t>4</w:t>
      </w:r>
      <w:r>
        <w:rPr>
          <w:rtl w:val="true"/>
        </w:rPr>
        <w:t xml:space="preserve">_ </w:t>
      </w:r>
      <w:r>
        <w:rPr>
          <w:rtl w:val="true"/>
        </w:rPr>
        <w:t>اهل بیت در قرآن کریم</w:t>
      </w:r>
      <w:r>
        <w:rPr>
          <w:rtl w:val="true"/>
        </w:rPr>
        <w:t xml:space="preserve">: </w:t>
      </w:r>
      <w:r>
        <w:rPr>
          <w:rtl w:val="true"/>
        </w:rPr>
        <w:t>مطهر و از برگزیدگان بلند مرتبه هستند</w:t>
      </w:r>
      <w:r>
        <w:rPr>
          <w:rtl w:val="true"/>
        </w:rPr>
        <w:t>:</w:t>
      </w:r>
      <w:bookmarkEnd w:id="34"/>
    </w:p>
    <w:p>
      <w:pPr>
        <w:pStyle w:val="BookText"/>
        <w:rPr/>
      </w:pPr>
      <w:r>
        <w:rPr>
          <w:rFonts w:ascii="IRNazanin" w:hAnsi="IRNazanin" w:eastAsia="IRNazanin"/>
          <w:color w:val="111111"/>
          <w:sz w:val="28"/>
          <w:sz w:val="28"/>
          <w:szCs w:val="28"/>
          <w:rtl w:val="true"/>
          <w:lang w:bidi="fa-IR"/>
        </w:rPr>
        <w:t>آیه تطهیر درباره اهل بیت علیهم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اتفاق علماءشیعه و سنی همسران پیامبراکرم  صلی الله علیه واله از اهل بیت نیستند از جمله علماء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ابوعیسی محمد بن عیسی بن سدره ترمذی است که در کتاب صحیح خوداین مطلب را گفته است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حنابله در مسند خود آن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بعض اؤواج النبی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 دارصادر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ناصبی بر روش علماء اهل سنت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اکرم اسلام  صلی الله علیه واله از اهل بیت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 تطهیر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کساء را برامام علی، حضرت زهرا، امام حسن و امام حسین علیهم السلام قرار داد 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 فاذهب عنهم الرجس و طهرهم تطهیرا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بیت علیهم السلام هستند، مردی از رسول خدا  صلی الله علیه واله درباره 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کسانی هستند که از فرشتگان بلند مرتبه تر هستند؟ </w:t>
      </w:r>
      <w:bookmarkStart w:id="35" w:name="pg5462_40717"/>
    </w:p>
    <w:p>
      <w:pPr>
        <w:pStyle w:val="BookText"/>
        <w:rPr/>
      </w:pPr>
      <w:bookmarkEnd w:id="35"/>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و فاطمه و حسن و حسین، در سراپردهای عرش دو هزار سال پیش از خلقت آدم تسبیح خدا می کردیم، فرشتگان به تسبیح ما تسبیح خدا گفتند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خدای تعالی آدم را آفرید به ملائکه امر فرمود به او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هرگز نمی پذیرد امام صادق علیه السلام از نسب ابوبکری باشد که در میان قریش خوارترین قریشیان بود</w:t>
      </w:r>
      <w:r>
        <w:rPr>
          <w:rFonts w:eastAsia="IRNazanin" w:cs="IRNazanin"/>
          <w:color w:val="111111"/>
          <w:sz w:val="28"/>
          <w:szCs w:val="28"/>
          <w:rtl w:val="true"/>
          <w:lang w:bidi="fa-IR"/>
        </w:rPr>
        <w:t>.</w:t>
      </w:r>
    </w:p>
    <w:p>
      <w:pPr>
        <w:pStyle w:val="Heading3"/>
        <w:numPr>
          <w:ilvl w:val="2"/>
          <w:numId w:val="1"/>
        </w:numPr>
        <w:rPr/>
      </w:pPr>
      <w:bookmarkStart w:id="36" w:name="__RefHeading___Toc2043097_581953129"/>
      <w:bookmarkStart w:id="37" w:name="_Toc12"/>
      <w:bookmarkEnd w:id="36"/>
      <w:r>
        <w:rPr/>
        <w:t>5</w:t>
      </w:r>
      <w:r>
        <w:rPr>
          <w:rtl w:val="true"/>
        </w:rPr>
        <w:t xml:space="preserve">_ </w:t>
      </w:r>
      <w:r>
        <w:rPr>
          <w:rtl w:val="true"/>
        </w:rPr>
        <w:t>اربلی، روایت را از کتب اهل سنت اخذ نموده است</w:t>
      </w:r>
      <w:r>
        <w:rPr>
          <w:rtl w:val="true"/>
        </w:rPr>
        <w:t>.</w:t>
      </w:r>
      <w:bookmarkEnd w:id="37"/>
    </w:p>
    <w:p>
      <w:pPr>
        <w:pStyle w:val="BookText"/>
        <w:rPr/>
      </w:pPr>
      <w:r>
        <w:rPr>
          <w:rFonts w:ascii="IRNazanin" w:hAnsi="IRNazanin" w:eastAsia="IRNazanin"/>
          <w:color w:val="111111"/>
          <w:sz w:val="28"/>
          <w:sz w:val="28"/>
          <w:szCs w:val="28"/>
          <w:rtl w:val="true"/>
          <w:lang w:bidi="fa-IR"/>
        </w:rPr>
        <w:t>اربلی در مقدمه کتابش با صراحت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موارد به روایات کتب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نموده ایم، زیرا قابل قبول تر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روای وی از اهل سنت است که از نظر شیعه دارای سند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یک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با اسناد شیعی برای این روایت سنّی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مذکور صحیح می بود محدثان شیعه همراه اسنادش آن را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امام صادق علیه السلام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دوبار از ابوبکر متولد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دلالتی بر مدح و تمجید از ابوبکر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سیاق کلام خبر از پدران و مادران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امام علیه السلام ام فروه دختر قاسم بن محمد بن ابوبکر است که مادر ام فروه اسماء دختر عبدالرحمن بن ابوبکر است بنابراین ابوبکر جد پدری و مادری ام فروه است، که امام صادق علیه السلام اینگونه تعبیر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فضیلتی برای ابوبکر نیست زیرا در حدیثی از رسول خدا  صلی الله علیه واله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تزوجوا المرءاه العفیفه المامون دینها و خلقها</w:t>
      </w:r>
    </w:p>
    <w:p>
      <w:pPr>
        <w:pStyle w:val="BookText"/>
        <w:rPr/>
      </w:pPr>
      <w:r>
        <w:rPr>
          <w:rFonts w:ascii="IRNazanin" w:hAnsi="IRNazanin" w:eastAsia="IRNazanin"/>
          <w:color w:val="111111"/>
          <w:sz w:val="28"/>
          <w:sz w:val="28"/>
          <w:szCs w:val="28"/>
          <w:rtl w:val="true"/>
          <w:lang w:bidi="fa-IR"/>
        </w:rPr>
        <w:t>با زن عفیفه ازدواج کنید که بر دیانت و اخلاقش ایمن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چیزی برای پدر و مادر در این روایت اشاره نشده است،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 و کُلُّ نَفْسٍ بِمَا کَسَبَتْ رَهِینَةٌ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 گویای همین مطلب است، ابوبکر هرچه بوده، خدای تعالی از خبیث ،طبیب و از طیب خبیث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فرزند نوح پیامبر </w:t>
      </w:r>
    </w:p>
    <w:p>
      <w:pPr>
        <w:pStyle w:val="BookText"/>
        <w:rPr/>
      </w:pPr>
      <w:r>
        <w:rPr>
          <w:rFonts w:ascii="IRNazanin" w:hAnsi="IRNazanin" w:eastAsia="IRNazanin"/>
          <w:color w:val="111111"/>
          <w:sz w:val="28"/>
          <w:sz w:val="28"/>
          <w:szCs w:val="28"/>
          <w:rtl w:val="true"/>
          <w:lang w:bidi="fa-IR"/>
        </w:rPr>
        <w:t>است، رفتار او هیچ ضرر و زیانی به پدرش وارد نیاورده، و نسبت فرزندی او، سودی برای او نداشت که 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أَکْرَمَکُمْ عِنْدَ اللَّهِ أَتْقَاکُمْ</w:t>
      </w:r>
    </w:p>
    <w:p>
      <w:pPr>
        <w:pStyle w:val="BookText"/>
        <w:rPr/>
      </w:pPr>
      <w:r>
        <w:rPr>
          <w:rFonts w:ascii="IRNazanin" w:hAnsi="IRNazanin" w:eastAsia="IRNazanin"/>
          <w:color w:val="111111"/>
          <w:sz w:val="28"/>
          <w:sz w:val="28"/>
          <w:szCs w:val="28"/>
          <w:rtl w:val="true"/>
          <w:lang w:bidi="fa-IR"/>
        </w:rPr>
        <w:t>وهمچنین محمد بن ابوبکر را بنگر که کاملا مخالف پدرش و از اصحاب خالص امیرمومنان علی علیه السلام بود و در دفاع از آن حضرت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سبب نسب بین امام صادق علیه السلام و فرزندان محمد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دلائلی که آوردیم، ابوبکر شایستگی آن را ندارد جد امام صادق علیه السلام باشد و امام صادق علیه السلام نوه ابوبکر نمی باشد </w:t>
      </w:r>
      <w:r>
        <w:rPr>
          <w:rFonts w:eastAsia="IRNazanin" w:cs="IRNazanin"/>
          <w:color w:val="111111"/>
          <w:sz w:val="28"/>
          <w:szCs w:val="28"/>
          <w:rtl w:val="true"/>
          <w:lang w:bidi="fa-IR"/>
        </w:rPr>
        <w:t xml:space="preserve">. </w:t>
      </w:r>
      <w:bookmarkStart w:id="38" w:name="pg5462_40720"/>
    </w:p>
    <w:p>
      <w:pPr>
        <w:pStyle w:val="Heading3"/>
        <w:numPr>
          <w:ilvl w:val="2"/>
          <w:numId w:val="1"/>
        </w:numPr>
        <w:rPr/>
      </w:pPr>
      <w:bookmarkStart w:id="39" w:name="__RefHeading___Toc2043099_581953129"/>
      <w:bookmarkStart w:id="40" w:name="_Toc13"/>
      <w:bookmarkEnd w:id="38"/>
      <w:bookmarkEnd w:id="39"/>
      <w:r>
        <w:rPr/>
        <w:t>6</w:t>
      </w:r>
      <w:r>
        <w:rPr>
          <w:rtl w:val="true"/>
        </w:rPr>
        <w:t xml:space="preserve">_ </w:t>
      </w:r>
      <w:r>
        <w:rPr>
          <w:rtl w:val="true"/>
        </w:rPr>
        <w:t>شرح حال جنابذی</w:t>
      </w:r>
      <w:bookmarkEnd w:id="40"/>
    </w:p>
    <w:p>
      <w:pPr>
        <w:pStyle w:val="BookText"/>
        <w:rPr/>
      </w:pPr>
      <w:r>
        <w:rPr>
          <w:rFonts w:ascii="IRNazanin" w:hAnsi="IRNazanin" w:eastAsia="IRNazanin"/>
          <w:color w:val="111111"/>
          <w:sz w:val="28"/>
          <w:sz w:val="28"/>
          <w:szCs w:val="28"/>
          <w:rtl w:val="true"/>
          <w:lang w:bidi="fa-IR"/>
        </w:rPr>
        <w:t>وی ابومحمد عبدالعزیز بن ابونصر مبارک بن ابوالقاسم محمودبن اخضر حنبلی نیشابوری، اهل روستای جنابذ نیشابور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اغلب علماء معروف و بزرگ اهل سنت ایرانی هستند در میان آنان کمتر عرب دیده می شود، مولفان صحاح سته ایرانی هستند سه تن از، روساء مذاهب اربعه به جز شافعی ایرانی هستند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گفته شده وی برده یک ایرانی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اهل بیت نبوت علیهم السلام همگی از قریش و فزرندان اسماعیل و ابراهیم علیهم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بدون توجه به درستی و نادرستی، مطالب کتب فراوانی در زمینه های مختلف تالیف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حنبلی مذهب و شدیدا تحت تاثیر عقائد حنبلیان قرار داشت و در حومه بغداد می 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حدیثی دروغین درباره ی ناراحتی و بی تابی امام حسن مجتبی علیه السلام هنگام شهادت نقل کرده و گفته است امام حسین علیه السلام ایشان را به صبر و تحمل نصیحت نموده زیرا پس از شهادت بر پیامبراکرم  صلی الله علیه واله ، امام علی و حضرت فاطمه علیهم السلام وارد می شود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جنابذی بزاز تاجر و حنبلی مذهب بود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ثقه وصاحب تالیفات بسیار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کتاب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اهل بیت الفاطمیه و معالم العتره است</w:t>
      </w:r>
      <w:r>
        <w:rPr>
          <w:rFonts w:eastAsia="IRNazanin" w:cs="IRNazanin"/>
          <w:color w:val="111111"/>
          <w:sz w:val="28"/>
          <w:szCs w:val="28"/>
          <w:rtl w:val="true"/>
          <w:lang w:bidi="fa-IR"/>
        </w:rPr>
        <w:t xml:space="preserve">. </w:t>
      </w:r>
      <w:bookmarkStart w:id="41" w:name="pg5462_40722"/>
    </w:p>
    <w:p>
      <w:pPr>
        <w:pStyle w:val="Heading3"/>
        <w:numPr>
          <w:ilvl w:val="2"/>
          <w:numId w:val="1"/>
        </w:numPr>
        <w:rPr/>
      </w:pPr>
      <w:bookmarkStart w:id="42" w:name="__RefHeading___Toc2043101_581953129"/>
      <w:bookmarkStart w:id="43" w:name="_Toc14"/>
      <w:bookmarkEnd w:id="41"/>
      <w:bookmarkEnd w:id="42"/>
      <w:r>
        <w:rPr/>
        <w:t>7</w:t>
      </w:r>
      <w:r>
        <w:rPr>
          <w:rtl w:val="true"/>
        </w:rPr>
        <w:t xml:space="preserve">_ </w:t>
      </w:r>
      <w:r>
        <w:rPr>
          <w:rtl w:val="true"/>
        </w:rPr>
        <w:t>اختلاف مورخان بزرگ درباره ام فروه</w:t>
      </w:r>
      <w:bookmarkEnd w:id="43"/>
    </w:p>
    <w:p>
      <w:pPr>
        <w:pStyle w:val="BookText"/>
        <w:rPr/>
      </w:pPr>
      <w:r>
        <w:rPr>
          <w:rFonts w:ascii="IRNazanin" w:hAnsi="IRNazanin" w:eastAsia="IRNazanin"/>
          <w:color w:val="111111"/>
          <w:sz w:val="28"/>
          <w:sz w:val="28"/>
          <w:szCs w:val="28"/>
          <w:rtl w:val="true"/>
          <w:lang w:bidi="fa-IR"/>
        </w:rPr>
        <w:t>در نام ام فروه این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 فروه، جده امام صادق علیه السلام بوده است؟</w:t>
      </w:r>
    </w:p>
    <w:p>
      <w:pPr>
        <w:pStyle w:val="BookText"/>
        <w:rPr/>
      </w:pPr>
      <w:r>
        <w:rPr>
          <w:rFonts w:ascii="IRNazanin" w:hAnsi="IRNazanin" w:eastAsia="IRNazanin"/>
          <w:color w:val="111111"/>
          <w:sz w:val="28"/>
          <w:sz w:val="28"/>
          <w:szCs w:val="28"/>
          <w:rtl w:val="true"/>
          <w:lang w:bidi="fa-IR"/>
        </w:rPr>
        <w:t>یا مادر و یا دختر آن حضرت؟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جده امام باقرعلیه السلام ، یعنی جده امام صادق علیه السلام بوده است، گروهی از جمله جنابذی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جده مادری امام باقر علیه السلام</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باقر علیه السلام ،یعنی مادر امام صادق علیه السلام بوده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ط الدار الحیدریه ،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دختر امام صادق علیه السلام بوده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ط دار الاضواء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اختلاف، اعتقاد به روایت جنابذی را تضعیف میکند و دروغ هایی که در اسم ام فروه واقع شده روشن می کند، هدف این روایت جعلی، کوبیدن اهل بیت علیهم السلام و شایسته نشان دادن حکومت های غاصب خلافت است، سیاست ایجاب می نمود برای پادشاهی ابوبکر فضائلی ساخته شود تا تخلفات و مخالفتهای او را با اسلام بپوشاند که از جمله آنها فرستادن عده ای مسلح به همراه هیزم و آتش به درب خانه حضرت فاطمه سرور زنان هر دو جهان علیها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جده امام صادق علیه السلام است که منجر به شهادت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ابوبکر دستور حمله به خانه حضرت زهرا سلام علیها السلام را داد، حضرت در حجره ایستادند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ابابکر ما اسرع ما اغرتم علی اهل بیت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اکلم عمر حتی القی الله سبحانه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با عمر سخن نمی گویم تا خدای سبحان را ملاقات کنم</w:t>
      </w:r>
      <w:r>
        <w:rPr>
          <w:rFonts w:eastAsia="IRNazanin" w:cs="IRNazanin"/>
          <w:color w:val="111111"/>
          <w:sz w:val="28"/>
          <w:szCs w:val="28"/>
          <w:rtl w:val="true"/>
          <w:lang w:bidi="fa-IR"/>
        </w:rPr>
        <w:t xml:space="preserve">. </w:t>
      </w:r>
      <w:bookmarkStart w:id="44" w:name="pg5462_40724"/>
    </w:p>
    <w:p>
      <w:pPr>
        <w:pStyle w:val="BookText"/>
        <w:rPr/>
      </w:pPr>
      <w:bookmarkEnd w:id="44"/>
      <w:r>
        <w:rPr>
          <w:rFonts w:ascii="IRNazanin" w:hAnsi="IRNazanin" w:eastAsia="IRNazanin"/>
          <w:color w:val="111111"/>
          <w:sz w:val="28"/>
          <w:sz w:val="28"/>
          <w:szCs w:val="28"/>
          <w:rtl w:val="true"/>
          <w:lang w:bidi="fa-IR"/>
        </w:rPr>
        <w:t>عمر، حضرت فاطمه سید زنان عالم را بین در و دیوار قرار داد و سبب شکسته شدن پهلوی آن حضرت ، سقط فرزندش و سپس مرگ حضرت فاطمه علیها السلام گردید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043103_581953129"/>
      <w:bookmarkStart w:id="46" w:name="_Toc15"/>
      <w:bookmarkEnd w:id="45"/>
      <w:r>
        <w:rPr/>
        <w:t>8</w:t>
      </w:r>
      <w:r>
        <w:rPr>
          <w:rtl w:val="true"/>
        </w:rPr>
        <w:t xml:space="preserve">_ </w:t>
      </w:r>
      <w:r>
        <w:rPr>
          <w:rtl w:val="true"/>
        </w:rPr>
        <w:t>بازی سیاسی در نام مادر امام صادق</w:t>
      </w:r>
      <w:bookmarkEnd w:id="46"/>
    </w:p>
    <w:p>
      <w:pPr>
        <w:pStyle w:val="BookText"/>
        <w:rPr/>
      </w:pPr>
      <w:r>
        <w:rPr>
          <w:rFonts w:ascii="IRNazanin" w:hAnsi="IRNazanin" w:eastAsia="IRNazanin"/>
          <w:color w:val="111111"/>
          <w:sz w:val="28"/>
          <w:sz w:val="28"/>
          <w:szCs w:val="28"/>
          <w:rtl w:val="true"/>
          <w:lang w:bidi="fa-IR"/>
        </w:rPr>
        <w:t>وجود اختلافات در نام مادر امام صادق علیه السلام از یک بازی سیاسی که درباره ایشان رخ داده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آن برای علماء و مردم نام حقیقی مادر آن حضرت روشن نگردیده است، گفته اند نام مادر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مادر امام صادق علیه السلام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ط الدار الحیدریه ، النجف الاشرف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صادق علیه السلام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ط الدار الحیدریه ، النجف الاشرف ولفظ الصدیق من الحافظ الجنابذی لا الصادق علیه السلام و تهذیب التهذیب، ابن حجر ج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 دارالفکر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غایه الاختصار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اعلام النبالاء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المحرقه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1/659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امام صادق علیه السلام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ط الدار الحیدریه، النجف الاشرف و لفظ الصدیق من الحافظ الجنابذی لا الصادق علیه السلام و تهذیب التهذیب، ابن حجر ج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 دارالفکر بیروت، و تذکره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غایه الاختصار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اعلام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المحرقه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1/659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القاسم نام مادر امام صادق علیه السلام است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47" w:name="pg5462_40726"/>
    </w:p>
    <w:p>
      <w:pPr>
        <w:pStyle w:val="BookText"/>
        <w:rPr/>
      </w:pPr>
      <w:bookmarkEnd w:id="47"/>
      <w:r>
        <w:rPr>
          <w:rFonts w:ascii="IRNazanin" w:hAnsi="IRNazanin" w:eastAsia="IRNazanin"/>
          <w:color w:val="111111"/>
          <w:sz w:val="28"/>
          <w:sz w:val="28"/>
          <w:szCs w:val="28"/>
          <w:rtl w:val="true"/>
          <w:lang w:bidi="fa-IR"/>
        </w:rPr>
        <w:t>بنابراین مادر امام صادق علیه السلام دارای چهار اسم است که بر هیچ یک از آنها اتفاق نظر وجود ندارد و این مطلبی است که هیچ عاقلی و عالمی آن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 را به شک و تردید در روایت جنابذی حنبلی و دیگران وا می دارد که سعی دارند امام صادق علیه السلام را به طریقی به ابوبکر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قاتل حضرت زهرا علیها السلام جده امام صادق علیه السلام منتسب کنند</w:t>
      </w:r>
      <w:r>
        <w:rPr>
          <w:rFonts w:eastAsia="IRNazanin" w:cs="IRNazanin"/>
          <w:color w:val="111111"/>
          <w:sz w:val="28"/>
          <w:szCs w:val="28"/>
          <w:rtl w:val="true"/>
          <w:lang w:bidi="fa-IR"/>
        </w:rPr>
        <w:t>.</w:t>
      </w:r>
    </w:p>
    <w:p>
      <w:pPr>
        <w:pStyle w:val="Heading3"/>
        <w:numPr>
          <w:ilvl w:val="2"/>
          <w:numId w:val="1"/>
        </w:numPr>
        <w:rPr/>
      </w:pPr>
      <w:bookmarkStart w:id="48" w:name="__RefHeading___Toc2043105_581953129"/>
      <w:bookmarkStart w:id="49" w:name="_Toc16"/>
      <w:bookmarkEnd w:id="48"/>
      <w:r>
        <w:rPr/>
        <w:t>9</w:t>
      </w:r>
      <w:r>
        <w:rPr>
          <w:rtl w:val="true"/>
        </w:rPr>
        <w:t xml:space="preserve">_ </w:t>
      </w:r>
      <w:r>
        <w:rPr>
          <w:rtl w:val="true"/>
        </w:rPr>
        <w:t xml:space="preserve">ریاست امام صادق </w:t>
      </w:r>
      <w:r>
        <w:rPr>
          <w:rtl w:val="true"/>
        </w:rPr>
        <w:t>(</w:t>
      </w:r>
      <w:r>
        <w:rPr>
          <w:rtl w:val="true"/>
        </w:rPr>
        <w:t>ع</w:t>
      </w:r>
      <w:r>
        <w:rPr>
          <w:rtl w:val="true"/>
        </w:rPr>
        <w:t xml:space="preserve">) </w:t>
      </w:r>
      <w:r>
        <w:rPr>
          <w:rtl w:val="true"/>
        </w:rPr>
        <w:t>بر مذهب جعفری زیر بنای جعل این دروغ</w:t>
      </w:r>
      <w:r>
        <w:rPr>
          <w:rtl w:val="true"/>
        </w:rPr>
        <w:t>:</w:t>
      </w:r>
      <w:bookmarkEnd w:id="49"/>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تحریف و حیله درباره مادر امام صادق علیه السلام رخ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رئیس مذهب جعفری دوازده امامی است در محضر درس آن بزرگوار بیش از چهار هزارنفر حاضر می شدند، و تمامی آنان نظر امام صادق علیه السلام را می پذیرفتند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ناصبیان از این فرصت برای بزرگداشت ابوبکر غاصب خلافت ائمه اثنی عشر علیهم السلام که امام صادق علیه السلام یکی از آنان است خواسته اند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آنکه ناصبیان از زبان امام علی علیه السلام </w:t>
      </w:r>
    </w:p>
    <w:p>
      <w:pPr>
        <w:pStyle w:val="BookText"/>
        <w:rPr/>
      </w:pPr>
      <w:r>
        <w:rPr>
          <w:rFonts w:ascii="IRNazanin" w:hAnsi="IRNazanin" w:eastAsia="IRNazanin"/>
          <w:color w:val="111111"/>
          <w:sz w:val="28"/>
          <w:sz w:val="28"/>
          <w:szCs w:val="28"/>
          <w:rtl w:val="true"/>
          <w:lang w:bidi="fa-IR"/>
        </w:rPr>
        <w:t>روایاتی ساخته اند که ابوبکر و عمر از تمام مسلمانان برتر و افضل هستند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صاحب نعمة محسود</w:t>
      </w:r>
    </w:p>
    <w:p>
      <w:pPr>
        <w:pStyle w:val="BookText"/>
        <w:rPr/>
      </w:pPr>
      <w:r>
        <w:rPr>
          <w:rFonts w:ascii="IRNazanin" w:hAnsi="IRNazanin" w:eastAsia="IRNazanin"/>
          <w:color w:val="111111"/>
          <w:sz w:val="28"/>
          <w:sz w:val="28"/>
          <w:szCs w:val="28"/>
          <w:rtl w:val="true"/>
          <w:lang w:bidi="fa-IR"/>
        </w:rPr>
        <w:t>هر صاحب نعمتی مورد حسد واقع می شود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حنفیان برای بزرگ نشان دادن امامشان با استفاده از نام مبارک امام صادق علیه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دو سال حضور درس امام صادق علیه السلام نبود ابوحنیفه هلاک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را به دلیل هجوم دانشمندان سایر مذاهب مخالف ابوحنیفه در زمان اوج بحث های مذهبی بود که در نتیجه ابوحنیفه را به کفر متهم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درباره ی این گفتمان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حنفیا قلت قالوا باننی</w:t>
      </w:r>
    </w:p>
    <w:p>
      <w:pPr>
        <w:pStyle w:val="BookText"/>
        <w:rPr/>
      </w:pPr>
      <w:r>
        <w:rPr>
          <w:rFonts w:ascii="IRNazanin" w:hAnsi="IRNazanin" w:eastAsia="IRNazanin"/>
          <w:color w:val="111111"/>
          <w:sz w:val="28"/>
          <w:sz w:val="28"/>
          <w:szCs w:val="28"/>
          <w:rtl w:val="true"/>
          <w:lang w:bidi="fa-IR"/>
        </w:rPr>
        <w:t>ابیح الطلا و هو اشراب المحرم</w:t>
      </w:r>
    </w:p>
    <w:p>
      <w:pPr>
        <w:pStyle w:val="BookText"/>
        <w:rPr/>
      </w:pPr>
      <w:r>
        <w:rPr>
          <w:rFonts w:ascii="IRNazanin" w:hAnsi="IRNazanin" w:eastAsia="IRNazanin"/>
          <w:color w:val="111111"/>
          <w:sz w:val="28"/>
          <w:sz w:val="28"/>
          <w:szCs w:val="28"/>
          <w:rtl w:val="true"/>
          <w:lang w:bidi="fa-IR"/>
        </w:rPr>
        <w:t>و ان ما لکینا قلت قالوا باننی</w:t>
      </w:r>
    </w:p>
    <w:p>
      <w:pPr>
        <w:pStyle w:val="BookText"/>
        <w:rPr/>
      </w:pPr>
      <w:r>
        <w:rPr>
          <w:rFonts w:ascii="IRNazanin" w:hAnsi="IRNazanin" w:eastAsia="IRNazanin"/>
          <w:color w:val="111111"/>
          <w:sz w:val="28"/>
          <w:sz w:val="28"/>
          <w:szCs w:val="28"/>
          <w:rtl w:val="true"/>
          <w:lang w:bidi="fa-IR"/>
        </w:rPr>
        <w:t>ابیح لهم اکل الکلاب و هم هم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اگر بگویی من حنفی هستم، به من می گویند،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مباح می دانم در حالی که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من مالکی هستم به من می گویند من خوردن سگ ها را مباح می دانم و حال آنکه آنان خود سگ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ناصبیان روایتی یافتند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جده امام باقر علیه السلام است برای آنان کار دشواری بود که این ام فروه را به ابوبکر به 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امام صادق علیه السلام رئیس مذهب جعفری است بهتر دیدند از ام فروه جده امام باقر علیه السلام استفاده کنند زیرا مشهور آن است امام صادق علیه السلام رئیس مذهب جعفری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ملاحظه کردند نام مادر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مادر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تحریف نامش همت گماشتند،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ام فروه و پدرش قاسم بن محمد بن ابوبکر است، نام مادرش هم اسماء دختر عبدالرحمن بن ابوبکر است نام ابوسمره را که پدر اسماء بوده به خاطر ابوبکر حذف کردند و هیچگاه نگفته اند محمد پدر قاسم است فرزند ابوبکر ، جد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بهم ریختگی و اختلاط کور درباره ی مادر آن حضرت روایاتی ساخته اند در نتیجه برای ایشان چهار اسم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فروه، ام قاسم، قریبه یا فاطمه دختر قاسم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ام فروه اسم ایشان است نه کنیه، از مشخصات و نشانه های دورغ تعدد نظرات درباره یک موضوع است که با اندک دقتی مسئله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آنکه اربلی واسطه اخذ روایت از جنابذی را ذکر ننموده است، جنابذی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حال آنکه اربلی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علی اربلی از اهل سنت نیز روایت نقل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کتب اهل سنت، من از مشایخمان و مشایخ اهل سنت روایت نقل می کنم، اما روایت من در این باره از اصحاب و با اجازه است و اما از مشایخ </w:t>
      </w:r>
      <w:bookmarkStart w:id="50" w:name="pg5462_40730"/>
    </w:p>
    <w:p>
      <w:pPr>
        <w:pStyle w:val="BookText"/>
        <w:rPr/>
      </w:pPr>
      <w:bookmarkEnd w:id="50"/>
      <w:r>
        <w:rPr>
          <w:rFonts w:ascii="IRNazanin" w:hAnsi="IRNazanin" w:eastAsia="IRNazanin"/>
          <w:color w:val="111111"/>
          <w:sz w:val="28"/>
          <w:sz w:val="28"/>
          <w:szCs w:val="28"/>
          <w:rtl w:val="true"/>
          <w:lang w:bidi="fa-IR"/>
        </w:rPr>
        <w:t>اهل سنت، با قرائت در بعضی موارد، در مواردی شنیدن و در مواردی هم اجازه است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043107_581953129"/>
      <w:bookmarkStart w:id="52" w:name="_Toc17"/>
      <w:bookmarkEnd w:id="51"/>
      <w:r>
        <w:rPr/>
        <w:t>10</w:t>
      </w:r>
      <w:r>
        <w:rPr>
          <w:rtl w:val="true"/>
        </w:rPr>
        <w:t xml:space="preserve">_ </w:t>
      </w:r>
      <w:r>
        <w:rPr>
          <w:rtl w:val="true"/>
        </w:rPr>
        <w:t>عرف و دین افتخار به اهل بیت علیهم السلام را واجب می دانند</w:t>
      </w:r>
      <w:r>
        <w:rPr>
          <w:rtl w:val="true"/>
        </w:rPr>
        <w:t>.</w:t>
      </w:r>
      <w:bookmarkEnd w:id="52"/>
    </w:p>
    <w:p>
      <w:pPr>
        <w:pStyle w:val="BookText"/>
        <w:rPr/>
      </w:pPr>
      <w:r>
        <w:rPr>
          <w:rFonts w:ascii="IRNazanin" w:hAnsi="IRNazanin" w:eastAsia="IRNazanin"/>
          <w:color w:val="111111"/>
          <w:sz w:val="28"/>
          <w:sz w:val="28"/>
          <w:szCs w:val="28"/>
          <w:rtl w:val="true"/>
          <w:lang w:bidi="fa-IR"/>
        </w:rPr>
        <w:t>معمولاً اهل بیت علیهم السلام و تمام شیعیان افتخار می کنند که نسبشان به امام معصوم علیهم السلام و پیامبر اکرم  صلی الله علیه واله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وانتساب به ابوبکرجزء عادتشان نیست هیچکس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ابوبکر یا عمر هستم وبه آن افتخار می کنم و امام صادق علیه السلام یکی از ائمه دوازده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ابوبکر را غاصب خلافت اهل بیت علیهم السلام دانسته و به قتل حضرت زهرا علیها السلام متهم می داند و به تبری از دشمنان پیامبر اکرم  صلی الله علیه واله و اهل بیت گرامش اصرار می کند حال چگونه امام به انتسابش به ابوبکر افتخار می کند و به شفاعت او امیدوار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امام معصوم برای خود رسوایی و ننگی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ساختگی از زبان امام 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ولدنی ابوبکر مرتین</w:t>
      </w:r>
    </w:p>
    <w:p>
      <w:pPr>
        <w:pStyle w:val="BookText"/>
        <w:rPr/>
      </w:pPr>
      <w:r>
        <w:rPr>
          <w:rFonts w:ascii="IRNazanin" w:hAnsi="IRNazanin" w:eastAsia="IRNazanin"/>
          <w:color w:val="111111"/>
          <w:sz w:val="28"/>
          <w:sz w:val="28"/>
          <w:szCs w:val="28"/>
          <w:rtl w:val="true"/>
          <w:lang w:bidi="fa-IR"/>
        </w:rPr>
        <w:t xml:space="preserve">ابوبکر دوبار مرا متولد ساخته است که مخالف میراث ائمه علیهم السلام و اصول مذهب شیعه است، یعنی انکار روشن غصب خلافت و قتل حضرت فاطمه سیده زنان عالم علیها السلام توسط ابوبکر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شدت اعتراض می فرمودند به کسانی که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مخصوص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صادق علیه السلام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امیرالمومنین</w:t>
      </w:r>
    </w:p>
    <w:p>
      <w:pPr>
        <w:pStyle w:val="BookText"/>
        <w:rPr/>
      </w:pPr>
      <w:r>
        <w:rPr>
          <w:rFonts w:ascii="IRNazanin" w:hAnsi="IRNazanin" w:eastAsia="IRNazanin"/>
          <w:color w:val="111111"/>
          <w:sz w:val="28"/>
          <w:sz w:val="28"/>
          <w:szCs w:val="28"/>
          <w:rtl w:val="true"/>
          <w:lang w:bidi="fa-IR"/>
        </w:rPr>
        <w:t>امام علیه السلام بر قدم های خود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این نام برای هیچ کس شایسته و سزاوار نیست مگر برای امام علی علیه السلام،خدای تعالی ایشان را به این، نام نهاده، نه فرد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قران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یَدْعُونَ مِنْ دُونِهِ إِلاَّ إِنَاثاً وَ إِنْ یَدْعُونَ إِلاَّ شَیْطَاناً مَرِید</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پس قائم شما را چگونه بخوانیم؟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به او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یا بقیه الله السلام علیک یا بن رسول الله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امیرمومنان یعنی خلیفه تمام مسلمانان و ازخصوصیات خاص امام علی علیه السلام است امام مظلومی که ابوبکر، خلافت را از آن حضرت غصب نمود و آن حضرت را حدودا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خلافت بر مسلمانان کنار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امام صادق علیه السلام گفته آن مرد را انکار می کند؟ و چگونه امام علی علیه السلام خلافت ابوبکر را درست و صحیح و حق می داند؟ و چگونه امام صادق علیه السلام کشته شدن جده بزرگوارش حضرت زهرا علیها السلام را به وسیله ابوبکر و بردن امام علی علیه السلام را به مسجد با دستان بسته برای بیعت کردن و یا کشتن را تایید می 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جنابذی روایتی است سیاسی که هدف آن از یک طرف انکار امامت امام علی علیه السلام ؛ امامت امام صادق علیه السلام و تمام ائمه علیهم السلام و از طرف دیگر تایید خلافت ابوبکر و تمام غاصبان خلافت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هیچ عاقلی آن را منطقی و عاقلانه نمی داند و هیچ عالمی آن را نمی پذیرد</w:t>
      </w:r>
      <w:r>
        <w:rPr>
          <w:rFonts w:eastAsia="IRNazanin" w:cs="IRNazanin"/>
          <w:color w:val="111111"/>
          <w:sz w:val="28"/>
          <w:szCs w:val="28"/>
          <w:rtl w:val="true"/>
          <w:lang w:bidi="fa-IR"/>
        </w:rPr>
        <w:t xml:space="preserve">. </w:t>
      </w:r>
      <w:bookmarkStart w:id="53" w:name="pg5462_40733"/>
    </w:p>
    <w:p>
      <w:pPr>
        <w:pStyle w:val="Heading3"/>
        <w:numPr>
          <w:ilvl w:val="2"/>
          <w:numId w:val="1"/>
        </w:numPr>
        <w:rPr/>
      </w:pPr>
      <w:bookmarkStart w:id="54" w:name="__RefHeading___Toc2043109_581953129"/>
      <w:bookmarkStart w:id="55" w:name="_Toc18"/>
      <w:bookmarkEnd w:id="53"/>
      <w:bookmarkEnd w:id="54"/>
      <w:r>
        <w:rPr/>
        <w:t>11</w:t>
      </w:r>
      <w:r>
        <w:rPr>
          <w:rtl w:val="true"/>
        </w:rPr>
        <w:t xml:space="preserve">_ </w:t>
      </w:r>
      <w:r>
        <w:rPr>
          <w:rtl w:val="true"/>
        </w:rPr>
        <w:t>مخالفت عرف عرب</w:t>
      </w:r>
      <w:bookmarkEnd w:id="55"/>
    </w:p>
    <w:p>
      <w:pPr>
        <w:pStyle w:val="BookText"/>
        <w:rPr/>
      </w:pPr>
      <w:r>
        <w:rPr>
          <w:rFonts w:ascii="IRNazanin" w:hAnsi="IRNazanin" w:eastAsia="IRNazanin"/>
          <w:color w:val="111111"/>
          <w:sz w:val="28"/>
          <w:sz w:val="28"/>
          <w:szCs w:val="28"/>
          <w:rtl w:val="true"/>
          <w:lang w:bidi="fa-IR"/>
        </w:rPr>
        <w:t>روایت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ولدنی ابوبکر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ابوبکر مرا متولد ساخت</w:t>
      </w:r>
    </w:p>
    <w:p>
      <w:pPr>
        <w:pStyle w:val="BookText"/>
        <w:rPr/>
      </w:pPr>
      <w:r>
        <w:rPr>
          <w:rFonts w:ascii="IRNazanin" w:hAnsi="IRNazanin" w:eastAsia="IRNazanin"/>
          <w:color w:val="111111"/>
          <w:sz w:val="28"/>
          <w:sz w:val="28"/>
          <w:szCs w:val="28"/>
          <w:rtl w:val="true"/>
          <w:lang w:bidi="fa-IR"/>
        </w:rPr>
        <w:t xml:space="preserve">این گونه تعبیر مخالف عرف عرب از نظر شیعه و اهل سنت است، در طول تاریخ کسی این نوع سخن نگفته است و اهل لغت این بازی با الفاظ را نمی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شخصی به دو جد برسد در واقع او به یک فرد رسیده است، مثلا کسی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دوبار مرا متولد ساخت ، زیرا این سخن دروغ 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زید و از یک زن یکبار متولد شده و امام صادق علیه السلام دروغ نمی گوید، به همین جهت به صادق نامیده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نشان می دهد این روایت مذکور از سوی دشمنان امام علیه السلام ساخته شده است</w:t>
      </w:r>
      <w:r>
        <w:rPr>
          <w:rFonts w:eastAsia="IRNazanin" w:cs="IRNazanin"/>
          <w:color w:val="111111"/>
          <w:sz w:val="28"/>
          <w:szCs w:val="28"/>
          <w:rtl w:val="true"/>
          <w:lang w:bidi="fa-IR"/>
        </w:rPr>
        <w:t xml:space="preserve">. </w:t>
      </w:r>
      <w:bookmarkStart w:id="56" w:name="pg5462_40734"/>
    </w:p>
    <w:p>
      <w:pPr>
        <w:pStyle w:val="Heading3"/>
        <w:numPr>
          <w:ilvl w:val="2"/>
          <w:numId w:val="1"/>
        </w:numPr>
        <w:rPr/>
      </w:pPr>
      <w:bookmarkStart w:id="57" w:name="__RefHeading___Toc2043111_581953129"/>
      <w:bookmarkStart w:id="58" w:name="_Toc19"/>
      <w:bookmarkEnd w:id="56"/>
      <w:bookmarkEnd w:id="57"/>
      <w:r>
        <w:rPr/>
        <w:t>12</w:t>
      </w:r>
      <w:r>
        <w:rPr>
          <w:rtl w:val="true"/>
        </w:rPr>
        <w:t xml:space="preserve">_ </w:t>
      </w:r>
      <w:r>
        <w:rPr>
          <w:rtl w:val="true"/>
        </w:rPr>
        <w:t xml:space="preserve">شهرت نام </w:t>
      </w:r>
      <w:r>
        <w:rPr>
          <w:rtl w:val="true"/>
        </w:rPr>
        <w:t xml:space="preserve">: </w:t>
      </w:r>
      <w:r>
        <w:rPr>
          <w:rtl w:val="true"/>
        </w:rPr>
        <w:t>قاسم بن محمد بن ابوبکر</w:t>
      </w:r>
      <w:r>
        <w:rPr>
          <w:rtl w:val="true"/>
        </w:rPr>
        <w:t>:</w:t>
      </w:r>
      <w:bookmarkEnd w:id="58"/>
    </w:p>
    <w:p>
      <w:pPr>
        <w:pStyle w:val="BookText"/>
        <w:rPr/>
      </w:pPr>
      <w:r>
        <w:rPr>
          <w:rFonts w:ascii="IRNazanin" w:hAnsi="IRNazanin" w:eastAsia="IRNazanin"/>
          <w:color w:val="111111"/>
          <w:sz w:val="28"/>
          <w:sz w:val="28"/>
          <w:szCs w:val="28"/>
          <w:rtl w:val="true"/>
          <w:lang w:bidi="fa-IR"/>
        </w:rPr>
        <w:t xml:space="preserve">وقتی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بعضی از راویان گمان برده اند مقصود فرزند ابوبکر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آن آورده اند، افراد بسیاری به نام قاسم بن محمد وجود دارند به کتب رجال مراجعه فرمائید موارد متعددی را خواهید دید </w:t>
      </w:r>
      <w:r>
        <w:rPr>
          <w:rFonts w:eastAsia="IRNazanin" w:cs="IRNazanin"/>
          <w:color w:val="111111"/>
          <w:sz w:val="28"/>
          <w:szCs w:val="28"/>
          <w:rtl w:val="true"/>
          <w:lang w:bidi="fa-IR"/>
        </w:rPr>
        <w:t>.</w:t>
      </w:r>
    </w:p>
    <w:p>
      <w:pPr>
        <w:pStyle w:val="Heading3"/>
        <w:numPr>
          <w:ilvl w:val="2"/>
          <w:numId w:val="1"/>
        </w:numPr>
        <w:rPr/>
      </w:pPr>
      <w:bookmarkStart w:id="59" w:name="__RefHeading___Toc2043113_581953129"/>
      <w:bookmarkStart w:id="60" w:name="_Toc20"/>
      <w:bookmarkEnd w:id="59"/>
      <w:r>
        <w:rPr/>
        <w:t>13</w:t>
      </w:r>
      <w:r>
        <w:rPr>
          <w:rtl w:val="true"/>
        </w:rPr>
        <w:t>_</w:t>
      </w:r>
      <w:r>
        <w:rPr>
          <w:rtl w:val="true"/>
        </w:rPr>
        <w:t>دیدگاه امام صادق درباره نسب ابوبکر</w:t>
      </w:r>
      <w:bookmarkEnd w:id="60"/>
    </w:p>
    <w:p>
      <w:pPr>
        <w:pStyle w:val="BookText"/>
        <w:rPr/>
      </w:pPr>
      <w:r>
        <w:rPr>
          <w:rFonts w:ascii="IRNazanin" w:hAnsi="IRNazanin" w:eastAsia="IRNazanin"/>
          <w:color w:val="111111"/>
          <w:sz w:val="28"/>
          <w:sz w:val="28"/>
          <w:szCs w:val="28"/>
          <w:rtl w:val="true"/>
          <w:lang w:bidi="fa-IR"/>
        </w:rPr>
        <w:t>از امام صادق علیه السلام روایت شده درباره محمد بن ابوبکر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انجب النجباء من اهل بیت سوء</w:t>
      </w:r>
    </w:p>
    <w:p>
      <w:pPr>
        <w:pStyle w:val="BookText"/>
        <w:rPr/>
      </w:pPr>
      <w:r>
        <w:rPr>
          <w:rFonts w:ascii="IRNazanin" w:hAnsi="IRNazanin" w:eastAsia="IRNazanin"/>
          <w:color w:val="111111"/>
          <w:sz w:val="28"/>
          <w:sz w:val="28"/>
          <w:szCs w:val="28"/>
          <w:rtl w:val="true"/>
          <w:lang w:bidi="fa-IR"/>
        </w:rPr>
        <w:t>نجیب ترین نجیبان از یک خاندان فاسد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دروغ بودن آن روایت ساختگی را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ولدنی ابوبکر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ابوبکر مرا متولد ساخت</w:t>
      </w:r>
      <w:r>
        <w:rPr>
          <w:rFonts w:eastAsia="IRNazanin" w:cs="IRNazanin"/>
          <w:color w:val="111111"/>
          <w:sz w:val="28"/>
          <w:szCs w:val="28"/>
          <w:rtl w:val="true"/>
          <w:lang w:bidi="fa-IR"/>
        </w:rPr>
        <w:t xml:space="preserve">. </w:t>
      </w:r>
      <w:bookmarkStart w:id="61" w:name="pg5462_40735"/>
    </w:p>
    <w:p>
      <w:pPr>
        <w:pStyle w:val="BookText"/>
        <w:rPr/>
      </w:pPr>
      <w:bookmarkEnd w:id="61"/>
      <w:r>
        <w:rPr>
          <w:rFonts w:ascii="IRNazanin" w:hAnsi="IRNazanin" w:eastAsia="IRNazanin"/>
          <w:color w:val="111111"/>
          <w:sz w:val="28"/>
          <w:sz w:val="28"/>
          <w:szCs w:val="28"/>
          <w:rtl w:val="true"/>
          <w:lang w:bidi="fa-IR"/>
        </w:rPr>
        <w:t>اثبات می کند، زیرا امام علیه السلام نمی فرمایند من افتخار می کنم به یک خاندان فاسد که منسوب به آن هستم و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شفاعت امام علی علیه السلام امید دارم، مثل آن را از شفاعت ابوبکر امیدوارم زیرا ابوبکر دوبار مرا متولد ساخت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صادق علیه السلام از قاتل حضرت زهرا سیده زنان عالم علیها السلام امید شفاعت دارد؟</w:t>
      </w:r>
    </w:p>
    <w:p>
      <w:pPr>
        <w:pStyle w:val="BookText"/>
        <w:rPr/>
      </w:pPr>
      <w:r>
        <w:rPr>
          <w:rFonts w:ascii="IRNazanin" w:hAnsi="IRNazanin" w:eastAsia="IRNazanin"/>
          <w:color w:val="111111"/>
          <w:sz w:val="28"/>
          <w:sz w:val="28"/>
          <w:szCs w:val="28"/>
          <w:rtl w:val="true"/>
          <w:lang w:bidi="fa-IR"/>
        </w:rPr>
        <w:t>به هیچ طریق و با هیچ منطقی این روایت ساختگی ناصبیان را نمی توان صحیح دانست</w:t>
      </w:r>
      <w:r>
        <w:rPr>
          <w:rFonts w:eastAsia="IRNazanin" w:cs="IRNazanin"/>
          <w:color w:val="111111"/>
          <w:sz w:val="28"/>
          <w:szCs w:val="28"/>
          <w:rtl w:val="true"/>
          <w:lang w:bidi="fa-IR"/>
        </w:rPr>
        <w:t>.</w:t>
      </w:r>
    </w:p>
    <w:p>
      <w:pPr>
        <w:pStyle w:val="Heading3"/>
        <w:numPr>
          <w:ilvl w:val="2"/>
          <w:numId w:val="1"/>
        </w:numPr>
        <w:rPr/>
      </w:pPr>
      <w:bookmarkStart w:id="62" w:name="__RefHeading___Toc2043115_581953129"/>
      <w:bookmarkStart w:id="63" w:name="_Toc21"/>
      <w:bookmarkEnd w:id="62"/>
      <w:r>
        <w:rPr/>
        <w:t>14</w:t>
      </w:r>
      <w:r>
        <w:rPr>
          <w:rtl w:val="true"/>
        </w:rPr>
        <w:t xml:space="preserve">_ </w:t>
      </w:r>
      <w:r>
        <w:rPr>
          <w:rtl w:val="true"/>
        </w:rPr>
        <w:t>شفاعت در اختیار اهل بیت علیهم اسلام است</w:t>
      </w:r>
      <w:r>
        <w:rPr>
          <w:rtl w:val="true"/>
        </w:rPr>
        <w:t>:</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اسماعیل آدمی از محمدبن حسین حنینی، از عبدالعزیز بن محمد ازدی از حفص بن غیاث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جعفر بن محمد علیه السلام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آنچه از شفاعت علی علیه السلام امید دارم، مثل آن را از شفاعت ابوبکر امید دارم زیرا ابوبکر دوبار مرا متولد ساخته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هرگز مالک شفاعت نیستند؛ مگر کسی که نزد خداوند رحمان، عهد و پیمانی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مکرم اسلام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شفاعتی لا متی من احب اهل بیتی و هم شیعتی</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من شامل امت من است هرکه اهل بیت مرا دوست داشته باشد آنان شیعیان من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الزموا مودتنا اهل البیت، قانّه من لقی الله یوم القیامه و هو یودنا دخل الجنه بشفاعتنا</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 ما اهل بیت را داشته باشید، روز قیامت هرکه خدای تعالی را در حالی ملاقات کند که ما را دوست داشته باشد به شفاعت ما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امیدوار کننده ترین آیه در کتاب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یُعْطِیکَ رَبُّکَ فَتَرْضَی</w:t>
      </w:r>
    </w:p>
    <w:p>
      <w:pPr>
        <w:pStyle w:val="BookText"/>
        <w:rPr/>
      </w:pPr>
      <w:r>
        <w:rPr>
          <w:rFonts w:ascii="IRNazanin" w:hAnsi="IRNazanin" w:eastAsia="IRNazanin"/>
          <w:color w:val="111111"/>
          <w:sz w:val="28"/>
          <w:sz w:val="28"/>
          <w:szCs w:val="28"/>
          <w:rtl w:val="true"/>
          <w:lang w:bidi="fa-IR"/>
        </w:rPr>
        <w:t xml:space="preserve">به خدا سوگند مقصود آیه شریفه شفاعت است که خدای تعالی درباره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عطا می فرماید تا آنکه رسول خدا  صلی الله علیه واله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رضیت</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راضی شدم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صلی الله علیه واله وارد خانه حضرت زهرا علیها السلام شدند بر آن حضرت </w:t>
      </w:r>
    </w:p>
    <w:p>
      <w:pPr>
        <w:pStyle w:val="BookText"/>
        <w:rPr/>
      </w:pPr>
      <w:r>
        <w:rPr>
          <w:rFonts w:ascii="IRNazanin" w:hAnsi="IRNazanin" w:eastAsia="IRNazanin"/>
          <w:color w:val="111111"/>
          <w:sz w:val="28"/>
          <w:sz w:val="28"/>
          <w:szCs w:val="28"/>
          <w:rtl w:val="true"/>
          <w:lang w:bidi="fa-IR"/>
        </w:rPr>
        <w:t>عبائی از پشم شتر بود با دستی آسیاب را می گرداند و کودکش را شیر می داد رسول خدا  صلی الله علیه واله با دیدن آن حضرت گریستند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بنتاه تعجلی مراره الدنیا بحلاوه الاخره فقد انزل الله علی ولسوف یعطیک ربک فترضی</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بعد از بیان اقوال مختلف در تفسیر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از ابن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رضا و خشنودی رسول اکرم  صلی الله علیه واله آن است هیچیک از اهل بیت آن حضرت داخل آتش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و ابن حاتم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 آن حضرت، مقام شفاعت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بحث</w:t>
      </w:r>
      <w:r>
        <w:rPr>
          <w:rFonts w:eastAsia="IRNazanin" w:cs="IRNazanin"/>
          <w:color w:val="111111"/>
          <w:sz w:val="28"/>
          <w:szCs w:val="28"/>
          <w:rtl w:val="true"/>
          <w:lang w:bidi="fa-IR"/>
        </w:rPr>
        <w:t xml:space="preserve">: </w:t>
      </w:r>
      <w:bookmarkStart w:id="64" w:name="pg5462_40739"/>
    </w:p>
    <w:p>
      <w:pPr>
        <w:pStyle w:val="BookText"/>
        <w:rPr/>
      </w:pPr>
      <w:bookmarkEnd w:id="64"/>
      <w:r>
        <w:rPr>
          <w:rFonts w:ascii="IRNazanin" w:hAnsi="IRNazanin" w:eastAsia="IRNazanin"/>
          <w:color w:val="111111"/>
          <w:sz w:val="28"/>
          <w:sz w:val="28"/>
          <w:szCs w:val="28"/>
          <w:rtl w:val="true"/>
          <w:lang w:bidi="fa-IR"/>
        </w:rPr>
        <w:t>بنابراین اهل بیت علیهم السلام دارای مقام شفاعت هستند و آن را به شیعیانشان نیز می دهند و امام صادق علیه السلام یکی از امامان اهل بیت علیهم السلام است که خود دارای مقام شفاعت است چگونه این امام عظیم الشأن به ابوبکر متوسل می شود و به شفاعت او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ناصبیان بر جعل این روایت از سویی به منظور کوچک کردن و پایین آوردن شخصیت و منزلت امام صادق علیه السلام و از سوی دیگر بالابردن جایگاه ابوبکر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سیاسی است و ارزش و اعتباری ندارد</w:t>
      </w:r>
      <w:r>
        <w:rPr>
          <w:rFonts w:eastAsia="IRNazanin" w:cs="IRNazanin"/>
          <w:color w:val="111111"/>
          <w:sz w:val="28"/>
          <w:szCs w:val="28"/>
          <w:rtl w:val="true"/>
          <w:lang w:bidi="fa-IR"/>
        </w:rPr>
        <w:t>.</w:t>
      </w:r>
    </w:p>
    <w:p>
      <w:pPr>
        <w:pStyle w:val="Heading3"/>
        <w:numPr>
          <w:ilvl w:val="2"/>
          <w:numId w:val="1"/>
        </w:numPr>
        <w:rPr/>
      </w:pPr>
      <w:bookmarkStart w:id="65" w:name="__RefHeading___Toc2043117_581953129"/>
      <w:bookmarkStart w:id="66" w:name="_Toc22"/>
      <w:bookmarkEnd w:id="65"/>
      <w:r>
        <w:rPr/>
        <w:t>15</w:t>
      </w:r>
      <w:r>
        <w:rPr>
          <w:rtl w:val="true"/>
        </w:rPr>
        <w:t>_</w:t>
      </w:r>
      <w:r>
        <w:rPr>
          <w:rtl w:val="true"/>
        </w:rPr>
        <w:t xml:space="preserve">خفت و خوار بودن موقعیت اجتماعی خاندان ابوبکر در جامعه </w:t>
      </w:r>
      <w:r>
        <w:rPr>
          <w:rtl w:val="true"/>
        </w:rPr>
        <w:t>:</w:t>
      </w:r>
      <w:bookmarkEnd w:id="66"/>
    </w:p>
    <w:p>
      <w:pPr>
        <w:pStyle w:val="BookText"/>
        <w:rPr/>
      </w:pPr>
      <w:r>
        <w:rPr>
          <w:rFonts w:ascii="IRNazanin" w:hAnsi="IRNazanin" w:eastAsia="IRNazanin"/>
          <w:color w:val="111111"/>
          <w:sz w:val="28"/>
          <w:sz w:val="28"/>
          <w:szCs w:val="28"/>
          <w:rtl w:val="true"/>
          <w:lang w:bidi="fa-IR"/>
        </w:rPr>
        <w:t>وقتی با ابوبکر بیعت شد ابوسفیان فریاد برآورد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غلبکم علی هذا الامر اذل اهل بیت فی قریش </w:t>
      </w:r>
    </w:p>
    <w:p>
      <w:pPr>
        <w:pStyle w:val="BookText"/>
        <w:rPr/>
      </w:pPr>
      <w:r>
        <w:rPr>
          <w:rFonts w:ascii="IRNazanin" w:hAnsi="IRNazanin" w:eastAsia="IRNazanin"/>
          <w:color w:val="111111"/>
          <w:sz w:val="28"/>
          <w:sz w:val="28"/>
          <w:szCs w:val="28"/>
          <w:rtl w:val="true"/>
          <w:lang w:bidi="fa-IR"/>
        </w:rPr>
        <w:t>پست ترین خاندان قریش در امر حکومت بر شما مسلط شد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نص حاکم این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را چه شده که کمترین و خوارترین خاندان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اختیار گرفته 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 مردی از خوارترین قبیله قریش بیعت نمودید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خاندان وابسته به موسسه عبدالله بن جدعان است که به فساد و ننگ آوری شهرت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امکان ندارد امام صادق علیه السلام که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بامنزلت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قرآن کریم است به چنین خاندانی منتسب باشد</w:t>
      </w:r>
      <w:r>
        <w:rPr>
          <w:rFonts w:eastAsia="IRNazanin" w:cs="IRNazanin"/>
          <w:color w:val="111111"/>
          <w:sz w:val="28"/>
          <w:szCs w:val="28"/>
          <w:rtl w:val="true"/>
          <w:lang w:bidi="fa-IR"/>
        </w:rPr>
        <w:t xml:space="preserve">. </w:t>
      </w:r>
      <w:bookmarkStart w:id="67" w:name="pg5462_40741"/>
    </w:p>
    <w:p>
      <w:pPr>
        <w:pStyle w:val="Heading3"/>
        <w:numPr>
          <w:ilvl w:val="2"/>
          <w:numId w:val="1"/>
        </w:numPr>
        <w:rPr/>
      </w:pPr>
      <w:bookmarkStart w:id="68" w:name="__RefHeading___Toc2043119_581953129"/>
      <w:bookmarkStart w:id="69" w:name="_Toc23"/>
      <w:bookmarkEnd w:id="67"/>
      <w:bookmarkEnd w:id="68"/>
      <w:r>
        <w:rPr/>
        <w:t>16</w:t>
      </w:r>
      <w:r>
        <w:rPr>
          <w:rtl w:val="true"/>
        </w:rPr>
        <w:t>_</w:t>
      </w:r>
      <w:r>
        <w:rPr>
          <w:rtl w:val="true"/>
        </w:rPr>
        <w:t>وضوح هدف سیاسی مذهبی در کتاب ذهبی</w:t>
      </w:r>
      <w:r>
        <w:rPr>
          <w:rtl w:val="true"/>
        </w:rPr>
        <w:t>:</w:t>
      </w:r>
      <w:bookmarkEnd w:id="6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ولدنی ابوبکر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دوبار مرا متولد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رافضیان به خشم آمده بود و هرگاه می شنید آنان به جدش ابوبکر تعرض می کنند نسبت به آنان دشمنی می کرد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کتاب ذهبی ناصبی به وضوح دروغ بودن داستان تولد امام صادق علیه السلام را از نسل ابوبکر و سیاسی بودن این داستان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ناصبیان استفاده کردن از امام صادق علیه السلام برای سرکوب نمودن مذهب شیعه جعفری است که امام صادق علیه السلام اساس آن 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خواسته است در کتاب خود با وقاحت تمام و تهمت و افتراء کراهت امام صادق علیه السلام را نسبت به شیعه نمایش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چند از اهداف ناصبیان برای ساختن و جعل روایت تولد امام صادق علیه السلام از ابوبکر</w:t>
      </w:r>
      <w:r>
        <w:rPr>
          <w:rFonts w:eastAsia="IRNazanin" w:cs="IRNazanin"/>
          <w:color w:val="111111"/>
          <w:sz w:val="28"/>
          <w:szCs w:val="28"/>
          <w:rtl w:val="true"/>
          <w:lang w:bidi="fa-IR"/>
        </w:rPr>
        <w:t xml:space="preserve">: </w:t>
      </w:r>
      <w:bookmarkStart w:id="70" w:name="pg5462_40742"/>
    </w:p>
    <w:p>
      <w:pPr>
        <w:pStyle w:val="BookText"/>
        <w:rPr/>
      </w:pPr>
      <w:bookmarkEnd w:id="70"/>
      <w:r>
        <w:rPr>
          <w:rFonts w:ascii="IRNazanin" w:hAnsi="IRNazanin" w:eastAsia="IRNazanin"/>
          <w:color w:val="111111"/>
          <w:sz w:val="28"/>
          <w:sz w:val="28"/>
          <w:szCs w:val="28"/>
          <w:rtl w:val="true"/>
          <w:lang w:bidi="fa-IR"/>
        </w:rPr>
        <w:t>تصحیح تمام خلاف کاری های ابوبکر در حق امیرمومنان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لقب دزدیده شده صدیق از امام علی علیه السلام برای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خلافت ابوبکر از یک سو و تکذیب ادعای شیعه درباره حقانیت امیرمومنان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نیرنگ بازانه و تقلب آمیز روش های سیاسی و دینی ابوبکر در دوران پادشاهی اش و تخطئه شیعه از زبان امام صادق علیه السلام در تمام باورها و اعمال و روشهایشان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اندک مطالعه ای در تاریخ ناصبیان و حکومتهای بنی امیه و بنی عباس بنماید حجم حملات دشمنانه آنان علیه شیعه و تنوع و تعدد روشهای شیطانی شان برای او روشن می شود</w:t>
      </w:r>
      <w:r>
        <w:rPr>
          <w:rFonts w:eastAsia="IRNazanin" w:cs="IRNazanin"/>
          <w:color w:val="111111"/>
          <w:sz w:val="28"/>
          <w:szCs w:val="28"/>
          <w:rtl w:val="true"/>
          <w:lang w:bidi="fa-IR"/>
        </w:rPr>
        <w:t>.</w:t>
      </w:r>
    </w:p>
    <w:p>
      <w:pPr>
        <w:pStyle w:val="Heading3"/>
        <w:numPr>
          <w:ilvl w:val="2"/>
          <w:numId w:val="1"/>
        </w:numPr>
        <w:rPr/>
      </w:pPr>
      <w:bookmarkStart w:id="71" w:name="__RefHeading___Toc2043121_581953129"/>
      <w:bookmarkStart w:id="72" w:name="_Toc24"/>
      <w:bookmarkEnd w:id="71"/>
      <w:r>
        <w:rPr>
          <w:rtl w:val="true"/>
        </w:rPr>
        <w:t>بخاری و مسلم</w:t>
      </w:r>
      <w:r>
        <w:rPr>
          <w:rtl w:val="true"/>
        </w:rPr>
        <w:t>:</w:t>
      </w:r>
      <w:bookmarkEnd w:id="72"/>
    </w:p>
    <w:p>
      <w:pPr>
        <w:pStyle w:val="BookText"/>
        <w:rPr/>
      </w:pPr>
      <w:r>
        <w:rPr>
          <w:rFonts w:ascii="IRNazanin" w:hAnsi="IRNazanin" w:eastAsia="IRNazanin"/>
          <w:color w:val="111111"/>
          <w:sz w:val="28"/>
          <w:sz w:val="28"/>
          <w:szCs w:val="28"/>
          <w:rtl w:val="true"/>
          <w:lang w:bidi="fa-IR"/>
        </w:rPr>
        <w:t>نظر علماء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ابوبکر و عمر را گناه کار، حیله گر و خیانت کار می دانست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امام علی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واله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ولی و جانشین رسول خدا  صلی الله علیه واله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آمدی ارث برادرزاده ات را مطالبه کردی و این آمد ارث همسرش از پدرش را مطالبه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نورث ما ترکناه فهو صدقه</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 گذاریم آنچه بعد از مرگ ما می 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می بینید ابوبکر دروغگو، گناهکار، حیله گر و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می داند ابوبکر، راستگو، نیکوکردار، راهنما و پیرو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مرد من ولی و جانشین رسول خدا  صلی الله علیه واله و ابوبکر هستم شما مرا دروغگو، گناهکار، حیله گر و خائن می دانید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 صحیح از دهان عمر وگفته اوست که در کتاب صحیح بخاری آمده است در حقیقت نظر امام علی علیه السلام را درباره ابوبکر و عمر با صراحت بیان می کند و نشان می دهد آنچه بنی امیه درباره بیعت امام علی علیه السلام با ابوبکر و عمر جعل کرده اند تهمت و افتراء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امام علی علیه السلام طبق این نص صریح که عمر گفته است و در کتاب بخاری آمده در نماز به آن دو اقتداء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آندو را دروغگو، گناهکار و حیله گر می دانسته، و آن دو نفر در نماز اقتدا نکرد و با آنان بیعت ننموده است زیرا تعارض شرعی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از پیامبر اکرم  صلی الله علیه واله تا امام مهدی علیه السلام همگی معصوم و یک نور واحد هستند و با یکدیگر مخالفتی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اختلاف و تعارض بین آنان شویم اسلام و شریعت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امام صادق علیه السلام به تولدش از ابوبکر افتخار می کند و شفاعت او را خواستار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افتراء و تهمت های ناصبیان عامل پیدایش این روایت دروغین از زبان امام صادق علیه السلام با 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و کوچک کردن اهل بیت علیهم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تعارض و اختلاف در آراء و باورها و روشهای اهل بیت علیهم السلام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و تایید سیره پادشاهان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خلافت و قاتلان ام الائمه حضرت فاطمه علیها السلام</w:t>
      </w:r>
      <w:r>
        <w:rPr>
          <w:rFonts w:eastAsia="IRNazanin" w:cs="IRNazanin"/>
          <w:color w:val="111111"/>
          <w:sz w:val="28"/>
          <w:szCs w:val="28"/>
          <w:rtl w:val="true"/>
          <w:lang w:bidi="fa-IR"/>
        </w:rPr>
        <w:t xml:space="preserve">. </w:t>
      </w:r>
      <w:bookmarkStart w:id="73" w:name="pg5462_40746"/>
    </w:p>
    <w:p>
      <w:pPr>
        <w:pStyle w:val="Heading2"/>
        <w:numPr>
          <w:ilvl w:val="1"/>
          <w:numId w:val="1"/>
        </w:numPr>
        <w:rPr/>
      </w:pPr>
      <w:bookmarkStart w:id="74" w:name="__RefHeading___Toc2043123_581953129"/>
      <w:bookmarkStart w:id="75" w:name="_Toc25"/>
      <w:bookmarkEnd w:id="73"/>
      <w:bookmarkEnd w:id="74"/>
      <w:r>
        <w:rPr>
          <w:rtl w:val="true"/>
        </w:rPr>
        <w:t xml:space="preserve">فصل دوم </w:t>
      </w:r>
      <w:r>
        <w:rPr>
          <w:rtl w:val="true"/>
        </w:rPr>
        <w:t xml:space="preserve">: </w:t>
      </w:r>
      <w:r>
        <w:rPr>
          <w:rtl w:val="true"/>
        </w:rPr>
        <w:t>دروغ بودن روایت ابن صدیق</w:t>
      </w:r>
      <w:bookmarkEnd w:id="75"/>
    </w:p>
    <w:p>
      <w:pPr>
        <w:pStyle w:val="Heading3"/>
        <w:numPr>
          <w:ilvl w:val="2"/>
          <w:numId w:val="1"/>
        </w:numPr>
        <w:rPr/>
      </w:pPr>
      <w:bookmarkStart w:id="76" w:name="__RefHeading___Toc2043125_581953129"/>
      <w:bookmarkStart w:id="77" w:name="_Toc26"/>
      <w:bookmarkEnd w:id="76"/>
      <w:r>
        <w:rPr>
          <w:rtl w:val="true"/>
        </w:rPr>
        <w:t>روایت اول</w:t>
      </w:r>
      <w:r>
        <w:rPr>
          <w:rtl w:val="true"/>
        </w:rPr>
        <w:t>:</w:t>
      </w:r>
      <w:bookmarkEnd w:id="77"/>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فرما که شما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آن حضرت دختر قاسم بن محمد بن ابوبکر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توجه شما را به نکات زیر جلب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حضرت زهرا علیهما السلام سرور زنان اهل بهشت اولین کسانی بودند که حدیث ساختگی و جعلی ابوبکر از زبان پیامبر اقدس اسلام  صلی الله علیه واله نحن معاشر الانبیاء لانورث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این حدیث جعلی و ساختگی ابوبکر را با نص آیات قرآن تکذیب و فرمودند 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وارث داوود شد</w:t>
      </w:r>
    </w:p>
    <w:p>
      <w:pPr>
        <w:pStyle w:val="BookText"/>
        <w:rPr/>
      </w:pPr>
      <w:r>
        <w:rPr>
          <w:rFonts w:ascii="IRNazanin" w:hAnsi="IRNazanin" w:eastAsia="IRNazanin"/>
          <w:color w:val="111111"/>
          <w:sz w:val="28"/>
          <w:sz w:val="28"/>
          <w:szCs w:val="28"/>
          <w:rtl w:val="true"/>
          <w:lang w:bidi="fa-IR"/>
        </w:rPr>
        <w:t>مسلمانان از اینکه حضرت فاطمه زهرا علیها السلام حدیث ساختگی ابوبکر را با استدلال به قرآن کریم بی اعتبار نموده شگفت زده و خوشحال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نمی توان ابوبکر را صدیق گفت زیرا حدیثی مخالف قرآن کریم از قول پیامبراکرم  صلی الله علیه واله جعل نموده است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ابوبکر از حضرت فاطمه صدیقه سلام الله علیها فدک را مطالبه نمود و با تکذیب گفته صدیق اکبر امام علی علیه السلام و صدیقه کبری علیها السلام فدک را که رسول خدا  صلی الله علیه واله به حضرت فاطمه علیها السلام بخشیده است ، جسارت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درباره امام علی علیه السلام بارها فرموده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یعسوب المومنین و المال یعسوب الظلمه و هوالصدیق الاکبر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پادشاه مومنان و مال و ثروت پادشاه ستمگران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الصدیقه سیده النساء فاطمه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صدیقه و سرور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حضرت زهرا علیها السلام فدک را که مال آن حضرت بود به استناد حدیثی دروغین و جعلی که خود ساخته بود مطالبه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همگی حدیث جعلی او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عایشه خواست بر صحت حدیث دروغین اش به همراه عربی ناشناس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عثمان پادشاه سوم با این حدیث جعلی چه کرد؟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زمان پادشاهی اش در حضور عایشه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خود را شاهزاده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همسران رسول خدا  صلی الله علیه واله بودند، حدیث ساختگی ابوبکر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معاشر الانبیاء لانورث</w:t>
      </w:r>
    </w:p>
    <w:p>
      <w:pPr>
        <w:pStyle w:val="BookText"/>
        <w:rPr/>
      </w:pPr>
      <w:r>
        <w:rPr>
          <w:rFonts w:ascii="IRNazanin" w:hAnsi="IRNazanin" w:eastAsia="IRNazanin"/>
          <w:color w:val="111111"/>
          <w:sz w:val="28"/>
          <w:sz w:val="28"/>
          <w:szCs w:val="28"/>
          <w:rtl w:val="true"/>
          <w:lang w:bidi="fa-IR"/>
        </w:rPr>
        <w:t>را تکذیب کرد، یعنی رد شهادت عایشه و تکذیب ابوبکر درباره حدیث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دریافتی های عایشه و حفصه را از بیت المال قطع کرد، هر دو به اعتراض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و سنت چیزی برای تو نمی یابم پدرت و عمر بن خطاب به میل باطنی خود، به تو از بیت المال بخشش کرده اند، من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مرا از رسول خدا  صلی الله علیه واله به من عطا کن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عثمان تکیه داده بود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فاطمه علیها السلام بزودی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دونفری نبودید که نزد پدرتان همراه عرب ناشناسی که با ادرارش خود را تطهیر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اوس بن 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دادید پیامبراکرم  صلی الله علیه واله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 گذاریم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کرامت و نعمتی برای شما نیست، من شهادت تو را علیه خودتان می پذیرم، شما نزد پدرانتان شهادت داده اید از رسول خدا  صلی الله علیه واله شنیدید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لایورث، ما ترک فهو صدقه</w:t>
      </w:r>
    </w:p>
    <w:p>
      <w:pPr>
        <w:pStyle w:val="BookText"/>
        <w:rPr/>
      </w:pPr>
      <w:r>
        <w:rPr>
          <w:rFonts w:ascii="IRNazanin" w:hAnsi="IRNazanin" w:eastAsia="IRNazanin"/>
          <w:color w:val="111111"/>
          <w:sz w:val="28"/>
          <w:sz w:val="28"/>
          <w:szCs w:val="28"/>
          <w:rtl w:val="true"/>
          <w:lang w:bidi="fa-IR"/>
        </w:rPr>
        <w:t>پیامبر ارث نمی گذارد، آنچه از او می 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عرب بیابانگردی کثیف که با ادرارش خود را تطهیر می کرد تلقین کردید با شما شهادت دهد، آیا در میان اصحاب رسول خدا  صلی الله علیه واله از مهاجرین و انصار به جز شما دو نفر و آن بیابانگرد کسی نبود؟ بخدا سوگند که شک ندارم او و شما دو نفر به رسول خدا  صلی الله علیه واله تهمت و دروغ بسته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شما دو نفر را علیه خودتان اجرا می کنم، بروید که شما حقی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بازگشتند در حالی که عثمان را لعنت می کردند و سخنان شماتت آمیز به او می گفتند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ابوبکر 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البلاغه ابن ابی الحدید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مسجد به سخنرانی پرداختند و مردم را علیه عثمان تحریک می کردند عثمان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ایندو فتنه انگیز و آشوبگر هستند، لعن آن دو برای من حلال است، و من به اصل آن دو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چگونه درباره همسران مورد علاقه رسول خدا  صلی الله علیه واله میگوئی؟</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این امور چه کار، رو به سوی سعد کرد تا او را بزند سعد از مسجد گریخت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امام علی علیه السلام است ابن عباس در حدیثی از رسول خدا  صلی الله علیه واله نقل کرده است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فتنه فان ادرکها احد منکم فعلیه بخصلتین کتاب الله و علی بن ابیطالب</w:t>
      </w:r>
    </w:p>
    <w:p>
      <w:pPr>
        <w:pStyle w:val="BookText"/>
        <w:rPr/>
      </w:pPr>
      <w:r>
        <w:rPr>
          <w:rFonts w:ascii="IRNazanin" w:hAnsi="IRNazanin" w:eastAsia="IRNazanin"/>
          <w:color w:val="111111"/>
          <w:sz w:val="28"/>
          <w:sz w:val="28"/>
          <w:szCs w:val="28"/>
          <w:rtl w:val="true"/>
          <w:lang w:bidi="fa-IR"/>
        </w:rPr>
        <w:t>بزودی فتنه و امتحانی رخ می دهد هرکه آن را درک نمود به دو خصلت متمسک شود کتاب خدا و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رسول خدا  صلی الله علیه واله  می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دست علی علیه السلام را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اول من آمن بی و اول من یصافحنی و هو فاروق هذه الامه یفرق بین الحق و الباطل و هو یعسوب المومنین و المال یعسوب الظلمه و هو الصدیق الاکبر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کسی است که به من ایمان آورد و اولین فردی است که با من در آخرت مصافحه می کند او فاروق این امت است بین حق و باطل را </w:t>
      </w:r>
    </w:p>
    <w:p>
      <w:pPr>
        <w:pStyle w:val="BookText"/>
        <w:rPr/>
      </w:pPr>
      <w:r>
        <w:rPr>
          <w:rFonts w:ascii="IRNazanin" w:hAnsi="IRNazanin" w:eastAsia="IRNazanin"/>
          <w:color w:val="111111"/>
          <w:sz w:val="28"/>
          <w:sz w:val="28"/>
          <w:szCs w:val="28"/>
          <w:rtl w:val="true"/>
          <w:lang w:bidi="fa-IR"/>
        </w:rPr>
        <w:t xml:space="preserve">فرق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حق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مومنان است و مال و ثروت پادشاه ستمگران، و او صدیق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 و جانشین بعد از من است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امیرمومنان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عبدالله و اخو رسوله و انا الصدیق الاکبر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الریاض النضره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کنزالعمال طبعه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153/154/155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هوامشه مصادر کثیره، و ترجمه الامام علی من تاریخ دمشق بتحقیق المحمودی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هوامشه، و مناقب ابن المغازلی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غایه المرام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کافیه الاطالب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الکرامه للحلی، و دلائل الصدق للشیخ المظفر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 مناقب الخوارزمی الحنفی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 اللالی المصنوعه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 و عشرات المصادر الاخری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یقلها غیری الا کاذب مفتر، صلیت، قبل الناس بسبع سنین</w:t>
      </w:r>
    </w:p>
    <w:p>
      <w:pPr>
        <w:pStyle w:val="BookText"/>
        <w:rPr/>
      </w:pPr>
      <w:r>
        <w:rPr>
          <w:rFonts w:ascii="IRNazanin" w:hAnsi="IRNazanin" w:eastAsia="IRNazanin"/>
          <w:color w:val="111111"/>
          <w:sz w:val="28"/>
          <w:sz w:val="28"/>
          <w:szCs w:val="28"/>
          <w:rtl w:val="true"/>
          <w:lang w:bidi="fa-IR"/>
        </w:rPr>
        <w:t>من بنده خدا و برادر رسول خدا  صلی الله علیه واله و صدیق اکبر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 کسی این سخن را نمی گوید مگر دروغگوی تهمت زن، هفت سال پیش ازتمام مردم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صحیح بالا ،آیا تکذیب امام علی علیه السلام ممکن است و آیا ابوبکر غاصب خلافت را صدیق دانستن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جز ناصبیان کینه توز دشمن امام علی علیه السلام و منافقان ، هیچ کس ابوبکر را صدیق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مشمول حدیث مشهور نبوی گردیده اند که خطاب به امیرمومنان علیه السلام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لایحبک الا مومن و لا یبغضک الا منافق و یا علی لایحبک الا مومن طاهر المولد و لا یبغضک الا ابن زنا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78" w:name="pg5462_40756"/>
    </w:p>
    <w:p>
      <w:pPr>
        <w:pStyle w:val="BookText"/>
        <w:rPr/>
      </w:pPr>
      <w:bookmarkEnd w:id="78"/>
      <w:r>
        <w:rPr>
          <w:rFonts w:ascii="IRNazanin" w:hAnsi="IRNazanin" w:eastAsia="IRNazanin"/>
          <w:color w:val="111111"/>
          <w:sz w:val="28"/>
          <w:sz w:val="28"/>
          <w:szCs w:val="28"/>
          <w:rtl w:val="true"/>
          <w:lang w:bidi="fa-IR"/>
        </w:rPr>
        <w:t>یا علی تو را دوست ندارد مگر مومن و دشمن ندارد مگر منافق یا علی تو را دوست ندارد مگر مومن حلال زاده و تو را دشمن ندارد مگر زنا زاده</w:t>
      </w:r>
      <w:r>
        <w:rPr>
          <w:rFonts w:eastAsia="IRNazanin" w:cs="IRNazanin"/>
          <w:color w:val="111111"/>
          <w:sz w:val="28"/>
          <w:szCs w:val="28"/>
          <w:rtl w:val="true"/>
          <w:lang w:bidi="fa-IR"/>
        </w:rPr>
        <w:t>.</w:t>
      </w:r>
    </w:p>
    <w:p>
      <w:pPr>
        <w:pStyle w:val="Heading3"/>
        <w:numPr>
          <w:ilvl w:val="2"/>
          <w:numId w:val="1"/>
        </w:numPr>
        <w:rPr/>
      </w:pPr>
      <w:bookmarkStart w:id="79" w:name="__RefHeading___Toc2043127_581953129"/>
      <w:bookmarkStart w:id="80" w:name="_Toc27"/>
      <w:bookmarkEnd w:id="79"/>
      <w:r>
        <w:rPr>
          <w:rtl w:val="true"/>
        </w:rPr>
        <w:t>حدیث جعلی</w:t>
      </w:r>
      <w:r>
        <w:rPr>
          <w:rtl w:val="true"/>
        </w:rPr>
        <w:t>: (</w:t>
      </w:r>
      <w:r>
        <w:rPr>
          <w:rtl w:val="true"/>
        </w:rPr>
        <w:t>دوبار ابوبکر مرا متولد ساخت</w:t>
      </w:r>
      <w:r>
        <w:rPr>
          <w:rtl w:val="true"/>
        </w:rPr>
        <w:t xml:space="preserve">) </w:t>
      </w:r>
      <w:r>
        <w:rPr>
          <w:rtl w:val="true"/>
        </w:rPr>
        <w:t>معارض است</w:t>
      </w:r>
      <w:r>
        <w:rPr>
          <w:rtl w:val="true"/>
        </w:rPr>
        <w:t>:</w:t>
      </w:r>
      <w:bookmarkEnd w:id="80"/>
    </w:p>
    <w:p>
      <w:pPr>
        <w:pStyle w:val="BookText"/>
        <w:rPr/>
      </w:pPr>
      <w:r>
        <w:rPr>
          <w:rFonts w:ascii="IRNazanin" w:hAnsi="IRNazanin" w:eastAsia="IRNazanin"/>
          <w:color w:val="111111"/>
          <w:sz w:val="28"/>
          <w:sz w:val="28"/>
          <w:szCs w:val="28"/>
          <w:rtl w:val="true"/>
          <w:lang w:bidi="fa-IR"/>
        </w:rPr>
        <w:t>با حدیث صحیح از حضرت صدیقه علیها السلام که در کتاب صحیح بخاری نیز آمده است این حدیث صحیح درباره آزار رساندن آنان به حضرت زهرا علیها السلام و خشم و غضب ایشان بر آنان است که با شهادت، حضرت با آنان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فرمایش پیامبراکرم  صلی الله علیه واله را درباره آن حضرت شنیده بودندکه بارها فرموده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بضعه منی من آذاها فقد آذانی</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فاطمه سلام الله علیها پاره تن من است هرکه او را آزار 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عذرخواهی آن دو را نپذیرفتند، آن دونفر را از نزد خود راندند و سخنان شان را نپذیرفتند و به آنان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الیکم عنی ، فلا عذر بعد تعذیرکم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 دور شوید، عذرخواهی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مصادر خطبه الزهرا علیها السلام معانی الاخبار لابن بابویه القمی المتوفی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باسناد الی عمروبن علی عن علی علیه السلام، والطبرسی فی الاحتجاج عن سوید بن غفله و امالی الشیخ الطوسی عن ابن عباس ،و فی دلائل الامامه للطبری عن الامام علی بن الحسین، وفی بلاغات النساء لابی الفضل بن ابی طاهر یروی باسناده عن عطیه العوفی، وفی کشف الغمه الاربلی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السقیفه و فدک لابی بکر الجوهری ، وفی شرح نهج البلاغه لابی ابی الحدید عن الجوهری ،و فی اعلام النساء تالیف عمر رضا کحاله </w:t>
      </w:r>
      <w:r>
        <w:rPr>
          <w:rFonts w:eastAsia="IRNazanin" w:cs="IRNazanin"/>
          <w:color w:val="111111"/>
          <w:sz w:val="28"/>
          <w:szCs w:val="28"/>
          <w:lang w:bidi="fa-IR"/>
        </w:rPr>
        <w:t>4/133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حضرت زهرا علیها السلام حدیث رسول اقدس اسلام  صلی الله علیه واله را به آن دو متذکر شدند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فاطمه رضای و سخط فاطمه من سخطی فمن احب فاطمه ابنتی فقد احبنی، و من ارضی فاطمه فقد ارضانی و من اسخط فاطمه فقد اسخطنی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فاطمه علیها السلام خشنودی من و غضب او سبب غضب من است، هرکه دخترم فاطمه علیها السلام را دوست داشته باشد مرا دوست داشته و هرکه فاطمه علیها السلام را خشنود سازد مرا خشنود ساخته و هرکه فاطمه علیها السلام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گریست، حضرت فاطمه علیها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لادعّون علیک فی کل صلوة اصلیها</w:t>
      </w:r>
    </w:p>
    <w:p>
      <w:pPr>
        <w:pStyle w:val="BookText"/>
        <w:rPr/>
      </w:pPr>
      <w:r>
        <w:rPr>
          <w:rFonts w:ascii="IRNazanin" w:hAnsi="IRNazanin" w:eastAsia="IRNazanin"/>
          <w:color w:val="111111"/>
          <w:sz w:val="28"/>
          <w:sz w:val="28"/>
          <w:szCs w:val="28"/>
          <w:rtl w:val="true"/>
          <w:lang w:bidi="fa-IR"/>
        </w:rPr>
        <w:t>بخدا سوگند در هر نماز که بخوانم تو را نفرین می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گریان از خانه حضرت فاطمه علیهاالسلام بیرون رفت مردم گرد او جمع شدند،به آنان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مردی شب با همسر حلال خود می خوابد ، شما مرا با مشکلاتم واگذارده اید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بیعت شما ندارم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بیعت با مرا رها کنید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سوال شود چرا ابوبکر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پادشاه مسلمانان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پس دادن فدک و کنار رفتن از قدرت و واگذاری آن به امیرمومنان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دنبال خشنودی حضرت فاطمه علیها السلام بوده است؟</w:t>
      </w:r>
    </w:p>
    <w:p>
      <w:pPr>
        <w:pStyle w:val="BookText"/>
        <w:rPr/>
      </w:pPr>
      <w:r>
        <w:rPr>
          <w:rFonts w:ascii="IRNazanin" w:hAnsi="IRNazanin" w:eastAsia="IRNazanin"/>
          <w:color w:val="111111"/>
          <w:sz w:val="28"/>
          <w:sz w:val="28"/>
          <w:szCs w:val="28"/>
          <w:rtl w:val="true"/>
          <w:lang w:bidi="fa-IR"/>
        </w:rPr>
        <w:t>این سوال را جاحظ در رساله خود پاسخ داده است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می کنید ابوبکر به حضرت فاطمه علیها السلام ظلم و تعدی کرده است و حال آنکه هر اندازه حضرت فاطمه علیها السلام به ابوبکر تندی و خشونت می کرد ابوبکر نرمش و محبت و دلسوزی بیشتری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اکلمک ابدا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بخدا سوگند برای ابد با تو سخن نمی گویم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اهجرک ابدا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بخدا سوگند برای ابد از شما جدا نمی شوم </w:t>
      </w:r>
    </w:p>
    <w:p>
      <w:pPr>
        <w:pStyle w:val="BookText"/>
        <w:rPr/>
      </w:pP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لادعون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را نفرین می کنم</w:t>
      </w:r>
    </w:p>
    <w:p>
      <w:pPr>
        <w:pStyle w:val="BookText"/>
        <w:rPr/>
      </w:pPr>
      <w:r>
        <w:rPr>
          <w:rFonts w:ascii="IRNazanin" w:hAnsi="IRNazanin" w:eastAsia="IRNazanin"/>
          <w:color w:val="111111"/>
          <w:sz w:val="28"/>
          <w:sz w:val="28"/>
          <w:szCs w:val="28"/>
          <w:rtl w:val="true"/>
          <w:lang w:bidi="fa-IR"/>
        </w:rPr>
        <w:t>سپس این سخن خشم آلود و سخت و غلیظ را حضرت فاطمه علیها السلام در دارالخلافه و در حضور صحابه به آندو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اشهدالله و ملائکته انکما سخطتمانی و ما ارضیتمانی ، ولئن لقیت النبی صلی الله عیله و آله وسلم لا شکونکما الیه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 و فرشتگانش را شاهد می گیرم شما دو نفر مرا به غضب آوردید و مرا خشنود نساختید وقتی پیامبراکرم  صلی الله علیه واله ملاقات کنم از شما دو نفر به ایشان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صدیقه علیها السلام به ابوبکر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لادعون الله علیک فی کل صلوه اصلیها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نمازی که بگزارم تو را نفرین می کنم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علیها السلام دختر پیامبر  صلی الله علیه واله خشمگین شد و از ابوبکر دوری گزید همچنان بود تا رحلت فرمود عمر ایشان بعد از رسول خدا  صلی الله علیه واله شش ماه بود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پاسخ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جاحظ در کتابش به نام العباسیه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 و محبت ستمکاران به دلیل برائت و پشیمانی از ظلم و ستم نیست بلکه حکایت از میزان مکر و حیله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اگر به ستمگری معتاد شده باشد همیشه در مقابل مظلوم محبت و مهربانی و دلسوزی می کند و اشک می ریزد و کوچکی هم نشان می دهد، محبت هایش تظاهر و حق نمائی اش ستمگرانه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فاطمه سیده زنان جهان علیها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برایشان نماز نخواند</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لذا حدیثی جعل و ساختند که مادر امام صادق علیه السلام ، ام فروه دختر قاسم بن محمد بن ابوبکر است تا مظلومیت حضرت فاطمه علیها السلام را تکذیب کنند مظلومیتی که قلب خون و چشم اشک، و آسمان بر آن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صادق علیه السلام گفته می شود ابن الصدّیق</w:t>
      </w:r>
    </w:p>
    <w:p>
      <w:pPr>
        <w:pStyle w:val="BookText"/>
        <w:rPr/>
      </w:pPr>
      <w:r>
        <w:rPr>
          <w:rFonts w:ascii="IRNazanin" w:hAnsi="IRNazanin" w:eastAsia="IRNazanin"/>
          <w:color w:val="111111"/>
          <w:sz w:val="28"/>
          <w:sz w:val="28"/>
          <w:szCs w:val="28"/>
          <w:rtl w:val="true"/>
          <w:lang w:bidi="fa-IR"/>
        </w:rPr>
        <w:t xml:space="preserve">مقصود این است که ایشان فرزند رسول اکرم  صلی الله علیه واله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و اسلام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فزرند امیرمومنان علی علیه السلام است که پیامبر اکرم  صلی الله علیه واله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ندارد فکر شنونده به ابوبکر برود که تمام مسلمانان او را در حدیث ساختگی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این حدیث 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صادق علیه السلام اهداف مختلفی را داشته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بردن شخصیت ابوبکر با انتساب امام صادق علیه السلام به او</w:t>
      </w:r>
    </w:p>
    <w:p>
      <w:pPr>
        <w:pStyle w:val="BookText"/>
        <w:rPr/>
      </w:pPr>
      <w:r>
        <w:rPr>
          <w:rFonts w:ascii="IRNazanin" w:hAnsi="IRNazanin" w:eastAsia="IRNazanin"/>
          <w:color w:val="111111"/>
          <w:sz w:val="28"/>
          <w:sz w:val="28"/>
          <w:szCs w:val="28"/>
          <w:rtl w:val="true"/>
          <w:lang w:bidi="fa-IR"/>
        </w:rPr>
        <w:t>تصحیح حدیث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معاشر الانبیاء لانورث</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آیه شریفه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اقدس اسلام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حدیث یخالف القرآن اضربوا به عرض الحالط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حدیثی که مخالف قرآن است به دیوار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ستکثر بعدی الاحادیث فما وافق کتاب الله فخذوه و ما خالفه فانبذوه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من حدیث بسیار می شود آنچه موافق کتاب است بگیرید و آنچه مخالف آن است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حدیث یخالف القرآن فهو زخرف</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حدیثی که مخالف قرآن است بی ارزش و بی اعتبار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سازنده حدیث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بودن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صحیح بودن خلافت غاصبانه ابوبکر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امیرمومنان علی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رحمت خود به آنان عطا کردیم؛ و برای آنها نام نیک و مقام برجسته‌ای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p>
    <w:p>
      <w:pPr>
        <w:pStyle w:val="BookText"/>
        <w:rPr/>
      </w:pPr>
      <w:r>
        <w:rPr>
          <w:rFonts w:ascii="IRNazanin" w:hAnsi="IRNazanin" w:eastAsia="IRNazanin"/>
          <w:color w:val="111111"/>
          <w:sz w:val="28"/>
          <w:sz w:val="28"/>
          <w:szCs w:val="28"/>
          <w:rtl w:val="true"/>
          <w:lang w:bidi="fa-IR"/>
        </w:rPr>
        <w:t>عبدالله 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 علی علیه السلام نازل شده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در مصحف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بگوئیم امام علی علیه السلام جز حق نمی گوید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حسکانی حنفی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التنزیل لقواعد التفضیل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وَ وَهَبْنَا لَهُمْ مِنْ رَحْمَتِنَا وَ جَعَلْنَا لَهُمْ لِسَانَ صِدْقٍ عَلِیّاً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علی بن محمد بن موسی بزاز به اسناد خود از امام علی علیه السلام نقل کرده فرمودند 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لیله عرج بی الی السماء حملنی جبرئیل علی جناحه الایمن فقیل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استخلفته علی اهل الارض؟ فقلت خیر اهلها لها اهلا علی بن ابی طالب اخی و وصیی و صهری، فقیل لی یعنی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العالمین،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احبه وأمر امتک بحبه فانی انا العلی الا علی اشتققت له من اسمائی اسما فسمیته علیا، فهبط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یقرء علیک السلام و یقول لک اقرء ، قلت و ما اقرأ؟</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عَلِیّاً</w:t>
      </w:r>
    </w:p>
    <w:p>
      <w:pPr>
        <w:pStyle w:val="BookText"/>
        <w:rPr/>
      </w:pPr>
      <w:r>
        <w:rPr>
          <w:rFonts w:ascii="IRNazanin" w:hAnsi="IRNazanin" w:eastAsia="IRNazanin"/>
          <w:color w:val="111111"/>
          <w:sz w:val="28"/>
          <w:sz w:val="28"/>
          <w:szCs w:val="28"/>
          <w:rtl w:val="true"/>
          <w:lang w:bidi="fa-IR"/>
        </w:rPr>
        <w:t>شبی که مرا به آسمان بردند، جبرئیل مرا بر بال راستش نهاده بود، اهل آسمان به من گفتند، بر اهل زمین که را جانشین گذارده ای؟ گفتم بهترین اهل زمین را برای آنان ، علی بن ابی طالب برادرم، و وصی ام و دامادم، خدای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آیا او را دوست داری؟ گفتم آری ای پروردگار عالمیان،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و امتت را به دوست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او امر کن، همانا من علی اعلی هستم، از نام های خود نامی را برای او مشتق ساختم او را علی نامیدم، جبرئیل فرود آمد و گفت بخوان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تو را سلام می رساند و می فرماید بخوان، گفتم چه بخوانم؟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مفسر قرآن از پدرش از امام حسن عسکری علیه السلام درباره تفسیر آیه شریفه روایت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امیرمومنان علی بن ابی طالب علیه السلام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سیاری از یونس بن عبدالرحمن نقل کرده گفت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 نام امیرمومنان علیه السلام را در قرآن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گفتم از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لَهُمْ لِسَانَ صِدْقٍ عَلِیّاً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این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فرزندی قرار دادیم که دارای زبانی یعنی گفتاری راست است،و هر که دارای گفتار راست باشد صادق است و هر صادقی معصوم است و او علی بن ابی طالب علیهم السلام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ابوبکر در دوران زندگی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بلکه این کلمه را معاویه برای او به دروغ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فضایل امیرمومنان علی علیه السلام را بدزدند و به پادشاهان سه گانه ابوبکر،عمر و عثمان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کارگزاران و جیره خوارانش نوشت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عثمان حدیث فراوان ساخته شده و در شهرها و هر کوی و برزن منتشر شده با رسیدن این نامه ی من، از مردم بخواهید درباره فضائل صحابه و دو خلیفه اول ابوبکر و عمر روایت بسازند هیچ روایتی را که مسلمانان درباره ابوتراب روایت می کنند وامگذارید مگر آنکه آن را درباره صحابه و دو پادشاه اول و دوم نقل کنید و نقیض آن را برای ابوتراب منتشر کنید، این بهترین کار نزد من و مایه ی روشنی چشم من است و کوبنده ترین دلیل علیه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او است و دردناک تر از ساختن فضیلت برای عثمان است نامه او </w:t>
      </w:r>
    </w:p>
    <w:p>
      <w:pPr>
        <w:pStyle w:val="BookText"/>
        <w:rPr/>
      </w:pPr>
      <w:r>
        <w:rPr>
          <w:rFonts w:ascii="IRNazanin" w:hAnsi="IRNazanin" w:eastAsia="IRNazanin"/>
          <w:color w:val="111111"/>
          <w:sz w:val="28"/>
          <w:sz w:val="28"/>
          <w:szCs w:val="28"/>
          <w:rtl w:val="true"/>
          <w:lang w:bidi="fa-IR"/>
        </w:rPr>
        <w:t>برای مردم خوانده شد، روایات بسیاری که عاری از حقیقت و درستی بود برای صحابه ساخته شد و بالای منابر برای مردم گفته شد، به معلمان مدارس دستور داد بسیاری از آن روایات جعلی را به کودکان و نوجوانان حتی به دختران و زنان خانه دار و کنیزان و بردگان و همه مردم همانند قرآن و در کنار آن آموزش دهند و سالها بر این منوال گذشت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بن محمد علیه السلام نزد شیعه و سنی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بودند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لقب پیامبر اکرم  صلی الله علیه واله و امام علی علیه السلام است این لقب را برای یک صحابی که خلافت پیامبراکرم  صلی الله علیه واله را غصب کرده و به سوزاندن خانه حضرت فاطمه زهرا علیها السلام امر نموده نمی توان به کار گرفت امام جعفر صادق علیه السلام امام مذهب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جعل کننده روایت ساختن ارزش برای ابوبکر از طریق انتساب ابوبکر به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جعلی دروغ برای ساختن شایستگی و ارزش برای ابوبکر و عمر فراوان است از جمله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بودن ابوبکر با پیامبر اکرم  صلی الله علیه واله در غار، در حالی که بخاری، مالک، قرطبی گفته اند ابوبکر در مدینه بوده و در نماز به سالم </w:t>
      </w:r>
    </w:p>
    <w:p>
      <w:pPr>
        <w:pStyle w:val="BookText"/>
        <w:rPr/>
      </w:pPr>
      <w:r>
        <w:rPr>
          <w:rFonts w:ascii="IRNazanin" w:hAnsi="IRNazanin" w:eastAsia="IRNazanin"/>
          <w:color w:val="111111"/>
          <w:sz w:val="28"/>
          <w:sz w:val="28"/>
          <w:szCs w:val="28"/>
          <w:rtl w:val="true"/>
          <w:lang w:bidi="fa-IR"/>
        </w:rPr>
        <w:t>غلام ابو حذیفه پیش از آمدن پیامبر اکرم  صلی الله علیه واله اقتدا می کرده است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لقب فاروق برای عمر، در حالی که این لقب مخصوص امام علی علیه السلام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الفاروق الاعظم لایقولها بعدی الا کاذب</w:t>
      </w:r>
    </w:p>
    <w:p>
      <w:pPr>
        <w:pStyle w:val="BookText"/>
        <w:rPr/>
      </w:pPr>
      <w:r>
        <w:rPr>
          <w:rFonts w:ascii="IRNazanin" w:hAnsi="IRNazanin" w:eastAsia="IRNazanin"/>
          <w:color w:val="111111"/>
          <w:sz w:val="28"/>
          <w:sz w:val="28"/>
          <w:szCs w:val="28"/>
          <w:rtl w:val="true"/>
          <w:lang w:bidi="fa-IR"/>
        </w:rPr>
        <w:t>من فاروق اعظم هستم آن را بعد از من کسی نمی گوید مگر دروغگو</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نقلا عن الخصائص ، المصادر الشیعیه، الیقین، ابن طاووس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5462_40770"/>
    </w:p>
    <w:p>
      <w:pPr>
        <w:pStyle w:val="Heading3"/>
        <w:numPr>
          <w:ilvl w:val="2"/>
          <w:numId w:val="1"/>
        </w:numPr>
        <w:rPr/>
      </w:pPr>
      <w:bookmarkStart w:id="82" w:name="__RefHeading___Toc2043129_581953129"/>
      <w:bookmarkStart w:id="83" w:name="_Toc28"/>
      <w:bookmarkEnd w:id="81"/>
      <w:bookmarkEnd w:id="82"/>
      <w:r>
        <w:rPr>
          <w:rtl w:val="true"/>
        </w:rPr>
        <w:t>نفطویه</w:t>
      </w:r>
      <w:r>
        <w:rPr>
          <w:rtl w:val="true"/>
        </w:rPr>
        <w:t xml:space="preserve">: </w:t>
      </w:r>
      <w:r>
        <w:rPr>
          <w:rtl w:val="true"/>
        </w:rPr>
        <w:t>جعل مناقب صحابه توسط بنی امیه</w:t>
      </w:r>
      <w:bookmarkEnd w:id="83"/>
    </w:p>
    <w:p>
      <w:pPr>
        <w:pStyle w:val="BookText"/>
        <w:rPr/>
      </w:pPr>
      <w:r>
        <w:rPr>
          <w:rFonts w:ascii="IRNazanin" w:hAnsi="IRNazanin" w:eastAsia="IRNazanin"/>
          <w:color w:val="111111"/>
          <w:sz w:val="28"/>
          <w:sz w:val="28"/>
          <w:szCs w:val="28"/>
          <w:rtl w:val="true"/>
          <w:lang w:bidi="fa-IR"/>
        </w:rPr>
        <w:t>ابن عرفه معروف به نفطویه، از بزرگان محدثین اهل سنت در زمان خود بوده است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 درباره فضائل صحابه جعلی است که در دوران بنی امیه ساخته شده است تا سازندگان به حاکمان اموی از این طریق تقرب یابند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ابوبکر را بعد از آنکه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معاشرالانبیاء لانورث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ساخت او را دروغگو خواندند وبه این طریق استدلال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نیز عمر را دروغگو توصیف فرمودند، در کتاب بخاری آمده است عمر به امام علی علیه السلام و عباس گفت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نفر ابوبکر را دروغگو، گناهکار حیله گر و خائن می دانید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اکرم اسلام حضرت محمد  صلی الله علیه واله پیامبر صادق و امین باز می گردد ،کافران در دوران جاهلیت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سرور مسلمانان امیرمومنان علی علیه السلام باز می گردد که درباره ایشان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لَهُمْ مِنْ رَحْمَتِنَا وَ جَعَلْنَا لَهُمْ لِسَانَ صِدْقٍ عَلِیّاً نازل شده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نمی توان برداشت کرد که منظور ابوبکر است لذا سازنده روایت ناچار بوده اسم ابوبکر را به روایت اضافه کند زیرا عربی یافت نمی شود ازاین روایت، ابوبکر را برداشت کند، و ابدا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باز نمی گردد بنابراین کذب روایت زیر برای ما ثابت و مسلم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ابدأ انت ابن الصدیق لان امه بنت القاسم بن محمد بن ابوبکر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السبزواری ج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موسسه المتوفی سنه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ط موسسه آل البیت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اهانت و کراهتی نسبت به پیامبر اکرم  صلی الله علیه واله و امام علی علیه السلام برداشت می شود زیرا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بکار رفته که ذهن به آن دو صدیق واقعی باز نمی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روایت را فقط ناصبیان پذیرفته اند و کسانی که تقیه آنان را به پذیرفتن روایت مجبور کرده است</w:t>
      </w:r>
      <w:r>
        <w:rPr>
          <w:rFonts w:eastAsia="IRNazanin" w:cs="IRNazanin"/>
          <w:color w:val="111111"/>
          <w:sz w:val="28"/>
          <w:szCs w:val="28"/>
          <w:rtl w:val="true"/>
          <w:lang w:bidi="fa-IR"/>
        </w:rPr>
        <w:t xml:space="preserve">. </w:t>
      </w:r>
      <w:bookmarkStart w:id="84" w:name="pg5462_40773"/>
    </w:p>
    <w:p>
      <w:pPr>
        <w:pStyle w:val="Heading2"/>
        <w:numPr>
          <w:ilvl w:val="1"/>
          <w:numId w:val="1"/>
        </w:numPr>
        <w:rPr/>
      </w:pPr>
      <w:bookmarkStart w:id="85" w:name="__RefHeading___Toc2043131_581953129"/>
      <w:bookmarkStart w:id="86" w:name="_Toc29"/>
      <w:bookmarkEnd w:id="84"/>
      <w:bookmarkEnd w:id="85"/>
      <w:r>
        <w:rPr>
          <w:rtl w:val="true"/>
        </w:rPr>
        <w:t>فصل سوم</w:t>
      </w:r>
      <w:r>
        <w:rPr>
          <w:rtl w:val="true"/>
        </w:rPr>
        <w:t xml:space="preserve">: </w:t>
      </w:r>
      <w:r>
        <w:rPr>
          <w:rtl w:val="true"/>
        </w:rPr>
        <w:t>تحریف روایت بوسیله ابونضره</w:t>
      </w:r>
      <w:bookmarkEnd w:id="86"/>
    </w:p>
    <w:p>
      <w:pPr>
        <w:pStyle w:val="Heading3"/>
        <w:numPr>
          <w:ilvl w:val="2"/>
          <w:numId w:val="1"/>
        </w:numPr>
        <w:rPr/>
      </w:pPr>
      <w:bookmarkStart w:id="87" w:name="__RefHeading___Toc2043133_581953129"/>
      <w:bookmarkStart w:id="88" w:name="_Toc30"/>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روایتی است از محمد بن ابراهیم بن اسحاق طالقانی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اسماعیل از ابوعمروسعید بن محمد بن نصر القطان از عبدالله بن محمد السلمی از محمد بن عبدالرحمن از صدقه ابن ابوموسی که ابونضره از امام باقر علیه السلام از جابر انصاری از حضرت فاطمه زهرا علیها السلام نقل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جعفربن محمد الصادق امه ام فروه بنت القاسم بن محمد بن ابوبکر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راوی این روایت ابونضره منذر بن مالک بن قطعه عبدی عوفی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دانشمندانی که او را ضعیف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تاریخ خود او راضعیف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سعد صاحب طبقات الکبری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دانشمندان به او استناد نکرده اند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عقیلی نام او را در جمله ضعیفان ذکر کرده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طبری ،او را به نداشتن دین متهم نموده است، در ذیل کلمه طبری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ابن اشعث از دین خارج شد با آنکه او از اصحاب امام علی علیه السلام بوده است، صحت این مطلب تایید نشده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یعنی اینکه طبری او را از مذهب شیعه خارج دانسته و او را مایل به خوارج دانسته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فصیح، بلیغ، خطیب، ثقه ، و اهل خطا، بوده است،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حدیث او را پذیرفت او ناصبی و از پیروان خوارج بوده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دشمنی اش با امیرمومنان علی علیه السلام مشهور بوده است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با امام علی علیه السلام مشهور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امام علی علیه السلام مشمول حدیث شریف پیامبراکرم  صلی الله علیه واله است یا علی لایحبک الا مومن و لایبغضک الا منافق ابونضره از جمله ی خوارج و ناصبی بوده است او پیوسته سعی می کرده ابوبکر را بر امام علی علیه السلام مقدم بدارد حتی در اسلام آوردن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ابونضره گفته است امام علی علیه السلام و زبیر در بیعت با ابوبکر کندی کردند لذا به آندو گفت، شما در بیعت با من تاخیر کردید در حالی که من پیش از شما دو نفر اسلام آورده 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ابونضره گفته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اولین کسی که نماز خواند نیستم؟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ابونضره به دشمنی با امام علی علیه السلام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 از ابوبکر با روایتی که از نظر سند صحیح تر از آن است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مسلم طوسی از شعبی روایت کرده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ینظر الی اول الناس سبقا فی الاسلام فلینظر الی علی علیه السلام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با نگاه کردن به اول شخصی که در قبول اسلام بر مردم سبقت گرفته شاد می شود باید به امام علی علیه السلام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ابونضره حدیث جعلی دیگر ی ساخته است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ابوسعید خدری از پیامبر اقدس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وزیرای من السماء جبرائیل و میکائیل و من اهل الارض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ط موسسه المعرفه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جبرائیل و میکائیل دو وزیر من از اهل آسمان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دو وزیر من از اهل زمین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جعلی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 النظر الی رجل من اهل الجنه فلینظر الی طلحه </w:t>
      </w:r>
      <w:bookmarkStart w:id="89" w:name="pg5462_40778"/>
    </w:p>
    <w:p>
      <w:pPr>
        <w:pStyle w:val="BookText"/>
        <w:rPr/>
      </w:pPr>
      <w:bookmarkEnd w:id="89"/>
      <w:r>
        <w:rPr>
          <w:rFonts w:ascii="IRNazanin" w:hAnsi="IRNazanin" w:eastAsia="IRNazanin"/>
          <w:color w:val="111111"/>
          <w:sz w:val="28"/>
          <w:sz w:val="28"/>
          <w:szCs w:val="28"/>
          <w:rtl w:val="true"/>
          <w:lang w:bidi="fa-IR"/>
        </w:rPr>
        <w:t>هرکه را نظر کردن به مردی از اهل بهشت شاد می سازد به طلحه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ابونضره از جمله خوارج و دشمن امیرمومنان علی علیه السلام است تلاش کرده ثابت کند ابوبکر پیش از امام علی علیه السلام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دروغی است آشکار از او که بر دین اسلام وارد ساخته است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043135_581953129"/>
      <w:bookmarkStart w:id="91" w:name="_Toc31"/>
      <w:bookmarkEnd w:id="90"/>
      <w:r>
        <w:rPr>
          <w:rtl w:val="true"/>
        </w:rPr>
        <w:t>چکیده و نتیجه</w:t>
      </w:r>
      <w:r>
        <w:rPr>
          <w:rtl w:val="true"/>
        </w:rPr>
        <w:t>:</w:t>
      </w:r>
      <w:bookmarkEnd w:id="91"/>
    </w:p>
    <w:p>
      <w:pPr>
        <w:pStyle w:val="BookText"/>
        <w:rPr/>
      </w:pPr>
      <w:r>
        <w:rPr>
          <w:rFonts w:ascii="IRNazanin" w:hAnsi="IRNazanin" w:eastAsia="IRNazanin"/>
          <w:color w:val="111111"/>
          <w:sz w:val="28"/>
          <w:sz w:val="28"/>
          <w:szCs w:val="28"/>
          <w:rtl w:val="true"/>
          <w:lang w:bidi="fa-IR"/>
        </w:rPr>
        <w:t>ابونضره حدیث صحیحی که جابر از حضرت فاطمه زهرا علیها السلام روایت نموده آن را تحریف کرده نام جد ام فروه را که ابوسمره بوده به ابوبکر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ملاحظه نمودیم وی روایت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ابوبکر 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است</w:t>
      </w:r>
      <w:r>
        <w:rPr>
          <w:rFonts w:eastAsia="IRNazanin" w:cs="IRNazanin"/>
          <w:color w:val="111111"/>
          <w:sz w:val="28"/>
          <w:szCs w:val="28"/>
          <w:rtl w:val="true"/>
          <w:lang w:bidi="fa-IR"/>
        </w:rPr>
        <w:t xml:space="preserve">. </w:t>
      </w:r>
      <w:bookmarkStart w:id="92" w:name="pg5462_40779"/>
    </w:p>
    <w:p>
      <w:pPr>
        <w:pStyle w:val="Heading3"/>
        <w:numPr>
          <w:ilvl w:val="2"/>
          <w:numId w:val="1"/>
        </w:numPr>
        <w:rPr/>
      </w:pPr>
      <w:bookmarkStart w:id="93" w:name="__RefHeading___Toc2043137_581953129"/>
      <w:bookmarkStart w:id="94" w:name="_Toc32"/>
      <w:bookmarkEnd w:id="92"/>
      <w:bookmarkEnd w:id="93"/>
      <w:r>
        <w:rPr>
          <w:rtl w:val="true"/>
        </w:rPr>
        <w:t>تاثیر ابونضره بر علماء</w:t>
      </w:r>
      <w:bookmarkEnd w:id="94"/>
    </w:p>
    <w:p>
      <w:pPr>
        <w:pStyle w:val="BookText"/>
        <w:rPr/>
      </w:pPr>
      <w:r>
        <w:rPr>
          <w:rFonts w:ascii="IRNazanin" w:hAnsi="IRNazanin" w:eastAsia="IRNazanin"/>
          <w:color w:val="111111"/>
          <w:sz w:val="28"/>
          <w:sz w:val="28"/>
          <w:szCs w:val="28"/>
          <w:rtl w:val="true"/>
          <w:lang w:bidi="fa-IR"/>
        </w:rPr>
        <w:t xml:space="preserve">علماء اهل سنت وقتی روایت ابونضره را در انتساب ام فروه مادر امام صادق علیه السلام به ابوبکر یافتند سبب گرددید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کتاب های مسلمانان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کافی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معاصران نزدیک او ابوالفرج اصفهانی 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مقاتل الطالبیین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صدوق در عیون اخبار الرضا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سیر ادامه یافت عالمی از عالم دیگر بدون بررسی و تحقیق و با خوش بینی روایت را نقل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ابونضره صدقه بن ابوموسی است که از امام باقر علیه السلام</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کرده ، در کتاب مستدرکات علم رجال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را ذکر نکرده اند، در طریق صدوق در کتاب عیون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عباس بن عمرو از ابونضره</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صدقه بن ابوموسی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مستدرکات علم رجال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از صدقه بن ابوموسی نیست، بلکه در طریق سند صدوق در عیون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از ابونضره</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کتاب کافی درباره زندگانی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مادرشان ام فروه دختر قاسم بن محمد بن ابوبکر است که مادر ام فروه اسماء دختر عبدالرحمن بن ابوبکر</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نور الابصار، شیخ مازندرانی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مادر امام صادق علیه السلام نجیبه، جلیله، مکرمه، فاطمه معروف به ام فروه دختر قاسم بن محمد بن ابوبکر و مادرش اسماء دخترعبدالرحمن بن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در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آن حضرت ام فروه دختر قاسم بن محمد بن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دختر قاسم بن محمد بن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w:t>
      </w:r>
    </w:p>
    <w:p>
      <w:pPr>
        <w:pStyle w:val="BookText"/>
        <w:rPr/>
      </w:pPr>
      <w:r>
        <w:rPr>
          <w:rFonts w:ascii="IRNazanin" w:hAnsi="IRNazanin" w:eastAsia="IRNazanin"/>
          <w:color w:val="111111"/>
          <w:sz w:val="28"/>
          <w:sz w:val="28"/>
          <w:szCs w:val="28"/>
          <w:rtl w:val="true"/>
          <w:lang w:bidi="fa-IR"/>
        </w:rPr>
        <w:t>طبری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 مادر امام صادق علیه السلام</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در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دختر قاسم بن محمد بن ابوبکر مادر مولای ما امام صادق علیه السلام است که مادرش اسماء دختر عبدالرحمن بن ابوبکر است و به همین دلیل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دوبار مرا متولد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سند </w:t>
      </w:r>
      <w:bookmarkStart w:id="95" w:name="pg5462_40782"/>
    </w:p>
    <w:p>
      <w:pPr>
        <w:pStyle w:val="BookText"/>
        <w:rPr/>
      </w:pPr>
      <w:bookmarkEnd w:id="95"/>
      <w:r>
        <w:rPr>
          <w:rFonts w:ascii="IRNazanin" w:hAnsi="IRNazanin" w:eastAsia="IRNazanin"/>
          <w:color w:val="111111"/>
          <w:sz w:val="28"/>
          <w:sz w:val="28"/>
          <w:szCs w:val="28"/>
          <w:rtl w:val="true"/>
          <w:lang w:bidi="fa-IR"/>
        </w:rPr>
        <w:t>علامه شیخ محمد حسین اعلمی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قاسم بن محمد بن ابوبکر معروف به ام فروه همسر امام باقر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w:t>
      </w:r>
    </w:p>
    <w:p>
      <w:pPr>
        <w:pStyle w:val="Heading3"/>
        <w:numPr>
          <w:ilvl w:val="2"/>
          <w:numId w:val="1"/>
        </w:numPr>
        <w:rPr/>
      </w:pPr>
      <w:bookmarkStart w:id="96" w:name="__RefHeading___Toc2043139_581953129"/>
      <w:bookmarkStart w:id="97" w:name="_Toc33"/>
      <w:bookmarkEnd w:id="96"/>
      <w:r>
        <w:rPr>
          <w:rtl w:val="true"/>
        </w:rPr>
        <w:t>ردّ روایت</w:t>
      </w:r>
      <w:r>
        <w:rPr>
          <w:rtl w:val="true"/>
        </w:rPr>
        <w:t>:</w:t>
      </w:r>
      <w:bookmarkEnd w:id="97"/>
    </w:p>
    <w:p>
      <w:pPr>
        <w:pStyle w:val="BookText"/>
        <w:rPr/>
      </w:pPr>
      <w:r>
        <w:rPr>
          <w:rFonts w:ascii="IRNazanin" w:hAnsi="IRNazanin" w:eastAsia="IRNazanin"/>
          <w:color w:val="111111"/>
          <w:sz w:val="28"/>
          <w:sz w:val="28"/>
          <w:szCs w:val="28"/>
          <w:rtl w:val="true"/>
          <w:lang w:bidi="fa-IR"/>
        </w:rPr>
        <w:t>این روایت از جمله روایات واحد است که علماء از یکدیگر با سهل انگاری در طهارت و عصمت مادران و اجداد ائمه معصومین علیهم السلام در دوران جاهلیت نقل کرده اند</w:t>
      </w:r>
      <w:r>
        <w:rPr>
          <w:rFonts w:eastAsia="IRNazanin" w:cs="IRNazanin"/>
          <w:color w:val="111111"/>
          <w:sz w:val="28"/>
          <w:szCs w:val="28"/>
          <w:rtl w:val="true"/>
          <w:lang w:bidi="fa-IR"/>
        </w:rPr>
        <w:t>.</w:t>
      </w:r>
    </w:p>
    <w:p>
      <w:pPr>
        <w:pStyle w:val="Heading3"/>
        <w:numPr>
          <w:ilvl w:val="2"/>
          <w:numId w:val="1"/>
        </w:numPr>
        <w:rPr/>
      </w:pPr>
      <w:bookmarkStart w:id="98" w:name="__RefHeading___Toc2043141_581953129"/>
      <w:bookmarkStart w:id="99" w:name="_Toc34"/>
      <w:bookmarkEnd w:id="98"/>
      <w:r>
        <w:rPr/>
        <w:t>1</w:t>
      </w:r>
      <w:r>
        <w:rPr>
          <w:rtl w:val="true"/>
        </w:rPr>
        <w:t xml:space="preserve">_ </w:t>
      </w:r>
      <w:r>
        <w:rPr>
          <w:rtl w:val="true"/>
        </w:rPr>
        <w:t>تعارض متن روایت با قرآن کریم</w:t>
      </w:r>
      <w:r>
        <w:rPr>
          <w:rtl w:val="true"/>
        </w:rPr>
        <w:t>:</w:t>
      </w:r>
      <w:bookmarkEnd w:id="99"/>
    </w:p>
    <w:p>
      <w:pPr>
        <w:pStyle w:val="BookText"/>
        <w:rPr/>
      </w:pPr>
      <w:r>
        <w:rPr>
          <w:rFonts w:ascii="IRNazanin" w:hAnsi="IRNazanin" w:eastAsia="IRNazanin"/>
          <w:color w:val="111111"/>
          <w:sz w:val="28"/>
          <w:sz w:val="28"/>
          <w:szCs w:val="28"/>
          <w:rtl w:val="true"/>
          <w:lang w:bidi="fa-IR"/>
        </w:rPr>
        <w:t>متن روایت به دلیل تعارض با قران کریم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روایتی که با قران در تعارض باشد به دیوار باید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  صلی الله علیه واله فرموده اند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ناصبیان ساختن روایاتی در تایید ائمه علیهم السلام با اضافاتی قبیح و زشت مانند 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است که به حدیث حضرت زهرا علیها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جعفر بن محمد الصادق امه ام فروه بنت قاسم بن محمد بن ابوبکر</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مادر امام صادق علیه السلام ام فروه دختر قاسم بن محمد بن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ناصبی در روایات با وارد کردن مسائل دروغ یا حذف بعضی کلمات یا عبارات و یا به عاملان خود دستور می دادند کتابهایی را به رشته تحریر آورند با اضافاتی بسیار نادرست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تخصص های کاملا جدید سعودی ها ایجاد تحریف فراوان در چاپ های جدید کتب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سعودی خطرسازترین حکومت در این زمینه است و دستور داده است فرهنگ و میراث اسلامی بشرط موافقت وهابیت اجازه تجدید چاپ 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کتاب های اسلامی باید تحریف شود گاه با خلاصه کردن کتاب، گاه با حذف نصوص وگاه با افزودن جمله و عبارت یا حتی کلمه و</w:t>
      </w:r>
      <w:r>
        <w:rPr>
          <w:rFonts w:eastAsia="IRNazanin" w:cs="IRNazanin"/>
          <w:color w:val="111111"/>
          <w:sz w:val="28"/>
          <w:szCs w:val="28"/>
          <w:rtl w:val="true"/>
          <w:lang w:bidi="fa-IR"/>
        </w:rPr>
        <w:t xml:space="preserve">... </w:t>
      </w:r>
      <w:bookmarkStart w:id="100" w:name="pg5462_40784"/>
    </w:p>
    <w:p>
      <w:pPr>
        <w:pStyle w:val="BookText"/>
        <w:rPr/>
      </w:pPr>
      <w:bookmarkEnd w:id="100"/>
      <w:r>
        <w:rPr>
          <w:rFonts w:ascii="IRNazanin" w:hAnsi="IRNazanin" w:eastAsia="IRNazanin"/>
          <w:color w:val="111111"/>
          <w:sz w:val="28"/>
          <w:sz w:val="28"/>
          <w:szCs w:val="28"/>
          <w:rtl w:val="true"/>
          <w:lang w:bidi="fa-IR"/>
        </w:rPr>
        <w:t>تخصص دیگر ناصبیان ساختن سندهای صحیح برای روایات جعلی است ضابطه و معیار ما برای قبول یا رد روایت موافقت آن با قرآن کریم و احادیث صریح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روایت با قرآن و حدیث صحیح مخالف بود آن را طبق دستور پیامبر اکرم  صلی الله علیه واله به دیوار می زنیم</w:t>
      </w:r>
      <w:r>
        <w:rPr>
          <w:rFonts w:eastAsia="IRNazanin" w:cs="IRNazanin"/>
          <w:color w:val="111111"/>
          <w:sz w:val="28"/>
          <w:szCs w:val="28"/>
          <w:rtl w:val="true"/>
          <w:lang w:bidi="fa-IR"/>
        </w:rPr>
        <w:t>.</w:t>
      </w:r>
    </w:p>
    <w:p>
      <w:pPr>
        <w:pStyle w:val="Heading3"/>
        <w:numPr>
          <w:ilvl w:val="2"/>
          <w:numId w:val="1"/>
        </w:numPr>
        <w:rPr/>
      </w:pPr>
      <w:bookmarkStart w:id="101" w:name="__RefHeading___Toc2043143_581953129"/>
      <w:bookmarkStart w:id="102" w:name="_Toc35"/>
      <w:bookmarkEnd w:id="101"/>
      <w:r>
        <w:rPr/>
        <w:t>2</w:t>
      </w:r>
      <w:r>
        <w:rPr>
          <w:rtl w:val="true"/>
        </w:rPr>
        <w:t xml:space="preserve">_ </w:t>
      </w:r>
      <w:r>
        <w:rPr>
          <w:rtl w:val="true"/>
        </w:rPr>
        <w:t>غضب حضرت زهرا علیها السلام بر ابوبکر</w:t>
      </w:r>
      <w:bookmarkEnd w:id="102"/>
    </w:p>
    <w:p>
      <w:pPr>
        <w:pStyle w:val="BookText"/>
        <w:rPr/>
      </w:pPr>
      <w:r>
        <w:rPr>
          <w:rFonts w:ascii="IRNazanin" w:hAnsi="IRNazanin" w:eastAsia="IRNazanin"/>
          <w:color w:val="111111"/>
          <w:sz w:val="28"/>
          <w:sz w:val="28"/>
          <w:szCs w:val="28"/>
          <w:rtl w:val="true"/>
          <w:lang w:bidi="fa-IR"/>
        </w:rPr>
        <w:t>حضرت زهرا علیها السلام به ابوبکر و عمر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بالله انکما اغضبتمانی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شاهد می گیرم شما دو نفر مرا به خشم آوردید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بر ابوبکر و عمر غضب کردند و سوگند یاد کردند با آن دو کلامی نمی گویند تا رسول خدا  صلی الله علیه واله را ملاقات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ابوبکر و عمر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اشهدالله و ملائکته انکما اسخطتمانی و ما ارضیتمانی ولئن لقیت النبی  صلی الله علیه واله لاشکونکما الیه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 و فرشتگانش را شاهد می گیرم شما مرا به خشم آوردید و خشنود نساختید اگر پیامبر  صلی الله علیه واله را ملاقات کنم از شما دونفر به آن حضرت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ابوبکر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لادعون الله علیک فی کل صلاه اصلیها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نمازی که می گزارم تو را نفرین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دختر حضرت محمد  صلی الله علیه واله غضب کرد و از ابوبکر دوری گزید همچنان بود تا در گذشت وبعد از پیامبر  صلی الله علیه واله شش ماه زندگانی کرد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علیها السلام بر ابوبکر و عمر غضب فرمود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شرح نهج البلاغه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نزد من آن است که حضرت فاطمه علیها السلام در حالی که بر ابوبکر و عمر غضبناک بود درگذشت و وصیت فرموده بود آن دو بر ایشان نماز نگزارند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تا در قید حیات بود از ابوبکر دوری گزید، با او کلامی سخن نگفت، امام علی علیه السلام آن حضرت را شبانه دفن فرمود، و به ابوبکر اذن حضور نداد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واله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بضعه منی فمن اغضبها فقد اغضبنی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فاطمه علیها السلام پاره تن من است هرکه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نزد ابوبکر پیام فرستادند و میراث خود از رسول خدا  صلی الله علیه واله را که خدای تعالی به پیامبر اکرم  صلی الله علیه واله در مدینه از فدک و باقیمانده خمس خیبر داده بود را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صدقه و انما یاکل آل محمد  صلی الله علیه واله من هذا المال و انی والله لم اغیر شیئا من صدقه رسول الله عن حالها التی کانت علیه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پیامبران ارث بجا نمی گذاریم آنچه از ما می ماند صدقه است باید آل محمد  صلی الله علیه واله همگی از این مال بهره مند شوند و من به خدا </w:t>
      </w:r>
    </w:p>
    <w:p>
      <w:pPr>
        <w:pStyle w:val="BookText"/>
        <w:rPr/>
      </w:pPr>
      <w:r>
        <w:rPr>
          <w:rFonts w:ascii="IRNazanin" w:hAnsi="IRNazanin" w:eastAsia="IRNazanin"/>
          <w:color w:val="111111"/>
          <w:sz w:val="28"/>
          <w:sz w:val="28"/>
          <w:szCs w:val="28"/>
          <w:rtl w:val="true"/>
          <w:lang w:bidi="fa-IR"/>
        </w:rPr>
        <w:t>سوگند هیچ گونه تغییری در صدقات رسول خدا  صلی الله علیه واله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امتناع ورزید حتی کمترین چیزی از آن را به حضرت فاطمه علیها السلام بدهد به همین جهت حضرت بر ابوبکر غضب فرمود و از او دوری کرد کلامی با او نگفت تا در گذشت و بعد از پیامبراکرم  صلی الله علیه واله شش ماه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وفات نمود همسرش امام علی علیه السلام او را شبانه دفن نمود و ابوبکر را باخبر نکرد و به تنهایی بر حضرت فاطمه علیها السلام نماز گزارد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در حالی که بر شیخین غضبناک بود درگذشت، چگونه آن حضرت شیعیان خود را به تولد امام صادق علیه السلام از نسل ابوبکر، که او را دروغگو ، خائن ،منافق و غاصب خلافت می داند بشارت داده است؟ </w:t>
      </w:r>
      <w:bookmarkStart w:id="103" w:name="pg5462_40789"/>
    </w:p>
    <w:p>
      <w:pPr>
        <w:pStyle w:val="Heading3"/>
        <w:numPr>
          <w:ilvl w:val="2"/>
          <w:numId w:val="1"/>
        </w:numPr>
        <w:rPr/>
      </w:pPr>
      <w:bookmarkStart w:id="104" w:name="__RefHeading___Toc2043145_581953129"/>
      <w:bookmarkStart w:id="105" w:name="_Toc36"/>
      <w:bookmarkEnd w:id="103"/>
      <w:bookmarkEnd w:id="104"/>
      <w:r>
        <w:rPr/>
        <w:t>3</w:t>
      </w:r>
      <w:r>
        <w:rPr>
          <w:rtl w:val="true"/>
        </w:rPr>
        <w:t>_</w:t>
      </w:r>
      <w:r>
        <w:rPr>
          <w:rtl w:val="true"/>
        </w:rPr>
        <w:t>ارتداد اکثر صحابه</w:t>
      </w:r>
      <w:bookmarkEnd w:id="105"/>
    </w:p>
    <w:p>
      <w:pPr>
        <w:pStyle w:val="BookText"/>
        <w:rPr/>
      </w:pPr>
      <w:r>
        <w:rPr>
          <w:rFonts w:ascii="IRNazanin" w:hAnsi="IRNazanin" w:eastAsia="IRNazanin"/>
          <w:color w:val="111111"/>
          <w:sz w:val="28"/>
          <w:sz w:val="28"/>
          <w:szCs w:val="28"/>
          <w:rtl w:val="true"/>
          <w:lang w:bidi="fa-IR"/>
        </w:rPr>
        <w:t>روایت ابونضره به دلائل متعدد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اکثر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واله درباره انحراف بعضی از صحابه بعد از درگذشت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اصحابی من لایرانی بعد ان افارقه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اصحاب من، بعد از مفارقتم از دنیا، مرا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 یوم القیامه رهط من اصحابی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اوقال من امتی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فیحلؤون عن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اصحابی، </w:t>
      </w:r>
    </w:p>
    <w:p>
      <w:pPr>
        <w:pStyle w:val="BookText"/>
        <w:rPr/>
      </w:pPr>
      <w:r>
        <w:rPr>
          <w:rFonts w:ascii="IRNazanin" w:hAnsi="IRNazanin" w:eastAsia="IRNazanin"/>
          <w:color w:val="111111"/>
          <w:sz w:val="28"/>
          <w:sz w:val="28"/>
          <w:szCs w:val="28"/>
          <w:rtl w:val="true"/>
          <w:lang w:bidi="fa-IR"/>
        </w:rPr>
        <w:t>روز قیامت گروهی از اصحابم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فرمودند از امتم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من وارد می شوند آنان را از حوض کوثر دور می کنند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اصحابم،</w:t>
      </w:r>
    </w:p>
    <w:p>
      <w:pPr>
        <w:pStyle w:val="BookText"/>
        <w:rPr/>
      </w:pPr>
      <w:r>
        <w:rPr>
          <w:rFonts w:ascii="IRNazanin" w:hAnsi="IRNazanin" w:eastAsia="IRNazanin"/>
          <w:color w:val="111111"/>
          <w:sz w:val="28"/>
          <w:sz w:val="28"/>
          <w:szCs w:val="28"/>
          <w:rtl w:val="true"/>
          <w:lang w:bidi="fa-IR"/>
        </w:rPr>
        <w:t>انه لاعلم لک بما احدثوا بعدک انهم ارتدوا عل ادبارهم القهقری</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بعد از تو انجام دادند نمی دانی، آنان مرتد شدند و به قهقری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بالای حوض ایستاده ام گروهی می آیند، وقتی آنها را شناختم مردی بین من و ایشان می آید ، به آنان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می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به سوی دوزخ می پرسم 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گذشتگان خود بازگشتند و مرتد شدند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گروه دیگری می رسد، تا آنان را شناختم مردی بین من و آنان می آید به آنان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 می پرسم، 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به سوی آتش می گویم، 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مرتد شدند و به </w:t>
      </w:r>
    </w:p>
    <w:p>
      <w:pPr>
        <w:pStyle w:val="BookText"/>
        <w:rPr/>
      </w:pPr>
      <w:r>
        <w:rPr>
          <w:rFonts w:ascii="IRNazanin" w:hAnsi="IRNazanin" w:eastAsia="IRNazanin"/>
          <w:color w:val="111111"/>
          <w:sz w:val="28"/>
          <w:sz w:val="28"/>
          <w:szCs w:val="28"/>
          <w:rtl w:val="true"/>
          <w:lang w:bidi="fa-IR"/>
        </w:rPr>
        <w:t>گذشتگان شان بازگشتند، من از میان آنان جز تعدادی اندک را نمی بینم که خلاص</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بر شهداء احد نماز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شهید علی هولاء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اینان شاهد هستم </w:t>
      </w:r>
    </w:p>
    <w:p>
      <w:pPr>
        <w:pStyle w:val="BookText"/>
        <w:rPr/>
      </w:pP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 اینان نیستیم، مانند آنان اسلام آوردیم و جهاد کردیم؟</w:t>
      </w:r>
    </w:p>
    <w:p>
      <w:pPr>
        <w:pStyle w:val="BookText"/>
        <w:rPr/>
      </w:pPr>
      <w:r>
        <w:rPr>
          <w:rFonts w:ascii="IRNazanin" w:hAnsi="IRNazanin" w:eastAsia="IRNazanin"/>
          <w:color w:val="111111"/>
          <w:sz w:val="28"/>
          <w:sz w:val="28"/>
          <w:szCs w:val="28"/>
          <w:rtl w:val="true"/>
          <w:lang w:bidi="fa-IR"/>
        </w:rPr>
        <w:t>پیامبراکرم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ولکن هولاء لم یاکلوا من اجورهم شیئا و لاادری ما تحدثون بعدی آری ، ولی اینان چیزی از پاداش خود را نخوردند و من نمی دانم شما بعد از من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شما ما زنده هستیم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دو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 علی ادبارهم القهقری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زمان آن حضرت را درک کرده و با آن بزرگوار بوده اند اما بعد از شهادت آن حضرت مرتد شده اند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06" w:name="pg5462_40793"/>
    </w:p>
    <w:p>
      <w:pPr>
        <w:pStyle w:val="Heading3"/>
        <w:numPr>
          <w:ilvl w:val="2"/>
          <w:numId w:val="1"/>
        </w:numPr>
        <w:rPr/>
      </w:pPr>
      <w:bookmarkStart w:id="107" w:name="__RefHeading___Toc2043147_581953129"/>
      <w:bookmarkStart w:id="108" w:name="_Toc37"/>
      <w:bookmarkEnd w:id="106"/>
      <w:bookmarkEnd w:id="107"/>
      <w:r>
        <w:rPr/>
        <w:t>4</w:t>
      </w:r>
      <w:r>
        <w:rPr>
          <w:rtl w:val="true"/>
        </w:rPr>
        <w:t xml:space="preserve">_ </w:t>
      </w:r>
      <w:r>
        <w:rPr>
          <w:rtl w:val="true"/>
        </w:rPr>
        <w:t>ائمه علیهم السلام نورفی الاصلاب الشامخه والارحام المطهره</w:t>
      </w:r>
      <w:bookmarkEnd w:id="108"/>
    </w:p>
    <w:p>
      <w:pPr>
        <w:pStyle w:val="BookText"/>
        <w:rPr/>
      </w:pPr>
      <w:r>
        <w:rPr>
          <w:rFonts w:ascii="IRNazanin" w:hAnsi="IRNazanin" w:eastAsia="IRNazanin"/>
          <w:color w:val="111111"/>
          <w:sz w:val="28"/>
          <w:sz w:val="28"/>
          <w:szCs w:val="28"/>
          <w:rtl w:val="true"/>
          <w:lang w:bidi="fa-IR"/>
        </w:rPr>
        <w:t>در زیارت وارث مربوط به حضرت اباعبدالله الحسین علیه السلام ،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کنت نورا فی الاصلاب الشامخه و الارحام المطهره</w:t>
      </w:r>
    </w:p>
    <w:p>
      <w:pPr>
        <w:pStyle w:val="BookText"/>
        <w:rPr/>
      </w:pPr>
      <w:r>
        <w:rPr>
          <w:rFonts w:ascii="IRNazanin" w:hAnsi="IRNazanin" w:eastAsia="IRNazanin"/>
          <w:color w:val="111111"/>
          <w:sz w:val="28"/>
          <w:sz w:val="28"/>
          <w:szCs w:val="28"/>
          <w:rtl w:val="true"/>
          <w:lang w:bidi="fa-IR"/>
        </w:rPr>
        <w:t>لم تنجسک الجاهلیه بانجاسها، ولم تلبسک من مدلهمات ثیابها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می دهم شما نور در اصلاب عالی و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های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اید، جاهلیت شما را با پلیدی هایش آلوده نساخت و غبار شرک و جهالتش بر دامان شما ننشست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طهارت معصوم را از اولین آنان حضرت پیامبراکرم  صلی الله علیه واله تا آخرین شان حضرت مهدی علیه السلام بیان می کند آنان از هر پلیدی و هر زنایی در دوران جاهلیت و اسلام پاک و مبری بوده اند چه </w:t>
      </w:r>
      <w:bookmarkStart w:id="109" w:name="pg5462_40794"/>
    </w:p>
    <w:p>
      <w:pPr>
        <w:pStyle w:val="BookText"/>
        <w:rPr/>
      </w:pPr>
      <w:bookmarkEnd w:id="109"/>
      <w:r>
        <w:rPr>
          <w:rFonts w:ascii="IRNazanin" w:hAnsi="IRNazanin" w:eastAsia="IRNazanin"/>
          <w:color w:val="111111"/>
          <w:sz w:val="28"/>
          <w:sz w:val="28"/>
          <w:szCs w:val="28"/>
          <w:rtl w:val="true"/>
          <w:lang w:bidi="fa-IR"/>
        </w:rPr>
        <w:t xml:space="preserve">آنگاه که در اصلاب منیع و بزرگوار بوده اند یا آنگاه که در رحم های پاک و مطهر قرار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صحیح و روشن و صریح علماء نباید از مفاهیم آن غفلت ورزند و آن را به فراموشی سپرند</w:t>
      </w:r>
      <w:r>
        <w:rPr>
          <w:rFonts w:eastAsia="IRNazanin" w:cs="IRNazanin"/>
          <w:color w:val="111111"/>
          <w:sz w:val="28"/>
          <w:szCs w:val="28"/>
          <w:rtl w:val="true"/>
          <w:lang w:bidi="fa-IR"/>
        </w:rPr>
        <w:t>.</w:t>
      </w:r>
    </w:p>
    <w:p>
      <w:pPr>
        <w:pStyle w:val="Heading3"/>
        <w:numPr>
          <w:ilvl w:val="2"/>
          <w:numId w:val="1"/>
        </w:numPr>
        <w:rPr/>
      </w:pPr>
      <w:bookmarkStart w:id="110" w:name="__RefHeading___Toc2043149_581953129"/>
      <w:bookmarkStart w:id="111" w:name="_Toc38"/>
      <w:bookmarkEnd w:id="110"/>
      <w:r>
        <w:rPr/>
        <w:t>5</w:t>
      </w:r>
      <w:r>
        <w:rPr>
          <w:rtl w:val="true"/>
        </w:rPr>
        <w:t>_</w:t>
      </w:r>
      <w:r>
        <w:rPr>
          <w:rtl w:val="true"/>
        </w:rPr>
        <w:t>طهارت و پاکی مادران</w:t>
      </w:r>
      <w:bookmarkEnd w:id="111"/>
    </w:p>
    <w:p>
      <w:pPr>
        <w:pStyle w:val="BookText"/>
        <w:rPr/>
      </w:pPr>
      <w:r>
        <w:rPr>
          <w:rFonts w:ascii="IRNazanin" w:hAnsi="IRNazanin" w:eastAsia="IRNazanin"/>
          <w:color w:val="111111"/>
          <w:sz w:val="28"/>
          <w:sz w:val="28"/>
          <w:szCs w:val="28"/>
          <w:rtl w:val="true"/>
          <w:lang w:bidi="fa-IR"/>
        </w:rPr>
        <w:t>تمام علماء به طهارت مادران پیامبران گواهی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پانصد مادر برای پیامبر اکرم  صلی الله علیه واله تحقیق کرده ام و آنها را ثبت نموده ام، در میان آنان یک زن آلوده یا چیزی از صفات جاهلیت نیافتم</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علم انساب را از پدرش محمد بن کلبی و او از ابوصالح از عقیل بن ابیطالب به ارث برده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 صریح درباره طهارت معصومین علیهم السلام از جهت مادران است که طهارت مادر معصوم را در دوران جاهلیت و اسلام اثبات می کند</w:t>
      </w:r>
      <w:r>
        <w:rPr>
          <w:rFonts w:eastAsia="IRNazanin" w:cs="IRNazanin"/>
          <w:color w:val="111111"/>
          <w:sz w:val="28"/>
          <w:szCs w:val="28"/>
          <w:rtl w:val="true"/>
          <w:lang w:bidi="fa-IR"/>
        </w:rPr>
        <w:t xml:space="preserve">. </w:t>
      </w:r>
      <w:bookmarkStart w:id="112" w:name="pg5462_40795"/>
    </w:p>
    <w:p>
      <w:pPr>
        <w:pStyle w:val="BookText"/>
        <w:rPr/>
      </w:pPr>
      <w:bookmarkEnd w:id="112"/>
      <w:r>
        <w:rPr>
          <w:rFonts w:ascii="IRNazanin" w:hAnsi="IRNazanin" w:eastAsia="IRNazanin"/>
          <w:color w:val="111111"/>
          <w:sz w:val="28"/>
          <w:sz w:val="28"/>
          <w:szCs w:val="28"/>
          <w:rtl w:val="true"/>
          <w:lang w:bidi="fa-IR"/>
        </w:rPr>
        <w:t>مادران پیامبر  صلی الله علیه واله همگی پاک و طاهر و به دور از آلودگی ها و پلیدی ها بوده اند بنابراین مادران ائمه معصومین علیهم السلام نیز همگی طاهر و دور از آلودگی ها بوده اند</w:t>
      </w:r>
      <w:r>
        <w:rPr>
          <w:rFonts w:eastAsia="IRNazanin" w:cs="IRNazanin"/>
          <w:color w:val="111111"/>
          <w:sz w:val="28"/>
          <w:szCs w:val="28"/>
          <w:rtl w:val="true"/>
          <w:lang w:bidi="fa-IR"/>
        </w:rPr>
        <w:t>.</w:t>
      </w:r>
    </w:p>
    <w:p>
      <w:pPr>
        <w:pStyle w:val="Heading3"/>
        <w:numPr>
          <w:ilvl w:val="2"/>
          <w:numId w:val="1"/>
        </w:numPr>
        <w:rPr/>
      </w:pPr>
      <w:bookmarkStart w:id="113" w:name="__RefHeading___Toc2043151_581953129"/>
      <w:bookmarkStart w:id="114" w:name="_Toc39"/>
      <w:bookmarkEnd w:id="113"/>
      <w:r>
        <w:rPr/>
        <w:t>6</w:t>
      </w:r>
      <w:r>
        <w:rPr>
          <w:rtl w:val="true"/>
        </w:rPr>
        <w:t>_</w:t>
      </w:r>
      <w:r>
        <w:rPr>
          <w:rtl w:val="true"/>
        </w:rPr>
        <w:t>جبت و طاغوت</w:t>
      </w:r>
      <w:r>
        <w:rPr>
          <w:rtl w:val="true"/>
        </w:rPr>
        <w:t>:</w:t>
      </w:r>
      <w:bookmarkEnd w:id="114"/>
    </w:p>
    <w:p>
      <w:pPr>
        <w:pStyle w:val="BookText"/>
        <w:rPr/>
      </w:pPr>
      <w:r>
        <w:rPr>
          <w:rFonts w:ascii="IRNazanin" w:hAnsi="IRNazanin" w:eastAsia="IRNazanin"/>
          <w:color w:val="111111"/>
          <w:sz w:val="28"/>
          <w:sz w:val="28"/>
          <w:szCs w:val="28"/>
          <w:rtl w:val="true"/>
          <w:lang w:bidi="fa-IR"/>
        </w:rPr>
        <w:t>انتساب امام صادق علیه السلام به جبت و طاغوت از محالات است به دلیل مخالفت آن با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تَقَلُّبَکَ فِی السَّاجِدِینَ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کنندگان پرهیزکار صالح ، اجداد پیامبران و اوصیاء آنان هستند</w:t>
      </w:r>
      <w:r>
        <w:rPr>
          <w:rFonts w:eastAsia="IRNazanin" w:cs="IRNazanin"/>
          <w:color w:val="111111"/>
          <w:sz w:val="28"/>
          <w:szCs w:val="28"/>
          <w:rtl w:val="true"/>
          <w:lang w:bidi="fa-IR"/>
        </w:rPr>
        <w:t xml:space="preserve">. </w:t>
      </w:r>
      <w:bookmarkStart w:id="115" w:name="pg5462_40796"/>
    </w:p>
    <w:p>
      <w:pPr>
        <w:pStyle w:val="Heading3"/>
        <w:numPr>
          <w:ilvl w:val="2"/>
          <w:numId w:val="1"/>
        </w:numPr>
        <w:rPr/>
      </w:pPr>
      <w:bookmarkStart w:id="116" w:name="__RefHeading___Toc2043153_581953129"/>
      <w:bookmarkStart w:id="117" w:name="_Toc40"/>
      <w:bookmarkEnd w:id="115"/>
      <w:bookmarkEnd w:id="116"/>
      <w:r>
        <w:rPr/>
        <w:t>7</w:t>
      </w:r>
      <w:r>
        <w:rPr>
          <w:rtl w:val="true"/>
        </w:rPr>
        <w:t>_</w:t>
      </w:r>
      <w:r>
        <w:rPr>
          <w:rtl w:val="true"/>
        </w:rPr>
        <w:t>پاکی ولادت</w:t>
      </w:r>
      <w:bookmarkEnd w:id="117"/>
    </w:p>
    <w:p>
      <w:pPr>
        <w:pStyle w:val="BookText"/>
        <w:rPr/>
      </w:pPr>
      <w:r>
        <w:rPr>
          <w:rFonts w:ascii="IRNazanin" w:hAnsi="IRNazanin" w:eastAsia="IRNazanin"/>
          <w:color w:val="111111"/>
          <w:sz w:val="28"/>
          <w:sz w:val="28"/>
          <w:szCs w:val="28"/>
          <w:rtl w:val="true"/>
          <w:lang w:bidi="fa-IR"/>
        </w:rPr>
        <w:t>از امام معصوم در زیارت امام حسین علیه السلام در روز عید فطر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وجعلته سیدا من الساده و قائدا من القاده، اکرمته، بطیب الولاده واعطیته مواریث الانبیاء</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سرور و بزرگی از سروران و بزرگان و رهبری از رهبران قرار دادی ،او را به پاکی ولادت گرامی داشتی و میراث پیامبران را به او عطا فرمودی</w:t>
      </w:r>
      <w:r>
        <w:rPr>
          <w:rFonts w:eastAsia="IRNazanin" w:cs="IRNazanin"/>
          <w:color w:val="111111"/>
          <w:sz w:val="28"/>
          <w:szCs w:val="28"/>
          <w:rtl w:val="true"/>
          <w:lang w:bidi="fa-IR"/>
        </w:rPr>
        <w:t>.</w:t>
      </w:r>
    </w:p>
    <w:p>
      <w:pPr>
        <w:pStyle w:val="Heading3"/>
        <w:numPr>
          <w:ilvl w:val="2"/>
          <w:numId w:val="1"/>
        </w:numPr>
        <w:rPr/>
      </w:pPr>
      <w:bookmarkStart w:id="118" w:name="__RefHeading___Toc2043155_581953129"/>
      <w:bookmarkStart w:id="119" w:name="_Toc41"/>
      <w:bookmarkEnd w:id="118"/>
      <w:r>
        <w:rPr/>
        <w:t>8</w:t>
      </w:r>
      <w:r>
        <w:rPr>
          <w:rtl w:val="true"/>
        </w:rPr>
        <w:t xml:space="preserve">_ </w:t>
      </w:r>
      <w:r>
        <w:rPr>
          <w:rtl w:val="true"/>
        </w:rPr>
        <w:t>پسر فاطمه علیها السلام</w:t>
      </w:r>
      <w:bookmarkEnd w:id="119"/>
    </w:p>
    <w:p>
      <w:pPr>
        <w:pStyle w:val="BookText"/>
        <w:rPr/>
      </w:pPr>
      <w:r>
        <w:rPr>
          <w:rFonts w:ascii="IRNazanin" w:hAnsi="IRNazanin" w:eastAsia="IRNazanin"/>
          <w:color w:val="111111"/>
          <w:sz w:val="28"/>
          <w:sz w:val="28"/>
          <w:szCs w:val="28"/>
          <w:rtl w:val="true"/>
          <w:lang w:bidi="fa-IR"/>
        </w:rPr>
        <w:t>در زیارت حضرت سجاد علیه السلام از قول امام معصوم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فاطمه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دانیم حضرت فاطمه علیها السلام جده آن بزرگوار است</w:t>
      </w:r>
      <w:r>
        <w:rPr>
          <w:rFonts w:eastAsia="IRNazanin" w:cs="IRNazanin"/>
          <w:color w:val="111111"/>
          <w:sz w:val="28"/>
          <w:szCs w:val="28"/>
          <w:rtl w:val="true"/>
          <w:lang w:bidi="fa-IR"/>
        </w:rPr>
        <w:t xml:space="preserve">. </w:t>
      </w:r>
      <w:bookmarkStart w:id="120" w:name="pg5462_40797"/>
    </w:p>
    <w:p>
      <w:pPr>
        <w:pStyle w:val="BookText"/>
        <w:rPr/>
      </w:pPr>
      <w:bookmarkEnd w:id="120"/>
      <w:r>
        <w:rPr>
          <w:rFonts w:ascii="IRNazanin" w:hAnsi="IRNazanin" w:eastAsia="IRNazanin"/>
          <w:color w:val="111111"/>
          <w:sz w:val="28"/>
          <w:sz w:val="28"/>
          <w:szCs w:val="28"/>
          <w:rtl w:val="true"/>
          <w:lang w:bidi="fa-IR"/>
        </w:rPr>
        <w:t xml:space="preserve">چگونه کسی می پذیرد به امام معصوم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فلان زن زناکار در دوران جاهلیت یا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تمام ائمه معصومین علیهم السلام از جمله امام موسی کاظم علیه السلام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حضرت امام مهدی علیه السلام را در هنگام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فاطمه</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w:t>
      </w:r>
    </w:p>
    <w:p>
      <w:pPr>
        <w:pStyle w:val="Heading3"/>
        <w:numPr>
          <w:ilvl w:val="2"/>
          <w:numId w:val="1"/>
        </w:numPr>
        <w:rPr/>
      </w:pPr>
      <w:bookmarkStart w:id="121" w:name="__RefHeading___Toc2043157_581953129"/>
      <w:bookmarkStart w:id="122" w:name="_Toc42"/>
      <w:bookmarkEnd w:id="121"/>
      <w:r>
        <w:rPr/>
        <w:t>9</w:t>
      </w:r>
      <w:r>
        <w:rPr>
          <w:rtl w:val="true"/>
        </w:rPr>
        <w:t xml:space="preserve">_ </w:t>
      </w:r>
      <w:r>
        <w:rPr>
          <w:rtl w:val="true"/>
        </w:rPr>
        <w:t>طهر طاهر</w:t>
      </w:r>
      <w:bookmarkEnd w:id="122"/>
    </w:p>
    <w:p>
      <w:pPr>
        <w:pStyle w:val="BookText"/>
        <w:rPr/>
      </w:pPr>
      <w:r>
        <w:rPr>
          <w:rFonts w:ascii="IRNazanin" w:hAnsi="IRNazanin" w:eastAsia="IRNazanin"/>
          <w:color w:val="111111"/>
          <w:sz w:val="28"/>
          <w:sz w:val="28"/>
          <w:szCs w:val="28"/>
          <w:rtl w:val="true"/>
          <w:lang w:bidi="fa-IR"/>
        </w:rPr>
        <w:t>در زیارت امیرمومنان علی علیه السلام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طهر طاهر مطهر من طهر طاهر مطهر</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23" w:name="pg5462_40798"/>
    </w:p>
    <w:p>
      <w:pPr>
        <w:pStyle w:val="BookText"/>
        <w:rPr/>
      </w:pPr>
      <w:bookmarkEnd w:id="123"/>
      <w:r>
        <w:rPr>
          <w:rFonts w:ascii="IRNazanin" w:hAnsi="IRNazanin" w:eastAsia="IRNazanin"/>
          <w:color w:val="111111"/>
          <w:sz w:val="28"/>
          <w:sz w:val="28"/>
          <w:szCs w:val="28"/>
          <w:rtl w:val="true"/>
          <w:lang w:bidi="fa-IR"/>
        </w:rPr>
        <w:t>و این درباره تمام ائمه معصومین علیهم السلام از اهل بیت که آیه شریفه تطهیر درباره آنان نازل شده صادق است</w:t>
      </w:r>
      <w:r>
        <w:rPr>
          <w:rFonts w:eastAsia="IRNazanin" w:cs="IRNazanin"/>
          <w:color w:val="111111"/>
          <w:sz w:val="28"/>
          <w:szCs w:val="28"/>
          <w:rtl w:val="true"/>
          <w:lang w:bidi="fa-IR"/>
        </w:rPr>
        <w:t>.</w:t>
      </w:r>
    </w:p>
    <w:p>
      <w:pPr>
        <w:pStyle w:val="Heading3"/>
        <w:numPr>
          <w:ilvl w:val="2"/>
          <w:numId w:val="1"/>
        </w:numPr>
        <w:rPr/>
      </w:pPr>
      <w:bookmarkStart w:id="124" w:name="__RefHeading___Toc2043159_581953129"/>
      <w:bookmarkStart w:id="125" w:name="_Toc43"/>
      <w:bookmarkEnd w:id="124"/>
      <w:r>
        <w:rPr/>
        <w:t>10</w:t>
      </w:r>
      <w:r>
        <w:rPr>
          <w:rtl w:val="true"/>
        </w:rPr>
        <w:t>-</w:t>
      </w:r>
      <w:r>
        <w:rPr>
          <w:rtl w:val="true"/>
        </w:rPr>
        <w:t>خطبه بی نقطه امام علی</w:t>
      </w:r>
      <w:bookmarkEnd w:id="125"/>
    </w:p>
    <w:p>
      <w:pPr>
        <w:pStyle w:val="BookText"/>
        <w:rPr/>
      </w:pPr>
      <w:r>
        <w:rPr>
          <w:rFonts w:ascii="IRNazanin" w:hAnsi="IRNazanin" w:eastAsia="IRNazanin"/>
          <w:color w:val="111111"/>
          <w:sz w:val="28"/>
          <w:sz w:val="28"/>
          <w:szCs w:val="28"/>
          <w:rtl w:val="true"/>
          <w:lang w:bidi="fa-IR"/>
        </w:rPr>
        <w:t>امیرمومنان علی علیه السلام در این خطابه اعجاز آمیز فرموده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وصاهروا اهل الصلاح و الورع و صارموا رهط اللهو و الطمع و مصاهرکم اطهر الاحرار مولدا واسراهم سوءددا و اجلاهم موردا </w:t>
      </w:r>
      <w:bookmarkStart w:id="126" w:name="pg5462_40799"/>
    </w:p>
    <w:p>
      <w:pPr>
        <w:pStyle w:val="Heading3"/>
        <w:numPr>
          <w:ilvl w:val="2"/>
          <w:numId w:val="1"/>
        </w:numPr>
        <w:rPr/>
      </w:pPr>
      <w:bookmarkStart w:id="127" w:name="__RefHeading___Toc2043161_581953129"/>
      <w:bookmarkStart w:id="128" w:name="_Toc44"/>
      <w:bookmarkEnd w:id="126"/>
      <w:bookmarkEnd w:id="127"/>
      <w:r>
        <w:rPr>
          <w:rtl w:val="true"/>
        </w:rPr>
        <w:t>جایگاه اجتماعی ابوبکر در مکه</w:t>
      </w:r>
      <w:bookmarkEnd w:id="128"/>
    </w:p>
    <w:p>
      <w:pPr>
        <w:pStyle w:val="BookText"/>
        <w:rPr/>
      </w:pPr>
      <w:r>
        <w:rPr>
          <w:rFonts w:ascii="IRNazanin" w:hAnsi="IRNazanin" w:eastAsia="IRNazanin"/>
          <w:color w:val="111111"/>
          <w:sz w:val="28"/>
          <w:sz w:val="28"/>
          <w:szCs w:val="28"/>
          <w:rtl w:val="true"/>
          <w:lang w:bidi="fa-IR"/>
        </w:rPr>
        <w:t>تیم رئیس قبیله بنی تمیم فرزند خوانده مره بود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قبیله قریش نبود و هیچ ارتباط قرابتی با رسول خدا  صلی الله علیه واله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 بزرگترین و ثروتمندترین تاجر بردگان و کنیزان مکه بود که بیش از صد مملوک داشت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صاحب بزرگترین موسسه تولید انسان و فروش نوزادان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کنیز داشت آنان را در اختیار مردان قرار می داد تا باردار شوند سپس نوزادان را به پدران شان یا افراد دیگر می فروخت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موسسه زناکاران مدینه، عبدالله بن ابی رئیس منافقان بود که آیه شریفه زیر درباره او و امثال او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تُکْرِهُوا فَتَیَاتِکُمْ عَلَی الْبِغَاءِ إِنْ أَرَدْنَ تَحَصُّناً نور </w:t>
      </w:r>
      <w:r>
        <w:rPr>
          <w:rFonts w:eastAsia="Amiri" w:cs="Amiri" w:ascii="Amiri" w:hAnsi="Amiri"/>
          <w:color w:val="111111"/>
          <w:sz w:val="28"/>
          <w:szCs w:val="28"/>
          <w:lang w:bidi="ar-SA"/>
        </w:rPr>
        <w:t>33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قریش</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اقامت و اسکان کنیزان زناکار در مکه ممانعت می کرد و لذا آنان در بیرون شهر زندکی می نمودند، از جمله این کنیزان زناکار </w:t>
      </w:r>
    </w:p>
    <w:p>
      <w:pPr>
        <w:pStyle w:val="BookText"/>
        <w:rPr/>
      </w:pPr>
      <w:r>
        <w:rPr>
          <w:rFonts w:ascii="IRNazanin" w:hAnsi="IRNazanin" w:eastAsia="IRNazanin"/>
          <w:color w:val="111111"/>
          <w:sz w:val="28"/>
          <w:sz w:val="28"/>
          <w:szCs w:val="28"/>
          <w:rtl w:val="true"/>
          <w:lang w:bidi="fa-IR"/>
        </w:rPr>
        <w:t>صهاک است که بیرون مکه و سلمی مادر ابوبکر نیز در ابطح می زیست که هر دو دارای پرچم سرخ بودند</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عمروابن عاص نیز زنی معروف به زنا بود از زناکاران مشهور و نام او نابغه بود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صعبه، مادر طلحه بن عبیدالله نیزو در بیرون مکه می زیست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کنیزان زنا کار را فقط به نام خودشان می خواند و نامی از پدر آنان نمی برد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صهاک</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سلمی، نابغه، صعبه، حمامه وزرقاء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ابوحنظله صخر پدرش حرب فرزند امیه 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از الزام النواصب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از رومیان بوده و عبدالشمس او را نزد خود پذیرفت بنابراین بنی امیه از قریش نیستند نسل امیه از دو فرزند بنام حرب و دیگری ابوالماص ماند از حرب ، ابوسفیان و از ابوالماص عفان پدر عثمان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درباره هند مادر معاویه پدرش عقبه بن ربیعه است زنی بسیار فاسد و مانند مادر ابوسفیان بنام صغیه دارای پرچم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هند نیز حمامه از صاحبان پرچم بوده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مروان زرقاء است که از زنان بد کاره و دارای پرچم بود پدر مروان حکم بن ابی الماص بود پیامبر اکرم صلی اله علیه و آله و سلم هر دو را لعنت و دستور دادند از مدینه تبعید شوند و حق ورود به مدینه را نداشتند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عثمان سعی کرد ابوبکر را در زمان پادشاهی اش و سپس عمر را برای ورود آندو به مدینه راضی کند که آندو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خود پادشاه شد آندو را به مدینه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دستور پیامبر اکرم صلی اله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مروان داماد عثمان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عثمان کشته شد همراه طلحه ، زبیر و عایشه به بصره رفت در جنگ جمل دستگیر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کنار معاویه بود چهار فرزند وی به حکومت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 عبد </w:t>
      </w:r>
      <w:bookmarkStart w:id="129" w:name="pg5462_40802"/>
    </w:p>
    <w:p>
      <w:pPr>
        <w:pStyle w:val="BookText"/>
        <w:rPr/>
      </w:pPr>
      <w:bookmarkEnd w:id="12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بشر بن مروان و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پسرانش عامل اصلی شهادت امیر مومنان ، امام حسن ، امام حسین ، امام سجاد و امام محمد باقر علیهم السلام هستند</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زناکار و روسپی به کنیزان و زنانی گفته می شد که حرفه و شغل شان زنا بود اما هند مادر معاویه از روی شهوت و دلدادگی به فحشا و زنا رو می آورد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 سیاه پوست را دوست می داشت و اگر فرزند سیاهی به دنیا می آورد او را به قتل می رساند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043163_581953129"/>
      <w:bookmarkStart w:id="131" w:name="_Toc45"/>
      <w:bookmarkEnd w:id="130"/>
      <w:r>
        <w:rPr>
          <w:rtl w:val="true"/>
        </w:rPr>
        <w:t>موسسه ابن جدعان تیمی</w:t>
      </w:r>
      <w:r>
        <w:rPr>
          <w:rtl w:val="true"/>
        </w:rPr>
        <w:t>:</w:t>
      </w:r>
      <w:bookmarkEnd w:id="1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موسسه در دوران جاهلیت بزرگترین و کثیف ترین موسسه فساد و فحشاء در مکه بود واز موسسه عبدالله بن ابی در مدینه بزرگتر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فاسدان و فاسقان شهر و غریبان همچون ابوسفیان، ولید بن مغیره، ابوجهل، عاص سهمی و ابولهب به این موسسه رفت و آمد می کردند فرزندانی که در این موسسه از طریق زنا متولد می شدند منسوب به عبدالله بن جدعان نمی شدند زیرا او عقیم</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را به پدران زناکارشان نسبت می دادند همانطور که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جدعان تاجر فاسقی بود که در جنگ فجار رهبر لشگر قریش گردید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ابوقحافه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فرزندانش از بردگان عبدالله بن جدعان و اصالتاً اهل حبشه بودند وقتی ابوبکر از بردگی رهایی یافت نامش را عتیق نهادند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عادت و رسم عرب بود که وقتی برده ای آزاد می شد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معتق، عتیق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عتیق ،معتق و عتیق فرزندان ابوقحافه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تیم از قبیله قریش نبوده ابوبکر هم عرب نبوده است، لیکن منسوب شدن به قبایل عرب کار آسانی بوده مردان قبیله با مردان بیگانه غیرعرب عهد و پیمانی می بستند تا مردان غیر عرب با دختران عرب </w:t>
      </w:r>
      <w:bookmarkStart w:id="132" w:name="pg5462_40804"/>
    </w:p>
    <w:p>
      <w:pPr>
        <w:pStyle w:val="BookText"/>
        <w:rPr/>
      </w:pPr>
      <w:bookmarkEnd w:id="132"/>
      <w:r>
        <w:rPr>
          <w:rFonts w:ascii="IRNazanin" w:hAnsi="IRNazanin" w:eastAsia="IRNazanin"/>
          <w:color w:val="111111"/>
          <w:sz w:val="28"/>
          <w:sz w:val="28"/>
          <w:szCs w:val="28"/>
          <w:rtl w:val="true"/>
          <w:lang w:bidi="fa-IR"/>
        </w:rPr>
        <w:t>ازدواج نمایند به این ترتیب اعلان می کردند آنان پدران ایشان هستند و اینان به آنان منسوب می شوند</w:t>
      </w:r>
      <w:r>
        <w:rPr>
          <w:rFonts w:eastAsia="IRNazanin" w:cs="IRNazanin"/>
          <w:color w:val="111111"/>
          <w:sz w:val="28"/>
          <w:szCs w:val="28"/>
          <w:rtl w:val="true"/>
          <w:lang w:bidi="fa-IR"/>
        </w:rPr>
        <w:t>.</w:t>
      </w:r>
    </w:p>
    <w:p>
      <w:pPr>
        <w:pStyle w:val="Heading3"/>
        <w:numPr>
          <w:ilvl w:val="2"/>
          <w:numId w:val="1"/>
        </w:numPr>
        <w:rPr/>
      </w:pPr>
      <w:bookmarkStart w:id="133" w:name="__RefHeading___Toc2043165_581953129"/>
      <w:bookmarkStart w:id="134" w:name="_Toc46"/>
      <w:bookmarkEnd w:id="133"/>
      <w:r>
        <w:rPr>
          <w:rtl w:val="true"/>
        </w:rPr>
        <w:t>نسب ابوقحافه</w:t>
      </w:r>
      <w:bookmarkEnd w:id="134"/>
    </w:p>
    <w:p>
      <w:pPr>
        <w:pStyle w:val="BookText"/>
        <w:rPr/>
      </w:pPr>
      <w:r>
        <w:rPr>
          <w:rFonts w:ascii="IRNazanin" w:hAnsi="IRNazanin" w:eastAsia="IRNazanin"/>
          <w:color w:val="111111"/>
          <w:sz w:val="28"/>
          <w:sz w:val="28"/>
          <w:szCs w:val="28"/>
          <w:rtl w:val="true"/>
          <w:lang w:bidi="fa-IR"/>
        </w:rPr>
        <w:t>ابوقحافه در زمان جاهلیت با دختر برادر خود ازدواج کرده بود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عامر بن عمروبن کعب بن سعد بن تیم بن مره بود همسرش سلمی دختر صخربن عامر بن عمروبن کعب بن سعد بن تیم بن مره بود طبری شیعی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عثمان بن عامر و مادرش ام الخیر دختر صخر بوده است و عثمان با دختر برادر خود ازدواج کرد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ابوقحافه در موسسه فساد و فحشاء و فسق ارباب و مالکش عبدالله بن جدعان تیمی موارد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فریاد و دعوت مردم برای خوردن غذا، درباره عبدالله بن جدعان این شعر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داع بمکه مشمعل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فوق دارته نیادی </w:t>
      </w:r>
    </w:p>
    <w:p>
      <w:pPr>
        <w:pStyle w:val="BookText"/>
        <w:rPr/>
      </w:pPr>
      <w:r>
        <w:rPr>
          <w:rFonts w:ascii="IRNazanin" w:hAnsi="IRNazanin" w:eastAsia="IRNazanin"/>
          <w:color w:val="111111"/>
          <w:sz w:val="28"/>
          <w:sz w:val="28"/>
          <w:szCs w:val="28"/>
          <w:rtl w:val="true"/>
          <w:lang w:bidi="fa-IR"/>
        </w:rPr>
        <w:t>او در مکه فردی دارد که مردم را پراکنده می کند و بر بام خانه اش مردی مردم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کننده مردم سفیان بن عبدالاسد، و فراخواننده ابوقحافه بوده که هر دو از بردگان عبدالله بن جدعان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مادری سفیان بن عبدالاسد مادر ابن جدعان بود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شغل دوم ابو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می گوید شغل دوم ابوقحافه متفرق ساختن مگس ها از خوان عبدالله بن جدعان بود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عمیر بن اهلب ضبی، شاعر عایشه در جنگ جمل به بردگی ابوبکر و خانواده او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اطعنا بنی تیم بن مره شقوه</w:t>
      </w:r>
    </w:p>
    <w:p>
      <w:pPr>
        <w:pStyle w:val="BookText"/>
        <w:rPr/>
      </w:pPr>
      <w:r>
        <w:rPr>
          <w:rFonts w:ascii="IRNazanin" w:hAnsi="IRNazanin" w:eastAsia="IRNazanin"/>
          <w:color w:val="111111"/>
          <w:sz w:val="28"/>
          <w:sz w:val="28"/>
          <w:szCs w:val="28"/>
          <w:rtl w:val="true"/>
          <w:lang w:bidi="fa-IR"/>
        </w:rPr>
        <w:t>و هل تیم الا اعبد و اماء</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بنی تیم بن مره بدبخت را اطاعت کردیم و آیا تیم، جز بردگان و کنیزان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دیگری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کفینا بنی تیم بن مره ما جنت</w:t>
      </w:r>
    </w:p>
    <w:p>
      <w:pPr>
        <w:pStyle w:val="BookText"/>
        <w:rPr/>
      </w:pPr>
      <w:r>
        <w:rPr>
          <w:rFonts w:ascii="IRNazanin" w:hAnsi="IRNazanin" w:eastAsia="IRNazanin"/>
          <w:color w:val="111111"/>
          <w:sz w:val="28"/>
          <w:sz w:val="28"/>
          <w:szCs w:val="28"/>
          <w:rtl w:val="true"/>
          <w:lang w:bidi="fa-IR"/>
        </w:rPr>
        <w:t>و ما التیم الا اعبدو اماء</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 است ما را جنایاتی که بنی تیم بن مره نموده اند و تیم، جز بردگان و کنیزان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شاعر درباره ابوبکر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یوم الحشر رایاتهم خمس فمنها هالک اربع</w:t>
      </w:r>
    </w:p>
    <w:p>
      <w:pPr>
        <w:pStyle w:val="BookText"/>
        <w:rPr/>
      </w:pPr>
      <w:r>
        <w:rPr>
          <w:rFonts w:ascii="IRNazanin" w:hAnsi="IRNazanin" w:eastAsia="IRNazanin"/>
          <w:color w:val="111111"/>
          <w:sz w:val="28"/>
          <w:sz w:val="28"/>
          <w:szCs w:val="28"/>
          <w:rtl w:val="true"/>
          <w:lang w:bidi="fa-IR"/>
        </w:rPr>
        <w:t>فرایه العجل و فرعونها وسامری الامه الشنع</w:t>
      </w:r>
    </w:p>
    <w:p>
      <w:pPr>
        <w:pStyle w:val="BookText"/>
        <w:rPr/>
      </w:pPr>
      <w:r>
        <w:rPr>
          <w:rFonts w:ascii="IRNazanin" w:hAnsi="IRNazanin" w:eastAsia="IRNazanin"/>
          <w:color w:val="111111"/>
          <w:sz w:val="28"/>
          <w:sz w:val="28"/>
          <w:szCs w:val="28"/>
          <w:rtl w:val="true"/>
          <w:lang w:bidi="fa-IR"/>
        </w:rPr>
        <w:t>ورایه یقدمها ادلم عبد لئیم لکع اکوع</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روز قیامت زیر پنج پرچم محشور می شوند که چهار گروه اهل هلاکت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گوساله پرچم فرعون امت ، و پرچم سامری امت که همگی رسوا و بی آبرو هستند و پرچم چهارم که ادلم در دست دارد همان برده پست و فرومایه و زشت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مادر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بردگان وکنیزان عبدالله ابن جدعان بود که او را در ابطح بیرون مکه اسکان داده بود</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 ها زنان فاحشه و روسپی را از نزدیک شدن به خانه های خود دور می کردند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ابوبکر در مکه فردی گمنام و ناشناس بود او یکی از بردگان عبدالله بن جدعان تیمی بو دکه پس از آزاد شدن او را عتیق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آزاد شده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عامر کنیه اش ابوقحافه بود که بادختر برادرش سلمی دختر صخر ازدواج کرد و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 و عتیق را آورد، عبدالله بن جدعان هر سه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 شدن نامشان را عتیق، عُتیق و معتق نهادند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قیس بن سعد بن عباده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حسب و نسب با شرافتی نداری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خانواده و اصالت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درباره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ضئیل بنی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پست و بی مقدار بنی تیم</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درباره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ابوفصیل</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ابوبکر او را به عنوان بزرگ قریش و سرور آنان ستایش می کرد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دختر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عبیدالله از ابوبکر افضل است</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طلحه بن عبیدالله تیمی خود از بردگان همین موسسه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صعبه دختر عبدالله حضرمیه بوده است، که به فسق و فجور و فحشاء شهرت داشته وقتی طلحه متولد شد مردان متعددی از جمله ابوسفیان او را به فرزندی خواستار شدند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صعبه او را به عبیدالله داد و باقی زناکاران را رد نمود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زنان فاحشه در دوران جاهلیت ، پدران، فرزندان شان را خود انتخاب می کردند</w:t>
      </w:r>
      <w:r>
        <w:rPr>
          <w:rFonts w:eastAsia="IRNazanin" w:cs="IRNazanin"/>
          <w:color w:val="111111"/>
          <w:sz w:val="28"/>
          <w:szCs w:val="28"/>
          <w:rtl w:val="true"/>
          <w:lang w:bidi="fa-IR"/>
        </w:rPr>
        <w:t xml:space="preserve">. </w:t>
      </w:r>
      <w:bookmarkStart w:id="135" w:name="pg5462_40809"/>
    </w:p>
    <w:p>
      <w:pPr>
        <w:pStyle w:val="BookText"/>
        <w:rPr/>
      </w:pPr>
      <w:bookmarkEnd w:id="135"/>
      <w:r>
        <w:rPr>
          <w:rFonts w:ascii="IRNazanin" w:hAnsi="IRNazanin" w:eastAsia="IRNazanin"/>
          <w:color w:val="111111"/>
          <w:sz w:val="28"/>
          <w:sz w:val="28"/>
          <w:szCs w:val="28"/>
          <w:rtl w:val="true"/>
          <w:lang w:bidi="fa-IR"/>
        </w:rPr>
        <w:t>این اظهار نظرها و این بررسی ها ، موقعیت ابوبکر را در مکه و مدینه نشان می دهد که موقعیتی پست و پایین در جامعه داشته است او لیاقت ریاست های اجتماعی حتی زعامت یک قبیله کوچک و بی ارزش را هم نداشته است</w:t>
      </w:r>
      <w:r>
        <w:rPr>
          <w:rFonts w:eastAsia="IRNazanin" w:cs="IRNazanin"/>
          <w:color w:val="111111"/>
          <w:sz w:val="28"/>
          <w:szCs w:val="28"/>
          <w:rtl w:val="true"/>
          <w:lang w:bidi="fa-IR"/>
        </w:rPr>
        <w:t>.</w:t>
      </w:r>
    </w:p>
    <w:p>
      <w:pPr>
        <w:pStyle w:val="Heading3"/>
        <w:numPr>
          <w:ilvl w:val="2"/>
          <w:numId w:val="1"/>
        </w:numPr>
        <w:rPr/>
      </w:pPr>
      <w:bookmarkStart w:id="136" w:name="__RefHeading___Toc2043167_581953129"/>
      <w:bookmarkStart w:id="137" w:name="_Toc47"/>
      <w:bookmarkEnd w:id="136"/>
      <w:r>
        <w:rPr>
          <w:rtl w:val="true"/>
        </w:rPr>
        <w:t>نابغه ، فاحشه ای دیگر</w:t>
      </w:r>
      <w:r>
        <w:rPr>
          <w:rtl w:val="true"/>
        </w:rPr>
        <w:t>:</w:t>
      </w:r>
      <w:bookmarkEnd w:id="137"/>
    </w:p>
    <w:p>
      <w:pPr>
        <w:pStyle w:val="BookText"/>
        <w:rPr/>
      </w:pPr>
      <w:r>
        <w:rPr>
          <w:rFonts w:ascii="IRNazanin" w:hAnsi="IRNazanin" w:eastAsia="IRNazanin"/>
          <w:color w:val="111111"/>
          <w:sz w:val="28"/>
          <w:sz w:val="28"/>
          <w:szCs w:val="28"/>
          <w:rtl w:val="true"/>
          <w:lang w:bidi="fa-IR"/>
        </w:rPr>
        <w:t>وی مادر عمرو بن عاص و اهل حبشه و از زناکاران همین موسسه بوده است، وقتی عمرو متولد شد ، مردان زناکار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امیه بن خلف، هشام بن مغیره، ابوسفیان و عاص بن وائل برسرگرفتن او با یکدیگر به منازعه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بین آنان ، عاص بن وائل</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فردی کوتاه ، بسیار زشت و بدقیافه شبیه ابوسفیان بود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سقیفه، علیرغم تاکیدات مکرر پیامبر اکرم  صلی الله علیه واله شایستگی ها ی بنی هاشم، انصار و اکثر مهاجران، را نادیده گرفت و ابوبکر را در راس حکومت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فعالان این برنامه، عمروبن عاص، طلحه بن عبیدالله و صهیب رومی اعضاء موسسه فحشاء و فساد عبدالله بن جدعان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پیروان منافق حیله گر عبدالله بن ابی، مانند اسید بن حضیر، بشیر بن سعد و محمد بن مسلمه ابوبکر را در امور سیاسی حمایت و تقویت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اطراف مدینه که درباره آنان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نازل شده او را مورد حمایت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اقرع بن حابس بزرگ قبیله تمیم، عیینه بن حصین بزرگ غطفان، ابی اعور اسلمی رییس قبیله اسلم، که وی همکار معاویه در جنگ صفین و سایر جرائم او بوده است</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حج بجای آورد و همراه او ابوسفیان بود ابوبکر صدایش را بر ابوسفیان بلند کرد، ابوقحافه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صدایت را بر ابن حرب پایین بیاور،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ابوقحافه خدا در اسلام خانه هایی را که نبوده بنا کرده و و خانه هایی را که در جاهلیت بوده ویران ساخته است، و خانه ابوسفیان یکی از اینهاست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مطالبی که به آنها اشاره کردیم عدم رغبت و تمایل مردم را نشان می دهد که حتی هیچ کس به نسب ابوبکر افتخار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ناصبیان تلاش کرده اند با قربانی کردن امام صادق علیه السلام و فرزندان معصوم آن حضرت تا امام مهدی علیهم السلام پرچم ابوبکر و حزب او را برافرازند شاید برای او آبرویی بسازند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 و ترفندهای آنان ، اجبار و تحریف حقایق، برای اکثر پیروان مذاهب مختلف افشاء گردیده، آنان با تهدید در دام نقشه های سوء بنی امیه، بنی العباس ، عثمانیان و غیره افتادند</w:t>
      </w:r>
      <w:r>
        <w:rPr>
          <w:rFonts w:eastAsia="IRNazanin" w:cs="IRNazanin"/>
          <w:color w:val="111111"/>
          <w:sz w:val="28"/>
          <w:szCs w:val="28"/>
          <w:rtl w:val="true"/>
          <w:lang w:bidi="fa-IR"/>
        </w:rPr>
        <w:t xml:space="preserve">. </w:t>
      </w:r>
      <w:bookmarkStart w:id="138" w:name="pg5462_40812"/>
    </w:p>
    <w:p>
      <w:pPr>
        <w:pStyle w:val="Heading2"/>
        <w:numPr>
          <w:ilvl w:val="1"/>
          <w:numId w:val="1"/>
        </w:numPr>
        <w:rPr/>
      </w:pPr>
      <w:bookmarkStart w:id="139" w:name="__RefHeading___Toc2043169_581953129"/>
      <w:bookmarkStart w:id="140" w:name="_Toc48"/>
      <w:bookmarkEnd w:id="138"/>
      <w:bookmarkEnd w:id="139"/>
      <w:r>
        <w:rPr>
          <w:rtl w:val="true"/>
        </w:rPr>
        <w:t>فصل چهارم</w:t>
      </w:r>
      <w:r>
        <w:rPr>
          <w:rtl w:val="true"/>
        </w:rPr>
        <w:t xml:space="preserve">: </w:t>
      </w:r>
      <w:r>
        <w:rPr>
          <w:rtl w:val="true"/>
        </w:rPr>
        <w:t>آشکار شدن حقیقت</w:t>
      </w:r>
      <w:bookmarkEnd w:id="140"/>
    </w:p>
    <w:p>
      <w:pPr>
        <w:pStyle w:val="Heading3"/>
        <w:numPr>
          <w:ilvl w:val="2"/>
          <w:numId w:val="1"/>
        </w:numPr>
        <w:rPr/>
      </w:pPr>
      <w:bookmarkStart w:id="141" w:name="__RefHeading___Toc2043171_581953129"/>
      <w:bookmarkStart w:id="142" w:name="_Toc49"/>
      <w:bookmarkEnd w:id="141"/>
      <w:r>
        <w:rPr>
          <w:rtl w:val="true"/>
        </w:rPr>
        <w:t>قرآن کریم و حدیث شریف روایات سیاسی را مردود می شمارد</w:t>
      </w:r>
      <w:bookmarkEnd w:id="142"/>
    </w:p>
    <w:p>
      <w:pPr>
        <w:pStyle w:val="BookText"/>
        <w:rPr/>
      </w:pPr>
      <w:r>
        <w:rPr>
          <w:rFonts w:ascii="IRNazanin" w:hAnsi="IRNazanin" w:eastAsia="IRNazanin"/>
          <w:color w:val="111111"/>
          <w:sz w:val="28"/>
          <w:sz w:val="28"/>
          <w:szCs w:val="28"/>
          <w:rtl w:val="true"/>
          <w:lang w:bidi="fa-IR"/>
        </w:rPr>
        <w:t>متن روایات سیاسی گذشته با قرآن کریم و حدیث صحیح و صریح درباره منزلت و شان اهل بیت علیهم السلام مغایرت و مخالفت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آنان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العالون،</w:t>
      </w:r>
    </w:p>
    <w:p>
      <w:pPr>
        <w:pStyle w:val="BookText"/>
        <w:rPr/>
      </w:pPr>
      <w:r>
        <w:rPr>
          <w:rFonts w:ascii="IRNazanin" w:hAnsi="IRNazanin" w:eastAsia="IRNazanin"/>
          <w:color w:val="111111"/>
          <w:sz w:val="28"/>
          <w:sz w:val="28"/>
          <w:szCs w:val="28"/>
          <w:rtl w:val="true"/>
          <w:lang w:bidi="fa-IR"/>
        </w:rPr>
        <w:t>الصادقون،</w:t>
      </w:r>
    </w:p>
    <w:p>
      <w:pPr>
        <w:pStyle w:val="BookText"/>
        <w:rPr/>
      </w:pPr>
      <w:r>
        <w:rPr>
          <w:rFonts w:ascii="IRNazanin" w:hAnsi="IRNazanin" w:eastAsia="IRNazanin"/>
          <w:color w:val="111111"/>
          <w:sz w:val="28"/>
          <w:sz w:val="28"/>
          <w:szCs w:val="28"/>
          <w:rtl w:val="true"/>
          <w:lang w:bidi="fa-IR"/>
        </w:rPr>
        <w:t>المطهرون</w:t>
      </w:r>
    </w:p>
    <w:p>
      <w:pPr>
        <w:pStyle w:val="BookText"/>
        <w:rPr/>
      </w:pPr>
      <w:r>
        <w:rPr>
          <w:rFonts w:ascii="IRNazanin" w:hAnsi="IRNazanin" w:eastAsia="IRNazanin"/>
          <w:color w:val="111111"/>
          <w:sz w:val="28"/>
          <w:sz w:val="28"/>
          <w:szCs w:val="28"/>
          <w:rtl w:val="true"/>
          <w:lang w:bidi="fa-IR"/>
        </w:rPr>
        <w:t>فی بیوت اذن الله ان ترفع</w:t>
      </w:r>
    </w:p>
    <w:p>
      <w:pPr>
        <w:pStyle w:val="BookText"/>
        <w:rPr/>
      </w:pPr>
      <w:r>
        <w:rPr>
          <w:rFonts w:ascii="IRNazanin" w:hAnsi="IRNazanin" w:eastAsia="IRNazanin"/>
          <w:color w:val="111111"/>
          <w:sz w:val="28"/>
          <w:sz w:val="28"/>
          <w:szCs w:val="28"/>
          <w:rtl w:val="true"/>
          <w:lang w:bidi="fa-IR"/>
        </w:rPr>
        <w:t>العروه الوثقی</w:t>
      </w:r>
    </w:p>
    <w:p>
      <w:pPr>
        <w:pStyle w:val="BookText"/>
        <w:rPr/>
      </w:pPr>
      <w:r>
        <w:rPr>
          <w:rFonts w:ascii="IRNazanin" w:hAnsi="IRNazanin" w:eastAsia="IRNazanin"/>
          <w:color w:val="111111"/>
          <w:sz w:val="28"/>
          <w:sz w:val="28"/>
          <w:szCs w:val="28"/>
          <w:rtl w:val="true"/>
          <w:lang w:bidi="fa-IR"/>
        </w:rPr>
        <w:t>باب حطه</w:t>
      </w:r>
    </w:p>
    <w:p>
      <w:pPr>
        <w:pStyle w:val="BookText"/>
        <w:rPr/>
      </w:pPr>
      <w:r>
        <w:rPr>
          <w:rFonts w:ascii="IRNazanin" w:hAnsi="IRNazanin" w:eastAsia="IRNazanin"/>
          <w:color w:val="111111"/>
          <w:sz w:val="28"/>
          <w:sz w:val="28"/>
          <w:szCs w:val="28"/>
          <w:rtl w:val="true"/>
          <w:lang w:bidi="fa-IR"/>
        </w:rPr>
        <w:t>الناس مسؤولون عن ولایتهم</w:t>
      </w:r>
    </w:p>
    <w:p>
      <w:pPr>
        <w:pStyle w:val="BookText"/>
        <w:rPr/>
      </w:pPr>
      <w:r>
        <w:rPr>
          <w:rFonts w:ascii="IRNazanin" w:hAnsi="IRNazanin" w:eastAsia="IRNazanin"/>
          <w:color w:val="111111"/>
          <w:sz w:val="28"/>
          <w:sz w:val="28"/>
          <w:szCs w:val="28"/>
          <w:rtl w:val="true"/>
          <w:lang w:bidi="fa-IR"/>
        </w:rPr>
        <w:t>الوسیله الی الله</w:t>
      </w:r>
    </w:p>
    <w:p>
      <w:pPr>
        <w:pStyle w:val="BookText"/>
        <w:rPr/>
      </w:pPr>
      <w:r>
        <w:rPr>
          <w:rFonts w:ascii="IRNazanin" w:hAnsi="IRNazanin" w:eastAsia="IRNazanin"/>
          <w:color w:val="111111"/>
          <w:sz w:val="28"/>
          <w:sz w:val="28"/>
          <w:szCs w:val="28"/>
          <w:rtl w:val="true"/>
          <w:lang w:bidi="fa-IR"/>
        </w:rPr>
        <w:t>الصراط المستقیم و ائمه المسلمین</w:t>
      </w:r>
    </w:p>
    <w:p>
      <w:pPr>
        <w:pStyle w:val="BookText"/>
        <w:rPr/>
      </w:pPr>
      <w:r>
        <w:rPr>
          <w:rFonts w:ascii="IRNazanin" w:hAnsi="IRNazanin" w:eastAsia="IRNazanin"/>
          <w:color w:val="111111"/>
          <w:sz w:val="28"/>
          <w:sz w:val="28"/>
          <w:szCs w:val="28"/>
          <w:rtl w:val="true"/>
          <w:lang w:bidi="fa-IR"/>
        </w:rPr>
        <w:t>وعلی الاعراف رجال یعرفون کلا بسیماهم، و هم اهل البیت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و ابن جوزی و هیثمی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دوستان خود را به سفیدی سیمای شان و دشمنان خود را به سیاهی چهره های شان می شناسند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اصحاب الاعراف من عرفناه بسیماه ادخلناه الجنه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اصحاب اعراف هستیم، هرکه را از چهره اش بشناسیم به بهشت وارد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اصحاب اعراف هستیم، دوستان شان را به سفیدی سیما و دشمنان شان را به سیاهی چهره می شناسند</w:t>
      </w:r>
      <w:r>
        <w:rPr>
          <w:rFonts w:eastAsia="IRNazanin" w:cs="IRNazanin"/>
          <w:color w:val="111111"/>
          <w:sz w:val="28"/>
          <w:szCs w:val="28"/>
          <w:rtl w:val="true"/>
          <w:lang w:bidi="fa-IR"/>
        </w:rPr>
        <w:t xml:space="preserve">. </w:t>
      </w:r>
      <w:bookmarkStart w:id="143" w:name="pg5462_40815"/>
    </w:p>
    <w:p>
      <w:pPr>
        <w:pStyle w:val="BookText"/>
        <w:rPr/>
      </w:pPr>
      <w:bookmarkEnd w:id="143"/>
      <w:r>
        <w:rPr>
          <w:rFonts w:ascii="IRNazanin" w:hAnsi="IRNazanin" w:eastAsia="IRNazanin"/>
          <w:color w:val="111111"/>
          <w:sz w:val="28"/>
          <w:sz w:val="28"/>
          <w:szCs w:val="28"/>
          <w:rtl w:val="true"/>
          <w:lang w:bidi="fa-IR"/>
        </w:rPr>
        <w:t>و نادوا اصحاب الاعراف ، اصحاب الجنه ان سلام علیکم</w:t>
      </w:r>
    </w:p>
    <w:p>
      <w:pPr>
        <w:pStyle w:val="BookText"/>
        <w:rPr/>
      </w:pPr>
      <w:r>
        <w:rPr>
          <w:rFonts w:ascii="IRNazanin" w:hAnsi="IRNazanin" w:eastAsia="IRNazanin"/>
          <w:color w:val="111111"/>
          <w:sz w:val="28"/>
          <w:sz w:val="28"/>
          <w:szCs w:val="28"/>
          <w:rtl w:val="true"/>
          <w:lang w:bidi="fa-IR"/>
        </w:rPr>
        <w:t>از جانب خدای تعالی بر شما سلام باد بخاطر اعمالی که بجا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اهل دوزخ وارد آن نمی شوند زیرا به لذات فاسد دنیا و اعمال حرام سرگرم بودند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اصحاب الاعراف من عرفناه بسیماه ادخلناه الجنه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043173_581953129"/>
      <w:bookmarkStart w:id="145" w:name="_Toc50"/>
      <w:bookmarkEnd w:id="144"/>
      <w:r>
        <w:rPr>
          <w:rtl w:val="true"/>
        </w:rPr>
        <w:t>حدیث شریف</w:t>
      </w:r>
      <w:r>
        <w:rPr>
          <w:rtl w:val="true"/>
        </w:rPr>
        <w:t>:</w:t>
      </w:r>
      <w:bookmarkEnd w:id="145"/>
    </w:p>
    <w:p>
      <w:pPr>
        <w:pStyle w:val="BookText"/>
        <w:rPr/>
      </w:pPr>
      <w:r>
        <w:rPr>
          <w:rFonts w:ascii="IRNazanin" w:hAnsi="IRNazanin" w:eastAsia="IRNazanin"/>
          <w:color w:val="111111"/>
          <w:sz w:val="28"/>
          <w:sz w:val="28"/>
          <w:szCs w:val="28"/>
          <w:rtl w:val="true"/>
          <w:lang w:bidi="fa-IR"/>
        </w:rPr>
        <w:t>رسول مکرم اسلام  صلی الله علیه واله در حدیثی صحیح و صریح و متفق علیه و موافق قرآن فرموده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تارک فیکم الثقلین خلیفتین، کتاب الله و عترتی اهل بیتی ،ما ان تمسکتم بهما لن تضلوا بعدی، احدهما اکبر من الاخر و انهما لن یفترقا حتی یردا علّی الحوض یوم القیامه، و ان اللطیف الخبیر انبائی </w:t>
      </w:r>
    </w:p>
    <w:p>
      <w:pPr>
        <w:pStyle w:val="BookText"/>
        <w:rPr/>
      </w:pPr>
      <w:r>
        <w:rPr>
          <w:rFonts w:ascii="IRNazanin" w:hAnsi="IRNazanin" w:eastAsia="IRNazanin"/>
          <w:color w:val="111111"/>
          <w:sz w:val="28"/>
          <w:sz w:val="28"/>
          <w:szCs w:val="28"/>
          <w:rtl w:val="true"/>
          <w:lang w:bidi="fa-IR"/>
        </w:rPr>
        <w:t>انهما لن یفترقا حتی یردا عل الحوض، فلا تتقدموهما فتهلکوا، ولا تعلموهم فانهم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واله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مولای ،وانا مولی المومنین، ثم اخذ بید علی و قال من کنت مولاه فعلی مولاه، اللهم وال من والاه و عاد من عاداه، واخذل من خذله و انصر من نصره، وادرالحق معه حیث کان</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در میان شما دوجانشین گرانقدر می گذارم، کتاب خدا و عترتم، اهل بیت ام، مادام که به آندو متمسک هستید هرگز بعد از من گمراه نمی شوید، یکی از دیگری بزرگتر است، آندو هیچگاه از یکدیگر جدا نمی شوند تا روز قیامت بر من وارد شوند، خدای لطیف خبیر به من خبر داده است آندو هرگز از یکدیگر جدا نمی شوند تا در حوض بر من وارد شوند، بر آنان پیشی نگیرید که هلاک خواهید شد به آنان یاد ندهید که آنان از شما عالم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مولا و سرپرست و فرمانروای من است و من مولا و سرپرست و فرمانروای مومنان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امام علی علیه السلام را گرفتند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من فرمانروای او هستم پس علی علیه السلام فرمانروای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که او را دوست دارد و دشمن بدار هر که او را دشمن می دارد، خوار فرما هرکه او را تنها می گذارد و رها می کند و یاری فرما هرکه او را یاری می کند هرجا او هست حق را با او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دوجانشین گرانقدر می گذارم، کتاب خدا و عترتم، اهل بیت ام، مادام که به آندو متمسک هستید هرگز بعد از من گمراه نمی شوید، یکی از دیگری بزرگتر است، آندو هیچگاه از یکدیگر جدا نمی شوند تا روز قیامت بر من وارد شوند، خدای لطیف خبیر به من خبر داده است آندو هرگز از یکدیگر جدا نمی شوند تا در حوض بر من وارد شوند، بر آنان پیشی نگیرید که هلاک خواهید شد به آنان یاد ندهید که آنان از شما عالم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مولا و سرپرست و فرمانروای من است و من مولا و سرپرست و فرمانروای مومنان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امام علی علیه السلام را گرفتند و فرمودند</w:t>
      </w:r>
      <w:r>
        <w:rPr>
          <w:rFonts w:eastAsia="IRNazanin" w:cs="IRNazanin"/>
          <w:color w:val="111111"/>
          <w:sz w:val="28"/>
          <w:szCs w:val="28"/>
          <w:rtl w:val="true"/>
          <w:lang w:bidi="fa-IR"/>
        </w:rPr>
        <w:t xml:space="preserve">: </w:t>
      </w:r>
      <w:bookmarkStart w:id="146" w:name="pg5462_40818"/>
    </w:p>
    <w:p>
      <w:pPr>
        <w:pStyle w:val="BookText"/>
        <w:rPr/>
      </w:pPr>
      <w:bookmarkEnd w:id="146"/>
      <w:r>
        <w:rPr>
          <w:rFonts w:ascii="IRNazanin" w:hAnsi="IRNazanin" w:eastAsia="IRNazanin"/>
          <w:color w:val="111111"/>
          <w:sz w:val="28"/>
          <w:sz w:val="28"/>
          <w:szCs w:val="28"/>
          <w:rtl w:val="true"/>
          <w:lang w:bidi="fa-IR"/>
        </w:rPr>
        <w:t>هرکه من فرمانروای او هستم پس علی علیه السلام فرمانروای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که او را دوست دارد و دشمن بدار هر که او را دشمن می دارد، خوار فرما هرکه او را تنها می گذارد و رها می کند و یاری فرما هرکه او را یاری می کند هرجا او هست حق را با او بدار</w:t>
      </w:r>
      <w:r>
        <w:rPr>
          <w:rFonts w:eastAsia="IRNazanin" w:cs="IRNazanin"/>
          <w:color w:val="111111"/>
          <w:sz w:val="28"/>
          <w:szCs w:val="28"/>
          <w:rtl w:val="true"/>
          <w:lang w:bidi="fa-IR"/>
        </w:rPr>
        <w:t>.</w:t>
      </w:r>
    </w:p>
    <w:p>
      <w:pPr>
        <w:pStyle w:val="Heading3"/>
        <w:numPr>
          <w:ilvl w:val="2"/>
          <w:numId w:val="1"/>
        </w:numPr>
        <w:rPr/>
      </w:pPr>
      <w:bookmarkStart w:id="147" w:name="__RefHeading___Toc2043175_581953129"/>
      <w:bookmarkStart w:id="148" w:name="_Toc51"/>
      <w:bookmarkEnd w:id="147"/>
      <w:r>
        <w:rPr>
          <w:rtl w:val="true"/>
        </w:rPr>
        <w:t>روایت قرمانی</w:t>
      </w:r>
      <w:bookmarkEnd w:id="148"/>
    </w:p>
    <w:p>
      <w:pPr>
        <w:pStyle w:val="BookText"/>
        <w:rPr/>
      </w:pPr>
      <w:r>
        <w:rPr>
          <w:rFonts w:ascii="IRNazanin" w:hAnsi="IRNazanin" w:eastAsia="IRNazanin"/>
          <w:color w:val="111111"/>
          <w:sz w:val="28"/>
          <w:sz w:val="28"/>
          <w:szCs w:val="28"/>
          <w:rtl w:val="true"/>
          <w:lang w:bidi="fa-IR"/>
        </w:rPr>
        <w:t>قرمانی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صادق علیه السلام ام فروه دختر قاسم بن محمد بن ابی سمره بوده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قرمانی همان احمد بن یوسف ابوالعباس بن احمد معروف به احمد بن سنان دمشقی </w:t>
      </w:r>
      <w:r>
        <w:rPr>
          <w:rFonts w:eastAsia="IRNazanin" w:cs="IRNazanin"/>
          <w:color w:val="111111"/>
          <w:sz w:val="28"/>
          <w:szCs w:val="28"/>
          <w:lang w:bidi="fa-IR"/>
        </w:rPr>
        <w:t>1019</w:t>
      </w:r>
      <w:r>
        <w:rPr>
          <w:rFonts w:eastAsia="IRNazanin" w:cs="IRNazanin"/>
          <w:color w:val="111111"/>
          <w:sz w:val="28"/>
          <w:szCs w:val="28"/>
          <w:rtl w:val="true"/>
          <w:lang w:bidi="fa-IR"/>
        </w:rPr>
        <w:t xml:space="preserve">_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شهید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فروه دختر قاسم بن محمد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49" w:name="pg5462_40819"/>
    </w:p>
    <w:p>
      <w:pPr>
        <w:pStyle w:val="BookText"/>
        <w:rPr/>
      </w:pPr>
      <w:bookmarkEnd w:id="149"/>
      <w:r>
        <w:rPr>
          <w:rFonts w:ascii="IRNazanin" w:hAnsi="IRNazanin" w:eastAsia="IRNazanin"/>
          <w:color w:val="111111"/>
          <w:sz w:val="28"/>
          <w:sz w:val="28"/>
          <w:szCs w:val="28"/>
          <w:rtl w:val="true"/>
          <w:lang w:bidi="fa-IR"/>
        </w:rPr>
        <w:t>نیامدن نام قاسم بن محمد بن ابوسمره در کتب رجال به معنای موهوم بودن شخصیت او نیست زیرا چه بسیار شخصیت های حقیقی که به دلائل مختلف مورخان از بردن نام آنان کوتاهی کرده اند</w:t>
      </w:r>
      <w:r>
        <w:rPr>
          <w:rFonts w:eastAsia="IRNazanin" w:cs="IRNazanin"/>
          <w:color w:val="111111"/>
          <w:sz w:val="28"/>
          <w:szCs w:val="28"/>
          <w:rtl w:val="true"/>
          <w:lang w:bidi="fa-IR"/>
        </w:rPr>
        <w:t>.</w:t>
      </w:r>
    </w:p>
    <w:p>
      <w:pPr>
        <w:pStyle w:val="Heading3"/>
        <w:numPr>
          <w:ilvl w:val="2"/>
          <w:numId w:val="1"/>
        </w:numPr>
        <w:rPr/>
      </w:pPr>
      <w:bookmarkStart w:id="150" w:name="__RefHeading___Toc2043177_581953129"/>
      <w:bookmarkStart w:id="151" w:name="_Toc52"/>
      <w:bookmarkEnd w:id="150"/>
      <w:r>
        <w:rPr>
          <w:rtl w:val="true"/>
        </w:rPr>
        <w:t>قرآن کریم و توارث</w:t>
      </w:r>
      <w:r>
        <w:rPr>
          <w:rtl w:val="true"/>
        </w:rPr>
        <w:t>:</w:t>
      </w:r>
      <w:bookmarkEnd w:id="151"/>
    </w:p>
    <w:p>
      <w:pPr>
        <w:pStyle w:val="BookText"/>
        <w:rPr/>
      </w:pP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زن بد کاره‌ای</w:t>
      </w:r>
    </w:p>
    <w:p>
      <w:pPr>
        <w:pStyle w:val="BookText"/>
        <w:rPr/>
      </w:pPr>
      <w:r>
        <w:rPr>
          <w:rFonts w:ascii="IRNazanin" w:hAnsi="IRNazanin" w:eastAsia="IRNazanin"/>
          <w:color w:val="111111"/>
          <w:sz w:val="28"/>
          <w:sz w:val="28"/>
          <w:szCs w:val="28"/>
          <w:rtl w:val="true"/>
          <w:lang w:bidi="fa-IR"/>
        </w:rPr>
        <w:t xml:space="preserve">فاسد بودن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فاسد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نُوحٌ 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52" w:name="pg5462_40820"/>
    </w:p>
    <w:p>
      <w:pPr>
        <w:pStyle w:val="BookText"/>
        <w:rPr/>
      </w:pPr>
      <w:bookmarkEnd w:id="15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 چرا که اگر آنها را باقی بگذاری، بندگانت را گمراه می‌کنند و جز نسلی فاجر و کافر به وجود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پیامبران با خانواده های فقیر، اقوام مختلف و نژادهای گوناگون ازدواج می کردند اما با زنان فاحشه ودختران زنازادگان هرچند دارای نسب بلندی هم بودند ازدواج نمی کردند</w:t>
      </w:r>
      <w:r>
        <w:rPr>
          <w:rFonts w:eastAsia="IRNazanin" w:cs="IRNazanin"/>
          <w:color w:val="111111"/>
          <w:sz w:val="28"/>
          <w:szCs w:val="28"/>
          <w:rtl w:val="true"/>
          <w:lang w:bidi="fa-IR"/>
        </w:rPr>
        <w:t>.</w:t>
      </w:r>
    </w:p>
    <w:p>
      <w:pPr>
        <w:pStyle w:val="Heading3"/>
        <w:numPr>
          <w:ilvl w:val="2"/>
          <w:numId w:val="1"/>
        </w:numPr>
        <w:rPr/>
      </w:pPr>
      <w:bookmarkStart w:id="153" w:name="__RefHeading___Toc2043179_581953129"/>
      <w:bookmarkStart w:id="154" w:name="_Toc53"/>
      <w:bookmarkEnd w:id="153"/>
      <w:r>
        <w:rPr>
          <w:rtl w:val="true"/>
        </w:rPr>
        <w:t>حدیث شریف رسول خدا درباره توارث</w:t>
      </w:r>
      <w:r>
        <w:rPr>
          <w:rtl w:val="true"/>
        </w:rPr>
        <w:t>:</w:t>
      </w:r>
      <w:r>
        <w:rPr>
          <w:rtl w:val="true"/>
        </w:rPr>
        <w:t>اعجاز</w:t>
      </w:r>
      <w:bookmarkEnd w:id="154"/>
    </w:p>
    <w:p>
      <w:pPr>
        <w:pStyle w:val="BookText"/>
        <w:rPr/>
      </w:pPr>
      <w:r>
        <w:rPr>
          <w:rFonts w:ascii="IRNazanin" w:hAnsi="IRNazanin" w:eastAsia="IRNazanin"/>
          <w:color w:val="111111"/>
          <w:sz w:val="28"/>
          <w:sz w:val="28"/>
          <w:szCs w:val="28"/>
          <w:rtl w:val="true"/>
          <w:lang w:bidi="fa-IR"/>
        </w:rPr>
        <w:t>این حدیث شریف مانند سایر احادیث آن حضرت و اهل بیت علیهم السلام اعجاز دیگر است، در این حدیث شریف رسول اقدس  صلی الله علیه واله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وانظرو فی ای نصاب تضع ولدک فان العرق دساس</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بنگر فرزندت را در کدامین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اصالت یا بدون اصل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 زیرا،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منتقل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عدم اصالت پدر و مادر در فرزندان موثر است و سبب تولد فرزندان فاسق و کافر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مکرم اسلام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تخیروا لنطفکم فان العرق دساس</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نطفه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برگزینید زیرا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 معجزه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استجیدوا الا خوال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واله در حدیث اعجاز آمیز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استجیدوا الخال فان العرق دساس</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نیکو برگزینید زیرا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عدم اصالت از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منتقل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المنجد ذیل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پدران به فرزندان منتقل می شود</w:t>
      </w:r>
      <w:r>
        <w:rPr>
          <w:rFonts w:eastAsia="IRNazanin" w:cs="IRNazanin"/>
          <w:color w:val="111111"/>
          <w:sz w:val="28"/>
          <w:szCs w:val="28"/>
          <w:rtl w:val="true"/>
          <w:lang w:bidi="fa-IR"/>
        </w:rPr>
        <w:t xml:space="preserve">. </w:t>
      </w:r>
      <w:bookmarkStart w:id="155" w:name="pg5462_40822"/>
    </w:p>
    <w:p>
      <w:pPr>
        <w:pStyle w:val="Heading3"/>
        <w:numPr>
          <w:ilvl w:val="2"/>
          <w:numId w:val="1"/>
        </w:numPr>
        <w:rPr/>
      </w:pPr>
      <w:bookmarkStart w:id="156" w:name="__RefHeading___Toc2043181_581953129"/>
      <w:bookmarkStart w:id="157" w:name="_Toc54"/>
      <w:bookmarkEnd w:id="155"/>
      <w:bookmarkEnd w:id="156"/>
      <w:r>
        <w:rPr>
          <w:rtl w:val="true"/>
        </w:rPr>
        <w:t>بیان امام هادی درباره منزلت صاحبان شرف</w:t>
      </w:r>
      <w:r>
        <w:rPr>
          <w:rtl w:val="true"/>
        </w:rPr>
        <w:t>:</w:t>
      </w:r>
      <w:bookmarkEnd w:id="157"/>
    </w:p>
    <w:p>
      <w:pPr>
        <w:pStyle w:val="BookText"/>
        <w:rPr/>
      </w:pPr>
      <w:r>
        <w:rPr>
          <w:rFonts w:ascii="IRNazanin" w:hAnsi="IRNazanin" w:eastAsia="IRNazanin"/>
          <w:color w:val="111111"/>
          <w:sz w:val="28"/>
          <w:sz w:val="28"/>
          <w:szCs w:val="28"/>
          <w:rtl w:val="true"/>
          <w:lang w:bidi="fa-IR"/>
        </w:rPr>
        <w:t>حضرت هادی علیه السلام در زیارت جامعه در شرح اصول و منزلت و شرف ائمه معصومین علیهم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طأطأ کل شریف لشرفکم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تمام صفات روحی و جسمی از طریق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شریفی از پیامبراکرم صلی الله علیه وآله وسلم آمده است فرزند از هفت پشت ارث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شریفی در برابر شرافت و عزت شما سر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یعنی در شجره اهل بیت علیهم السلام اصول جاهلیت یافت نمی شود لذا مانند سایر مردم نیستند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عموم مردم اصول فاسد جاهلیت مانند زنا و پلیدی های آنان وجود دارد به همین دلیل آنان در برابر صاحبان شرافت و عزت سرفرود می آورند</w:t>
      </w:r>
      <w:r>
        <w:rPr>
          <w:rFonts w:eastAsia="IRNazanin" w:cs="IRNazanin"/>
          <w:color w:val="111111"/>
          <w:sz w:val="28"/>
          <w:szCs w:val="28"/>
          <w:rtl w:val="true"/>
          <w:lang w:bidi="fa-IR"/>
        </w:rPr>
        <w:t xml:space="preserve">. </w:t>
      </w:r>
      <w:bookmarkStart w:id="158" w:name="pg5462_40823"/>
    </w:p>
    <w:p>
      <w:pPr>
        <w:pStyle w:val="Heading3"/>
        <w:numPr>
          <w:ilvl w:val="2"/>
          <w:numId w:val="1"/>
        </w:numPr>
        <w:rPr/>
      </w:pPr>
      <w:bookmarkStart w:id="159" w:name="__RefHeading___Toc2043183_581953129"/>
      <w:bookmarkStart w:id="160" w:name="_Toc55"/>
      <w:bookmarkEnd w:id="158"/>
      <w:bookmarkEnd w:id="159"/>
      <w:r>
        <w:rPr>
          <w:rtl w:val="true"/>
        </w:rPr>
        <w:t>مطالبه امام علی خلافت غصب شده اش را از ابوبکر</w:t>
      </w:r>
      <w:bookmarkEnd w:id="160"/>
    </w:p>
    <w:p>
      <w:pPr>
        <w:pStyle w:val="BookText"/>
        <w:rPr/>
      </w:pPr>
      <w:r>
        <w:rPr>
          <w:rFonts w:ascii="IRNazanin" w:hAnsi="IRNazanin" w:eastAsia="IRNazanin"/>
          <w:color w:val="111111"/>
          <w:sz w:val="28"/>
          <w:sz w:val="28"/>
          <w:szCs w:val="28"/>
          <w:rtl w:val="true"/>
          <w:lang w:bidi="fa-IR"/>
        </w:rPr>
        <w:t>امام علی علیه السلام در اعتراض به خلافت غصب شده توسط ابوبکر و مطالبه حق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تقمصها ابن ابی قحافه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لیعلم ان محلی منها محل القطب من الرحی، ینحدر عنی السیل ولا یرقی الی الطیر، فسدلت دونها ثوبا وطویت عنها کشحا و طفقت ارتأی بین ان اصول بید جذاء او اصبر علی طخیه عمیاء، یشیب فیها الصغیر ویهرم فیها الکبیر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پسر ابی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خلاف را به تن کرد و حال آنکه می دانست جایگاه من برای خلافت همچون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آسیا بدون محور معنی و نتیجه ای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علوم و معرف از سر چشمه فیض من چون سیل سرازیر میشود و هیچ عالمی در پرواز ، به اوج رفعت من نمیرسد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جون مردم مرا رها کردند و تنها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خلافت را رها و از آن کناره گرفتم اندیشه میکردم بدون یاور برای </w:t>
      </w:r>
    </w:p>
    <w:p>
      <w:pPr>
        <w:pStyle w:val="BookText"/>
        <w:rPr/>
      </w:pPr>
      <w:r>
        <w:rPr>
          <w:rFonts w:ascii="IRNazanin" w:hAnsi="IRNazanin" w:eastAsia="IRNazanin"/>
          <w:color w:val="111111"/>
          <w:sz w:val="28"/>
          <w:sz w:val="28"/>
          <w:szCs w:val="28"/>
          <w:rtl w:val="true"/>
          <w:lang w:bidi="fa-IR"/>
        </w:rPr>
        <w:t xml:space="preserve">گرفتن حق خود حمله کنم یا بر تاریکی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کنم ضلالت و ظلمتی که در آن پیران را فرسوده و کودکان را پیر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بسیار و متعددی وجود دارد که امام علی علیه السلام حق خود را مطالبه می نمودند این شواهد در ردّ نظریه کسانی که مطالبه آن حضرت را انکار می کنند بسیار متقن و صریح است از جمله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ظلمت عدد الحجر و المدر، ان لنا حقا ان نعطه ناخذه، و ان نمنعه نرکب اعجاز الابل، و ان طال السری ،فصبرت و فی الحق شجا و فی العین قذی</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استعدیک علی قریش فانهم ظلمونی حقی و غصبونی ارثی</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قریش از تو یاری می طلبم، در حق من ستم کردند و ارث مرا غصب نمودند و نیز فرمودند</w:t>
      </w:r>
      <w:r>
        <w:rPr>
          <w:rFonts w:eastAsia="IRNazanin" w:cs="IRNazanin"/>
          <w:color w:val="111111"/>
          <w:sz w:val="28"/>
          <w:szCs w:val="28"/>
          <w:rtl w:val="true"/>
          <w:lang w:bidi="fa-IR"/>
        </w:rPr>
        <w:t xml:space="preserve">: </w:t>
      </w:r>
      <w:bookmarkStart w:id="161" w:name="pg5462_40825"/>
    </w:p>
    <w:p>
      <w:pPr>
        <w:pStyle w:val="BookText"/>
        <w:rPr/>
      </w:pPr>
      <w:bookmarkEnd w:id="161"/>
      <w:r>
        <w:rPr>
          <w:rFonts w:ascii="IRNazanin" w:hAnsi="IRNazanin" w:eastAsia="IRNazanin"/>
          <w:color w:val="111111"/>
          <w:sz w:val="28"/>
          <w:sz w:val="28"/>
          <w:szCs w:val="28"/>
          <w:rtl w:val="true"/>
          <w:lang w:bidi="fa-IR"/>
        </w:rPr>
        <w:t xml:space="preserve">اما و رب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لعهد النبی الامی الی لتغدرن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الامه من بعدی</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به پروردگار آسمان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پیمانی بود از پیامبراکرم  صلی الله علیه واله با من،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بعد از من با تو مکر و حیله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امیرمومنان علی علیه السلام نیز خلافت الهیه خود را از ابوبکر غاصب مطالبه فرموده است و امام محمد باقر علیه السلام همین روش را ادامه دادند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چگونه می توان تصور کرد یکی از آنان با نوه ابوبکر ازدواج کرده و دیگری به تولد خود از ابوبکر افتخار کند در حالی که هر دو بزرگوار دو امام معصوم هستند؟</w:t>
      </w:r>
    </w:p>
    <w:p>
      <w:pPr>
        <w:pStyle w:val="Heading3"/>
        <w:numPr>
          <w:ilvl w:val="2"/>
          <w:numId w:val="1"/>
        </w:numPr>
        <w:rPr/>
      </w:pPr>
      <w:bookmarkStart w:id="162" w:name="__RefHeading___Toc2043185_581953129"/>
      <w:bookmarkStart w:id="163" w:name="_Toc56"/>
      <w:bookmarkEnd w:id="162"/>
      <w:r>
        <w:rPr>
          <w:rtl w:val="true"/>
        </w:rPr>
        <w:t>دیدگاه امام محمد باقر درباره ابوبکر</w:t>
      </w:r>
      <w:bookmarkEnd w:id="1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زمان بنی امیه آن سفاکان خونریز می زیسته و لذا برای حفظ جان خود و شیعیانش به شرایط تقیه عمل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دانیم بنی امیه گستاخانه برای ابوبکر و عمر فضیلت ها در زمینه های مختلف می ساختند و اموالی که به خزانه حکومت از شهرها توسط کارگزاران شان می رسید در این زمینه هزینه می کردند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در کشف الغمه از ابن جوزی، از عروه بن عبدالله که فردی مجهول و غیرموثق در کتب رجال است این روایت جعلی را از امام محمد باقر علیه السلام 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صدیق شمشیرش را تزیین نمود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اشکالی ندارد، ابوبکر صدیق شمشیر خود را تزیین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علیه السلام روبه قبله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صدیق نداند در دنیا و آخرت به خدا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اربلی از کتب اهل سنت نقل کرده و در هیچ یک از کتب شیعه وجود ندارد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سند روایت شخصی به نام محمد بن علی بن جیش وجود دارد که در هیچ یک از کتب رجال اهل سنت نامش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شرایط تقیه در زمان بنی امیه و بنی عباس حاکم بوده به فرض صحت روایت در شرایط تقیه صادر شده ثانیا، روایت مخالف قرآن کریم است و بنابراین مردود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کلینی از امام محمدباقر علیه السلام در حدیث صحیح آورده است که</w:t>
      </w:r>
      <w:r>
        <w:rPr>
          <w:rFonts w:eastAsia="IRNazanin" w:cs="IRNazanin"/>
          <w:color w:val="111111"/>
          <w:sz w:val="28"/>
          <w:szCs w:val="28"/>
          <w:rtl w:val="true"/>
          <w:lang w:bidi="fa-IR"/>
        </w:rPr>
        <w:t>:</w:t>
      </w:r>
      <w:bookmarkStart w:id="164" w:name="pg5462_40827"/>
    </w:p>
    <w:p>
      <w:pPr>
        <w:pStyle w:val="BookText"/>
        <w:rPr/>
      </w:pPr>
      <w:bookmarkEnd w:id="164"/>
      <w:r>
        <w:rPr>
          <w:rFonts w:ascii="IRNazanin" w:hAnsi="IRNazanin" w:eastAsia="IRNazanin"/>
          <w:color w:val="111111"/>
          <w:sz w:val="28"/>
          <w:sz w:val="28"/>
          <w:szCs w:val="28"/>
          <w:rtl w:val="true"/>
          <w:lang w:bidi="fa-IR"/>
        </w:rPr>
        <w:t>امیرمومنان علی علیه السلام با ابوبکر، عمر و عثمان بیعت نفرمود</w:t>
      </w:r>
    </w:p>
    <w:p>
      <w:pPr>
        <w:pStyle w:val="BookText"/>
        <w:rPr/>
      </w:pPr>
      <w:r>
        <w:rPr>
          <w:rFonts w:ascii="IRNazanin" w:hAnsi="IRNazanin" w:eastAsia="IRNazanin"/>
          <w:color w:val="111111"/>
          <w:sz w:val="28"/>
          <w:sz w:val="28"/>
          <w:szCs w:val="28"/>
          <w:rtl w:val="true"/>
          <w:lang w:bidi="fa-IR"/>
        </w:rPr>
        <w:t>زیرا این سه نفر غاصب خلافت بودند و این حدیث شریف اهانت بزرگی را برای سه نفر در بر دارد، عقلانی نیست امام معصوم امام محمد باقر علیه السلام به عنوان داماد این مطلب را درباره ابوبکر که جد همسر ایشان است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محمد باقر علیه السلام ظلم و ستم این سه پادشاه غاصب را در حق امام علی علیه السلام می دانسته و لذا آن را برای مردم افشاء فرموده اند</w:t>
      </w:r>
      <w:r>
        <w:rPr>
          <w:rFonts w:eastAsia="IRNazanin" w:cs="IRNazanin"/>
          <w:color w:val="111111"/>
          <w:sz w:val="28"/>
          <w:szCs w:val="28"/>
          <w:rtl w:val="true"/>
          <w:lang w:bidi="fa-IR"/>
        </w:rPr>
        <w:t>.</w:t>
      </w:r>
    </w:p>
    <w:p>
      <w:pPr>
        <w:pStyle w:val="Heading3"/>
        <w:numPr>
          <w:ilvl w:val="2"/>
          <w:numId w:val="1"/>
        </w:numPr>
        <w:rPr/>
      </w:pPr>
      <w:bookmarkStart w:id="165" w:name="__RefHeading___Toc2043187_581953129"/>
      <w:bookmarkStart w:id="166" w:name="_Toc57"/>
      <w:bookmarkEnd w:id="165"/>
      <w:r>
        <w:rPr>
          <w:rtl w:val="true"/>
        </w:rPr>
        <w:t>دیدگاه امام صادق درباره ابوبکر</w:t>
      </w:r>
      <w:bookmarkEnd w:id="166"/>
    </w:p>
    <w:p>
      <w:pPr>
        <w:pStyle w:val="BookText"/>
        <w:rPr/>
      </w:pPr>
      <w:r>
        <w:rPr>
          <w:rFonts w:ascii="IRNazanin" w:hAnsi="IRNazanin" w:eastAsia="IRNazanin"/>
          <w:color w:val="111111"/>
          <w:sz w:val="28"/>
          <w:sz w:val="28"/>
          <w:szCs w:val="28"/>
          <w:rtl w:val="true"/>
          <w:lang w:bidi="fa-IR"/>
        </w:rPr>
        <w:t>امام کاظم علیه السلام از امام صادق علیه السلام روایت فرموده اند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 الثانی اللذان لم یومنا بالله طرفه عین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و دومی بخدا سوگند، چشم بر هم زدنی بخدا ایمان نیاوردند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امام 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 لم یومنا قط</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و دوستش هرگز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چهار نفر در خوراندن سمّ به پیامبر اکرم  صلی الله علیه واله دست داشتند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ابوبکر و عمر هرگز ایمان نیاوردند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دفن حضرت فاطمه علیها السلام در شب چه بوده؟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لانها اوصت ان لایصلی علیها الرجلان الا عرابیان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وصیت فرموده بود آندو مرد عرب بر ایشان نماز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شک فی کفر اعدائنا الظالمین لنا فهو کافر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67" w:name="pg5462_40829"/>
    </w:p>
    <w:p>
      <w:pPr>
        <w:pStyle w:val="BookText"/>
        <w:rPr/>
      </w:pPr>
      <w:bookmarkEnd w:id="167"/>
      <w:r>
        <w:rPr>
          <w:rFonts w:ascii="IRNazanin" w:hAnsi="IRNazanin" w:eastAsia="IRNazanin"/>
          <w:color w:val="111111"/>
          <w:sz w:val="28"/>
          <w:sz w:val="28"/>
          <w:szCs w:val="28"/>
          <w:rtl w:val="true"/>
          <w:lang w:bidi="fa-IR"/>
        </w:rPr>
        <w:t>هرکه در کفر دشمنان ما که درحق ما ستم کرده اند تردید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Heading3"/>
        <w:numPr>
          <w:ilvl w:val="2"/>
          <w:numId w:val="1"/>
        </w:numPr>
        <w:rPr/>
      </w:pPr>
      <w:bookmarkStart w:id="168" w:name="__RefHeading___Toc2043189_581953129"/>
      <w:bookmarkStart w:id="169" w:name="_Toc58"/>
      <w:bookmarkEnd w:id="168"/>
      <w:r>
        <w:rPr>
          <w:rtl w:val="true"/>
        </w:rPr>
        <w:t>الجاحد لولایه علی کعابد وثن</w:t>
      </w:r>
      <w:bookmarkEnd w:id="169"/>
    </w:p>
    <w:p>
      <w:pPr>
        <w:pStyle w:val="BookText"/>
        <w:rPr/>
      </w:pPr>
      <w:r>
        <w:rPr>
          <w:rFonts w:ascii="IRNazanin" w:hAnsi="IRNazanin" w:eastAsia="IRNazanin"/>
          <w:color w:val="111111"/>
          <w:sz w:val="28"/>
          <w:sz w:val="28"/>
          <w:szCs w:val="28"/>
          <w:rtl w:val="true"/>
          <w:lang w:bidi="fa-IR"/>
        </w:rPr>
        <w:t>الجاحد لولایه علی علیه السلام کعابد وثن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ولایت امیرمومنان علی علیه السلام مانند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گرامی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امام صادق علیه السلام با صراحت و روشنی رای خود را دربار ابوبکر و عمر در مسئله غصب خلافت و شهادت حضرت فاطمه علیها السلام توسط آندو بیان فرموده اند ابوبکر دستور حمله را داد و عمر آن را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امام صادق علیه السلام مظلومیت مادرش حضرت فاطمه علیه السلام را فراموش می کنند و به مدح و ستایش ابوبکر می پردازند؟</w:t>
      </w:r>
    </w:p>
    <w:p>
      <w:pPr>
        <w:pStyle w:val="BookText"/>
        <w:rPr/>
      </w:pPr>
      <w:r>
        <w:rPr>
          <w:rFonts w:ascii="IRNazanin" w:hAnsi="IRNazanin" w:eastAsia="IRNazanin"/>
          <w:color w:val="111111"/>
          <w:sz w:val="28"/>
          <w:sz w:val="28"/>
          <w:szCs w:val="28"/>
          <w:rtl w:val="true"/>
          <w:lang w:bidi="fa-IR"/>
        </w:rPr>
        <w:t>و چگونه مظلومیت پدرش امیرمومنان علی علیه السلام را به فراموشی می سپارد که آن حضرت را از حق شان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 کردند و آن حضرت را بیست و چهارسال از خلافت دور نمودند؟ </w:t>
      </w:r>
      <w:bookmarkStart w:id="170" w:name="pg5462_40830"/>
    </w:p>
    <w:p>
      <w:pPr>
        <w:pStyle w:val="BookText"/>
        <w:rPr/>
      </w:pPr>
      <w:bookmarkEnd w:id="170"/>
      <w:r>
        <w:rPr>
          <w:rFonts w:ascii="IRNazanin" w:hAnsi="IRNazanin" w:eastAsia="IRNazanin"/>
          <w:color w:val="111111"/>
          <w:sz w:val="28"/>
          <w:sz w:val="28"/>
          <w:szCs w:val="28"/>
          <w:rtl w:val="true"/>
          <w:lang w:bidi="fa-IR"/>
        </w:rPr>
        <w:t>بنابراین حدیث ستایش امام صادق علیه السلام از ابوبکر و افتخار آن حضرت به او ، یک حدیث جعلی و ساختگی است که حکومت ناصبی آن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مسلمانی حدیث امام صادق علیه السلام را درباره، ابوبکر را نمی پذیرد </w:t>
      </w:r>
      <w:r>
        <w:rPr>
          <w:rFonts w:eastAsia="IRNazanin" w:cs="IRNazanin"/>
          <w:color w:val="111111"/>
          <w:sz w:val="28"/>
          <w:szCs w:val="28"/>
          <w:rtl w:val="true"/>
          <w:lang w:bidi="fa-IR"/>
        </w:rPr>
        <w:t>.</w:t>
      </w:r>
    </w:p>
    <w:p>
      <w:pPr>
        <w:pStyle w:val="Heading3"/>
        <w:numPr>
          <w:ilvl w:val="2"/>
          <w:numId w:val="1"/>
        </w:numPr>
        <w:rPr/>
      </w:pPr>
      <w:bookmarkStart w:id="171" w:name="__RefHeading___Toc2043191_581953129"/>
      <w:bookmarkStart w:id="172" w:name="_Toc59"/>
      <w:bookmarkEnd w:id="171"/>
      <w:r>
        <w:rPr>
          <w:rtl w:val="true"/>
        </w:rPr>
        <w:t>دیدگاه حضرت رضا درباره ابوبکر</w:t>
      </w:r>
      <w:bookmarkEnd w:id="172"/>
    </w:p>
    <w:p>
      <w:pPr>
        <w:pStyle w:val="BookText"/>
        <w:rPr/>
      </w:pPr>
      <w:r>
        <w:rPr>
          <w:rFonts w:ascii="IRNazanin" w:hAnsi="IRNazanin" w:eastAsia="IRNazanin"/>
          <w:color w:val="111111"/>
          <w:sz w:val="28"/>
          <w:sz w:val="28"/>
          <w:szCs w:val="28"/>
          <w:rtl w:val="true"/>
          <w:lang w:bidi="fa-IR"/>
        </w:rPr>
        <w:t>حضرت رضا علیه السلام در مدح و ستایش مادرش حضرت فاطمه علیها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لنا ام باره خرجت من الدنیا و هی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غضبی و نحن لانرضی حتی ترضی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داشتیم بسیار نیکوکار از دنیا رفت در حالی که بر شیخین غضبناک بود و ما تا ایشان راضی و خشنود نشوند خشنود نمی شویم</w:t>
      </w:r>
      <w:r>
        <w:rPr>
          <w:rFonts w:eastAsia="IRNazanin" w:cs="IRNazanin"/>
          <w:color w:val="111111"/>
          <w:sz w:val="28"/>
          <w:szCs w:val="28"/>
          <w:rtl w:val="true"/>
          <w:lang w:bidi="fa-IR"/>
        </w:rPr>
        <w:t xml:space="preserve">. </w:t>
      </w:r>
      <w:bookmarkStart w:id="173" w:name="pg5462_40831"/>
    </w:p>
    <w:p>
      <w:pPr>
        <w:pStyle w:val="BookText"/>
        <w:rPr/>
      </w:pPr>
      <w:bookmarkEnd w:id="173"/>
      <w:r>
        <w:rPr>
          <w:rFonts w:ascii="IRNazanin" w:hAnsi="IRNazanin" w:eastAsia="IRNazanin"/>
          <w:color w:val="111111"/>
          <w:sz w:val="28"/>
          <w:sz w:val="28"/>
          <w:szCs w:val="28"/>
          <w:rtl w:val="true"/>
          <w:lang w:bidi="fa-IR"/>
        </w:rPr>
        <w:t>حضرت رضا علیه السلام نوه امام صادق علیه السلام است که بر همان روش زندگی نموده اند، دیدگاه خود را درباره ابوبکر به روشنی بیان فرموده اند که راه و رسم جدشان امام صادق علیه السلام است و این راه و روش ،حدیث ساختگی ابوبکر دوبار مرا متولد ساخت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اطهر علیه السلام جده امام رضا علیه السلام است و امام علیه السلام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شرعی و لغوی به کار بردن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استدلال به سلمی مادر ابوبکر مادر گفته می شود ولی درمورد نوه هایی که متولد می شوند میگویند مادرش سلمی است</w:t>
      </w:r>
      <w:r>
        <w:rPr>
          <w:rFonts w:eastAsia="IRNazanin" w:cs="IRNazanin"/>
          <w:color w:val="111111"/>
          <w:sz w:val="28"/>
          <w:szCs w:val="28"/>
          <w:rtl w:val="true"/>
          <w:lang w:bidi="fa-IR"/>
        </w:rPr>
        <w:t>.</w:t>
      </w:r>
    </w:p>
    <w:p>
      <w:pPr>
        <w:pStyle w:val="Heading3"/>
        <w:numPr>
          <w:ilvl w:val="2"/>
          <w:numId w:val="1"/>
        </w:numPr>
        <w:rPr/>
      </w:pPr>
      <w:bookmarkStart w:id="174" w:name="__RefHeading___Toc2043193_581953129"/>
      <w:bookmarkStart w:id="175" w:name="_Toc60"/>
      <w:bookmarkEnd w:id="174"/>
      <w:r>
        <w:rPr>
          <w:rtl w:val="true"/>
        </w:rPr>
        <w:t>هدف ناصبیان از جعل این حدیث؟</w:t>
      </w:r>
      <w:bookmarkEnd w:id="175"/>
    </w:p>
    <w:p>
      <w:pPr>
        <w:pStyle w:val="BookText"/>
        <w:rPr/>
      </w:pPr>
      <w:r>
        <w:rPr>
          <w:rFonts w:ascii="IRNazanin" w:hAnsi="IRNazanin" w:eastAsia="IRNazanin"/>
          <w:color w:val="111111"/>
          <w:sz w:val="28"/>
          <w:sz w:val="28"/>
          <w:szCs w:val="28"/>
          <w:rtl w:val="true"/>
          <w:lang w:bidi="fa-IR"/>
        </w:rPr>
        <w:t xml:space="preserve">ناصبیان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ابوبکر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انتساب امام صادق علیه السلام را به ابوبکر به دلیل اهداف</w:t>
      </w:r>
    </w:p>
    <w:p>
      <w:pPr>
        <w:pStyle w:val="BookText"/>
        <w:rPr/>
      </w:pPr>
      <w:r>
        <w:rPr>
          <w:rFonts w:ascii="IRNazanin" w:hAnsi="IRNazanin" w:eastAsia="IRNazanin"/>
          <w:color w:val="111111"/>
          <w:sz w:val="28"/>
          <w:sz w:val="28"/>
          <w:szCs w:val="28"/>
          <w:rtl w:val="true"/>
          <w:lang w:bidi="fa-IR"/>
        </w:rPr>
        <w:t>مختلف جعل کرده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شگفتم که چگونه این حدیث ساختگی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علماء مسلمان حکومت کرده است؟ </w:t>
      </w:r>
    </w:p>
    <w:p>
      <w:pPr>
        <w:pStyle w:val="BookText"/>
        <w:rPr/>
      </w:pPr>
      <w:r>
        <w:rPr>
          <w:rFonts w:ascii="IRNazanin" w:hAnsi="IRNazanin" w:eastAsia="IRNazanin"/>
          <w:color w:val="111111"/>
          <w:sz w:val="28"/>
          <w:sz w:val="28"/>
          <w:szCs w:val="28"/>
          <w:rtl w:val="true"/>
          <w:lang w:bidi="fa-IR"/>
        </w:rPr>
        <w:t>پس از جعل این حدیث در انتساب امام صادق علیه السلام به ابوبکر توسط ناصبیان ، وهابی ها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شیعیان ابوبکر را که جد هفت امام شان است لعنت کنند؟و مدعی شوند امامانشان او را لعنت کرده اند؟ علمایی که در دام حیله گری و تزویرهای بنی امیه و بنی العباس گرفتار شدند هیچ پاسخی ندارند اما ما به فضل خدای تعالی ساختمان دروغین و پوشالی آنان را از بن ویران ساختیم و اجازه ندادیم بر ان بنائی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وهابیان دهها حدیث کذب و دروغ بر آن عرش دروغین خود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بعضی از اهداف جعل حدیث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تصحیح غصب خلافت توسط ابوبکر، تلقی شرعی بودن آن بر اساس موازین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ایجاد فضیلت و منقبتی بس بزرگ برای ابوبکر، با انتساب هفت امام معصوم از اهل بیت علیهم السلام که همه آنان نور خدای تعالی در زمین و ثقل دوم همراه قرآن کریم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ابوبکر همانند پیامبران و اوصیاء آنان و صدیقین دارای مقام شفاعت برای امت است ناصبیان کتابی به نام صادق و صدیق در این باره نوشته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ابوبکر احادیثی را که پیامبراکرم  صلی الله علیه واله نفرموده 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لانورث</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رضوان، غدیر را درباره خلافت امام علی علیه السلام شنید،یعنی حاضر بوده سپس همه را تکذیب کرد و خود را خلیفه مسلمانان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نزول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اله علیه و آله و سلم حدود چهل تن از عموها و عموزاده ها و بستگان را در خانه خود یا خانه ابوطالب برای ناهار دعوت و آنان را به اسلام دعوت فرمود هریک از شما زودتر ایمان آورد و مسلمان شود برادر من و وصی و خلیفه من در امت و ولی همه مومنان بعد از 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از آن جمع دعوت رسول خدا صلی اله علیه و آله و سلم لبیک گفت امیر مومنان علی علیه السلام بود سپس رسول خدا صلی اله علیه و آله و سلم به او اشاره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برادر من ، وصی من و خلیفه من بین شما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سخنش را بشنوید و از او اطاعت کنید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بغداد خطیب بغدادی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جریان به حدیث دار معروف است این حدیث در کتاب الغدیر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اهل بیت علیهم السلام </w:t>
      </w:r>
    </w:p>
    <w:p>
      <w:pPr>
        <w:pStyle w:val="BookText"/>
        <w:rPr/>
      </w:pPr>
      <w:r>
        <w:rPr>
          <w:rFonts w:ascii="IRNazanin" w:hAnsi="IRNazanin" w:eastAsia="IRNazanin"/>
          <w:color w:val="111111"/>
          <w:sz w:val="28"/>
          <w:sz w:val="28"/>
          <w:szCs w:val="28"/>
          <w:rtl w:val="true"/>
          <w:lang w:bidi="fa-IR"/>
        </w:rPr>
        <w:t>و حدیث رسول خدا  صلی الله علیه واله را درباره حضرت فاطمه علیها السلام که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بیماری که در آن به شهادت رسیدند به حضرت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اماترضین ان تکونی سیده نساءالعالمین و سیده نساء هذه الامه و سیده نساء المومنین</w:t>
      </w:r>
    </w:p>
    <w:p>
      <w:pPr>
        <w:pStyle w:val="BookText"/>
        <w:rPr/>
      </w:pPr>
      <w:r>
        <w:rPr>
          <w:rFonts w:ascii="IRNazanin" w:hAnsi="IRNazanin" w:eastAsia="IRNazanin"/>
          <w:color w:val="111111"/>
          <w:sz w:val="28"/>
          <w:sz w:val="28"/>
          <w:szCs w:val="28"/>
          <w:rtl w:val="true"/>
          <w:lang w:bidi="fa-IR"/>
        </w:rPr>
        <w:t xml:space="preserve">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که از بزرگان اهل سنت است گفته است این حدیث صحیح است و آن را پذیرفته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ابوبکر حضرت فاطمه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را در تمام ادعاهایش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احادیث پیامبر اقدس  صلی الله علیه واله رادر خصوص </w:t>
      </w:r>
    </w:p>
    <w:p>
      <w:pPr>
        <w:pStyle w:val="BookText"/>
        <w:rPr/>
      </w:pPr>
      <w:r>
        <w:rPr>
          <w:rFonts w:ascii="IRNazanin" w:hAnsi="IRNazanin" w:eastAsia="IRNazanin"/>
          <w:color w:val="111111"/>
          <w:sz w:val="28"/>
          <w:sz w:val="28"/>
          <w:szCs w:val="28"/>
          <w:rtl w:val="true"/>
          <w:lang w:bidi="fa-IR"/>
        </w:rPr>
        <w:t>آیه شریفه و احادیث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ناصبیان لقب صدیق به او داده اند؟</w:t>
      </w:r>
    </w:p>
    <w:p>
      <w:pPr>
        <w:pStyle w:val="BookText"/>
        <w:rPr/>
      </w:pPr>
      <w:r>
        <w:rPr>
          <w:rFonts w:ascii="IRNazanin" w:hAnsi="IRNazanin" w:eastAsia="IRNazanin"/>
          <w:color w:val="111111"/>
          <w:sz w:val="28"/>
          <w:sz w:val="28"/>
          <w:szCs w:val="28"/>
          <w:rtl w:val="true"/>
          <w:lang w:bidi="fa-IR"/>
        </w:rPr>
        <w:t>وهابیان و ناصبیان در این مورد پاسخی استدلالی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حزبی با تکذیب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الیه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برآمده و به این طریق فتنه ها و بلاها گریبان گیر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امام صادق علیه السلام کسی که جد صادق و بزرگوارش پیامبراکرم  صلی الله علیه واله و جد صدیقش امام علی علیه السلام و جده اش حضرت صدیقه فاطمه علیها السلام را تکذیب نموده صدیق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دروغین ناصبیان از یک سو و اعتمادشان بر دروغ از سوی دیگر مانند استادان یهودی شان مبین روش ها و سبک های شیطانی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دیگر از اهداف مهم آنان تکذیب موسسه بلند آوازه فساد و فحشا عبدالله جدعان و انکارکارگری و خدمت ابوبکر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انتساب امام صادق علیه السلام به ابوبکر را مطرح نمودند هدفشان این بود امام باقر علیه السلام نسب آنان را تصحیح 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تکذیب قداست اهل بیت علیهم السلام، که لازمه آن تکذیب آیات شریفه </w:t>
      </w:r>
    </w:p>
    <w:p>
      <w:pPr>
        <w:pStyle w:val="BookText"/>
        <w:rPr/>
      </w:pPr>
      <w:r>
        <w:rPr>
          <w:rFonts w:ascii="IRNazanin" w:hAnsi="IRNazanin" w:eastAsia="IRNazanin"/>
          <w:color w:val="111111"/>
          <w:sz w:val="28"/>
          <w:sz w:val="28"/>
          <w:szCs w:val="28"/>
          <w:rtl w:val="true"/>
          <w:lang w:bidi="fa-IR"/>
        </w:rPr>
        <w:t xml:space="preserve">تطهیر، العالین،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لایقاس بهم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ابن مردویه الشافعی و بریده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این آیه شریفه را قرائت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قرار دارد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خانه‌هایی که نام خدا در آنها برده می‌شود</w:t>
      </w:r>
    </w:p>
    <w:p>
      <w:pPr>
        <w:pStyle w:val="BookText"/>
        <w:rPr/>
      </w:pPr>
      <w:r>
        <w:rPr>
          <w:rFonts w:ascii="IRNazanin" w:hAnsi="IRNazanin" w:eastAsia="IRNazanin"/>
          <w:color w:val="111111"/>
          <w:sz w:val="28"/>
          <w:sz w:val="28"/>
          <w:szCs w:val="28"/>
          <w:rtl w:val="true"/>
          <w:lang w:bidi="fa-IR"/>
        </w:rPr>
        <w:t>مردی برخاست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کدامین بخانه ها هستند؟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انبیاء</w:t>
      </w:r>
    </w:p>
    <w:p>
      <w:pPr>
        <w:pStyle w:val="BookText"/>
        <w:rPr/>
      </w:pPr>
      <w:r>
        <w:rPr>
          <w:rFonts w:ascii="IRNazanin" w:hAnsi="IRNazanin" w:eastAsia="IRNazanin"/>
          <w:color w:val="111111"/>
          <w:sz w:val="28"/>
          <w:sz w:val="28"/>
          <w:szCs w:val="28"/>
          <w:rtl w:val="true"/>
          <w:lang w:bidi="fa-IR"/>
        </w:rPr>
        <w:t xml:space="preserve">ابوبکر برخاست و پرسید یا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از بهترین آنهاست</w:t>
      </w:r>
    </w:p>
    <w:p>
      <w:pPr>
        <w:pStyle w:val="BookText"/>
        <w:rPr/>
      </w:pPr>
      <w:r>
        <w:rPr>
          <w:rFonts w:ascii="IRNazanin" w:hAnsi="IRNazanin" w:eastAsia="IRNazanin"/>
          <w:color w:val="111111"/>
          <w:sz w:val="28"/>
          <w:sz w:val="28"/>
          <w:szCs w:val="28"/>
          <w:rtl w:val="true"/>
          <w:lang w:bidi="fa-IR"/>
        </w:rPr>
        <w:t>در خبری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فخر فروشی می کردیم و می گفتیم، ابوبکر ، عمر ، عثمان، یکی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و فلان، مردی به او گفت، ای ابوعبدالرحمن، پس علی علیه السلام چه؟ گفت علی علیه السلام از اهل بیتی است که هیچیک از مردم با آنان قیاس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همراه پیامبراکرم  صلی الله علیه واله و در درجه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فرزندانشان به پیروی از آنان ایمان اختیار کردند،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می‌کنیم</w:t>
      </w:r>
    </w:p>
    <w:p>
      <w:pPr>
        <w:pStyle w:val="BookText"/>
        <w:rPr/>
      </w:pPr>
      <w:r>
        <w:rPr>
          <w:rFonts w:ascii="IRNazanin" w:hAnsi="IRNazanin" w:eastAsia="IRNazanin"/>
          <w:color w:val="111111"/>
          <w:sz w:val="28"/>
          <w:sz w:val="28"/>
          <w:szCs w:val="28"/>
          <w:rtl w:val="true"/>
          <w:lang w:bidi="fa-IR"/>
        </w:rPr>
        <w:t>حضرت فاطمه علیها السلام فرزند پیامبر اکرم  صلی الله علیه واله است و همراه حضرت و در درجه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حضرت فاطمه علیها السلام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نحن اهل بیت لا یقاس بنا احد، و قد اخرج هذا الحدیث عبیدالله الحنفی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ارجح المطالب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حدیثا نحو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مردویه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خدعه و نیرنگ از طریق تبلیغات مداوم، قدرت و زور ، اجبار و درهم و دینار بر علماء مسلمان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ازدواج امام محمد باقر علیه السلام با ام فروه دختر قاسم بن محمد بن ابوبکر را باور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چند غفلت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غفلت از انتساب ام فروه به قاسم بن محمد بن ابوسمره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غفلت از مخالفت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تَقَلُّبَکَ فِی السَّاجِدِینَ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مخالفت با فرمایش امام صادق علیه السلام در زیارت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نورا فی الاصلاب الشامخه و الارحام المطهره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عقل می پذیرد هفت امام معصوم دیگر نور در اصلاب شامخه و ارحام مطهره نبوده اند بلکه در صلب بنی تیم بوده اند؟ </w:t>
      </w:r>
      <w:bookmarkStart w:id="176" w:name="pg5462_40839"/>
    </w:p>
    <w:p>
      <w:pPr>
        <w:pStyle w:val="BookText"/>
        <w:rPr/>
      </w:pPr>
      <w:bookmarkEnd w:id="176"/>
      <w:r>
        <w:rPr>
          <w:rFonts w:ascii="IRNazanin" w:hAnsi="IRNazanin" w:eastAsia="IRNazanin"/>
          <w:color w:val="111111"/>
          <w:sz w:val="28"/>
          <w:sz w:val="28"/>
          <w:szCs w:val="28"/>
          <w:rtl w:val="true"/>
          <w:lang w:bidi="fa-IR"/>
        </w:rPr>
        <w:t>عمیر بن اهلب ضبی شاعر عایشه در جنگ جمل به بردگی و گمراهی ابوبکر و خاندانش اعتراف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اطعنا بنی تیم بن مره شقوه</w:t>
      </w:r>
    </w:p>
    <w:p>
      <w:pPr>
        <w:pStyle w:val="BookText"/>
        <w:rPr/>
      </w:pPr>
      <w:r>
        <w:rPr>
          <w:rFonts w:ascii="IRNazanin" w:hAnsi="IRNazanin" w:eastAsia="IRNazanin"/>
          <w:color w:val="111111"/>
          <w:sz w:val="28"/>
          <w:sz w:val="28"/>
          <w:szCs w:val="28"/>
          <w:rtl w:val="true"/>
          <w:lang w:bidi="fa-IR"/>
        </w:rPr>
        <w:t>و هل تیم الا اعبد و اماء</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تیم مانند سایر قبایل عرب نبود بلکه فقط افرادی را که در موسسه فساد و فحشاء عبدالله بن جدعان گرد آمده بودند در بر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امام صادق علیه السلام تا امام مهدی علیه السلام را به آنان نسبت داد؟</w:t>
      </w:r>
    </w:p>
    <w:p>
      <w:pPr>
        <w:pStyle w:val="Heading3"/>
        <w:numPr>
          <w:ilvl w:val="2"/>
          <w:numId w:val="1"/>
        </w:numPr>
        <w:rPr/>
      </w:pPr>
      <w:bookmarkStart w:id="177" w:name="__RefHeading___Toc2043195_581953129"/>
      <w:bookmarkStart w:id="178" w:name="_Toc61"/>
      <w:bookmarkEnd w:id="177"/>
      <w:r>
        <w:rPr>
          <w:rtl w:val="true"/>
        </w:rPr>
        <w:t>(</w:t>
      </w:r>
      <w:r>
        <w:rPr>
          <w:rtl w:val="true"/>
        </w:rPr>
        <w:t>متاسفانه اکثر علماء منزلت اهل بیت علیهم السلام را نشناختند</w:t>
      </w:r>
      <w:r>
        <w:rPr>
          <w:rtl w:val="true"/>
        </w:rPr>
        <w:t>)</w:t>
      </w:r>
      <w:bookmarkEnd w:id="178"/>
    </w:p>
    <w:p>
      <w:pPr>
        <w:pStyle w:val="BookText"/>
        <w:rPr/>
      </w:pPr>
      <w:r>
        <w:rPr>
          <w:rFonts w:ascii="IRNazanin" w:hAnsi="IRNazanin" w:eastAsia="IRNazanin"/>
          <w:color w:val="111111"/>
          <w:sz w:val="28"/>
          <w:sz w:val="28"/>
          <w:szCs w:val="28"/>
          <w:rtl w:val="true"/>
          <w:lang w:bidi="fa-IR"/>
        </w:rPr>
        <w:t>پیامبر اقدس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ما عرف الله الا انا وانت و ماعرفنی الا الله وانت و ما عرفک الا الله و انا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ترین چیزی که تاکنون در کتب اکثر علماء یافته ام این است</w:t>
      </w:r>
      <w:r>
        <w:rPr>
          <w:rFonts w:eastAsia="IRNazanin" w:cs="IRNazanin"/>
          <w:color w:val="111111"/>
          <w:sz w:val="28"/>
          <w:szCs w:val="28"/>
          <w:rtl w:val="true"/>
          <w:lang w:bidi="fa-IR"/>
        </w:rPr>
        <w:t xml:space="preserve">: </w:t>
      </w:r>
      <w:bookmarkStart w:id="179" w:name="pg5462_40840"/>
    </w:p>
    <w:p>
      <w:pPr>
        <w:pStyle w:val="BookText"/>
        <w:rPr/>
      </w:pPr>
      <w:bookmarkEnd w:id="179"/>
      <w:r>
        <w:rPr>
          <w:rFonts w:ascii="IRNazanin" w:hAnsi="IRNazanin" w:eastAsia="IRNazanin"/>
          <w:color w:val="111111"/>
          <w:sz w:val="28"/>
          <w:sz w:val="28"/>
          <w:szCs w:val="28"/>
          <w:rtl w:val="true"/>
          <w:lang w:bidi="fa-IR"/>
        </w:rPr>
        <w:t>آنان برای خود و پدرانشان کوچک ترین عار وننگی را نمی پذیرند اما درباره پیامبر  صلی الله علیه واله حضرت محمد و اهل بیتش علیهم السلام، که همگی، صادق، صدیق، مطهر، صراط مستقیم، عروه الوثقی و از عالین هستند، هر ننگی و نقصی و خفتی را پذیرفته اند</w:t>
      </w:r>
      <w:r>
        <w:rPr>
          <w:rFonts w:eastAsia="IRNazanin" w:cs="IRNazanin"/>
          <w:color w:val="111111"/>
          <w:sz w:val="28"/>
          <w:szCs w:val="28"/>
          <w:rtl w:val="true"/>
          <w:lang w:bidi="fa-IR"/>
        </w:rPr>
        <w:t>.</w:t>
      </w:r>
    </w:p>
    <w:p>
      <w:pPr>
        <w:pStyle w:val="Heading3"/>
        <w:numPr>
          <w:ilvl w:val="2"/>
          <w:numId w:val="1"/>
        </w:numPr>
        <w:rPr/>
      </w:pPr>
      <w:bookmarkStart w:id="180" w:name="__RefHeading___Toc2043197_581953129"/>
      <w:bookmarkStart w:id="181" w:name="_Toc62"/>
      <w:bookmarkEnd w:id="180"/>
      <w:r>
        <w:rPr>
          <w:rtl w:val="true"/>
        </w:rPr>
        <w:t>اعتراف ابلیس به منزلت قرآنی اهل بیت علیهم السلام</w:t>
      </w:r>
      <w:bookmarkEnd w:id="181"/>
    </w:p>
    <w:p>
      <w:pPr>
        <w:pStyle w:val="BookText"/>
        <w:rPr/>
      </w:pPr>
      <w:r>
        <w:rPr>
          <w:rFonts w:ascii="IRNazanin" w:hAnsi="IRNazanin" w:eastAsia="IRNazanin"/>
          <w:color w:val="111111"/>
          <w:sz w:val="28"/>
          <w:sz w:val="28"/>
          <w:szCs w:val="28"/>
          <w:rtl w:val="true"/>
          <w:lang w:bidi="fa-IR"/>
        </w:rPr>
        <w:t>ابلیس یکی از علماء و دانشمندان بود که خدای تعالی را مدت بسیار طولانی عبادت نمود، به طوریکه همراه فرشتگان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ادعای منزلت اهل بیت علیهم السلام را ننمود، 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آدم برتر هستم، در قرآن کریم آمده است، خدای تعالی به ابلیس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82" w:name="pg5462_40841"/>
    </w:p>
    <w:p>
      <w:pPr>
        <w:pStyle w:val="BookText"/>
        <w:rPr/>
      </w:pPr>
      <w:bookmarkEnd w:id="18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بر مخلوقی که با قدرت خود او را آفریدم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برترینها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اینکه فرمان سجود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آفریده‌ای و او را از گل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درگاه منی</w:t>
      </w:r>
    </w:p>
    <w:p>
      <w:pPr>
        <w:pStyle w:val="BookText"/>
        <w:rPr/>
      </w:pPr>
      <w:r>
        <w:rPr>
          <w:rFonts w:ascii="IRNazanin" w:hAnsi="IRNazanin" w:eastAsia="IRNazanin"/>
          <w:color w:val="111111"/>
          <w:sz w:val="28"/>
          <w:sz w:val="28"/>
          <w:szCs w:val="28"/>
          <w:rtl w:val="true"/>
          <w:lang w:bidi="fa-IR"/>
        </w:rPr>
        <w:t xml:space="preserve">بنابراین ابلیس ادعا نکرده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منزلت و شان بی مانند آنان معرفت و اعتراف داشته، در حالی که ناصبیان از ابلیس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عوام صحابه غاصبان خلافت را بر اهل بیت علیهم السلام مقدم داشتند و حضرت فاطمه سیده زنان اهل بهشت را که از عالین است به قتل رساندند و به طرق مختلف اهل بیت علیهم السلام را تحقیر نمودند</w:t>
      </w:r>
      <w:r>
        <w:rPr>
          <w:rFonts w:eastAsia="IRNazanin" w:cs="IRNazanin"/>
          <w:color w:val="111111"/>
          <w:sz w:val="28"/>
          <w:szCs w:val="28"/>
          <w:rtl w:val="true"/>
          <w:lang w:bidi="fa-IR"/>
        </w:rPr>
        <w:t>.</w:t>
      </w:r>
    </w:p>
    <w:p>
      <w:pPr>
        <w:pStyle w:val="Heading3"/>
        <w:numPr>
          <w:ilvl w:val="2"/>
          <w:numId w:val="1"/>
        </w:numPr>
        <w:rPr/>
      </w:pPr>
      <w:bookmarkStart w:id="183" w:name="__RefHeading___Toc2043199_581953129"/>
      <w:bookmarkStart w:id="184" w:name="_Toc63"/>
      <w:bookmarkEnd w:id="183"/>
      <w:r>
        <w:rPr>
          <w:rtl w:val="true"/>
        </w:rPr>
        <w:t>روش علمای ناصبی در ساختن دروغ</w:t>
      </w:r>
      <w:bookmarkEnd w:id="1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طبق روش حکومت های اموی ،عباسی و عثمانی حرکت می کردند برای حدیث دروغ و جعلی سند صحیح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مثال اکتفا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لاتزوجّوا الحسن علیه السلام فانه مطلاق</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علیه السلام زن ندهید، او بسیار طلاق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نگهدار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زن دادیم اگر راضی می شد زن را نگه می داشت و اگر راضی نمی شد وی را طلاق می داد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روایات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درباره پیامبر اکرم  صلی الله علیه واله ، امام علی علیه السلام ، حضرت فاطمه، امام حسن و امام حسین علیهم السلام نازل شده است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مطهر از تمام گناهان صغیره و کبیره هستند</w:t>
      </w:r>
    </w:p>
    <w:p>
      <w:pPr>
        <w:pStyle w:val="BookText"/>
        <w:rPr/>
      </w:pPr>
      <w:r>
        <w:rPr>
          <w:rFonts w:ascii="IRNazanin" w:hAnsi="IRNazanin" w:eastAsia="IRNazanin"/>
          <w:color w:val="111111"/>
          <w:sz w:val="28"/>
          <w:sz w:val="28"/>
          <w:szCs w:val="28"/>
          <w:rtl w:val="true"/>
          <w:lang w:bidi="fa-IR"/>
        </w:rPr>
        <w:t>چگونه امامی معصوم است در حالی که زنان خود را بدون دلیل شرعی ظالمانه طلاق می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حدیث درباره امام حسن علیه السلام مخالف قرآن است، حدیث را به دیوار می زنیم حتی اگر سند آن صحیح باشد، زیرا ساختگی و جعلی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موضوع نافرمانی و سرپیچی مردم کوفه را از امیرمومنان علی علیه السلام به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اشباه الرجال و لارجال، حلوم الاطفال و عقول ربات الحجال، لوددت انی لم ارکم، ولم اعرفکم، معرفه، والله جّرت ندما و اعقبت سدما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قاتلکم الله لقد ملاتم قلبی قیحا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 نماها که مرد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 عقل و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تان چون کودکان ، عقل تان چون نوعروسان تازه به حجله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شما را نمی دیدم و نمی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نتیجه شناختن شما پشیمانی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بکشد قلبم را بسیار چرکین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اید </w:t>
      </w:r>
      <w:r>
        <w:rPr>
          <w:rFonts w:eastAsia="IRNazanin" w:cs="IRNazanin"/>
          <w:color w:val="111111"/>
          <w:sz w:val="28"/>
          <w:szCs w:val="28"/>
          <w:rtl w:val="true"/>
          <w:lang w:bidi="fa-IR"/>
        </w:rPr>
        <w:t xml:space="preserve">. </w:t>
      </w:r>
      <w:bookmarkStart w:id="185" w:name="pg5462_40844"/>
    </w:p>
    <w:p>
      <w:pPr>
        <w:pStyle w:val="Heading3"/>
        <w:numPr>
          <w:ilvl w:val="2"/>
          <w:numId w:val="1"/>
        </w:numPr>
        <w:rPr/>
      </w:pPr>
      <w:bookmarkStart w:id="186" w:name="__RefHeading___Toc2043201_581953129"/>
      <w:bookmarkStart w:id="187" w:name="_Toc64"/>
      <w:bookmarkEnd w:id="185"/>
      <w:bookmarkEnd w:id="186"/>
      <w:r>
        <w:rPr>
          <w:rtl w:val="true"/>
        </w:rPr>
        <w:t>اعجاز معرفت و صنع خدای تعالی عبارات زیارت جامعه کبیره</w:t>
      </w:r>
      <w:bookmarkEnd w:id="187"/>
    </w:p>
    <w:p>
      <w:pPr>
        <w:pStyle w:val="BookText"/>
        <w:rPr/>
      </w:pPr>
      <w:r>
        <w:rPr>
          <w:rFonts w:ascii="IRNazanin" w:hAnsi="IRNazanin" w:eastAsia="IRNazanin"/>
          <w:color w:val="111111"/>
          <w:sz w:val="28"/>
          <w:sz w:val="28"/>
          <w:szCs w:val="28"/>
          <w:rtl w:val="true"/>
          <w:lang w:bidi="fa-IR"/>
        </w:rPr>
        <w:t>در زیارت جامعه کبیره که از زبان وحی، حضرت امام هادی علیه السلام درباره اهل بیت علیهم السلام جاری و به پیروان شان عنایت و لطف فرموده 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اتاکم الله مالم یوءت احدا من العالمین</w:t>
      </w:r>
    </w:p>
    <w:p>
      <w:pPr>
        <w:pStyle w:val="BookText"/>
        <w:rPr/>
      </w:pPr>
      <w:r>
        <w:rPr>
          <w:rFonts w:ascii="IRNazanin" w:hAnsi="IRNazanin" w:eastAsia="IRNazanin"/>
          <w:color w:val="111111"/>
          <w:sz w:val="28"/>
          <w:sz w:val="28"/>
          <w:szCs w:val="28"/>
          <w:rtl w:val="true"/>
          <w:lang w:bidi="fa-IR"/>
        </w:rPr>
        <w:t>یعنی خدای تعالی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امامت، خلافت، نسب رفیع از طریق پدران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شامخه و 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آنان مقامی رفیع عطا فرموده که در این نص شریف آمده ، چگونه گروهی برای آنان نسب های پست و مشکوک و مورد اعتراض 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 صحیح و روشن از امام هادی علیه السلام فرزند امام صادق علیه السلام بیانگر آن است که در طهارت و رفعت علو نسب اهل بیت علیهم السلام جای کوچکترین تشکیک نیست و در طول عمر دنیا نسبشان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هیچ آلودگی و پلیدی نیامیخته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کسانی نسب امام صادق علیه السلام را به سلمی مادر ابوبکر می رسانند و همزمان و به موازات برای افراد پست و مشکوک دوران جاهلیت منزلت تراشی می کنند صراحتا باید گفت اینان فرموده حجت خدای تعالی امام هادی علیه السلام را تکذیب می کنند</w:t>
      </w:r>
      <w:r>
        <w:rPr>
          <w:rFonts w:eastAsia="IRNazanin" w:cs="IRNazanin"/>
          <w:color w:val="111111"/>
          <w:sz w:val="28"/>
          <w:szCs w:val="28"/>
          <w:rtl w:val="true"/>
          <w:lang w:bidi="fa-IR"/>
        </w:rPr>
        <w:t xml:space="preserve">. </w:t>
      </w:r>
      <w:bookmarkStart w:id="188" w:name="pg5462_40845"/>
    </w:p>
    <w:p>
      <w:pPr>
        <w:pStyle w:val="BookText"/>
        <w:rPr/>
      </w:pPr>
      <w:bookmarkEnd w:id="188"/>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ابن المحصنات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فرزند زنان نجیب و عفیف و پاکدامن هستم</w:t>
      </w:r>
    </w:p>
    <w:p>
      <w:pPr>
        <w:pStyle w:val="BookText"/>
        <w:rPr/>
      </w:pPr>
      <w:r>
        <w:rPr>
          <w:rFonts w:ascii="IRNazanin" w:hAnsi="IRNazanin" w:eastAsia="IRNazanin"/>
          <w:color w:val="111111"/>
          <w:sz w:val="28"/>
          <w:sz w:val="28"/>
          <w:szCs w:val="28"/>
          <w:rtl w:val="true"/>
          <w:lang w:bidi="fa-IR"/>
        </w:rPr>
        <w:t>از آنجا که اهل بیت علیهم السلام همگی نور واحد هستند بنابراین همه آنان فرزندان زنان عفیف و نجیب و پاکدامن اند</w:t>
      </w:r>
      <w:r>
        <w:rPr>
          <w:rFonts w:eastAsia="IRNazanin" w:cs="IRNazanin"/>
          <w:color w:val="111111"/>
          <w:sz w:val="28"/>
          <w:szCs w:val="28"/>
          <w:rtl w:val="true"/>
          <w:lang w:bidi="fa-IR"/>
        </w:rPr>
        <w:t>.</w:t>
      </w:r>
    </w:p>
    <w:p>
      <w:pPr>
        <w:pStyle w:val="Heading3"/>
        <w:numPr>
          <w:ilvl w:val="2"/>
          <w:numId w:val="1"/>
        </w:numPr>
        <w:rPr/>
      </w:pPr>
      <w:bookmarkStart w:id="189" w:name="__RefHeading___Toc2043203_581953129"/>
      <w:bookmarkStart w:id="190" w:name="_Toc65"/>
      <w:bookmarkEnd w:id="189"/>
      <w:r>
        <w:rPr>
          <w:rtl w:val="true"/>
        </w:rPr>
        <w:t>چکیده و نتیجه</w:t>
      </w:r>
      <w:r>
        <w:rPr>
          <w:rtl w:val="true"/>
        </w:rPr>
        <w:t>:</w:t>
      </w:r>
      <w:bookmarkEnd w:id="1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علمی و تحقیقی توانست به کمک نصوص علمی و بررسی آکادمیک که هیچ خدشه ای به آن وارد نیست جعلی بودن احادیث وارده در مورد انتساب امام صادق علیه السلام را به ابوبکر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واله احادیثی را که مخالف قران کریم است تکذیب فرموده اند، احادیث مربوط به انتساب امام صادق علیه السلام معارض قران کریم و درصدد دشمنی با کتاب خدای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انتساب ام فروه را به قاسم بن محمد بن ابوبکر تخطئه و بی اساس خوانده و اثبات نموده ام فروه دختر قاسم بن محمد بن ابوسمره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محمد بن ابوبکر نگفته من جد امام صادق علیه السلام هستم، زیرا قاسم شیعه بوده و دروغگو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تحقیقی با طرح نصوص علمی متقن اثبات نمود ناصبیان برای بپا نگهداشتن مذهبشان و کوبیدن مذهب شیعه جعفری پیوسته به دروغ و تهمت ها متوسل می 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ضربه علمی و متقنی بر مکتب ناصبیان، خوارج و وهابیت است که بر پایه های دشمنی و حسادت ، مکر و حیله ،دروغ و تهمت بنا شده است</w:t>
      </w:r>
      <w:r>
        <w:rPr>
          <w:rFonts w:eastAsia="IRNazanin" w:cs="IRNazanin"/>
          <w:color w:val="111111"/>
          <w:sz w:val="28"/>
          <w:szCs w:val="28"/>
          <w:rtl w:val="true"/>
          <w:lang w:bidi="fa-IR"/>
        </w:rPr>
        <w:t xml:space="preserve">. </w:t>
      </w:r>
      <w:bookmarkStart w:id="191" w:name="pg5462_40847"/>
    </w:p>
    <w:p>
      <w:pPr>
        <w:pStyle w:val="Heading2"/>
        <w:numPr>
          <w:ilvl w:val="1"/>
          <w:numId w:val="1"/>
        </w:numPr>
        <w:rPr/>
      </w:pPr>
      <w:bookmarkStart w:id="192" w:name="__RefHeading___Toc2043205_581953129"/>
      <w:bookmarkStart w:id="193" w:name="_Toc66"/>
      <w:bookmarkEnd w:id="191"/>
      <w:bookmarkEnd w:id="192"/>
      <w:r>
        <w:rPr>
          <w:rtl w:val="true"/>
        </w:rPr>
        <w:t>ترجمة المؤلف</w:t>
      </w:r>
      <w:bookmarkEnd w:id="193"/>
    </w:p>
    <w:p>
      <w:pPr>
        <w:pStyle w:val="Heading3"/>
        <w:numPr>
          <w:ilvl w:val="2"/>
          <w:numId w:val="1"/>
        </w:numPr>
        <w:rPr/>
      </w:pPr>
      <w:bookmarkStart w:id="194" w:name="__RefHeading___Toc2043207_581953129"/>
      <w:bookmarkStart w:id="195" w:name="_Toc67"/>
      <w:bookmarkEnd w:id="194"/>
      <w:r>
        <w:rPr>
          <w:rtl w:val="true"/>
        </w:rPr>
        <w:t>المراجع الکبار تؤید مؤلفات</w:t>
      </w:r>
      <w:bookmarkEnd w:id="19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2043209_581953129"/>
      <w:bookmarkStart w:id="197" w:name="_Toc68"/>
      <w:bookmarkEnd w:id="196"/>
      <w:r>
        <w:rPr>
          <w:rtl w:val="true"/>
        </w:rPr>
        <w:t>المفسر المحقق الدکتور نجاح الطائی</w:t>
      </w:r>
      <w:bookmarkStart w:id="198" w:name="pg5462_40848"/>
      <w:bookmarkEnd w:id="197"/>
    </w:p>
    <w:p>
      <w:pPr>
        <w:pStyle w:val="Heading3"/>
        <w:numPr>
          <w:ilvl w:val="2"/>
          <w:numId w:val="1"/>
        </w:numPr>
        <w:rPr/>
      </w:pPr>
      <w:bookmarkStart w:id="199" w:name="__RefHeading___Toc2043211_581953129"/>
      <w:bookmarkStart w:id="200" w:name="_Toc69"/>
      <w:bookmarkEnd w:id="198"/>
      <w:bookmarkEnd w:id="199"/>
      <w:r>
        <w:rPr>
          <w:rtl w:val="true"/>
        </w:rPr>
        <w:t>رأی المرجع الدینی الشیخ ناصر مکارم الشیرازی فی کتب الشیخ الطائی</w:t>
      </w:r>
      <w:r>
        <w:rPr>
          <w:rtl w:val="true"/>
        </w:rPr>
        <w:t>:</w:t>
      </w:r>
      <w:bookmarkEnd w:id="200"/>
    </w:p>
    <w:p>
      <w:pPr>
        <w:pStyle w:val="BookText"/>
        <w:rPr/>
      </w:pP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 xml:space="preserve">کتب الشیخ نجاح الطائی ممتازة ونافعة </w:t>
      </w:r>
      <w:r>
        <w:rPr>
          <w:rFonts w:eastAsia="IRNazanin" w:cs="IRNazanin"/>
          <w:color w:val="111111"/>
          <w:sz w:val="28"/>
          <w:szCs w:val="28"/>
          <w:rtl w:val="true"/>
          <w:lang w:bidi="fa-IR"/>
        </w:rPr>
        <w:t>.</w:t>
      </w:r>
    </w:p>
    <w:p>
      <w:pPr>
        <w:pStyle w:val="Heading3"/>
        <w:numPr>
          <w:ilvl w:val="2"/>
          <w:numId w:val="1"/>
        </w:numPr>
        <w:rPr/>
      </w:pPr>
      <w:bookmarkStart w:id="201" w:name="__RefHeading___Toc2043213_581953129"/>
      <w:bookmarkStart w:id="202" w:name="_Toc70"/>
      <w:bookmarkEnd w:id="201"/>
      <w:r>
        <w:rPr>
          <w:rtl w:val="true"/>
        </w:rPr>
        <w:t xml:space="preserve">رأی المرجع الدینی الشیخ نوری همدانی فی کتب الشیخ الطائی </w:t>
      </w:r>
      <w:r>
        <w:rPr>
          <w:rtl w:val="true"/>
        </w:rPr>
        <w:t>:</w:t>
      </w:r>
      <w:bookmarkEnd w:id="202"/>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الشیخ نجاح الطائی التی صنفها مفیدة جداً ومؤثرة </w:t>
      </w:r>
      <w:r>
        <w:rPr>
          <w:rFonts w:eastAsia="IRNazanin" w:cs="IRNazanin"/>
          <w:color w:val="111111"/>
          <w:sz w:val="28"/>
          <w:szCs w:val="28"/>
          <w:rtl w:val="true"/>
          <w:lang w:bidi="fa-IR"/>
        </w:rPr>
        <w:t>.</w:t>
      </w:r>
    </w:p>
    <w:p>
      <w:pPr>
        <w:pStyle w:val="Heading3"/>
        <w:numPr>
          <w:ilvl w:val="2"/>
          <w:numId w:val="1"/>
        </w:numPr>
        <w:rPr/>
      </w:pPr>
      <w:bookmarkStart w:id="203" w:name="__RefHeading___Toc2043215_581953129"/>
      <w:bookmarkStart w:id="204" w:name="_Toc71"/>
      <w:bookmarkEnd w:id="203"/>
      <w:r>
        <w:rPr>
          <w:rtl w:val="true"/>
        </w:rPr>
        <w:t>رأی المرجع الدینی السید محمد الشاهرودی فی کتب الشیخ الطائی</w:t>
      </w:r>
      <w:r>
        <w:rPr>
          <w:rtl w:val="true"/>
        </w:rPr>
        <w:t>:</w:t>
      </w:r>
      <w:bookmarkEnd w:id="204"/>
    </w:p>
    <w:p>
      <w:pPr>
        <w:pStyle w:val="BookText"/>
        <w:rPr/>
      </w:pP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 xml:space="preserve">مؤلفات الشیخ نجاح الطائی مفیدة وممتازة </w:t>
      </w:r>
      <w:r>
        <w:rPr>
          <w:rFonts w:eastAsia="IRNazanin" w:cs="IRNazanin"/>
          <w:color w:val="111111"/>
          <w:sz w:val="28"/>
          <w:szCs w:val="28"/>
          <w:rtl w:val="true"/>
          <w:lang w:bidi="fa-IR"/>
        </w:rPr>
        <w:t>.</w:t>
      </w:r>
    </w:p>
    <w:p>
      <w:pPr>
        <w:pStyle w:val="Heading3"/>
        <w:numPr>
          <w:ilvl w:val="2"/>
          <w:numId w:val="1"/>
        </w:numPr>
        <w:rPr/>
      </w:pPr>
      <w:bookmarkStart w:id="205" w:name="__RefHeading___Toc2043217_581953129"/>
      <w:bookmarkStart w:id="206" w:name="_Toc72"/>
      <w:bookmarkEnd w:id="205"/>
      <w:r>
        <w:rPr>
          <w:rtl w:val="true"/>
        </w:rPr>
        <w:t>رأی المرجع الدینی الشیخ لنکرانی فی کتب الشیخ الطائی</w:t>
      </w:r>
      <w:bookmarkEnd w:id="20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الایرانی الشیخ نظری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منی آیة الله العظمی لنکرانی أن أنصح المسلمین بمطالعة کتب الشیخ نجاح الطائی </w:t>
      </w:r>
      <w:bookmarkStart w:id="207" w:name="pg5462_40849"/>
    </w:p>
    <w:p>
      <w:pPr>
        <w:pStyle w:val="BookText"/>
        <w:rPr/>
      </w:pPr>
      <w:bookmarkEnd w:id="207"/>
      <w:r>
        <w:rPr>
          <w:rFonts w:ascii="IRNazanin" w:hAnsi="IRNazanin" w:eastAsia="IRNazanin"/>
          <w:color w:val="111111"/>
          <w:sz w:val="28"/>
          <w:sz w:val="28"/>
          <w:szCs w:val="28"/>
          <w:rtl w:val="true"/>
          <w:lang w:bidi="fa-IR"/>
        </w:rPr>
        <w:t xml:space="preserve">لانها کتب ممتازة ومفیدة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أُعجبت بالخصوص بکتاب صاحب الغار </w:t>
      </w:r>
      <w:r>
        <w:rPr>
          <w:rFonts w:eastAsia="IRNazanin" w:cs="IRNazanin"/>
          <w:color w:val="111111"/>
          <w:sz w:val="28"/>
          <w:szCs w:val="28"/>
          <w:rtl w:val="true"/>
          <w:lang w:bidi="fa-IR"/>
        </w:rPr>
        <w:t>.</w:t>
      </w:r>
    </w:p>
    <w:p>
      <w:pPr>
        <w:pStyle w:val="Heading3"/>
        <w:numPr>
          <w:ilvl w:val="2"/>
          <w:numId w:val="1"/>
        </w:numPr>
        <w:rPr/>
      </w:pPr>
      <w:bookmarkStart w:id="208" w:name="__RefHeading___Toc2043219_581953129"/>
      <w:bookmarkStart w:id="209" w:name="_Toc73"/>
      <w:bookmarkEnd w:id="208"/>
      <w:r>
        <w:rPr>
          <w:rtl w:val="true"/>
        </w:rPr>
        <w:t>رأی المرجع الدینی الشیخ بشیر النجفی فی کتب الشیخ الطائی</w:t>
      </w:r>
      <w:bookmarkEnd w:id="209"/>
    </w:p>
    <w:p>
      <w:pPr>
        <w:pStyle w:val="BookText"/>
        <w:rPr/>
      </w:pP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کافة العلماء والمثقفین الی مطالعة کتب الشیخ نجاح الطائی فهی کتب الولایة والعقیدة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استحسنت عمقها وسعتها فی المعارف الدینیة وأهدافها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کتب ممتازة للتربیة والعلم فی شتی الصنوف والابواب العلمیة </w:t>
      </w:r>
      <w:r>
        <w:rPr>
          <w:rFonts w:eastAsia="IRNazanin" w:cs="IRNazanin"/>
          <w:color w:val="111111"/>
          <w:sz w:val="28"/>
          <w:szCs w:val="28"/>
          <w:rtl w:val="true"/>
          <w:lang w:bidi="fa-IR"/>
        </w:rPr>
        <w:t>.</w:t>
      </w:r>
    </w:p>
    <w:p>
      <w:pPr>
        <w:pStyle w:val="Heading3"/>
        <w:numPr>
          <w:ilvl w:val="2"/>
          <w:numId w:val="1"/>
        </w:numPr>
        <w:rPr/>
      </w:pPr>
      <w:bookmarkStart w:id="210" w:name="__RefHeading___Toc2043221_581953129"/>
      <w:bookmarkStart w:id="211" w:name="_Toc74"/>
      <w:bookmarkEnd w:id="210"/>
      <w:r>
        <w:rPr>
          <w:rtl w:val="true"/>
        </w:rPr>
        <w:t>رأی المرجع الدینی الشیخ وحید خراسانی</w:t>
      </w:r>
      <w:bookmarkEnd w:id="211"/>
    </w:p>
    <w:p>
      <w:pPr>
        <w:pStyle w:val="BookText"/>
        <w:rPr/>
      </w:pPr>
      <w:r>
        <w:rPr>
          <w:rFonts w:ascii="IRNazanin" w:hAnsi="IRNazanin" w:eastAsia="IRNazanin"/>
          <w:color w:val="111111"/>
          <w:sz w:val="28"/>
          <w:sz w:val="28"/>
          <w:szCs w:val="28"/>
          <w:rtl w:val="true"/>
          <w:lang w:bidi="fa-IR"/>
        </w:rPr>
        <w:t xml:space="preserve">قال الوحید الخراسانی للشیخ الطائی فی خصوص کتابه لماذا ذُکر اسم علی علیه السلام فی القرآن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أؤید کتابکم القائل بوجود اسم الامام علی علیه السلام فی القرآن الکریم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بقیت الامة الاسلامیة أربعة عشر قرناً تخاف البوح به فانتشر الجهل بعدم وجود اسم علی علیه السلام فی القرآن </w:t>
      </w:r>
      <w:r>
        <w:rPr>
          <w:rFonts w:eastAsia="IRNazanin" w:cs="IRNazanin"/>
          <w:color w:val="111111"/>
          <w:sz w:val="28"/>
          <w:szCs w:val="28"/>
          <w:rtl w:val="true"/>
          <w:lang w:bidi="fa-IR"/>
        </w:rPr>
        <w:t>.</w:t>
      </w:r>
    </w:p>
    <w:p>
      <w:pPr>
        <w:pStyle w:val="Heading3"/>
        <w:numPr>
          <w:ilvl w:val="2"/>
          <w:numId w:val="1"/>
        </w:numPr>
        <w:rPr/>
      </w:pPr>
      <w:bookmarkStart w:id="212" w:name="__RefHeading___Toc2043223_581953129"/>
      <w:bookmarkStart w:id="213" w:name="_Toc75"/>
      <w:bookmarkEnd w:id="212"/>
      <w:r>
        <w:rPr>
          <w:rtl w:val="true"/>
        </w:rPr>
        <w:t>رأی المرجع الدینی السید سعید الحکیم فی کتب الشیخ الطائی</w:t>
      </w:r>
      <w:bookmarkEnd w:id="2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سماحة السید سعید الحکیم للشیخ نجاح الطائی فی لندن قبل سقوط صدام وأمام أولاده الاعزاء والشیخ یوسف الناصری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أفتخر بانی أشتری </w:t>
      </w:r>
      <w:bookmarkStart w:id="214" w:name="pg5462_40850"/>
    </w:p>
    <w:p>
      <w:pPr>
        <w:pStyle w:val="BookText"/>
        <w:rPr/>
      </w:pPr>
      <w:bookmarkEnd w:id="214"/>
      <w:r>
        <w:rPr>
          <w:rFonts w:ascii="IRNazanin" w:hAnsi="IRNazanin" w:eastAsia="IRNazanin"/>
          <w:color w:val="111111"/>
          <w:sz w:val="28"/>
          <w:sz w:val="28"/>
          <w:szCs w:val="28"/>
          <w:rtl w:val="true"/>
          <w:lang w:bidi="fa-IR"/>
        </w:rPr>
        <w:t xml:space="preserve">کتبک وأقرأها فی النجف الاشرف فی أخطر الظروف الاستبدادیة وأغلی الاسعار بسبب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عنه حبه للمطالعة والبحث العلمی </w:t>
      </w:r>
      <w:r>
        <w:rPr>
          <w:rFonts w:eastAsia="IRNazanin" w:cs="IRNazanin"/>
          <w:color w:val="111111"/>
          <w:sz w:val="28"/>
          <w:szCs w:val="28"/>
          <w:rtl w:val="true"/>
          <w:lang w:bidi="fa-IR"/>
        </w:rPr>
        <w:t>.</w:t>
      </w:r>
    </w:p>
    <w:p>
      <w:pPr>
        <w:pStyle w:val="Heading3"/>
        <w:numPr>
          <w:ilvl w:val="2"/>
          <w:numId w:val="1"/>
        </w:numPr>
        <w:rPr/>
      </w:pPr>
      <w:bookmarkStart w:id="215" w:name="__RefHeading___Toc2043225_581953129"/>
      <w:bookmarkStart w:id="216" w:name="_Toc76"/>
      <w:bookmarkEnd w:id="215"/>
      <w:r>
        <w:rPr>
          <w:rtl w:val="true"/>
        </w:rPr>
        <w:t>رأی المرجع الدینی السید صادق الشیرازی فی کتب الشیخ الطائی</w:t>
      </w:r>
      <w:bookmarkEnd w:id="216"/>
    </w:p>
    <w:p>
      <w:pPr>
        <w:pStyle w:val="BookText"/>
        <w:rPr/>
      </w:pPr>
      <w:r>
        <w:rPr>
          <w:rFonts w:ascii="IRNazanin" w:hAnsi="IRNazanin" w:eastAsia="IRNazanin"/>
          <w:color w:val="111111"/>
          <w:sz w:val="28"/>
          <w:sz w:val="28"/>
          <w:szCs w:val="28"/>
          <w:rtl w:val="true"/>
          <w:lang w:bidi="fa-IR"/>
        </w:rPr>
        <w:t xml:space="preserve">دعا سماحة المرجع السیدصادق الشیرازی المسلمین العلماء منهم والعامة الی قراءة کتب الشیخ نجاح الطائی والاستفادة منها وهو کثیرا ما یثنی علیها فی جلساته مع العلماء وباقی المؤمنین </w:t>
      </w:r>
      <w:r>
        <w:rPr>
          <w:rFonts w:eastAsia="IRNazanin" w:cs="IRNazanin"/>
          <w:color w:val="111111"/>
          <w:sz w:val="28"/>
          <w:szCs w:val="28"/>
          <w:rtl w:val="true"/>
          <w:lang w:bidi="fa-IR"/>
        </w:rPr>
        <w:t>.</w:t>
      </w:r>
    </w:p>
    <w:p>
      <w:pPr>
        <w:pStyle w:val="Heading2"/>
        <w:numPr>
          <w:ilvl w:val="1"/>
          <w:numId w:val="1"/>
        </w:numPr>
        <w:rPr/>
      </w:pPr>
      <w:bookmarkStart w:id="217" w:name="__RefHeading___Toc2043227_581953129"/>
      <w:bookmarkStart w:id="218" w:name="_Toc77"/>
      <w:bookmarkEnd w:id="217"/>
      <w:r>
        <w:rPr>
          <w:rtl w:val="true"/>
        </w:rPr>
        <w:t>تأثر رئیس الوهابیة الشیخ ابن عثیمین ببحث الغار لنجاح الطائی</w:t>
      </w:r>
      <w:bookmarkEnd w:id="218"/>
    </w:p>
    <w:p>
      <w:pPr>
        <w:pStyle w:val="BookText"/>
        <w:rPr/>
      </w:pPr>
      <w:r>
        <w:rPr>
          <w:rFonts w:ascii="IRNazanin" w:hAnsi="IRNazanin" w:eastAsia="IRNazanin"/>
          <w:color w:val="111111"/>
          <w:sz w:val="28"/>
          <w:sz w:val="28"/>
          <w:szCs w:val="28"/>
          <w:rtl w:val="true"/>
          <w:lang w:bidi="fa-IR"/>
        </w:rPr>
        <w:t xml:space="preserve">ابن عثیمین له منزلة کبیرة عند الوهابیة فهو امامهم فی التجسیم ومراعاة السلطان الظالم ونصب العداء لاهل بیت المصطفی والانغماس فی بحر ثقافة الامویین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وتأثر</w:t>
      </w:r>
    </w:p>
    <w:p>
      <w:pPr>
        <w:pStyle w:val="BookText"/>
        <w:rPr/>
      </w:pPr>
      <w:r>
        <w:rPr>
          <w:rFonts w:ascii="IRNazanin" w:hAnsi="IRNazanin" w:eastAsia="IRNazanin"/>
          <w:color w:val="111111"/>
          <w:sz w:val="28"/>
          <w:sz w:val="28"/>
          <w:szCs w:val="28"/>
          <w:rtl w:val="true"/>
          <w:lang w:bidi="fa-IR"/>
        </w:rPr>
        <w:t xml:space="preserve">عالم الوهابیة ابن عثیمین بکتاب الدکتور نجاح الطائی بعدم وجود أبی بکر فی الغار فاعلن هو الآخر کذب قضیة الحمامة والبیضتین وکذب قضیة العنکبوت ونسیجها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هذا البحث فی کتابه وعلی الانترنت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Get more discussion results</w:t>
      </w:r>
      <w:r>
        <w:rPr>
          <w:rFonts w:ascii="IRNazanin" w:hAnsi="IRNazanin" w:eastAsia="IRNazanin"/>
          <w:color w:val="111111"/>
          <w:sz w:val="28"/>
          <w:sz w:val="28"/>
          <w:szCs w:val="28"/>
          <w:rtl w:val="true"/>
          <w:lang w:bidi="fa-IR"/>
        </w:rPr>
        <w:t xml:space="preserve">قصة بطلان العنکبوت والحمامتین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ابن عثیمین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رایة المذاکرة العلمیة العامة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www.alewaa.com. vb. showthread.php?t=20604 _ Cached</w:t>
      </w:r>
      <w:r>
        <w:rPr>
          <w:rFonts w:eastAsia="Times New Roman" w:cs="Times New Roman" w:ascii="Times New Roman" w:hAnsi="Times New Roman"/>
          <w:color w:val="111111"/>
          <w:sz w:val="28"/>
          <w:szCs w:val="28"/>
          <w:rtl w:val="true"/>
          <w:lang w:val="en-US" w:bidi="en-US"/>
        </w:rPr>
        <w:t xml:space="preserve"> </w:t>
      </w:r>
      <w:bookmarkStart w:id="219" w:name="pg5462_40851"/>
    </w:p>
    <w:p>
      <w:pPr>
        <w:pStyle w:val="Heading2"/>
        <w:numPr>
          <w:ilvl w:val="1"/>
          <w:numId w:val="1"/>
        </w:numPr>
        <w:rPr/>
      </w:pPr>
      <w:bookmarkStart w:id="220" w:name="__RefHeading___Toc2043229_581953129"/>
      <w:bookmarkStart w:id="221" w:name="_Toc78"/>
      <w:bookmarkEnd w:id="219"/>
      <w:bookmarkEnd w:id="220"/>
      <w:r>
        <w:rPr>
          <w:rtl w:val="true"/>
        </w:rPr>
        <w:t>العنکبوت وعش الحمامة</w:t>
      </w:r>
      <w:bookmarkEnd w:id="221"/>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العنکبوت ابن عثیمین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منتدی انصار الحبیب المصطفی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www.aeslam7gza.com. vb. showthread.php?t=9534. _ Cached</w:t>
      </w:r>
    </w:p>
    <w:p>
      <w:pPr>
        <w:pStyle w:val="BookText"/>
        <w:rPr/>
      </w:pP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روّج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نسیج العنکبوت وعش الحمامة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 </w:t>
      </w:r>
      <w:r>
        <w:rPr>
          <w:rFonts w:eastAsia="Times New Roman" w:cs="Times New Roman" w:ascii="Times New Roman" w:hAnsi="Times New Roman"/>
          <w:color w:val="111111"/>
          <w:sz w:val="28"/>
          <w:szCs w:val="28"/>
          <w:lang w:val="en-US" w:bidi="en-US"/>
        </w:rPr>
        <w:t>Translate this page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posts _ 6 authors _ Last post: 2 Dec 2010</w:t>
      </w:r>
    </w:p>
    <w:p>
      <w:pPr>
        <w:pStyle w:val="BookText"/>
        <w:rPr/>
      </w:pPr>
      <w:r>
        <w:rPr>
          <w:rFonts w:ascii="IRNazanin" w:hAnsi="IRNazanin" w:eastAsia="IRNazanin"/>
          <w:color w:val="111111"/>
          <w:sz w:val="28"/>
          <w:sz w:val="28"/>
          <w:szCs w:val="28"/>
          <w:rtl w:val="true"/>
          <w:lang w:bidi="fa-IR"/>
        </w:rPr>
        <w:t>وقال الشیخ العثیمین فی لقاء الباب المفتوح عدد</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هل کان عش العنکبوت والحمامتان وارد یوم اختفی الرسول صلی الله علیه واله  فی غار ثور؟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www.christian_dogma.com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منتدی الحوار الاسلامی </w:t>
      </w:r>
      <w:r>
        <w:rPr>
          <w:rFonts w:eastAsia="IRNazanin" w:cs="IRNazanin"/>
          <w:color w:val="111111"/>
          <w:sz w:val="28"/>
          <w:szCs w:val="28"/>
          <w:rtl w:val="true"/>
          <w:lang w:bidi="fa-IR"/>
        </w:rPr>
        <w:t>_</w:t>
      </w:r>
    </w:p>
    <w:p>
      <w:pPr>
        <w:pStyle w:val="Heading2"/>
        <w:numPr>
          <w:ilvl w:val="1"/>
          <w:numId w:val="1"/>
        </w:numPr>
        <w:rPr/>
      </w:pPr>
      <w:bookmarkStart w:id="222" w:name="__RefHeading___Toc2043231_581953129"/>
      <w:bookmarkStart w:id="223" w:name="_Toc79"/>
      <w:bookmarkEnd w:id="222"/>
      <w:r>
        <w:rPr>
          <w:rtl w:val="true"/>
        </w:rPr>
        <w:t>تأثر الشیخ القرضاوی ببحث الطائی فی عدم حضور أبی بکر فی الغار والهجرة</w:t>
      </w:r>
      <w:bookmarkEnd w:id="223"/>
    </w:p>
    <w:p>
      <w:pPr>
        <w:pStyle w:val="Heading2"/>
        <w:numPr>
          <w:ilvl w:val="1"/>
          <w:numId w:val="1"/>
        </w:numPr>
        <w:rPr/>
      </w:pPr>
      <w:bookmarkStart w:id="224" w:name="__RefHeading___Toc2043233_581953129"/>
      <w:bookmarkStart w:id="225" w:name="_Toc80"/>
      <w:bookmarkEnd w:id="224"/>
      <w:r>
        <w:rPr>
          <w:rtl w:val="true"/>
        </w:rPr>
        <w:t>مفاجأة القرضاوی</w:t>
      </w:r>
      <w:r>
        <w:rPr>
          <w:rtl w:val="true"/>
        </w:rPr>
        <w:t>:</w:t>
      </w:r>
      <w:r>
        <w:rPr>
          <w:rtl w:val="true"/>
        </w:rPr>
        <w:t xml:space="preserve">القرضاوی ینفی معجزة </w:t>
      </w:r>
      <w:r>
        <w:rPr>
          <w:rtl w:val="true"/>
        </w:rPr>
        <w:t xml:space="preserve">" </w:t>
      </w:r>
      <w:r>
        <w:rPr>
          <w:rtl w:val="true"/>
        </w:rPr>
        <w:t xml:space="preserve">العنکبوت والحمامتین </w:t>
      </w:r>
      <w:r>
        <w:rPr>
          <w:rtl w:val="true"/>
        </w:rPr>
        <w:t xml:space="preserve">" </w:t>
      </w:r>
      <w:r>
        <w:rPr>
          <w:rtl w:val="true"/>
        </w:rPr>
        <w:t>علی غار حراء</w:t>
      </w:r>
      <w:r>
        <w:rPr>
          <w:rtl w:val="true"/>
        </w:rPr>
        <w:t>.</w:t>
      </w:r>
      <w:bookmarkEnd w:id="22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القرضاوی لقناة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أخطر کتابین فی العصر الحدیث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الغار وهل اغتیل النبی محمد  صلی الله علیه واله ؟ للشیخ نجاح الطائی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القرضاوی نفسه تأثر بکتاب الدکتور نجاح الطائی فی عدم وجود أبی بکر فی الغار والهجرة مع النبی وکذب القضایا الاخری المرافقة للغار فاعلن کذب قضیة الحمامة والبیضتین بجانب الغار وکذب قضیة العنکبوت التی حاکت بیتها أمام الغار وان هذا الکذب جدید و لم یکن موجودا فی زمن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ذلک فی کتابه وعلی صفحات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www.facebook.com. topic.php?uid=167806391540&amp;topic</w:t>
      </w:r>
    </w:p>
    <w:p>
      <w:pPr>
        <w:pStyle w:val="BookText"/>
        <w:rPr/>
      </w:pPr>
      <w:r>
        <w:rPr>
          <w:rFonts w:eastAsia="Times New Roman" w:cs="Times New Roman" w:ascii="Times New Roman" w:hAnsi="Times New Roman"/>
          <w:color w:val="111111"/>
          <w:sz w:val="28"/>
          <w:szCs w:val="28"/>
          <w:lang w:val="en-US" w:bidi="en-US"/>
        </w:rPr>
        <w:t>www.nadyelfikr.com. showthread.php?tid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ورد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الوهابیة المطروحة ضد المفسر الدکتور نجاح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الشافی علی نجاح الطائی فی کتابه صاحب الغار</w:t>
      </w:r>
    </w:p>
    <w:p>
      <w:pPr>
        <w:pStyle w:val="BookText"/>
        <w:rPr/>
      </w:pPr>
      <w:r>
        <w:rPr>
          <w:rFonts w:ascii="IRNazanin" w:hAnsi="IRNazanin" w:eastAsia="IRNazanin"/>
          <w:color w:val="111111"/>
          <w:sz w:val="28"/>
          <w:sz w:val="28"/>
          <w:szCs w:val="28"/>
          <w:rtl w:val="true"/>
          <w:lang w:bidi="fa-IR"/>
        </w:rPr>
        <w:t xml:space="preserve">ابو بکر أم رجل آخر </w:t>
      </w:r>
      <w:r>
        <w:rPr>
          <w:rFonts w:ascii="IRNazanin" w:hAnsi="IRNazanin" w:eastAsia="IRNazanin"/>
          <w:i/>
          <w:i/>
          <w:iCs/>
          <w:color w:val="111111"/>
          <w:sz w:val="28"/>
          <w:sz w:val="28"/>
          <w:szCs w:val="28"/>
          <w:rtl w:val="true"/>
          <w:lang w:bidi="fa-IR"/>
        </w:rPr>
        <w:t>علاء الدین البصیر</w:t>
      </w:r>
      <w:r>
        <w:rPr>
          <w:rFonts w:ascii="IRNazanin" w:hAnsi="IRNazanin" w:eastAsia="IRNazanin"/>
          <w:color w:val="111111"/>
          <w:sz w:val="28"/>
          <w:sz w:val="28"/>
          <w:szCs w:val="28"/>
          <w:rtl w:val="true"/>
          <w:lang w:bidi="fa-IR"/>
        </w:rPr>
        <w:t xml:space="preserve"> الوهابی المصری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رد الشیخ ابن الدمشقیة اللبنانی الوهابی علی الشیخ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من رأیت من المتأخرین رافضیا اسمه نجاح الطائی عن کتابه الدال علی بطلان صحبة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البدری السعودی الوهابی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النماذج کاتب رافضی اثنی عشری اخذ یبث سمومه بین اتباعه، الاتباع بالتالی اخذوا ینشرون فکره ورأیه وطرحه یدعی نجاح الطائی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ابن القیم امة</w:t>
      </w:r>
      <w:r>
        <w:rPr>
          <w:rFonts w:eastAsia="Times New Roman" w:cs="Times New Roman" w:ascii="Times New Roman" w:hAnsi="Times New Roman"/>
          <w:color w:val="111111"/>
          <w:sz w:val="28"/>
          <w:szCs w:val="28"/>
          <w:lang w:val="en-US" w:bidi="en-US"/>
        </w:rPr>
        <w:t>http:.www.pureislam.org. montada. sho...?s=&amp;threadid=64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الغار ابو بکر ولیس رجلا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لوهابی مغمور </w:t>
      </w:r>
      <w:r>
        <w:rPr>
          <w:rFonts w:eastAsia="IRNazanin" w:cs="IRNazanin"/>
          <w:color w:val="111111"/>
          <w:sz w:val="28"/>
          <w:szCs w:val="28"/>
          <w:rtl w:val="true"/>
          <w:lang w:bidi="fa-IR"/>
        </w:rPr>
        <w:t xml:space="preserve">. </w:t>
      </w:r>
      <w:bookmarkStart w:id="226" w:name="pg5462_40853"/>
    </w:p>
    <w:p>
      <w:pPr>
        <w:pStyle w:val="BookText"/>
        <w:rPr/>
      </w:pPr>
      <w:bookmarkEnd w:id="226"/>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رد الشیخ ابن عثیمین شیخ الوهابیة علی کتاب الغار للطائی وتشکیکه لقضیة العنکبوت والحمامة والبیضتین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رد الشیخ القرضاوی علی کتاب الغار للشیخ نجاح الطائی 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أغتیل النبی للشیخ نجاح الطائی فی قناة الجزیرة القطریة ونشره فی الانترنت</w:t>
      </w:r>
      <w:r>
        <w:rPr>
          <w:rFonts w:eastAsia="IRNazanin" w:cs="IRNazanin"/>
          <w:color w:val="111111"/>
          <w:sz w:val="28"/>
          <w:szCs w:val="28"/>
          <w:rtl w:val="true"/>
          <w:lang w:bidi="fa-IR"/>
        </w:rPr>
        <w:t>.</w:t>
      </w:r>
    </w:p>
    <w:p>
      <w:pPr>
        <w:pStyle w:val="Heading2"/>
        <w:numPr>
          <w:ilvl w:val="1"/>
          <w:numId w:val="1"/>
        </w:numPr>
        <w:rPr/>
      </w:pPr>
      <w:bookmarkStart w:id="227" w:name="__RefHeading___Toc2043235_581953129"/>
      <w:bookmarkStart w:id="228" w:name="_Toc81"/>
      <w:bookmarkEnd w:id="227"/>
      <w:r>
        <w:rPr>
          <w:rtl w:val="true"/>
        </w:rPr>
        <w:t>کتاب وهابی معارض للطائی</w:t>
      </w:r>
      <w:r>
        <w:rPr>
          <w:rtl w:val="true"/>
        </w:rPr>
        <w:t>:</w:t>
      </w:r>
      <w:bookmarkEnd w:id="228"/>
    </w:p>
    <w:p>
      <w:pPr>
        <w:pStyle w:val="Heading2"/>
        <w:numPr>
          <w:ilvl w:val="1"/>
          <w:numId w:val="1"/>
        </w:numPr>
        <w:rPr/>
      </w:pPr>
      <w:bookmarkStart w:id="229" w:name="__RefHeading___Toc2043237_581953129"/>
      <w:bookmarkStart w:id="230" w:name="_Toc82"/>
      <w:bookmarkEnd w:id="229"/>
      <w:r>
        <w:rPr>
          <w:rtl w:val="true"/>
        </w:rPr>
        <w:t>الرد الشافی علی نجاح الطائی فی کتابه صاحب الغار أبو بکر أم رجل آخر ؟</w:t>
      </w:r>
      <w:bookmarkEnd w:id="230"/>
    </w:p>
    <w:p>
      <w:pPr>
        <w:pStyle w:val="Heading2"/>
        <w:numPr>
          <w:ilvl w:val="1"/>
          <w:numId w:val="1"/>
        </w:numPr>
        <w:rPr/>
      </w:pPr>
      <w:bookmarkStart w:id="231" w:name="__RefHeading___Toc2043239_581953129"/>
      <w:bookmarkStart w:id="232" w:name="_Toc83"/>
      <w:bookmarkEnd w:id="231"/>
      <w:r>
        <w:rPr>
          <w:rtl w:val="true"/>
        </w:rPr>
        <w:t>المؤلف</w:t>
      </w:r>
      <w:r>
        <w:rPr>
          <w:rtl w:val="true"/>
        </w:rPr>
        <w:t xml:space="preserve">: </w:t>
      </w:r>
      <w:r>
        <w:rPr>
          <w:rtl w:val="true"/>
        </w:rPr>
        <w:t xml:space="preserve">علاء الدین البصیر </w:t>
      </w:r>
      <w:r>
        <w:rPr>
          <w:rtl w:val="true"/>
        </w:rPr>
        <w:t>(</w:t>
      </w:r>
      <w:r>
        <w:rPr>
          <w:rtl w:val="true"/>
        </w:rPr>
        <w:t>الوهابی</w:t>
      </w:r>
      <w:r>
        <w:rPr>
          <w:rtl w:val="true"/>
        </w:rPr>
        <w:t>)</w:t>
      </w:r>
      <w:bookmarkEnd w:id="232"/>
    </w:p>
    <w:p>
      <w:pPr>
        <w:pStyle w:val="BookText"/>
        <w:rPr/>
      </w:pPr>
      <w:r>
        <w:rPr>
          <w:rFonts w:ascii="IRNazanin" w:hAnsi="IRNazanin" w:eastAsia="IRNazanin"/>
          <w:color w:val="111111"/>
          <w:sz w:val="28"/>
          <w:sz w:val="28"/>
          <w:szCs w:val="28"/>
          <w:rtl w:val="true"/>
          <w:lang w:bidi="fa-IR"/>
        </w:rPr>
        <w:t xml:space="preserve">یقول علاء الدین البصیر عن الشیخ نجاح الطائی فی کتابه الرد الشافی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مرکز التنویر للدراسات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الجمهوریة الاسلامیة التی تتباکی علی الوحدة الاسلامیة تحتفی بهذا المفکر العملاق وتعمل علی استضافته عبر وسائلها الاعلامیة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الوهابی کان ردا علی کتاب الغار للدکتور المحقق نجاح الطائی اضطر الوهابیون الی کتابته نتیجة للاقبال الواسع علی کتاب الطائی والادلة الصحیحة فیه من کتب البخاری ومسلم وابن ماجة ومالک بن أنس </w:t>
      </w:r>
      <w:bookmarkStart w:id="233" w:name="pg5462_40854"/>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المدونة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البیهقی والمحلی لابن حزم ومفسر السنة القرطبی بأن صاحب الغار کان دلیل العرب عبد الله بن أریقط ولیس ابا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تلک الکتب کذَّبت حضور ابی بکر فی الغار واثبتت هجرته الی المدینة مع عمر وعبد الله بن عمر وباقی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لم یناقش علاء الدین البصیر تلک النصوص الصحیحة لانها تبین بعلم وواقعیة وجود ابی بکر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اقتنع بها نفسه فاختار طریق التهجمات الجاهلیة والسب والکذب والافتراء علی المفکر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رد غیر علمی وغیر اسلامی بل هو رد أموی وهابی جاهلی بعید عن العلم والاسلام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یبین فضیحة الوهابیین الذین یتوسلون بالتکفیر والافتراء فی الرد علی کل حدیث صحیح </w:t>
      </w:r>
      <w:r>
        <w:rPr>
          <w:rFonts w:eastAsia="IRNazanin" w:cs="IRNazanin"/>
          <w:color w:val="111111"/>
          <w:sz w:val="28"/>
          <w:szCs w:val="28"/>
          <w:rtl w:val="true"/>
          <w:lang w:bidi="fa-IR"/>
        </w:rPr>
        <w:t>.</w:t>
      </w:r>
    </w:p>
    <w:p>
      <w:pPr>
        <w:pStyle w:val="Heading2"/>
        <w:numPr>
          <w:ilvl w:val="1"/>
          <w:numId w:val="1"/>
        </w:numPr>
        <w:rPr/>
      </w:pPr>
      <w:bookmarkStart w:id="234" w:name="__RefHeading___Toc2043241_581953129"/>
      <w:bookmarkStart w:id="235" w:name="_Toc84"/>
      <w:bookmarkEnd w:id="234"/>
      <w:r>
        <w:rPr>
          <w:rtl w:val="true"/>
        </w:rPr>
        <w:t xml:space="preserve">کتاب مستبصر من الصین </w:t>
      </w:r>
      <w:r>
        <w:rPr>
          <w:rtl w:val="true"/>
        </w:rPr>
        <w:t>:</w:t>
      </w:r>
      <w:bookmarkEnd w:id="235"/>
    </w:p>
    <w:p>
      <w:pPr>
        <w:pStyle w:val="Heading2"/>
        <w:numPr>
          <w:ilvl w:val="1"/>
          <w:numId w:val="1"/>
        </w:numPr>
        <w:rPr/>
      </w:pPr>
      <w:bookmarkStart w:id="236" w:name="__RefHeading___Toc2043243_581953129"/>
      <w:bookmarkStart w:id="237" w:name="_Toc85"/>
      <w:bookmarkEnd w:id="236"/>
      <w:r>
        <w:rPr>
          <w:rtl w:val="true"/>
        </w:rPr>
        <w:t>الشیعة من الکلینی الی نجاح الطائی</w:t>
      </w:r>
      <w:bookmarkEnd w:id="2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المستبصر محمد الصینی بیّن فیه حرکة العلم عند علماء الطائفة الحقة الشیعة من الکلینی الی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حرکة رموز الشیعة المفید والطوسی وخواجة نصیر الدین الطوسی والطبرسی والحلی والخمینی والصدر وغیرهم الکثیر من الاعلام ثم أَنتهی بمجدِّد السیرة النبویة نجاح الطائی الذی کذب علمیا ما خطه المتآمرون وتشیع الکثیر من السنة علی کتبه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استطاع تفنید الاکاذیب التی بناها الامویون وباقی النواصب بأدلة علمیة أکادیمیة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انطلت هذه الاکاذیب والافتراءات علی علماء الفریقین السنة والشیعة فی نسب الامام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الکلینی روایة لرجل من الواقفة تقول قال الامام علیعلیه السلام فی مسجد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تزوجوا ابنی الحسن فانه مطلاق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تمکن المفسر نجاح الطائی من تفنیدها لمخالفتها لایة التطهیر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وفنّد الدکتور نجاح الطائی روایة الکلینی فی انتساب الامام الصادق</w:t>
      </w:r>
    </w:p>
    <w:p>
      <w:pPr>
        <w:pStyle w:val="BookText"/>
        <w:rPr/>
      </w:pPr>
      <w:r>
        <w:rPr>
          <w:rFonts w:ascii="IRNazanin" w:hAnsi="IRNazanin" w:eastAsia="IRNazanin"/>
          <w:color w:val="111111"/>
          <w:sz w:val="28"/>
          <w:sz w:val="28"/>
          <w:szCs w:val="28"/>
          <w:rtl w:val="true"/>
          <w:lang w:bidi="fa-IR"/>
        </w:rPr>
        <w:t xml:space="preserve">لابی بکر علمیاً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انها روایة خارجی معاد لاهل البیت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للعلماء الاخذ بروایة خارجی معاد للدین ومخالف للائمة ومجاهر بعداوته لاهل البیت ومشهور بالکذب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جاء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أهل البیت من شجرة واحدة فیهم نزلت آیة التطهیر وآیة الصادقین وآیة المباهلة وسورة النور فهم نفس النبی  صلی الله علیه واله  ونور واحد وسلسلة ذهبیة وهم العروة الوثقی والصراط المستقیم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یمکن القول بطهارة أمهات بعض الائمة فقط ألیس هذا مخالف للقرآن والحدیث والعرف والعقل والاجماع ؟ </w:t>
      </w:r>
      <w:bookmarkStart w:id="238" w:name="pg5462_40856"/>
    </w:p>
    <w:p>
      <w:pPr>
        <w:pStyle w:val="BookText"/>
        <w:rPr/>
      </w:pPr>
      <w:bookmarkEnd w:id="238"/>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ومخالفتها للحدیث الصحیح ثالثا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زیارة الوارث لأبی عبد الله الحسین علیه السلام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کنت نوراً فی الأصلاب الشامخة والأرحام المطهّرة ، لم تُنجّسک الجاهلیةُ بأنجاسها ، ولم تُلبسک من مُدلهمّات ثیابها </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9" w:name="__RefHeading___Toc2043245_581953129"/>
      <w:bookmarkStart w:id="240" w:name="_Toc86"/>
      <w:bookmarkEnd w:id="239"/>
      <w:r>
        <w:rPr>
          <w:rtl w:val="true"/>
        </w:rPr>
        <w:t>برنامج الاستبصار بکتب نجاح الطائی</w:t>
      </w:r>
      <w:bookmarkEnd w:id="240"/>
    </w:p>
    <w:p>
      <w:pPr>
        <w:pStyle w:val="BookText"/>
        <w:rPr/>
      </w:pPr>
      <w:r>
        <w:rPr>
          <w:rFonts w:ascii="IRNazanin" w:hAnsi="IRNazanin" w:eastAsia="IRNazanin"/>
          <w:color w:val="111111"/>
          <w:sz w:val="28"/>
          <w:sz w:val="28"/>
          <w:szCs w:val="28"/>
          <w:rtl w:val="true"/>
          <w:lang w:bidi="fa-IR"/>
        </w:rPr>
        <w:t xml:space="preserve">یقوم المستبصرون فی شبه جزیرة العرب وباقی البلدان بهدایة الناس الی ولایة آل البیت بواسطة الکتب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الحکومات الوهابیة تمنع الحدیث عن التشیع وتقتل الحریة وتحارب العلم وعبر ثلاث 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ثم اهتدیت – للدکتور التیجانی المستبصر الکتاب الذی هدی الکثیر الی التشیع</w:t>
      </w:r>
    </w:p>
    <w:p>
      <w:pPr>
        <w:pStyle w:val="BookText"/>
        <w:rPr/>
      </w:pPr>
      <w:r>
        <w:rPr>
          <w:rFonts w:ascii="IRNazanin" w:hAnsi="IRNazanin" w:eastAsia="IRNazanin"/>
          <w:color w:val="111111"/>
          <w:sz w:val="28"/>
          <w:sz w:val="28"/>
          <w:szCs w:val="28"/>
          <w:rtl w:val="true"/>
          <w:lang w:bidi="fa-IR"/>
        </w:rPr>
        <w:t xml:space="preserve">فان لم یستبصر فیُعطی کتاب المراجعات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المراجعات – للسید عبد الحسین شرف الدین وهو مجموعة رسائل بین زعیم الشیعة وزعیم جامعة الازهر تبین أحقیة </w:t>
      </w:r>
    </w:p>
    <w:p>
      <w:pPr>
        <w:pStyle w:val="BookText"/>
        <w:rPr/>
      </w:pPr>
      <w:r>
        <w:rPr>
          <w:rFonts w:ascii="IRNazanin" w:hAnsi="IRNazanin" w:eastAsia="IRNazanin"/>
          <w:color w:val="111111"/>
          <w:sz w:val="28"/>
          <w:sz w:val="28"/>
          <w:szCs w:val="28"/>
          <w:rtl w:val="true"/>
          <w:lang w:bidi="fa-IR"/>
        </w:rPr>
        <w:t xml:space="preserve">مذهب أهل البیت وقد هدی الکثیر الی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لم یتشیع فیُعطی کتب المرحلة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الثالثة والاخیرة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الدکتور نجاح الطائی القائمة علی منهجین علمیین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تفنید وتکذیب مدرسة الامویین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مدرسة أهل البیت الطائفة الحقة من بین ثلاث وسبعین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یُعطی القاریء کتب نجاح الطائی وعلی رأسها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أغتیل النبی و لماذا شخَّصَ البخاری قتلة النبی ؟ وکتاب صاحب الغار و البخاری ومالک والقرطبی کذبوا حضور ابی بکر فی الغار ویهود بثوب الاسلام ولیال یهودیة ونظریات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نجحت هذه</w:t>
      </w:r>
    </w:p>
    <w:p>
      <w:pPr>
        <w:pStyle w:val="BookText"/>
        <w:rPr/>
      </w:pPr>
      <w:r>
        <w:rPr>
          <w:rFonts w:ascii="IRNazanin" w:hAnsi="IRNazanin" w:eastAsia="IRNazanin"/>
          <w:color w:val="111111"/>
          <w:sz w:val="28"/>
          <w:sz w:val="28"/>
          <w:szCs w:val="28"/>
          <w:rtl w:val="true"/>
          <w:lang w:bidi="fa-IR"/>
        </w:rPr>
        <w:t xml:space="preserve">المراحل الثلاث فی استبصار الکثیر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یتوفق للتشیع الا المتَّقون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نجاح الطائی الولادة والدراسة والعمل</w:t>
      </w:r>
    </w:p>
    <w:p>
      <w:pPr>
        <w:pStyle w:val="BookText"/>
        <w:rPr/>
      </w:pPr>
      <w:r>
        <w:rPr>
          <w:rFonts w:ascii="IRNazanin" w:hAnsi="IRNazanin" w:eastAsia="IRNazanin"/>
          <w:color w:val="111111"/>
          <w:sz w:val="28"/>
          <w:sz w:val="28"/>
          <w:szCs w:val="28"/>
          <w:rtl w:val="true"/>
          <w:lang w:bidi="fa-IR"/>
        </w:rPr>
        <w:t xml:space="preserve">الشیخ نجاح عطا عبد محمد الطائی من موالید مدینة الکوت فی العراق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وعشیرة الطائی اول من شارک فی وضع حجر الاساس لمدینة الکوت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وتخرج من الثانویة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وکان لفترة فی</w:t>
      </w:r>
    </w:p>
    <w:p>
      <w:pPr>
        <w:pStyle w:val="BookText"/>
        <w:rPr/>
      </w:pPr>
      <w:r>
        <w:rPr>
          <w:rFonts w:ascii="IRNazanin" w:hAnsi="IRNazanin" w:eastAsia="IRNazanin"/>
          <w:color w:val="111111"/>
          <w:sz w:val="28"/>
          <w:sz w:val="28"/>
          <w:szCs w:val="28"/>
          <w:rtl w:val="true"/>
          <w:lang w:bidi="fa-IR"/>
        </w:rPr>
        <w:t xml:space="preserve">جامعة بغداد کلیة الاداب ثم هاجر خارج العراق نتیجة للضغط الصدامی البعثی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ایران بدأ الدراسة الحوزویة الدینیة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وأکمل دراسته العالیة فی العلوم الحوزویة فی مدینة قم عند کبار العلماء والمراجع منهم المرجع الشیخ اللنکرانی والمرجع الشیخ نوری همدانی والمرجع السید </w:t>
      </w:r>
    </w:p>
    <w:p>
      <w:pPr>
        <w:pStyle w:val="BookText"/>
        <w:rPr/>
      </w:pPr>
      <w:r>
        <w:rPr>
          <w:rFonts w:ascii="IRNazanin" w:hAnsi="IRNazanin" w:eastAsia="IRNazanin"/>
          <w:color w:val="111111"/>
          <w:sz w:val="28"/>
          <w:sz w:val="28"/>
          <w:szCs w:val="28"/>
          <w:rtl w:val="true"/>
          <w:lang w:bidi="fa-IR"/>
        </w:rPr>
        <w:t xml:space="preserve">محمد الشاهرودی والمرجع الشیخ ناصر مکارم شیرازی والمرجع الشیخ الوحید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علی شهادة الدکتوراه من الحوزة الفیضیة القمیة الشهیرة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18047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علی شهادة الدکتوراه الثانیة من جامعة المصطفی العالمیة برقم</w:t>
      </w:r>
      <w:r>
        <w:rPr>
          <w:rFonts w:eastAsia="IRNazanin" w:cs="IRNazanin"/>
          <w:color w:val="111111"/>
          <w:sz w:val="28"/>
          <w:szCs w:val="28"/>
          <w:rtl w:val="true"/>
          <w:lang w:bidi="fa-IR"/>
        </w:rPr>
        <w:t>(</w:t>
      </w:r>
      <w:r>
        <w:rPr>
          <w:rFonts w:eastAsia="IRNazanin" w:cs="IRNazanin"/>
          <w:color w:val="111111"/>
          <w:sz w:val="28"/>
          <w:szCs w:val="28"/>
          <w:lang w:bidi="fa-IR"/>
        </w:rPr>
        <w:t>38315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نشاطات واسعة فی التبلیغ فی الصین والیابان وبریطانیا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مجال العلوم العقائدیة والتفسیریة والانساب والفقه والسیرة والحدیث له کتب کثیرة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ألفها طبع القسم الاکبر منها والباقی فی طریقه للطبع والنشر انشاء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دوّن مراجع الشیعة الکبار تأییدهم لکتب الدکتور الطائی داعین المسلمین للاستفادة منها فی شتی النواحی الاکادیمیة والحوزویة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الدکتور نجاح الطائی الکثیرة والمصححة للسیرة تضعه فی موضع المجدد للسیرة النبویة الشریفة فهو الذی أبطل علمیا الاراء غیر الصحیحة السائدة بین المسلمین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ابی بکر فی الغار والهجرة قال الدکتور التیجانی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 واعجبت به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وکذب مقتل النبی بسم خیبر وبیّن مقتله بید الاربعة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اغتیل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وبیّن مقتل ابی بکر وحکومته بید عمر وعثمان الذین ورثا سلطانه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کذّب ذبح الرسول أسری بنی قریظة الیهود بل حررهم الی خیبر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کذّب تسمیة الائمة أولادهم باسماء رجال السقیفة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أثبت وجود بنت واحدة للنبی باسم فاطمة الزهراء مکذبا کون عثمان صهرا للنبی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وکذّب زواج عمر من أم کلثوم بنت فاطمة بنت محمد  صلی الله علیه واله  لانه کانت لفاطمة بنت واحدة </w:t>
      </w:r>
      <w:bookmarkStart w:id="241" w:name="pg5462_40859"/>
    </w:p>
    <w:p>
      <w:pPr>
        <w:pStyle w:val="BookText"/>
        <w:rPr/>
      </w:pPr>
      <w:bookmarkEnd w:id="241"/>
      <w:r>
        <w:rPr>
          <w:rFonts w:ascii="IRNazanin" w:hAnsi="IRNazanin" w:eastAsia="IRNazanin"/>
          <w:color w:val="111111"/>
          <w:sz w:val="28"/>
          <w:sz w:val="28"/>
          <w:szCs w:val="28"/>
          <w:rtl w:val="true"/>
          <w:lang w:bidi="fa-IR"/>
        </w:rPr>
        <w:t xml:space="preserve">هی زینب کنیتها أم کلثوم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وبیّن مشارکة معاویة فی اغتیال الامام علی عبر ابن ملجم الاموی شارکه الاشعث بن قیس الخارجی ووردان الخاجی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وکذّب لقب الانزع البطین من القاب الامام علیعلیه السلام بل هو من القاب معاویة فهو البطین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وکذّب لقب أبی تراب للامام علی علیه السلام بل هو لقب أموی اختلقه أبو هریرة الاموی له </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وأثبت علمیا احراق عمر للحدیث النبوی ومکتبة الاسکندریة فی مصر وکتب الفرس فی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وکذّب تحریم الخمر فی المدینة وأثبت التحریم أول البعثة </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ودوّنَ لاول مرة بیعة الرضوان المنسیة للامام علی </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وبین إسم علی علیه السلام فی القرآن الکریم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 النبی لاسماء الائمة وله عشرات الابحاث الجدیدة الاخری التی أثبتها علمیا أکادیمیا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وأبطل علمیاً انتساب الامام الصادق علیه السلام لابی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حصلت کتبه علی المرتبة الاولی فی القراءة فی العالم العربی لسنوات عدیدة </w:t>
      </w:r>
      <w:r>
        <w:rPr>
          <w:rFonts w:eastAsia="IRNazanin" w:cs="IRNazanin"/>
          <w:color w:val="111111"/>
          <w:sz w:val="28"/>
          <w:szCs w:val="28"/>
          <w:rtl w:val="true"/>
          <w:lang w:bidi="fa-IR"/>
        </w:rPr>
        <w:t>.</w:t>
      </w:r>
    </w:p>
    <w:p>
      <w:pPr>
        <w:pStyle w:val="Heading2"/>
        <w:numPr>
          <w:ilvl w:val="1"/>
          <w:numId w:val="1"/>
        </w:numPr>
        <w:rPr/>
      </w:pPr>
      <w:bookmarkStart w:id="242" w:name="__RefHeading___Toc2043247_581953129"/>
      <w:bookmarkStart w:id="243" w:name="_Toc87"/>
      <w:bookmarkEnd w:id="242"/>
      <w:r>
        <w:rPr>
          <w:rtl w:val="true"/>
        </w:rPr>
        <w:t>مؤلفات الشیخ الدکتور نجاح الطائی تباع فی مصر فی المترو والاتوبیسات</w:t>
      </w:r>
      <w:bookmarkEnd w:id="243"/>
    </w:p>
    <w:p>
      <w:pPr>
        <w:pStyle w:val="BookText"/>
        <w:rPr/>
      </w:pPr>
      <w:r>
        <w:rPr>
          <w:rFonts w:ascii="IRNazanin" w:hAnsi="IRNazanin" w:eastAsia="IRNazanin"/>
          <w:color w:val="111111"/>
          <w:sz w:val="28"/>
          <w:sz w:val="28"/>
          <w:szCs w:val="28"/>
          <w:rtl w:val="true"/>
          <w:lang w:bidi="fa-IR"/>
        </w:rPr>
        <w:t xml:space="preserve">یتداول البائعة الجائلون فی أتوبیسات النقل العام ومترو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www.al_taei.com. index.php?id=news&amp;nid=5 _ Cached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الأتوبیسات والمترو بجنیه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شیعی یتهم أبو بکر وعمر بمحاولة اغتیال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یدعی نجاح الطائی، یبلغ سعر النسخة الواحدة </w:t>
      </w:r>
    </w:p>
    <w:p>
      <w:pPr>
        <w:pStyle w:val="BookText"/>
        <w:rPr/>
      </w:pPr>
      <w:r>
        <w:rPr>
          <w:rFonts w:ascii="IRNazanin" w:hAnsi="IRNazanin" w:eastAsia="IRNazanin"/>
          <w:color w:val="111111"/>
          <w:sz w:val="28"/>
          <w:sz w:val="28"/>
          <w:szCs w:val="28"/>
          <w:rtl w:val="true"/>
          <w:lang w:bidi="fa-IR"/>
        </w:rPr>
        <w:t xml:space="preserve">منه جنیها، ویقوم ببیعه شیوخ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www.awda_dawa.com. pages.php?ID=8631 _ Cached</w:t>
      </w:r>
    </w:p>
    <w:p>
      <w:pPr>
        <w:pStyle w:val="BookText"/>
        <w:rPr/>
      </w:pPr>
      <w:r>
        <w:rPr>
          <w:rFonts w:ascii="IRNazanin" w:hAnsi="IRNazanin" w:eastAsia="IRNazanin"/>
          <w:color w:val="111111"/>
          <w:sz w:val="28"/>
          <w:sz w:val="28"/>
          <w:szCs w:val="28"/>
          <w:rtl w:val="true"/>
          <w:lang w:bidi="fa-IR"/>
        </w:rPr>
        <w:t>هل سم الصحابةُ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یونیو</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یتداول البائعة الجائلون فی أتوبیسات النقل العام ومترو الأنفاق،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یدعی نجاح الطائی، یبلغ سعر النسخة الواحدة منه جنیها، ویقوم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www.coptichistory.org. new_page_3035.htm _ Cached _ Similar</w:t>
      </w:r>
    </w:p>
    <w:p>
      <w:pPr>
        <w:pStyle w:val="BookText"/>
        <w:rPr/>
      </w:pPr>
      <w:r>
        <w:rPr>
          <w:rFonts w:ascii="IRNazanin" w:hAnsi="IRNazanin" w:eastAsia="IRNazanin"/>
          <w:color w:val="111111"/>
          <w:sz w:val="28"/>
          <w:sz w:val="28"/>
          <w:szCs w:val="28"/>
          <w:rtl w:val="true"/>
          <w:lang w:bidi="fa-IR"/>
        </w:rPr>
        <w:t>کتاب مصری جدید یباع فی المترو والأتوبیسات المنتدی الاعلامی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اغتیل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یدعی نجاح الطائی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www.s_elhob.com. vb. showthread.php?t=1561 _ Cached</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الأتوبیسات والمترو بجنیه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شیعی یتهم أبوبکروعمر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الأتوبیسات والمترو بجنیه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یدعی نجاح الطائی، یبلغ سعر النسخة الواحدة منه جنیها، ویقوم ببیعه شیوخ </w:t>
      </w:r>
      <w:r>
        <w:rPr>
          <w:rFonts w:eastAsia="Times New Roman" w:cs="Times New Roman" w:ascii="Times New Roman" w:hAnsi="Times New Roman"/>
          <w:color w:val="111111"/>
          <w:sz w:val="28"/>
          <w:szCs w:val="28"/>
          <w:lang w:val="en-US" w:bidi="en-US"/>
        </w:rPr>
        <w:t>www.ahlalhdeeth.com. vb. archive. index.php. t_137124.html _ Cached Get more discussion results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فیالأتوبیساتوالمترو بجنیه واحد </w:t>
      </w:r>
      <w:r>
        <w:rPr>
          <w:rFonts w:eastAsia="Times New Roman" w:cs="Times New Roman" w:ascii="Times New Roman" w:hAnsi="Times New Roman"/>
          <w:color w:val="111111"/>
          <w:sz w:val="28"/>
          <w:szCs w:val="28"/>
          <w:lang w:val="en-US" w:bidi="en-US"/>
        </w:rPr>
        <w:t>www.al3nabi.com. vb. f2. t102784.html _ Cached</w:t>
      </w:r>
      <w:r>
        <w:rPr>
          <w:rFonts w:eastAsia="Times New Roman" w:cs="Times New Roman" w:ascii="Times New Roman" w:hAnsi="Times New Roman"/>
          <w:color w:val="111111"/>
          <w:sz w:val="28"/>
          <w:szCs w:val="28"/>
          <w:rtl w:val="true"/>
          <w:lang w:val="en-US" w:bidi="en-US"/>
        </w:rPr>
        <w:t xml:space="preserve"> </w:t>
      </w:r>
      <w:bookmarkStart w:id="244" w:name="pg5462_40861"/>
    </w:p>
    <w:p>
      <w:pPr>
        <w:pStyle w:val="Heading2"/>
        <w:numPr>
          <w:ilvl w:val="1"/>
          <w:numId w:val="1"/>
        </w:numPr>
        <w:rPr/>
      </w:pPr>
      <w:bookmarkStart w:id="245" w:name="__RefHeading___Toc2043249_581953129"/>
      <w:bookmarkStart w:id="246" w:name="_Toc88"/>
      <w:bookmarkEnd w:id="244"/>
      <w:bookmarkEnd w:id="245"/>
      <w:r>
        <w:rPr>
          <w:rtl w:val="true"/>
        </w:rPr>
        <w:t>موقع الاخوان المسلمین سوریا یحذر ویبین انتشار مؤلفات سماحة الشیخ الدکتور نجاح الطائی فی مصر</w:t>
      </w:r>
      <w:bookmarkEnd w:id="246"/>
    </w:p>
    <w:p>
      <w:pPr>
        <w:pStyle w:val="BookText"/>
        <w:rPr/>
      </w:pPr>
      <w:r>
        <w:rPr>
          <w:rFonts w:ascii="IRNazanin" w:hAnsi="IRNazanin" w:eastAsia="IRNazanin"/>
          <w:color w:val="111111"/>
          <w:sz w:val="28"/>
          <w:sz w:val="28"/>
          <w:szCs w:val="28"/>
          <w:rtl w:val="true"/>
          <w:lang w:bidi="fa-IR"/>
        </w:rPr>
        <w:t xml:space="preserve">یتداول البائعة الجائلون فی أتوبیسات النقل العام ومترو الأنفاق، کتابا شیعیا یتضمن افتراءات بحق الصحابیین أبو بکر الصدیق وعمر بن الخطابزاعما قیامهما بمحاولة لاغتیال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الذی یحمل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اغتیل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یدعی نجاح الطائی، یبلغ سعر النسخة الواحدة منه جنیها، ویقوم ببیعه شیوخ وشباب فی محطات مترو أنفاق جمال عبد الناصر ومبارک والسیدة زینب والعتبة ودار السلام، وفی أتوبیسات النقل العام بمنطقة شبرا والسیدة زینب ورمسیس والعتبة وخلوصی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ویتضمن الکتاب الذی حصلت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نسخة منه افتراءات وادعاءات معیبة، ومنها أن یهود خیبر بریئون من دس السم للرسول صلی الله علیه وسلم، لأن الفارق الزمنی کان طویلا وأن الرسول لم یأکل الطعام المسموم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أن إعلام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حاولوا إلقاء المسئولیة علی أهل خیبر، وادعی أن ثالث الخلفاء الراشدین عثمان بن عفان فر من بیعة الحدیبیة، وأن عمر بن الخطاب حاول تمزیق المعاهدة وطالب بقتل مبعوث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أیضا أن البعض کان یخاف من وصول الإمام علی ابن أبی طالب – کرم الله وجهه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للخلافة، لأن ذلک یجعل بنی هاشم مسیطرین علی الحکم، ویحرم قریشا من الخلافة مما جعل البعض یتحرک لقتل النبی قبل انتقال الحکم إلی علی بن أبی طالب، علی حد افتراءاته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المزاعم الواردة فی الکتاب أیضا، أن الرسول لما شعر بدنو أجله، أخبر زوجه أم المؤمنین عائشة بنت أبی بکر بأنه یقترب من تنصیب علی بن أبی طالب خلیفة </w:t>
      </w:r>
    </w:p>
    <w:p>
      <w:pPr>
        <w:pStyle w:val="BookText"/>
        <w:rPr/>
      </w:pPr>
      <w:r>
        <w:rPr>
          <w:rFonts w:ascii="IRNazanin" w:hAnsi="IRNazanin" w:eastAsia="IRNazanin"/>
          <w:color w:val="111111"/>
          <w:sz w:val="28"/>
          <w:sz w:val="28"/>
          <w:szCs w:val="28"/>
          <w:rtl w:val="true"/>
          <w:lang w:bidi="fa-IR"/>
        </w:rPr>
        <w:t>للمسلمین، فأخبرت عائشة حفصة بما قاله الرسول فقامت کلتاهما بإخبار أبویهما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حد ادعاءات الکاتب الشیعی، اجتمع الصحابیان، وأرسلا إلی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علی أن ینفروا علی النبی ناقته علی عقبة العریس لقتله وقد صنعوا ذلک فی غزوة تبوک فصرف الله الشر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أیضا أن أبی بکر وعمر وعثمان وعبد الرحمن بن عوف امتنعوا عن الذهاب فی حملة أسامة فی حیاة الرسول، وهذا یبین إصرار قریش علی عصیان أمر الرسول وخوفهم من مقابلة الروم، حسب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الکاتب أن عائشة هی التی أمرت أباها أن یؤم المسلمین فی الصلاة فغضب الرسول وجاء إلی الصلاة متکئا علی علی بن أبی طالب وصلی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أیضا أن عصبة قریش امتنعت عن حضور مرسم غسله، وذهبوا إلی سقیفة بنی سعادة لإجراء مراسم بیعة أبی بکر کما امتنع أبو عبیدة بن الجراح أمین الأمة عن حفر قبر الرسول لحضور المراسم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 أن عصبة قریش هاجمت بیت فاطمة الزهراء ابنة الرسول صلی الله علیه وسلم وحاولوا قتلها مع أبیها، ویقول أیضا بعد اشتداد حدة الصراع بین النبی وبین حزب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وعائشة وحفصة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أن النبی تمنی موت عائشة، وأن النبی بعدما سقوه وصف عملهم بالشیطانی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فی مزاعمه قائلا،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وقبل وفاته، قالت عائشة ذهب الرسول إلی البقیع ثم التقته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ویحها لو تستطیع ما فعلت هذا، وهو ما یعتبره الکاتب الشیعی دلیلا واضحا علی إقدامها علی ارتکاب فعل خطیر مشابه لفعل معرکة الجمل لصالح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تناول الکاتب ذکر أفعال أخری مخالفة للحقائق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bookmarkStart w:id="247" w:name="pg5462_40863"/>
    </w:p>
    <w:p>
      <w:pPr>
        <w:pStyle w:val="Heading2"/>
        <w:numPr>
          <w:ilvl w:val="1"/>
          <w:numId w:val="1"/>
        </w:numPr>
        <w:rPr/>
      </w:pPr>
      <w:bookmarkStart w:id="248" w:name="__RefHeading___Toc2043251_581953129"/>
      <w:bookmarkStart w:id="249" w:name="_Toc89"/>
      <w:bookmarkEnd w:id="247"/>
      <w:bookmarkEnd w:id="248"/>
      <w:r>
        <w:rPr>
          <w:rtl w:val="true"/>
        </w:rPr>
        <w:t>فهرس المصادر</w:t>
      </w:r>
      <w:bookmarkEnd w:id="249"/>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الحلبی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رضا أستادی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أمیر المؤمنین علیه السلام</w:t>
      </w:r>
    </w:p>
    <w:p>
      <w:pPr>
        <w:pStyle w:val="BookText"/>
        <w:rPr/>
      </w:pP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ضامر بن شدقم بن علی الحسینی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تحسین آل شبیب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قم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قم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رضاعلیه السلام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الابرار فی احوال محمد وآله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غلام رضا مولانا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المولائی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الحسین الامینی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النمازی الشاهرودی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لجماعة المدرسین بقم المشرفة </w:t>
      </w:r>
      <w:r>
        <w:rPr>
          <w:rFonts w:eastAsia="IRNazanin" w:cs="IRNazanin"/>
          <w:color w:val="111111"/>
          <w:sz w:val="28"/>
          <w:szCs w:val="28"/>
          <w:lang w:bidi="fa-IR"/>
        </w:rPr>
        <w:t>1430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بولاق الامیریة والنسخة المطبوعة فی بلاد الهند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بهرام الدارمی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1505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بالاوفست عن طبعة دار الطباعة العامرة باستانبول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1507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بالاوفست عن طبعة دار الطباعة العامرة باستانبول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ابن الحجاج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السجستانی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السجستانی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الحاکم النیسابوری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یوسف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1540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علی البیهقی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الهیثمی ابن حجر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الاحوذی فی شرح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شرح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الحق العظیم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الضبی الاسدی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1650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عبد الرزاق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ابراهیم بن مخلد الحنطلی المروزی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عبدالغفور عبدالحق حسین برد البلوسی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1678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والمطبعة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ابن عاصم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عاصم بن عبد الله الثقفی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خالد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عبدالرحمن أحمد بن شعیب النسائی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عبدالغفار سلیمان البنداری وسید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lang w:bidi="fa-IR"/>
        </w:rPr>
        <w:t>1741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محمد بن اسحاق بن خزیمة السلمی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مصطفی الاعظمی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بترتیب ابن بلبان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بلبان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الدارقطنی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بن سیدالشوری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1848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الدارقطنی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بن سیدالشوری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محمد بن الفضل التیمی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الحداد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lang w:bidi="fa-IR"/>
        </w:rPr>
        <w:t>1896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الرایة لاحادیث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الزیعلی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صالح شعبانی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 فیما رواه الشافعی عن مالک عن نافع عن ابن عمر</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محمد بن حجر العسقلانی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قلعه جی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w:t>
      </w:r>
    </w:p>
    <w:p>
      <w:pPr>
        <w:pStyle w:val="BookText"/>
        <w:rPr/>
      </w:pP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عبدالروؤف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1960</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ومزیل الالباس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العجلونی الجراحی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بصحة حدیث باب مدینة العلم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الصدیق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محمود ابو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ابی محمد الحسن بن علی العسکریعلیه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المهدیعلیه السلام قم المقدسة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محمد بن مسعود بن عیاش السلمی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الحسن علی بن ابراهیم القمی سنة الوفاة قالوا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والصحیح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فرات بن ابراهیم بن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والارشاد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والارشاد الاسلامی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مکتب الاعلام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2013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أبی علی الفضل بن الحسن الطبرسی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الاخصائیین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ابی علی الفضل بن الحسن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بقم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الفقهاء المولی محسن الفیض الکاشانی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2040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الاصفی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والدراسات الاسلامیة</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lang w:bidi="fa-IR"/>
        </w:rPr>
        <w:t>2045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بن جمعه العروسی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محمد حسین الطباطائی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بقم المشرفة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فی تفسیر المأثور للقرآن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المراد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مساهمة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الطور للنشر </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عبد الرزاق بن همام الصنعانی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مصطفی مسلم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إبی بکر أحمد بن علی الرازی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2135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فی آیات النازلة فی اهل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احمد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أحیاء الثقافة الاسلامیة التابعة لوزارة الثقافة والارشاد الاسلامی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جمال الدین عبدالرحمن بن علی بن محمد الجوزی القرشی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عبدالله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عبد الله محمد بن احمد الانصاری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إسماعیل ابن کثیر القرشی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بهامشه المصحف الشریف بالرسم العثمانی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القرآن الکریم مع تفسیر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القرآن الکریم مع تفسیر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فی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ضطبه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الشافی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مخلوف أبی زید الثعالبی المالکی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الفتاح أبو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2190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فنی الروایة والدرایة من علم التفسیر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الکردی الخطاط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یغمور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الحسن الطوسی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وتفصیل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ابوالقاسم الموسوی الخوئی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2360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معین،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عثمان بن سعید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أحمد محمد نور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2416</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خیاط العصقری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اسماعیل بن ابراهیم الجعفی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اسماعیل البخاری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عبد الله العجلی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بالمدینة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أو 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eastAsia="IRNazanin" w:cs="IRNazanin"/>
          <w:color w:val="111111"/>
          <w:sz w:val="28"/>
          <w:szCs w:val="28"/>
          <w:lang w:bidi="fa-IR"/>
        </w:rPr>
        <w:t>2493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2508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المحسن صاحب المکتبة السلفیة بالمدینة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2588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2589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البغدادی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الحجاج یوسف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الحجاج یوسف المزی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الحرم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اعانة وزارة معارف الحکومة العالیة الهندیة </w:t>
      </w:r>
      <w:r>
        <w:rPr>
          <w:rFonts w:eastAsia="IRNazanin" w:cs="IRNazanin"/>
          <w:color w:val="111111"/>
          <w:sz w:val="28"/>
          <w:szCs w:val="28"/>
          <w:rtl w:val="true"/>
          <w:lang w:bidi="fa-IR"/>
        </w:rPr>
        <w:t xml:space="preserve">)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2643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2648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الاکمال فی ذکر من له روایة فی مسند الامام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المحاسن شمس الدین محمد بن علی بن الحسن بن حمزة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عبدالمعاطی امین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کراتشی </w:t>
      </w:r>
      <w:r>
        <w:rPr>
          <w:rFonts w:eastAsia="IRNazanin" w:cs="IRNazanin"/>
          <w:color w:val="111111"/>
          <w:sz w:val="28"/>
          <w:szCs w:val="28"/>
          <w:lang w:bidi="fa-IR"/>
        </w:rPr>
        <w:t>2671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أبی الفضل أحمد بن علی 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2704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الفهرست للندیم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اسحق الندیم المعروف اسحق بابی یعقوب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عن اسامی الکتب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w:t>
      </w:r>
      <w:r>
        <w:rPr>
          <w:rFonts w:eastAsia="IRNazanin" w:cs="IRNazanin"/>
          <w:color w:val="111111"/>
          <w:sz w:val="28"/>
          <w:szCs w:val="28"/>
          <w:lang w:bidi="fa-IR"/>
        </w:rPr>
        <w:t>2720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آقا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2721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قاموس 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p>
    <w:p>
      <w:pPr>
        <w:pStyle w:val="BookText"/>
        <w:rPr/>
      </w:pPr>
      <w:r>
        <w:rPr>
          <w:rFonts w:eastAsia="Times New Roman" w:cs="Times New Roman" w:ascii="Times New Roman" w:hAnsi="Times New Roman"/>
          <w:color w:val="111111"/>
          <w:sz w:val="28"/>
          <w:szCs w:val="28"/>
          <w:lang w:val="en-US" w:bidi="en-US"/>
        </w:rPr>
        <w:t>2750</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سعد عبدالکریم بن محمد بن منصور التمیمی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تقدیم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فی نسب الامام علی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الانصاری التاهسانی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التونجی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النوری </w:t>
      </w:r>
      <w:r>
        <w:rPr>
          <w:rFonts w:eastAsia="IRNazanin" w:cs="IRNazanin"/>
          <w:color w:val="111111"/>
          <w:sz w:val="28"/>
          <w:szCs w:val="28"/>
          <w:rtl w:val="true"/>
          <w:lang w:bidi="fa-IR"/>
        </w:rPr>
        <w:t xml:space="preserve">, </w:t>
      </w:r>
      <w:r>
        <w:rPr>
          <w:rFonts w:eastAsia="IRNazanin" w:cs="IRNazanin"/>
          <w:color w:val="111111"/>
          <w:sz w:val="28"/>
          <w:szCs w:val="28"/>
          <w:lang w:bidi="fa-IR"/>
        </w:rPr>
        <w:t>2790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المنمق فی أخبار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المعروف بالبلاذری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لجنة البیان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ابن واضح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ونشر فرهنگ اهل بیتعلیه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2806</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نعیم بن حماد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من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العزیز الدوری،</w:t>
      </w:r>
    </w:p>
    <w:p>
      <w:pPr>
        <w:pStyle w:val="BookText"/>
        <w:rPr/>
      </w:pPr>
      <w:r>
        <w:rPr>
          <w:rFonts w:ascii="IRNazanin" w:hAnsi="IRNazanin" w:eastAsia="IRNazanin"/>
          <w:color w:val="111111"/>
          <w:sz w:val="28"/>
          <w:sz w:val="28"/>
          <w:szCs w:val="28"/>
          <w:rtl w:val="true"/>
          <w:lang w:bidi="fa-IR"/>
        </w:rPr>
        <w:t xml:space="preserve">عبد الجبار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الطلیعة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2808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ابراهیم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الاجلاء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2810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عبدالحسین بن علی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الاساتذة مکتبة 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الاندلس </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بن أبی طاهر معروف بابن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المتوارین 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بن سعید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اصبهان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نعیم أحمد بن عبد الله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ابی الفداء اسماعیل 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خلدون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2842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بن سعید بن مخنف بن مسلم الازدی الغامدی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قم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العامة للسید شهاب الدین المرعشی النجفی </w:t>
      </w:r>
      <w:r>
        <w:rPr>
          <w:rFonts w:eastAsia="IRNazanin" w:cs="IRNazanin"/>
          <w:color w:val="111111"/>
          <w:sz w:val="28"/>
          <w:szCs w:val="28"/>
          <w:lang w:bidi="fa-IR"/>
        </w:rPr>
        <w:t>2854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المؤسسة العربیة الحدیثة </w:t>
      </w:r>
      <w:r>
        <w:rPr>
          <w:rFonts w:eastAsia="IRNazanin" w:cs="IRNazanin"/>
          <w:color w:val="111111"/>
          <w:sz w:val="28"/>
          <w:szCs w:val="28"/>
          <w:rtl w:val="true"/>
          <w:lang w:bidi="fa-IR"/>
        </w:rPr>
        <w:t xml:space="preserve">, </w:t>
      </w:r>
      <w:r>
        <w:rPr>
          <w:rFonts w:eastAsia="IRNazanin" w:cs="IRNazanin"/>
          <w:color w:val="111111"/>
          <w:sz w:val="28"/>
          <w:szCs w:val="28"/>
          <w:lang w:bidi="fa-IR"/>
        </w:rPr>
        <w:t>2855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یسار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محمد علی صبیح وأولاده </w:t>
      </w:r>
      <w:r>
        <w:rPr>
          <w:rFonts w:eastAsia="IRNazanin" w:cs="IRNazanin"/>
          <w:color w:val="111111"/>
          <w:sz w:val="28"/>
          <w:szCs w:val="28"/>
          <w:lang w:bidi="fa-IR"/>
        </w:rPr>
        <w:t>2856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بتاریخ الخلفاء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عبد الله بن مسلم 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احمد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فی الغیبة</w:t>
      </w:r>
    </w:p>
    <w:p>
      <w:pPr>
        <w:pStyle w:val="BookText"/>
        <w:rPr/>
      </w:pP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الشریف المرتضی ابی القاسم علی بن لاحسین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البیتعلیه السلام لاحیاء التراث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البیتعلیه السلام 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ابن شهریار الخازن شیخ عماد الدین الطبری یقال أبی جعفر محمد بن أبی القاسم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بتعریف حقوق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أبی الفضل عیاض الیحصبی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المکی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2877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2890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والتخاصم بین بنی أمیة وبنی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أحمد بن علی 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فی مناقب الامام الجلیل علی بن أبی طالبعلیه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الدمشقی الباعونی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علی الحسینی الاسترابادی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ابراهیم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عبد الرحمن الخلیل بن احمد الفراهیدی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lang w:bidi="fa-IR"/>
        </w:rPr>
        <w:t>2985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من اسماء البلاد والمواضع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عبید عبد الله بن عبد العزیز البکری الاندلسی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3009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3013</w:t>
      </w:r>
      <w:r>
        <w:rPr>
          <w:rFonts w:eastAsia="IRNazanin" w:cs="IRNazanin"/>
          <w:color w:val="111111"/>
          <w:sz w:val="28"/>
          <w:szCs w:val="28"/>
          <w:rtl w:val="true"/>
          <w:lang w:bidi="fa-IR"/>
        </w:rPr>
        <w:t xml:space="preserve"> , </w:t>
      </w:r>
      <w:bookmarkStart w:id="250" w:name="pg5462_40887"/>
    </w:p>
    <w:p>
      <w:pPr>
        <w:pStyle w:val="BookText"/>
        <w:rPr/>
      </w:pPr>
      <w:bookmarkEnd w:id="250"/>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eastAsia="IRNazanin" w:cs="IRNazanin"/>
          <w:color w:val="111111"/>
          <w:sz w:val="28"/>
          <w:szCs w:val="28"/>
          <w:lang w:bidi="fa-IR"/>
        </w:rPr>
        <w:t>3019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نصر الهورینی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الملجدات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الثقافة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3038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ابن هشام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القدسة </w:t>
      </w:r>
      <w:r>
        <w:rPr>
          <w:rFonts w:eastAsia="IRNazanin" w:cs="IRNazanin"/>
          <w:color w:val="111111"/>
          <w:sz w:val="28"/>
          <w:szCs w:val="28"/>
          <w:rtl w:val="true"/>
          <w:lang w:bidi="fa-IR"/>
        </w:rPr>
        <w:t xml:space="preserve">, </w:t>
      </w:r>
      <w:r>
        <w:rPr>
          <w:rFonts w:eastAsia="IRNazanin" w:cs="IRNazanin"/>
          <w:color w:val="111111"/>
          <w:sz w:val="28"/>
          <w:szCs w:val="28"/>
          <w:lang w:bidi="fa-IR"/>
        </w:rPr>
        <w:t>3060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عبدالله بن عقیل العقیلی الهمدانی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2"/>
        <w:numPr>
          <w:ilvl w:val="1"/>
          <w:numId w:val="1"/>
        </w:numPr>
        <w:rPr/>
      </w:pPr>
      <w:bookmarkStart w:id="251" w:name="__RefHeading___Toc2043253_581953129"/>
      <w:bookmarkStart w:id="252" w:name="_Toc90"/>
      <w:bookmarkEnd w:id="251"/>
      <w:r>
        <w:rPr>
          <w:rtl w:val="true"/>
        </w:rPr>
        <w:t>مصادر أخری</w:t>
      </w:r>
      <w:bookmarkEnd w:id="252"/>
    </w:p>
    <w:p>
      <w:pPr>
        <w:pStyle w:val="BookText"/>
        <w:rPr/>
      </w:pPr>
      <w:r>
        <w:rPr>
          <w:rFonts w:ascii="IRNazanin" w:hAnsi="IRNazanin" w:eastAsia="IRNazanin"/>
          <w:color w:val="111111"/>
          <w:sz w:val="28"/>
          <w:sz w:val="28"/>
          <w:szCs w:val="28"/>
          <w:rtl w:val="true"/>
          <w:lang w:bidi="fa-IR"/>
        </w:rPr>
        <w:t>حرف الألف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احمد بن یحیی بن جابر البلاذری، تحقیق المحمودی مؤسسة الأعلمی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الموفقیات، الزبیر بن بکار،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الایضاح، الفضل بن شاذان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ابن قتیبة عبد الله بن مسلم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شرکة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الطوال، أحمد بن داود الدینوری 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والأرشاد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الوصیة، علی بن الحسین بن علی المسعودی،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محمود ابو ریة مؤسسة انصاریان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ابن سعد،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علی بن محمد ابن الاثیر الجزری الکردی ،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ابو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المفید، منشورات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العلایلی،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القاسم بن سلام المتوفَّی سنة</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 مسند الإمام أحمد، ابن حجر العسقلانی، دار ابن کثیر،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المفید محمد بن محمد بن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منشورات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الحسن بن محمد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لأبی منصور احمد بن علی الطبرسی، دار الاسوة،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ابن کثیر، اسماعیل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التاریخ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والتاریخ، احمد بن سهل البلخی، المتوفَّی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محمد باقر المجلسی،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والتبیین، الجاحظ، دار صعب،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لأحمد بن أبی طاهر طیفور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لأبی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أبی الفداء اسماعیل بن علی،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ابن کثیر أبی الفداء اسماعیل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المنوَّرة،عمر بن شبة النمیری 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أبی زرعة الدمشقی، عبد الرحمن بن عمرو النصری، المتوفَّی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جلال الدین عبد الرحمن بن أبی بکر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بن جعفر ،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خلیفة بن خیاط، خلیفة بن خیاط العصفری،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والاشراف، علی بن الحسین المسعودی، 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ابن العبری غریغوریوس الملطی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مؤسسة نشر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ونزهة النواظر، ورام بن أبی نؤاس المالکی،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تثبیت الامامة، یحیی بن الحسین بن القاسم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السجاد،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محمد حسین الطباطبائی، مؤسسة اسماعیلیان، الطبعة الثانیة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التبیان، ابو جعفر محمد بن الحسن الطوسی، مکتب الاعلام الأسلامی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لأبی الصلاح تقی بن نجم الحلبی، 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ابو بکر احمد بن علی الخطیب البغدادی،المتوفَّی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محمود البغدادی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الحوالک فی شرح موطأ مالک، جلال الدین السیوطی،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زین الدین بن عمر 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 الزمخشری، مکتب الإعلام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لحسین بن محمد بن الحسن الدیاربمری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عبد الرحمن بن أبی حاتم الرازی،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المفید محمد بن العکبری، مکتبة الداوری،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أنساب العرب، علی بن احمد بن حزم،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من أنساب الاشراف، احمد بن یحیی البلاذری، المتوفَّی سنة</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الصحابة، محمد یوسف الکاندهلوی،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محمد، محمد حسین هیکل،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الکبری، محمد بن موسی الدمیری، المتوفَّی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محمد بن علی ابن بابویه القمی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النشر الأسلامی،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احمد بن حسین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 محمد حسن المظفر، دار المعلم،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ابو جعفر محمد بن الحسن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المتعصب العنید، ابن الجوزی، تحقیق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 تحقیق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السید بحر العلوم، محمد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الصادق،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الأنف، عبد الرحمن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السین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علی بن برهان الدین الحلبی الشافعی،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اسحاق، محمد بن اسحاق بن یسار،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أحمدزینی دحلان،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لأبی محمد عبد الملک بن هشام، شرکة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المصطفی، معروف الحسنی،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عیون الأثر، محمد ابن سید الناس، المتوفَّی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عزالدین،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أبو حاتم محمد بن احمد التمیمی، المتوفَّی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السقیفة وفدک، الجوهری، مکتبة ناصر خسرو،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تحقیق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أبی الحدید المعتزلی، دار الحلبی وشرکاه، مصر، وطبعة دار الفکر، بیروت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الصاد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الحجاج النیسابوری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تحقیق محمد فؤاد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النسائی،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الترمذی،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أبی داود، مکتب التربیة العربی لدول الخلیج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ماجة،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محمد بن اسماعیل بن ابراهیم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 ابن عبد ربه،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الفاروق القائد، محمود شیت خطاب،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عبقریة عمر، عباس محمود العقاد،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ابن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 ابراهیم بن محمد بن سعید ابن هلال الثقفی، دار الکتاب الأسلامی،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ابن اعثم، احمد بن اعثم الکوفی المتوفَّی سنة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الفاروق عمر، محمد حسنین هیکل،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الشام، أحمد بن أعثم الکوفی –الوفاة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العرب، جاد الحق والبجاوی ومحمد أبو الفضل، دار احیاء الکتب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التاریخ،ابن الاثیر الجزری الکردی علی بن أبی الکرم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هج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احمد بن یحیی البلاذری، تحقیق رضوان محمد رضوان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أبی جعفر محمد بن یعقوب بن اسحاق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محمد بن مکرم، مطبعة ادب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لأبی محمد عبد الله بن مسلم ابن قتیبة،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علی بن الحسین المسعودی، دار الأندلس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أبو الفرج الأصفهانی،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الطبعة الثانیة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أبو القاسم علی بن الحسن بن هبة الله الدمشقی ، الشهیر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مختصر تاریخ دمشق، ابن عساکر، لمحمد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محمد بن احمد بن عثمان الذهبی الکردی ،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أبو عبد الله محمد بن عمرو الواقدی المتوفی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المعرفة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أمیرالمؤمنین عمر، محمد بن الجوزی،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أبو الفرج بن الجوزی،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المثالب، هشام ابن الکلبی، دار الهدی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لأبی جعفر محمد بن علی ابن بابویه القمی الصدوق، نشر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محمد باقر المجلسی،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معانی الاخبار، ابو جعفر محمد بن علی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انوار الهدی،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الموفق بن احمد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الأسلامی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أبی عبد الله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علی بن احمد بن سعید بن حزم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ابو القاسم سلیمان بن احمد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 ابو القاسم الموسوی الخوئی، مرکز نشر آثار الشیعة،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الشهرستانی، المکتبة الانجلو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 لعبد الله بن اسعد بن علی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الآثار لأحمد بن محمد بن سلامة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bookmarkStart w:id="253" w:name="pg5462_40898"/>
    </w:p>
    <w:p>
      <w:pPr>
        <w:pStyle w:val="Heading2"/>
        <w:numPr>
          <w:ilvl w:val="1"/>
          <w:numId w:val="1"/>
        </w:numPr>
        <w:rPr/>
      </w:pPr>
      <w:bookmarkStart w:id="254" w:name="__RefHeading___Toc2043255_581953129"/>
      <w:bookmarkStart w:id="255" w:name="_Toc91"/>
      <w:bookmarkEnd w:id="253"/>
      <w:bookmarkEnd w:id="254"/>
      <w:r>
        <w:rPr>
          <w:rtl w:val="true"/>
        </w:rPr>
        <w:t>صدر للمؤلف</w:t>
      </w:r>
      <w:bookmarkEnd w:id="255"/>
    </w:p>
    <w:p>
      <w:pPr>
        <w:pStyle w:val="Heading2"/>
        <w:numPr>
          <w:ilvl w:val="1"/>
          <w:numId w:val="1"/>
        </w:numPr>
        <w:rPr/>
      </w:pPr>
      <w:bookmarkStart w:id="256" w:name="__RefHeading___Toc2043257_581953129"/>
      <w:bookmarkStart w:id="257" w:name="_Toc92"/>
      <w:bookmarkEnd w:id="256"/>
      <w:r>
        <w:rPr>
          <w:rtl w:val="true"/>
        </w:rPr>
        <w:t>کتب عقائد وتفسیر وسیرة وفقه وحدیث</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الشیعة الجعفریة الإثنی عشریة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البخاری إمامة أبی بکر لصلاة یوم الاثنین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لیال 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قتل البابلیّون والروم والمسلمون الیهودَ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اغتیل النبی محمد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السقیفة إنقلاب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الدول الشیعیة وعصرها الذهبی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سیرة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الفکر القومی إسلامیاً و تاریخیاً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یهود بثوب الإسلام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نظریات الخلیفتین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نظریات الملک عثمان بن عفان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eastAsia="IRNazanin" w:cs="IRNazanin"/>
          <w:color w:val="111111"/>
          <w:sz w:val="28"/>
          <w:szCs w:val="28"/>
          <w:lang w:bidi="fa-IR"/>
        </w:rPr>
        <w:t>24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ولایة علی فی القرآن من کتب السنة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امامة الائمة الاثنی عشر فی القرآن من کتب السنة </w:t>
      </w:r>
      <w:r>
        <w:rPr>
          <w:rFonts w:eastAsia="IRNazanin" w:cs="IRNazanin"/>
          <w:i/>
          <w:iCs/>
          <w:color w:val="111111"/>
          <w:sz w:val="28"/>
          <w:szCs w:val="28"/>
          <w:lang w:bidi="fa-IR"/>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i/>
          <w:iCs/>
          <w:color w:val="111111"/>
          <w:sz w:val="28"/>
          <w:szCs w:val="28"/>
          <w:lang w:val="en-US" w:bidi="en-US"/>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متی سمَّ أبو بکر وعمر وعائشة وحفصة رسولَ الله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 قُتل بید ملوک الصحابة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منام المفید کتاب مُختلق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صحابة المقتولون بید عثمان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عثمان وصحابة بأمر عائشة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المقتولون بأمر معاویة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eastAsia="IRNazanin" w:cs="IRNazanin"/>
          <w:color w:val="111111"/>
          <w:sz w:val="28"/>
          <w:szCs w:val="28"/>
          <w:lang w:bidi="fa-IR"/>
        </w:rPr>
        <w:t>78</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سیرة الاِمام علی بن أبی طالب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المدرسة الاسلامیة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اغتیال أبی بکر وعائشة</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السیرة النبویة</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الارهابیون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أم سنَّة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أسلم أبو بکر مبکراً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الاوائل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شخَّص البخاری قتلة النبی؟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العلمیة فی الحدیث</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الوحدة الشیعیة والغزو الوهابی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قتل معاویة علیا علیه السلام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یبایع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 الثلاث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البطین معاویة ولیس علیاً</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الخمر أول البعثة هو الصحیح</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یصلِّ علی علی الملوک الثلاث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دلیل النبی فی الغار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عائشة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الغار أبو بکر أم رجل آخر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أسماء أولاد المعصومین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 کتب البشریة عمر أم هولاکو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ومالک والقرطبی کذَّبوا حضور أبی بکر فی الغار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الشائعات المشهورة ضدَّ الامام الحسن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النبی وبناته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ذکر النبی أسماء الائمة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تشیع الشافعی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ذُکر إسم علی فی القرآن کثیراً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تشیع امام السنَّة أحمد بن حنبل سراً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سقوط الدول والحکومات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النموذج الأندلسی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تفضیل أهل البیت علی الأنبیاء</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محاضرات اسلامیة فی الیابان</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صحابة عاشروا الخمر والقمار</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دلائل الامامة</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انتساب الصادق لابی بکر کذبة من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نجد أرض الشیطان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تبین التشیع أم التسنن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فاطمة الصدیقة وعائشة منهجان مختلفان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اغتاله الملوکُ الثلاثة</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اغتالَ ابا بکر وحکومته وعائشة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الیهود للمهدی ولشیعة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بایع الأنصارُ علیاً إماماً فی بیعتی العقبة الاولی والثانیة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زعماء مکة النبی وأجداده أم الطلقاء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اتهام عائشةُ لماریةَ بالزنا فبرأها اللهًُ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عمر بامامه علی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عالم الملائکة واعتقادها بامامها علی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اعتقاد الرسل بامامها علی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محرَّف الحدیث عمر أم معاویة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وصف عمر الأمم بالجن وکفرهم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لا یتقدمهم أحد</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تشیع محمد بن أبی بکر هتکَ مغتصبی الخلافة</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الخلیفة معاویة بن یزید هزَّة عقائدیة</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اختلاق معاویة ثلاثة بنات للنبی وزوجهن للامویین</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موتی الصحابة قبل الغدیر للجنة أم للنار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عالم الجن واعتقادهم بامامهم علی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بیعة الرضوان المنسیة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قتَلوا أنبیاءً وأوصیاءً وصحابة</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_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العلویة ج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_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هجر فقد کفر</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کفَّر علماء المسلمین ابن تیمیة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یهتدی الوهابیون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الناصبی الیهودی کیف ولماذا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وُلِد النواصب من رحم الیهود؟</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النواصب للکذب والقتل</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الاسلامیة العلمیة</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اضطرت عائشة لوضع الحدیث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یستبصر الناس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وعاظ السلاطین وسقوط الی المجهول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من طبقة الصحابة وعلی من طبقة الأنبیاء</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علی أول وأبو بکر وجماعته آخر المسلمین</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الغناء فی الاسلام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الملکین عن تدوین القرآن ودونه عثمان</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النبی لوضع الحجر الاسود لم یکن صدفة بل انتخاباً</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أجداد النبی مسلمون ولیسوا کفرة</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 المؤمنین تحت الشجرة ولیس عن المسلمین</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الأئمة الاثنی عشر من کتب السنة</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الراقیة للنبی والائمة والأخلاق الردیئة لاعدائهم</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العصا السحریة للنبی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لا یقاس بهم أحد</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وأبو سفیان قدَّموا بناتهم للنبی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أمیر المؤمنین لأولاده نظریات جامعیة</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سرقة فضائل الامام علی لصالح أبی بکر وعمر وعثمان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علی نظریة الاسلام فی الحکم</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الیهود والخوارج حسبنا کتاب الله</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النواصب فی حذف الاحادیث الصحیحة</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عائشة فی الجمل رقم نسائی عالمی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غدر طلحة والزبیر بالدین</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مخالفات الملوک الثلاثة للنبی</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احتقار أبی بکر وعمر لغیر العرب</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أول من أوجد الطبقیة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دوافع مخالفة عمر للشرع الاسلامی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أبی بکر وعمر من الطلقاء</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ظلم أبو بکر وعمر المهاجرین والانصار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وأبو هریرة نموذجان للحق والباطل</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المقامر الاول فی فی مکة والمدینة</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نصَّب عمر کعب الاحبار مرجعاً للمسلمین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رأس الشجرة الخبیثة فی القرآن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صهر النبی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صهر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یقتل النبی عثمان لخیانته فی الحدیبیة ؟</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اغتیال عثمان لأبی بکر وعمر بیان للمنهج الأموی</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البکریین والعمریین من عثمان رداً علی قتله أبی بکر وعمر</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لابن عوف وخیانته اتِّفاقهما السری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أولاد أبی بکر من قاتل أبیهما عثمان</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تسابق أبی بکر وعمر وعثمان فی عصیان الشریعة</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الخمر أنس بن مالک لم یکن خادماً للنبی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ثوار مصر والعراق والحجاز أعادوا الخلافة الی أهلها</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تسابق الصحابة المنحرفین علی وضع الحدیث</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تبرئة عائشة قاتل ابن عبادة واتهامها الجن زوراً</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عارض ابن مسعود نهب عثمان للأموال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عائشة المسلمین للتحرر من عقال الدین</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وعائشة أول من قتل الاسری فی الاسلام</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عائشة فی الجمل ثلاثون ألف مسلم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تکلِّم أم سلمة عائشة حتی الموت ؟ </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علاقة اهل البیت بالملائکة</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أبی بکر وعمر الوثیقة مع الکفار قبل وبعد فتح مکة</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المؤذون لفاطمة فی صحاح السنَّة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الأخطر علی الدین آل سعود أو أل صهیون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عمر نزول آیات التحریم فی عائشة وحفصة</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کذَّب الزهری عائشة وحفصة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رضاعة الرجال من النساء إطروحة عائشة لتخریب الدین</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إختلقت عائشة جنون النبی المخالف للقرآن ؟</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إختلقت عائشة سحر الیهود للنبی ؟</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عائشة بالیهود للشفاء وترکها آل الرسول</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لا یترکه الا کافر</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أمیر المؤمنین محور الدین</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سفینة النجاة</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مرة بایع المسلمون علیاً بالخلافة فی حیاة النبی ؟</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حسبنا کتاب الله شیطانیة</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ابی بکر وعمر أمر الرسول فی جیش أسامة</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 وعمر أول وآخر من أشعلا النار علی باب النبی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خالف أبو بکر وعمر وعائشة الشریعة مئات المرَّات؟</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ملوک أم خلفاء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أول ملک وعلی أول خلیفة</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قتل ملوکُ السقیفة رسولَ الله ؟</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فاطمة بید الملوک الثلاثة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أبی بکر وحکومته بید عمر وعثمان </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الراشدون أئمة آل البیت ولیس ملوک السقیفة</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البخاری عدالة الصحابة وتصحیحه ولایة علی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الوهابیون مارقون من الدین</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قرآنیة وحدیثیة</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الغار أو مقتل النبی بسم خیبر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الثقلان فی القرآن والحدیث ؟</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 من طبقة الأنبیاء</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ارهابیو العالم یولدون من مذهب النواصب فقط، لماذا ؟</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اغتیالات تکذِّب عدالة الصحابة</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یتشیع الملایین سنویاً ؟</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إرتباط النواصب بالصلیبیین والیهود فضح مذهبهم</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أبی بکر وعمر السنَّة النبویة وباب دار فاطمة</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إتحاد الاکثریة الشیعیة والاقلیة السنیة فی العراق</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أول من کفَّر معارضیه</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قتل أبو بکر وعمر فاطمة الزهراء ؟</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تحالف الطلقاء والأعراب والمنافقین لاغتصاب الخلافة</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عائشة فی الجمل ضعف قتلاهم فی فتح العراق والشام</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استمرار لحکم داود وسلیمان</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الشهید رئیس المستبصرین</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وأمیة التصقوا بقبائل عربیة فأصبحوا عرباً</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تشیَّع محمد بن أبی بکر ومعاویة الثانی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والسیوطی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یبعث اللهُ رسولا الا بنبوة محمد وولایة علی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ثقافة القبور الجماعیة لخالد ویزید والحجاج ولَّدت الإرهابیین</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مذابح النواصب فی حق الشیعة عبر التاریخ</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مظهر النفاق والاستبداد</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ترأس معاویة الأموی المذهب السنِّی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النبی فی عدم أهلیة أبی بکر وعمر للخلافة</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سَمَّی النبیُ أبا بکر وعمر کلا بالفرَّار</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الوهابی الکذب والتحریف وحمایة اسرائیل</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الثالثة جزء من الأذان</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قتلَ أبو بکر وعمر سیدةَ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نوح ولوط والنبی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عاصیات</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الدنیا قاطبة علی</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الوهابیة الخمسة ضدَّنا افتراءات مکشوفة</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الأفضلیة محمد ثم علی ثم فاطمة ثم الحجج الباقین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الدنیا والآخرة علی وبنوه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 الالهی لأبی بکر من أمارة الحج 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الصحابةُ النبیَ علی حفظ آله ونکث معظمهم</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قتل أبو لؤلؤة المسلم عمر إنتقاماً لفاطمة ؟</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المسلمین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لسمها النبی أو لمعرکة الجمل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یری فی الظلام ومن الخلف ولیس له ظل</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نفسک من الذنوب تصبح شیعیاً</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طرد الرسولُ متآمری السقیفة من داره ؟</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البهودی نموذج المرجعیة المزیفة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مثل زوجتی نوح ولوط</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الإمامة سد الأبواب الا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الناس لآدم ویوسف والنبی</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الغناء فی الاسلام</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الهیة أم تربویة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مثل صواحب یوسف</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تولیة أبی بکر وعمر للطلقاء وطردهم الأنصار</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الحزب القرشی الأموی الوهابی</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فتَّاکی عمر الخاصین إبن مسلمة وإبن ملجم</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خدیجة الباکر من الرسول</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عمر فی العبید</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قتلها وضربها عمر</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عمر بجهله</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اعترافات عمر باغتصابهم الخلافة</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عمر لعائشة وحفصة علی باقی النساء</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عمر لغیر العرب</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الفقهیة عند عمر</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ولَّی المنافقین وطرد البدریین</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المنافقین وطرد البدریین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ولاَّه عمر من الیهود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والفاروق وأمیر المؤمنین ألقاب علی الخاصَّة</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کعب الیهودی التوراة علی القرآن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الیهود الی الشام النبی أو کعب ؟ </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معاویة بحق الشیعة</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معاویة علی الخلیفة الشرعی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علی عند الموت وشفاعته للمؤمنین</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أبی بکر وعمر علی اغتصابهما الخلافة</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أبی بکر علی قتله فاطمة</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الامام علی الخاصة من لسان عمر</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اغتصاب أبی بکر لفدک</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مسرحیة انتخاب عثمان المخجلة</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الامام علی السیاسیة</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الخوارج من رحم السقیفة</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عائشة والزبیر وطلحة ومعاویة علی الامام العادل</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علی وسکنه وشهادته فی المسجد</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یسلم أبو بکر وعمر فی حصار شعب أبی طالب ؟</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الالهی الوحید علی من فاطمة</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یتمنی خدمة المهدی، لماذا ؟</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قطع الماء عن الکفار</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الحدیبیة وفضیحة المنافقین</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تبوک بیَّنت الخلیفة والمنافقین</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السحریة للنبی</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الطائر بیَّن المولی والمطرودین</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الاسلامیة حکم ومواعظ الامام علی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مثال الاسلام ومعاویة مثال الجاهلیة </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وأجداده قدوات للبشریة</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معرکة أحد کشفت المتَّقین من المنافقین</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یفضح المتَّهمین للنبی بالجنون</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الدین زمن معاویة</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آل الزبیر فی إختلاق الاحادیث</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إختلاق الأمویین مناقب للصحابة ؟</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 الناس عائشة أم أبو هریرة ؟</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عمر وعائشة بنقص القرآن</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کامل</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وعمر منعا تدوین القرآن</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أول شهید للولایة</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الوهابیة للسنة والشیعة</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علماء النواصب علی خدیجة</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حذر عائشة بانحرافها عن الدین</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راعی العالم</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الدفاع عن آل البیت فی بیعة الرضوان</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خیانة ابن العاص والأشعری فی التحکیم</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بیعة العقبة الاولی توجب الاعتقاد بالإثنی عشر</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إمام أهل النار</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 مثل إمراة نوح ولوط</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جبار فی الجاهلیة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الاسلام </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حذَّر الرسول من فتن عائشة ومعاویة وابن العاص ؟</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اغتیال معاویة لعائشة ودفنها خارج بیتها</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البصمة علی الحجر من علامات آل البیت</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الوهابیین علی أئمة المذاهب</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المقتولون بید الشیخین</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أبی بکر بید عمر ومصرع عمر بید عثمان</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فی بیعة العقبة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آیة ربی</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الدعاء فی هدایة الناس</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الأخلاق فی هدایة الناس</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الجود فی هدایة الناس</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یتوفق الصهاینة فی إمساک المهدی ؟</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حضارة التشیع وحماقة الأعداء</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وُصف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بالشیعی ؟</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الأنبیاء للنبی وعلی</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أسس معاویة المذهب السنی ؟</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وعائشة مشروعان لا یلتقیان</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ومعاویة منهجان متعادیان</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ولایة الامام علی فی القرآن من کتب السنة</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إمامة الإثنی عشر بنصوص سنیة</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القرآنی شیعة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شِیعَتِهِ لاَبْرَاهِیمَ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تفسیر القرآن</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النواصب والیهود لمحاربة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النواصب السیاسی یهودی </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قتل معاویةُ عائشة ؟</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لماذا طرد النبی خاطبی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وعمر وعثمان ؟</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زوج النبیُ علیاً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لست بدجال ؟</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البیعات النبویة الثلاثة لعلی</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الیهود والوهابیون یبغضون المؤمنین</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فرار عمر وعثمان من بیعة الشجرة</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نکث ابی بکر وعمر وعثمان شرط بیعة الرضوان</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القرامطة کالوهابیة کفّروا السنة والشیعة</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المسلمین علی</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عالم الدنیا علی</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أفصح الدنیا علی</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حلیمة السعدیة الموحدة</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الاکذبُ فی الحدیث عائشة أو أبو هریرة ؟</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التسعة المبشرة بالنار</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لماذا سمّت عائشةَُ الرسولَ ؟</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عمر وأصحابه یخرِّفون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اغتصب خلافة علی فهو کافر</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ایمان أبی طالب المبکر</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البخاری کذ ّب إمامة أبی بکر لصلاة الاثنین</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حارب علیا مات کافرا</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علم الغیب من علامات المهدی</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المهدی لیس له ظل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المجیء بالمعجزة من علامات المهدی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الخلفاء العظام والخلفاء العصاة</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 سعود وآل صهیون سیدهم واحد</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بیعة النبی لعلی بالامامة بانذاره عشیرته الاقربین</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تواطؤ المنافقین والکفار فی بدر</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تواطؤ المنافقین والکفار فی حنین</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افتراء آل الزبیر فی الحدیث</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لعلی شکراً لله</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جاء أبو بکر وعمر بالامویین الی السلطة ؟</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قرّب ملوک السقیفة الیهود والطلقاء ؟</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التکامل الاجتماعی فی الاسلام</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یسترجع القدس الا الشیعة</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یحتل الکفار القدس ومکة ؟</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حدیث الثقلین عمود الامامة</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یستمر الوهابیون فی تحریف الکتب ؟</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مصیر معظم الصحابة الی النار</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تحلل الیهود والنواصب من الدین ؟</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ثقافة تلاحم النواصب والیهود</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سیطرة الوهابیین علی المدرسة الأمویة</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وخارجی</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رفع علی لصخرة براثا معجزة</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علی باب خیبر معجزة</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مع الثعبان معجزة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بکر وعمر وعثمان لیسوا من العرب </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لکل نبی وصی فمن وصی محمد ؟</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وجوب الامامة فی بیعة الرضوان</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وجوب الامامة فی انذار عشیرته الاقربین</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المتقدمون علی أمیر المؤمنین کفّرهم الرسول</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آیات دالة علی کفر مغتصبی الخلافة</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آیة المسؤولیة توجب ولایة الائمة</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حفظ الوهابیة لقبر ابن تیمیة وهدمها لقبور أهل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الشیطان</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خروج عائشة علی الخلیفة علی عصیان</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خیانة الوهابیة للخلافة العثمانیة</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رضاعة الرجال من النساء مشروع عائشة لافساد الدین</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التحاق السنة بالولایة</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الوهابیون عاصون للشریعة والحضارة</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علامات ظهور المهدی الواقعة</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المهدی قائد العالم</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تشکیکات فی مدرسة الملوک الصحابة</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الصحابة الی جهنم</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علامات ظهور الامام المهدی الکثیرة</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عداء الوهابیین والیهود للمهدی</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متی یتشیع المسلمون ؟</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یهاجمه النواصب فهو المخلص ومن یمدحوه فهو الفاجر</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علماء أفذاذ ومصلحون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العراق عاصمة المهدی </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سقوط الطواغیت قبل ظهور المنقذ</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الزنا والقمار والخمر والربا والشذوذ علامات الوهابیة</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تمسک أهل البیت وشیعتهم بالمثل العلیا</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لماذا ذکر السنةُ أوصیاءََََََ الانبیاءُ وأخفوا أوصیاء محمد  صلی الله علیه واله ؟</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فقه السجود علی التربة الحسینیة</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رفض ولایة الظالم نظریة شیعیة تعلمها أهل السنة</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فقه الحکومة الاسلامیة</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الیهود والوهابیون جسَّموا الله وشککوا فی الانبیاء</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رموز اسلامیة</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ولایة علی من أصول الدین والصلاة من الفروع</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یهودیة الحکام النواصب</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علامات المؤمن</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أخلاق الرسول</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فلسفة الاسلام والتفقه فی الدین</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أبا بکر مرتد ومن حارب علیاً من المبشرین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فاطمة شهیدة الدفاع عن مولاها علی</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العصمة عند أهل البیت</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الولایة لعلی والأئمة من الاصول والصلاة من الفروع</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تحریم أسماء مغتصبی الخلافة</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 عمر وعائشة والبخاری ومسلم بتحریف القرآن</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الشیعة والسنة الیوم تعتقد بکمال القرآن</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تشیع ایران فی القرن الاول أم الثانی؟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ولد الولد ولد حقیقة </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سقوط الدول والحکومات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النموذج العثمانی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مدة حکم المهدی ؟</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اتحاد السنة مع الیهود واتحاد النصاری مع الشیعة زمن المهدی</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ولایة علی ولایة الله</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الصحابة منعوا تدوین القرآن وابعدوا أهل البیت</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فاطمة البنت الوحیدة للنبی</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هم الصحابة المنافقون فی سورة المنافقون</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جاسوسا الیهود لتحریف النصرانیة والاسلام بولص وکعب</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softHyphen/>
        <w:t>_</w:t>
      </w:r>
      <w:r>
        <w:rPr>
          <w:rFonts w:ascii="IRNazanin" w:hAnsi="IRNazanin" w:eastAsia="IRNazanin"/>
          <w:color w:val="111111"/>
          <w:sz w:val="28"/>
          <w:sz w:val="28"/>
          <w:szCs w:val="28"/>
          <w:rtl w:val="true"/>
          <w:lang w:bidi="fa-IR"/>
        </w:rPr>
        <w:t>معرفة الصحابة فی سورة المنافقون</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الولایة لعلی مقدمة علی الصلاة والصوم</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معاویة مؤسس المذهب السنی</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حروب الردة لقتل المسلمین المعارضین للحکومة</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عمر سمسار الحمیر خلیفة المسلمین</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التکتف فی الصلاة مراسم یهودیة</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یتولی علیاً لیس بمؤمن</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بلال وا بو بکر وعمر أصولهم حبشیة</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الفاروق علی أم عمر؟</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تحریف التوراة</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إمامة علی فی أول یوم للبعثة</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الحشویة الحنبلیة مهدت للسلاجقة غزو بغداد والقضاء علی الحکم الشیعی</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ابقی النبیُ آله فی المسجد وطرد نساءَه؟</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تبلیغ التوحید والنبوة وإمامة علی فی أول یوم للبعثة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طرد النبی الصحابة ونساءه من المسجد وابقی علیا وفاطمة ؟ </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السیرة العلویة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نظریة حسبنا کتاب الله اقصاء للنبوة</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_</w:t>
      </w:r>
      <w:r>
        <w:rPr>
          <w:rFonts w:eastAsia="IRNazanin" w:cs="IRNazanin"/>
          <w:color w:val="111111"/>
          <w:sz w:val="28"/>
          <w:szCs w:val="28"/>
          <w:lang w:bidi="fa-IR"/>
        </w:rPr>
        <w:t>609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القسم الثانی للسیرة النبویة ج </w:t>
      </w:r>
      <w:r>
        <w:rPr>
          <w:rFonts w:eastAsia="IRNazanin" w:cs="IRNazanin"/>
          <w:color w:val="111111"/>
          <w:sz w:val="28"/>
          <w:szCs w:val="28"/>
          <w:lang w:bidi="fa-IR"/>
        </w:rPr>
        <w:t>26</w:t>
      </w:r>
      <w:r>
        <w:rPr>
          <w:rFonts w:eastAsia="IRNazanin" w:cs="IRNazanin"/>
          <w:color w:val="111111"/>
          <w:sz w:val="28"/>
          <w:szCs w:val="28"/>
          <w:rtl w:val="true"/>
          <w:lang w:bidi="fa-IR"/>
        </w:rPr>
        <w:t xml:space="preserve"> _</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معجزة لا یحبک یا علی الا مؤمن</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معجزة لا یبغضک یا علی</w:t>
      </w:r>
    </w:p>
    <w:p>
      <w:pPr>
        <w:pStyle w:val="BookText"/>
        <w:rPr/>
      </w:pPr>
      <w:r>
        <w:rPr>
          <w:rFonts w:ascii="IRNazanin" w:hAnsi="IRNazanin" w:eastAsia="IRNazanin"/>
          <w:color w:val="111111"/>
          <w:sz w:val="28"/>
          <w:sz w:val="28"/>
          <w:szCs w:val="28"/>
          <w:rtl w:val="true"/>
          <w:lang w:bidi="fa-IR"/>
        </w:rPr>
        <w:t>الا ابن زنا</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معجزة أکله الطائر</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معجزة أولاده الائمة الحجج</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الصراع السیاسی علی السلطة بین أبی بکر وعمر</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انقسام أفراد الحزب القرشی الی جناحین</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هریرة یذکر مثالب ابی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أنس یذکر مثالب عمر وعثمان</w:t>
      </w:r>
    </w:p>
    <w:p>
      <w:pPr>
        <w:pStyle w:val="BookText"/>
        <w:rPr/>
      </w:pPr>
      <w:r>
        <w:rPr>
          <w:rFonts w:ascii="IRNazanin" w:hAnsi="IRNazanin" w:eastAsia="IRNazanin"/>
          <w:color w:val="111111"/>
          <w:sz w:val="28"/>
          <w:sz w:val="28"/>
          <w:szCs w:val="28"/>
          <w:rtl w:val="true"/>
          <w:lang w:bidi="fa-IR"/>
        </w:rPr>
        <w:t>عداء ابن م عوف مع ابی بکر بسبب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بکر وعمر منْ یقود الآخر ؟</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النسائی بین العلاقة المتازمة بین ابی بکر وعمر</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مخالفات عمر لابی بکر</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عزل عمر لولاة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تفضیل عمر لابن الجراح علی ابی بکر</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عزل أبی بکر لعمر من مناصبه</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صفعات بکریة لعمر</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طرد ابی بکر لعمر عن القضاء وأمارة الحج</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بکر یکشف أوراقه السریة</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بکر یکشف أوراق عمر السریة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دوافع عمر للانقلاب السیاسی علی ابی بکر </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یکشف بطلان خلافة أبی بکر وظلمه له</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ابی بکر فلتة</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الشعبی بین حقد عمر علی أبی بکر</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مطالبة عمر بتنازل أبی بکر عن الخلافة من دوافع الانقلاب</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مشروع اغتیال أبی بکر بید عمر وعثمان</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زید بن الخطاب دعا لرفض حکم أبی بکر</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معارضة عمر لرآسة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الاشعث بن قیس یدعو للانقلاب علی أبی بکر</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نفاق الاشعث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رأی الاسلام فی المرتد</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صحابة استلموا بلدانا رشوة</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ادعاء عمر دفع البعض له للانقلاب</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اعتراف عمر بقبوله مشروع الاشعث</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خوف عمر من اغتیال ابی بکر له</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معارضة أبی بکر اختطاف عمر لابنه عاصم</w:t>
      </w:r>
    </w:p>
    <w:p>
      <w:pPr>
        <w:pStyle w:val="BookText"/>
        <w:rPr/>
      </w:pPr>
      <w:r>
        <w:rPr>
          <w:rFonts w:ascii="IRNazanin" w:hAnsi="IRNazanin" w:eastAsia="IRNazanin"/>
          <w:color w:val="111111"/>
          <w:sz w:val="28"/>
          <w:sz w:val="28"/>
          <w:szCs w:val="28"/>
          <w:rtl w:val="true"/>
          <w:lang w:bidi="fa-IR"/>
        </w:rPr>
        <w:t>من دواعی الاغتیال</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بکر طرد عمر من السلطة</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الخطط الیهودیة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القرشیة لاغتصاب السلطة</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سماع أبی بکر بمؤامرة الاشعث</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عمر</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مقتل أبی بکر وطبیبه بالسم</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قتل طبیب أبی بکر ؟</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البراهین علی مقتل أبی بکر بالسم</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اغتیال ابی بکر وطبیبه وعتاب فی یوم واحد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الاحداث والأمور المدهشة فی عملیة اغتیال أبی بکر </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عواقب اغتیال أبی بکر</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امتناع عمر من الصلاة علی جثمان ابی بکر</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عدم صلاة حذیفة علی جثامین أبی بکر وعمر وعثمان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دُفن أبو بکر لیلا وسراً ؟</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مراسم الدفن السیاسیة للنبی وابی بکر</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منع عمر لمجلس النیاحة علی ابی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العلاقة السیئة بین عائلة أبی بکر مع عمر وعثمان</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تخاصم طلحة مع عثمان علی السلطة</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ردود فعل عائلة ابی بکر علی عمر وعثمان</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ندم ابی بکر لقتله فاطمة</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وصیة أبی بکر لعمر مزورة</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وصیة ابی بکر لعائشة لا ذکر فیها لوصیته لعمر</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یوص ِ أبو بکر لی</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رسالة ابی بکر باقصاء خالد مزورة</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خوف الامویین من موت عثمان قبل عمر</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اعتراف عمر بمکیدة عثمان فی ایصال</w:t>
      </w:r>
    </w:p>
    <w:p>
      <w:pPr>
        <w:pStyle w:val="BookText"/>
        <w:rPr/>
      </w:pPr>
      <w:r>
        <w:rPr>
          <w:rFonts w:ascii="IRNazanin" w:hAnsi="IRNazanin" w:eastAsia="IRNazanin"/>
          <w:color w:val="111111"/>
          <w:sz w:val="28"/>
          <w:sz w:val="28"/>
          <w:szCs w:val="28"/>
          <w:rtl w:val="true"/>
          <w:lang w:bidi="fa-IR"/>
        </w:rPr>
        <w:t>الخلافة الیه</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اعتراف عمر بالانقلاب علی أبی بکر</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أحسد قریش ابو بکر</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هو السر الذی هدد به عمر أبا بکر؟</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اطروحتا الاشعث لقتل أبی بکر والامام علی</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الاشعث وعائلته منبع الاغتیالات</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الاشعث قاد قبیلته للردة وغدر بهم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لماذا اتصل معاویة بالاشعث لقتل الامام علی </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أصبح الاشعث مناصراً لعمر ومعادیاً لابی بکر ؟</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أفعال الاشعث ضد أهل البیت</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اغتیالات عثمان وفراره فی الحروب</w:t>
      </w:r>
    </w:p>
    <w:p>
      <w:pPr>
        <w:pStyle w:val="BookText"/>
        <w:rPr/>
      </w:pPr>
      <w:r>
        <w:rPr>
          <w:rFonts w:ascii="IRNazanin" w:hAnsi="IRNazanin" w:eastAsia="IRNazanin"/>
          <w:color w:val="111111"/>
          <w:sz w:val="28"/>
          <w:sz w:val="28"/>
          <w:szCs w:val="28"/>
          <w:rtl w:val="true"/>
          <w:lang w:bidi="fa-IR"/>
        </w:rPr>
        <w:t>ترسخ هویته</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اغتیالا ت عثمان للصحابة</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خفاء عثمان للمحکوم علیه بالقتل فی فتح مکة</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وضع الصحابة عثمان علی مزبلة وقبروه فی مقبرة الیهود ؟</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اغتیال عمر لابی عبیدة بن الجراح المعارض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اغتیال عمر لسهیل بن عمروخطأ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المرجعیة غیر 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انقلاب عمر وعثمان علی أبی بکر وعائلته وحکومته</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ضرب عمر لام فروة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نصوص من عمر وابنه تبین الصراع الدامی</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مخالفة عمر لابی بکر فی توزیع الاموال</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مخالفة عمر لابی بکر سبی المسلمات وقتل ازواجهن المسلمین</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کذب أبا بکر فی تکفیره عشائر العرب وسبیه نساءهم</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محاولة القاتل الفرار من الجریمة</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علاقة أبی بکر مع الیهود کانت جیدة</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انتقام عمر وعثمان من عبد الرحمن بن ابی بکر</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نکاح عمر لارملة ابن ابی بکر بلا عقد</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انتصرت جماعة عمر علی جماعة ابی بکر ؟</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اغتال عمر ابا عبیدة بن الجراح</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عائشة تحیی منهج قتل المعارضین بالطاعون</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معاویة نسی فضل عائشة لحکمه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رغبة عمر فی قتل عیینة بن حصن </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عزل واغتیال خالد بید عمر</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طلحة اتهم عمر بقتل خالد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عزل واغتال شرحبیل بن حسنة</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عزل واغتال المثنی بن حارثة الشیبانی</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اغتال بلال الحبشی</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عزل أنس بن مالک</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انتقام عائلة أبی بکر من قاتل أبیهم عثمان</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القطیعة بین عائشة وحفصة لماذا ؟</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الامویون اتهموا عائشة وطلحة بقتل عثمان</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مصرع طلحة بید مروان الاموی</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معاویة دفن عبد الرحمن بن أبی بکر حیاً</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اغتیال عائشة بید معاویة</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عثمان خطط لاغتیال محمد بن ابی بکر فقتلوه</w:t>
      </w:r>
    </w:p>
    <w:p>
      <w:pPr>
        <w:pStyle w:val="BookText"/>
        <w:rPr/>
      </w:pPr>
      <w:r>
        <w:rPr>
          <w:rFonts w:ascii="IRNazanin" w:hAnsi="IRNazanin" w:eastAsia="IRNazanin"/>
          <w:color w:val="111111"/>
          <w:sz w:val="28"/>
          <w:sz w:val="28"/>
          <w:szCs w:val="28"/>
          <w:lang w:bidi="fa-IR"/>
        </w:rPr>
        <w:t>٧١١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الشافعی یفضَّل علیًا علی باقی الصحابة قاطبة</w:t>
      </w:r>
    </w:p>
    <w:p>
      <w:pPr>
        <w:pStyle w:val="BookText"/>
        <w:rPr/>
      </w:pPr>
      <w:r>
        <w:rPr>
          <w:rFonts w:ascii="IRNazanin" w:hAnsi="IRNazanin" w:eastAsia="IRNazanin"/>
          <w:color w:val="111111"/>
          <w:sz w:val="28"/>
          <w:sz w:val="28"/>
          <w:szCs w:val="28"/>
          <w:lang w:bidi="fa-IR"/>
        </w:rPr>
        <w:t>٧١٢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افتخار الشافعی بالعبودیة لعلی</w:t>
      </w:r>
    </w:p>
    <w:p>
      <w:pPr>
        <w:pStyle w:val="BookText"/>
        <w:rPr/>
      </w:pPr>
      <w:r>
        <w:rPr>
          <w:rFonts w:ascii="IRNazanin" w:hAnsi="IRNazanin" w:eastAsia="IRNazanin"/>
          <w:color w:val="111111"/>
          <w:sz w:val="28"/>
          <w:sz w:val="28"/>
          <w:szCs w:val="28"/>
          <w:lang w:bidi="fa-IR"/>
        </w:rPr>
        <w:t>٧١٣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نزلتسورة هل أتی فی أهل البیت</w:t>
      </w:r>
    </w:p>
    <w:p>
      <w:pPr>
        <w:pStyle w:val="BookText"/>
        <w:rPr/>
      </w:pPr>
      <w:r>
        <w:rPr>
          <w:rFonts w:ascii="IRNazanin" w:hAnsi="IRNazanin" w:eastAsia="IRNazanin"/>
          <w:color w:val="111111"/>
          <w:sz w:val="28"/>
          <w:sz w:val="28"/>
          <w:szCs w:val="28"/>
          <w:lang w:bidi="fa-IR"/>
        </w:rPr>
        <w:t>٧١٤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الشافعی جو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 السجود لعلی</w:t>
      </w:r>
    </w:p>
    <w:p>
      <w:pPr>
        <w:pStyle w:val="BookText"/>
        <w:rPr/>
      </w:pPr>
      <w:r>
        <w:rPr>
          <w:rFonts w:ascii="IRNazanin" w:hAnsi="IRNazanin" w:eastAsia="IRNazanin"/>
          <w:color w:val="111111"/>
          <w:sz w:val="28"/>
          <w:sz w:val="28"/>
          <w:szCs w:val="28"/>
          <w:lang w:bidi="fa-IR"/>
        </w:rPr>
        <w:t>٧١٥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 الانسوالجن</w:t>
      </w:r>
    </w:p>
    <w:p>
      <w:pPr>
        <w:pStyle w:val="BookText"/>
        <w:rPr/>
      </w:pPr>
      <w:r>
        <w:rPr>
          <w:rFonts w:ascii="IRNazanin" w:hAnsi="IRNazanin" w:eastAsia="IRNazanin"/>
          <w:color w:val="111111"/>
          <w:sz w:val="28"/>
          <w:sz w:val="28"/>
          <w:szCs w:val="28"/>
          <w:lang w:bidi="fa-IR"/>
        </w:rPr>
        <w:t>٧١٦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صلاة عیسی خلفالمهدی</w:t>
      </w:r>
    </w:p>
    <w:p>
      <w:pPr>
        <w:pStyle w:val="BookText"/>
        <w:rPr/>
      </w:pPr>
      <w:r>
        <w:rPr>
          <w:rFonts w:ascii="IRNazanin" w:hAnsi="IRNazanin" w:eastAsia="IRNazanin"/>
          <w:color w:val="111111"/>
          <w:sz w:val="28"/>
          <w:sz w:val="28"/>
          <w:szCs w:val="28"/>
          <w:lang w:bidi="fa-IR"/>
        </w:rPr>
        <w:t>٧١٧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الشافعیة والزیدیة عقائد شیعیة وفقه سنی</w:t>
      </w:r>
    </w:p>
    <w:p>
      <w:pPr>
        <w:pStyle w:val="BookText"/>
        <w:rPr/>
      </w:pPr>
      <w:r>
        <w:rPr>
          <w:rFonts w:ascii="IRNazanin" w:hAnsi="IRNazanin" w:eastAsia="IRNazanin"/>
          <w:color w:val="111111"/>
          <w:sz w:val="28"/>
          <w:sz w:val="28"/>
          <w:szCs w:val="28"/>
          <w:lang w:bidi="fa-IR"/>
        </w:rPr>
        <w:t>٧١٨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سنَّة العالم تعلموا التشیع من الشافعی</w:t>
      </w:r>
    </w:p>
    <w:p>
      <w:pPr>
        <w:pStyle w:val="BookText"/>
        <w:rPr/>
      </w:pPr>
      <w:r>
        <w:rPr>
          <w:rFonts w:ascii="IRNazanin" w:hAnsi="IRNazanin" w:eastAsia="IRNazanin"/>
          <w:color w:val="111111"/>
          <w:sz w:val="28"/>
          <w:sz w:val="28"/>
          <w:szCs w:val="28"/>
          <w:lang w:bidi="fa-IR"/>
        </w:rPr>
        <w:t>٧١٩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افتخار الشافعی أنه شیعی رافضی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٧٢٠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العباسیون اّتهموا الشافعی بالتشیع </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المعتزلة اتهمت الشافعی بالتشیع</w:t>
      </w:r>
    </w:p>
    <w:p>
      <w:pPr>
        <w:pStyle w:val="BookText"/>
        <w:rPr/>
      </w:pPr>
      <w:r>
        <w:rPr>
          <w:rFonts w:ascii="IRNazanin" w:hAnsi="IRNazanin" w:eastAsia="IRNazanin"/>
          <w:color w:val="111111"/>
          <w:sz w:val="28"/>
          <w:sz w:val="28"/>
          <w:szCs w:val="28"/>
          <w:lang w:bidi="fa-IR"/>
        </w:rPr>
        <w:t>٧٢٢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رافضی ومتوسل بأهل البیت</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الشافعی یرفض خلافة الشیخین</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درجة ایمان الشافعی العالیة بالامامة</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الشافعی وأحمد بن حنبل وابن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النواصب أولاد زنا</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إمام الحکمة</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نفس الرسول</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طبقة الأنبیاء</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سبط ابن الجوزی یعدد أسماء الأئمة</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هل یجوز التشیع بلا تبری</w:t>
      </w:r>
    </w:p>
    <w:p>
      <w:pPr>
        <w:pStyle w:val="BookText"/>
        <w:rPr/>
      </w:pPr>
      <w:r>
        <w:rPr>
          <w:rFonts w:ascii="IRNazanin" w:hAnsi="IRNazanin" w:eastAsia="IRNazanin"/>
          <w:color w:val="111111"/>
          <w:sz w:val="28"/>
          <w:sz w:val="28"/>
          <w:szCs w:val="28"/>
          <w:rtl w:val="true"/>
          <w:lang w:bidi="fa-IR"/>
        </w:rPr>
        <w:t>اثارة الیهود القلاقل والحروب فی الارض</w:t>
      </w:r>
    </w:p>
    <w:p>
      <w:pPr>
        <w:pStyle w:val="BookText"/>
        <w:rPr/>
      </w:pPr>
      <w:r>
        <w:rPr>
          <w:rFonts w:ascii="IRNazanin" w:hAnsi="IRNazanin" w:eastAsia="IRNazanin"/>
          <w:color w:val="111111"/>
          <w:sz w:val="28"/>
          <w:sz w:val="28"/>
          <w:szCs w:val="28"/>
          <w:rtl w:val="true"/>
          <w:lang w:bidi="fa-IR"/>
        </w:rPr>
        <w:t>اغتصاب الاحبار لمرجعیة الانبیاء</w:t>
      </w:r>
    </w:p>
    <w:p>
      <w:pPr>
        <w:pStyle w:val="BookText"/>
        <w:rPr/>
      </w:pPr>
      <w:r>
        <w:rPr>
          <w:rFonts w:ascii="IRNazanin" w:hAnsi="IRNazanin" w:eastAsia="IRNazanin"/>
          <w:color w:val="111111"/>
          <w:sz w:val="28"/>
          <w:sz w:val="28"/>
          <w:szCs w:val="28"/>
          <w:rtl w:val="true"/>
          <w:lang w:bidi="fa-IR"/>
        </w:rPr>
        <w:t>الاحبار نصَّبوا أنفسهم قادة للیهود وظلموا الأنبیاء وقتلوهم</w:t>
      </w:r>
    </w:p>
    <w:p>
      <w:pPr>
        <w:pStyle w:val="BookText"/>
        <w:rPr/>
      </w:pPr>
      <w:r>
        <w:rPr>
          <w:rFonts w:ascii="IRNazanin" w:hAnsi="IRNazanin" w:eastAsia="IRNazanin"/>
          <w:color w:val="111111"/>
          <w:sz w:val="28"/>
          <w:sz w:val="28"/>
          <w:szCs w:val="28"/>
          <w:rtl w:val="true"/>
          <w:lang w:bidi="fa-IR"/>
        </w:rPr>
        <w:t>قصص الاحبار الکاذبة ضد الانبیاء والاوصیاء</w:t>
      </w:r>
    </w:p>
    <w:p>
      <w:pPr>
        <w:pStyle w:val="BookText"/>
        <w:rPr/>
      </w:pPr>
      <w:r>
        <w:rPr>
          <w:rFonts w:ascii="IRNazanin" w:hAnsi="IRNazanin" w:eastAsia="IRNazanin"/>
          <w:color w:val="111111"/>
          <w:sz w:val="28"/>
          <w:sz w:val="28"/>
          <w:szCs w:val="28"/>
          <w:rtl w:val="true"/>
          <w:lang w:bidi="fa-IR"/>
        </w:rPr>
        <w:t>تفسیق أحبار الیهود للنبی موسی</w:t>
      </w:r>
    </w:p>
    <w:p>
      <w:pPr>
        <w:pStyle w:val="BookText"/>
        <w:rPr/>
      </w:pPr>
      <w:r>
        <w:rPr>
          <w:rFonts w:ascii="IRNazanin" w:hAnsi="IRNazanin" w:eastAsia="IRNazanin"/>
          <w:color w:val="111111"/>
          <w:sz w:val="28"/>
          <w:sz w:val="28"/>
          <w:szCs w:val="28"/>
          <w:rtl w:val="true"/>
          <w:lang w:bidi="fa-IR"/>
        </w:rPr>
        <w:t>قصة البخاری الکاذبة ضد النبی محمد</w:t>
      </w:r>
    </w:p>
    <w:p>
      <w:pPr>
        <w:pStyle w:val="BookText"/>
        <w:rPr/>
      </w:pPr>
      <w:r>
        <w:rPr>
          <w:rFonts w:ascii="IRNazanin" w:hAnsi="IRNazanin" w:eastAsia="IRNazanin"/>
          <w:color w:val="111111"/>
          <w:sz w:val="28"/>
          <w:sz w:val="28"/>
          <w:szCs w:val="28"/>
          <w:rtl w:val="true"/>
          <w:lang w:bidi="fa-IR"/>
        </w:rPr>
        <w:t xml:space="preserve">خطبة الامام علی من بنت ابی جهل الکاذبة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الیهود للمجد والرئاسة</w:t>
      </w:r>
    </w:p>
    <w:p>
      <w:pPr>
        <w:pStyle w:val="BookText"/>
        <w:rPr/>
      </w:pPr>
      <w:r>
        <w:rPr>
          <w:rFonts w:ascii="IRNazanin" w:hAnsi="IRNazanin" w:eastAsia="IRNazanin"/>
          <w:color w:val="111111"/>
          <w:sz w:val="28"/>
          <w:sz w:val="28"/>
          <w:szCs w:val="28"/>
          <w:rtl w:val="true"/>
          <w:lang w:bidi="fa-IR"/>
        </w:rPr>
        <w:t>الیهود منبع الخیانة والفساد والحرب</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ولایة علی ولایة الله</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مولی المسلمین علی</w:t>
      </w:r>
    </w:p>
    <w:p>
      <w:pPr>
        <w:pStyle w:val="BookText"/>
        <w:rPr/>
      </w:pPr>
      <w:r>
        <w:rPr>
          <w:rFonts w:ascii="IRNazanin" w:hAnsi="IRNazanin" w:eastAsia="IRNazanin"/>
          <w:color w:val="111111"/>
          <w:sz w:val="28"/>
          <w:sz w:val="28"/>
          <w:szCs w:val="28"/>
          <w:rtl w:val="true"/>
          <w:lang w:bidi="fa-IR"/>
        </w:rPr>
        <w:t>معاویة رشع کعب الاحبار لمرجعیة المسلمین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أهل السقیفة الی الیهود والنصاری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کعب وتمیم یقصان قصص الیهود والنصاری فی المسجد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الیهود للامام علی واهل بیته</w:t>
      </w:r>
    </w:p>
    <w:p>
      <w:pPr>
        <w:pStyle w:val="BookText"/>
        <w:rPr/>
      </w:pPr>
      <w:r>
        <w:rPr>
          <w:rFonts w:ascii="IRNazanin" w:hAnsi="IRNazanin" w:eastAsia="IRNazanin"/>
          <w:color w:val="111111"/>
          <w:sz w:val="28"/>
          <w:sz w:val="28"/>
          <w:szCs w:val="28"/>
          <w:rtl w:val="true"/>
          <w:lang w:bidi="fa-IR"/>
        </w:rPr>
        <w:t>العراق عاصمة المهدی</w:t>
      </w:r>
    </w:p>
    <w:p>
      <w:pPr>
        <w:pStyle w:val="BookText"/>
        <w:rPr/>
      </w:pPr>
      <w:r>
        <w:rPr>
          <w:rFonts w:ascii="IRNazanin" w:hAnsi="IRNazanin" w:eastAsia="IRNazanin"/>
          <w:color w:val="111111"/>
          <w:sz w:val="28"/>
          <w:sz w:val="28"/>
          <w:szCs w:val="28"/>
          <w:rtl w:val="true"/>
          <w:lang w:bidi="fa-IR"/>
        </w:rPr>
        <w:t>الکوفة عاصمة المهدی</w:t>
      </w:r>
    </w:p>
    <w:p>
      <w:pPr>
        <w:pStyle w:val="BookText"/>
        <w:rPr/>
      </w:pPr>
      <w:r>
        <w:rPr>
          <w:rFonts w:ascii="IRNazanin" w:hAnsi="IRNazanin" w:eastAsia="IRNazanin"/>
          <w:color w:val="111111"/>
          <w:sz w:val="28"/>
          <w:sz w:val="28"/>
          <w:szCs w:val="28"/>
          <w:rtl w:val="true"/>
          <w:lang w:bidi="fa-IR"/>
        </w:rPr>
        <w:t>الامریکان والیهود یبحثون عن المهدی فی العراق</w:t>
      </w:r>
    </w:p>
    <w:p>
      <w:pPr>
        <w:pStyle w:val="BookText"/>
        <w:rPr/>
      </w:pPr>
      <w:r>
        <w:rPr>
          <w:rFonts w:ascii="IRNazanin" w:hAnsi="IRNazanin" w:eastAsia="IRNazanin"/>
          <w:color w:val="111111"/>
          <w:sz w:val="28"/>
          <w:sz w:val="28"/>
          <w:szCs w:val="28"/>
          <w:rtl w:val="true"/>
          <w:lang w:bidi="fa-IR"/>
        </w:rPr>
        <w:t>استعباد الیهود للامم</w:t>
      </w:r>
    </w:p>
    <w:p>
      <w:pPr>
        <w:pStyle w:val="BookText"/>
        <w:rPr/>
      </w:pPr>
      <w:r>
        <w:rPr>
          <w:rFonts w:ascii="IRNazanin" w:hAnsi="IRNazanin" w:eastAsia="IRNazanin"/>
          <w:color w:val="111111"/>
          <w:sz w:val="28"/>
          <w:sz w:val="28"/>
          <w:szCs w:val="28"/>
          <w:rtl w:val="true"/>
          <w:lang w:bidi="fa-IR"/>
        </w:rPr>
        <w:t>علاقة عمر بالیهود فی صباه فی الکتاتیب وفی شیخوخته</w:t>
      </w:r>
    </w:p>
    <w:p>
      <w:pPr>
        <w:pStyle w:val="BookText"/>
        <w:rPr/>
      </w:pPr>
      <w:r>
        <w:rPr>
          <w:rFonts w:ascii="IRNazanin" w:hAnsi="IRNazanin" w:eastAsia="IRNazanin"/>
          <w:color w:val="111111"/>
          <w:sz w:val="28"/>
          <w:sz w:val="28"/>
          <w:szCs w:val="28"/>
          <w:rtl w:val="true"/>
          <w:lang w:bidi="fa-IR"/>
        </w:rPr>
        <w:t>لماذا عین عمر کعبا مرجعا للأمة ؟</w:t>
      </w:r>
    </w:p>
    <w:p>
      <w:pPr>
        <w:pStyle w:val="BookText"/>
        <w:rPr/>
      </w:pPr>
      <w:r>
        <w:rPr>
          <w:rFonts w:ascii="IRNazanin" w:hAnsi="IRNazanin" w:eastAsia="IRNazanin"/>
          <w:color w:val="111111"/>
          <w:sz w:val="28"/>
          <w:sz w:val="28"/>
          <w:szCs w:val="28"/>
          <w:rtl w:val="true"/>
          <w:lang w:bidi="fa-IR"/>
        </w:rPr>
        <w:t xml:space="preserve">رجال الانقلاب فی السقیفة یرفضون قرآن الامام علی المدون فی زمن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کعب وعمر الشعر علی الحدیث النبوی</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حب وطاعة عمر لکعب الاحبار</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مساندة عمر للاحبار لماذا ؟</w:t>
      </w:r>
    </w:p>
    <w:p>
      <w:pPr>
        <w:pStyle w:val="BookText"/>
        <w:rPr/>
      </w:pPr>
      <w:r>
        <w:rPr>
          <w:rFonts w:ascii="IRNazanin" w:hAnsi="IRNazanin" w:eastAsia="IRNazanin"/>
          <w:color w:val="111111"/>
          <w:sz w:val="28"/>
          <w:sz w:val="28"/>
          <w:szCs w:val="28"/>
          <w:rtl w:val="true"/>
          <w:lang w:bidi="fa-IR"/>
        </w:rPr>
        <w:t>بعض الصحابة صححوا التوراة مخالفین الرسول</w:t>
      </w:r>
    </w:p>
    <w:p>
      <w:pPr>
        <w:pStyle w:val="BookText"/>
        <w:rPr/>
      </w:pPr>
      <w:r>
        <w:rPr>
          <w:rFonts w:ascii="Amiri" w:hAnsi="Amiri" w:eastAsia="Amiri" w:cs="Amiri"/>
          <w:color w:val="111111"/>
          <w:sz w:val="28"/>
          <w:sz w:val="28"/>
          <w:szCs w:val="28"/>
          <w:rtl w:val="true"/>
          <w:lang w:bidi="ar-SA"/>
        </w:rPr>
        <w:t xml:space="preserve">عمر اعتقد بصحة التوراة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الصحابة شککوا فی اسلام الحبر عبد الله بن سلام</w:t>
      </w:r>
    </w:p>
    <w:p>
      <w:pPr>
        <w:pStyle w:val="BookText"/>
        <w:rPr/>
      </w:pPr>
      <w:r>
        <w:rPr>
          <w:rFonts w:ascii="IRNazanin" w:hAnsi="IRNazanin" w:eastAsia="IRNazanin"/>
          <w:color w:val="111111"/>
          <w:sz w:val="28"/>
          <w:sz w:val="28"/>
          <w:szCs w:val="28"/>
          <w:rtl w:val="true"/>
          <w:lang w:bidi="fa-IR"/>
        </w:rPr>
        <w:t>عمر أخذ برأی کعب وترک رأی الامام علی</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استخدام عمر لکعب حبر الیهود</w:t>
      </w:r>
    </w:p>
    <w:p>
      <w:pPr>
        <w:pStyle w:val="BookText"/>
        <w:rPr/>
      </w:pPr>
      <w:r>
        <w:rPr>
          <w:rFonts w:ascii="IRNazanin" w:hAnsi="IRNazanin" w:eastAsia="IRNazanin"/>
          <w:color w:val="111111"/>
          <w:sz w:val="28"/>
          <w:sz w:val="28"/>
          <w:szCs w:val="28"/>
          <w:rtl w:val="true"/>
          <w:lang w:bidi="fa-IR"/>
        </w:rPr>
        <w:t>أحبار الیهود أعطوا لقب الفاروق المختص بعلی لعمر</w:t>
      </w:r>
    </w:p>
    <w:p>
      <w:pPr>
        <w:pStyle w:val="BookText"/>
        <w:rPr/>
      </w:pPr>
      <w:r>
        <w:rPr>
          <w:rFonts w:ascii="IRNazanin" w:hAnsi="IRNazanin" w:eastAsia="IRNazanin"/>
          <w:color w:val="111111"/>
          <w:sz w:val="28"/>
          <w:sz w:val="28"/>
          <w:szCs w:val="28"/>
          <w:rtl w:val="true"/>
          <w:lang w:bidi="fa-IR"/>
        </w:rPr>
        <w:t>اسم عمر فی التوراة</w:t>
      </w:r>
    </w:p>
    <w:p>
      <w:pPr>
        <w:pStyle w:val="BookText"/>
        <w:rPr/>
      </w:pPr>
      <w:r>
        <w:rPr>
          <w:rFonts w:ascii="IRNazanin" w:hAnsi="IRNazanin" w:eastAsia="IRNazanin"/>
          <w:color w:val="111111"/>
          <w:sz w:val="28"/>
          <w:sz w:val="28"/>
          <w:szCs w:val="28"/>
          <w:rtl w:val="true"/>
          <w:lang w:bidi="fa-IR"/>
        </w:rPr>
        <w:t>مشروع عمر و کعب وابن سلام لایصال معاویة الی الخلافة وابعاد أهل البیت</w:t>
      </w:r>
    </w:p>
    <w:p>
      <w:pPr>
        <w:pStyle w:val="BookText"/>
        <w:rPr/>
      </w:pPr>
      <w:r>
        <w:rPr>
          <w:rFonts w:ascii="IRNazanin" w:hAnsi="IRNazanin" w:eastAsia="IRNazanin"/>
          <w:color w:val="111111"/>
          <w:sz w:val="28"/>
          <w:sz w:val="28"/>
          <w:szCs w:val="28"/>
          <w:rtl w:val="true"/>
          <w:lang w:bidi="fa-IR"/>
        </w:rPr>
        <w:t>تلامیذ المرجع الاکبر کعب الاحبار ؟</w:t>
      </w:r>
    </w:p>
    <w:p>
      <w:pPr>
        <w:pStyle w:val="BookText"/>
        <w:rPr/>
      </w:pPr>
      <w:r>
        <w:rPr>
          <w:rFonts w:ascii="IRNazanin" w:hAnsi="IRNazanin" w:eastAsia="IRNazanin"/>
          <w:color w:val="111111"/>
          <w:sz w:val="28"/>
          <w:sz w:val="28"/>
          <w:szCs w:val="28"/>
          <w:rtl w:val="true"/>
          <w:lang w:bidi="fa-IR"/>
        </w:rPr>
        <w:t>معاویة تلمیذ کعب الاحبار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معاویة إلی کعب ودعمه له </w:t>
      </w:r>
    </w:p>
    <w:p>
      <w:pPr>
        <w:pStyle w:val="BookText"/>
        <w:rPr/>
      </w:pPr>
      <w:r>
        <w:rPr>
          <w:rFonts w:ascii="IRNazanin" w:hAnsi="IRNazanin" w:eastAsia="IRNazanin"/>
          <w:color w:val="111111"/>
          <w:sz w:val="28"/>
          <w:sz w:val="28"/>
          <w:szCs w:val="28"/>
          <w:rtl w:val="true"/>
          <w:lang w:bidi="fa-IR"/>
        </w:rPr>
        <w:t>معاویة یرث ثقافة توراة الیهود فی کرههم للعراقیین الشیعة</w:t>
      </w:r>
    </w:p>
    <w:p>
      <w:pPr>
        <w:pStyle w:val="BookText"/>
        <w:rPr/>
      </w:pPr>
      <w:r>
        <w:rPr>
          <w:rFonts w:ascii="IRNazanin" w:hAnsi="IRNazanin" w:eastAsia="IRNazanin"/>
          <w:color w:val="111111"/>
          <w:sz w:val="28"/>
          <w:sz w:val="28"/>
          <w:szCs w:val="28"/>
          <w:rtl w:val="true"/>
          <w:lang w:bidi="fa-IR"/>
        </w:rPr>
        <w:t>تلامیذ کعب الاحبار حاقدون علی العراق والعراقیین</w:t>
      </w:r>
    </w:p>
    <w:p>
      <w:pPr>
        <w:pStyle w:val="BookText"/>
        <w:rPr/>
      </w:pPr>
      <w:r>
        <w:rPr>
          <w:rFonts w:ascii="IRNazanin" w:hAnsi="IRNazanin" w:eastAsia="IRNazanin"/>
          <w:color w:val="111111"/>
          <w:sz w:val="28"/>
          <w:sz w:val="28"/>
          <w:szCs w:val="28"/>
          <w:rtl w:val="true"/>
          <w:lang w:bidi="fa-IR"/>
        </w:rPr>
        <w:t>ابن عمر تلمیذ کعب یکذب علی النبی</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عمر وابو هریرة ینشران حدیث کعب الیهودی</w:t>
      </w:r>
    </w:p>
    <w:p>
      <w:pPr>
        <w:pStyle w:val="BookText"/>
        <w:rPr/>
      </w:pPr>
      <w:r>
        <w:rPr>
          <w:rFonts w:ascii="IRNazanin" w:hAnsi="IRNazanin" w:eastAsia="IRNazanin"/>
          <w:color w:val="111111"/>
          <w:sz w:val="28"/>
          <w:sz w:val="28"/>
          <w:szCs w:val="28"/>
          <w:rtl w:val="true"/>
          <w:lang w:bidi="fa-IR"/>
        </w:rPr>
        <w:t>ابو هریرة یؤید احادیث استاذه کعب</w:t>
      </w:r>
    </w:p>
    <w:p>
      <w:pPr>
        <w:pStyle w:val="BookText"/>
        <w:rPr/>
      </w:pPr>
      <w:r>
        <w:rPr>
          <w:rFonts w:ascii="IRNazanin" w:hAnsi="IRNazanin" w:eastAsia="IRNazanin"/>
          <w:color w:val="111111"/>
          <w:sz w:val="28"/>
          <w:sz w:val="28"/>
          <w:szCs w:val="28"/>
          <w:rtl w:val="true"/>
          <w:lang w:bidi="fa-IR"/>
        </w:rPr>
        <w:t>الزنادقة سارت علی منهج کعب فی وضع الحدیث</w:t>
      </w:r>
    </w:p>
    <w:p>
      <w:pPr>
        <w:pStyle w:val="BookText"/>
        <w:rPr/>
      </w:pPr>
      <w:r>
        <w:rPr>
          <w:rFonts w:ascii="IRNazanin" w:hAnsi="IRNazanin" w:eastAsia="IRNazanin"/>
          <w:color w:val="111111"/>
          <w:sz w:val="28"/>
          <w:sz w:val="28"/>
          <w:szCs w:val="28"/>
          <w:rtl w:val="true"/>
          <w:lang w:bidi="fa-IR"/>
        </w:rPr>
        <w:t>لقد تعلم الزنادقة من کعب وتمیم الداری وعبد الله بن سلام وضع الحدیث علی النبی</w:t>
      </w:r>
    </w:p>
    <w:p>
      <w:pPr>
        <w:pStyle w:val="BookText"/>
        <w:rPr/>
      </w:pPr>
      <w:r>
        <w:rPr>
          <w:rFonts w:ascii="IRNazanin" w:hAnsi="IRNazanin" w:eastAsia="IRNazanin"/>
          <w:color w:val="111111"/>
          <w:sz w:val="28"/>
          <w:sz w:val="28"/>
          <w:szCs w:val="28"/>
          <w:rtl w:val="true"/>
          <w:lang w:bidi="fa-IR"/>
        </w:rPr>
        <w:t>کره کعب لعلی وشیعته</w:t>
      </w:r>
    </w:p>
    <w:p>
      <w:pPr>
        <w:pStyle w:val="BookText"/>
        <w:rPr/>
      </w:pPr>
      <w:r>
        <w:rPr>
          <w:rFonts w:ascii="IRNazanin" w:hAnsi="IRNazanin" w:eastAsia="IRNazanin"/>
          <w:color w:val="111111"/>
          <w:sz w:val="28"/>
          <w:sz w:val="28"/>
          <w:szCs w:val="28"/>
          <w:rtl w:val="true"/>
          <w:lang w:bidi="fa-IR"/>
        </w:rPr>
        <w:t>قاتل الامام علی یهودی</w:t>
      </w:r>
    </w:p>
    <w:p>
      <w:pPr>
        <w:pStyle w:val="BookText"/>
        <w:rPr/>
      </w:pPr>
      <w:r>
        <w:rPr>
          <w:rFonts w:ascii="IRNazanin" w:hAnsi="IRNazanin" w:eastAsia="IRNazanin"/>
          <w:color w:val="111111"/>
          <w:sz w:val="28"/>
          <w:sz w:val="28"/>
          <w:szCs w:val="28"/>
          <w:rtl w:val="true"/>
          <w:lang w:bidi="fa-IR"/>
        </w:rPr>
        <w:t>کعب الاحبار یکره العراقیین طبقا للتوراة المزورة</w:t>
      </w:r>
    </w:p>
    <w:p>
      <w:pPr>
        <w:pStyle w:val="BookText"/>
        <w:rPr/>
      </w:pPr>
      <w:r>
        <w:rPr>
          <w:rFonts w:ascii="IRNazanin" w:hAnsi="IRNazanin" w:eastAsia="IRNazanin"/>
          <w:color w:val="111111"/>
          <w:sz w:val="28"/>
          <w:sz w:val="28"/>
          <w:szCs w:val="28"/>
          <w:rtl w:val="true"/>
          <w:lang w:bidi="fa-IR"/>
        </w:rPr>
        <w:t>کره الیهود للعراقیین</w:t>
      </w:r>
    </w:p>
    <w:p>
      <w:pPr>
        <w:pStyle w:val="BookText"/>
        <w:rPr/>
      </w:pPr>
      <w:r>
        <w:rPr>
          <w:rFonts w:ascii="IRNazanin" w:hAnsi="IRNazanin" w:eastAsia="IRNazanin"/>
          <w:color w:val="111111"/>
          <w:sz w:val="28"/>
          <w:sz w:val="28"/>
          <w:szCs w:val="28"/>
          <w:rtl w:val="true"/>
          <w:lang w:bidi="fa-IR"/>
        </w:rPr>
        <w:t>سرُّ کره الیهود للنصاری والعراقیین</w:t>
      </w:r>
    </w:p>
    <w:p>
      <w:pPr>
        <w:pStyle w:val="BookText"/>
        <w:rPr/>
      </w:pPr>
      <w:r>
        <w:rPr>
          <w:rFonts w:ascii="IRNazanin" w:hAnsi="IRNazanin" w:eastAsia="IRNazanin"/>
          <w:color w:val="111111"/>
          <w:sz w:val="28"/>
          <w:sz w:val="28"/>
          <w:szCs w:val="28"/>
          <w:rtl w:val="true"/>
          <w:lang w:bidi="fa-IR"/>
        </w:rPr>
        <w:t>کره کعب للشیعة والنصاری وحبه للیهود والامویین</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التوراة الصحیحة والمزورة</w:t>
      </w:r>
    </w:p>
    <w:p>
      <w:pPr>
        <w:pStyle w:val="BookText"/>
        <w:rPr/>
      </w:pPr>
      <w:r>
        <w:rPr>
          <w:rFonts w:ascii="IRNazanin" w:hAnsi="IRNazanin" w:eastAsia="IRNazanin"/>
          <w:color w:val="111111"/>
          <w:sz w:val="28"/>
          <w:sz w:val="28"/>
          <w:szCs w:val="28"/>
          <w:rtl w:val="true"/>
          <w:lang w:bidi="fa-IR"/>
        </w:rPr>
        <w:t>حقد کعب علی الشیعة تعارض التوراة الصحیحة</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حب کعب للشام والامویین</w:t>
      </w:r>
    </w:p>
    <w:p>
      <w:pPr>
        <w:pStyle w:val="BookText"/>
        <w:rPr/>
      </w:pPr>
      <w:r>
        <w:rPr>
          <w:rFonts w:ascii="IRNazanin" w:hAnsi="IRNazanin" w:eastAsia="IRNazanin"/>
          <w:color w:val="111111"/>
          <w:sz w:val="28"/>
          <w:sz w:val="28"/>
          <w:szCs w:val="28"/>
          <w:rtl w:val="true"/>
          <w:lang w:bidi="fa-IR"/>
        </w:rPr>
        <w:t>تفضیل کعب للشام وأهلها علی الحجاز وأهلها</w:t>
      </w:r>
    </w:p>
    <w:p>
      <w:pPr>
        <w:pStyle w:val="BookText"/>
        <w:rPr/>
      </w:pPr>
      <w:r>
        <w:rPr>
          <w:rFonts w:ascii="IRNazanin" w:hAnsi="IRNazanin" w:eastAsia="IRNazanin"/>
          <w:color w:val="111111"/>
          <w:sz w:val="28"/>
          <w:sz w:val="28"/>
          <w:szCs w:val="28"/>
          <w:rtl w:val="true"/>
          <w:lang w:bidi="fa-IR"/>
        </w:rPr>
        <w:t>تفضیل کعب لشام معاویة علی مکة والمدینة</w:t>
      </w:r>
    </w:p>
    <w:p>
      <w:pPr>
        <w:pStyle w:val="BookText"/>
        <w:rPr/>
      </w:pPr>
      <w:r>
        <w:rPr>
          <w:rFonts w:ascii="IRNazanin" w:hAnsi="IRNazanin" w:eastAsia="IRNazanin"/>
          <w:color w:val="111111"/>
          <w:sz w:val="28"/>
          <w:sz w:val="28"/>
          <w:szCs w:val="28"/>
          <w:rtl w:val="true"/>
          <w:lang w:bidi="fa-IR"/>
        </w:rPr>
        <w:t>ابن عباس کذب کعبا</w:t>
      </w:r>
    </w:p>
    <w:p>
      <w:pPr>
        <w:pStyle w:val="BookText"/>
        <w:rPr/>
      </w:pPr>
      <w:r>
        <w:rPr>
          <w:rFonts w:ascii="IRNazanin" w:hAnsi="IRNazanin" w:eastAsia="IRNazanin"/>
          <w:color w:val="111111"/>
          <w:sz w:val="28"/>
          <w:sz w:val="28"/>
          <w:szCs w:val="28"/>
          <w:rtl w:val="true"/>
          <w:lang w:bidi="fa-IR"/>
        </w:rPr>
        <w:t>الباقر والصادق کذبا کعبا وباقی الاحبار</w:t>
      </w:r>
    </w:p>
    <w:p>
      <w:pPr>
        <w:pStyle w:val="BookText"/>
        <w:rPr/>
      </w:pPr>
      <w:r>
        <w:rPr>
          <w:rFonts w:ascii="IRNazanin" w:hAnsi="IRNazanin" w:eastAsia="IRNazanin"/>
          <w:color w:val="111111"/>
          <w:sz w:val="28"/>
          <w:sz w:val="28"/>
          <w:szCs w:val="28"/>
          <w:rtl w:val="true"/>
          <w:lang w:bidi="fa-IR"/>
        </w:rPr>
        <w:t>حذیفة کذب کعبا</w:t>
      </w:r>
    </w:p>
    <w:p>
      <w:pPr>
        <w:pStyle w:val="BookText"/>
        <w:rPr/>
      </w:pPr>
      <w:r>
        <w:rPr>
          <w:rFonts w:ascii="IRNazanin" w:hAnsi="IRNazanin" w:eastAsia="IRNazanin"/>
          <w:color w:val="111111"/>
          <w:sz w:val="28"/>
          <w:sz w:val="28"/>
          <w:szCs w:val="28"/>
          <w:rtl w:val="true"/>
          <w:lang w:bidi="fa-IR"/>
        </w:rPr>
        <w:t>ابن العاص کذب کعبا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وابن کثیر کذبا کعبا </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محمود ابو ریة کذب کعب الاحبار</w:t>
      </w:r>
    </w:p>
    <w:p>
      <w:pPr>
        <w:pStyle w:val="BookText"/>
        <w:rPr/>
      </w:pPr>
      <w:r>
        <w:rPr>
          <w:rFonts w:ascii="IRNazanin" w:hAnsi="IRNazanin" w:eastAsia="IRNazanin"/>
          <w:color w:val="111111"/>
          <w:sz w:val="28"/>
          <w:sz w:val="28"/>
          <w:szCs w:val="28"/>
          <w:rtl w:val="true"/>
          <w:lang w:bidi="fa-IR"/>
        </w:rPr>
        <w:t>ابن عوف کذب کعبا</w:t>
      </w:r>
    </w:p>
    <w:p>
      <w:pPr>
        <w:pStyle w:val="BookText"/>
        <w:rPr/>
      </w:pPr>
      <w:r>
        <w:rPr>
          <w:rFonts w:ascii="IRNazanin" w:hAnsi="IRNazanin" w:eastAsia="IRNazanin"/>
          <w:color w:val="111111"/>
          <w:sz w:val="28"/>
          <w:sz w:val="28"/>
          <w:szCs w:val="28"/>
          <w:rtl w:val="true"/>
          <w:lang w:bidi="fa-IR"/>
        </w:rPr>
        <w:t xml:space="preserve">ابن مسعود کذب کعبا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کذب کعبا</w:t>
      </w:r>
    </w:p>
    <w:p>
      <w:pPr>
        <w:pStyle w:val="BookText"/>
        <w:rPr/>
      </w:pPr>
      <w:r>
        <w:rPr>
          <w:rFonts w:ascii="IRNazanin" w:hAnsi="IRNazanin" w:eastAsia="IRNazanin"/>
          <w:color w:val="111111"/>
          <w:sz w:val="28"/>
          <w:sz w:val="28"/>
          <w:szCs w:val="28"/>
          <w:rtl w:val="true"/>
          <w:lang w:bidi="fa-IR"/>
        </w:rPr>
        <w:t>ابو ذر کذب کعبا</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صحابة المدینة کذَّبوا الحبر عبد الله بن سلام</w:t>
      </w:r>
    </w:p>
    <w:p>
      <w:pPr>
        <w:pStyle w:val="BookText"/>
        <w:rPr/>
      </w:pPr>
      <w:r>
        <w:rPr>
          <w:rFonts w:ascii="IRNazanin" w:hAnsi="IRNazanin" w:eastAsia="IRNazanin"/>
          <w:color w:val="111111"/>
          <w:sz w:val="28"/>
          <w:sz w:val="28"/>
          <w:szCs w:val="28"/>
          <w:rtl w:val="true"/>
          <w:lang w:bidi="fa-IR"/>
        </w:rPr>
        <w:t>مرجع الدولة کعب یضع الحدیث لعمر</w:t>
      </w:r>
    </w:p>
    <w:p>
      <w:pPr>
        <w:pStyle w:val="BookText"/>
        <w:rPr/>
      </w:pPr>
      <w:r>
        <w:rPr>
          <w:rFonts w:ascii="IRNazanin" w:hAnsi="IRNazanin" w:eastAsia="IRNazanin"/>
          <w:color w:val="111111"/>
          <w:sz w:val="28"/>
          <w:sz w:val="28"/>
          <w:szCs w:val="28"/>
          <w:rtl w:val="true"/>
          <w:lang w:bidi="fa-IR"/>
        </w:rPr>
        <w:t>المکفرون لکعب</w:t>
      </w:r>
    </w:p>
    <w:p>
      <w:pPr>
        <w:pStyle w:val="BookText"/>
        <w:rPr/>
      </w:pP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یهودی</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یهودی</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رشید رضا کفر کعبا</w:t>
      </w:r>
    </w:p>
    <w:p>
      <w:pPr>
        <w:pStyle w:val="BookText"/>
        <w:rPr/>
      </w:pPr>
      <w:r>
        <w:rPr>
          <w:rFonts w:ascii="IRNazanin" w:hAnsi="IRNazanin" w:eastAsia="IRNazanin"/>
          <w:color w:val="111111"/>
          <w:sz w:val="28"/>
          <w:sz w:val="28"/>
          <w:szCs w:val="28"/>
          <w:rtl w:val="true"/>
          <w:lang w:bidi="fa-IR"/>
        </w:rPr>
        <w:t>صحابة المدینة کفروا ابن سلام</w:t>
      </w:r>
    </w:p>
    <w:p>
      <w:pPr>
        <w:pStyle w:val="BookText"/>
        <w:rPr/>
      </w:pPr>
      <w:r>
        <w:rPr>
          <w:rFonts w:ascii="IRNazanin" w:hAnsi="IRNazanin" w:eastAsia="IRNazanin"/>
          <w:color w:val="111111"/>
          <w:sz w:val="28"/>
          <w:sz w:val="28"/>
          <w:szCs w:val="28"/>
          <w:rtl w:val="true"/>
          <w:lang w:bidi="fa-IR"/>
        </w:rPr>
        <w:t>جاسوسا الیهود لتحریف النصرانیة والاسلام بولص وکعب</w:t>
      </w:r>
    </w:p>
    <w:p>
      <w:pPr>
        <w:pStyle w:val="BookText"/>
        <w:rPr/>
      </w:pPr>
      <w:r>
        <w:rPr>
          <w:rFonts w:ascii="IRNazanin" w:hAnsi="IRNazanin" w:eastAsia="IRNazanin"/>
          <w:color w:val="111111"/>
          <w:sz w:val="28"/>
          <w:sz w:val="28"/>
          <w:szCs w:val="28"/>
          <w:rtl w:val="true"/>
          <w:lang w:bidi="fa-IR"/>
        </w:rPr>
        <w:t>أسماء أهل البیت وعمر فی التوراة</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صفة النبی محمد فی التوراة</w:t>
      </w:r>
    </w:p>
    <w:p>
      <w:pPr>
        <w:pStyle w:val="BookText"/>
        <w:rPr/>
      </w:pPr>
      <w:r>
        <w:rPr>
          <w:rFonts w:ascii="IRNazanin" w:hAnsi="IRNazanin" w:eastAsia="IRNazanin"/>
          <w:color w:val="111111"/>
          <w:sz w:val="28"/>
          <w:sz w:val="28"/>
          <w:szCs w:val="28"/>
          <w:rtl w:val="true"/>
          <w:lang w:bidi="fa-IR"/>
        </w:rPr>
        <w:t>کیف نشأت الحرکة الناصبیة</w:t>
      </w:r>
    </w:p>
    <w:p>
      <w:pPr>
        <w:pStyle w:val="BookText"/>
        <w:rPr/>
      </w:pPr>
      <w:r>
        <w:rPr>
          <w:rFonts w:ascii="IRNazanin" w:hAnsi="IRNazanin" w:eastAsia="IRNazanin"/>
          <w:color w:val="111111"/>
          <w:sz w:val="28"/>
          <w:sz w:val="28"/>
          <w:szCs w:val="28"/>
          <w:rtl w:val="true"/>
          <w:lang w:bidi="fa-IR"/>
        </w:rPr>
        <w:t>تحریم الخمر قبل الاسلام</w:t>
      </w:r>
    </w:p>
    <w:p>
      <w:pPr>
        <w:pStyle w:val="BookText"/>
        <w:rPr/>
      </w:pPr>
      <w:r>
        <w:rPr>
          <w:rFonts w:ascii="IRNazanin" w:hAnsi="IRNazanin" w:eastAsia="IRNazanin"/>
          <w:color w:val="111111"/>
          <w:sz w:val="28"/>
          <w:sz w:val="28"/>
          <w:szCs w:val="28"/>
          <w:rtl w:val="true"/>
          <w:lang w:bidi="fa-IR"/>
        </w:rPr>
        <w:t>الدیانة الیهودیة والنصرانیة حرَّمت الخمر</w:t>
      </w:r>
    </w:p>
    <w:p>
      <w:pPr>
        <w:pStyle w:val="BookText"/>
        <w:rPr/>
      </w:pPr>
      <w:r>
        <w:rPr>
          <w:rFonts w:ascii="Amiri" w:hAnsi="Amiri" w:eastAsia="Amiri" w:cs="Amiri"/>
          <w:color w:val="111111"/>
          <w:sz w:val="28"/>
          <w:sz w:val="28"/>
          <w:szCs w:val="28"/>
          <w:rtl w:val="true"/>
          <w:lang w:bidi="ar-SA"/>
        </w:rPr>
        <w:t>النبی یوسف حرَّم الخمر</w:t>
      </w:r>
    </w:p>
    <w:p>
      <w:pPr>
        <w:pStyle w:val="BookText"/>
        <w:rPr/>
      </w:pPr>
      <w:r>
        <w:rPr>
          <w:rFonts w:ascii="IRNazanin" w:hAnsi="IRNazanin" w:eastAsia="IRNazanin"/>
          <w:color w:val="111111"/>
          <w:sz w:val="28"/>
          <w:sz w:val="28"/>
          <w:szCs w:val="28"/>
          <w:rtl w:val="true"/>
          <w:lang w:bidi="fa-IR"/>
        </w:rPr>
        <w:t>أجداد النبی حرَّموا الخمر طبقاً لدین الانبیاء</w:t>
      </w:r>
    </w:p>
    <w:p>
      <w:pPr>
        <w:pStyle w:val="BookText"/>
        <w:rPr/>
      </w:pPr>
      <w:r>
        <w:rPr>
          <w:rFonts w:ascii="IRNazanin" w:hAnsi="IRNazanin" w:eastAsia="IRNazanin"/>
          <w:color w:val="111111"/>
          <w:sz w:val="28"/>
          <w:sz w:val="28"/>
          <w:szCs w:val="28"/>
          <w:rtl w:val="true"/>
          <w:lang w:bidi="fa-IR"/>
        </w:rPr>
        <w:t>شرفاء الناس حرَّموا الخمر فی ا لجاهلیة</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أدلة تحریم الخمر ول البعثة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النساء المکیة محرِمة للخمر </w:t>
      </w:r>
    </w:p>
    <w:p>
      <w:pPr>
        <w:pStyle w:val="BookText"/>
        <w:rPr/>
      </w:pPr>
      <w:r>
        <w:rPr>
          <w:rFonts w:ascii="IRNazanin" w:hAnsi="IRNazanin" w:eastAsia="IRNazanin"/>
          <w:color w:val="111111"/>
          <w:sz w:val="28"/>
          <w:sz w:val="28"/>
          <w:szCs w:val="28"/>
          <w:rtl w:val="true"/>
          <w:lang w:bidi="fa-IR"/>
        </w:rPr>
        <w:t>عزیر النبی لعمر فی الخمر دال علی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حُرمت أول البعثة</w:t>
      </w:r>
    </w:p>
    <w:p>
      <w:pPr>
        <w:pStyle w:val="BookText"/>
        <w:rPr/>
      </w:pP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حُرّمت أول 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حلَّل النبی الخمر فی مکة لشکک الیهود والنصاری بالإسلام</w:t>
      </w:r>
    </w:p>
    <w:p>
      <w:pPr>
        <w:pStyle w:val="BookText"/>
        <w:rPr/>
      </w:pPr>
      <w:r>
        <w:rPr>
          <w:rFonts w:ascii="IRNazanin" w:hAnsi="IRNazanin" w:eastAsia="IRNazanin"/>
          <w:color w:val="111111"/>
          <w:sz w:val="28"/>
          <w:sz w:val="28"/>
          <w:szCs w:val="28"/>
          <w:rtl w:val="true"/>
          <w:lang w:bidi="fa-IR"/>
        </w:rPr>
        <w:t>فرار شاربی الخمور من المعارک</w:t>
      </w:r>
    </w:p>
    <w:p>
      <w:pPr>
        <w:pStyle w:val="BookText"/>
        <w:rPr/>
      </w:pPr>
      <w:r>
        <w:rPr>
          <w:rFonts w:ascii="IRNazanin" w:hAnsi="IRNazanin" w:eastAsia="IRNazanin"/>
          <w:color w:val="111111"/>
          <w:sz w:val="28"/>
          <w:sz w:val="28"/>
          <w:szCs w:val="28"/>
          <w:rtl w:val="true"/>
          <w:lang w:bidi="fa-IR"/>
        </w:rPr>
        <w:t>لماذا لم یقتل القرشیون عملاءهم المسلمین فی الصف الاسلامی ؟</w:t>
      </w:r>
    </w:p>
    <w:p>
      <w:pPr>
        <w:pStyle w:val="BookText"/>
        <w:rPr/>
      </w:pPr>
      <w:r>
        <w:rPr>
          <w:rFonts w:ascii="IRNazanin" w:hAnsi="IRNazanin" w:eastAsia="IRNazanin"/>
          <w:color w:val="111111"/>
          <w:sz w:val="28"/>
          <w:sz w:val="28"/>
          <w:szCs w:val="28"/>
          <w:rtl w:val="true"/>
          <w:lang w:bidi="fa-IR"/>
        </w:rPr>
        <w:t>فرار شاربی الخمر فی بدر من الزحف فی حنین</w:t>
      </w:r>
    </w:p>
    <w:p>
      <w:pPr>
        <w:pStyle w:val="BookText"/>
        <w:rPr/>
      </w:pPr>
      <w:r>
        <w:rPr>
          <w:rFonts w:ascii="IRNazanin" w:hAnsi="IRNazanin" w:eastAsia="IRNazanin"/>
          <w:color w:val="111111"/>
          <w:sz w:val="28"/>
          <w:sz w:val="28"/>
          <w:szCs w:val="28"/>
          <w:rtl w:val="true"/>
          <w:lang w:bidi="fa-IR"/>
        </w:rPr>
        <w:t>هواة الخمر والقمار أرادوا قتل النبی فی العقبة</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بکر أول من برأ المجرمین باسم الاجتهاد الخاطیء</w:t>
      </w:r>
    </w:p>
    <w:p>
      <w:pPr>
        <w:pStyle w:val="BookText"/>
        <w:rPr/>
      </w:pPr>
      <w:r>
        <w:rPr>
          <w:rFonts w:ascii="IRNazanin" w:hAnsi="IRNazanin" w:eastAsia="IRNazanin"/>
          <w:color w:val="111111"/>
          <w:sz w:val="28"/>
          <w:sz w:val="28"/>
          <w:szCs w:val="28"/>
          <w:rtl w:val="true"/>
          <w:lang w:bidi="fa-IR"/>
        </w:rPr>
        <w:t>ابو بکر اول من اتهم المعارضة بالردة</w:t>
      </w:r>
    </w:p>
    <w:p>
      <w:pPr>
        <w:pStyle w:val="BookText"/>
        <w:rPr/>
      </w:pPr>
      <w:r>
        <w:rPr>
          <w:rFonts w:ascii="IRNazanin" w:hAnsi="IRNazanin" w:eastAsia="IRNazanin"/>
          <w:color w:val="111111"/>
          <w:sz w:val="28"/>
          <w:sz w:val="28"/>
          <w:szCs w:val="28"/>
          <w:rtl w:val="true"/>
          <w:lang w:bidi="fa-IR"/>
        </w:rPr>
        <w:t>الحبر الیهودی بولص حلل الخمر للنصرانیة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نشروا الخمور</w:t>
      </w:r>
    </w:p>
    <w:p>
      <w:pPr>
        <w:pStyle w:val="BookText"/>
        <w:rPr/>
      </w:pPr>
      <w:r>
        <w:rPr>
          <w:rFonts w:ascii="IRNazanin" w:hAnsi="IRNazanin" w:eastAsia="IRNazanin"/>
          <w:color w:val="111111"/>
          <w:sz w:val="28"/>
          <w:sz w:val="28"/>
          <w:szCs w:val="28"/>
          <w:rtl w:val="true"/>
          <w:lang w:bidi="fa-IR"/>
        </w:rPr>
        <w:t>صحابة حللوا الخمر والغناء والحریر</w:t>
      </w:r>
    </w:p>
    <w:p>
      <w:pPr>
        <w:pStyle w:val="BookText"/>
        <w:rPr/>
      </w:pPr>
      <w:r>
        <w:rPr>
          <w:rFonts w:ascii="IRNazanin" w:hAnsi="IRNazanin" w:eastAsia="IRNazanin"/>
          <w:color w:val="111111"/>
          <w:sz w:val="28"/>
          <w:sz w:val="28"/>
          <w:szCs w:val="28"/>
          <w:rtl w:val="true"/>
          <w:lang w:bidi="fa-IR"/>
        </w:rPr>
        <w:t>عائشة حرفت حرمة الخمر من مکة الی المدینة ؟</w:t>
      </w:r>
    </w:p>
    <w:p>
      <w:pPr>
        <w:pStyle w:val="BookText"/>
        <w:rPr/>
      </w:pPr>
      <w:r>
        <w:rPr>
          <w:rFonts w:ascii="IRNazanin" w:hAnsi="IRNazanin" w:eastAsia="IRNazanin"/>
          <w:color w:val="111111"/>
          <w:sz w:val="28"/>
          <w:sz w:val="28"/>
          <w:szCs w:val="28"/>
          <w:rtl w:val="true"/>
          <w:lang w:bidi="fa-IR"/>
        </w:rPr>
        <w:t>تشجیع الحکومة عائشة لوضع الحدیث</w:t>
      </w:r>
    </w:p>
    <w:p>
      <w:pPr>
        <w:pStyle w:val="BookText"/>
        <w:rPr/>
      </w:pPr>
      <w:r>
        <w:rPr>
          <w:rFonts w:ascii="IRNazanin" w:hAnsi="IRNazanin" w:eastAsia="IRNazanin"/>
          <w:color w:val="111111"/>
          <w:sz w:val="28"/>
          <w:sz w:val="28"/>
          <w:szCs w:val="28"/>
          <w:rtl w:val="true"/>
          <w:lang w:bidi="fa-IR"/>
        </w:rPr>
        <w:t>ندم عائشة علی یوم الجمل ووضعها للحدیث</w:t>
      </w:r>
    </w:p>
    <w:p>
      <w:pPr>
        <w:pStyle w:val="BookText"/>
        <w:rPr/>
      </w:pPr>
      <w:r>
        <w:rPr>
          <w:rFonts w:ascii="IRNazanin" w:hAnsi="IRNazanin" w:eastAsia="IRNazanin"/>
          <w:color w:val="111111"/>
          <w:sz w:val="28"/>
          <w:sz w:val="28"/>
          <w:szCs w:val="28"/>
          <w:rtl w:val="true"/>
          <w:lang w:bidi="fa-IR"/>
        </w:rPr>
        <w:t>ابو لهب وابو بکر متخصصان فی القمار فی مکة</w:t>
      </w:r>
    </w:p>
    <w:p>
      <w:pPr>
        <w:pStyle w:val="BookText"/>
        <w:rPr/>
      </w:pPr>
      <w:r>
        <w:rPr>
          <w:rFonts w:ascii="IRNazanin" w:hAnsi="IRNazanin" w:eastAsia="IRNazanin"/>
          <w:color w:val="111111"/>
          <w:sz w:val="28"/>
          <w:sz w:val="28"/>
          <w:szCs w:val="28"/>
          <w:rtl w:val="true"/>
          <w:lang w:bidi="fa-IR"/>
        </w:rPr>
        <w:t>المناغمة بین کفار قریش مع رجال الخمر والقمار</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شغف الجاهلیین بالخمر</w:t>
      </w:r>
    </w:p>
    <w:p>
      <w:pPr>
        <w:pStyle w:val="BookText"/>
        <w:rPr/>
      </w:pPr>
      <w:r>
        <w:rPr>
          <w:rFonts w:ascii="IRNazanin" w:hAnsi="IRNazanin" w:eastAsia="IRNazanin"/>
          <w:color w:val="111111"/>
          <w:sz w:val="28"/>
          <w:sz w:val="28"/>
          <w:szCs w:val="28"/>
          <w:rtl w:val="true"/>
          <w:lang w:bidi="fa-IR"/>
        </w:rPr>
        <w:t>ولع قریش بالخمر فی الجاهلیة والإسلام</w:t>
      </w:r>
    </w:p>
    <w:p>
      <w:pPr>
        <w:pStyle w:val="BookText"/>
        <w:rPr/>
      </w:pPr>
      <w:r>
        <w:rPr>
          <w:rFonts w:ascii="IRNazanin" w:hAnsi="IRNazanin" w:eastAsia="IRNazanin"/>
          <w:color w:val="111111"/>
          <w:sz w:val="28"/>
          <w:sz w:val="28"/>
          <w:szCs w:val="28"/>
          <w:rtl w:val="true"/>
          <w:lang w:bidi="fa-IR"/>
        </w:rPr>
        <w:t>شرب الخمر فی جماجم الموتی</w:t>
      </w:r>
    </w:p>
    <w:p>
      <w:pPr>
        <w:pStyle w:val="BookText"/>
        <w:rPr/>
      </w:pPr>
      <w:r>
        <w:rPr>
          <w:rFonts w:ascii="IRNazanin" w:hAnsi="IRNazanin" w:eastAsia="IRNazanin"/>
          <w:color w:val="111111"/>
          <w:sz w:val="28"/>
          <w:sz w:val="28"/>
          <w:szCs w:val="28"/>
          <w:rtl w:val="true"/>
          <w:lang w:bidi="fa-IR"/>
        </w:rPr>
        <w:t>موت أبی بکر مع الخمر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البعض فی بدر وشربهم الخمر ورثائهم قتلی الکافرین </w:t>
      </w:r>
    </w:p>
    <w:p>
      <w:pPr>
        <w:pStyle w:val="BookText"/>
        <w:rPr/>
      </w:pPr>
      <w:r>
        <w:rPr>
          <w:rFonts w:ascii="IRNazanin" w:hAnsi="IRNazanin" w:eastAsia="IRNazanin"/>
          <w:color w:val="111111"/>
          <w:sz w:val="28"/>
          <w:sz w:val="28"/>
          <w:szCs w:val="28"/>
          <w:rtl w:val="true"/>
          <w:lang w:bidi="fa-IR"/>
        </w:rPr>
        <w:t>شرب الخمر فی بدر ورثاء قتلی الکفار</w:t>
      </w:r>
    </w:p>
    <w:p>
      <w:pPr>
        <w:pStyle w:val="BookText"/>
        <w:rPr/>
      </w:pPr>
      <w:r>
        <w:rPr>
          <w:rFonts w:ascii="IRNazanin" w:hAnsi="IRNazanin" w:eastAsia="IRNazanin"/>
          <w:color w:val="111111"/>
          <w:sz w:val="28"/>
          <w:sz w:val="28"/>
          <w:szCs w:val="28"/>
          <w:rtl w:val="true"/>
          <w:lang w:bidi="fa-IR"/>
        </w:rPr>
        <w:t>حیاة عمر وموته مع الخمر</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حلال والسکر حرام</w:t>
      </w:r>
    </w:p>
    <w:p>
      <w:pPr>
        <w:pStyle w:val="BookText"/>
        <w:rPr/>
      </w:pPr>
      <w:r>
        <w:rPr>
          <w:rFonts w:ascii="IRNazanin" w:hAnsi="IRNazanin" w:eastAsia="IRNazanin"/>
          <w:color w:val="111111"/>
          <w:sz w:val="28"/>
          <w:sz w:val="28"/>
          <w:szCs w:val="28"/>
          <w:rtl w:val="true"/>
          <w:lang w:bidi="fa-IR"/>
        </w:rPr>
        <w:t>هل کان عمر مخمورا طیلة حیاته ؟</w:t>
      </w:r>
    </w:p>
    <w:p>
      <w:pPr>
        <w:pStyle w:val="BookText"/>
        <w:rPr/>
      </w:pPr>
      <w:r>
        <w:rPr>
          <w:rFonts w:ascii="IRNazanin" w:hAnsi="IRNazanin" w:eastAsia="IRNazanin"/>
          <w:color w:val="111111"/>
          <w:sz w:val="28"/>
          <w:sz w:val="28"/>
          <w:szCs w:val="28"/>
          <w:rtl w:val="true"/>
          <w:lang w:bidi="fa-IR"/>
        </w:rPr>
        <w:t>تعود أولاد عمر علی الخمر</w:t>
      </w:r>
    </w:p>
    <w:p>
      <w:pPr>
        <w:pStyle w:val="BookText"/>
        <w:rPr/>
      </w:pPr>
      <w:r>
        <w:rPr>
          <w:rFonts w:ascii="Amiri" w:hAnsi="Amiri" w:eastAsia="Amiri" w:cs="Amiri"/>
          <w:color w:val="111111"/>
          <w:sz w:val="28"/>
          <w:sz w:val="28"/>
          <w:szCs w:val="28"/>
          <w:lang w:bidi="ar-SA"/>
        </w:rPr>
        <w:t>٨٤٠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الفارعة أم الحجاج وشربها الخمر</w:t>
      </w:r>
    </w:p>
    <w:p>
      <w:pPr>
        <w:pStyle w:val="BookText"/>
        <w:rPr/>
      </w:pPr>
      <w:r>
        <w:rPr>
          <w:rFonts w:ascii="IRNazanin" w:hAnsi="IRNazanin" w:eastAsia="IRNazanin"/>
          <w:color w:val="111111"/>
          <w:sz w:val="28"/>
          <w:sz w:val="28"/>
          <w:szCs w:val="28"/>
          <w:rtl w:val="true"/>
          <w:lang w:bidi="fa-IR"/>
        </w:rPr>
        <w:t>شاربوا الخمر من الصحابة والتابعین</w:t>
      </w:r>
    </w:p>
    <w:p>
      <w:pPr>
        <w:pStyle w:val="BookText"/>
        <w:rPr/>
      </w:pPr>
      <w:r>
        <w:rPr>
          <w:rFonts w:ascii="IRNazanin" w:hAnsi="IRNazanin" w:eastAsia="IRNazanin"/>
          <w:color w:val="111111"/>
          <w:sz w:val="28"/>
          <w:sz w:val="28"/>
          <w:szCs w:val="28"/>
          <w:rtl w:val="true"/>
          <w:lang w:bidi="fa-IR"/>
        </w:rPr>
        <w:t>الأمویون ینشرون الخمر</w:t>
      </w:r>
    </w:p>
    <w:p>
      <w:pPr>
        <w:pStyle w:val="BookText"/>
        <w:rPr/>
      </w:pPr>
      <w:r>
        <w:rPr>
          <w:rFonts w:ascii="IRNazanin" w:hAnsi="IRNazanin" w:eastAsia="IRNazanin"/>
          <w:color w:val="111111"/>
          <w:sz w:val="28"/>
          <w:sz w:val="28"/>
          <w:szCs w:val="28"/>
          <w:rtl w:val="true"/>
          <w:lang w:bidi="fa-IR"/>
        </w:rPr>
        <w:t xml:space="preserve">الولید بن یزید الاموی ماتمخمورًا </w:t>
      </w:r>
      <w:r>
        <w:rPr>
          <w:rFonts w:ascii="IRNazanin" w:hAnsi="IRNazanin" w:eastAsia="IRNazanin"/>
          <w:color w:val="111111"/>
          <w:sz w:val="28"/>
          <w:sz w:val="28"/>
          <w:szCs w:val="28"/>
          <w:lang w:bidi="fa-IR"/>
        </w:rPr>
        <w:t>١٢٥</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ولایة الاثنی عشر فی بیعة</w:t>
      </w:r>
    </w:p>
    <w:p>
      <w:pPr>
        <w:pStyle w:val="BookText"/>
        <w:rPr/>
      </w:pPr>
      <w:r>
        <w:rPr>
          <w:rFonts w:ascii="IRNazanin" w:hAnsi="IRNazanin" w:eastAsia="IRNazanin"/>
          <w:color w:val="111111"/>
          <w:sz w:val="28"/>
          <w:sz w:val="28"/>
          <w:szCs w:val="28"/>
          <w:rtl w:val="true"/>
          <w:lang w:bidi="fa-IR"/>
        </w:rPr>
        <w:t>وجوب حفظ آل البیتفی بیعة العقبة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الامام علی فی أبی بکر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بعضالانصار المشارکین فی بیعة العقبة دفاعًا عن ولایة علی</w:t>
      </w:r>
    </w:p>
    <w:p>
      <w:pPr>
        <w:pStyle w:val="BookText"/>
        <w:rPr/>
      </w:pPr>
      <w:r>
        <w:rPr>
          <w:rFonts w:ascii="IRNazanin" w:hAnsi="IRNazanin" w:eastAsia="IRNazanin"/>
          <w:color w:val="111111"/>
          <w:sz w:val="28"/>
          <w:sz w:val="28"/>
          <w:szCs w:val="28"/>
          <w:rtl w:val="true"/>
          <w:lang w:bidi="fa-IR"/>
        </w:rPr>
        <w:t>نفی عمر لسعد بن عبادة زعیم الانصار واعتیاله</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عبادة لم یبایع ولم یصل مع ابی بکر</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بیعة العقبة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الحرب والدفاع عن أهل البیت</w:t>
      </w:r>
    </w:p>
    <w:p>
      <w:pPr>
        <w:pStyle w:val="BookText"/>
        <w:rPr/>
      </w:pPr>
      <w:r>
        <w:rPr>
          <w:rFonts w:ascii="IRNazanin" w:hAnsi="IRNazanin" w:eastAsia="IRNazanin"/>
          <w:color w:val="111111"/>
          <w:sz w:val="28"/>
          <w:sz w:val="28"/>
          <w:szCs w:val="28"/>
          <w:rtl w:val="true"/>
          <w:lang w:bidi="fa-IR"/>
        </w:rPr>
        <w:t xml:space="preserve">أثر بیعة العقبة فی السقیفة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 الا علیا</w:t>
      </w:r>
    </w:p>
    <w:p>
      <w:pPr>
        <w:pStyle w:val="BookText"/>
        <w:rPr/>
      </w:pPr>
      <w:r>
        <w:rPr>
          <w:rFonts w:ascii="IRNazanin" w:hAnsi="IRNazanin" w:eastAsia="IRNazanin"/>
          <w:color w:val="111111"/>
          <w:sz w:val="28"/>
          <w:sz w:val="28"/>
          <w:szCs w:val="28"/>
          <w:rtl w:val="true"/>
          <w:lang w:bidi="fa-IR"/>
        </w:rPr>
        <w:t>سعد بن عبادة رئیس الانصار لم یبایع أبابکر فقتلوه</w:t>
      </w:r>
    </w:p>
    <w:p>
      <w:pPr>
        <w:pStyle w:val="BookText"/>
        <w:rPr/>
      </w:pPr>
      <w:r>
        <w:rPr>
          <w:rFonts w:ascii="IRNazanin" w:hAnsi="IRNazanin" w:eastAsia="IRNazanin"/>
          <w:color w:val="111111"/>
          <w:sz w:val="28"/>
          <w:sz w:val="28"/>
          <w:szCs w:val="28"/>
          <w:rtl w:val="true"/>
          <w:lang w:bidi="fa-IR"/>
        </w:rPr>
        <w:t>علی نفس النبی فی القرآن</w:t>
      </w:r>
    </w:p>
    <w:p>
      <w:pPr>
        <w:pStyle w:val="BookText"/>
        <w:rPr/>
      </w:pPr>
      <w:r>
        <w:rPr>
          <w:rFonts w:ascii="IRNazanin" w:hAnsi="IRNazanin" w:eastAsia="IRNazanin"/>
          <w:color w:val="111111"/>
          <w:sz w:val="28"/>
          <w:sz w:val="28"/>
          <w:szCs w:val="28"/>
          <w:rtl w:val="true"/>
          <w:lang w:bidi="fa-IR"/>
        </w:rPr>
        <w:t>أهل البیت لا یقاس بهم أحد</w:t>
      </w:r>
    </w:p>
    <w:p>
      <w:pPr>
        <w:pStyle w:val="BookText"/>
        <w:rPr/>
      </w:pPr>
      <w:r>
        <w:rPr>
          <w:rFonts w:ascii="IRNazanin" w:hAnsi="IRNazanin" w:eastAsia="IRNazanin"/>
          <w:color w:val="111111"/>
          <w:sz w:val="28"/>
          <w:sz w:val="28"/>
          <w:szCs w:val="28"/>
          <w:rtl w:val="true"/>
          <w:lang w:bidi="fa-IR"/>
        </w:rPr>
        <w:t>نور محمد وعلی قبل الآنبیاء بأربعة عشر ألف عام</w:t>
      </w:r>
    </w:p>
    <w:p>
      <w:pPr>
        <w:pStyle w:val="BookText"/>
        <w:rPr/>
      </w:pPr>
      <w:r>
        <w:rPr>
          <w:rFonts w:ascii="IRNazanin" w:hAnsi="IRNazanin" w:eastAsia="IRNazanin"/>
          <w:color w:val="111111"/>
          <w:sz w:val="28"/>
          <w:sz w:val="28"/>
          <w:szCs w:val="28"/>
          <w:rtl w:val="true"/>
          <w:lang w:bidi="fa-IR"/>
        </w:rPr>
        <w:t>المؤاخاة بین النبی وعلی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دوَّن الولایة النورانیة لمحمد وآله </w:t>
      </w:r>
    </w:p>
    <w:p>
      <w:pPr>
        <w:pStyle w:val="BookText"/>
        <w:rPr/>
      </w:pPr>
      <w:r>
        <w:rPr>
          <w:rFonts w:ascii="IRNazanin" w:hAnsi="IRNazanin" w:eastAsia="IRNazanin"/>
          <w:color w:val="111111"/>
          <w:sz w:val="28"/>
          <w:sz w:val="28"/>
          <w:szCs w:val="28"/>
          <w:rtl w:val="true"/>
          <w:lang w:bidi="fa-IR"/>
        </w:rPr>
        <w:t>صفات الأنبیاء وقوة جبرائیل اجتمعت فی الامام علی</w:t>
      </w:r>
    </w:p>
    <w:p>
      <w:pPr>
        <w:pStyle w:val="BookText"/>
        <w:rPr/>
      </w:pPr>
      <w:r>
        <w:rPr>
          <w:rFonts w:ascii="IRNazanin" w:hAnsi="IRNazanin" w:eastAsia="IRNazanin"/>
          <w:color w:val="111111"/>
          <w:sz w:val="28"/>
          <w:sz w:val="28"/>
          <w:szCs w:val="28"/>
          <w:rtl w:val="true"/>
          <w:lang w:bidi="fa-IR"/>
        </w:rPr>
        <w:t>علیّ أحبّ الخلق إلی الله فی حدیث الطائر</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علی صاحب حوض الکوثر</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من آدم ونوح</w:t>
      </w:r>
    </w:p>
    <w:p>
      <w:pPr>
        <w:pStyle w:val="BookText"/>
        <w:rPr/>
      </w:pPr>
      <w:r>
        <w:rPr>
          <w:rFonts w:ascii="IRNazanin" w:hAnsi="IRNazanin" w:eastAsia="IRNazanin"/>
          <w:color w:val="111111"/>
          <w:sz w:val="28"/>
          <w:sz w:val="28"/>
          <w:szCs w:val="28"/>
          <w:rtl w:val="true"/>
          <w:lang w:bidi="fa-IR"/>
        </w:rPr>
        <w:t>ولایة أهل البیت أصل من أصول الدین</w:t>
      </w:r>
    </w:p>
    <w:p>
      <w:pPr>
        <w:pStyle w:val="BookText"/>
        <w:rPr/>
      </w:pPr>
      <w:r>
        <w:rPr>
          <w:rFonts w:ascii="IRNazanin" w:hAnsi="IRNazanin" w:eastAsia="IRNazanin"/>
          <w:color w:val="111111"/>
          <w:sz w:val="28"/>
          <w:sz w:val="28"/>
          <w:szCs w:val="28"/>
          <w:rtl w:val="true"/>
          <w:lang w:bidi="fa-IR"/>
        </w:rPr>
        <w:t>مقام أهل البیت لا یصله ملک مقرب ولا نبی مرسل</w:t>
      </w:r>
    </w:p>
    <w:p>
      <w:pPr>
        <w:pStyle w:val="BookText"/>
        <w:rPr/>
      </w:pPr>
      <w:r>
        <w:rPr>
          <w:rFonts w:ascii="IRNazanin" w:hAnsi="IRNazanin" w:eastAsia="IRNazanin"/>
          <w:color w:val="111111"/>
          <w:sz w:val="28"/>
          <w:sz w:val="28"/>
          <w:szCs w:val="28"/>
          <w:rtl w:val="true"/>
          <w:lang w:bidi="fa-IR"/>
        </w:rPr>
        <w:t>احیاء الموتی للامام علی</w:t>
      </w:r>
    </w:p>
    <w:p>
      <w:pPr>
        <w:pStyle w:val="BookText"/>
        <w:rPr/>
      </w:pPr>
      <w:r>
        <w:rPr>
          <w:rFonts w:ascii="IRNazanin" w:hAnsi="IRNazanin" w:eastAsia="IRNazanin"/>
          <w:color w:val="111111"/>
          <w:sz w:val="28"/>
          <w:sz w:val="28"/>
          <w:szCs w:val="28"/>
          <w:rtl w:val="true"/>
          <w:lang w:bidi="fa-IR"/>
        </w:rPr>
        <w:t>علی علیه السلام إمام الانس والجان</w:t>
      </w:r>
    </w:p>
    <w:p>
      <w:pPr>
        <w:pStyle w:val="BookText"/>
        <w:rPr/>
      </w:pPr>
      <w:r>
        <w:rPr>
          <w:rFonts w:ascii="IRNazanin" w:hAnsi="IRNazanin" w:eastAsia="IRNazanin"/>
          <w:color w:val="111111"/>
          <w:sz w:val="28"/>
          <w:sz w:val="28"/>
          <w:szCs w:val="28"/>
          <w:rtl w:val="true"/>
          <w:lang w:bidi="fa-IR"/>
        </w:rPr>
        <w:t>معجزات الامام علی</w:t>
      </w:r>
    </w:p>
    <w:p>
      <w:pPr>
        <w:pStyle w:val="BookText"/>
        <w:rPr/>
      </w:pPr>
      <w:r>
        <w:rPr>
          <w:rFonts w:ascii="IRNazanin" w:hAnsi="IRNazanin" w:eastAsia="IRNazanin"/>
          <w:color w:val="111111"/>
          <w:sz w:val="28"/>
          <w:sz w:val="28"/>
          <w:szCs w:val="28"/>
          <w:rtl w:val="true"/>
          <w:lang w:bidi="fa-IR"/>
        </w:rPr>
        <w:t>النبی أنا وعلیّ أبوا هذه الأمة</w:t>
      </w:r>
    </w:p>
    <w:p>
      <w:pPr>
        <w:pStyle w:val="BookText"/>
        <w:rPr/>
      </w:pPr>
      <w:r>
        <w:rPr>
          <w:rFonts w:ascii="IRNazanin" w:hAnsi="IRNazanin" w:eastAsia="IRNazanin"/>
          <w:color w:val="111111"/>
          <w:sz w:val="28"/>
          <w:sz w:val="28"/>
          <w:szCs w:val="28"/>
          <w:rtl w:val="true"/>
          <w:lang w:bidi="fa-IR"/>
        </w:rPr>
        <w:t>توسل الأنبیاء الی الله بأهل البیت</w:t>
      </w:r>
    </w:p>
    <w:p>
      <w:pPr>
        <w:pStyle w:val="BookText"/>
        <w:rPr/>
      </w:pPr>
      <w:r>
        <w:rPr>
          <w:rFonts w:ascii="IRNazanin" w:hAnsi="IRNazanin" w:eastAsia="IRNazanin"/>
          <w:color w:val="111111"/>
          <w:sz w:val="28"/>
          <w:sz w:val="28"/>
          <w:szCs w:val="28"/>
          <w:rtl w:val="true"/>
          <w:lang w:bidi="fa-IR"/>
        </w:rPr>
        <w:t>اقرار الأنبیاء بولایة علی</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میثاق الانبیاء مع الامام علی</w:t>
      </w:r>
    </w:p>
    <w:p>
      <w:pPr>
        <w:pStyle w:val="BookText"/>
        <w:rPr/>
      </w:pPr>
      <w:r>
        <w:rPr>
          <w:rFonts w:ascii="IRNazanin" w:hAnsi="IRNazanin" w:eastAsia="IRNazanin"/>
          <w:color w:val="111111"/>
          <w:sz w:val="28"/>
          <w:sz w:val="28"/>
          <w:szCs w:val="28"/>
          <w:rtl w:val="true"/>
          <w:lang w:bidi="fa-IR"/>
        </w:rPr>
        <w:t>توسل آدم بأهل البیت دلیل علی افضلیتهم علیه</w:t>
      </w:r>
    </w:p>
    <w:p>
      <w:pPr>
        <w:pStyle w:val="BookText"/>
        <w:rPr/>
      </w:pPr>
      <w:r>
        <w:rPr>
          <w:rFonts w:ascii="IRNazanin" w:hAnsi="IRNazanin" w:eastAsia="IRNazanin"/>
          <w:color w:val="111111"/>
          <w:sz w:val="28"/>
          <w:sz w:val="28"/>
          <w:szCs w:val="28"/>
          <w:rtl w:val="true"/>
          <w:lang w:bidi="fa-IR"/>
        </w:rPr>
        <w:t>تفضیل أهل البیت علی الملائکة</w:t>
      </w:r>
    </w:p>
    <w:p>
      <w:pPr>
        <w:pStyle w:val="BookText"/>
        <w:rPr/>
      </w:pPr>
      <w:r>
        <w:rPr>
          <w:rFonts w:ascii="IRNazanin" w:hAnsi="IRNazanin" w:eastAsia="IRNazanin"/>
          <w:color w:val="111111"/>
          <w:sz w:val="28"/>
          <w:sz w:val="28"/>
          <w:szCs w:val="28"/>
          <w:rtl w:val="true"/>
          <w:lang w:bidi="fa-IR"/>
        </w:rPr>
        <w:t>أهل بیتی مثل سفینة نوح</w:t>
      </w:r>
    </w:p>
    <w:p>
      <w:pPr>
        <w:pStyle w:val="BookText"/>
        <w:rPr/>
      </w:pPr>
      <w:r>
        <w:rPr>
          <w:rFonts w:ascii="IRNazanin" w:hAnsi="IRNazanin" w:eastAsia="IRNazanin"/>
          <w:color w:val="111111"/>
          <w:sz w:val="28"/>
          <w:sz w:val="28"/>
          <w:szCs w:val="28"/>
          <w:rtl w:val="true"/>
          <w:lang w:bidi="fa-IR"/>
        </w:rPr>
        <w:t>الامام علی حامل لواء الحمد یوم القیامة</w:t>
      </w:r>
    </w:p>
    <w:p>
      <w:pPr>
        <w:pStyle w:val="BookText"/>
        <w:rPr/>
      </w:pPr>
      <w:r>
        <w:rPr>
          <w:rFonts w:ascii="IRNazanin" w:hAnsi="IRNazanin" w:eastAsia="IRNazanin"/>
          <w:color w:val="111111"/>
          <w:sz w:val="28"/>
          <w:sz w:val="28"/>
          <w:szCs w:val="28"/>
          <w:rtl w:val="true"/>
          <w:lang w:bidi="fa-IR"/>
        </w:rPr>
        <w:t>الأنبیاء والعبّاد لا یعبرون الصراط الا بجواز من علی</w:t>
      </w:r>
    </w:p>
    <w:p>
      <w:pPr>
        <w:pStyle w:val="BookText"/>
        <w:rPr/>
      </w:pPr>
      <w:r>
        <w:rPr>
          <w:rFonts w:ascii="IRNazanin" w:hAnsi="IRNazanin" w:eastAsia="IRNazanin"/>
          <w:color w:val="111111"/>
          <w:sz w:val="28"/>
          <w:sz w:val="28"/>
          <w:szCs w:val="28"/>
          <w:rtl w:val="true"/>
          <w:lang w:bidi="fa-IR"/>
        </w:rPr>
        <w:t>علی قسیم النار والجنة</w:t>
      </w:r>
    </w:p>
    <w:p>
      <w:pPr>
        <w:pStyle w:val="BookText"/>
        <w:rPr/>
      </w:pPr>
      <w:r>
        <w:rPr>
          <w:rFonts w:ascii="IRNazanin" w:hAnsi="IRNazanin" w:eastAsia="IRNazanin"/>
          <w:color w:val="111111"/>
          <w:sz w:val="28"/>
          <w:sz w:val="28"/>
          <w:szCs w:val="28"/>
          <w:rtl w:val="true"/>
          <w:lang w:bidi="fa-IR"/>
        </w:rPr>
        <w:t>أصحاب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المسلمینَ الجنة</w:t>
      </w:r>
    </w:p>
    <w:p>
      <w:pPr>
        <w:pStyle w:val="BookText"/>
        <w:rPr/>
      </w:pPr>
      <w:r>
        <w:rPr>
          <w:rFonts w:ascii="IRNazanin" w:hAnsi="IRNazanin" w:eastAsia="IRNazanin"/>
          <w:color w:val="111111"/>
          <w:sz w:val="28"/>
          <w:sz w:val="28"/>
          <w:szCs w:val="28"/>
          <w:rtl w:val="true"/>
          <w:lang w:bidi="fa-IR"/>
        </w:rPr>
        <w:t>علی الکفؤ الوحید فی الدنیا لفاطمة</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أفضل من یوسف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الخلق علی </w:t>
      </w:r>
    </w:p>
    <w:p>
      <w:pPr>
        <w:pStyle w:val="BookText"/>
        <w:rPr/>
      </w:pPr>
      <w:r>
        <w:rPr>
          <w:rFonts w:ascii="IRNazanin" w:hAnsi="IRNazanin" w:eastAsia="IRNazanin"/>
          <w:color w:val="111111"/>
          <w:sz w:val="28"/>
          <w:sz w:val="28"/>
          <w:szCs w:val="28"/>
          <w:rtl w:val="true"/>
          <w:lang w:bidi="fa-IR"/>
        </w:rPr>
        <w:t>أهل البیت خیر البریة</w:t>
      </w:r>
    </w:p>
    <w:p>
      <w:pPr>
        <w:pStyle w:val="BookText"/>
        <w:rPr/>
      </w:pPr>
      <w:r>
        <w:rPr>
          <w:rFonts w:ascii="IRNazanin" w:hAnsi="IRNazanin" w:eastAsia="IRNazanin"/>
          <w:color w:val="111111"/>
          <w:sz w:val="28"/>
          <w:sz w:val="28"/>
          <w:szCs w:val="28"/>
          <w:rtl w:val="true"/>
          <w:lang w:bidi="fa-IR"/>
        </w:rPr>
        <w:t>عدم قبول عبادة العبد الا بولایة علی</w:t>
      </w:r>
    </w:p>
    <w:p>
      <w:pPr>
        <w:pStyle w:val="BookText"/>
        <w:rPr/>
      </w:pPr>
      <w:r>
        <w:rPr>
          <w:rFonts w:ascii="IRNazanin" w:hAnsi="IRNazanin" w:eastAsia="IRNazanin"/>
          <w:color w:val="111111"/>
          <w:sz w:val="28"/>
          <w:sz w:val="28"/>
          <w:szCs w:val="28"/>
          <w:rtl w:val="true"/>
          <w:lang w:bidi="fa-IR"/>
        </w:rPr>
        <w:t>علی وشیعته هم الفائزون یوم القیامة</w:t>
      </w:r>
    </w:p>
    <w:p>
      <w:pPr>
        <w:pStyle w:val="BookText"/>
        <w:rPr/>
      </w:pPr>
      <w:r>
        <w:rPr>
          <w:rFonts w:ascii="IRNazanin" w:hAnsi="IRNazanin" w:eastAsia="IRNazanin"/>
          <w:color w:val="111111"/>
          <w:sz w:val="28"/>
          <w:sz w:val="28"/>
          <w:szCs w:val="28"/>
          <w:rtl w:val="true"/>
          <w:lang w:bidi="fa-IR"/>
        </w:rPr>
        <w:t>کم مرة عرض النبیُ ولایة علی علی الصحابة ؟</w:t>
      </w:r>
    </w:p>
    <w:p>
      <w:pPr>
        <w:pStyle w:val="BookText"/>
        <w:rPr/>
      </w:pPr>
      <w:r>
        <w:rPr>
          <w:rFonts w:ascii="IRNazanin" w:hAnsi="IRNazanin" w:eastAsia="IRNazanin"/>
          <w:color w:val="111111"/>
          <w:sz w:val="28"/>
          <w:sz w:val="28"/>
          <w:szCs w:val="28"/>
          <w:rtl w:val="true"/>
          <w:lang w:bidi="fa-IR"/>
        </w:rPr>
        <w:t>آیة علی فی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w:t>
      </w:r>
    </w:p>
    <w:p>
      <w:pPr>
        <w:pStyle w:val="BookText"/>
        <w:rPr/>
      </w:pPr>
      <w:r>
        <w:rPr>
          <w:rFonts w:ascii="IRNazanin" w:hAnsi="IRNazanin" w:eastAsia="IRNazanin"/>
          <w:color w:val="111111"/>
          <w:sz w:val="28"/>
          <w:sz w:val="28"/>
          <w:szCs w:val="28"/>
          <w:rtl w:val="true"/>
          <w:lang w:bidi="fa-IR"/>
        </w:rPr>
        <w:t>اعتراف الخوارج بتسمیة علی أمیرآ للمؤمنین</w:t>
      </w:r>
    </w:p>
    <w:p>
      <w:pPr>
        <w:pStyle w:val="BookText"/>
        <w:rPr/>
      </w:pPr>
      <w:r>
        <w:rPr>
          <w:rFonts w:ascii="IRNazanin" w:hAnsi="IRNazanin" w:eastAsia="IRNazanin"/>
          <w:color w:val="111111"/>
          <w:sz w:val="28"/>
          <w:sz w:val="28"/>
          <w:szCs w:val="28"/>
          <w:rtl w:val="true"/>
          <w:lang w:bidi="fa-IR"/>
        </w:rPr>
        <w:t>فی الرضوان</w:t>
      </w:r>
    </w:p>
    <w:p>
      <w:pPr>
        <w:pStyle w:val="BookText"/>
        <w:rPr/>
      </w:pPr>
      <w:r>
        <w:rPr>
          <w:rFonts w:ascii="IRNazanin" w:hAnsi="IRNazanin" w:eastAsia="IRNazanin"/>
          <w:color w:val="111111"/>
          <w:sz w:val="28"/>
          <w:sz w:val="28"/>
          <w:szCs w:val="28"/>
          <w:rtl w:val="true"/>
          <w:lang w:bidi="fa-IR"/>
        </w:rPr>
        <w:t>أفعال عثمان المخالفة لبیعة الرضوان</w:t>
      </w:r>
    </w:p>
    <w:p>
      <w:pPr>
        <w:pStyle w:val="BookText"/>
        <w:rPr/>
      </w:pPr>
      <w:r>
        <w:rPr>
          <w:rFonts w:ascii="IRNazanin" w:hAnsi="IRNazanin" w:eastAsia="IRNazanin"/>
          <w:color w:val="111111"/>
          <w:sz w:val="28"/>
          <w:sz w:val="28"/>
          <w:szCs w:val="28"/>
          <w:rtl w:val="true"/>
          <w:lang w:bidi="fa-IR"/>
        </w:rPr>
        <w:t>لماذا فرَّ عثمان وعمر من بیعة الرضوان ؟</w:t>
      </w:r>
    </w:p>
    <w:p>
      <w:pPr>
        <w:pStyle w:val="BookText"/>
        <w:rPr/>
      </w:pPr>
      <w:r>
        <w:rPr>
          <w:rFonts w:ascii="IRNazanin" w:hAnsi="IRNazanin" w:eastAsia="IRNazanin"/>
          <w:color w:val="111111"/>
          <w:sz w:val="28"/>
          <w:sz w:val="28"/>
          <w:szCs w:val="28"/>
          <w:rtl w:val="true"/>
          <w:lang w:bidi="fa-IR"/>
        </w:rPr>
        <w:t>ابن عوف بین فرار عثمان من بیعة الرضوان</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الله بن مسعود بین فرار عثمان من بیعة الرضوان</w:t>
      </w:r>
    </w:p>
    <w:p>
      <w:pPr>
        <w:pStyle w:val="BookText"/>
        <w:rPr/>
      </w:pPr>
      <w:r>
        <w:rPr>
          <w:rFonts w:ascii="IRNazanin" w:hAnsi="IRNazanin" w:eastAsia="IRNazanin"/>
          <w:color w:val="111111"/>
          <w:sz w:val="28"/>
          <w:sz w:val="28"/>
          <w:szCs w:val="28"/>
          <w:rtl w:val="true"/>
          <w:lang w:bidi="fa-IR"/>
        </w:rPr>
        <w:t>کیف تربع عثمان علی کرسی الملوکیة وهو عاص لبیعة الرضوان ؟</w:t>
      </w:r>
    </w:p>
    <w:p>
      <w:pPr>
        <w:pStyle w:val="BookText"/>
        <w:rPr/>
      </w:pPr>
      <w:r>
        <w:rPr>
          <w:rFonts w:ascii="Amiri" w:hAnsi="Amiri" w:eastAsia="Amiri" w:cs="Amiri"/>
          <w:color w:val="111111"/>
          <w:sz w:val="28"/>
          <w:sz w:val="28"/>
          <w:szCs w:val="28"/>
          <w:rtl w:val="true"/>
          <w:lang w:bidi="ar-SA"/>
        </w:rPr>
        <w:t>قطع عمر لشجرة الرضوان</w:t>
      </w:r>
    </w:p>
    <w:p>
      <w:pPr>
        <w:pStyle w:val="BookText"/>
        <w:rPr/>
      </w:pPr>
      <w:r>
        <w:rPr>
          <w:rFonts w:ascii="IRNazanin" w:hAnsi="IRNazanin" w:eastAsia="IRNazanin"/>
          <w:color w:val="111111"/>
          <w:sz w:val="28"/>
          <w:sz w:val="28"/>
          <w:szCs w:val="28"/>
          <w:rtl w:val="true"/>
          <w:lang w:bidi="fa-IR"/>
        </w:rPr>
        <w:t>امتناع النبی عن محادثة عمر فی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کره عمر وأتباعه لبیعة الرضوان</w:t>
      </w:r>
    </w:p>
    <w:p>
      <w:pPr>
        <w:pStyle w:val="BookText"/>
        <w:rPr/>
      </w:pPr>
      <w:r>
        <w:rPr>
          <w:rFonts w:ascii="IRNazanin" w:hAnsi="IRNazanin" w:eastAsia="IRNazanin"/>
          <w:color w:val="111111"/>
          <w:sz w:val="28"/>
          <w:sz w:val="28"/>
          <w:szCs w:val="28"/>
          <w:rtl w:val="true"/>
          <w:lang w:bidi="fa-IR"/>
        </w:rPr>
        <w:t>عدد المبایعین علیا فی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أبی بکر وعمر روایة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الحزب القرشی لم تلتزم بمنهج الهی ولا نبوی</w:t>
      </w:r>
    </w:p>
    <w:p>
      <w:pPr>
        <w:pStyle w:val="BookText"/>
        <w:rPr/>
      </w:pPr>
      <w:r>
        <w:rPr>
          <w:rFonts w:ascii="IRNazanin" w:hAnsi="IRNazanin" w:eastAsia="IRNazanin"/>
          <w:color w:val="111111"/>
          <w:sz w:val="28"/>
          <w:sz w:val="28"/>
          <w:szCs w:val="28"/>
          <w:rtl w:val="true"/>
          <w:lang w:bidi="fa-IR"/>
        </w:rPr>
        <w:t>آیات بیعة الرضوان وارتداد الصحابة عن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البعض لنقض معاهدة صلح الحدیبیة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رغبة الکفار فی قتل المسلمین فی بیعة الرضوان</w:t>
      </w:r>
    </w:p>
    <w:p>
      <w:pPr>
        <w:pStyle w:val="BookText"/>
        <w:rPr/>
      </w:pPr>
      <w:r>
        <w:rPr>
          <w:rFonts w:ascii="IRNazanin" w:hAnsi="IRNazanin" w:eastAsia="IRNazanin"/>
          <w:color w:val="111111"/>
          <w:sz w:val="28"/>
          <w:sz w:val="28"/>
          <w:szCs w:val="28"/>
          <w:rtl w:val="true"/>
          <w:lang w:bidi="fa-IR"/>
        </w:rPr>
        <w:t>الارتداد عن الإمامة والولایة</w:t>
      </w:r>
    </w:p>
    <w:p>
      <w:pPr>
        <w:pStyle w:val="BookText"/>
        <w:rPr/>
      </w:pPr>
      <w:r>
        <w:rPr>
          <w:rFonts w:ascii="IRNazanin" w:hAnsi="IRNazanin" w:eastAsia="IRNazanin"/>
          <w:color w:val="111111"/>
          <w:sz w:val="28"/>
          <w:sz w:val="28"/>
          <w:szCs w:val="28"/>
          <w:rtl w:val="true"/>
          <w:lang w:bidi="fa-IR"/>
        </w:rPr>
        <w:t>فرار ابی بکر وعمر فی معرکة حنین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بطولة الامام علی فی حنین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معارضة عصبة قریش لحملة أسامة</w:t>
      </w:r>
    </w:p>
    <w:p>
      <w:pPr>
        <w:pStyle w:val="BookText"/>
        <w:rPr/>
      </w:pPr>
      <w:r>
        <w:rPr>
          <w:rFonts w:ascii="Amiri" w:hAnsi="Amiri" w:eastAsia="Amiri" w:cs="Amiri"/>
          <w:color w:val="111111"/>
          <w:sz w:val="28"/>
          <w:sz w:val="28"/>
          <w:szCs w:val="28"/>
          <w:rtl w:val="true"/>
          <w:lang w:bidi="ar-SA"/>
        </w:rPr>
        <w:t>هل صلَّی النبی علی جثمان</w:t>
      </w:r>
    </w:p>
    <w:p>
      <w:pPr>
        <w:pStyle w:val="BookText"/>
        <w:rPr/>
      </w:pPr>
      <w:r>
        <w:rPr>
          <w:rFonts w:ascii="IRNazanin" w:hAnsi="IRNazanin" w:eastAsia="IRNazanin"/>
          <w:color w:val="111111"/>
          <w:sz w:val="28"/>
          <w:sz w:val="28"/>
          <w:szCs w:val="28"/>
          <w:rtl w:val="true"/>
          <w:lang w:bidi="fa-IR"/>
        </w:rPr>
        <w:t>المنافقین؟</w:t>
      </w:r>
    </w:p>
    <w:p>
      <w:pPr>
        <w:pStyle w:val="BookText"/>
        <w:rPr/>
      </w:pPr>
      <w:r>
        <w:rPr>
          <w:rFonts w:ascii="IRNazanin" w:hAnsi="IRNazanin" w:eastAsia="IRNazanin"/>
          <w:color w:val="111111"/>
          <w:sz w:val="28"/>
          <w:sz w:val="28"/>
          <w:szCs w:val="28"/>
          <w:rtl w:val="true"/>
          <w:lang w:bidi="fa-IR"/>
        </w:rPr>
        <w:t>القرآن الکریم لا یجیز الصلاة علی المنافقین</w:t>
      </w:r>
    </w:p>
    <w:p>
      <w:pPr>
        <w:pStyle w:val="BookText"/>
        <w:rPr/>
      </w:pPr>
      <w:r>
        <w:rPr>
          <w:rFonts w:ascii="IRNazanin" w:hAnsi="IRNazanin" w:eastAsia="IRNazanin"/>
          <w:color w:val="111111"/>
          <w:sz w:val="28"/>
          <w:sz w:val="28"/>
          <w:szCs w:val="28"/>
          <w:rtl w:val="true"/>
          <w:lang w:bidi="fa-IR"/>
        </w:rPr>
        <w:t>هل صلَّی الإمام علی خلف مغتصبی لافته؟</w:t>
      </w:r>
    </w:p>
    <w:p>
      <w:pPr>
        <w:pStyle w:val="BookText"/>
        <w:rPr/>
      </w:pPr>
      <w:r>
        <w:rPr>
          <w:rFonts w:ascii="IRNazanin" w:hAnsi="IRNazanin" w:eastAsia="IRNazanin"/>
          <w:color w:val="111111"/>
          <w:sz w:val="28"/>
          <w:sz w:val="28"/>
          <w:szCs w:val="28"/>
          <w:rtl w:val="true"/>
          <w:lang w:bidi="fa-IR"/>
        </w:rPr>
        <w:t>أدلة عدم صلاة الإمام علی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منزلة أهل البیت أعلی من عیسی</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الشیعة تشترط امام عادل للجمعة والجماعة</w:t>
      </w:r>
    </w:p>
    <w:p>
      <w:pPr>
        <w:pStyle w:val="BookText"/>
        <w:rPr/>
      </w:pP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یری أبا بکر وعمر آثمین غادرین خائنین</w:t>
      </w:r>
    </w:p>
    <w:p>
      <w:pPr>
        <w:pStyle w:val="BookText"/>
        <w:rPr/>
      </w:pPr>
      <w:r>
        <w:rPr>
          <w:rFonts w:ascii="IRNazanin" w:hAnsi="IRNazanin" w:eastAsia="IRNazanin"/>
          <w:color w:val="111111"/>
          <w:sz w:val="28"/>
          <w:sz w:val="28"/>
          <w:szCs w:val="28"/>
          <w:rtl w:val="true"/>
          <w:lang w:bidi="fa-IR"/>
        </w:rPr>
        <w:t>الامام علی رفض امامة الشیخین</w:t>
      </w:r>
    </w:p>
    <w:p>
      <w:pPr>
        <w:pStyle w:val="BookText"/>
        <w:rPr/>
      </w:pPr>
      <w:r>
        <w:rPr>
          <w:rFonts w:ascii="IRNazanin" w:hAnsi="IRNazanin" w:eastAsia="IRNazanin"/>
          <w:color w:val="111111"/>
          <w:sz w:val="28"/>
          <w:sz w:val="28"/>
          <w:szCs w:val="28"/>
          <w:rtl w:val="true"/>
          <w:lang w:bidi="fa-IR"/>
        </w:rPr>
        <w:t>إمتناع الصحابة عن الصلاة خلف أبی بکر</w:t>
      </w:r>
    </w:p>
    <w:p>
      <w:pPr>
        <w:pStyle w:val="BookText"/>
        <w:rPr/>
      </w:pPr>
      <w:r>
        <w:rPr>
          <w:rFonts w:ascii="IRNazanin" w:hAnsi="IRNazanin" w:eastAsia="IRNazanin"/>
          <w:color w:val="111111"/>
          <w:sz w:val="28"/>
          <w:sz w:val="28"/>
          <w:szCs w:val="28"/>
          <w:rtl w:val="true"/>
          <w:lang w:bidi="fa-IR"/>
        </w:rPr>
        <w:t>سعد بن عبادة لم یصلِّ خلف ابی بکر وفقاً لمنهج الامام علی</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لم یصل خلف أبی بکر</w:t>
      </w:r>
    </w:p>
    <w:p>
      <w:pPr>
        <w:pStyle w:val="BookText"/>
        <w:rPr/>
      </w:pPr>
      <w:r>
        <w:rPr>
          <w:rFonts w:ascii="IRNazanin" w:hAnsi="IRNazanin" w:eastAsia="IRNazanin"/>
          <w:color w:val="111111"/>
          <w:sz w:val="28"/>
          <w:sz w:val="28"/>
          <w:szCs w:val="28"/>
          <w:rtl w:val="true"/>
          <w:lang w:bidi="fa-IR"/>
        </w:rPr>
        <w:t>عدم صلاة عمر علی جثمان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صلاة حذیفة علی أبی بکر وعمر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لم تسمح فاطمة لابی بکر وعمر بالصلاة علیها ؟</w:t>
      </w:r>
    </w:p>
    <w:p>
      <w:pPr>
        <w:pStyle w:val="BookText"/>
        <w:rPr/>
      </w:pPr>
      <w:r>
        <w:rPr>
          <w:rFonts w:ascii="IRNazanin" w:hAnsi="IRNazanin" w:eastAsia="IRNazanin"/>
          <w:color w:val="111111"/>
          <w:sz w:val="28"/>
          <w:sz w:val="28"/>
          <w:szCs w:val="28"/>
          <w:rtl w:val="true"/>
          <w:lang w:bidi="fa-IR"/>
        </w:rPr>
        <w:t>الامام علی یوصی بعدم الصلاة علی جثمان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الامام الحسن لم یصلِّ علی جثمان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الحسین لم یصلِّ علی جثمان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ذر کفَّر عثمان زمن ملوکیته ولم یصلِّ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صلاة عشرات الآلاف من الصحابة علی جثمان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سماح الصحابة بدفن عثمان فی مقابر</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دفن المسلمون عثمان فی مقبرة الیهود؟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نزلت سورة عبس وتولّی؟ </w:t>
      </w:r>
    </w:p>
    <w:p>
      <w:pPr>
        <w:pStyle w:val="BookText"/>
        <w:rPr/>
      </w:pPr>
      <w:r>
        <w:rPr>
          <w:rFonts w:ascii="IRNazanin" w:hAnsi="IRNazanin" w:eastAsia="IRNazanin"/>
          <w:color w:val="111111"/>
          <w:sz w:val="28"/>
          <w:sz w:val="28"/>
          <w:szCs w:val="28"/>
          <w:rtl w:val="true"/>
          <w:lang w:bidi="fa-IR"/>
        </w:rPr>
        <w:t>البراهین علی نزول السورة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أفتوا بقتل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تقتل عثمان طلباً للسلطة</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اغتیال الحکومة لسعد بن عبادة المخالف لابی بکر</w:t>
      </w:r>
    </w:p>
    <w:p>
      <w:pPr>
        <w:pStyle w:val="BookText"/>
        <w:rPr/>
      </w:pPr>
      <w:r>
        <w:rPr>
          <w:rFonts w:ascii="IRNazanin" w:hAnsi="IRNazanin" w:eastAsia="IRNazanin"/>
          <w:color w:val="111111"/>
          <w:sz w:val="28"/>
          <w:sz w:val="28"/>
          <w:szCs w:val="28"/>
          <w:rtl w:val="true"/>
          <w:lang w:bidi="fa-IR"/>
        </w:rPr>
        <w:t>اغتیال الحکومة لبلال الحبشی المخالف لابی بکر</w:t>
      </w:r>
    </w:p>
    <w:p>
      <w:pPr>
        <w:pStyle w:val="BookText"/>
        <w:rPr/>
      </w:pPr>
      <w:r>
        <w:rPr>
          <w:rFonts w:ascii="IRNazanin" w:hAnsi="IRNazanin" w:eastAsia="IRNazanin"/>
          <w:color w:val="111111"/>
          <w:sz w:val="28"/>
          <w:sz w:val="28"/>
          <w:szCs w:val="28"/>
          <w:rtl w:val="true"/>
          <w:lang w:bidi="fa-IR"/>
        </w:rPr>
        <w:t>اغتیال الحکومة لخالد بن سعید بن العاص المخالف لابی بکر</w:t>
      </w:r>
    </w:p>
    <w:p>
      <w:pPr>
        <w:pStyle w:val="BookText"/>
        <w:rPr/>
      </w:pPr>
      <w:r>
        <w:rPr>
          <w:rFonts w:ascii="IRNazanin" w:hAnsi="IRNazanin" w:eastAsia="IRNazanin"/>
          <w:color w:val="111111"/>
          <w:sz w:val="28"/>
          <w:sz w:val="28"/>
          <w:szCs w:val="28"/>
          <w:rtl w:val="true"/>
          <w:lang w:bidi="fa-IR"/>
        </w:rPr>
        <w:t>اغتیال عثمان لکعب بن أُبی</w:t>
      </w:r>
    </w:p>
    <w:p>
      <w:pPr>
        <w:pStyle w:val="BookText"/>
        <w:rPr/>
      </w:pPr>
      <w:r>
        <w:rPr>
          <w:rFonts w:ascii="IRNazanin" w:hAnsi="IRNazanin" w:eastAsia="IRNazanin"/>
          <w:color w:val="111111"/>
          <w:sz w:val="28"/>
          <w:sz w:val="28"/>
          <w:szCs w:val="28"/>
          <w:rtl w:val="true"/>
          <w:lang w:bidi="fa-IR"/>
        </w:rPr>
        <w:t>اغتیال عثمان لعبدالرحمن بن عوف</w:t>
      </w:r>
    </w:p>
    <w:p>
      <w:pPr>
        <w:pStyle w:val="BookText"/>
        <w:rPr/>
      </w:pPr>
      <w:r>
        <w:rPr>
          <w:rFonts w:ascii="IRNazanin" w:hAnsi="IRNazanin" w:eastAsia="IRNazanin"/>
          <w:color w:val="111111"/>
          <w:sz w:val="28"/>
          <w:sz w:val="28"/>
          <w:szCs w:val="28"/>
          <w:rtl w:val="true"/>
          <w:lang w:bidi="fa-IR"/>
        </w:rPr>
        <w:t>اغتیال عثمان لعبدالله بن مسعود</w:t>
      </w:r>
    </w:p>
    <w:p>
      <w:pPr>
        <w:pStyle w:val="BookText"/>
        <w:rPr/>
      </w:pPr>
      <w:r>
        <w:rPr>
          <w:rFonts w:ascii="IRNazanin" w:hAnsi="IRNazanin" w:eastAsia="IRNazanin"/>
          <w:color w:val="111111"/>
          <w:sz w:val="28"/>
          <w:sz w:val="28"/>
          <w:szCs w:val="28"/>
          <w:rtl w:val="true"/>
          <w:lang w:bidi="fa-IR"/>
        </w:rPr>
        <w:t>اغتیال عثمان لابی ذرّ الغفاری</w:t>
      </w:r>
    </w:p>
    <w:p>
      <w:pPr>
        <w:pStyle w:val="BookText"/>
        <w:rPr/>
      </w:pPr>
      <w:r>
        <w:rPr>
          <w:rFonts w:ascii="IRNazanin" w:hAnsi="IRNazanin" w:eastAsia="IRNazanin"/>
          <w:color w:val="111111"/>
          <w:sz w:val="28"/>
          <w:sz w:val="28"/>
          <w:szCs w:val="28"/>
          <w:rtl w:val="true"/>
          <w:lang w:bidi="fa-IR"/>
        </w:rPr>
        <w:t>هجومهم علی دار فاطمة وقتلها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مطالبة الإمام علی بالخلافة ونظرته إلی مغتصبی خلافته</w:t>
      </w:r>
    </w:p>
    <w:p>
      <w:pPr>
        <w:pStyle w:val="BookText"/>
        <w:rPr/>
      </w:pPr>
      <w:r>
        <w:rPr>
          <w:rFonts w:ascii="IRNazanin" w:hAnsi="IRNazanin" w:eastAsia="IRNazanin"/>
          <w:color w:val="111111"/>
          <w:sz w:val="28"/>
          <w:sz w:val="28"/>
          <w:szCs w:val="28"/>
          <w:rtl w:val="true"/>
          <w:lang w:bidi="fa-IR"/>
        </w:rPr>
        <w:t>الامام علی طالب الأنصار بمبایعته ونقض بیعة أبی بکر</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خطبة الامام علی المبیِّنة لاغتصابهم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الملوک أیدیهم بید المخالفین لا یُعد بیعة دینیة ولا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تأثر أفراد قبیلة بنی تیم بتربیة زعیمها ابن جدعان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الرومی من عبید مؤسسة ابن جدعان السیئة الصیت</w:t>
      </w:r>
    </w:p>
    <w:p>
      <w:pPr>
        <w:pStyle w:val="BookText"/>
        <w:rPr/>
      </w:pPr>
      <w:r>
        <w:rPr>
          <w:rFonts w:ascii="IRNazanin" w:hAnsi="IRNazanin" w:eastAsia="IRNazanin"/>
          <w:color w:val="111111"/>
          <w:sz w:val="28"/>
          <w:sz w:val="28"/>
          <w:szCs w:val="28"/>
          <w:rtl w:val="true"/>
          <w:lang w:bidi="fa-IR"/>
        </w:rPr>
        <w:t>المنافقون والاعراب والطلقاء إتَّحدوا علی مخالفة النبی والوصی</w:t>
      </w:r>
    </w:p>
    <w:p>
      <w:pPr>
        <w:pStyle w:val="BookText"/>
        <w:rPr/>
      </w:pPr>
      <w:r>
        <w:rPr>
          <w:rFonts w:ascii="IRNazanin" w:hAnsi="IRNazanin" w:eastAsia="IRNazanin"/>
          <w:color w:val="111111"/>
          <w:sz w:val="28"/>
          <w:sz w:val="28"/>
          <w:szCs w:val="28"/>
          <w:rtl w:val="true"/>
          <w:lang w:bidi="fa-IR"/>
        </w:rPr>
        <w:t>استیلاء العبید علی السلطة</w:t>
      </w:r>
    </w:p>
    <w:p>
      <w:pPr>
        <w:pStyle w:val="BookText"/>
        <w:rPr/>
      </w:pPr>
      <w:r>
        <w:rPr>
          <w:rFonts w:ascii="IRNazanin" w:hAnsi="IRNazanin" w:eastAsia="IRNazanin"/>
          <w:color w:val="111111"/>
          <w:sz w:val="28"/>
          <w:sz w:val="28"/>
          <w:szCs w:val="28"/>
          <w:rtl w:val="true"/>
          <w:lang w:bidi="fa-IR"/>
        </w:rPr>
        <w:t>طغاة قریش غازلت بعض الصحابة ،لماذا ؟</w:t>
      </w:r>
    </w:p>
    <w:p>
      <w:pPr>
        <w:pStyle w:val="BookText"/>
        <w:rPr/>
      </w:pPr>
      <w:r>
        <w:rPr>
          <w:rFonts w:ascii="IRNazanin" w:hAnsi="IRNazanin" w:eastAsia="IRNazanin"/>
          <w:color w:val="111111"/>
          <w:sz w:val="28"/>
          <w:sz w:val="28"/>
          <w:szCs w:val="28"/>
          <w:rtl w:val="true"/>
          <w:lang w:bidi="fa-IR"/>
        </w:rPr>
        <w:t>کیف أصبح أبو موسی الأشعری من المنافقین ؟</w:t>
      </w:r>
    </w:p>
    <w:p>
      <w:pPr>
        <w:pStyle w:val="BookText"/>
        <w:rPr/>
      </w:pPr>
      <w:r>
        <w:rPr>
          <w:rFonts w:ascii="IRNazanin" w:hAnsi="IRNazanin" w:eastAsia="IRNazanin"/>
          <w:color w:val="111111"/>
          <w:sz w:val="28"/>
          <w:sz w:val="28"/>
          <w:szCs w:val="28"/>
          <w:rtl w:val="true"/>
          <w:lang w:bidi="fa-IR"/>
        </w:rPr>
        <w:t xml:space="preserve">نفاق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أبی بکر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الاشعث قاد قومه للردة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النقطة تحت باء البسملة</w:t>
      </w:r>
    </w:p>
    <w:p>
      <w:pPr>
        <w:pStyle w:val="BookText"/>
        <w:rPr/>
      </w:pPr>
      <w:r>
        <w:rPr>
          <w:rFonts w:ascii="IRNazanin" w:hAnsi="IRNazanin" w:eastAsia="IRNazanin"/>
          <w:color w:val="111111"/>
          <w:sz w:val="28"/>
          <w:sz w:val="28"/>
          <w:szCs w:val="28"/>
          <w:rtl w:val="true"/>
          <w:lang w:bidi="fa-IR"/>
        </w:rPr>
        <w:t xml:space="preserve">جواز المرور علی الصراط المستقیم بید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خلیفتی فی أمتی</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سیغتصب الخلافة ابو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سیستولی معاویة علی الخلافة</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معظم الصحابة عن الحق</w:t>
      </w:r>
    </w:p>
    <w:p>
      <w:pPr>
        <w:pStyle w:val="BookText"/>
        <w:rPr/>
      </w:pPr>
      <w:r>
        <w:rPr>
          <w:rFonts w:ascii="Amiri" w:hAnsi="Amiri" w:eastAsia="Amiri" w:cs="Amiri"/>
          <w:color w:val="111111"/>
          <w:sz w:val="28"/>
          <w:sz w:val="28"/>
          <w:szCs w:val="28"/>
          <w:rtl w:val="true"/>
          <w:lang w:bidi="ar-SA"/>
        </w:rPr>
        <w:t>حرمة التبوِّل واقفاً</w:t>
      </w:r>
    </w:p>
    <w:p>
      <w:pPr>
        <w:pStyle w:val="BookText"/>
        <w:rPr/>
      </w:pPr>
      <w:r>
        <w:rPr>
          <w:rFonts w:ascii="IRNazanin" w:hAnsi="IRNazanin" w:eastAsia="IRNazanin"/>
          <w:color w:val="111111"/>
          <w:sz w:val="28"/>
          <w:sz w:val="28"/>
          <w:szCs w:val="28"/>
          <w:rtl w:val="true"/>
          <w:lang w:bidi="fa-IR"/>
        </w:rPr>
        <w:t>أَقرأ المسلمین للقرآن علی</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أَحفظ المسلمین للقرآن علی</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عدیل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علماء السنة المؤیدین لنزول آیة الاکمال فی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لقب الخلفاء فی الملوک خطأ فادح</w:t>
      </w:r>
    </w:p>
    <w:p>
      <w:pPr>
        <w:pStyle w:val="BookText"/>
        <w:rPr/>
      </w:pPr>
      <w:r>
        <w:rPr>
          <w:rFonts w:ascii="IRNazanin" w:hAnsi="IRNazanin" w:eastAsia="IRNazanin"/>
          <w:color w:val="111111"/>
          <w:sz w:val="28"/>
          <w:sz w:val="28"/>
          <w:szCs w:val="28"/>
          <w:rtl w:val="true"/>
          <w:lang w:bidi="fa-IR"/>
        </w:rPr>
        <w:t>مرتبة المهدی فی الأئمة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الاثنی عشر عند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النبی ابراهیم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مریم بأهل البیت</w:t>
      </w:r>
    </w:p>
    <w:p>
      <w:pPr>
        <w:pStyle w:val="BookText"/>
        <w:rPr/>
      </w:pP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نزول آیتی البلاغ وإکمال الدین یوم الغدیر</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ولادة الإمام علی فی جوف الکعبة</w:t>
      </w:r>
    </w:p>
    <w:p>
      <w:pPr>
        <w:pStyle w:val="BookText"/>
        <w:rPr/>
      </w:pPr>
      <w:r>
        <w:rPr>
          <w:rFonts w:ascii="IRNazanin" w:hAnsi="IRNazanin" w:eastAsia="IRNazanin"/>
          <w:color w:val="111111"/>
          <w:sz w:val="28"/>
          <w:sz w:val="28"/>
          <w:szCs w:val="28"/>
          <w:rtl w:val="true"/>
          <w:lang w:bidi="fa-IR"/>
        </w:rPr>
        <w:t>ولایة علی فی سورة الأنعام</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p>
    <w:p>
      <w:pPr>
        <w:pStyle w:val="BookText"/>
        <w:rPr/>
      </w:pP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p>
    <w:p>
      <w:pPr>
        <w:pStyle w:val="BookText"/>
        <w:rPr/>
      </w:pPr>
      <w:r>
        <w:rPr>
          <w:rFonts w:ascii="IRNazanin" w:hAnsi="IRNazanin" w:eastAsia="IRNazanin"/>
          <w:color w:val="111111"/>
          <w:sz w:val="28"/>
          <w:sz w:val="28"/>
          <w:szCs w:val="28"/>
          <w:rtl w:val="true"/>
          <w:lang w:bidi="fa-IR"/>
        </w:rPr>
        <w:t>أهل البیت یرثون الارض</w:t>
      </w:r>
    </w:p>
    <w:p>
      <w:pPr>
        <w:pStyle w:val="BookText"/>
        <w:rPr/>
      </w:pPr>
      <w:r>
        <w:rPr>
          <w:rFonts w:ascii="Amiri" w:hAnsi="Amiri" w:eastAsia="Amiri" w:cs="Amiri"/>
          <w:color w:val="111111"/>
          <w:sz w:val="28"/>
          <w:sz w:val="28"/>
          <w:szCs w:val="28"/>
          <w:rtl w:val="true"/>
          <w:lang w:bidi="ar-SA"/>
        </w:rPr>
        <w:t>یُمَسِّکُونَ 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w:t>
      </w:r>
    </w:p>
    <w:p>
      <w:pPr>
        <w:pStyle w:val="BookText"/>
        <w:rPr/>
      </w:pPr>
      <w:r>
        <w:rPr>
          <w:rFonts w:ascii="Amiri" w:hAnsi="Amiri" w:eastAsia="Amiri" w:cs="Amiri"/>
          <w:color w:val="111111"/>
          <w:sz w:val="28"/>
          <w:sz w:val="28"/>
          <w:szCs w:val="28"/>
          <w:rtl w:val="true"/>
          <w:lang w:bidi="ar-SA"/>
        </w:rPr>
        <w:t>یَهْدُونَ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w:t>
      </w:r>
    </w:p>
    <w:p>
      <w:pPr>
        <w:pStyle w:val="BookText"/>
        <w:rPr/>
      </w:pPr>
      <w:r>
        <w:rPr>
          <w:rFonts w:ascii="IRNazanin" w:hAnsi="IRNazanin" w:eastAsia="IRNazanin"/>
          <w:color w:val="111111"/>
          <w:sz w:val="28"/>
          <w:sz w:val="28"/>
          <w:szCs w:val="28"/>
          <w:rtl w:val="true"/>
          <w:lang w:bidi="fa-IR"/>
        </w:rPr>
        <w:t xml:space="preserve">المکذبون للایات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مغتصبوا الخلافة</w:t>
      </w:r>
    </w:p>
    <w:p>
      <w:pPr>
        <w:pStyle w:val="BookText"/>
        <w:rPr/>
      </w:pPr>
      <w:r>
        <w:rPr>
          <w:rFonts w:ascii="IRNazanin" w:hAnsi="IRNazanin" w:eastAsia="IRNazanin"/>
          <w:color w:val="111111"/>
          <w:sz w:val="28"/>
          <w:sz w:val="28"/>
          <w:szCs w:val="28"/>
          <w:rtl w:val="true"/>
          <w:lang w:bidi="fa-IR"/>
        </w:rPr>
        <w:t xml:space="preserve">الجاهلون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تارکو الولایة</w:t>
      </w:r>
    </w:p>
    <w:p>
      <w:pPr>
        <w:pStyle w:val="BookText"/>
        <w:rPr/>
      </w:pPr>
      <w:r>
        <w:rPr>
          <w:rFonts w:ascii="IRNazanin" w:hAnsi="IRNazanin" w:eastAsia="IRNazanin"/>
          <w:color w:val="111111"/>
          <w:sz w:val="28"/>
          <w:sz w:val="28"/>
          <w:szCs w:val="28"/>
          <w:rtl w:val="true"/>
          <w:lang w:bidi="fa-IR"/>
        </w:rPr>
        <w:t>نزول حجارة من السماء باسم ولایة</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الهجوم علی دار سیدة النساء فاطمة بنت محمد</w:t>
      </w:r>
    </w:p>
    <w:p>
      <w:pPr>
        <w:pStyle w:val="BookText"/>
        <w:rPr/>
      </w:pPr>
      <w:r>
        <w:rPr>
          <w:rFonts w:ascii="IRNazanin" w:hAnsi="IRNazanin" w:eastAsia="IRNazanin"/>
          <w:color w:val="111111"/>
          <w:sz w:val="28"/>
          <w:sz w:val="28"/>
          <w:szCs w:val="28"/>
          <w:rtl w:val="true"/>
          <w:lang w:bidi="fa-IR"/>
        </w:rPr>
        <w:t xml:space="preserve">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المبلغ لسورة براءة علی</w:t>
      </w:r>
    </w:p>
    <w:p>
      <w:pPr>
        <w:pStyle w:val="BookText"/>
        <w:rPr/>
      </w:pPr>
      <w:r>
        <w:rPr>
          <w:rFonts w:ascii="IRNazanin" w:hAnsi="IRNazanin" w:eastAsia="IRNazanin"/>
          <w:color w:val="111111"/>
          <w:sz w:val="28"/>
          <w:sz w:val="28"/>
          <w:szCs w:val="28"/>
          <w:rtl w:val="true"/>
          <w:lang w:bidi="fa-IR"/>
        </w:rPr>
        <w:t>بکاء ابی بکر لسماعه خبر المرتدین من بعد النبی</w:t>
      </w:r>
    </w:p>
    <w:p>
      <w:pPr>
        <w:pStyle w:val="BookText"/>
        <w:rPr/>
      </w:pPr>
      <w:r>
        <w:rPr>
          <w:rFonts w:ascii="IRNazanin" w:hAnsi="IRNazanin" w:eastAsia="IRNazanin"/>
          <w:color w:val="111111"/>
          <w:sz w:val="28"/>
          <w:sz w:val="28"/>
          <w:szCs w:val="28"/>
          <w:rtl w:val="true"/>
          <w:lang w:bidi="fa-IR"/>
        </w:rPr>
        <w:t xml:space="preserve">نکثوا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الجمل</w:t>
      </w:r>
    </w:p>
    <w:p>
      <w:pPr>
        <w:pStyle w:val="BookText"/>
        <w:rPr/>
      </w:pPr>
      <w:r>
        <w:rPr>
          <w:rFonts w:ascii="IRNazanin" w:hAnsi="IRNazanin" w:eastAsia="IRNazanin"/>
          <w:color w:val="111111"/>
          <w:sz w:val="28"/>
          <w:sz w:val="28"/>
          <w:szCs w:val="28"/>
          <w:rtl w:val="true"/>
          <w:lang w:bidi="fa-IR"/>
        </w:rPr>
        <w:t>الإمام علی رفض امامة الشیخین</w:t>
      </w:r>
    </w:p>
    <w:p>
      <w:pPr>
        <w:pStyle w:val="BookText"/>
        <w:rPr/>
      </w:pPr>
      <w:r>
        <w:rPr>
          <w:rFonts w:ascii="IRNazanin" w:hAnsi="IRNazanin" w:eastAsia="IRNazanin"/>
          <w:color w:val="111111"/>
          <w:sz w:val="28"/>
          <w:sz w:val="28"/>
          <w:szCs w:val="28"/>
          <w:rtl w:val="true"/>
          <w:lang w:bidi="fa-IR"/>
        </w:rPr>
        <w:t xml:space="preserve">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الآلوسی یذکر أسماء الأئمة الاثنا عشر فی تفسیره</w:t>
      </w:r>
    </w:p>
    <w:p>
      <w:pPr>
        <w:pStyle w:val="BookText"/>
        <w:rPr/>
      </w:pPr>
      <w:r>
        <w:rPr>
          <w:rFonts w:ascii="IRNazanin" w:hAnsi="IRNazanin" w:eastAsia="IRNazanin"/>
          <w:color w:val="111111"/>
          <w:sz w:val="28"/>
          <w:sz w:val="28"/>
          <w:szCs w:val="28"/>
          <w:rtl w:val="true"/>
          <w:lang w:bidi="fa-IR"/>
        </w:rPr>
        <w:t>الزمخشری یبین مکانة أئمة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خلیفة اولاد ابراهیم</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 xml:space="preserve">لهم قدم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p>
    <w:p>
      <w:pPr>
        <w:pStyle w:val="BookText"/>
        <w:rPr/>
      </w:pP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علی</w:t>
      </w:r>
    </w:p>
    <w:p>
      <w:pPr>
        <w:pStyle w:val="BookText"/>
        <w:rPr/>
      </w:pPr>
      <w:r>
        <w:rPr>
          <w:rFonts w:ascii="IRNazanin" w:hAnsi="IRNazanin" w:eastAsia="IRNazanin"/>
          <w:color w:val="111111"/>
          <w:sz w:val="28"/>
          <w:sz w:val="28"/>
          <w:szCs w:val="28"/>
          <w:rtl w:val="true"/>
          <w:lang w:bidi="fa-IR"/>
        </w:rPr>
        <w:t>الأئمة یهدون الی الحق</w:t>
      </w:r>
    </w:p>
    <w:p>
      <w:pPr>
        <w:pStyle w:val="BookText"/>
        <w:rPr/>
      </w:pPr>
      <w:r>
        <w:rPr>
          <w:rFonts w:ascii="IRNazanin" w:hAnsi="IRNazanin" w:eastAsia="IRNazanin"/>
          <w:color w:val="111111"/>
          <w:sz w:val="28"/>
          <w:sz w:val="28"/>
          <w:szCs w:val="28"/>
          <w:rtl w:val="true"/>
          <w:lang w:bidi="fa-IR"/>
        </w:rPr>
        <w:t>لکل قرن رسول من آل محمد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هو الحق </w:t>
      </w:r>
    </w:p>
    <w:p>
      <w:pPr>
        <w:pStyle w:val="BookText"/>
        <w:rPr/>
      </w:pP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الرسل بُعثوا علی ولایة علی</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خیر البشر فمن ابی فقدکفر</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تحریفات علماء السنة</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فرعون وعمر اتهما</w:t>
      </w:r>
    </w:p>
    <w:p>
      <w:pPr>
        <w:pStyle w:val="BookText"/>
        <w:rPr/>
      </w:pPr>
      <w:r>
        <w:rPr>
          <w:rFonts w:ascii="IRNazanin" w:hAnsi="IRNazanin" w:eastAsia="IRNazanin"/>
          <w:color w:val="111111"/>
          <w:sz w:val="28"/>
          <w:sz w:val="28"/>
          <w:szCs w:val="28"/>
          <w:rtl w:val="true"/>
          <w:lang w:bidi="fa-IR"/>
        </w:rPr>
        <w:t>النبیین موسی و محمد بالجنون</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الحشویون نشوؤهم وأهدافهم</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الاخلاق الراقیة للشیعة</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اختلاق معاویة ثلاثة بنات للنبی وزوجهن للامویین</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 أنشأ العباسیون المذاهب ؟</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حلیمة ربَّت النبیَّ ولم ترضعه</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ولایة الانبیاء وطاعتهم لعلی قدیمة</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حفار قبور المهاجرین فرَّ من حفر قبر النبی الی السقیفة</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وعمر غادران کاذبان</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تشیع ابراهیم الخلیل</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الوهابیون نجسون أم لا ؟</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یصح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رسولا الله ؟</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سمسار الحمیر خلیفة المسلمین</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قتل معاویةُ عائشة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لماذا قتل عثمانُ عمر ؟ </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اعتقاد الیهود والوهابیین بالتجسیم ؟</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صحابة لبسوا الحریر عصیانا</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هل صحیح الجبت والطاغوت ابو بکر وعمر ؟</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الهرمزان الکردی الشیعی قاتل عمر وابن تیمیة الکردی رمز التکفیر</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أمر الهرمزان الکردی أبا لؤلؤة بقتل عمر؟</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الهرمزان وأبو لؤلؤة الکردیان قتلا عمر</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هل ذکر الأئمة أعداءهم الملوک الثلاثة بالاسم ؟</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تجسیم الحنابلة</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 علی مع الخلفاء جمعة ولا جماعة</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تکفیر عمر للتارکین إمامة علی</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ذبح السلفیین للشیعة والسنة عادة قدیمة</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اعتراف المسلمین بعبودیتهم لله ورسوله وعلی</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فرَّ أبو بکر وعمر وعثمان من بیعة الرضوان ؟</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لماذا قتلَ أبو بکر وعمر ُ فاطمة الزهراء ؟</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 سقی أبو بکر وعمر وعائشةُ وحفصة السمَّ للنبی ؟</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معظم الافتراءات علی الرسول مصدرها عائشة</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أبو بکر وعمر أول من عزرهم النبی فی بدر لشربهما الخمر</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ولد الولد ولد حقیقة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بحث فقهی</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اجماع الصحابة علی یهودیة عثمان فدفنوه فی مقبرة الیهود</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أفتی عثمانُ بقتل الکلاب فأکلته</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فرَّ ابو بکر وعمر وعثمان من بیعة الرضوان ؟</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کنوز عثمان وأتباعه أعظم من کنوز قارون وحاشیته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رشاوی أبی بکر وعمر وعثمان للصحابة </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سمیة أم عمار أول شهیدة فی الاسلام</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الامام علی لعائشة یوم الجمل بوصیة النبی لانها أحدثت بعده</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وتصحیح دعاء صنمی قریش</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عوف عرض الخلافة علی علی علیه السلام بسیرة الشیخین فرفضها</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 قتل عمر بلالا الحبشی ؟</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متی قتل عمر خالد بن الولید ؟</w:t>
      </w:r>
    </w:p>
    <w:p>
      <w:pPr>
        <w:pStyle w:val="BookText"/>
        <w:rPr/>
      </w:pP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هل عرفت البشریة الامتحان الالهی لها فی عالم الذر ؟</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مع کل الانبیاء سراً ومع خاتم الأنبیاء علناً</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النبی ارتدوا عن الدین</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المسلمون لم یشیعوا جثامین محمد وعلی وفاطمة والحسن والحسین</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اعتقاد معاویة بامامه علی</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اعتقاد عائشة بامامها علی</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الیهود والوهابیون جسَّموا الله وشککوا فی الانبیاء</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لماذا اعتقد الیهود والوهابیون بالتجسیم ؟</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طرد النبی لأبی بکر من أمارة الحج لماذا ؟</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مستندات الهجوم علی دار الزهراء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غضب فاطمة علی الشیخین</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التولی والتبری رکنان لا ینفصلان</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 مرة ردت الشمس لعلی ؟</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الحضارات</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والیمانی</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أهل البیت هل تکفی؟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الصدَّیق علی أم أبو بکر ؟ </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فاطمة البنت الوحیدة للنبی</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الولایة تعنی ترک الدنیا</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الولایة لعلی أفضل من النسب الیه</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 خلیفة التشریع والتأویل</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تبلیغ للنبی توحید ونبوة وامامة</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المهدی فی عصر الغیبة</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الهجوم علی دار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علامات الظهور سقوط الحکومات</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ینتصر المهدی علی الاستکبار ؟</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والمتوکل أشد العباسیین نصباً</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عاصمة علی والمهدی</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اعلن علماء السنة الکبار تشیعهم ؟</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الشیعة افتخار للامة</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أئمة المذاهب بید الحکومات</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الحضاری بین السنة والوهابیة</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النبی آدم</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النبی عیسی</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میثاق الأنبیاء مع علی ؟</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حدَّ النبیُ عمرَ وأبابکر فی الخمر ؟</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عمر بید عثمان وأبی لؤلؤة</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الصحابة بید الملوک الثلاث</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البعض للأنبیاء والأوصیاء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المعارضون للنبی فی حیاته ومماته </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ولید الکعبة الوحید</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الالهی الوحید فاطمة من علی</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 الوحید الذی عادت له الشمس ثلاث مرَّات</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شهید المحراب الوحید</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صاحبة الإفک ماریة أو عائشة ؟</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الصدِّیقة فاطمة وعائشة</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الصحابة المرتکبین للکبائر</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فاطمة سیدة نساء الجنة</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یحارب علی والحسنان تحت قیادة الشیخین ؟</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الیهود لهارون تکرَّر عند المسلمین</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مدرسة أهل البیت ومدرسة الأمویین</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بایع المسلمون علیاً</w:t>
      </w:r>
    </w:p>
    <w:p>
      <w:pPr>
        <w:pStyle w:val="BookText"/>
        <w:rPr/>
      </w:pPr>
      <w:r>
        <w:rPr>
          <w:rFonts w:ascii="IRNazanin" w:hAnsi="IRNazanin" w:eastAsia="IRNazanin"/>
          <w:color w:val="111111"/>
          <w:sz w:val="28"/>
          <w:sz w:val="28"/>
          <w:szCs w:val="28"/>
          <w:rtl w:val="true"/>
          <w:lang w:bidi="fa-IR"/>
        </w:rPr>
        <w:t>أمیراً للمؤمنین فی الرضوان ؟</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یکره علماء السنَّة الوهابیة ؟</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القرآن لنظریة عدالة الصحابة</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جوَّز ابن عبد الوهاب خطف المسلمات ؟</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نزلت سورة المنافقون فی أعداء علی ؟</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أمَّهات النبی کلهن طاهرات</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النواصب الأعْرَابُ أشَدُّ کُفْراً وَنِفَاقاً</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 جمیل کیوسف</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أحبار الیهود والنصاری والمسلمین</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الماسونیون من کعب الاحبار الی آل سعود</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خالد أول من أوجد المقابر الجماعیة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المنهج النبوی والمنهج الملکی </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الأنبیاء مرسلون معصومون قبل أن یبعثوا</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الشیعة المخلصون زمن الاِمام علی ؟</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الفاضلة لسید الانبیاء</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المفتری علی النبی والمسلمین وبیعته لقدم الحجاج</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التحالف الصلیبی الصهیونی الوهابی</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حکومة الصبیان فی آخر الزمان</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الکریم قاسم صورة الاخلاص والزهد والعفة والتشیع</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جمال الدین الافغانی نموذج العلم والجهاد والزهد</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الافتراء علی علماء الشیعة وقطع أرزاقهم</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حرَّف عمر التاریخ الهجری من ربیع الاول الی محرم ؟</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تشیع رئیس الازهر الشیخ محمد عبدة بید الافغانی</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 یتشیع الصالحون ویتعصب الفاسقون</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النواصب أشد کفراً من الیهود والنصاری</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ولع آل سعود بالزنا والخیانة واراقة دماء الابریاء</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تعریف الشیعة فی کتب الفریقین</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أخلاق الشیعة المعروفة فی تجنب اراقة الدماء</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أخلاق الشیعة الراقیة فی العفة والشرف</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أخلاق الشیعة فی حمایة الاسری</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أخلاق الشیعة فی حب الشهادة کالحسین</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أخلاق الشیعة فی حب العلم والحریة وحمایة المسلمین</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رخاء أهل السنة فی ظل حکومات الشیعة</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حمایة النصاری لحکومات الشیعة الانسانیة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ثقافة النواصب القدیمة فی الخیانة والزنا والتنظیمات السریة </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البیضاء جدة عثمان غیر البیضاء عمة النبی  صلی الله علیه واله</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مسعود الشیعی لم یصلَّ خلف عثمان جمعة ولا جماعة</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یفتری أحبار الدین علی علماء الشیعة ؟</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منهج الخوارج والنواصب لتکفیر وتحقیر الامم الانسانیة</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المعجزات الخالدة فی القرآن الکریم</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مناهج تفسیر القرآن الانسانیة والحضاریة</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التحالف الصلیبی الیهودی الوهابی لضرب التشیع</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طاعة فاطمة لامامها علی</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مناهج التفسیر المطروحة</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مفاتیح العقیدة</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النجاح</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الراحة والسکینة</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تأثر علماء المخالفین بکتب نجاح الطائی</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رفض الوهابیین للعمامة النبویة</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مخالفة الوهابیین لابن حنبل</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توحید 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للیهود</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فرار خالد فی حروب الردة</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لولا الامام علی لانتصر النجدیون</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أنبیاء نجد الکذابین</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تجسیم عمر وکعب والوهابیة</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تنزیه ابن عبد الوهاب لاهل البیت من القبائح</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الوصیة عند الموت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الاراضی والایام المبارکة </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مبادیء الثورة الحسینیة</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الامویون لا یلتقون مع النبی فی النسب</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وادی السلام هو النجف وکربلاء</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الوادی المقدس هو وادی السلام</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حضرموت للمخالفین ووادی السلام للشیعة</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سورة المنافقون یبین التشیع والتسنن</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شکایة أهل السنة من کثرة کذب النواصب علی الشیعة</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فقه ارجاع مهر المسلمة لزوجها الکافر</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تبعیة ابلیس لبعض شیاطین الانس</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تخریب الملوک والحکومات للمجتمعات والادیان والبلدان</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ظهور العظمة الالهیة فی المخلوقات</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المعجزات الکبیرة فی الکون منظومة ربانیة</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تلازم أحبار الدین والسرقة والخیانة والکذب</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الصحابة والعلماء المخلصون قدوات حضاریة</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کذب النواصب علی علماء الشیعة والسنة</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لا یرتقی أحد لمنزلة محمد وعلی</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حسکة النفاق فی تفضیل الغیر علی محمد وعلی</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ذراعا الماسونیة العالمیة الوهابیة والصهیونیة</w:t>
      </w:r>
    </w:p>
    <w:p>
      <w:pPr>
        <w:pStyle w:val="BookText"/>
        <w:rPr/>
      </w:pP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سعی القوی الاستکباریة والصهیونیة والوهابیة لتشویه سمعة المهدی</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المنهج الابلیسی فی اتهام العلماء بسب الانبیاء وأمهاتهم</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مذابح آل الزبیر فی حق الشیعة</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مذابح السلفیین فی حق الشیعة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تحریف آل الزبیر للحدیث وخیاناتهم للمسلمین </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تعزیر النبی لابی بکر ولعمر فی بدر لشربهما الخمر</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رفض الامام علی علیه السلام لخلافة الشیخین</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صحابة سموا النبی ملکا ولیس رسولا</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اقرار عمر بنصوص الهیة فی خلافة علی</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_</w:t>
      </w:r>
    </w:p>
    <w:p>
      <w:pPr>
        <w:pStyle w:val="BookText"/>
        <w:rPr/>
      </w:pPr>
      <w:r>
        <w:rPr>
          <w:rFonts w:ascii="IRNazanin" w:hAnsi="IRNazanin" w:eastAsia="IRNazanin"/>
          <w:color w:val="111111"/>
          <w:sz w:val="28"/>
          <w:sz w:val="28"/>
          <w:szCs w:val="28"/>
          <w:rtl w:val="true"/>
          <w:lang w:bidi="fa-IR"/>
        </w:rPr>
        <w:t>احتقار رجال السقیفة للبشریة وتمجیدهم للاعراب والیهود</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النفس القومی للحزب القرشی</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الملائکة والجن تعیشان علی طاقة الریح ولا تأکلان</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معظم الناس مشاریعهم عمریة ولیست علویة</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کیف صنع عمر مذهب الخوارج ؟</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دعم عمر الخفی للخوارج</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اخبار النبی وعلی المسلمین باغتصاب ابی بکر وعمر ومعاویة للخلافة</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الاستکبار والصهیونیة صنعا الوهابیة والحرکات الارهابیة</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مبادیء الاسلام الحضاریة الزاهیة وترک المسلمین لها</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التعاون الخفی بین حزب المخالفین والیهود قدیماً وحدیثاً</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الحزب القرشی الناصبی وجه اسلامی وجوهر الحادی</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تعاون الوهابیین والصلیبیین والیهود لتشویه سمعة المهدی</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فوائد الکواکب والنجوم للحیاة البشریة</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المنهجیات الجاهلیة والوهابیة والصهیونیة واحدة</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الکفر هو العمود الفقری للحرکات والحکومات المضادة</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قتل النواصب للشیعة اعلان کفرهم بمحمد</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مازال محمد شخصیة الکون الاولی</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کیف تمنع الذنوبُ الانسانَ من التشیع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استخدام الشیاطین للحواشی والاوباش لاهلاک المنافسین </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اعتناق السنی فی التشیع لا یحتاج الی الاعلان</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تخوف ملایین السنة من اعلان تشیعهم لماذا ؟</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مقتل عائشة بید معاویة</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مصرع أولاد أبی بکر الثلاثة بید معاویة</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اتفاق الشیعة علی حرمة دماء أهل السنة ؟</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فتاوی الوهابیة الکافرة بقتل أهل الشیعة</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ابی بکر وعمر وعثمان فی حصار المسلمین فی شعب ابی طالب</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بکر عزل عمر عن الخلافة فقتله</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حاشیة فاسدة فهو یهودی</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طرد النبیُ  صلی الله علیه واله  أبا بکر وعمر من داره یوم شهادته ؟</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یطرد النبیُ أحدا من داره الا ابا بکر وعمر</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شهادة زور عائشة فی قضیة فدک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شهادة زور ابن الزبیر لابطال معجزة النبی فی الحوأب </w:t>
      </w:r>
    </w:p>
    <w:p>
      <w:pPr>
        <w:pStyle w:val="BookText"/>
        <w:rPr/>
      </w:pPr>
      <w:r>
        <w:rPr>
          <w:rFonts w:ascii="IRNazanin" w:hAnsi="IRNazanin" w:eastAsia="IRNazanin"/>
          <w:color w:val="111111"/>
          <w:sz w:val="28"/>
          <w:sz w:val="28"/>
          <w:szCs w:val="28"/>
          <w:lang w:bidi="fa-IR"/>
        </w:rPr>
        <w:t>١٢١٥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النبوة و الامامة لا تعرفسنا ولا بلدا ولا قومیة</w:t>
      </w:r>
    </w:p>
    <w:p>
      <w:pPr>
        <w:pStyle w:val="BookText"/>
        <w:rPr/>
      </w:pPr>
      <w:r>
        <w:rPr>
          <w:rFonts w:ascii="IRNazanin" w:hAnsi="IRNazanin" w:eastAsia="IRNazanin"/>
          <w:color w:val="111111"/>
          <w:sz w:val="28"/>
          <w:sz w:val="28"/>
          <w:szCs w:val="28"/>
          <w:lang w:bidi="fa-IR"/>
        </w:rPr>
        <w:t>١٢٤٧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أول من أعطی دولة الشام رشوة لابی سفیان</w:t>
      </w:r>
    </w:p>
    <w:p>
      <w:pPr>
        <w:pStyle w:val="BookText"/>
        <w:rPr/>
      </w:pPr>
      <w:r>
        <w:rPr>
          <w:rFonts w:ascii="IRNazanin" w:hAnsi="IRNazanin" w:eastAsia="IRNazanin"/>
          <w:color w:val="111111"/>
          <w:sz w:val="28"/>
          <w:sz w:val="28"/>
          <w:szCs w:val="28"/>
          <w:lang w:bidi="fa-IR"/>
        </w:rPr>
        <w:t>١٢٤٨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عثمان أول من أعطی دولة أذربیجان رشوة للاشعث</w:t>
      </w:r>
    </w:p>
    <w:p>
      <w:pPr>
        <w:pStyle w:val="BookText"/>
        <w:rPr/>
      </w:pPr>
      <w:r>
        <w:rPr>
          <w:rFonts w:ascii="IRNazanin" w:hAnsi="IRNazanin" w:eastAsia="IRNazanin"/>
          <w:color w:val="111111"/>
          <w:sz w:val="28"/>
          <w:sz w:val="28"/>
          <w:szCs w:val="28"/>
          <w:lang w:bidi="fa-IR"/>
        </w:rPr>
        <w:t>١٢٤٩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معاویة أول من أعطی قارة أفریقیا رشوة لابن العاص</w:t>
      </w:r>
    </w:p>
    <w:p>
      <w:pPr>
        <w:pStyle w:val="BookText"/>
        <w:rPr/>
      </w:pPr>
      <w:r>
        <w:rPr>
          <w:rFonts w:ascii="IRNazanin" w:hAnsi="IRNazanin" w:eastAsia="IRNazanin"/>
          <w:color w:val="111111"/>
          <w:sz w:val="28"/>
          <w:sz w:val="28"/>
          <w:szCs w:val="28"/>
          <w:lang w:bidi="fa-IR"/>
        </w:rPr>
        <w:t>١٢٥٠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العلم الحدیثیثبتدرجات النظر عند الانسان</w:t>
      </w:r>
    </w:p>
    <w:p>
      <w:pPr>
        <w:pStyle w:val="BookText"/>
        <w:rPr/>
      </w:pPr>
      <w:r>
        <w:rPr>
          <w:rFonts w:ascii="IRNazanin" w:hAnsi="IRNazanin" w:eastAsia="IRNazanin"/>
          <w:color w:val="111111"/>
          <w:sz w:val="28"/>
          <w:sz w:val="28"/>
          <w:szCs w:val="28"/>
          <w:lang w:bidi="fa-IR"/>
        </w:rPr>
        <w:t>١٢٥١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أحبار متسترون بالاسلام</w:t>
      </w:r>
    </w:p>
    <w:p>
      <w:pPr>
        <w:pStyle w:val="BookText"/>
        <w:rPr/>
      </w:pPr>
      <w:r>
        <w:rPr>
          <w:rFonts w:ascii="IRNazanin" w:hAnsi="IRNazanin" w:eastAsia="IRNazanin"/>
          <w:color w:val="111111"/>
          <w:sz w:val="28"/>
          <w:sz w:val="28"/>
          <w:szCs w:val="28"/>
          <w:lang w:bidi="fa-IR"/>
        </w:rPr>
        <w:t>١٢٥٢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نظریة حسبنا یهودیة جاهلیة</w:t>
      </w:r>
    </w:p>
    <w:p>
      <w:pPr>
        <w:pStyle w:val="BookText"/>
        <w:rPr/>
      </w:pPr>
      <w:r>
        <w:rPr>
          <w:rFonts w:ascii="IRNazanin" w:hAnsi="IRNazanin" w:eastAsia="IRNazanin"/>
          <w:color w:val="111111"/>
          <w:sz w:val="28"/>
          <w:sz w:val="28"/>
          <w:szCs w:val="28"/>
          <w:lang w:bidi="fa-IR"/>
        </w:rPr>
        <w:t>١٢٥٣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کعبالاحبار الیهودی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العراقیون والمصریون والخوز من الجن</w:t>
      </w:r>
    </w:p>
    <w:p>
      <w:pPr>
        <w:pStyle w:val="BookText"/>
        <w:rPr/>
      </w:pPr>
      <w:r>
        <w:rPr>
          <w:rFonts w:ascii="IRNazanin" w:hAnsi="IRNazanin" w:eastAsia="IRNazanin"/>
          <w:color w:val="111111"/>
          <w:sz w:val="28"/>
          <w:sz w:val="28"/>
          <w:szCs w:val="28"/>
          <w:lang w:bidi="fa-IR"/>
        </w:rPr>
        <w:t>١٢٥٤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تخلف عمر وعثمان عن بیعة الرضوان</w:t>
      </w:r>
    </w:p>
    <w:p>
      <w:pPr>
        <w:pStyle w:val="BookText"/>
        <w:rPr/>
      </w:pPr>
      <w:r>
        <w:rPr>
          <w:rFonts w:ascii="IRNazanin" w:hAnsi="IRNazanin" w:eastAsia="IRNazanin"/>
          <w:color w:val="111111"/>
          <w:sz w:val="28"/>
          <w:sz w:val="28"/>
          <w:szCs w:val="28"/>
          <w:lang w:bidi="fa-IR"/>
        </w:rPr>
        <w:t>١٢٥٥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أثر الدعاء علی نفسالانسان</w:t>
      </w:r>
    </w:p>
    <w:p>
      <w:pPr>
        <w:pStyle w:val="BookText"/>
        <w:rPr/>
      </w:pPr>
      <w:r>
        <w:rPr>
          <w:rFonts w:ascii="IRNazanin" w:hAnsi="IRNazanin" w:eastAsia="IRNazanin"/>
          <w:color w:val="111111"/>
          <w:sz w:val="28"/>
          <w:sz w:val="28"/>
          <w:szCs w:val="28"/>
          <w:lang w:bidi="fa-IR"/>
        </w:rPr>
        <w:t>١٢٥٦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الایمان بتحریفالقرآن ضیاع الدین</w:t>
      </w:r>
    </w:p>
    <w:p>
      <w:pPr>
        <w:pStyle w:val="BookText"/>
        <w:rPr/>
      </w:pPr>
      <w:r>
        <w:rPr>
          <w:rFonts w:ascii="IRNazanin" w:hAnsi="IRNazanin" w:eastAsia="IRNazanin"/>
          <w:color w:val="111111"/>
          <w:sz w:val="28"/>
          <w:sz w:val="28"/>
          <w:szCs w:val="28"/>
          <w:lang w:bidi="fa-IR"/>
        </w:rPr>
        <w:t>١٢٥٧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فقه المجتمع الاسلامی</w:t>
      </w:r>
    </w:p>
    <w:p>
      <w:pPr>
        <w:pStyle w:val="BookText"/>
        <w:rPr/>
      </w:pPr>
      <w:r>
        <w:rPr>
          <w:rFonts w:ascii="Amiri" w:hAnsi="Amiri" w:eastAsia="Amiri" w:cs="Amiri"/>
          <w:color w:val="111111"/>
          <w:sz w:val="28"/>
          <w:sz w:val="28"/>
          <w:szCs w:val="28"/>
          <w:lang w:bidi="ar-SA"/>
        </w:rPr>
        <w:t>١٢٥٨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فقه الاخلاق الفاضلة</w:t>
      </w:r>
    </w:p>
    <w:p>
      <w:pPr>
        <w:pStyle w:val="BookText"/>
        <w:rPr/>
      </w:pPr>
      <w:r>
        <w:rPr>
          <w:rFonts w:ascii="IRNazanin" w:hAnsi="IRNazanin" w:eastAsia="IRNazanin"/>
          <w:color w:val="111111"/>
          <w:sz w:val="28"/>
          <w:sz w:val="28"/>
          <w:szCs w:val="28"/>
          <w:lang w:bidi="fa-IR"/>
        </w:rPr>
        <w:t>١٢٥٩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فقه الجهاد والغزو</w:t>
      </w:r>
    </w:p>
    <w:p>
      <w:pPr>
        <w:pStyle w:val="BookText"/>
        <w:rPr/>
      </w:pPr>
      <w:r>
        <w:rPr>
          <w:rFonts w:ascii="IRNazanin" w:hAnsi="IRNazanin" w:eastAsia="IRNazanin"/>
          <w:color w:val="111111"/>
          <w:sz w:val="28"/>
          <w:sz w:val="28"/>
          <w:szCs w:val="28"/>
          <w:lang w:bidi="fa-IR"/>
        </w:rPr>
        <w:t>١٢٦٠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الفقه السیاسی</w:t>
      </w:r>
    </w:p>
    <w:p>
      <w:pPr>
        <w:pStyle w:val="BookText"/>
        <w:rPr/>
      </w:pPr>
      <w:r>
        <w:rPr>
          <w:rFonts w:ascii="IRNazanin" w:hAnsi="IRNazanin" w:eastAsia="IRNazanin"/>
          <w:color w:val="111111"/>
          <w:sz w:val="28"/>
          <w:sz w:val="28"/>
          <w:szCs w:val="28"/>
          <w:lang w:bidi="fa-IR"/>
        </w:rPr>
        <w:t>١٢٦١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فقه انتظار المصلح العالمی</w:t>
      </w:r>
    </w:p>
    <w:p>
      <w:pPr>
        <w:pStyle w:val="BookText"/>
        <w:rPr/>
      </w:pPr>
      <w:r>
        <w:rPr>
          <w:rFonts w:ascii="IRNazanin" w:hAnsi="IRNazanin" w:eastAsia="IRNazanin"/>
          <w:color w:val="111111"/>
          <w:sz w:val="28"/>
          <w:sz w:val="28"/>
          <w:szCs w:val="28"/>
          <w:lang w:bidi="fa-IR"/>
        </w:rPr>
        <w:t>١٢٦٢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المشروعان العلوی والعمری منهجان مختلفان</w:t>
      </w:r>
    </w:p>
    <w:p>
      <w:pPr>
        <w:pStyle w:val="BookText"/>
        <w:rPr/>
      </w:pPr>
      <w:r>
        <w:rPr>
          <w:rFonts w:ascii="IRNazanin" w:hAnsi="IRNazanin" w:eastAsia="IRNazanin"/>
          <w:color w:val="111111"/>
          <w:sz w:val="28"/>
          <w:sz w:val="28"/>
          <w:szCs w:val="28"/>
          <w:lang w:bidi="fa-IR"/>
        </w:rPr>
        <w:t>١٢٦٣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افتراءات علی النبیین داود ومحمدصلی الله علیه وآله فی قصتی اوریا وزینب</w:t>
      </w:r>
    </w:p>
    <w:p>
      <w:pPr>
        <w:pStyle w:val="BookText"/>
        <w:rPr/>
      </w:pPr>
      <w:r>
        <w:rPr>
          <w:rFonts w:ascii="IRNazanin" w:hAnsi="IRNazanin" w:eastAsia="IRNazanin"/>
          <w:color w:val="111111"/>
          <w:sz w:val="28"/>
          <w:sz w:val="28"/>
          <w:szCs w:val="28"/>
          <w:rtl w:val="true"/>
          <w:lang w:bidi="fa-IR"/>
        </w:rPr>
        <w:t>بنتجحش</w:t>
      </w:r>
    </w:p>
    <w:p>
      <w:pPr>
        <w:pStyle w:val="BookText"/>
        <w:rPr/>
      </w:pPr>
      <w:r>
        <w:rPr>
          <w:rFonts w:ascii="IRNazanin" w:hAnsi="IRNazanin" w:eastAsia="IRNazanin"/>
          <w:color w:val="111111"/>
          <w:sz w:val="28"/>
          <w:sz w:val="28"/>
          <w:szCs w:val="28"/>
          <w:lang w:bidi="fa-IR"/>
        </w:rPr>
        <w:t>١٢٦٤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لماذا حر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 الشارع الافتراء علی الاعداء ؟</w:t>
      </w:r>
    </w:p>
    <w:p>
      <w:pPr>
        <w:pStyle w:val="BookText"/>
        <w:rPr/>
      </w:pPr>
      <w:r>
        <w:rPr>
          <w:rFonts w:ascii="IRNazanin" w:hAnsi="IRNazanin" w:eastAsia="IRNazanin"/>
          <w:color w:val="111111"/>
          <w:sz w:val="28"/>
          <w:sz w:val="28"/>
          <w:szCs w:val="28"/>
          <w:lang w:bidi="fa-IR"/>
        </w:rPr>
        <w:t>١٢٦٥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أول من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 القرآن علی علیه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معجزة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یبغضعلیا الا ابن زنا </w:t>
      </w:r>
    </w:p>
    <w:p>
      <w:pPr>
        <w:pStyle w:val="BookText"/>
        <w:rPr/>
      </w:pPr>
      <w:r>
        <w:rPr>
          <w:rFonts w:ascii="IRNazanin" w:hAnsi="IRNazanin" w:eastAsia="IRNazanin"/>
          <w:color w:val="111111"/>
          <w:sz w:val="28"/>
          <w:sz w:val="28"/>
          <w:szCs w:val="28"/>
          <w:rtl w:val="true"/>
          <w:lang w:bidi="fa-IR"/>
        </w:rPr>
        <w:t xml:space="preserve">تعریف مؤلف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علی ما أنعم علی رمز الشیعة المحقق الکبیر المفسر آیة الله نجاح الطائی أن وفقه لتألیف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المعارف الأسلامیة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وتفسیر وحدیث وفقه وسیرة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کشف النقاب فیها عن أحداث مختَلَقَة تمکَّنوا من سترها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سنة بمساعدة المؤرخین والمحدثین والمفسرین فأحدثت أبحاثه الجدیدة أصداءًًًً قویة فی العالم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ومالک والقرطبی کذَّبوا حضور ابی بکر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واسلام أبی بکر وعمر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الخمر والقمار أول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وزواج خدیجة الباکر مع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البنت الوحیدة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وولایة علی قرآنیة وحدیثیة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وتکرار اسم علی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النبی أسماء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وتفضیل أهل البیت علی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 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هزیمة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وحرَّر النبیُ أسری بنی قریظة ولم یذبحهم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وفرار الملوک الثلاثة من بیعة الرضوان المختصة بعلی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طرد متآمری السقیفة من داره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النبی بواسطة أبی بکر وعمر وعائشة وحفصة وشهادة فاطمة بید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والشیخان منعا تدوین القرآن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واغتیال ابی بکر وحکومته بید عمر وعثمان واغتیال عمر بمؤامرة عثمان الأموی واغتیال عائشة بید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 الامام علی بید معاویة 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وتحریف أسماء أولاد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واختلاق أم کلثوم بنتاً للامام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والبطینُ معاویة ولیس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تراب لقب 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یبایع علیٌ الملوکَ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یصلَّ علیٌ مع الملوک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والوهابیون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وتشیع الشافعی 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وتشیع ابن حنبل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الولد ولد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ونجد أرض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الصادق لابی بکر کذبة خارجی واتهام عائشة لماریا بالزنا فبرأها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أوجب الامامة یوم الدار أول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واختلاق معاویة ثلاثة بنات للنبی وزوجهن للامویین وعالم الملائکة واعتقادها بامامها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الجن واعتقادها بامامها علی واعتقاد الرسل بامامها علی واعتقاد عمر بامامه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أهل البیت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مؤسس الخوارج والشجرة الملعونة قرآنیا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وعمر وعشرة أمویین ومنام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مغتصبو خلافته أبو بکر وعمر وبنو أمیة ینزون علی منبره کالقردة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الله ابراهیم الأنصاری الخوئینی وسید رحیم الموسوی </w:t>
      </w:r>
      <w:r>
        <w:rPr>
          <w:rFonts w:eastAsia="IRNazanin" w:cs="IRNazanin"/>
          <w:color w:val="111111"/>
          <w:sz w:val="28"/>
          <w:szCs w:val="28"/>
          <w:rtl w:val="true"/>
          <w:lang w:bidi="fa-IR"/>
        </w:rPr>
        <w:t xml:space="preserve">. </w:t>
      </w:r>
      <w:bookmarkStart w:id="258" w:name="pg5462_40946"/>
    </w:p>
    <w:p>
      <w:pPr>
        <w:pStyle w:val="Heading2"/>
        <w:numPr>
          <w:ilvl w:val="1"/>
          <w:numId w:val="1"/>
        </w:numPr>
        <w:rPr/>
      </w:pPr>
      <w:bookmarkStart w:id="259" w:name="__RefHeading___Toc2043259_581953129"/>
      <w:bookmarkStart w:id="260" w:name="_Toc93"/>
      <w:bookmarkEnd w:id="258"/>
      <w:bookmarkEnd w:id="259"/>
      <w:r>
        <w:rPr>
          <w:rtl w:val="true"/>
        </w:rPr>
        <w:t>موضوعات این کتاب</w:t>
      </w:r>
      <w:bookmarkEnd w:id="260"/>
    </w:p>
    <w:p>
      <w:pPr>
        <w:pStyle w:val="BookText"/>
        <w:rPr/>
      </w:pPr>
      <w:r>
        <w:rPr>
          <w:rFonts w:ascii="IRNazanin" w:hAnsi="IRNazanin" w:eastAsia="IRNazanin"/>
          <w:color w:val="111111"/>
          <w:sz w:val="28"/>
          <w:sz w:val="28"/>
          <w:szCs w:val="28"/>
          <w:rtl w:val="true"/>
          <w:lang w:bidi="fa-IR"/>
        </w:rPr>
        <w:t>انتساب امام صادق بهأبوبکر دروغ أست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علامهمحقق عالیقدر استاد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دارالهدی لاحیاءالتراث الاسلامی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اهداء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مقدمه مولف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روایت ساختگی جنابذی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نقل ابن عنبهاز اربلی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١٤</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رد روایت بهدلیل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نسب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اهل بیت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و از برگزیدگان بلند مرتبههستند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اربلی، روایت را از کتب اهل سنت اخذ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شرح حال 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اختلاف مورخان بزرگ درباره 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بازی سیاسی در نام مادر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ریاست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مذهب جعفری زیر بنای جعل این دروغ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عرف و دین افتخار بهاهل بیت علیهم السلام را واجب 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مخالفت عرف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بن ابوبکر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دیدگاه امام صادق درباره نسب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شفاعت در اختیار اهل بیت علیهم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٤٣</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خفت و خوار بودن موقعیت اجتماعی خاندان ابوبکر در جامعه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وضوح هدف سیاسی مذهبی در کتاب 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٤٩</w:t>
      </w:r>
    </w:p>
    <w:p>
      <w:pPr>
        <w:pStyle w:val="BookText"/>
        <w:rPr/>
      </w:pP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دروغ بودن روایت ابن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حدیث 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 ابوبکر مرا متولد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w:t>
      </w:r>
    </w:p>
    <w:p>
      <w:pPr>
        <w:pStyle w:val="BookText"/>
        <w:rPr/>
      </w:pPr>
      <w:r>
        <w:rPr>
          <w:rFonts w:ascii="IRNazanin" w:hAnsi="IRNazanin" w:eastAsia="IRNazanin"/>
          <w:color w:val="111111"/>
          <w:sz w:val="28"/>
          <w:sz w:val="28"/>
          <w:szCs w:val="28"/>
          <w:rtl w:val="true"/>
          <w:lang w:bidi="fa-IR"/>
        </w:rPr>
        <w:t>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مناقب صحابهتوسط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تحریف روایت بوسیلهابونضره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چکیده و 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تاثیر ابونضره بر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p>
    <w:p>
      <w:pPr>
        <w:pStyle w:val="BookText"/>
        <w:rPr/>
      </w:pPr>
      <w:r>
        <w:rPr>
          <w:rFonts w:ascii="Amiri" w:hAnsi="Amiri" w:eastAsia="Amiri" w:cs="Amiri"/>
          <w:color w:val="111111"/>
          <w:sz w:val="28"/>
          <w:sz w:val="28"/>
          <w:szCs w:val="28"/>
          <w:rtl w:val="true"/>
          <w:lang w:bidi="ar-SA"/>
        </w:rPr>
        <w:t>ردّ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تعارضمتن روایت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غضب حضرت زهرا علیها السلام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ارتداد اکثر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ائمهنور فی الاصلاب الشامخهوالارحام 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طهارت و پاکی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پاکی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پسر فاطمهعلیها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طهر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خطبهبی نقطهامام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١٠٦</w:t>
      </w:r>
    </w:p>
    <w:p>
      <w:pPr>
        <w:pStyle w:val="BookText"/>
        <w:rPr/>
      </w:pPr>
      <w:r>
        <w:rPr>
          <w:rFonts w:ascii="IRNazanin" w:hAnsi="IRNazanin" w:eastAsia="IRNazanin"/>
          <w:color w:val="111111"/>
          <w:sz w:val="28"/>
          <w:sz w:val="28"/>
          <w:szCs w:val="28"/>
          <w:rtl w:val="true"/>
          <w:lang w:bidi="fa-IR"/>
        </w:rPr>
        <w:t>جایگاه اجتماعی ابوبکر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موسسهابن جدعان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نسب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نابغه، فاحشهای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آشکار شدن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 xml:space="preserve">قرآن کریم و حدیث شریف روایات سیاسی را مردود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 xml:space="preserve">روایت قرمانی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١٢٦</w:t>
      </w:r>
    </w:p>
    <w:p>
      <w:pPr>
        <w:pStyle w:val="BookText"/>
        <w:rPr/>
      </w:pPr>
      <w:r>
        <w:rPr>
          <w:rFonts w:ascii="IRNazanin" w:hAnsi="IRNazanin" w:eastAsia="IRNazanin"/>
          <w:color w:val="111111"/>
          <w:sz w:val="28"/>
          <w:sz w:val="28"/>
          <w:szCs w:val="28"/>
          <w:rtl w:val="true"/>
          <w:lang w:bidi="fa-IR"/>
        </w:rPr>
        <w:t>قرآن کریم و توارث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حدیث شریف رسول خدا درباره 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بیان امام هادی درباره منزلت صاحبان 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مطالبه امام علی خلافت غصب شده اش را از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دیدگاه امام محمد باقر درباره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دیدگاه امام صادق درباره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الجاحد لولایه علی کعابد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دیدگاه حضرت رضا درباره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هدف ناصبیان از جعل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اکثر علماء منزلت اهل بیت علیهم السلام را نشناختند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١٤٧</w:t>
      </w:r>
    </w:p>
    <w:p>
      <w:pPr>
        <w:pStyle w:val="BookText"/>
        <w:rPr/>
      </w:pPr>
      <w:r>
        <w:rPr>
          <w:rFonts w:ascii="IRNazanin" w:hAnsi="IRNazanin" w:eastAsia="IRNazanin"/>
          <w:color w:val="111111"/>
          <w:sz w:val="28"/>
          <w:sz w:val="28"/>
          <w:szCs w:val="28"/>
          <w:rtl w:val="true"/>
          <w:lang w:bidi="fa-IR"/>
        </w:rPr>
        <w:t xml:space="preserve">اعتراف ابلیس بهمنزلت قرآنی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١٤٨</w:t>
      </w:r>
    </w:p>
    <w:p>
      <w:pPr>
        <w:pStyle w:val="BookText"/>
        <w:rPr/>
      </w:pPr>
      <w:r>
        <w:rPr>
          <w:rFonts w:ascii="IRNazanin" w:hAnsi="IRNazanin" w:eastAsia="IRNazanin"/>
          <w:color w:val="111111"/>
          <w:sz w:val="28"/>
          <w:sz w:val="28"/>
          <w:szCs w:val="28"/>
          <w:rtl w:val="true"/>
          <w:lang w:bidi="fa-IR"/>
        </w:rPr>
        <w:t xml:space="preserve">روش علمای ناصبی در ساختن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 xml:space="preserve">اعجاز معرفت و صنع خدای تعالی عبارات زیارت جامعهکبیره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١٥٢</w:t>
      </w:r>
    </w:p>
    <w:p>
      <w:pPr>
        <w:pStyle w:val="BookText"/>
        <w:rPr/>
      </w:pPr>
      <w:r>
        <w:rPr>
          <w:rFonts w:ascii="IRNazanin" w:hAnsi="IRNazanin" w:eastAsia="IRNazanin"/>
          <w:color w:val="111111"/>
          <w:sz w:val="28"/>
          <w:sz w:val="28"/>
          <w:szCs w:val="28"/>
          <w:rtl w:val="true"/>
          <w:lang w:bidi="fa-IR"/>
        </w:rPr>
        <w:t>چکیده و 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١٥٣</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p>
    <w:p>
      <w:pPr>
        <w:pStyle w:val="BookText"/>
        <w:rPr/>
      </w:pPr>
      <w:r>
        <w:rPr>
          <w:rFonts w:ascii="IRNazanin" w:hAnsi="IRNazanin" w:eastAsia="IRNazanin"/>
          <w:color w:val="111111"/>
          <w:sz w:val="28"/>
          <w:sz w:val="28"/>
          <w:szCs w:val="28"/>
          <w:rtl w:val="true"/>
          <w:lang w:bidi="fa-IR"/>
        </w:rPr>
        <w:t xml:space="preserve">المراجع الکبار تؤید 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المفسر المحقق الدکتور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رأی المرجع الدینی الشیخ ناصر مکارم الشیرازی فی کتب الشیخ</w:t>
      </w:r>
    </w:p>
    <w:p>
      <w:pPr>
        <w:pStyle w:val="BookText"/>
        <w:rPr/>
      </w:pP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١٥٦</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المرجع الدینی الشیخ نوری همدانی فی کتبالشیخ الطائی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المرجع الدینی السید محمد الشاهرودی فی کتبالشیخ الطائی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١٥٦</w:t>
      </w:r>
    </w:p>
    <w:p>
      <w:pPr>
        <w:pStyle w:val="BookText"/>
        <w:rPr/>
      </w:pPr>
      <w:r>
        <w:rPr>
          <w:rFonts w:ascii="IRNazanin" w:hAnsi="IRNazanin" w:eastAsia="IRNazanin"/>
          <w:color w:val="111111"/>
          <w:sz w:val="28"/>
          <w:sz w:val="28"/>
          <w:szCs w:val="28"/>
          <w:rtl w:val="true"/>
          <w:lang w:bidi="fa-IR"/>
        </w:rPr>
        <w:t>رأی المرجع الدینی الشیخ لنکرانی فی کتبالشیخ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١٥٦</w:t>
      </w:r>
    </w:p>
    <w:p>
      <w:pPr>
        <w:pStyle w:val="BookText"/>
        <w:rPr/>
      </w:pPr>
      <w:r>
        <w:rPr>
          <w:rFonts w:ascii="IRNazanin" w:hAnsi="IRNazanin" w:eastAsia="IRNazanin"/>
          <w:color w:val="111111"/>
          <w:sz w:val="28"/>
          <w:sz w:val="28"/>
          <w:szCs w:val="28"/>
          <w:rtl w:val="true"/>
          <w:lang w:bidi="fa-IR"/>
        </w:rPr>
        <w:t>رأی المرجع الدینی الشیخ بشیر النجفی فی کتبالشیخ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 xml:space="preserve">رأی المرجع الدینی الشیخ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رأی المرجع الدینی السید سعید الحکیم فی کتبالشیخ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 xml:space="preserve">رأی المرجع الدینی السید صادق الشیرازی فی کتب الشیخ الطائی </w:t>
      </w:r>
      <w:r>
        <w:rPr>
          <w:rFonts w:ascii="IRNazanin" w:hAnsi="IRNazanin" w:eastAsia="IRNazanin"/>
          <w:color w:val="111111"/>
          <w:sz w:val="28"/>
          <w:sz w:val="28"/>
          <w:szCs w:val="28"/>
          <w:lang w:bidi="fa-IR"/>
        </w:rPr>
        <w:t>١٥٨</w:t>
      </w:r>
    </w:p>
    <w:p>
      <w:pPr>
        <w:pStyle w:val="BookText"/>
        <w:rPr/>
      </w:pPr>
      <w:r>
        <w:rPr>
          <w:rFonts w:ascii="IRNazanin" w:hAnsi="IRNazanin" w:eastAsia="IRNazanin"/>
          <w:color w:val="111111"/>
          <w:sz w:val="28"/>
          <w:sz w:val="28"/>
          <w:szCs w:val="28"/>
          <w:rtl w:val="true"/>
          <w:lang w:bidi="fa-IR"/>
        </w:rPr>
        <w:t>تأثر رئیس الوهابیة الشیخ ابن عثیمین ببحث الغار لنجاح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p>
    <w:p>
      <w:pPr>
        <w:pStyle w:val="BookText"/>
        <w:rPr/>
      </w:pP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أحادیثمکذوبة 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 لها المسلمون  نسیج</w:t>
      </w:r>
    </w:p>
    <w:p>
      <w:pPr>
        <w:pStyle w:val="BookText"/>
        <w:rPr/>
      </w:pPr>
      <w:r>
        <w:rPr>
          <w:rFonts w:ascii="IRNazanin" w:hAnsi="IRNazanin" w:eastAsia="IRNazanin"/>
          <w:color w:val="111111"/>
          <w:sz w:val="28"/>
          <w:sz w:val="28"/>
          <w:szCs w:val="28"/>
          <w:rtl w:val="true"/>
          <w:lang w:bidi="fa-IR"/>
        </w:rPr>
        <w:t>العنکبوتوعشالحمامة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تأثر الشیخ القرضاوی ببحث الطائی فی عدم حضور أبی بکر فی الغار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مفاجأة القرضاوی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القرضاوی ینفی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والحمامتین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کتاب وهابی معارضللطائی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 xml:space="preserve">الرد الشافی علی نجاح الطائی فی کتابهصاحب الغار أبو بکر أم رجل 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 xml:space="preserve">کتاب مستبصر من الصین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الشیعة من الکلینی الی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برنامج الاستبصار بکتب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p>
    <w:p>
      <w:pPr>
        <w:pStyle w:val="BookText"/>
        <w:rPr/>
      </w:pPr>
      <w:r>
        <w:rPr>
          <w:rFonts w:ascii="IRNazanin" w:hAnsi="IRNazanin" w:eastAsia="IRNazanin"/>
          <w:color w:val="111111"/>
          <w:sz w:val="28"/>
          <w:sz w:val="28"/>
          <w:szCs w:val="28"/>
          <w:rtl w:val="true"/>
          <w:lang w:bidi="fa-IR"/>
        </w:rPr>
        <w:t xml:space="preserve">مؤلفات الشیخ الدکتور نجاح الطائی تباع فی مصر فی المترو والاتوبیسات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١٦٧</w:t>
      </w:r>
    </w:p>
    <w:p>
      <w:pPr>
        <w:pStyle w:val="BookText"/>
        <w:rPr/>
      </w:pPr>
      <w:r>
        <w:rPr>
          <w:rFonts w:ascii="IRNazanin" w:hAnsi="IRNazanin" w:eastAsia="IRNazanin"/>
          <w:color w:val="111111"/>
          <w:sz w:val="28"/>
          <w:sz w:val="28"/>
          <w:szCs w:val="28"/>
          <w:rtl w:val="true"/>
          <w:lang w:bidi="fa-IR"/>
        </w:rPr>
        <w:t xml:space="preserve">موقع الاخوان المسلمین سوریا یحذر ویبین انتشار مؤلفات سماحة الشیخ الدکتور نجاح الطائی فی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مصادر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w:t>
      </w:r>
    </w:p>
    <w:p>
      <w:pPr>
        <w:pStyle w:val="BookText"/>
        <w:rPr/>
      </w:pPr>
      <w:r>
        <w:rPr>
          <w:rFonts w:ascii="IRNazanin" w:hAnsi="IRNazanin" w:eastAsia="IRNazanin"/>
          <w:color w:val="111111"/>
          <w:sz w:val="28"/>
          <w:sz w:val="28"/>
          <w:szCs w:val="28"/>
          <w:rtl w:val="true"/>
          <w:lang w:bidi="fa-IR"/>
        </w:rPr>
        <w:t>صدر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٢٠٦</w:t>
      </w:r>
    </w:p>
    <w:p>
      <w:pPr>
        <w:pStyle w:val="BookText"/>
        <w:rPr/>
      </w:pPr>
      <w:r>
        <w:rPr>
          <w:rFonts w:ascii="IRNazanin" w:hAnsi="IRNazanin" w:eastAsia="IRNazanin"/>
          <w:color w:val="111111"/>
          <w:sz w:val="28"/>
          <w:sz w:val="28"/>
          <w:szCs w:val="28"/>
          <w:rtl w:val="true"/>
          <w:lang w:bidi="fa-IR"/>
        </w:rPr>
        <w:t>کتبعقائد وتفسیر وسیرة وفقه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٢٠٦</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ابوالحسن علی بن عیسی بن ابی الفتح الاربلی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احقاق الحق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عمده الطالب، ابن عنبه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المتوفی سند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الدار الحیدریه، النجف الاشرف ولفظ الصدیق من الحافظ الجنابذی لا الصادق علیه السلام و تهذیب التهذیب ، 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تذکره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غایه الاختصار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آورده السید الخوئی فی مسند العروه کتاب الخمس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المامقانی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تهذیب الکمال مولف، یوسف بن الزکی عبدالرحمن ابوالحجاج المزی الناشر، 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الرساله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الطبعه الاولی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عدد الاجزاء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الحفاظ الذهبی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اسلام </w:t>
      </w:r>
      <w:r>
        <w:rPr>
          <w:rFonts w:eastAsia="IRNazanin" w:cs="IRNazanin"/>
          <w:b w:val="false"/>
          <w:bCs w:val="false"/>
          <w:i w:val="false"/>
          <w:iCs w:val="false"/>
          <w:color w:val="333333"/>
          <w:sz w:val="20"/>
          <w:szCs w:val="20"/>
        </w:rPr>
        <w:t>1/1054</w:t>
      </w:r>
      <w:r>
        <w:rPr>
          <w:rFonts w:ascii="IRNazanin" w:hAnsi="IRNazanin" w:eastAsia="IRNazanin"/>
          <w:b w:val="false"/>
          <w:b w:val="false"/>
          <w:bCs w:val="false"/>
          <w:i w:val="false"/>
          <w:i w:val="false"/>
          <w:iCs w:val="false"/>
          <w:color w:val="333333"/>
          <w:sz w:val="20"/>
          <w:sz w:val="20"/>
          <w:szCs w:val="20"/>
          <w:rtl w:val="true"/>
        </w:rPr>
        <w:t xml:space="preserve">و راجع سیر 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تاریخ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السنه، اللالکائی </w:t>
      </w:r>
      <w:r>
        <w:rPr>
          <w:rFonts w:eastAsia="IRNazanin" w:cs="IRNazanin"/>
          <w:b w:val="false"/>
          <w:bCs w:val="false"/>
          <w:i w:val="false"/>
          <w:iCs w:val="false"/>
          <w:color w:val="333333"/>
          <w:sz w:val="20"/>
          <w:szCs w:val="20"/>
        </w:rPr>
        <w:t>7/1301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الاربلی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اربل شهری قدیمی در شمال شرق عراق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ویه ادیب و شاعر فقیه و محدث بوده است بیشترین آثار او در ادبیات و سرودن شعرهای پر محتوا بوده است بیش از هفت اثر از او بجای مانده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کتاب کشف الغمه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الاربلی المتوفی سنه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المقدمه بقلم الشیخ جعفر سبحانی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دارالاضواء 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الفوطی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المقدمه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 ابوالحسن علی بن عیسی بن ابی الفتح الاربلی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الشعراء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الحجر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المسترشد، الطبری الشیعی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عیون الاثر، ابن سید الناس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الطبقات ابن سعد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السیره الحلبیه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سنن البخاری باب مناقب الانصار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حدیث الاسراء ح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xml:space="preserve">، سنن مسلم کتاب الایمان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سنن الترمذی فی تفسیر سوره الاسراء تفسیر الآلوسی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السیره الحلبیه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سیره ابن دحلان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البدء و التاریخ البلخی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عیون الاثر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 باحوال المصطفی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دلائل النبوه البیهقی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السیره الحلبیه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راجع سیره ابن دحلان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البدایه والنهایه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تاریخ ابن الاثیر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xml:space="preserve">، تفسیر الزمخشری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الاربعین، محمد طاهر القمی الشیرازی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ابی جمهور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علم الحدیث ، ابن تیمیه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طبعه دار الکتب العلمیه بیروت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الارناووط الوهابی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الرساله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تشیع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معالم العتره، الجنابذی و کشف الغمه، الاربلی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البدایه و النهایه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عساکر درباره امام الحسن علیه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حاجی خلیفه </w:t>
      </w:r>
      <w:r>
        <w:rPr>
          <w:rFonts w:eastAsia="IRNazanin" w:cs="IRNazanin"/>
          <w:b w:val="false"/>
          <w:bCs w:val="false"/>
          <w:i w:val="false"/>
          <w:iCs w:val="false"/>
          <w:color w:val="333333"/>
          <w:sz w:val="20"/>
          <w:szCs w:val="20"/>
        </w:rPr>
        <w:t>2/1726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 الوافی بالوفیات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الارناووط الوهابی ، ط دار احیاء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دارالکتب العلیمه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المطبعه العلمیه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 ناسخ التواریخ ، حیاه الامام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حیاه الامام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 ابوالحسن علی بن عیسی بن ابی الفتح الاربلی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احقاق الحق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عمده الطالب، ابن عنبه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_</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علی الاربلی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_</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السقیفه و فدک للجوهری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الفرق بین الفرق صد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 النحل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 ابن ابی الحدید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السقیفه و الخلافه، عبدالفتاح عبدالمقصود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وصفین، المنقری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 فی ترجمه علوان طبع دار المعرفه ، بیروت و العقد و الفرید ابن عبد ریه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ابوالحسن علی بن عیسی بن ابی الفتح الاربلی ج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واحقاق الحق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عمده الطالب، ابن عنبه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ابوالحسن علی بن عیسی بن ابی الفتح الاربلی ج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واحقاق الحق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عمده الطالب، ابن عنبه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ابوالحسن علی بن عیسی بن ابی الفتح الاربلی ج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واحقاق الحق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وعمده الطالب، ابن عنبه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_</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اعیان الشیعه محسن الامین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الصادق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44/451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تاریخ المدینه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فهیم شلتوت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النعم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دارالکتب العلمیه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والمعجم الاوسط، الطبرانی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دارالحرمین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السعودیه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موسوعه و جدی المصری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الصادق ، الجندی المصری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اعیان الشیعه محسن الامین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الصادق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الخراجیات، المحقق الکرکی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جامعه مشهد عنه فی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جماعه المدرسین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سیراعلام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تاریخ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راجع سیراعلام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تاریخ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وامالی شیخ المفید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الشیخ طوسی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البرقی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وبشاره المصطفی لشیعه المرتضی علیه السلام ابوجعفر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المطبعه الحیدریه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القلوب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الحدیث 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فی الاصل تفسیر ابوالفتوح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المصنف الصنعانی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بیعه ابی بکر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منشورات المجلس العلمی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الاعظمی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المصنف ، الصنعانی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بیعه ابی بکر 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الامم والملوک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والنزاع و التخاصم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 وابی احمد الدهقان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انساب الاشراف، قسم حیاه النبی صلی الله علیه وآله وسلم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 الذهبی 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الرساله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کتاب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نفقه الرجل فوت سنه علی اهله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والسنه، باب قول النبی، لانورث ،صحیح مسلم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 حکم الفیء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الحلی المتوفی سنه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موسسه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و ذخیره المعاد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السبزواری ج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موسسه المتوفی سنه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آل البیت</w:t>
      </w:r>
      <w:r>
        <w:rPr>
          <w:rFonts w:eastAsia="IRNazanin" w:cs="IRNazanin"/>
          <w:b w:val="false"/>
          <w:bCs w:val="false"/>
          <w:i w:val="false"/>
          <w:iCs w:val="false"/>
          <w:color w:val="333333"/>
          <w:sz w:val="20"/>
          <w:szCs w:val="20"/>
          <w:rtl w:val="true"/>
        </w:rPr>
        <w:t>_</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ابی ابکر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 ماقب علی علیه السلام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ابوبکر ابن مردودیه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سنن ابن ماجه القزوینی المتوفی سنه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تحقیق محمد فواد دارالفکر بیروت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ابی طالب، المستدرک الحاکم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لعلی اربع خصال ، تحقیق یوسف المرعشلی 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کنیته طبعه</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دارالکتب العلمیه ، بیروت، المعیار و الموازنه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امیرالمومنین من صفین، تحقیق محمد المحمودی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المصنف اب ابی شبیه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 تحقیق سعید اللحام، طبعه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دارالکفر بیروت، فضائل الخمسه، نقلا عن الخصائص راجع العقد الفرید طبعه دار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صبح الاعشی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والنهایه الارب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الریاض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کنزالعمال طبعه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شواهد التنزیل، الحسکانی الحنذی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هوامشه مصادر کثیره، و ترجمه الامام علی من تاریخ دمشق به تحقیق المحمودی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هوامشه، و مناقب ابن المغازلی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غایه المرام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کفایه الطالب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الکرامه للحلی، و دلائل الصدق للشیخ المظفر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مناقب الخوارزمی الحنفی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اللالی المصنوعه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عشرات المصادر الاخری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ینابیع الموده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تحقیق الحسینی الدر العظیم مخطوط مکتوب سنه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مکتبه الطباطبایی فی النجف، حلیه الابرابر، البحرانی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السقیفه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سنن ابن ماجه القزوینی المتوفی سنه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 تحقیق محمد فواد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ابی طالب، المستدرک الحاکم</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کانت لعلی اربع خصال، تحقیق یوسف المرعشلی، مجمع الزوائد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 xml:space="preserve">، باب فی کنیته طبعه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دارالکتب العلمیه ، بیروت، المعیار و الموازنه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امیرالمومنین من صفین ، تحقیق محمد المحمودی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المصنف ابن ابی شیبه </w:t>
      </w:r>
      <w:r>
        <w:rPr>
          <w:rFonts w:eastAsia="IRNazanin" w:cs="IRNazanin"/>
          <w:b w:val="false"/>
          <w:bCs w:val="false"/>
          <w:i w:val="false"/>
          <w:iCs w:val="false"/>
          <w:color w:val="333333"/>
          <w:sz w:val="20"/>
          <w:szCs w:val="20"/>
        </w:rPr>
        <w:t>7/498</w:t>
      </w:r>
      <w:r>
        <w:rPr>
          <w:rFonts w:ascii="IRNazanin" w:hAnsi="IRNazanin" w:eastAsia="IRNazanin"/>
          <w:b w:val="false"/>
          <w:b w:val="false"/>
          <w:bCs w:val="false"/>
          <w:i w:val="false"/>
          <w:i w:val="false"/>
          <w:iCs w:val="false"/>
          <w:color w:val="333333"/>
          <w:sz w:val="20"/>
          <w:sz w:val="20"/>
          <w:szCs w:val="20"/>
          <w:rtl w:val="true"/>
        </w:rPr>
        <w:t xml:space="preserve">فضائل علی، تحقیق سعید اللحام طبعه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دارالفکر بیروت فضائل الخمسه، نقلا عن الخصائص راجع العقد الفرید طبعه دار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بلاغات النساء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عنهما و عن صبح الاعشی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نهایه الارب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الریاض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کنزالعمال طبعه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شواهد التنزیل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هوامشه صادر کثیره، و ترجمه الامام علی من تاریخ دمشق ب، تحقیق المحمودی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هوامشه، و مناقب ابن المغازلی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غایه المرام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مناقب الخوارزمی الحنفی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اللالی المصنوعه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 و عشرات المصادر الاخری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مناقب علی، ابوبکر بن مردویه،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تحقیق عبدالرزاق محمد ، طبعه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قم الیقین الباب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ابن ماجه القزوینی المتوفی سنه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 فواد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داراالفکر بیروت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ابی طالب ، المستدرک الحاکم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لعلی اربع خصال ، تحقیق المرعشلی، طبعه دارالمعرفه بیروت، 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کنیه طبعه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دارالکتب العلمیه ، بیروت، المعیار و الموازنه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امیرالمومنین صفین ، تحقیق محمد المحمودی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المصنف ابن ابی شیبه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تحقیق سعید اللحام طبعه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دارالفکر بیروت، فضائل الخمسه ، نقلاعن الخصائص راجع العقد الفرید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طبعه دار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صبح الاعشی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نهایه الارب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xml:space="preserve">، صحیح النسائی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8371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صحیح ابن ماجه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صحیح ابی داود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شرح مسلم النووی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9/203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9/270</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السنن الکبری ، البیهقی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ف حلیه الاولیا ابونعیم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ف عن ناس و عن سعید بن المسیب، مقتل الحسین علیه السلام، الخوارزمی الحنفی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الاخبار ابن الاثیر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الکبائر ،الذهبی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الذریه الطاهره النبویه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بن احمد الدولابی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ائمه الصحاح الست و رجال الحدیث هتاف النبی الاقدس فاطمه بضعه منی الخ</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تجد رجال روانه و تصحیح سنده فی الغدیر</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السنه للبغوی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لفظ، انما فاطمه شحمه منی یبسطنی ما بیسطها و یبقضی ما یقبضها اللمعه البیضاء الانصاری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43/201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11/1075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الانوار النعمانیه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العمده ابن بطریق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،الطالب ابن عنبه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الصراط المستقیم العاملی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اشتداد عله فاطمه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التوبه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با این بیان ابوبکر با مظلوم نمایی مردم را علیه خاندان وحی تحریک نموده و اینگونه به کناره گیری و رها کردن پادشاهی تظاهر می کند ولی سخن از غصب فدک و خلافت به زبان نمی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رسم و عادت در سیاست مداران حرفه ای ستمکار با تجربه فراوان دیده می شود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تاریخ نمونه های بسیار را شاهد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ابن قتیبه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کیف کانت بیعه علی 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ابن قتیبه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کیف کانت بیعه علی؟ اعلام النساء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النبی الی الاسلام و النبوه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العباسیه للجاحظ و شرح النهج ، المعتزلی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الثانی فی النظر فی ان النبی هل یورث ام لا ؟ ط الحلبی و شرکاء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 ابوالفضل ابراهیم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الثانی فی النظر فی ان النبی هل یورث ام لا؟ ط الحلبی و شرکاء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 ابوالفضل ابراهیم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 النمل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عده الاصول طوسی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الصافی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الروضه فی فضائل امیرالمومنین ، شاذان بن جبریل القمی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علی فی القابه، تحقیق علی الشکرجی طبعه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شواهد التنزیل، اللحاکم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فی طبعه اخری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عیسی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مطبعه النجف الاشرف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وجعلنا لهم لسان صدیق ، تحقیق البهبودی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اضواء علی الصحیحین، الشیخ محمد صادق النجمی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راجع هذه النصوص فی کتاب البخاری و مالک و القرطبی کذبوا حضور ابی بکر فی الغار للمولف نجاح الطائی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سنن ابن ماجه القزوینی ،المتوفی سنه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تحقیق محمد فواد، ط دار الفکر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فضل بن ابی طالب ، المستدرک الحاکم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کانت لعلی اربع خصال، تحقیق یوسف المرعشلی، طبعه دار صادر بیروت ، مجمع الزوائد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کنیه ، طبعه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دارالکتب العلمیه المحمودی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المصنف ابن ابی شیبه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علی تحقیق سعید اللحام طبعه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دارالفکر بیروت ، فضائل الخمسه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کتاب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نفقه الرجل قوت سنته علی آهله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بالکتاب والسنه، باب قول النبی، لا نورث، صحیح مسلم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 حکم الفیء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الحلی المتوفی سنه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ج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 موسسه النشر الاسلامی قم و ذخیره المعاد</w:t>
      </w:r>
      <w:r>
        <w:rPr>
          <w:rFonts w:eastAsia="IRNazanin" w:cs="IRNazanin"/>
          <w:b w:val="false"/>
          <w:bCs w:val="false"/>
          <w:i w:val="false"/>
          <w:iCs w:val="false"/>
          <w:color w:val="333333"/>
          <w:sz w:val="20"/>
          <w:szCs w:val="20"/>
          <w:rtl w:val="true"/>
        </w:rPr>
        <w:t>_</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عیون اخبارالرضا، الصدوق 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جابر عن اللوح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کمال الدین، الصدوق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فاطمه سیده النساء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غفاری ط موسسه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والاحتجاج ،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زید بن علی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الخرسان ط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دارالنعمان ، النجف الاشرف ، جامع احادیث الشیعه، البروجردی </w:t>
      </w:r>
      <w:r>
        <w:rPr>
          <w:rFonts w:eastAsia="IRNazanin" w:cs="IRNazanin"/>
          <w:b w:val="false"/>
          <w:bCs w:val="false"/>
          <w:i w:val="false"/>
          <w:iCs w:val="false"/>
          <w:color w:val="333333"/>
          <w:sz w:val="20"/>
          <w:szCs w:val="20"/>
        </w:rPr>
        <w:t>14/571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حکم تسمیه المهدی و مستدرک سفینه البحار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عمر المتعتین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التستری ج </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النشر الاسلامی ، قم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التستری ج </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النشر الاسلامی ، قم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ف باب الدلیل علی ان حب الانصار و علی من الایمان ، سنن ابن ماجه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صحیح الترمذی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 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ف صحیح النسائی </w:t>
      </w:r>
      <w:r>
        <w:rPr>
          <w:rFonts w:eastAsia="IRNazanin" w:cs="IRNazanin"/>
          <w:b w:val="false"/>
          <w:bCs w:val="false"/>
          <w:i w:val="false"/>
          <w:iCs w:val="false"/>
          <w:color w:val="333333"/>
          <w:sz w:val="20"/>
          <w:szCs w:val="20"/>
        </w:rPr>
        <w:t>8/117</w:t>
      </w:r>
      <w:r>
        <w:rPr>
          <w:rFonts w:ascii="IRNazanin" w:hAnsi="IRNazanin" w:eastAsia="IRNazanin"/>
          <w:b w:val="false"/>
          <w:b w:val="false"/>
          <w:bCs w:val="false"/>
          <w:i w:val="false"/>
          <w:i w:val="false"/>
          <w:iCs w:val="false"/>
          <w:color w:val="333333"/>
          <w:sz w:val="20"/>
          <w:sz w:val="20"/>
          <w:szCs w:val="20"/>
          <w:rtl w:val="true"/>
        </w:rPr>
        <w:t xml:space="preserve">، کتاب الایمان، باب علامه الایمان ، فضائل الصحابه 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صحیح ابن ماجه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مسند احمد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علی و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المستدرک الحاکم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دارالجیل، بیروت، الدر المنثور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مجمع الزوائد ، ابن حجر الهیثمی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الاحادیث للسیوطی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مسند علی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15/367</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نیل الاوطار الشوکانی </w:t>
      </w:r>
      <w:r>
        <w:rPr>
          <w:rFonts w:eastAsia="IRNazanin" w:cs="IRNazanin"/>
          <w:b w:val="false"/>
          <w:bCs w:val="false"/>
          <w:i w:val="false"/>
          <w:iCs w:val="false"/>
          <w:color w:val="333333"/>
          <w:sz w:val="20"/>
          <w:szCs w:val="20"/>
        </w:rPr>
        <w:t>7/113</w:t>
      </w:r>
      <w:r>
        <w:rPr>
          <w:rFonts w:ascii="IRNazanin" w:hAnsi="IRNazanin" w:eastAsia="IRNazanin"/>
          <w:b w:val="false"/>
          <w:b w:val="false"/>
          <w:bCs w:val="false"/>
          <w:i w:val="false"/>
          <w:i w:val="false"/>
          <w:iCs w:val="false"/>
          <w:color w:val="333333"/>
          <w:sz w:val="20"/>
          <w:sz w:val="20"/>
          <w:szCs w:val="20"/>
          <w:rtl w:val="true"/>
        </w:rPr>
        <w:t xml:space="preserve">، باب عدد الرضاعات المحرمه، المتوفی سنه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بیروت المعج الکبیر ، الطبرانی </w:t>
      </w:r>
      <w:r>
        <w:rPr>
          <w:rFonts w:eastAsia="IRNazanin" w:cs="IRNazanin"/>
          <w:b w:val="false"/>
          <w:bCs w:val="false"/>
          <w:i w:val="false"/>
          <w:iCs w:val="false"/>
          <w:color w:val="333333"/>
          <w:sz w:val="20"/>
          <w:szCs w:val="20"/>
        </w:rPr>
        <w:t>23/375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جده ابن جدعان، شرح النهج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xml:space="preserve">، الغلاء من الشیعه و النصیریه و غیرهم و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خطبه له علیه السلام، کنز العمال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تاریخ دمشق </w:t>
      </w:r>
      <w:r>
        <w:rPr>
          <w:rFonts w:eastAsia="IRNazanin" w:cs="IRNazanin"/>
          <w:b w:val="false"/>
          <w:bCs w:val="false"/>
          <w:i w:val="false"/>
          <w:iCs w:val="false"/>
          <w:color w:val="333333"/>
          <w:sz w:val="20"/>
          <w:szCs w:val="20"/>
        </w:rPr>
        <w:t>12/398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42/134</w:t>
      </w:r>
      <w:r>
        <w:rPr>
          <w:rFonts w:ascii="IRNazanin" w:hAnsi="IRNazanin" w:eastAsia="IRNazanin"/>
          <w:b w:val="false"/>
          <w:b w:val="false"/>
          <w:bCs w:val="false"/>
          <w:i w:val="false"/>
          <w:i w:val="false"/>
          <w:iCs w:val="false"/>
          <w:color w:val="333333"/>
          <w:sz w:val="20"/>
          <w:sz w:val="20"/>
          <w:szCs w:val="20"/>
          <w:rtl w:val="true"/>
        </w:rPr>
        <w:t xml:space="preserve">، موضوع عبد بن عبدالرحمن ، تهذیب التهذیب ابن حجر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اولی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دارالفکر ، بیروت، مصنف ابن ابی شیبه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فضائل علی ح </w:t>
      </w:r>
      <w:r>
        <w:rPr>
          <w:rFonts w:eastAsia="IRNazanin" w:cs="IRNazanin"/>
          <w:b w:val="false"/>
          <w:bCs w:val="false"/>
          <w:i w:val="false"/>
          <w:iCs w:val="false"/>
          <w:color w:val="333333"/>
          <w:sz w:val="20"/>
          <w:szCs w:val="20"/>
        </w:rPr>
        <w:t>8153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6/535</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موضوع الاعمش یذکر فضائل علی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البیاضی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 البیاضی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المکتبیه المرتضویه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والاستیعاب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الاوائل، الطبرانی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اسلم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الصحیفه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وزرانه</w:t>
      </w:r>
      <w:r>
        <w:rPr>
          <w:rFonts w:eastAsia="IRNazanin" w:cs="IRNazanin"/>
          <w:b w:val="false"/>
          <w:bCs w:val="false"/>
          <w:i w:val="false"/>
          <w:iCs w:val="false"/>
          <w:color w:val="333333"/>
          <w:sz w:val="20"/>
          <w:szCs w:val="20"/>
          <w:rtl w:val="true"/>
        </w:rPr>
        <w:t>_</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تحفه الاحوذی، المبار کفوری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طلحه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ابی عبدالله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غفاری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دارالکتب الاسلامیه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علی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المکتبه الحیدریه</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النجف الاشرف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عیون اخبارالرضا، الصدوق</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جابر عن اللوح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الاعملی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کمال الدین، الصدوق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فاطمه سیده النساء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غفاری ، ط موسسه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 والاحتجاج، الطبرسی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 ج</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زید بن علی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الخرسان ط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دارالنعمان، النجف الاشرف ، جامع احادیث الشیعه، البروجردی </w:t>
      </w:r>
      <w:r>
        <w:rPr>
          <w:rFonts w:eastAsia="IRNazanin" w:cs="IRNazanin"/>
          <w:b w:val="false"/>
          <w:bCs w:val="false"/>
          <w:i w:val="false"/>
          <w:iCs w:val="false"/>
          <w:color w:val="333333"/>
          <w:sz w:val="20"/>
          <w:szCs w:val="20"/>
        </w:rPr>
        <w:t>14/571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حکم تسمیه المهدی و مستدرک سفینه البحار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عمر المتعتین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مستدرک علم رجال الحدیث، النمازی الشاهرودی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النمازی الشاهرودی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ابی عبدالله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غفاری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دارالکتب الاسلامیه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دلائل الامامه، الطبری الشیعی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معجزانه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عده الاصول ، طوسی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الصافی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عیون اخبار الرضا،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جابر عن اللوح، ط الاعلمی ،بیروت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کمال الدین، الصدوق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فاطمه سیده النساء</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غفاری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النشر الاسلامی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و الاحتجاج ،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زید بن علی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تحیق الخراسان، ط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دارالنعمان ، النجف الاشرف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مطابع الشعب، صحیح مسلم، فضائل الصحابه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صحیح الترمذی ،المناقب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الطرائف ابن طاووس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29/637</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الهدایه، الصدوق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 الجامع الصغیر المناوی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ابن قتیبه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کانت بیعه علی؟ اعلام النساء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دعاء النبی الی الاسلام و النبوه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کتاب الجهاد و السیر باب قول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لانورث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من امر فاطمه وع ابی بکر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السقیفه ، المصنف ، عبدالرزاق الصنعانی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خصومه علی علیه السلام و عباس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سنن البخاری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المناقب ، مناقب المهاجرین، سنن مسلم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 فضائل الصحابه ، فضائل فاطمه، سنن ابن ماجه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شرح مسلم، النووی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فضل فاطمه ح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فاطمه، فضائل الصحابه، النسائی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مناقب فاطمه مسند احمد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اللمعه البیضاء، الانصاری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عمده الطالب، ابن عنبه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الصراط المستقیم ، العاملی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9/203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9/270</w:t>
      </w:r>
      <w:r>
        <w:rPr>
          <w:rFonts w:ascii="IRNazanin" w:hAnsi="IRNazanin" w:eastAsia="IRNazanin"/>
          <w:b w:val="false"/>
          <w:b w:val="false"/>
          <w:bCs w:val="false"/>
          <w:i w:val="false"/>
          <w:i w:val="false"/>
          <w:iCs w:val="false"/>
          <w:color w:val="333333"/>
          <w:sz w:val="20"/>
          <w:sz w:val="20"/>
          <w:szCs w:val="20"/>
          <w:rtl w:val="true"/>
        </w:rPr>
        <w:t xml:space="preserve">ف علل الشرایع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43/201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11/1075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الانوار النعمانیه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العمده، ابن بطریق ، فرائد السمطین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 باب غزوه خیبر، صحیح مسلم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کتاب الجهاد باب قول النبی الانورث، عمده القاری ، العینی </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العربی، صحیح ابن حبان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ان الله عزوجل خص صفیه باخذ الصفی ، الطبقات الکبری ابن سعد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میراث رسول الله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طبعه دار صادر، بیروت، الاستیعاب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 تحقیق علی البجاوی طبعه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دار الجیل، بیروت، السقیفه ، ابوبکر الجوهری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تحقیق محمد الامینی، طبعه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شرکه الکتبی، بیروت، مجمع الزوائد، الهیثمی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منه فی المنافقین، طبعه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 دارالکتب العلمیه ، بیروت، صحیفه همام بن منیه المتوفی سنه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هجریه، تحقیق رفعت فوزی ، طبعه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 مکتبه الخانجی، القاهره، وجاءت روایه، سیر اعلام النبلاء ، 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تحقیق شعیب الارناووط، طبعه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موسسه الرساله بیروت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جامع الاصول لابن الاثیر،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کتاب الحوض فی ورود الناس علیه، 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البخاری عن اسماء و عن عبدالله بن عباس عن النبی 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فی صحیح البخاری و 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و ج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طبعه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دارالفکر، طبعه افسیت علی ، طبعه استانبول، بیروت و صحیح مسلم ، عن ابی هریره عن النبی ج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باب استحباب اطاله الغره، و عن ام سلمه عن النبی 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حوض نبینا، و ج </w:t>
      </w:r>
      <w:r>
        <w:rPr>
          <w:rFonts w:eastAsia="IRNazanin" w:cs="IRNazanin"/>
          <w:b w:val="false"/>
          <w:bCs w:val="false"/>
          <w:i w:val="false"/>
          <w:iCs w:val="false"/>
          <w:color w:val="333333"/>
          <w:sz w:val="20"/>
          <w:szCs w:val="20"/>
        </w:rPr>
        <w:t>15738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صفه یوم القیامه ، طبعه دار الفکر، بیروت ، صحیح ابن ماجه عن عبدالله بن مسعود ج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الخطبه یوم النحر ، تحقیق محمد عبدالباقی ، طبعه دار الفکر ، بیروت، و صحیح الترمذی ج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جائ فی شان الحشر 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سوره الانبیاء ، تحقیق عبدالرحمن محمد ، طبعه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دارالفکر ، بیروت، صحیح النسائی عن طریق ابی داود ووهب ووکیع،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الجریده علی القبر ،طبعه </w:t>
      </w:r>
      <w:r>
        <w:rPr>
          <w:rFonts w:eastAsia="IRNazanin" w:cs="IRNazanin"/>
          <w:b w:val="false"/>
          <w:bCs w:val="false"/>
          <w:i w:val="false"/>
          <w:iCs w:val="false"/>
          <w:color w:val="333333"/>
          <w:sz w:val="20"/>
          <w:szCs w:val="20"/>
        </w:rPr>
        <w:t>1/1930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دارالفکر ، بیروت، المستدرک، الحاکم 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 ء سعد لیحرس، و ج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رویا خارجه بن الحسین، تحقیق یوسف المرعشلی، طبعه دارالمعرفه ، بیروت، فتح الباری ، ابن حجر العسقلانی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الحشر، طبعه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دارالمعرفه بیروت ،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کنابه عن ان الناجی عدد قلیل، و قد اکتفینا من الکثیر بالقلیل و من اراد الوقوف علی ما لم نذکره فلیرجع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الموطا ، مالک بن انس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الشهداء فی سبیل الله، شرح النهج ، المعتزلی ، 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فیما جری للمسلمین ، تحقیق محمد ابوالفضل ط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احیاء الکتب العربیه ، الحلبی و شرکاء مصر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الموطا مالک بن هنس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الشهداء فی سبیل الله، جامع الاصول لابن الاثیر،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 کتاب الحوض فی ورود الناس علیه، رقم الحدیث </w:t>
      </w:r>
      <w:r>
        <w:rPr>
          <w:rFonts w:eastAsia="IRNazanin" w:cs="IRNazanin"/>
          <w:b w:val="false"/>
          <w:bCs w:val="false"/>
          <w:i w:val="false"/>
          <w:iCs w:val="false"/>
          <w:color w:val="333333"/>
          <w:sz w:val="20"/>
          <w:szCs w:val="20"/>
        </w:rPr>
        <w:t>7972</w:t>
      </w:r>
      <w:r>
        <w:rPr>
          <w:rFonts w:ascii="IRNazanin" w:hAnsi="IRNazanin" w:eastAsia="IRNazanin"/>
          <w:b w:val="false"/>
          <w:b w:val="false"/>
          <w:bCs w:val="false"/>
          <w:i w:val="false"/>
          <w:i w:val="false"/>
          <w:iCs w:val="false"/>
          <w:color w:val="333333"/>
          <w:sz w:val="20"/>
          <w:sz w:val="20"/>
          <w:szCs w:val="20"/>
          <w:rtl w:val="true"/>
        </w:rPr>
        <w:t xml:space="preserve">، شرح النهج، المعتزلی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ما جری للمسلمین بعد اصعادهم ، تحقیق محمد ابوالفضل ط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احیاء العربیه، الحلبی و شرکاء ، القاهره المغازی ، الواقدی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الزیاره السابعه من الزیارات المطلقه لابی عبدالله الحسین علیه السلام، اقبال الاعمال، ابن طاووس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سه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الطوسی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 تاریخ دمشق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طهاره مولد 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المزار و الشهید الاول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زیاره الحسین علیه السلام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موسسه الامام المهدی علیه السلام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التراث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دلائل الامامه، الطبری الشیعی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ط موسسه البعثه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کامل الزیارات، جعفر بن محمد بن قولویه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تحقیق قیومی ،طهران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طبعه دار الکتب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xml:space="preserve">ف المعارف، ابن قتیبه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طبعه دارالکتب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مروج الذهب، المسعودی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المدینه المنوره، ابن شبه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الاربعین، محمد طاهر القمی الشیرازی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مثالب العرب و العجم، هشام بن الکلبی، باب تسمیه ذوی الرایات، شرح النهج، المعتزلی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xml:space="preserve">، السیره الحلبیه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الکامل ، المبرد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لعقد الفرید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الفایق، الزمخشری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لابی ابی الحدید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تهذیب اللغه </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xml:space="preserve">، تاج العروس ، الزبیدی </w:t>
      </w:r>
      <w:r>
        <w:rPr>
          <w:rFonts w:eastAsia="IRNazanin" w:cs="IRNazanin"/>
          <w:b w:val="false"/>
          <w:bCs w:val="false"/>
          <w:i w:val="false"/>
          <w:iCs w:val="false"/>
          <w:color w:val="333333"/>
          <w:sz w:val="20"/>
          <w:szCs w:val="20"/>
        </w:rPr>
        <w:t>13/188</w:t>
      </w:r>
      <w:r>
        <w:rPr>
          <w:rFonts w:ascii="IRNazanin" w:hAnsi="IRNazanin" w:eastAsia="IRNazanin"/>
          <w:b w:val="false"/>
          <w:b w:val="false"/>
          <w:bCs w:val="false"/>
          <w:i w:val="false"/>
          <w:i w:val="false"/>
          <w:iCs w:val="false"/>
          <w:color w:val="333333"/>
          <w:sz w:val="20"/>
          <w:sz w:val="20"/>
          <w:szCs w:val="20"/>
          <w:rtl w:val="true"/>
        </w:rPr>
        <w:t xml:space="preserve">، النهایه فی غریب الحدیث والاثر لابن الاثیر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تذکره الخواص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ف الغارات، الثقفی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 الطرائف، ابن طاووس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33/198</w:t>
      </w:r>
      <w:r>
        <w:rPr>
          <w:rFonts w:ascii="IRNazanin" w:hAnsi="IRNazanin" w:eastAsia="IRNazanin"/>
          <w:b w:val="false"/>
          <w:b w:val="false"/>
          <w:bCs w:val="false"/>
          <w:i w:val="false"/>
          <w:i w:val="false"/>
          <w:iCs w:val="false"/>
          <w:color w:val="333333"/>
          <w:sz w:val="20"/>
          <w:sz w:val="20"/>
          <w:szCs w:val="20"/>
          <w:rtl w:val="true"/>
        </w:rPr>
        <w:t xml:space="preserve">، تفسیر الطبرسی </w:t>
      </w:r>
      <w:r>
        <w:rPr>
          <w:rFonts w:eastAsia="IRNazanin" w:cs="IRNazanin"/>
          <w:b w:val="false"/>
          <w:bCs w:val="false"/>
          <w:i w:val="false"/>
          <w:iCs w:val="false"/>
          <w:color w:val="333333"/>
          <w:sz w:val="20"/>
          <w:szCs w:val="20"/>
        </w:rPr>
        <w:t>9/457</w:t>
      </w:r>
      <w:r>
        <w:rPr>
          <w:rFonts w:ascii="IRNazanin" w:hAnsi="IRNazanin" w:eastAsia="IRNazanin"/>
          <w:b w:val="false"/>
          <w:b w:val="false"/>
          <w:bCs w:val="false"/>
          <w:i w:val="false"/>
          <w:i w:val="false"/>
          <w:iCs w:val="false"/>
          <w:color w:val="333333"/>
          <w:sz w:val="20"/>
          <w:sz w:val="20"/>
          <w:szCs w:val="20"/>
          <w:rtl w:val="true"/>
        </w:rPr>
        <w:t xml:space="preserve">، تفسیرالحویزی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کتاب مثالب امیه، بهجه المستفید، الشیخ ابوالفتوح محمد بن جعفر بن محمد الهمدانی ، الاربعون حدیثا، ابن بابویه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33/198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15/319</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ربیع الابرار، الزمخشری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تذکره الخواص ، ابن الجوزی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الغارات، الثقفی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 الطرائف، ابن طاووس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المحبر، البغدادی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دارالکتب العلمیه، بیروت والمعجم الکبیر 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المسترشد، الطبری الشیعی، طبع موسسه کوشانبور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مثالب العرب والعجم، هشام بن الکلبی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معجم البلدان ، الحموی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السیره النبویه ، ابن کثیر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مسامره الاوائل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النهج ، المعتزلی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تاریخ المسعودی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w:t>
      </w:r>
      <w:r>
        <w:rPr>
          <w:rFonts w:eastAsia="IRNazanin" w:cs="IRNazanin"/>
          <w:b w:val="false"/>
          <w:bCs w:val="false"/>
          <w:i w:val="false"/>
          <w:iCs w:val="false"/>
          <w:color w:val="333333"/>
          <w:sz w:val="20"/>
          <w:szCs w:val="20"/>
        </w:rPr>
        <w:t>9/305</w:t>
      </w:r>
      <w:r>
        <w:rPr>
          <w:rFonts w:ascii="IRNazanin" w:hAnsi="IRNazanin" w:eastAsia="IRNazanin"/>
          <w:b w:val="false"/>
          <w:b w:val="false"/>
          <w:bCs w:val="false"/>
          <w:i w:val="false"/>
          <w:i w:val="false"/>
          <w:iCs w:val="false"/>
          <w:color w:val="333333"/>
          <w:sz w:val="20"/>
          <w:sz w:val="20"/>
          <w:szCs w:val="20"/>
          <w:rtl w:val="true"/>
        </w:rPr>
        <w:t xml:space="preserve">، التعازی و المراثی ،المبرد بتحقیق محمد الدیباجی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الاثیر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 الجاحظ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47/322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الاربعین، محمد طاهر القمی الشیرازی ، المتوفی سنه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کتاب الاربعین، محمد طاهر القمی الشیرازی، المتوقی سنه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هجریه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اوائل المقالات، المفید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منهاج الکرامه، الحلی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التیمی و کان اسمه عتیق، الترمذی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راجع کتاب مختصر تاریخ دمشق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 کتاب هل اغتیل النبی محمد صلی الله علیه وآله وسلم موضوع حقائق غیرت، للمولف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29/167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والضثیل غیرالاصیل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الاستیعاب بهامش الاصابه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مختصر تاریخ دمشق ، ابن منظور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الفایق، الزمخشری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المثالب، هشام بن الکلبی ،باب تسمیه ذوی الرایات، شرح النهج، المعتزلی </w:t>
      </w:r>
      <w:r>
        <w:rPr>
          <w:rFonts w:eastAsia="IRNazanin" w:cs="IRNazanin"/>
          <w:b w:val="false"/>
          <w:bCs w:val="false"/>
          <w:i w:val="false"/>
          <w:iCs w:val="false"/>
          <w:color w:val="333333"/>
          <w:sz w:val="20"/>
          <w:szCs w:val="20"/>
        </w:rPr>
        <w:t>6/238</w:t>
      </w:r>
      <w:r>
        <w:rPr>
          <w:rFonts w:ascii="IRNazanin" w:hAnsi="IRNazanin" w:eastAsia="IRNazanin"/>
          <w:b w:val="false"/>
          <w:b w:val="false"/>
          <w:bCs w:val="false"/>
          <w:i w:val="false"/>
          <w:i w:val="false"/>
          <w:iCs w:val="false"/>
          <w:color w:val="333333"/>
          <w:sz w:val="20"/>
          <w:sz w:val="20"/>
          <w:szCs w:val="20"/>
          <w:rtl w:val="true"/>
        </w:rPr>
        <w:t xml:space="preserve">، السیره الحلبیه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الکامل، المبرد</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شرح حال او را در کتاب الاصابه لابن حجر و کتاب اسد الغابه لابن الاثیر و کتاب تاریخ دمشق لابن عساکر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التزاع و التخاصم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للعلامه الامینی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الاعراف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الثعلبی ،الآیه، الصواعق المحرقه ابن حجر الهیتمی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شواهد التنزیل ، الحسکانی بثلاثه اسانید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اواسط الذکر، السمهودی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زاد المسیر، ابن الجوزی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ارجح المطالب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ینابیع الموده ، القندوزی الحنفی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الثعلبی ، الآیه، زاد المسیر، ابن الجوزی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 ینابیع الموده، القندوزی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ارجح المطالب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شواهد التنزیل ،الحسکانی بثلاثه اسانید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Pr>
        <w:t>24/249</w:t>
      </w:r>
      <w:r>
        <w:rPr>
          <w:rFonts w:ascii="IRNazanin" w:hAnsi="IRNazanin" w:eastAsia="IRNazanin"/>
          <w:b w:val="false"/>
          <w:b w:val="false"/>
          <w:bCs w:val="false"/>
          <w:i w:val="false"/>
          <w:i w:val="false"/>
          <w:iCs w:val="false"/>
          <w:color w:val="333333"/>
          <w:sz w:val="20"/>
          <w:sz w:val="20"/>
          <w:szCs w:val="20"/>
          <w:rtl w:val="true"/>
        </w:rPr>
        <w:t xml:space="preserve">، الاحتجاج ، الطبرسی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کشف الیقین، الحلی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الحویزی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الاعراف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الحلی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24/249</w:t>
      </w:r>
      <w:r>
        <w:rPr>
          <w:rFonts w:ascii="IRNazanin" w:hAnsi="IRNazanin" w:eastAsia="IRNazanin"/>
          <w:b w:val="false"/>
          <w:b w:val="false"/>
          <w:bCs w:val="false"/>
          <w:i w:val="false"/>
          <w:i w:val="false"/>
          <w:iCs w:val="false"/>
          <w:color w:val="333333"/>
          <w:sz w:val="20"/>
          <w:sz w:val="20"/>
          <w:szCs w:val="20"/>
          <w:rtl w:val="true"/>
        </w:rPr>
        <w:t xml:space="preserve">، الاحتجاج ، الطبرسی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کشف الیقین، الحلی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تفسر الحویزی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وطبعه اخری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 صحیح الترمذی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مناقب اهل البیت، صحیح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ascii="IRNazanin" w:hAnsi="IRNazanin" w:eastAsia="IRNazanin"/>
          <w:b w:val="false"/>
          <w:b w:val="false"/>
          <w:bCs w:val="false"/>
          <w:i w:val="false"/>
          <w:i w:val="false"/>
          <w:iCs w:val="false"/>
          <w:color w:val="333333"/>
          <w:sz w:val="20"/>
          <w:sz w:val="20"/>
          <w:szCs w:val="20"/>
          <w:rtl w:val="true"/>
        </w:rPr>
        <w:t xml:space="preserve">، فضائل الصحابه، النسائی، خصائص امیرالمومنین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و موضوع العباس بن عبدالمطلب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موضوع انی تارک فیکم الثقلین، السنن الکبریف النسائی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 تفسیر الثعلبی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المتوفی سنه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طبعه اولی،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دار احیاء التراث ، بیروت، مسند ابی یعلی الموصلی، تحقیق حسین سلیم ، طبعه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دارالمامون 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Pr>
        <w:t>102148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العباس بن عبدالمطلب ، مسند احمد بن حنبل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موضوع مسند ابی خزیمه ، صحیح ابن خزیمه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ان بنی عبدالمطلب حرم علیهم الصدقه ، الطبقات الکبری، محمد بن سعد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ذکر ما قرب لرسول الله من اجله، امتاع الاسماع، المقریزی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 آل الرسول ، تفسیر الفخر الرازی </w:t>
      </w:r>
      <w:r>
        <w:rPr>
          <w:rFonts w:eastAsia="IRNazanin" w:cs="IRNazanin"/>
          <w:b w:val="false"/>
          <w:bCs w:val="false"/>
          <w:i w:val="false"/>
          <w:iCs w:val="false"/>
          <w:color w:val="333333"/>
          <w:sz w:val="20"/>
          <w:szCs w:val="20"/>
        </w:rPr>
        <w:t>8/173</w:t>
      </w:r>
      <w:r>
        <w:rPr>
          <w:rFonts w:ascii="IRNazanin" w:hAnsi="IRNazanin" w:eastAsia="IRNazanin"/>
          <w:b w:val="false"/>
          <w:b w:val="false"/>
          <w:bCs w:val="false"/>
          <w:i w:val="false"/>
          <w:i w:val="false"/>
          <w:iCs w:val="false"/>
          <w:color w:val="333333"/>
          <w:sz w:val="20"/>
          <w:sz w:val="20"/>
          <w:szCs w:val="20"/>
          <w:rtl w:val="true"/>
        </w:rPr>
        <w:t xml:space="preserve">، آیه واعتصموا بحبل الله، السنن الکبری ، البیهقی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 و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 باب ما یقضی به القاضی ، طبعه دارالفکر، بیروت ، مجمع الزوائد الهیثمی </w:t>
      </w:r>
      <w:r>
        <w:rPr>
          <w:rFonts w:eastAsia="IRNazanin" w:cs="IRNazanin"/>
          <w:b w:val="false"/>
          <w:bCs w:val="false"/>
          <w:i w:val="false"/>
          <w:iCs w:val="false"/>
          <w:color w:val="333333"/>
          <w:sz w:val="20"/>
          <w:szCs w:val="20"/>
        </w:rPr>
        <w:t>9/163</w:t>
      </w:r>
      <w:r>
        <w:rPr>
          <w:rFonts w:ascii="IRNazanin" w:hAnsi="IRNazanin" w:eastAsia="IRNazanin"/>
          <w:b w:val="false"/>
          <w:b w:val="false"/>
          <w:bCs w:val="false"/>
          <w:i w:val="false"/>
          <w:i w:val="false"/>
          <w:iCs w:val="false"/>
          <w:color w:val="333333"/>
          <w:sz w:val="20"/>
          <w:sz w:val="20"/>
          <w:szCs w:val="20"/>
          <w:rtl w:val="true"/>
        </w:rPr>
        <w:t xml:space="preserve">، باب مفضل اهل البیت طبعه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دارالکتب العلمیه، بیروت، 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محمد بن طلحه، مصنف ابن ابی شبیه الکوفی طبعه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تحقیق سعید اللحام، دار الفکر، بیروت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الوصیه بالقرآن، کتاب السنه، عمروبن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ایها الناس، سیر اعلام النبلاء ، الذهبی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موسسه الرساله بیروت، التنبیه والاشراف، المسعودی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الدار المنثور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الاثار، 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عن مسند ابی بکر البزار، تهذیب اللغه، العلامه الازهری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ینابیع الموده،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المعارف ابن قتیبه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مقتل الخوارزمی الحنفی، تاریخ الخلفاء السیوطی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المشکاه، الخطیب التبریزی، المعجم الکبیر، الطبرانی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جامع الاصول ، ابن الاثیر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اضواء علی السنه المحمدیه، ابوریه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ابن حجر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احمد بن سنان دمشقی القرمانی مطبوع بهامش الکامل فی التاریخ سنه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مسند الشهاب، ابن سلامه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44559</w:t>
      </w:r>
      <w:r>
        <w:rPr>
          <w:rFonts w:ascii="IRNazanin" w:hAnsi="IRNazanin" w:eastAsia="IRNazanin"/>
          <w:b w:val="false"/>
          <w:b w:val="false"/>
          <w:bCs w:val="false"/>
          <w:i w:val="false"/>
          <w:i w:val="false"/>
          <w:iCs w:val="false"/>
          <w:color w:val="333333"/>
          <w:sz w:val="20"/>
          <w:sz w:val="20"/>
          <w:szCs w:val="20"/>
          <w:rtl w:val="true"/>
        </w:rPr>
        <w:t xml:space="preserve">، المحجه البیضاء 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استجیدوا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تخیروا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 ابن الاثیر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الزیاره الجامعه الکبیره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ابن ابی قحافه، ابوبکر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نهج البلاغه، الخطبه الشقشقیه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نهج البلاغه، الخطبه الشقشقیه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النهج ، ابن ابی الحدید المعتزلی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ابی بکر لعلی ، تحقیق محمد ابو الفضل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الحلبی و شرکاه والنص علی علی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دارالمفید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تحقیق محمد ابوالفضل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الحلبی و شرکاه السقیفه و فدک، ابوبکر الجوهری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29/651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این روایت را عروه بن عبدالله از امام محمد باقر علیه السلام نقل کرده می گوید درباره تزیین شمشیر پرسیدم فرمودند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30/409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الاربعین ، الماحوزی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رجایی و مجمع النورین، المرندی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طبعه دار احیاء التراث العربی، ویقصد بالاربعه ابی بکر و عمر و عائشه و حفصه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اصول الکافی ج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قدیم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43/206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الاعتقادات ، الصدوق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28/245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الصفار، الائمه هو المتوسمون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الطرائف ، ابن طاووس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عائشه، ط دارالمعرفه بیروت، المستدرک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اذا سافر النبی تحقیق یوسف المرعشلی ، ط دارالمعرفه ، بیروت، فتح الباری ، ابن حجر العقلانی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الغیره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المعرفه ، بیروت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ینابیع الموده و 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الحسینی، الدر النظیم مخطوط مکتوب سنه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مکتبه الطباطبایی فی النجف، حلیه الابرار، البحرانی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 تحقیق ابی محمد بن عاشورا طبعه </w:t>
      </w:r>
      <w:r>
        <w:rPr>
          <w:rFonts w:eastAsia="IRNazanin" w:cs="IRNazanin"/>
          <w:b w:val="false"/>
          <w:bCs w:val="false"/>
          <w:i w:val="false"/>
          <w:iCs w:val="false"/>
          <w:color w:val="333333"/>
          <w:sz w:val="20"/>
          <w:szCs w:val="20"/>
        </w:rPr>
        <w:t>1/2002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طبعه دار احیاء التراث العربی، بیروت، شواهد التنزیل الحکمانی الحنفی ج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تحقیق المحمودی طبعه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 وزراه الارشاد طهران، الدر المنثور ، 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سوره النور طبعه دارالمعرفه ، بیروت، تفسیر الالوسی ج </w:t>
      </w:r>
      <w:r>
        <w:rPr>
          <w:rFonts w:eastAsia="IRNazanin" w:cs="IRNazanin"/>
          <w:b w:val="false"/>
          <w:bCs w:val="false"/>
          <w:i w:val="false"/>
          <w:iCs w:val="false"/>
          <w:color w:val="333333"/>
          <w:sz w:val="20"/>
          <w:szCs w:val="20"/>
        </w:rPr>
        <w:t>18/174</w:t>
      </w:r>
      <w:r>
        <w:rPr>
          <w:rFonts w:ascii="IRNazanin" w:hAnsi="IRNazanin" w:eastAsia="IRNazanin"/>
          <w:b w:val="false"/>
          <w:b w:val="false"/>
          <w:bCs w:val="false"/>
          <w:i w:val="false"/>
          <w:i w:val="false"/>
          <w:iCs w:val="false"/>
          <w:color w:val="333333"/>
          <w:sz w:val="20"/>
          <w:sz w:val="20"/>
          <w:szCs w:val="20"/>
          <w:rtl w:val="true"/>
        </w:rPr>
        <w:t xml:space="preserve">، تفسیر الایه المناقب ابوبکر بن مردویه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سوره النور ، طبعه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هجریه، طبعه دار الحدیث قم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تاویل الایات الظاهره،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جماعه المدرسین، و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مدرسه الامام المهدی قم عنه البحار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اورده فی مقصد الراغب،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جذعان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للمحب الطبری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لا یقاس بهم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عن انس قال قال رسول الله صلی الله علیه وآله وسلم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تاریخ المسعودی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ارشاد الغلوب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الاعظم و المحتضر الحلی المتوفی فی القران الثامن الهجری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علیهم احدا من خلق الله لم یعقد قلبه عن معرفتهم ط الدار الحیدریه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اشرف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و فاطمه و الحسن و الحسین کنا فی سرادق العرش نسبح الله فسبحت الملائکه بتسبیحنا قبل ان یخلق الله آدم بالقی عام فلما خلق الله آدم امر الملائکه ان یسجدوا له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اعلام النبلاء الذهبی،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البدایه و النهایه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تحقیق علی شیری و سبل الهدی و الصالحی الشامی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دارالکتب العلیمه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خطبه فی ادبار الدنیا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محمد عبده رئیس الازهر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الذخائر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مجمع النورین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المرندی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السابعة من الزیارات المطلقة لأبی عبد الله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47167</Words>
  <Characters>197536</Characters>
  <CharactersWithSpaces>242213</CharactersWithSpaces>
  <Paragraphs>3199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2026-08-19T02:11:58Z</dcterms:created>
  <dc:creator>ghaemiyeh.com</dc:creator>
  <dc:description/>
  <dc:language>en-US</dc:language>
  <cp:lastModifiedBy/>
  <dcterms:modified xsi:type="dcterms:W3CDTF">2026-08-19T05:42:05Z</dcterms:modified>
  <cp:revision>1</cp:revision>
  <dc:subject/>
  <dc:title>انتساب امام صادق علیه السلام به ابوبکر دروغ است</dc:title>
</cp:coreProperties>
</file>

<file path=docProps/custom.xml><?xml version="1.0" encoding="utf-8"?>
<Properties xmlns="http://schemas.openxmlformats.org/officeDocument/2006/custom-properties" xmlns:vt="http://schemas.openxmlformats.org/officeDocument/2006/docPropsVTypes"/>
</file>