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آسیب شناسی تمدن اسلامی مبتنی بر اندیشه های سید حسین نصر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46159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46161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46163_774463916">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2046165_774463916">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2046167_774463916">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2046169_774463916">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2046171_774463916">
            <w:r>
              <w:rPr>
                <w:webHidden/>
                <w:rStyle w:val="IndexLink"/>
              </w:rPr>
              <w:t>1</w:t>
            </w:r>
            <w:r>
              <w:rPr>
                <w:rStyle w:val="IndexLink"/>
                <w:rtl w:val="true"/>
              </w:rPr>
              <w:t xml:space="preserve">: </w:t>
            </w:r>
            <w:r>
              <w:rPr>
                <w:rStyle w:val="IndexLink"/>
                <w:rtl w:val="true"/>
              </w:rPr>
              <w:t>کلیات</w:t>
            </w:r>
            <w:r>
              <w:rPr>
                <w:rStyle w:val="IndexLink"/>
                <w:rtl w:val="true"/>
              </w:rPr>
              <w:tab/>
            </w:r>
            <w:r>
              <w:rPr>
                <w:rStyle w:val="IndexLink"/>
              </w:rPr>
              <w:t>23</w:t>
            </w:r>
          </w:hyperlink>
        </w:p>
        <w:p>
          <w:pPr>
            <w:pStyle w:val="Contents3"/>
            <w:tabs>
              <w:tab w:val="clear" w:pos="8459"/>
              <w:tab w:val="right" w:pos="9026" w:leader="dot"/>
            </w:tabs>
            <w:rPr/>
          </w:pPr>
          <w:hyperlink w:anchor="__RefHeading___Toc2046173_774463916">
            <w:r>
              <w:rPr>
                <w:webHidden/>
                <w:rStyle w:val="IndexLink"/>
              </w:rPr>
              <w:t>1</w:t>
            </w:r>
            <w:r>
              <w:rPr>
                <w:rStyle w:val="IndexLink"/>
                <w:rtl w:val="true"/>
              </w:rPr>
              <w:t xml:space="preserve">. </w:t>
            </w:r>
            <w:r>
              <w:rPr>
                <w:rStyle w:val="IndexLink"/>
                <w:rtl w:val="true"/>
              </w:rPr>
              <w:t>سید حسین نصر</w:t>
            </w:r>
            <w:r>
              <w:rPr>
                <w:rStyle w:val="IndexLink"/>
                <w:rtl w:val="true"/>
              </w:rPr>
              <w:tab/>
            </w:r>
            <w:r>
              <w:rPr>
                <w:rStyle w:val="IndexLink"/>
              </w:rPr>
              <w:t>23</w:t>
            </w:r>
          </w:hyperlink>
        </w:p>
        <w:p>
          <w:pPr>
            <w:pStyle w:val="Contents4"/>
            <w:tabs>
              <w:tab w:val="clear" w:pos="8176"/>
              <w:tab w:val="right" w:pos="9026" w:leader="dot"/>
            </w:tabs>
            <w:rPr/>
          </w:pPr>
          <w:hyperlink w:anchor="__RefHeading___Toc2046175_774463916">
            <w:r>
              <w:rPr>
                <w:webHidden/>
                <w:rStyle w:val="IndexLink"/>
                <w:rtl w:val="true"/>
              </w:rPr>
              <w:t>الف</w:t>
            </w:r>
            <w:r>
              <w:rPr>
                <w:rStyle w:val="IndexLink"/>
                <w:rtl w:val="true"/>
              </w:rPr>
              <w:t xml:space="preserve">) </w:t>
            </w:r>
            <w:r>
              <w:rPr>
                <w:rStyle w:val="IndexLink"/>
                <w:rtl w:val="true"/>
              </w:rPr>
              <w:t>معرفی اجمالی</w:t>
            </w:r>
            <w:r>
              <w:rPr>
                <w:rStyle w:val="IndexLink"/>
                <w:rtl w:val="true"/>
              </w:rPr>
              <w:tab/>
            </w:r>
            <w:r>
              <w:rPr>
                <w:rStyle w:val="IndexLink"/>
              </w:rPr>
              <w:t>23</w:t>
            </w:r>
          </w:hyperlink>
        </w:p>
        <w:p>
          <w:pPr>
            <w:pStyle w:val="Contents4"/>
            <w:tabs>
              <w:tab w:val="clear" w:pos="8176"/>
              <w:tab w:val="right" w:pos="9026" w:leader="dot"/>
            </w:tabs>
            <w:rPr/>
          </w:pPr>
          <w:hyperlink w:anchor="__RefHeading___Toc2046177_774463916">
            <w:r>
              <w:rPr>
                <w:webHidden/>
                <w:rStyle w:val="IndexLink"/>
                <w:rtl w:val="true"/>
              </w:rPr>
              <w:t>ب</w:t>
            </w:r>
            <w:r>
              <w:rPr>
                <w:rStyle w:val="IndexLink"/>
                <w:rtl w:val="true"/>
              </w:rPr>
              <w:t xml:space="preserve">) </w:t>
            </w:r>
            <w:r>
              <w:rPr>
                <w:rStyle w:val="IndexLink"/>
                <w:rtl w:val="true"/>
              </w:rPr>
              <w:t>آراء، افکار و جایگاه علمی نصر</w:t>
            </w:r>
            <w:r>
              <w:rPr>
                <w:rStyle w:val="IndexLink"/>
                <w:rtl w:val="true"/>
              </w:rPr>
              <w:tab/>
            </w:r>
            <w:r>
              <w:rPr>
                <w:rStyle w:val="IndexLink"/>
              </w:rPr>
              <w:t>25</w:t>
            </w:r>
          </w:hyperlink>
        </w:p>
        <w:p>
          <w:pPr>
            <w:pStyle w:val="Contents5"/>
            <w:tabs>
              <w:tab w:val="clear" w:pos="7892"/>
              <w:tab w:val="right" w:pos="9026" w:leader="dot"/>
            </w:tabs>
            <w:rPr/>
          </w:pPr>
          <w:hyperlink w:anchor="__RefHeading___Toc2046179_774463916">
            <w:r>
              <w:rPr>
                <w:webHidden/>
                <w:rStyle w:val="IndexLink"/>
                <w:rtl w:val="true"/>
              </w:rPr>
              <w:t>یکم</w:t>
            </w:r>
            <w:r>
              <w:rPr>
                <w:rStyle w:val="IndexLink"/>
                <w:rtl w:val="true"/>
              </w:rPr>
              <w:t xml:space="preserve">) </w:t>
            </w:r>
            <w:r>
              <w:rPr>
                <w:rStyle w:val="IndexLink"/>
                <w:rtl w:val="true"/>
              </w:rPr>
              <w:t xml:space="preserve">سیر آموزشی و فکری نصر </w:t>
            </w:r>
            <w:r>
              <w:rPr>
                <w:rStyle w:val="IndexLink"/>
                <w:rtl w:val="true"/>
              </w:rPr>
              <w:t>(</w:t>
            </w:r>
            <w:r>
              <w:rPr>
                <w:rStyle w:val="IndexLink"/>
                <w:rtl w:val="true"/>
              </w:rPr>
              <w:t>در دوران تحصیل</w:t>
            </w:r>
            <w:r>
              <w:rPr>
                <w:rStyle w:val="IndexLink"/>
                <w:rtl w:val="true"/>
              </w:rPr>
              <w:t>)</w:t>
              <w:tab/>
            </w:r>
            <w:r>
              <w:rPr>
                <w:rStyle w:val="IndexLink"/>
              </w:rPr>
              <w:t>25</w:t>
            </w:r>
          </w:hyperlink>
        </w:p>
        <w:p>
          <w:pPr>
            <w:pStyle w:val="Contents5"/>
            <w:tabs>
              <w:tab w:val="clear" w:pos="7892"/>
              <w:tab w:val="right" w:pos="9026" w:leader="dot"/>
            </w:tabs>
            <w:rPr/>
          </w:pPr>
          <w:hyperlink w:anchor="__RefHeading___Toc2046181_774463916">
            <w:r>
              <w:rPr>
                <w:webHidden/>
                <w:rStyle w:val="IndexLink"/>
                <w:rtl w:val="true"/>
              </w:rPr>
              <w:t>دوم</w:t>
            </w:r>
            <w:r>
              <w:rPr>
                <w:rStyle w:val="IndexLink"/>
                <w:rtl w:val="true"/>
              </w:rPr>
              <w:t xml:space="preserve">) </w:t>
            </w:r>
            <w:r>
              <w:rPr>
                <w:rStyle w:val="IndexLink"/>
                <w:rtl w:val="true"/>
              </w:rPr>
              <w:t xml:space="preserve">فعالیت‌های علمی نصر در ایران </w:t>
            </w:r>
            <w:r>
              <w:rPr>
                <w:rStyle w:val="IndexLink"/>
                <w:rtl w:val="true"/>
              </w:rPr>
              <w:t>(</w:t>
            </w:r>
            <w:r>
              <w:rPr>
                <w:rStyle w:val="IndexLink"/>
                <w:rtl w:val="true"/>
              </w:rPr>
              <w:t>پس از اتمام تحصیلات رسمی</w:t>
            </w:r>
            <w:r>
              <w:rPr>
                <w:rStyle w:val="IndexLink"/>
                <w:rtl w:val="true"/>
              </w:rPr>
              <w:t>)</w:t>
              <w:tab/>
            </w:r>
            <w:r>
              <w:rPr>
                <w:rStyle w:val="IndexLink"/>
              </w:rPr>
              <w:t>28</w:t>
            </w:r>
          </w:hyperlink>
        </w:p>
        <w:p>
          <w:pPr>
            <w:pStyle w:val="Contents5"/>
            <w:tabs>
              <w:tab w:val="clear" w:pos="7892"/>
              <w:tab w:val="right" w:pos="9026" w:leader="dot"/>
            </w:tabs>
            <w:rPr/>
          </w:pPr>
          <w:hyperlink w:anchor="__RefHeading___Toc2046183_774463916">
            <w:r>
              <w:rPr>
                <w:webHidden/>
                <w:rStyle w:val="IndexLink"/>
                <w:rtl w:val="true"/>
              </w:rPr>
              <w:t>سوم</w:t>
            </w:r>
            <w:r>
              <w:rPr>
                <w:rStyle w:val="IndexLink"/>
                <w:rtl w:val="true"/>
              </w:rPr>
              <w:t xml:space="preserve">) </w:t>
            </w:r>
            <w:r>
              <w:rPr>
                <w:rStyle w:val="IndexLink"/>
                <w:rtl w:val="true"/>
              </w:rPr>
              <w:t>فعالیت‌های علمی نصر در خارج از ایران</w:t>
            </w:r>
            <w:r>
              <w:rPr>
                <w:rStyle w:val="IndexLink"/>
                <w:rtl w:val="true"/>
              </w:rPr>
              <w:tab/>
            </w:r>
            <w:r>
              <w:rPr>
                <w:rStyle w:val="IndexLink"/>
              </w:rPr>
              <w:t>30</w:t>
            </w:r>
          </w:hyperlink>
        </w:p>
        <w:p>
          <w:pPr>
            <w:pStyle w:val="Contents3"/>
            <w:tabs>
              <w:tab w:val="clear" w:pos="8459"/>
              <w:tab w:val="right" w:pos="9026" w:leader="dot"/>
            </w:tabs>
            <w:rPr/>
          </w:pPr>
          <w:hyperlink w:anchor="__RefHeading___Toc2046185_774463916">
            <w:r>
              <w:rPr>
                <w:webHidden/>
                <w:rStyle w:val="IndexLink"/>
              </w:rPr>
              <w:t>2</w:t>
            </w:r>
            <w:r>
              <w:rPr>
                <w:rStyle w:val="IndexLink"/>
                <w:rtl w:val="true"/>
              </w:rPr>
              <w:t xml:space="preserve">. </w:t>
            </w:r>
            <w:r>
              <w:rPr>
                <w:rStyle w:val="IndexLink"/>
                <w:rtl w:val="true"/>
              </w:rPr>
              <w:t>مکتب سنت گرایی</w:t>
            </w:r>
            <w:r>
              <w:rPr>
                <w:rStyle w:val="IndexLink"/>
                <w:rtl w:val="true"/>
              </w:rPr>
              <w:tab/>
            </w:r>
            <w:r>
              <w:rPr>
                <w:rStyle w:val="IndexLink"/>
              </w:rPr>
              <w:t>35</w:t>
            </w:r>
          </w:hyperlink>
        </w:p>
        <w:p>
          <w:pPr>
            <w:pStyle w:val="Contents4"/>
            <w:tabs>
              <w:tab w:val="clear" w:pos="8176"/>
              <w:tab w:val="right" w:pos="9026" w:leader="dot"/>
            </w:tabs>
            <w:rPr/>
          </w:pPr>
          <w:hyperlink w:anchor="__RefHeading___Toc2046187_774463916">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046189_774463916">
            <w:r>
              <w:rPr>
                <w:webHidden/>
                <w:rStyle w:val="IndexLink"/>
                <w:rtl w:val="true"/>
              </w:rPr>
              <w:t>الف</w:t>
            </w:r>
            <w:r>
              <w:rPr>
                <w:rStyle w:val="IndexLink"/>
                <w:rtl w:val="true"/>
              </w:rPr>
              <w:t xml:space="preserve">) </w:t>
            </w:r>
            <w:r>
              <w:rPr>
                <w:rStyle w:val="IndexLink"/>
                <w:rtl w:val="true"/>
              </w:rPr>
              <w:t>تاریخچه سنت گرایی</w:t>
            </w:r>
            <w:r>
              <w:rPr>
                <w:rStyle w:val="IndexLink"/>
                <w:rtl w:val="true"/>
              </w:rPr>
              <w:tab/>
            </w:r>
            <w:r>
              <w:rPr>
                <w:rStyle w:val="IndexLink"/>
              </w:rPr>
              <w:t>36</w:t>
            </w:r>
          </w:hyperlink>
        </w:p>
        <w:p>
          <w:pPr>
            <w:pStyle w:val="Contents4"/>
            <w:tabs>
              <w:tab w:val="clear" w:pos="8176"/>
              <w:tab w:val="right" w:pos="9026" w:leader="dot"/>
            </w:tabs>
            <w:rPr/>
          </w:pPr>
          <w:hyperlink w:anchor="__RefHeading___Toc2046191_774463916">
            <w:r>
              <w:rPr>
                <w:webHidden/>
                <w:rStyle w:val="IndexLink"/>
                <w:rtl w:val="true"/>
              </w:rPr>
              <w:t>ب</w:t>
            </w:r>
            <w:r>
              <w:rPr>
                <w:rStyle w:val="IndexLink"/>
                <w:rtl w:val="true"/>
              </w:rPr>
              <w:t xml:space="preserve">) </w:t>
            </w:r>
            <w:r>
              <w:rPr>
                <w:rStyle w:val="IndexLink"/>
                <w:rtl w:val="true"/>
              </w:rPr>
              <w:t>ارتباط سنت و سنت گرایی</w:t>
            </w:r>
            <w:r>
              <w:rPr>
                <w:rStyle w:val="IndexLink"/>
                <w:rtl w:val="true"/>
              </w:rPr>
              <w:tab/>
            </w:r>
            <w:r>
              <w:rPr>
                <w:rStyle w:val="IndexLink"/>
              </w:rPr>
              <w:t>38</w:t>
            </w:r>
          </w:hyperlink>
        </w:p>
        <w:p>
          <w:pPr>
            <w:pStyle w:val="Contents4"/>
            <w:tabs>
              <w:tab w:val="clear" w:pos="8176"/>
              <w:tab w:val="right" w:pos="9026" w:leader="dot"/>
            </w:tabs>
            <w:rPr/>
          </w:pPr>
          <w:hyperlink w:anchor="__RefHeading___Toc2046193_774463916">
            <w:r>
              <w:rPr>
                <w:webHidden/>
                <w:rStyle w:val="IndexLink"/>
                <w:rtl w:val="true"/>
              </w:rPr>
              <w:t>ج</w:t>
            </w:r>
            <w:r>
              <w:rPr>
                <w:rStyle w:val="IndexLink"/>
                <w:rtl w:val="true"/>
              </w:rPr>
              <w:t xml:space="preserve">) </w:t>
            </w:r>
            <w:r>
              <w:rPr>
                <w:rStyle w:val="IndexLink"/>
                <w:rtl w:val="true"/>
              </w:rPr>
              <w:t>سنت گرایان و تمدن</w:t>
            </w:r>
            <w:r>
              <w:rPr>
                <w:rStyle w:val="IndexLink"/>
                <w:rtl w:val="true"/>
              </w:rPr>
              <w:tab/>
            </w:r>
            <w:r>
              <w:rPr>
                <w:rStyle w:val="IndexLink"/>
              </w:rPr>
              <w:t>41</w:t>
            </w:r>
          </w:hyperlink>
        </w:p>
        <w:p>
          <w:pPr>
            <w:pStyle w:val="Contents5"/>
            <w:tabs>
              <w:tab w:val="clear" w:pos="7892"/>
              <w:tab w:val="right" w:pos="9026" w:leader="dot"/>
            </w:tabs>
            <w:rPr/>
          </w:pPr>
          <w:hyperlink w:anchor="__RefHeading___Toc2046195_774463916">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2046197_774463916">
            <w:r>
              <w:rPr>
                <w:webHidden/>
                <w:rStyle w:val="IndexLink"/>
                <w:rtl w:val="true"/>
              </w:rPr>
              <w:t>یکم</w:t>
            </w:r>
            <w:r>
              <w:rPr>
                <w:rStyle w:val="IndexLink"/>
                <w:rtl w:val="true"/>
              </w:rPr>
              <w:t xml:space="preserve">) </w:t>
            </w:r>
            <w:r>
              <w:rPr>
                <w:rStyle w:val="IndexLink"/>
                <w:rtl w:val="true"/>
              </w:rPr>
              <w:t>حکمت خالده</w:t>
            </w:r>
            <w:r>
              <w:rPr>
                <w:rStyle w:val="IndexLink"/>
                <w:rtl w:val="true"/>
              </w:rPr>
              <w:tab/>
            </w:r>
            <w:r>
              <w:rPr>
                <w:rStyle w:val="IndexLink"/>
              </w:rPr>
              <w:t>41</w:t>
            </w:r>
          </w:hyperlink>
        </w:p>
        <w:p>
          <w:pPr>
            <w:pStyle w:val="Contents5"/>
            <w:tabs>
              <w:tab w:val="clear" w:pos="7892"/>
              <w:tab w:val="right" w:pos="9026" w:leader="dot"/>
            </w:tabs>
            <w:rPr/>
          </w:pPr>
          <w:hyperlink w:anchor="__RefHeading___Toc2046199_774463916">
            <w:r>
              <w:rPr>
                <w:webHidden/>
                <w:rStyle w:val="IndexLink"/>
                <w:rtl w:val="true"/>
              </w:rPr>
              <w:t>دوم</w:t>
            </w:r>
            <w:r>
              <w:rPr>
                <w:rStyle w:val="IndexLink"/>
                <w:rtl w:val="true"/>
              </w:rPr>
              <w:t xml:space="preserve">) </w:t>
            </w:r>
            <w:r>
              <w:rPr>
                <w:rStyle w:val="IndexLink"/>
                <w:rtl w:val="true"/>
              </w:rPr>
              <w:t>دین</w:t>
            </w:r>
            <w:r>
              <w:rPr>
                <w:rStyle w:val="IndexLink"/>
                <w:rtl w:val="true"/>
              </w:rPr>
              <w:tab/>
            </w:r>
            <w:r>
              <w:rPr>
                <w:rStyle w:val="IndexLink"/>
              </w:rPr>
              <w:t>43</w:t>
            </w:r>
          </w:hyperlink>
        </w:p>
        <w:p>
          <w:pPr>
            <w:pStyle w:val="Contents5"/>
            <w:tabs>
              <w:tab w:val="clear" w:pos="7892"/>
              <w:tab w:val="right" w:pos="9026" w:leader="dot"/>
            </w:tabs>
            <w:rPr/>
          </w:pPr>
          <w:hyperlink w:anchor="__RefHeading___Toc2046201_774463916">
            <w:r>
              <w:rPr>
                <w:webHidden/>
                <w:rStyle w:val="IndexLink"/>
                <w:rtl w:val="true"/>
              </w:rPr>
              <w:t>سوم</w:t>
            </w:r>
            <w:r>
              <w:rPr>
                <w:rStyle w:val="IndexLink"/>
                <w:rtl w:val="true"/>
              </w:rPr>
              <w:t xml:space="preserve">) </w:t>
            </w:r>
            <w:r>
              <w:rPr>
                <w:rStyle w:val="IndexLink"/>
                <w:rtl w:val="true"/>
              </w:rPr>
              <w:t>تجدد</w:t>
            </w:r>
            <w:r>
              <w:rPr>
                <w:rStyle w:val="IndexLink"/>
                <w:rtl w:val="true"/>
              </w:rPr>
              <w:tab/>
            </w:r>
            <w:r>
              <w:rPr>
                <w:rStyle w:val="IndexLink"/>
              </w:rPr>
              <w:t>45</w:t>
            </w:r>
          </w:hyperlink>
        </w:p>
        <w:p>
          <w:pPr>
            <w:pStyle w:val="Contents3"/>
            <w:tabs>
              <w:tab w:val="clear" w:pos="8459"/>
              <w:tab w:val="right" w:pos="9026" w:leader="dot"/>
            </w:tabs>
            <w:rPr/>
          </w:pPr>
          <w:hyperlink w:anchor="__RefHeading___Toc2046203_774463916">
            <w:r>
              <w:rPr>
                <w:webHidden/>
                <w:rStyle w:val="IndexLink"/>
              </w:rPr>
              <w:t>3</w:t>
            </w:r>
            <w:r>
              <w:rPr>
                <w:rStyle w:val="IndexLink"/>
                <w:rtl w:val="true"/>
              </w:rPr>
              <w:t xml:space="preserve">. </w:t>
            </w:r>
            <w:r>
              <w:rPr>
                <w:rStyle w:val="IndexLink"/>
                <w:rtl w:val="true"/>
              </w:rPr>
              <w:t xml:space="preserve">ره یافتی بر تمدن </w:t>
            </w:r>
            <w:r>
              <w:rPr>
                <w:rStyle w:val="IndexLink"/>
                <w:rtl w:val="true"/>
              </w:rPr>
              <w:t>(</w:t>
            </w:r>
            <w:r>
              <w:rPr>
                <w:rStyle w:val="IndexLink"/>
                <w:rtl w:val="true"/>
              </w:rPr>
              <w:t>با تکیه بر آراء و اندیشه های نصر</w:t>
            </w:r>
            <w:r>
              <w:rPr>
                <w:rStyle w:val="IndexLink"/>
                <w:rtl w:val="true"/>
              </w:rPr>
              <w:t>)</w:t>
              <w:tab/>
            </w:r>
            <w:r>
              <w:rPr>
                <w:rStyle w:val="IndexLink"/>
              </w:rPr>
              <w:t>47</w:t>
            </w:r>
          </w:hyperlink>
        </w:p>
        <w:p>
          <w:pPr>
            <w:pStyle w:val="Contents4"/>
            <w:tabs>
              <w:tab w:val="clear" w:pos="8176"/>
              <w:tab w:val="right" w:pos="9026" w:leader="dot"/>
            </w:tabs>
            <w:rPr/>
          </w:pPr>
          <w:hyperlink w:anchor="__RefHeading___Toc2046205_774463916">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2046207_774463916">
            <w:r>
              <w:rPr>
                <w:webHidden/>
                <w:rStyle w:val="IndexLink"/>
                <w:rtl w:val="true"/>
              </w:rPr>
              <w:t>الف</w:t>
            </w:r>
            <w:r>
              <w:rPr>
                <w:rStyle w:val="IndexLink"/>
                <w:rtl w:val="true"/>
              </w:rPr>
              <w:t xml:space="preserve">) </w:t>
            </w:r>
            <w:r>
              <w:rPr>
                <w:rStyle w:val="IndexLink"/>
                <w:rtl w:val="true"/>
              </w:rPr>
              <w:t>معنای لغوی تمدن</w:t>
            </w:r>
            <w:r>
              <w:rPr>
                <w:rStyle w:val="IndexLink"/>
                <w:rtl w:val="true"/>
              </w:rPr>
              <w:tab/>
            </w:r>
            <w:r>
              <w:rPr>
                <w:rStyle w:val="IndexLink"/>
              </w:rPr>
              <w:t>47</w:t>
            </w:r>
          </w:hyperlink>
        </w:p>
        <w:p>
          <w:pPr>
            <w:pStyle w:val="Contents4"/>
            <w:tabs>
              <w:tab w:val="clear" w:pos="8176"/>
              <w:tab w:val="right" w:pos="9026" w:leader="dot"/>
            </w:tabs>
            <w:rPr/>
          </w:pPr>
          <w:hyperlink w:anchor="__RefHeading___Toc2046209_774463916">
            <w:r>
              <w:rPr>
                <w:webHidden/>
                <w:rStyle w:val="IndexLink"/>
                <w:rtl w:val="true"/>
              </w:rPr>
              <w:t>ب</w:t>
            </w:r>
            <w:r>
              <w:rPr>
                <w:rStyle w:val="IndexLink"/>
                <w:rtl w:val="true"/>
              </w:rPr>
              <w:t xml:space="preserve">) </w:t>
            </w:r>
            <w:r>
              <w:rPr>
                <w:rStyle w:val="IndexLink"/>
                <w:rtl w:val="true"/>
              </w:rPr>
              <w:t>تعریف اصطلاحی تمدن و تطور آن</w:t>
            </w:r>
            <w:r>
              <w:rPr>
                <w:rStyle w:val="IndexLink"/>
                <w:rtl w:val="true"/>
              </w:rPr>
              <w:tab/>
            </w:r>
            <w:r>
              <w:rPr>
                <w:rStyle w:val="IndexLink"/>
              </w:rPr>
              <w:t>48</w:t>
            </w:r>
          </w:hyperlink>
        </w:p>
        <w:p>
          <w:pPr>
            <w:pStyle w:val="Contents4"/>
            <w:tabs>
              <w:tab w:val="clear" w:pos="8176"/>
              <w:tab w:val="right" w:pos="9026" w:leader="dot"/>
            </w:tabs>
            <w:rPr/>
          </w:pPr>
          <w:hyperlink w:anchor="__RefHeading___Toc2046211_774463916">
            <w:r>
              <w:rPr>
                <w:webHidden/>
                <w:rStyle w:val="IndexLink"/>
                <w:rtl w:val="true"/>
              </w:rPr>
              <w:t>ج</w:t>
            </w:r>
            <w:r>
              <w:rPr>
                <w:rStyle w:val="IndexLink"/>
                <w:rtl w:val="true"/>
              </w:rPr>
              <w:t xml:space="preserve">) </w:t>
            </w:r>
            <w:r>
              <w:rPr>
                <w:rStyle w:val="IndexLink"/>
                <w:rtl w:val="true"/>
              </w:rPr>
              <w:t>انواع تمدن</w:t>
            </w:r>
            <w:r>
              <w:rPr>
                <w:rStyle w:val="IndexLink"/>
                <w:rtl w:val="true"/>
              </w:rPr>
              <w:tab/>
            </w:r>
            <w:r>
              <w:rPr>
                <w:rStyle w:val="IndexLink"/>
              </w:rPr>
              <w:t>53</w:t>
            </w:r>
          </w:hyperlink>
        </w:p>
        <w:p>
          <w:pPr>
            <w:pStyle w:val="Contents5"/>
            <w:tabs>
              <w:tab w:val="clear" w:pos="7892"/>
              <w:tab w:val="right" w:pos="9026" w:leader="dot"/>
            </w:tabs>
            <w:rPr/>
          </w:pPr>
          <w:hyperlink w:anchor="__RefHeading___Toc2046213_774463916">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2046215_774463916">
            <w:r>
              <w:rPr>
                <w:webHidden/>
                <w:rStyle w:val="IndexLink"/>
                <w:rtl w:val="true"/>
              </w:rPr>
              <w:t>یکم</w:t>
            </w:r>
            <w:r>
              <w:rPr>
                <w:rStyle w:val="IndexLink"/>
                <w:rtl w:val="true"/>
              </w:rPr>
              <w:t xml:space="preserve">) </w:t>
            </w:r>
            <w:r>
              <w:rPr>
                <w:rStyle w:val="IndexLink"/>
                <w:rtl w:val="true"/>
              </w:rPr>
              <w:t>تمدن سنتی</w:t>
            </w:r>
            <w:r>
              <w:rPr>
                <w:rStyle w:val="IndexLink"/>
                <w:rtl w:val="true"/>
              </w:rPr>
              <w:tab/>
            </w:r>
            <w:r>
              <w:rPr>
                <w:rStyle w:val="IndexLink"/>
              </w:rPr>
              <w:t>53</w:t>
            </w:r>
          </w:hyperlink>
        </w:p>
        <w:p>
          <w:pPr>
            <w:pStyle w:val="Contents5"/>
            <w:tabs>
              <w:tab w:val="clear" w:pos="7892"/>
              <w:tab w:val="right" w:pos="9026" w:leader="dot"/>
            </w:tabs>
            <w:rPr/>
          </w:pPr>
          <w:hyperlink w:anchor="__RefHeading___Toc2046217_774463916">
            <w:r>
              <w:rPr>
                <w:webHidden/>
                <w:rStyle w:val="IndexLink"/>
                <w:rtl w:val="true"/>
              </w:rPr>
              <w:t>دوم</w:t>
            </w:r>
            <w:r>
              <w:rPr>
                <w:rStyle w:val="IndexLink"/>
                <w:rtl w:val="true"/>
              </w:rPr>
              <w:t xml:space="preserve">) </w:t>
            </w:r>
            <w:r>
              <w:rPr>
                <w:rStyle w:val="IndexLink"/>
                <w:rtl w:val="true"/>
              </w:rPr>
              <w:t>تمدن مدرن</w:t>
            </w:r>
            <w:r>
              <w:rPr>
                <w:rStyle w:val="IndexLink"/>
                <w:rtl w:val="true"/>
              </w:rPr>
              <w:tab/>
            </w:r>
            <w:r>
              <w:rPr>
                <w:rStyle w:val="IndexLink"/>
              </w:rPr>
              <w:t>54</w:t>
            </w:r>
          </w:hyperlink>
        </w:p>
        <w:p>
          <w:pPr>
            <w:pStyle w:val="Contents2"/>
            <w:tabs>
              <w:tab w:val="clear" w:pos="8743"/>
              <w:tab w:val="right" w:pos="9026" w:leader="dot"/>
            </w:tabs>
            <w:rPr/>
          </w:pPr>
          <w:hyperlink w:anchor="__RefHeading___Toc2046219_774463916">
            <w:r>
              <w:rPr>
                <w:webHidden/>
                <w:rStyle w:val="IndexLink"/>
              </w:rPr>
              <w:t>2</w:t>
            </w:r>
            <w:r>
              <w:rPr>
                <w:rStyle w:val="IndexLink"/>
                <w:rtl w:val="true"/>
              </w:rPr>
              <w:t xml:space="preserve">: </w:t>
            </w:r>
            <w:r>
              <w:rPr>
                <w:rStyle w:val="IndexLink"/>
                <w:rtl w:val="true"/>
              </w:rPr>
              <w:t>ره یافت نصر به تمدن اسلامی</w:t>
            </w:r>
            <w:r>
              <w:rPr>
                <w:rStyle w:val="IndexLink"/>
                <w:rtl w:val="true"/>
              </w:rPr>
              <w:tab/>
            </w:r>
            <w:r>
              <w:rPr>
                <w:rStyle w:val="IndexLink"/>
              </w:rPr>
              <w:t>55</w:t>
            </w:r>
          </w:hyperlink>
        </w:p>
        <w:p>
          <w:pPr>
            <w:pStyle w:val="Contents3"/>
            <w:tabs>
              <w:tab w:val="clear" w:pos="8459"/>
              <w:tab w:val="right" w:pos="9026" w:leader="dot"/>
            </w:tabs>
            <w:rPr/>
          </w:pPr>
          <w:hyperlink w:anchor="__RefHeading___Toc2046221_774463916">
            <w:r>
              <w:rPr>
                <w:webHidden/>
                <w:rStyle w:val="IndexLink"/>
              </w:rPr>
              <w:t>1</w:t>
            </w:r>
            <w:r>
              <w:rPr>
                <w:rStyle w:val="IndexLink"/>
                <w:rtl w:val="true"/>
              </w:rPr>
              <w:t xml:space="preserve">. </w:t>
            </w:r>
            <w:r>
              <w:rPr>
                <w:rStyle w:val="IndexLink"/>
                <w:rtl w:val="true"/>
              </w:rPr>
              <w:t>تمدن اسلامی در اندیشهْ نصر</w:t>
            </w:r>
            <w:r>
              <w:rPr>
                <w:rStyle w:val="IndexLink"/>
                <w:rtl w:val="true"/>
              </w:rPr>
              <w:tab/>
            </w:r>
            <w:r>
              <w:rPr>
                <w:rStyle w:val="IndexLink"/>
              </w:rPr>
              <w:t>55</w:t>
            </w:r>
          </w:hyperlink>
        </w:p>
        <w:p>
          <w:pPr>
            <w:pStyle w:val="Contents4"/>
            <w:tabs>
              <w:tab w:val="clear" w:pos="8176"/>
              <w:tab w:val="right" w:pos="9026" w:leader="dot"/>
            </w:tabs>
            <w:rPr/>
          </w:pPr>
          <w:hyperlink w:anchor="__RefHeading___Toc2046223_774463916">
            <w:r>
              <w:rPr>
                <w:webHidden/>
                <w:rStyle w:val="IndexLink"/>
                <w:rtl w:val="true"/>
              </w:rPr>
              <w:t>الف</w:t>
            </w:r>
            <w:r>
              <w:rPr>
                <w:rStyle w:val="IndexLink"/>
                <w:rtl w:val="true"/>
              </w:rPr>
              <w:t xml:space="preserve">) </w:t>
            </w:r>
            <w:r>
              <w:rPr>
                <w:rStyle w:val="IndexLink"/>
                <w:rtl w:val="true"/>
              </w:rPr>
              <w:t>مفهوم تمدن اسلامی</w:t>
            </w:r>
            <w:r>
              <w:rPr>
                <w:rStyle w:val="IndexLink"/>
                <w:rtl w:val="true"/>
              </w:rPr>
              <w:tab/>
            </w:r>
            <w:r>
              <w:rPr>
                <w:rStyle w:val="IndexLink"/>
              </w:rPr>
              <w:t>55</w:t>
            </w:r>
          </w:hyperlink>
        </w:p>
        <w:p>
          <w:pPr>
            <w:pStyle w:val="Contents4"/>
            <w:tabs>
              <w:tab w:val="clear" w:pos="8176"/>
              <w:tab w:val="right" w:pos="9026" w:leader="dot"/>
            </w:tabs>
            <w:rPr/>
          </w:pPr>
          <w:hyperlink w:anchor="__RefHeading___Toc2046225_774463916">
            <w:r>
              <w:rPr>
                <w:webHidden/>
                <w:rStyle w:val="IndexLink"/>
                <w:rtl w:val="true"/>
              </w:rPr>
              <w:t>ب</w:t>
            </w:r>
            <w:r>
              <w:rPr>
                <w:rStyle w:val="IndexLink"/>
                <w:rtl w:val="true"/>
              </w:rPr>
              <w:t xml:space="preserve">) </w:t>
            </w:r>
            <w:r>
              <w:rPr>
                <w:rStyle w:val="IndexLink"/>
                <w:rtl w:val="true"/>
              </w:rPr>
              <w:t>پیشینه تمدن اسلامی</w:t>
            </w:r>
            <w:r>
              <w:rPr>
                <w:rStyle w:val="IndexLink"/>
                <w:rtl w:val="true"/>
              </w:rPr>
              <w:tab/>
            </w:r>
            <w:r>
              <w:rPr>
                <w:rStyle w:val="IndexLink"/>
              </w:rPr>
              <w:t>58</w:t>
            </w:r>
          </w:hyperlink>
        </w:p>
        <w:p>
          <w:pPr>
            <w:pStyle w:val="Contents4"/>
            <w:tabs>
              <w:tab w:val="clear" w:pos="8176"/>
              <w:tab w:val="right" w:pos="9026" w:leader="dot"/>
            </w:tabs>
            <w:rPr/>
          </w:pPr>
          <w:hyperlink w:anchor="__RefHeading___Toc2046227_774463916">
            <w:r>
              <w:rPr>
                <w:webHidden/>
                <w:rStyle w:val="IndexLink"/>
                <w:rtl w:val="true"/>
              </w:rPr>
              <w:t>ج</w:t>
            </w:r>
            <w:r>
              <w:rPr>
                <w:rStyle w:val="IndexLink"/>
                <w:rtl w:val="true"/>
              </w:rPr>
              <w:t xml:space="preserve">) </w:t>
            </w:r>
            <w:r>
              <w:rPr>
                <w:rStyle w:val="IndexLink"/>
                <w:rtl w:val="true"/>
              </w:rPr>
              <w:t>مبانی تمدن اسلامی</w:t>
            </w:r>
            <w:r>
              <w:rPr>
                <w:rStyle w:val="IndexLink"/>
                <w:rtl w:val="true"/>
              </w:rPr>
              <w:tab/>
            </w:r>
            <w:r>
              <w:rPr>
                <w:rStyle w:val="IndexLink"/>
              </w:rPr>
              <w:t>60</w:t>
            </w:r>
          </w:hyperlink>
        </w:p>
        <w:p>
          <w:pPr>
            <w:pStyle w:val="Contents5"/>
            <w:tabs>
              <w:tab w:val="clear" w:pos="7892"/>
              <w:tab w:val="right" w:pos="9026" w:leader="dot"/>
            </w:tabs>
            <w:rPr/>
          </w:pPr>
          <w:hyperlink w:anchor="__RefHeading___Toc2046229_774463916">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2046231_774463916">
            <w:r>
              <w:rPr>
                <w:webHidden/>
                <w:rStyle w:val="IndexLink"/>
                <w:rtl w:val="true"/>
              </w:rPr>
              <w:t>یکم</w:t>
            </w:r>
            <w:r>
              <w:rPr>
                <w:rStyle w:val="IndexLink"/>
                <w:rtl w:val="true"/>
              </w:rPr>
              <w:t xml:space="preserve">) </w:t>
            </w:r>
            <w:r>
              <w:rPr>
                <w:rStyle w:val="IndexLink"/>
                <w:rtl w:val="true"/>
              </w:rPr>
              <w:t>قرآن</w:t>
            </w:r>
            <w:r>
              <w:rPr>
                <w:rStyle w:val="IndexLink"/>
                <w:rtl w:val="true"/>
              </w:rPr>
              <w:tab/>
            </w:r>
            <w:r>
              <w:rPr>
                <w:rStyle w:val="IndexLink"/>
              </w:rPr>
              <w:t>62</w:t>
            </w:r>
          </w:hyperlink>
        </w:p>
        <w:p>
          <w:pPr>
            <w:pStyle w:val="Contents5"/>
            <w:tabs>
              <w:tab w:val="clear" w:pos="7892"/>
              <w:tab w:val="right" w:pos="9026" w:leader="dot"/>
            </w:tabs>
            <w:rPr/>
          </w:pPr>
          <w:hyperlink w:anchor="__RefHeading___Toc2046233_774463916">
            <w:r>
              <w:rPr>
                <w:webHidden/>
                <w:rStyle w:val="IndexLink"/>
                <w:rtl w:val="true"/>
              </w:rPr>
              <w:t>دوم</w:t>
            </w:r>
            <w:r>
              <w:rPr>
                <w:rStyle w:val="IndexLink"/>
                <w:rtl w:val="true"/>
              </w:rPr>
              <w:t xml:space="preserve">) </w:t>
            </w:r>
            <w:r>
              <w:rPr>
                <w:rStyle w:val="IndexLink"/>
                <w:rtl w:val="true"/>
              </w:rPr>
              <w:t>پیامبر صلی الله علیه و آله</w:t>
            </w:r>
            <w:r>
              <w:rPr>
                <w:rStyle w:val="IndexLink"/>
                <w:rtl w:val="true"/>
              </w:rPr>
              <w:tab/>
            </w:r>
            <w:r>
              <w:rPr>
                <w:rStyle w:val="IndexLink"/>
              </w:rPr>
              <w:t>66</w:t>
            </w:r>
          </w:hyperlink>
        </w:p>
        <w:p>
          <w:pPr>
            <w:pStyle w:val="Contents5"/>
            <w:tabs>
              <w:tab w:val="clear" w:pos="7892"/>
              <w:tab w:val="right" w:pos="9026" w:leader="dot"/>
            </w:tabs>
            <w:rPr/>
          </w:pPr>
          <w:hyperlink w:anchor="__RefHeading___Toc2046235_774463916">
            <w:r>
              <w:rPr>
                <w:webHidden/>
                <w:rStyle w:val="IndexLink"/>
                <w:rtl w:val="true"/>
              </w:rPr>
              <w:t>سوم</w:t>
            </w:r>
            <w:r>
              <w:rPr>
                <w:rStyle w:val="IndexLink"/>
                <w:rtl w:val="true"/>
              </w:rPr>
              <w:t xml:space="preserve">) </w:t>
            </w:r>
            <w:r>
              <w:rPr>
                <w:rStyle w:val="IndexLink"/>
                <w:rtl w:val="true"/>
              </w:rPr>
              <w:t>انسانِ مسلمان</w:t>
            </w:r>
            <w:r>
              <w:rPr>
                <w:rStyle w:val="IndexLink"/>
                <w:rtl w:val="true"/>
              </w:rPr>
              <w:tab/>
            </w:r>
            <w:r>
              <w:rPr>
                <w:rStyle w:val="IndexLink"/>
              </w:rPr>
              <w:t>70</w:t>
            </w:r>
          </w:hyperlink>
        </w:p>
        <w:p>
          <w:pPr>
            <w:pStyle w:val="Contents3"/>
            <w:tabs>
              <w:tab w:val="clear" w:pos="8459"/>
              <w:tab w:val="right" w:pos="9026" w:leader="dot"/>
            </w:tabs>
            <w:rPr/>
          </w:pPr>
          <w:hyperlink w:anchor="__RefHeading___Toc2046237_774463916">
            <w:r>
              <w:rPr>
                <w:webHidden/>
                <w:rStyle w:val="IndexLink"/>
              </w:rPr>
              <w:t>2</w:t>
            </w:r>
            <w:r>
              <w:rPr>
                <w:rStyle w:val="IndexLink"/>
                <w:rtl w:val="true"/>
              </w:rPr>
              <w:t xml:space="preserve">. </w:t>
            </w:r>
            <w:r>
              <w:rPr>
                <w:rStyle w:val="IndexLink"/>
                <w:rtl w:val="true"/>
              </w:rPr>
              <w:t>روش نصر در تبیین تمدن اسلامی</w:t>
            </w:r>
            <w:r>
              <w:rPr>
                <w:rStyle w:val="IndexLink"/>
                <w:rtl w:val="true"/>
              </w:rPr>
              <w:tab/>
            </w:r>
            <w:r>
              <w:rPr>
                <w:rStyle w:val="IndexLink"/>
              </w:rPr>
              <w:t>73</w:t>
            </w:r>
          </w:hyperlink>
        </w:p>
        <w:p>
          <w:pPr>
            <w:pStyle w:val="Contents4"/>
            <w:tabs>
              <w:tab w:val="clear" w:pos="8176"/>
              <w:tab w:val="right" w:pos="9026" w:leader="dot"/>
            </w:tabs>
            <w:rPr/>
          </w:pPr>
          <w:hyperlink w:anchor="__RefHeading___Toc2046239_774463916">
            <w:r>
              <w:rPr>
                <w:webHidden/>
                <w:rStyle w:val="IndexLink"/>
                <w:rtl w:val="true"/>
              </w:rPr>
              <w:t>الف</w:t>
            </w:r>
            <w:r>
              <w:rPr>
                <w:rStyle w:val="IndexLink"/>
                <w:rtl w:val="true"/>
              </w:rPr>
              <w:t xml:space="preserve">) </w:t>
            </w:r>
            <w:r>
              <w:rPr>
                <w:rStyle w:val="IndexLink"/>
                <w:rtl w:val="true"/>
              </w:rPr>
              <w:t>رهیافت سنتی به آموزه های اسلام</w:t>
            </w:r>
            <w:r>
              <w:rPr>
                <w:rStyle w:val="IndexLink"/>
                <w:rtl w:val="true"/>
              </w:rPr>
              <w:tab/>
            </w:r>
            <w:r>
              <w:rPr>
                <w:rStyle w:val="IndexLink"/>
              </w:rPr>
              <w:t>73</w:t>
            </w:r>
          </w:hyperlink>
        </w:p>
        <w:p>
          <w:pPr>
            <w:pStyle w:val="Contents4"/>
            <w:tabs>
              <w:tab w:val="clear" w:pos="8176"/>
              <w:tab w:val="right" w:pos="9026" w:leader="dot"/>
            </w:tabs>
            <w:rPr/>
          </w:pPr>
          <w:hyperlink w:anchor="__RefHeading___Toc2046241_774463916">
            <w:r>
              <w:rPr>
                <w:webHidden/>
                <w:rStyle w:val="IndexLink"/>
                <w:rtl w:val="true"/>
              </w:rPr>
              <w:t>ب</w:t>
            </w:r>
            <w:r>
              <w:rPr>
                <w:rStyle w:val="IndexLink"/>
                <w:rtl w:val="true"/>
              </w:rPr>
              <w:t xml:space="preserve">) </w:t>
            </w:r>
            <w:r>
              <w:rPr>
                <w:rStyle w:val="IndexLink"/>
                <w:rtl w:val="true"/>
              </w:rPr>
              <w:t>تأثیر سنت گرایی بر روش نصر</w:t>
            </w:r>
            <w:r>
              <w:rPr>
                <w:rStyle w:val="IndexLink"/>
                <w:rtl w:val="true"/>
              </w:rPr>
              <w:tab/>
            </w:r>
            <w:r>
              <w:rPr>
                <w:rStyle w:val="IndexLink"/>
              </w:rPr>
              <w:t>75</w:t>
            </w:r>
          </w:hyperlink>
        </w:p>
        <w:p>
          <w:pPr>
            <w:pStyle w:val="Contents4"/>
            <w:tabs>
              <w:tab w:val="clear" w:pos="8176"/>
              <w:tab w:val="right" w:pos="9026" w:leader="dot"/>
            </w:tabs>
            <w:rPr/>
          </w:pPr>
          <w:hyperlink w:anchor="__RefHeading___Toc2046243_774463916">
            <w:r>
              <w:rPr>
                <w:webHidden/>
                <w:rStyle w:val="IndexLink"/>
                <w:rtl w:val="true"/>
              </w:rPr>
              <w:t>ج</w:t>
            </w:r>
            <w:r>
              <w:rPr>
                <w:rStyle w:val="IndexLink"/>
                <w:rtl w:val="true"/>
              </w:rPr>
              <w:t xml:space="preserve">) </w:t>
            </w:r>
            <w:r>
              <w:rPr>
                <w:rStyle w:val="IndexLink"/>
                <w:rtl w:val="true"/>
              </w:rPr>
              <w:t>انسان در تبیینِ نصر از تمدن اسلامی</w:t>
            </w:r>
            <w:r>
              <w:rPr>
                <w:rStyle w:val="IndexLink"/>
                <w:rtl w:val="true"/>
              </w:rPr>
              <w:tab/>
            </w:r>
            <w:r>
              <w:rPr>
                <w:rStyle w:val="IndexLink"/>
              </w:rPr>
              <w:t>77</w:t>
            </w:r>
          </w:hyperlink>
        </w:p>
        <w:p>
          <w:pPr>
            <w:pStyle w:val="Contents4"/>
            <w:tabs>
              <w:tab w:val="clear" w:pos="8176"/>
              <w:tab w:val="right" w:pos="9026" w:leader="dot"/>
            </w:tabs>
            <w:rPr/>
          </w:pPr>
          <w:hyperlink w:anchor="__RefHeading___Toc2046245_774463916">
            <w:r>
              <w:rPr>
                <w:webHidden/>
                <w:rStyle w:val="IndexLink"/>
                <w:rtl w:val="true"/>
              </w:rPr>
              <w:t>د</w:t>
            </w:r>
            <w:r>
              <w:rPr>
                <w:rStyle w:val="IndexLink"/>
                <w:rtl w:val="true"/>
              </w:rPr>
              <w:t xml:space="preserve">) </w:t>
            </w:r>
            <w:r>
              <w:rPr>
                <w:rStyle w:val="IndexLink"/>
                <w:rtl w:val="true"/>
              </w:rPr>
              <w:t>پی گیری وحدت و انسجام در تمدن اسلامی</w:t>
            </w:r>
            <w:r>
              <w:rPr>
                <w:rStyle w:val="IndexLink"/>
                <w:rtl w:val="true"/>
              </w:rPr>
              <w:tab/>
            </w:r>
            <w:r>
              <w:rPr>
                <w:rStyle w:val="IndexLink"/>
              </w:rPr>
              <w:t>79</w:t>
            </w:r>
          </w:hyperlink>
        </w:p>
        <w:p>
          <w:pPr>
            <w:pStyle w:val="Contents3"/>
            <w:tabs>
              <w:tab w:val="clear" w:pos="8459"/>
              <w:tab w:val="right" w:pos="9026" w:leader="dot"/>
            </w:tabs>
            <w:rPr/>
          </w:pPr>
          <w:hyperlink w:anchor="__RefHeading___Toc2046247_774463916">
            <w:r>
              <w:rPr>
                <w:webHidden/>
                <w:rStyle w:val="IndexLink"/>
              </w:rPr>
              <w:t>3</w:t>
            </w:r>
            <w:r>
              <w:rPr>
                <w:rStyle w:val="IndexLink"/>
                <w:rtl w:val="true"/>
              </w:rPr>
              <w:t xml:space="preserve">. </w:t>
            </w:r>
            <w:r>
              <w:rPr>
                <w:rStyle w:val="IndexLink"/>
                <w:rtl w:val="true"/>
              </w:rPr>
              <w:t>چرایی آسیب شناسی تمدن اسلامی از منظر نصر</w:t>
            </w:r>
            <w:r>
              <w:rPr>
                <w:rStyle w:val="IndexLink"/>
                <w:rtl w:val="true"/>
              </w:rPr>
              <w:tab/>
            </w:r>
            <w:r>
              <w:rPr>
                <w:rStyle w:val="IndexLink"/>
              </w:rPr>
              <w:t>80</w:t>
            </w:r>
          </w:hyperlink>
        </w:p>
        <w:p>
          <w:pPr>
            <w:pStyle w:val="Contents4"/>
            <w:tabs>
              <w:tab w:val="clear" w:pos="8176"/>
              <w:tab w:val="right" w:pos="9026" w:leader="dot"/>
            </w:tabs>
            <w:rPr/>
          </w:pPr>
          <w:hyperlink w:anchor="__RefHeading___Toc2046249_774463916">
            <w:r>
              <w:rPr>
                <w:webHidden/>
                <w:rStyle w:val="IndexLink"/>
                <w:rtl w:val="true"/>
              </w:rPr>
              <w:t>الف</w:t>
            </w:r>
            <w:r>
              <w:rPr>
                <w:rStyle w:val="IndexLink"/>
                <w:rtl w:val="true"/>
              </w:rPr>
              <w:t xml:space="preserve">) </w:t>
            </w:r>
            <w:r>
              <w:rPr>
                <w:rStyle w:val="IndexLink"/>
                <w:rtl w:val="true"/>
              </w:rPr>
              <w:t>اعتقاد به زنده بودن تمدن اسلامی و موجودیتِ آن</w:t>
            </w:r>
            <w:r>
              <w:rPr>
                <w:rStyle w:val="IndexLink"/>
                <w:rtl w:val="true"/>
              </w:rPr>
              <w:tab/>
            </w:r>
            <w:r>
              <w:rPr>
                <w:rStyle w:val="IndexLink"/>
              </w:rPr>
              <w:t>80</w:t>
            </w:r>
          </w:hyperlink>
        </w:p>
        <w:p>
          <w:pPr>
            <w:pStyle w:val="Contents4"/>
            <w:tabs>
              <w:tab w:val="clear" w:pos="8176"/>
              <w:tab w:val="right" w:pos="9026" w:leader="dot"/>
            </w:tabs>
            <w:rPr/>
          </w:pPr>
          <w:hyperlink w:anchor="__RefHeading___Toc2046251_774463916">
            <w:r>
              <w:rPr>
                <w:webHidden/>
                <w:rStyle w:val="IndexLink"/>
                <w:rtl w:val="true"/>
              </w:rPr>
              <w:t>ب</w:t>
            </w:r>
            <w:r>
              <w:rPr>
                <w:rStyle w:val="IndexLink"/>
                <w:rtl w:val="true"/>
              </w:rPr>
              <w:t xml:space="preserve">) </w:t>
            </w:r>
            <w:r>
              <w:rPr>
                <w:rStyle w:val="IndexLink"/>
                <w:rtl w:val="true"/>
              </w:rPr>
              <w:t>شناخت وسیع از تمدن اسلامی و تمدن غرب</w:t>
            </w:r>
            <w:r>
              <w:rPr>
                <w:rStyle w:val="IndexLink"/>
                <w:rtl w:val="true"/>
              </w:rPr>
              <w:tab/>
            </w:r>
            <w:r>
              <w:rPr>
                <w:rStyle w:val="IndexLink"/>
              </w:rPr>
              <w:t>86</w:t>
            </w:r>
          </w:hyperlink>
        </w:p>
        <w:p>
          <w:pPr>
            <w:pStyle w:val="Contents4"/>
            <w:tabs>
              <w:tab w:val="clear" w:pos="8176"/>
              <w:tab w:val="right" w:pos="9026" w:leader="dot"/>
            </w:tabs>
            <w:rPr/>
          </w:pPr>
          <w:hyperlink w:anchor="__RefHeading___Toc2046253_774463916">
            <w:r>
              <w:rPr>
                <w:webHidden/>
                <w:rStyle w:val="IndexLink"/>
                <w:rtl w:val="true"/>
              </w:rPr>
              <w:t>ج</w:t>
            </w:r>
            <w:r>
              <w:rPr>
                <w:rStyle w:val="IndexLink"/>
                <w:rtl w:val="true"/>
              </w:rPr>
              <w:t xml:space="preserve">) </w:t>
            </w:r>
            <w:r>
              <w:rPr>
                <w:rStyle w:val="IndexLink"/>
                <w:rtl w:val="true"/>
              </w:rPr>
              <w:t>دفاع عقلانی و روشمند از تمدن اسلامی</w:t>
            </w:r>
            <w:r>
              <w:rPr>
                <w:rStyle w:val="IndexLink"/>
                <w:rtl w:val="true"/>
              </w:rPr>
              <w:tab/>
            </w:r>
            <w:r>
              <w:rPr>
                <w:rStyle w:val="IndexLink"/>
              </w:rPr>
              <w:t>92</w:t>
            </w:r>
          </w:hyperlink>
        </w:p>
        <w:p>
          <w:pPr>
            <w:pStyle w:val="Contents3"/>
            <w:tabs>
              <w:tab w:val="clear" w:pos="8459"/>
              <w:tab w:val="right" w:pos="9026" w:leader="dot"/>
            </w:tabs>
            <w:rPr/>
          </w:pPr>
          <w:hyperlink w:anchor="__RefHeading___Toc2046255_774463916">
            <w:r>
              <w:rPr>
                <w:webHidden/>
                <w:rStyle w:val="IndexLink"/>
              </w:rPr>
              <w:t>4</w:t>
            </w:r>
            <w:r>
              <w:rPr>
                <w:rStyle w:val="IndexLink"/>
                <w:rtl w:val="true"/>
              </w:rPr>
              <w:t xml:space="preserve">. </w:t>
            </w:r>
            <w:r>
              <w:rPr>
                <w:rStyle w:val="IndexLink"/>
                <w:rtl w:val="true"/>
              </w:rPr>
              <w:t>معیار نصر برای آسیب شناسی تمدن اسلامی</w:t>
            </w:r>
            <w:r>
              <w:rPr>
                <w:rStyle w:val="IndexLink"/>
                <w:rtl w:val="true"/>
              </w:rPr>
              <w:tab/>
            </w:r>
            <w:r>
              <w:rPr>
                <w:rStyle w:val="IndexLink"/>
              </w:rPr>
              <w:t>96</w:t>
            </w:r>
          </w:hyperlink>
        </w:p>
        <w:p>
          <w:pPr>
            <w:pStyle w:val="Contents4"/>
            <w:tabs>
              <w:tab w:val="clear" w:pos="8176"/>
              <w:tab w:val="right" w:pos="9026" w:leader="dot"/>
            </w:tabs>
            <w:rPr/>
          </w:pPr>
          <w:hyperlink w:anchor="__RefHeading___Toc2046257_774463916">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2046259_774463916">
            <w:r>
              <w:rPr>
                <w:webHidden/>
                <w:rStyle w:val="IndexLink"/>
                <w:rtl w:val="true"/>
              </w:rPr>
              <w:t>الف</w:t>
            </w:r>
            <w:r>
              <w:rPr>
                <w:rStyle w:val="IndexLink"/>
                <w:rtl w:val="true"/>
              </w:rPr>
              <w:t xml:space="preserve">) </w:t>
            </w:r>
            <w:r>
              <w:rPr>
                <w:rStyle w:val="IndexLink"/>
                <w:rtl w:val="true"/>
              </w:rPr>
              <w:t>تعریف، اهمیت و هدف آسیب شناسی</w:t>
            </w:r>
            <w:r>
              <w:rPr>
                <w:rStyle w:val="IndexLink"/>
                <w:rtl w:val="true"/>
              </w:rPr>
              <w:tab/>
            </w:r>
            <w:r>
              <w:rPr>
                <w:rStyle w:val="IndexLink"/>
              </w:rPr>
              <w:t>96</w:t>
            </w:r>
          </w:hyperlink>
        </w:p>
        <w:p>
          <w:pPr>
            <w:pStyle w:val="Contents4"/>
            <w:tabs>
              <w:tab w:val="clear" w:pos="8176"/>
              <w:tab w:val="right" w:pos="9026" w:leader="dot"/>
            </w:tabs>
            <w:rPr/>
          </w:pPr>
          <w:hyperlink w:anchor="__RefHeading___Toc2046261_774463916">
            <w:r>
              <w:rPr>
                <w:webHidden/>
                <w:rStyle w:val="IndexLink"/>
                <w:rtl w:val="true"/>
              </w:rPr>
              <w:t>ب</w:t>
            </w:r>
            <w:r>
              <w:rPr>
                <w:rStyle w:val="IndexLink"/>
                <w:rtl w:val="true"/>
              </w:rPr>
              <w:t xml:space="preserve">) </w:t>
            </w:r>
            <w:r>
              <w:rPr>
                <w:rStyle w:val="IndexLink"/>
                <w:rtl w:val="true"/>
              </w:rPr>
              <w:t>وجوه آسیب شناسی در اندیشهْ نصر</w:t>
            </w:r>
            <w:r>
              <w:rPr>
                <w:rStyle w:val="IndexLink"/>
                <w:rtl w:val="true"/>
              </w:rPr>
              <w:tab/>
            </w:r>
            <w:r>
              <w:rPr>
                <w:rStyle w:val="IndexLink"/>
              </w:rPr>
              <w:t>98</w:t>
            </w:r>
          </w:hyperlink>
        </w:p>
        <w:p>
          <w:pPr>
            <w:pStyle w:val="Contents2"/>
            <w:tabs>
              <w:tab w:val="clear" w:pos="8743"/>
              <w:tab w:val="right" w:pos="9026" w:leader="dot"/>
            </w:tabs>
            <w:rPr/>
          </w:pPr>
          <w:hyperlink w:anchor="__RefHeading___Toc2046263_774463916">
            <w:r>
              <w:rPr>
                <w:webHidden/>
                <w:rStyle w:val="IndexLink"/>
              </w:rPr>
              <w:t>3</w:t>
            </w:r>
            <w:r>
              <w:rPr>
                <w:rStyle w:val="IndexLink"/>
                <w:rtl w:val="true"/>
              </w:rPr>
              <w:t xml:space="preserve">: </w:t>
            </w:r>
            <w:r>
              <w:rPr>
                <w:rStyle w:val="IndexLink"/>
                <w:rtl w:val="true"/>
              </w:rPr>
              <w:t>آسیب های درون تمدنی</w:t>
            </w:r>
            <w:r>
              <w:rPr>
                <w:rStyle w:val="IndexLink"/>
                <w:rtl w:val="true"/>
              </w:rPr>
              <w:tab/>
            </w:r>
            <w:r>
              <w:rPr>
                <w:rStyle w:val="IndexLink"/>
              </w:rPr>
              <w:t>101</w:t>
            </w:r>
          </w:hyperlink>
        </w:p>
        <w:p>
          <w:pPr>
            <w:pStyle w:val="Contents3"/>
            <w:tabs>
              <w:tab w:val="clear" w:pos="8459"/>
              <w:tab w:val="right" w:pos="9026" w:leader="dot"/>
            </w:tabs>
            <w:rPr/>
          </w:pPr>
          <w:hyperlink w:anchor="__RefHeading___Toc2046265_774463916">
            <w:r>
              <w:rPr>
                <w:webHidden/>
                <w:rStyle w:val="IndexLink"/>
              </w:rPr>
              <w:t>1</w:t>
            </w:r>
            <w:r>
              <w:rPr>
                <w:rStyle w:val="IndexLink"/>
                <w:rtl w:val="true"/>
              </w:rPr>
              <w:t xml:space="preserve">. </w:t>
            </w:r>
            <w:r>
              <w:rPr>
                <w:rStyle w:val="IndexLink"/>
                <w:rtl w:val="true"/>
              </w:rPr>
              <w:t>عرصه علم و دانش</w:t>
            </w:r>
            <w:r>
              <w:rPr>
                <w:rStyle w:val="IndexLink"/>
                <w:rtl w:val="true"/>
              </w:rPr>
              <w:tab/>
            </w:r>
            <w:r>
              <w:rPr>
                <w:rStyle w:val="IndexLink"/>
              </w:rPr>
              <w:t>101</w:t>
            </w:r>
          </w:hyperlink>
        </w:p>
        <w:p>
          <w:pPr>
            <w:pStyle w:val="Contents4"/>
            <w:tabs>
              <w:tab w:val="clear" w:pos="8176"/>
              <w:tab w:val="right" w:pos="9026" w:leader="dot"/>
            </w:tabs>
            <w:rPr/>
          </w:pPr>
          <w:hyperlink w:anchor="__RefHeading___Toc2046267_774463916">
            <w:r>
              <w:rPr>
                <w:webHidden/>
                <w:rStyle w:val="IndexLink"/>
                <w:rtl w:val="true"/>
              </w:rPr>
              <w:t>الف</w:t>
            </w:r>
            <w:r>
              <w:rPr>
                <w:rStyle w:val="IndexLink"/>
                <w:rtl w:val="true"/>
              </w:rPr>
              <w:t xml:space="preserve">) </w:t>
            </w:r>
            <w:r>
              <w:rPr>
                <w:rStyle w:val="IndexLink"/>
                <w:rtl w:val="true"/>
              </w:rPr>
              <w:t>بنیان علم؛ سنتی یا جدید</w:t>
            </w:r>
            <w:r>
              <w:rPr>
                <w:rStyle w:val="IndexLink"/>
                <w:rtl w:val="true"/>
              </w:rPr>
              <w:tab/>
            </w:r>
            <w:r>
              <w:rPr>
                <w:rStyle w:val="IndexLink"/>
              </w:rPr>
              <w:t>101</w:t>
            </w:r>
          </w:hyperlink>
        </w:p>
        <w:p>
          <w:pPr>
            <w:pStyle w:val="Contents4"/>
            <w:tabs>
              <w:tab w:val="clear" w:pos="8176"/>
              <w:tab w:val="right" w:pos="9026" w:leader="dot"/>
            </w:tabs>
            <w:rPr/>
          </w:pPr>
          <w:hyperlink w:anchor="__RefHeading___Toc2046269_774463916">
            <w:r>
              <w:rPr>
                <w:webHidden/>
                <w:rStyle w:val="IndexLink"/>
                <w:rtl w:val="true"/>
              </w:rPr>
              <w:t>ب</w:t>
            </w:r>
            <w:r>
              <w:rPr>
                <w:rStyle w:val="IndexLink"/>
                <w:rtl w:val="true"/>
              </w:rPr>
              <w:t xml:space="preserve">) </w:t>
            </w:r>
            <w:r>
              <w:rPr>
                <w:rStyle w:val="IndexLink"/>
                <w:rtl w:val="true"/>
              </w:rPr>
              <w:t>برگرفتن علم جدید در تمدن اسلامی</w:t>
            </w:r>
            <w:r>
              <w:rPr>
                <w:rStyle w:val="IndexLink"/>
                <w:rtl w:val="true"/>
              </w:rPr>
              <w:tab/>
            </w:r>
            <w:r>
              <w:rPr>
                <w:rStyle w:val="IndexLink"/>
              </w:rPr>
              <w:t>106</w:t>
            </w:r>
          </w:hyperlink>
        </w:p>
        <w:p>
          <w:pPr>
            <w:pStyle w:val="Contents4"/>
            <w:tabs>
              <w:tab w:val="clear" w:pos="8176"/>
              <w:tab w:val="right" w:pos="9026" w:leader="dot"/>
            </w:tabs>
            <w:rPr/>
          </w:pPr>
          <w:hyperlink w:anchor="__RefHeading___Toc2046271_774463916">
            <w:r>
              <w:rPr>
                <w:webHidden/>
                <w:rStyle w:val="IndexLink"/>
                <w:rtl w:val="true"/>
              </w:rPr>
              <w:t>ج</w:t>
            </w:r>
            <w:r>
              <w:rPr>
                <w:rStyle w:val="IndexLink"/>
                <w:rtl w:val="true"/>
              </w:rPr>
              <w:t xml:space="preserve">) </w:t>
            </w:r>
            <w:r>
              <w:rPr>
                <w:rStyle w:val="IndexLink"/>
                <w:rtl w:val="true"/>
              </w:rPr>
              <w:t>ساختار تعلیم و تربیت</w:t>
            </w:r>
            <w:r>
              <w:rPr>
                <w:rStyle w:val="IndexLink"/>
                <w:rtl w:val="true"/>
              </w:rPr>
              <w:tab/>
            </w:r>
            <w:r>
              <w:rPr>
                <w:rStyle w:val="IndexLink"/>
              </w:rPr>
              <w:t>112</w:t>
            </w:r>
          </w:hyperlink>
        </w:p>
        <w:p>
          <w:pPr>
            <w:pStyle w:val="Contents4"/>
            <w:tabs>
              <w:tab w:val="clear" w:pos="8176"/>
              <w:tab w:val="right" w:pos="9026" w:leader="dot"/>
            </w:tabs>
            <w:rPr/>
          </w:pPr>
          <w:hyperlink w:anchor="__RefHeading___Toc2046273_774463916">
            <w:r>
              <w:rPr>
                <w:webHidden/>
                <w:rStyle w:val="IndexLink"/>
                <w:rtl w:val="true"/>
              </w:rPr>
              <w:t>د</w:t>
            </w:r>
            <w:r>
              <w:rPr>
                <w:rStyle w:val="IndexLink"/>
                <w:rtl w:val="true"/>
              </w:rPr>
              <w:t xml:space="preserve">) </w:t>
            </w:r>
            <w:r>
              <w:rPr>
                <w:rStyle w:val="IndexLink"/>
                <w:rtl w:val="true"/>
              </w:rPr>
              <w:t>رویکرد علما و روشن فکران</w:t>
            </w:r>
            <w:r>
              <w:rPr>
                <w:rStyle w:val="IndexLink"/>
                <w:rtl w:val="true"/>
              </w:rPr>
              <w:tab/>
            </w:r>
            <w:r>
              <w:rPr>
                <w:rStyle w:val="IndexLink"/>
              </w:rPr>
              <w:t>117</w:t>
            </w:r>
          </w:hyperlink>
        </w:p>
        <w:p>
          <w:pPr>
            <w:pStyle w:val="Contents3"/>
            <w:tabs>
              <w:tab w:val="clear" w:pos="8459"/>
              <w:tab w:val="right" w:pos="9026" w:leader="dot"/>
            </w:tabs>
            <w:rPr/>
          </w:pPr>
          <w:hyperlink w:anchor="__RefHeading___Toc2046275_774463916">
            <w:r>
              <w:rPr>
                <w:webHidden/>
                <w:rStyle w:val="IndexLink"/>
              </w:rPr>
              <w:t>2</w:t>
            </w:r>
            <w:r>
              <w:rPr>
                <w:rStyle w:val="IndexLink"/>
                <w:rtl w:val="true"/>
              </w:rPr>
              <w:t xml:space="preserve">. </w:t>
            </w:r>
            <w:r>
              <w:rPr>
                <w:rStyle w:val="IndexLink"/>
                <w:rtl w:val="true"/>
              </w:rPr>
              <w:t>فرهنگ و آداب و رسوم</w:t>
            </w:r>
            <w:r>
              <w:rPr>
                <w:rStyle w:val="IndexLink"/>
                <w:rtl w:val="true"/>
              </w:rPr>
              <w:tab/>
            </w:r>
            <w:r>
              <w:rPr>
                <w:rStyle w:val="IndexLink"/>
              </w:rPr>
              <w:t>123</w:t>
            </w:r>
          </w:hyperlink>
        </w:p>
        <w:p>
          <w:pPr>
            <w:pStyle w:val="Contents4"/>
            <w:tabs>
              <w:tab w:val="clear" w:pos="8176"/>
              <w:tab w:val="right" w:pos="9026" w:leader="dot"/>
            </w:tabs>
            <w:rPr/>
          </w:pPr>
          <w:hyperlink w:anchor="__RefHeading___Toc2046277_774463916">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2046279_774463916">
            <w:r>
              <w:rPr>
                <w:webHidden/>
                <w:rStyle w:val="IndexLink"/>
                <w:rtl w:val="true"/>
              </w:rPr>
              <w:t>الف</w:t>
            </w:r>
            <w:r>
              <w:rPr>
                <w:rStyle w:val="IndexLink"/>
                <w:rtl w:val="true"/>
              </w:rPr>
              <w:t xml:space="preserve">) </w:t>
            </w:r>
            <w:r>
              <w:rPr>
                <w:rStyle w:val="IndexLink"/>
                <w:rtl w:val="true"/>
              </w:rPr>
              <w:t>گُسست فرهنگی</w:t>
            </w:r>
            <w:r>
              <w:rPr>
                <w:rStyle w:val="IndexLink"/>
                <w:rtl w:val="true"/>
              </w:rPr>
              <w:tab/>
            </w:r>
            <w:r>
              <w:rPr>
                <w:rStyle w:val="IndexLink"/>
              </w:rPr>
              <w:t>124</w:t>
            </w:r>
          </w:hyperlink>
        </w:p>
        <w:p>
          <w:pPr>
            <w:pStyle w:val="Contents5"/>
            <w:tabs>
              <w:tab w:val="clear" w:pos="7892"/>
              <w:tab w:val="right" w:pos="9026" w:leader="dot"/>
            </w:tabs>
            <w:rPr/>
          </w:pPr>
          <w:hyperlink w:anchor="__RefHeading___Toc2046281_774463916">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2046283_774463916">
            <w:r>
              <w:rPr>
                <w:webHidden/>
                <w:rStyle w:val="IndexLink"/>
                <w:rtl w:val="true"/>
              </w:rPr>
              <w:t>یکم</w:t>
            </w:r>
            <w:r>
              <w:rPr>
                <w:rStyle w:val="IndexLink"/>
                <w:rtl w:val="true"/>
              </w:rPr>
              <w:t xml:space="preserve">) </w:t>
            </w:r>
            <w:r>
              <w:rPr>
                <w:rStyle w:val="IndexLink"/>
                <w:rtl w:val="true"/>
              </w:rPr>
              <w:t xml:space="preserve">گُسست زمانی </w:t>
            </w:r>
            <w:r>
              <w:rPr>
                <w:rStyle w:val="IndexLink"/>
                <w:rtl w:val="true"/>
              </w:rPr>
              <w:t>(</w:t>
            </w:r>
            <w:r>
              <w:rPr>
                <w:rStyle w:val="IndexLink"/>
                <w:rtl w:val="true"/>
              </w:rPr>
              <w:t>تاریخی</w:t>
            </w:r>
            <w:r>
              <w:rPr>
                <w:rStyle w:val="IndexLink"/>
                <w:rtl w:val="true"/>
              </w:rPr>
              <w:t>)</w:t>
              <w:tab/>
            </w:r>
            <w:r>
              <w:rPr>
                <w:rStyle w:val="IndexLink"/>
              </w:rPr>
              <w:t>124</w:t>
            </w:r>
          </w:hyperlink>
        </w:p>
        <w:p>
          <w:pPr>
            <w:pStyle w:val="Contents5"/>
            <w:tabs>
              <w:tab w:val="clear" w:pos="7892"/>
              <w:tab w:val="right" w:pos="9026" w:leader="dot"/>
            </w:tabs>
            <w:rPr/>
          </w:pPr>
          <w:hyperlink w:anchor="__RefHeading___Toc2046285_774463916">
            <w:r>
              <w:rPr>
                <w:webHidden/>
                <w:rStyle w:val="IndexLink"/>
                <w:rtl w:val="true"/>
              </w:rPr>
              <w:t>دوم</w:t>
            </w:r>
            <w:r>
              <w:rPr>
                <w:rStyle w:val="IndexLink"/>
                <w:rtl w:val="true"/>
              </w:rPr>
              <w:t xml:space="preserve">) </w:t>
            </w:r>
            <w:r>
              <w:rPr>
                <w:rStyle w:val="IndexLink"/>
                <w:rtl w:val="true"/>
              </w:rPr>
              <w:t xml:space="preserve">گُسست مکانی </w:t>
            </w:r>
            <w:r>
              <w:rPr>
                <w:rStyle w:val="IndexLink"/>
                <w:rtl w:val="true"/>
              </w:rPr>
              <w:t>(</w:t>
            </w:r>
            <w:r>
              <w:rPr>
                <w:rStyle w:val="IndexLink"/>
                <w:rtl w:val="true"/>
              </w:rPr>
              <w:t>جغرافیایی</w:t>
            </w:r>
            <w:r>
              <w:rPr>
                <w:rStyle w:val="IndexLink"/>
                <w:rtl w:val="true"/>
              </w:rPr>
              <w:t>)</w:t>
              <w:tab/>
            </w:r>
            <w:r>
              <w:rPr>
                <w:rStyle w:val="IndexLink"/>
              </w:rPr>
              <w:t>127</w:t>
            </w:r>
          </w:hyperlink>
        </w:p>
        <w:p>
          <w:pPr>
            <w:pStyle w:val="Contents4"/>
            <w:tabs>
              <w:tab w:val="clear" w:pos="8176"/>
              <w:tab w:val="right" w:pos="9026" w:leader="dot"/>
            </w:tabs>
            <w:rPr/>
          </w:pPr>
          <w:hyperlink w:anchor="__RefHeading___Toc2046287_774463916">
            <w:r>
              <w:rPr>
                <w:webHidden/>
                <w:rStyle w:val="IndexLink"/>
                <w:rtl w:val="true"/>
              </w:rPr>
              <w:t>ب</w:t>
            </w:r>
            <w:r>
              <w:rPr>
                <w:rStyle w:val="IndexLink"/>
                <w:rtl w:val="true"/>
              </w:rPr>
              <w:t xml:space="preserve">) </w:t>
            </w:r>
            <w:r>
              <w:rPr>
                <w:rStyle w:val="IndexLink"/>
                <w:rtl w:val="true"/>
              </w:rPr>
              <w:t>آسیب در نهادهای فرهنگی</w:t>
            </w:r>
            <w:r>
              <w:rPr>
                <w:rStyle w:val="IndexLink"/>
                <w:rtl w:val="true"/>
              </w:rPr>
              <w:tab/>
            </w:r>
            <w:r>
              <w:rPr>
                <w:rStyle w:val="IndexLink"/>
              </w:rPr>
              <w:t>131</w:t>
            </w:r>
          </w:hyperlink>
        </w:p>
        <w:p>
          <w:pPr>
            <w:pStyle w:val="Contents5"/>
            <w:tabs>
              <w:tab w:val="clear" w:pos="7892"/>
              <w:tab w:val="right" w:pos="9026" w:leader="dot"/>
            </w:tabs>
            <w:rPr/>
          </w:pPr>
          <w:hyperlink w:anchor="__RefHeading___Toc2046289_774463916">
            <w:r>
              <w:rPr>
                <w:webHidden/>
                <w:rStyle w:val="IndexLink"/>
                <w:rtl w:val="true"/>
              </w:rPr>
              <w:t>یکم</w:t>
            </w:r>
            <w:r>
              <w:rPr>
                <w:rStyle w:val="IndexLink"/>
                <w:rtl w:val="true"/>
              </w:rPr>
              <w:t xml:space="preserve">) </w:t>
            </w:r>
            <w:r>
              <w:rPr>
                <w:rStyle w:val="IndexLink"/>
                <w:rtl w:val="true"/>
              </w:rPr>
              <w:t>دین و شریعت</w:t>
            </w:r>
            <w:r>
              <w:rPr>
                <w:rStyle w:val="IndexLink"/>
                <w:rtl w:val="true"/>
              </w:rPr>
              <w:tab/>
            </w:r>
            <w:r>
              <w:rPr>
                <w:rStyle w:val="IndexLink"/>
              </w:rPr>
              <w:t>131</w:t>
            </w:r>
          </w:hyperlink>
        </w:p>
        <w:p>
          <w:pPr>
            <w:pStyle w:val="Contents5"/>
            <w:tabs>
              <w:tab w:val="clear" w:pos="7892"/>
              <w:tab w:val="right" w:pos="9026" w:leader="dot"/>
            </w:tabs>
            <w:rPr/>
          </w:pPr>
          <w:hyperlink w:anchor="__RefHeading___Toc2046291_774463916">
            <w:r>
              <w:rPr>
                <w:webHidden/>
                <w:rStyle w:val="IndexLink"/>
                <w:rtl w:val="true"/>
              </w:rPr>
              <w:t>دوم</w:t>
            </w:r>
            <w:r>
              <w:rPr>
                <w:rStyle w:val="IndexLink"/>
                <w:rtl w:val="true"/>
              </w:rPr>
              <w:t xml:space="preserve">) </w:t>
            </w:r>
            <w:r>
              <w:rPr>
                <w:rStyle w:val="IndexLink"/>
                <w:rtl w:val="true"/>
              </w:rPr>
              <w:t>امت</w:t>
            </w:r>
            <w:r>
              <w:rPr>
                <w:rStyle w:val="IndexLink"/>
                <w:rtl w:val="true"/>
              </w:rPr>
              <w:tab/>
            </w:r>
            <w:r>
              <w:rPr>
                <w:rStyle w:val="IndexLink"/>
              </w:rPr>
              <w:t>139</w:t>
            </w:r>
          </w:hyperlink>
        </w:p>
        <w:p>
          <w:pPr>
            <w:pStyle w:val="Contents5"/>
            <w:tabs>
              <w:tab w:val="clear" w:pos="7892"/>
              <w:tab w:val="right" w:pos="9026" w:leader="dot"/>
            </w:tabs>
            <w:rPr/>
          </w:pPr>
          <w:hyperlink w:anchor="__RefHeading___Toc2046293_774463916">
            <w:r>
              <w:rPr>
                <w:webHidden/>
                <w:rStyle w:val="IndexLink"/>
                <w:rtl w:val="true"/>
              </w:rPr>
              <w:t>سوم</w:t>
            </w:r>
            <w:r>
              <w:rPr>
                <w:rStyle w:val="IndexLink"/>
                <w:rtl w:val="true"/>
              </w:rPr>
              <w:t xml:space="preserve">) </w:t>
            </w:r>
            <w:r>
              <w:rPr>
                <w:rStyle w:val="IndexLink"/>
                <w:rtl w:val="true"/>
              </w:rPr>
              <w:t>خانواده</w:t>
            </w:r>
            <w:r>
              <w:rPr>
                <w:rStyle w:val="IndexLink"/>
                <w:rtl w:val="true"/>
              </w:rPr>
              <w:tab/>
            </w:r>
            <w:r>
              <w:rPr>
                <w:rStyle w:val="IndexLink"/>
              </w:rPr>
              <w:t>141</w:t>
            </w:r>
          </w:hyperlink>
        </w:p>
        <w:p>
          <w:pPr>
            <w:pStyle w:val="Contents4"/>
            <w:tabs>
              <w:tab w:val="clear" w:pos="8176"/>
              <w:tab w:val="right" w:pos="9026" w:leader="dot"/>
            </w:tabs>
            <w:rPr/>
          </w:pPr>
          <w:hyperlink w:anchor="__RefHeading___Toc2046295_774463916">
            <w:r>
              <w:rPr>
                <w:webHidden/>
                <w:rStyle w:val="IndexLink"/>
                <w:rtl w:val="true"/>
              </w:rPr>
              <w:t>ج</w:t>
            </w:r>
            <w:r>
              <w:rPr>
                <w:rStyle w:val="IndexLink"/>
                <w:rtl w:val="true"/>
              </w:rPr>
              <w:t xml:space="preserve">) </w:t>
            </w:r>
            <w:r>
              <w:rPr>
                <w:rStyle w:val="IndexLink"/>
                <w:rtl w:val="true"/>
              </w:rPr>
              <w:t>تقدس زدایی از آداب و رسوم و فضای فرهنگ اسلامی</w:t>
            </w:r>
            <w:r>
              <w:rPr>
                <w:rStyle w:val="IndexLink"/>
                <w:rtl w:val="true"/>
              </w:rPr>
              <w:tab/>
            </w:r>
            <w:r>
              <w:rPr>
                <w:rStyle w:val="IndexLink"/>
              </w:rPr>
              <w:t>143</w:t>
            </w:r>
          </w:hyperlink>
        </w:p>
        <w:p>
          <w:pPr>
            <w:pStyle w:val="Contents3"/>
            <w:tabs>
              <w:tab w:val="clear" w:pos="8459"/>
              <w:tab w:val="right" w:pos="9026" w:leader="dot"/>
            </w:tabs>
            <w:rPr/>
          </w:pPr>
          <w:hyperlink w:anchor="__RefHeading___Toc2046297_774463916">
            <w:r>
              <w:rPr>
                <w:webHidden/>
                <w:rStyle w:val="IndexLink"/>
              </w:rPr>
              <w:t>3</w:t>
            </w:r>
            <w:r>
              <w:rPr>
                <w:rStyle w:val="IndexLink"/>
                <w:rtl w:val="true"/>
              </w:rPr>
              <w:t xml:space="preserve">. </w:t>
            </w:r>
            <w:r>
              <w:rPr>
                <w:rStyle w:val="IndexLink"/>
                <w:rtl w:val="true"/>
              </w:rPr>
              <w:t>سیاست و حکومت</w:t>
            </w:r>
            <w:r>
              <w:rPr>
                <w:rStyle w:val="IndexLink"/>
                <w:rtl w:val="true"/>
              </w:rPr>
              <w:tab/>
            </w:r>
            <w:r>
              <w:rPr>
                <w:rStyle w:val="IndexLink"/>
              </w:rPr>
              <w:t>147</w:t>
            </w:r>
          </w:hyperlink>
        </w:p>
        <w:p>
          <w:pPr>
            <w:pStyle w:val="Contents4"/>
            <w:tabs>
              <w:tab w:val="clear" w:pos="8176"/>
              <w:tab w:val="right" w:pos="9026" w:leader="dot"/>
            </w:tabs>
            <w:rPr/>
          </w:pPr>
          <w:hyperlink w:anchor="__RefHeading___Toc2046299_774463916">
            <w:r>
              <w:rPr>
                <w:webHidden/>
                <w:rStyle w:val="IndexLink"/>
                <w:rtl w:val="true"/>
              </w:rPr>
              <w:t>الف</w:t>
            </w:r>
            <w:r>
              <w:rPr>
                <w:rStyle w:val="IndexLink"/>
                <w:rtl w:val="true"/>
              </w:rPr>
              <w:t xml:space="preserve">) </w:t>
            </w:r>
            <w:r>
              <w:rPr>
                <w:rStyle w:val="IndexLink"/>
                <w:rtl w:val="true"/>
              </w:rPr>
              <w:t>چالش در رابطه دین و سیاست</w:t>
            </w:r>
            <w:r>
              <w:rPr>
                <w:rStyle w:val="IndexLink"/>
                <w:rtl w:val="true"/>
              </w:rPr>
              <w:tab/>
            </w:r>
            <w:r>
              <w:rPr>
                <w:rStyle w:val="IndexLink"/>
              </w:rPr>
              <w:t>147</w:t>
            </w:r>
          </w:hyperlink>
        </w:p>
        <w:p>
          <w:pPr>
            <w:pStyle w:val="Contents4"/>
            <w:tabs>
              <w:tab w:val="clear" w:pos="8176"/>
              <w:tab w:val="right" w:pos="9026" w:leader="dot"/>
            </w:tabs>
            <w:rPr/>
          </w:pPr>
          <w:hyperlink w:anchor="__RefHeading___Toc2046301_774463916">
            <w:r>
              <w:rPr>
                <w:webHidden/>
                <w:rStyle w:val="IndexLink"/>
                <w:rtl w:val="true"/>
              </w:rPr>
              <w:t>ب</w:t>
            </w:r>
            <w:r>
              <w:rPr>
                <w:rStyle w:val="IndexLink"/>
                <w:rtl w:val="true"/>
              </w:rPr>
              <w:t xml:space="preserve">) </w:t>
            </w:r>
            <w:r>
              <w:rPr>
                <w:rStyle w:val="IndexLink"/>
                <w:rtl w:val="true"/>
              </w:rPr>
              <w:t>تضاد مبنایی جنبش های سیاسی معاصر</w:t>
            </w:r>
            <w:r>
              <w:rPr>
                <w:rStyle w:val="IndexLink"/>
                <w:rtl w:val="true"/>
              </w:rPr>
              <w:tab/>
            </w:r>
            <w:r>
              <w:rPr>
                <w:rStyle w:val="IndexLink"/>
              </w:rPr>
              <w:t>150</w:t>
            </w:r>
          </w:hyperlink>
        </w:p>
        <w:p>
          <w:pPr>
            <w:pStyle w:val="Contents5"/>
            <w:tabs>
              <w:tab w:val="clear" w:pos="7892"/>
              <w:tab w:val="right" w:pos="9026" w:leader="dot"/>
            </w:tabs>
            <w:rPr/>
          </w:pPr>
          <w:hyperlink w:anchor="__RefHeading___Toc2046303_774463916">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2046305_774463916">
            <w:r>
              <w:rPr>
                <w:webHidden/>
                <w:rStyle w:val="IndexLink"/>
                <w:rtl w:val="true"/>
              </w:rPr>
              <w:t>یکم</w:t>
            </w:r>
            <w:r>
              <w:rPr>
                <w:rStyle w:val="IndexLink"/>
                <w:rtl w:val="true"/>
              </w:rPr>
              <w:t xml:space="preserve">) </w:t>
            </w:r>
            <w:r>
              <w:rPr>
                <w:rStyle w:val="IndexLink"/>
                <w:rtl w:val="true"/>
              </w:rPr>
              <w:t>واکنشی</w:t>
            </w:r>
            <w:r>
              <w:rPr>
                <w:rStyle w:val="IndexLink"/>
                <w:rtl w:val="true"/>
              </w:rPr>
              <w:tab/>
            </w:r>
            <w:r>
              <w:rPr>
                <w:rStyle w:val="IndexLink"/>
              </w:rPr>
              <w:t>151</w:t>
            </w:r>
          </w:hyperlink>
        </w:p>
        <w:p>
          <w:pPr>
            <w:pStyle w:val="Contents5"/>
            <w:tabs>
              <w:tab w:val="clear" w:pos="7892"/>
              <w:tab w:val="right" w:pos="9026" w:leader="dot"/>
            </w:tabs>
            <w:rPr/>
          </w:pPr>
          <w:hyperlink w:anchor="__RefHeading___Toc2046307_774463916">
            <w:r>
              <w:rPr>
                <w:webHidden/>
                <w:rStyle w:val="IndexLink"/>
                <w:rtl w:val="true"/>
              </w:rPr>
              <w:t>دوم</w:t>
            </w:r>
            <w:r>
              <w:rPr>
                <w:rStyle w:val="IndexLink"/>
                <w:rtl w:val="true"/>
              </w:rPr>
              <w:t xml:space="preserve">) </w:t>
            </w:r>
            <w:r>
              <w:rPr>
                <w:rStyle w:val="IndexLink"/>
                <w:rtl w:val="true"/>
              </w:rPr>
              <w:t xml:space="preserve">کنشی </w:t>
            </w:r>
            <w:r>
              <w:rPr>
                <w:rStyle w:val="IndexLink"/>
                <w:rtl w:val="true"/>
              </w:rPr>
              <w:t>[</w:t>
            </w:r>
            <w:r>
              <w:rPr>
                <w:rStyle w:val="IndexLink"/>
                <w:rtl w:val="true"/>
              </w:rPr>
              <w:t>سنتی</w:t>
            </w:r>
            <w:r>
              <w:rPr>
                <w:rStyle w:val="IndexLink"/>
                <w:rtl w:val="true"/>
              </w:rPr>
              <w:t>]</w:t>
              <w:tab/>
            </w:r>
            <w:r>
              <w:rPr>
                <w:rStyle w:val="IndexLink"/>
              </w:rPr>
              <w:t>156</w:t>
            </w:r>
          </w:hyperlink>
        </w:p>
        <w:p>
          <w:pPr>
            <w:pStyle w:val="Contents4"/>
            <w:tabs>
              <w:tab w:val="clear" w:pos="8176"/>
              <w:tab w:val="right" w:pos="9026" w:leader="dot"/>
            </w:tabs>
            <w:rPr/>
          </w:pPr>
          <w:hyperlink w:anchor="__RefHeading___Toc2046309_774463916">
            <w:r>
              <w:rPr>
                <w:webHidden/>
                <w:rStyle w:val="IndexLink"/>
                <w:rtl w:val="true"/>
              </w:rPr>
              <w:t>ج</w:t>
            </w:r>
            <w:r>
              <w:rPr>
                <w:rStyle w:val="IndexLink"/>
                <w:rtl w:val="true"/>
              </w:rPr>
              <w:t xml:space="preserve">) </w:t>
            </w:r>
            <w:r>
              <w:rPr>
                <w:rStyle w:val="IndexLink"/>
                <w:rtl w:val="true"/>
              </w:rPr>
              <w:t>ملی گرایی</w:t>
            </w:r>
            <w:r>
              <w:rPr>
                <w:rStyle w:val="IndexLink"/>
                <w:rtl w:val="true"/>
              </w:rPr>
              <w:tab/>
            </w:r>
            <w:r>
              <w:rPr>
                <w:rStyle w:val="IndexLink"/>
              </w:rPr>
              <w:t>158</w:t>
            </w:r>
          </w:hyperlink>
        </w:p>
        <w:p>
          <w:pPr>
            <w:pStyle w:val="Contents2"/>
            <w:tabs>
              <w:tab w:val="clear" w:pos="8743"/>
              <w:tab w:val="right" w:pos="9026" w:leader="dot"/>
            </w:tabs>
            <w:rPr/>
          </w:pPr>
          <w:hyperlink w:anchor="__RefHeading___Toc2046311_774463916">
            <w:r>
              <w:rPr>
                <w:webHidden/>
                <w:rStyle w:val="IndexLink"/>
              </w:rPr>
              <w:t>4</w:t>
            </w:r>
            <w:r>
              <w:rPr>
                <w:rStyle w:val="IndexLink"/>
                <w:rtl w:val="true"/>
              </w:rPr>
              <w:t xml:space="preserve">: </w:t>
            </w:r>
            <w:r>
              <w:rPr>
                <w:rStyle w:val="IndexLink"/>
                <w:rtl w:val="true"/>
              </w:rPr>
              <w:t>آسیب های برون تمدنی</w:t>
            </w:r>
            <w:r>
              <w:rPr>
                <w:rStyle w:val="IndexLink"/>
                <w:rtl w:val="true"/>
              </w:rPr>
              <w:tab/>
            </w:r>
            <w:r>
              <w:rPr>
                <w:rStyle w:val="IndexLink"/>
              </w:rPr>
              <w:t>161</w:t>
            </w:r>
          </w:hyperlink>
        </w:p>
        <w:p>
          <w:pPr>
            <w:pStyle w:val="Contents3"/>
            <w:tabs>
              <w:tab w:val="clear" w:pos="8459"/>
              <w:tab w:val="right" w:pos="9026" w:leader="dot"/>
            </w:tabs>
            <w:rPr/>
          </w:pPr>
          <w:hyperlink w:anchor="__RefHeading___Toc2046313_774463916">
            <w:r>
              <w:rPr>
                <w:webHidden/>
                <w:rStyle w:val="IndexLink"/>
              </w:rPr>
              <w:t>1</w:t>
            </w:r>
            <w:r>
              <w:rPr>
                <w:rStyle w:val="IndexLink"/>
                <w:rtl w:val="true"/>
              </w:rPr>
              <w:t xml:space="preserve">. </w:t>
            </w:r>
            <w:r>
              <w:rPr>
                <w:rStyle w:val="IndexLink"/>
                <w:rtl w:val="true"/>
              </w:rPr>
              <w:t>علم و دانش</w:t>
            </w:r>
            <w:r>
              <w:rPr>
                <w:rStyle w:val="IndexLink"/>
                <w:rtl w:val="true"/>
              </w:rPr>
              <w:tab/>
            </w:r>
            <w:r>
              <w:rPr>
                <w:rStyle w:val="IndexLink"/>
              </w:rPr>
              <w:t>161</w:t>
            </w:r>
          </w:hyperlink>
        </w:p>
        <w:p>
          <w:pPr>
            <w:pStyle w:val="Contents4"/>
            <w:tabs>
              <w:tab w:val="clear" w:pos="8176"/>
              <w:tab w:val="right" w:pos="9026" w:leader="dot"/>
            </w:tabs>
            <w:rPr/>
          </w:pPr>
          <w:hyperlink w:anchor="__RefHeading___Toc2046315_774463916">
            <w:r>
              <w:rPr>
                <w:webHidden/>
                <w:rStyle w:val="IndexLink"/>
                <w:rtl w:val="true"/>
              </w:rPr>
              <w:t>الف</w:t>
            </w:r>
            <w:r>
              <w:rPr>
                <w:rStyle w:val="IndexLink"/>
                <w:rtl w:val="true"/>
              </w:rPr>
              <w:t xml:space="preserve">) </w:t>
            </w:r>
            <w:r>
              <w:rPr>
                <w:rStyle w:val="IndexLink"/>
                <w:rtl w:val="true"/>
              </w:rPr>
              <w:t>علم و فناوری مدرن</w:t>
            </w:r>
            <w:r>
              <w:rPr>
                <w:rStyle w:val="IndexLink"/>
                <w:rtl w:val="true"/>
              </w:rPr>
              <w:tab/>
            </w:r>
            <w:r>
              <w:rPr>
                <w:rStyle w:val="IndexLink"/>
              </w:rPr>
              <w:t>161</w:t>
            </w:r>
          </w:hyperlink>
        </w:p>
        <w:p>
          <w:pPr>
            <w:pStyle w:val="Contents4"/>
            <w:tabs>
              <w:tab w:val="clear" w:pos="8176"/>
              <w:tab w:val="right" w:pos="9026" w:leader="dot"/>
            </w:tabs>
            <w:rPr/>
          </w:pPr>
          <w:hyperlink w:anchor="__RefHeading___Toc2046317_774463916">
            <w:r>
              <w:rPr>
                <w:webHidden/>
                <w:rStyle w:val="IndexLink"/>
                <w:rtl w:val="true"/>
              </w:rPr>
              <w:t>ب</w:t>
            </w:r>
            <w:r>
              <w:rPr>
                <w:rStyle w:val="IndexLink"/>
                <w:rtl w:val="true"/>
              </w:rPr>
              <w:t xml:space="preserve">) </w:t>
            </w:r>
            <w:r>
              <w:rPr>
                <w:rStyle w:val="IndexLink"/>
                <w:rtl w:val="true"/>
              </w:rPr>
              <w:t>مطالعات شرق شناسی درباره تمدن اسلامی</w:t>
            </w:r>
            <w:r>
              <w:rPr>
                <w:rStyle w:val="IndexLink"/>
                <w:rtl w:val="true"/>
              </w:rPr>
              <w:tab/>
            </w:r>
            <w:r>
              <w:rPr>
                <w:rStyle w:val="IndexLink"/>
              </w:rPr>
              <w:t>164</w:t>
            </w:r>
          </w:hyperlink>
        </w:p>
        <w:p>
          <w:pPr>
            <w:pStyle w:val="Contents3"/>
            <w:tabs>
              <w:tab w:val="clear" w:pos="8459"/>
              <w:tab w:val="right" w:pos="9026" w:leader="dot"/>
            </w:tabs>
            <w:rPr/>
          </w:pPr>
          <w:hyperlink w:anchor="__RefHeading___Toc2046319_774463916">
            <w:r>
              <w:rPr>
                <w:webHidden/>
                <w:rStyle w:val="IndexLink"/>
              </w:rPr>
              <w:t>2</w:t>
            </w:r>
            <w:r>
              <w:rPr>
                <w:rStyle w:val="IndexLink"/>
                <w:rtl w:val="true"/>
              </w:rPr>
              <w:t xml:space="preserve">. </w:t>
            </w:r>
            <w:r>
              <w:rPr>
                <w:rStyle w:val="IndexLink"/>
                <w:rtl w:val="true"/>
              </w:rPr>
              <w:t>آسیب های فرهنگی در پرتو جهانی سازی</w:t>
            </w:r>
            <w:r>
              <w:rPr>
                <w:rStyle w:val="IndexLink"/>
                <w:rtl w:val="true"/>
              </w:rPr>
              <w:tab/>
            </w:r>
            <w:r>
              <w:rPr>
                <w:rStyle w:val="IndexLink"/>
              </w:rPr>
              <w:t>170</w:t>
            </w:r>
          </w:hyperlink>
        </w:p>
        <w:p>
          <w:pPr>
            <w:pStyle w:val="Contents4"/>
            <w:tabs>
              <w:tab w:val="clear" w:pos="8176"/>
              <w:tab w:val="right" w:pos="9026" w:leader="dot"/>
            </w:tabs>
            <w:rPr/>
          </w:pPr>
          <w:hyperlink w:anchor="__RefHeading___Toc2046321_774463916">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2046323_774463916">
            <w:r>
              <w:rPr>
                <w:webHidden/>
                <w:rStyle w:val="IndexLink"/>
                <w:rtl w:val="true"/>
              </w:rPr>
              <w:t>الف</w:t>
            </w:r>
            <w:r>
              <w:rPr>
                <w:rStyle w:val="IndexLink"/>
                <w:rtl w:val="true"/>
              </w:rPr>
              <w:t xml:space="preserve">) </w:t>
            </w:r>
            <w:r>
              <w:rPr>
                <w:rStyle w:val="IndexLink"/>
                <w:rtl w:val="true"/>
              </w:rPr>
              <w:t xml:space="preserve">اشاعه تجدد </w:t>
            </w:r>
            <w:r>
              <w:rPr>
                <w:rStyle w:val="IndexLink"/>
                <w:rtl w:val="true"/>
              </w:rPr>
              <w:t>(</w:t>
            </w:r>
            <w:r>
              <w:rPr>
                <w:rStyle w:val="IndexLink"/>
                <w:rtl w:val="true"/>
              </w:rPr>
              <w:t>مدرنیته</w:t>
            </w:r>
            <w:r>
              <w:rPr>
                <w:rStyle w:val="IndexLink"/>
                <w:rtl w:val="true"/>
              </w:rPr>
              <w:t>)</w:t>
              <w:tab/>
            </w:r>
            <w:r>
              <w:rPr>
                <w:rStyle w:val="IndexLink"/>
              </w:rPr>
              <w:t>174</w:t>
            </w:r>
          </w:hyperlink>
        </w:p>
        <w:p>
          <w:pPr>
            <w:pStyle w:val="Contents5"/>
            <w:tabs>
              <w:tab w:val="clear" w:pos="7892"/>
              <w:tab w:val="right" w:pos="9026" w:leader="dot"/>
            </w:tabs>
            <w:rPr/>
          </w:pPr>
          <w:hyperlink w:anchor="__RefHeading___Toc2046325_774463916">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2046327_774463916">
            <w:r>
              <w:rPr>
                <w:webHidden/>
                <w:rStyle w:val="IndexLink"/>
                <w:rtl w:val="true"/>
              </w:rPr>
              <w:t>یکم</w:t>
            </w:r>
            <w:r>
              <w:rPr>
                <w:rStyle w:val="IndexLink"/>
                <w:rtl w:val="true"/>
              </w:rPr>
              <w:t xml:space="preserve">) </w:t>
            </w:r>
            <w:r>
              <w:rPr>
                <w:rStyle w:val="IndexLink"/>
                <w:rtl w:val="true"/>
              </w:rPr>
              <w:t>رسانه</w:t>
            </w:r>
            <w:r>
              <w:rPr>
                <w:rStyle w:val="IndexLink"/>
                <w:rtl w:val="true"/>
              </w:rPr>
              <w:tab/>
            </w:r>
            <w:r>
              <w:rPr>
                <w:rStyle w:val="IndexLink"/>
              </w:rPr>
              <w:t>175</w:t>
            </w:r>
          </w:hyperlink>
        </w:p>
        <w:p>
          <w:pPr>
            <w:pStyle w:val="Contents5"/>
            <w:tabs>
              <w:tab w:val="clear" w:pos="7892"/>
              <w:tab w:val="right" w:pos="9026" w:leader="dot"/>
            </w:tabs>
            <w:rPr/>
          </w:pPr>
          <w:hyperlink w:anchor="__RefHeading___Toc2046329_774463916">
            <w:r>
              <w:rPr>
                <w:webHidden/>
                <w:rStyle w:val="IndexLink"/>
                <w:rtl w:val="true"/>
              </w:rPr>
              <w:t>دوم</w:t>
            </w:r>
            <w:r>
              <w:rPr>
                <w:rStyle w:val="IndexLink"/>
                <w:rtl w:val="true"/>
              </w:rPr>
              <w:t xml:space="preserve">) </w:t>
            </w:r>
            <w:r>
              <w:rPr>
                <w:rStyle w:val="IndexLink"/>
                <w:rtl w:val="true"/>
              </w:rPr>
              <w:t>ارائه الگوی رفتار و زندگی غربی</w:t>
            </w:r>
            <w:r>
              <w:rPr>
                <w:rStyle w:val="IndexLink"/>
                <w:rtl w:val="true"/>
              </w:rPr>
              <w:tab/>
            </w:r>
            <w:r>
              <w:rPr>
                <w:rStyle w:val="IndexLink"/>
              </w:rPr>
              <w:t>177</w:t>
            </w:r>
          </w:hyperlink>
        </w:p>
        <w:p>
          <w:pPr>
            <w:pStyle w:val="Contents4"/>
            <w:tabs>
              <w:tab w:val="clear" w:pos="8176"/>
              <w:tab w:val="right" w:pos="9026" w:leader="dot"/>
            </w:tabs>
            <w:rPr/>
          </w:pPr>
          <w:hyperlink w:anchor="__RefHeading___Toc2046331_774463916">
            <w:r>
              <w:rPr>
                <w:webHidden/>
                <w:rStyle w:val="IndexLink"/>
                <w:rtl w:val="true"/>
              </w:rPr>
              <w:t>ب</w:t>
            </w:r>
            <w:r>
              <w:rPr>
                <w:rStyle w:val="IndexLink"/>
                <w:rtl w:val="true"/>
              </w:rPr>
              <w:t xml:space="preserve">) </w:t>
            </w:r>
            <w:r>
              <w:rPr>
                <w:rStyle w:val="IndexLink"/>
                <w:rtl w:val="true"/>
              </w:rPr>
              <w:t>تخریب تصویر اسلام</w:t>
            </w:r>
            <w:r>
              <w:rPr>
                <w:rStyle w:val="IndexLink"/>
                <w:rtl w:val="true"/>
              </w:rPr>
              <w:tab/>
            </w:r>
            <w:r>
              <w:rPr>
                <w:rStyle w:val="IndexLink"/>
              </w:rPr>
              <w:t>179</w:t>
            </w:r>
          </w:hyperlink>
        </w:p>
        <w:p>
          <w:pPr>
            <w:pStyle w:val="Contents3"/>
            <w:tabs>
              <w:tab w:val="clear" w:pos="8459"/>
              <w:tab w:val="right" w:pos="9026" w:leader="dot"/>
            </w:tabs>
            <w:rPr/>
          </w:pPr>
          <w:hyperlink w:anchor="__RefHeading___Toc2046333_774463916">
            <w:r>
              <w:rPr>
                <w:webHidden/>
                <w:rStyle w:val="IndexLink"/>
              </w:rPr>
              <w:t>3</w:t>
            </w:r>
            <w:r>
              <w:rPr>
                <w:rStyle w:val="IndexLink"/>
                <w:rtl w:val="true"/>
              </w:rPr>
              <w:t xml:space="preserve">. </w:t>
            </w:r>
            <w:r>
              <w:rPr>
                <w:rStyle w:val="IndexLink"/>
                <w:rtl w:val="true"/>
              </w:rPr>
              <w:t>سیاست و اجتماع</w:t>
            </w:r>
            <w:r>
              <w:rPr>
                <w:rStyle w:val="IndexLink"/>
                <w:rtl w:val="true"/>
              </w:rPr>
              <w:tab/>
            </w:r>
            <w:r>
              <w:rPr>
                <w:rStyle w:val="IndexLink"/>
              </w:rPr>
              <w:t>184</w:t>
            </w:r>
          </w:hyperlink>
        </w:p>
        <w:p>
          <w:pPr>
            <w:pStyle w:val="Contents4"/>
            <w:tabs>
              <w:tab w:val="clear" w:pos="8176"/>
              <w:tab w:val="right" w:pos="9026" w:leader="dot"/>
            </w:tabs>
            <w:rPr/>
          </w:pPr>
          <w:hyperlink w:anchor="__RefHeading___Toc2046335_774463916">
            <w:r>
              <w:rPr>
                <w:webHidden/>
                <w:rStyle w:val="IndexLink"/>
                <w:rtl w:val="true"/>
              </w:rPr>
              <w:t>الف</w:t>
            </w:r>
            <w:r>
              <w:rPr>
                <w:rStyle w:val="IndexLink"/>
                <w:rtl w:val="true"/>
              </w:rPr>
              <w:t xml:space="preserve">) </w:t>
            </w:r>
            <w:r>
              <w:rPr>
                <w:rStyle w:val="IndexLink"/>
                <w:rtl w:val="true"/>
              </w:rPr>
              <w:t>ایجاد و تشدید اختلافات سیاسی و مذهبی</w:t>
            </w:r>
            <w:r>
              <w:rPr>
                <w:rStyle w:val="IndexLink"/>
                <w:rtl w:val="true"/>
              </w:rPr>
              <w:tab/>
            </w:r>
            <w:r>
              <w:rPr>
                <w:rStyle w:val="IndexLink"/>
              </w:rPr>
              <w:t>184</w:t>
            </w:r>
          </w:hyperlink>
        </w:p>
        <w:p>
          <w:pPr>
            <w:pStyle w:val="Contents4"/>
            <w:tabs>
              <w:tab w:val="clear" w:pos="8176"/>
              <w:tab w:val="right" w:pos="9026" w:leader="dot"/>
            </w:tabs>
            <w:rPr/>
          </w:pPr>
          <w:hyperlink w:anchor="__RefHeading___Toc2046337_774463916">
            <w:r>
              <w:rPr>
                <w:webHidden/>
                <w:rStyle w:val="IndexLink"/>
                <w:rtl w:val="true"/>
              </w:rPr>
              <w:t>ب</w:t>
            </w:r>
            <w:r>
              <w:rPr>
                <w:rStyle w:val="IndexLink"/>
                <w:rtl w:val="true"/>
              </w:rPr>
              <w:t xml:space="preserve">) </w:t>
            </w:r>
            <w:r>
              <w:rPr>
                <w:rStyle w:val="IndexLink"/>
                <w:rtl w:val="true"/>
              </w:rPr>
              <w:t>زنان</w:t>
            </w:r>
            <w:r>
              <w:rPr>
                <w:rStyle w:val="IndexLink"/>
                <w:rtl w:val="true"/>
              </w:rPr>
              <w:tab/>
            </w:r>
            <w:r>
              <w:rPr>
                <w:rStyle w:val="IndexLink"/>
              </w:rPr>
              <w:t>189</w:t>
            </w:r>
          </w:hyperlink>
        </w:p>
        <w:p>
          <w:pPr>
            <w:pStyle w:val="Contents4"/>
            <w:tabs>
              <w:tab w:val="clear" w:pos="8176"/>
              <w:tab w:val="right" w:pos="9026" w:leader="dot"/>
            </w:tabs>
            <w:rPr/>
          </w:pPr>
          <w:hyperlink w:anchor="__RefHeading___Toc2046339_774463916">
            <w:r>
              <w:rPr>
                <w:webHidden/>
                <w:rStyle w:val="IndexLink"/>
                <w:rtl w:val="true"/>
              </w:rPr>
              <w:t>ج</w:t>
            </w:r>
            <w:r>
              <w:rPr>
                <w:rStyle w:val="IndexLink"/>
                <w:rtl w:val="true"/>
              </w:rPr>
              <w:t xml:space="preserve">) </w:t>
            </w:r>
            <w:r>
              <w:rPr>
                <w:rStyle w:val="IndexLink"/>
                <w:rtl w:val="true"/>
              </w:rPr>
              <w:t>آزادی</w:t>
            </w:r>
            <w:r>
              <w:rPr>
                <w:rStyle w:val="IndexLink"/>
                <w:rtl w:val="true"/>
              </w:rPr>
              <w:tab/>
            </w:r>
            <w:r>
              <w:rPr>
                <w:rStyle w:val="IndexLink"/>
              </w:rPr>
              <w:t>191</w:t>
            </w:r>
          </w:hyperlink>
        </w:p>
        <w:p>
          <w:pPr>
            <w:pStyle w:val="Contents4"/>
            <w:tabs>
              <w:tab w:val="clear" w:pos="8176"/>
              <w:tab w:val="right" w:pos="9026" w:leader="dot"/>
            </w:tabs>
            <w:rPr/>
          </w:pPr>
          <w:hyperlink w:anchor="__RefHeading___Toc2046341_774463916">
            <w:r>
              <w:rPr>
                <w:webHidden/>
                <w:rStyle w:val="IndexLink"/>
                <w:rtl w:val="true"/>
              </w:rPr>
              <w:t>د</w:t>
            </w:r>
            <w:r>
              <w:rPr>
                <w:rStyle w:val="IndexLink"/>
                <w:rtl w:val="true"/>
              </w:rPr>
              <w:t xml:space="preserve">) </w:t>
            </w:r>
            <w:r>
              <w:rPr>
                <w:rStyle w:val="IndexLink"/>
                <w:rtl w:val="true"/>
              </w:rPr>
              <w:t>حقوق بشر</w:t>
            </w:r>
            <w:r>
              <w:rPr>
                <w:rStyle w:val="IndexLink"/>
                <w:rtl w:val="true"/>
              </w:rPr>
              <w:tab/>
            </w:r>
            <w:r>
              <w:rPr>
                <w:rStyle w:val="IndexLink"/>
              </w:rPr>
              <w:t>194</w:t>
            </w:r>
          </w:hyperlink>
        </w:p>
        <w:p>
          <w:pPr>
            <w:pStyle w:val="Contents3"/>
            <w:tabs>
              <w:tab w:val="clear" w:pos="8459"/>
              <w:tab w:val="right" w:pos="9026" w:leader="dot"/>
            </w:tabs>
            <w:rPr/>
          </w:pPr>
          <w:hyperlink w:anchor="__RefHeading___Toc2046343_774463916">
            <w:r>
              <w:rPr>
                <w:webHidden/>
                <w:rStyle w:val="IndexLink"/>
                <w:rtl w:val="true"/>
              </w:rPr>
              <w:t>خلاصه و نتیجه گیری</w:t>
            </w:r>
            <w:r>
              <w:rPr>
                <w:rStyle w:val="IndexLink"/>
                <w:rtl w:val="true"/>
              </w:rPr>
              <w:tab/>
            </w:r>
            <w:r>
              <w:rPr>
                <w:rStyle w:val="IndexLink"/>
              </w:rPr>
              <w:t>197</w:t>
            </w:r>
          </w:hyperlink>
        </w:p>
        <w:p>
          <w:pPr>
            <w:pStyle w:val="Contents2"/>
            <w:tabs>
              <w:tab w:val="clear" w:pos="8743"/>
              <w:tab w:val="right" w:pos="9026" w:leader="dot"/>
            </w:tabs>
            <w:rPr/>
          </w:pPr>
          <w:hyperlink w:anchor="__RefHeading___Toc2046345_774463916">
            <w:r>
              <w:rPr>
                <w:webHidden/>
                <w:rStyle w:val="IndexLink"/>
                <w:rtl w:val="true"/>
              </w:rPr>
              <w:t>فهرست منابع و مآخذ</w:t>
            </w:r>
            <w:r>
              <w:rPr>
                <w:rStyle w:val="IndexLink"/>
                <w:rtl w:val="true"/>
              </w:rPr>
              <w:tab/>
            </w:r>
            <w:r>
              <w:rPr>
                <w:rStyle w:val="IndexLink"/>
              </w:rPr>
              <w:t>205</w:t>
            </w:r>
          </w:hyperlink>
        </w:p>
        <w:p>
          <w:pPr>
            <w:pStyle w:val="Contents3"/>
            <w:tabs>
              <w:tab w:val="clear" w:pos="8459"/>
              <w:tab w:val="right" w:pos="9026" w:leader="dot"/>
            </w:tabs>
            <w:rPr/>
          </w:pPr>
          <w:hyperlink w:anchor="__RefHeading___Toc2046347_774463916">
            <w:r>
              <w:rPr>
                <w:webHidden/>
                <w:rStyle w:val="IndexLink"/>
                <w:rtl w:val="true"/>
              </w:rPr>
              <w:t>منابع فارسی و عربی</w:t>
            </w:r>
            <w:r>
              <w:rPr>
                <w:rStyle w:val="IndexLink"/>
                <w:rtl w:val="true"/>
              </w:rPr>
              <w:tab/>
            </w:r>
            <w:r>
              <w:rPr>
                <w:rStyle w:val="IndexLink"/>
              </w:rPr>
              <w:t>205</w:t>
            </w:r>
          </w:hyperlink>
        </w:p>
        <w:p>
          <w:pPr>
            <w:pStyle w:val="Contents3"/>
            <w:tabs>
              <w:tab w:val="clear" w:pos="8459"/>
              <w:tab w:val="right" w:pos="9026" w:leader="dot"/>
            </w:tabs>
            <w:rPr/>
          </w:pPr>
          <w:hyperlink w:anchor="__RefHeading___Toc2046349_774463916">
            <w:r>
              <w:rPr>
                <w:webHidden/>
                <w:rStyle w:val="IndexLink"/>
                <w:rtl w:val="true"/>
              </w:rPr>
              <w:t>منابع انگلیسی</w:t>
            </w:r>
            <w:r>
              <w:rPr>
                <w:rStyle w:val="IndexLink"/>
                <w:rtl w:val="true"/>
              </w:rPr>
              <w:tab/>
            </w:r>
            <w:r>
              <w:rPr>
                <w:rStyle w:val="IndexLink"/>
              </w:rPr>
              <w:t>210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80_51060"/>
      <w:bookmarkStart w:id="1" w:name="pg5180_51060"/>
      <w:bookmarkEnd w:id="1"/>
    </w:p>
    <w:p>
      <w:pPr>
        <w:pStyle w:val="Heading2"/>
        <w:numPr>
          <w:ilvl w:val="1"/>
          <w:numId w:val="1"/>
        </w:numPr>
        <w:rPr/>
      </w:pPr>
      <w:bookmarkStart w:id="2" w:name="pg5180_51060"/>
      <w:bookmarkStart w:id="3" w:name="__RefHeading___Toc2046159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علیرضا،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تمدن اسلامی مبتنی بر اندیشه‌های سیدحسین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علیرضا عالمی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صلی الله علیه و آله،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حسین،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تمدن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حسین،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 تمدن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BBR</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2052384</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چهارراه شهدا، خیابان حجتیه، فروشگاه مرکز بین‌المللی ترجمه و نشر المصطفی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بلوار محمدامین، سه‌راه سالاریه، فروشگاه مرکز بین‌المللی ترجمه و نشر المصطفی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www.miup.ir, www.eshop.miup.ir E-mail: admin@miup.ir, root@miup.ir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46161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تقدیم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ساحت مقدس رسول اعظم صلی الله علیه و آله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 گذار تمدن اسلامی</w:t>
      </w:r>
    </w:p>
    <w:p>
      <w:pPr>
        <w:pStyle w:val="BookText"/>
        <w:rPr/>
      </w:pPr>
      <w:r>
        <w:rPr>
          <w:rFonts w:ascii="IRNazanin" w:hAnsi="IRNazanin" w:eastAsia="IRNazanin"/>
          <w:color w:val="111111"/>
          <w:sz w:val="28"/>
          <w:sz w:val="28"/>
          <w:szCs w:val="28"/>
          <w:rtl w:val="true"/>
          <w:lang w:bidi="fa-IR"/>
        </w:rPr>
        <w:t>آسیب شناسی تمدن اسلامی مبتنی بر اندیشه‌های سیدحسین نصر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علی‌رضا عالمی</w:t>
      </w:r>
      <w:bookmarkStart w:id="7" w:name="pg5180_51064"/>
    </w:p>
    <w:p>
      <w:pPr>
        <w:pStyle w:val="Heading2"/>
        <w:numPr>
          <w:ilvl w:val="1"/>
          <w:numId w:val="1"/>
        </w:numPr>
        <w:rPr/>
      </w:pPr>
      <w:bookmarkStart w:id="8" w:name="__RefHeading___Toc2046163_774463916"/>
      <w:bookmarkStart w:id="9" w:name="_Toc3"/>
      <w:bookmarkEnd w:id="7"/>
      <w:bookmarkEnd w:id="8"/>
      <w:r>
        <w:rPr>
          <w:rtl w:val="true"/>
        </w:rPr>
        <w:t>سخن ناشر</w:t>
      </w:r>
      <w:bookmarkEnd w:id="9"/>
    </w:p>
    <w:p>
      <w:pPr>
        <w:pStyle w:val="BookText"/>
        <w:rPr/>
      </w:pPr>
      <w:r>
        <w:rPr>
          <w:rFonts w:ascii="Amiri" w:hAnsi="Amiri" w:eastAsia="Amiri" w:cs="Amiri"/>
          <w:color w:val="111111"/>
          <w:sz w:val="28"/>
          <w:sz w:val="28"/>
          <w:szCs w:val="28"/>
          <w:rtl w:val="true"/>
          <w:lang w:bidi="ar-SA"/>
        </w:rPr>
        <w:t>به تصریح تنها اعجاز جاویدان تمامی انبیا علیهم السلام، امت اسلام بهترین امت‌هاست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روزگاری سخت‌تر و مردمی خشن‌تر از اعراب بادیه‌نشین حجاز، کمتر به حافظه تاریخ می‌آید؛ اما در جهنم این بیابان تفتیده و بر کویرترک خورده دل‌های آن مردمان، نهال اکمل ادیان الهی به‌دست نبی مکرم اسلام صلی الله علیه و آله غرس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و آیین اسلام آن‌چنان تأثیر گذاشت که دو امپراطوری قدرت‌مند غرب و شرق، ایران و روم را خاضع کرد و در طول تاریخ هر تمدن و فرهنگی را در درون خود به هدایت کشاند، حتی لشکریان خون‌خوار چنگیز هم با برخورد با اسلام به فرهنگ و تمدن و بندگی روی آوردند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بررسی، آسیب‌شناسی و رویکرد اندیشمندان به این تمدن عظیم حاوی نکات بسیار ارزشمندی است که موجب رشد و تعالی جوامع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پیش‌رو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تمدن اسلامی مبتنی بر اندیشه‌های سید حسین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پژوهشگر گرامی جناب آقای سید علی‌رضا عالمی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 ضمن تقدیر و تشکر از مؤلف ارجمند، نشر این اثر را به عموم اهل فرهنگ و اندیشه اهدا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پژوهش</w:t>
      </w:r>
      <w:bookmarkStart w:id="10" w:name="pg5180_51066"/>
    </w:p>
    <w:p>
      <w:pPr>
        <w:pStyle w:val="Heading2"/>
        <w:numPr>
          <w:ilvl w:val="1"/>
          <w:numId w:val="1"/>
        </w:numPr>
        <w:rPr/>
      </w:pPr>
      <w:bookmarkStart w:id="11" w:name="__RefHeading___Toc2046165_774463916"/>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حسین نصر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اجمالی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افکار و جایگاه علمی نصر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آموزشی و فکری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تحصیل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علمی نصر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تحصیلات رسمی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علمی نصر در خارج از ایران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 سنت‌گرایی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سنت‌گرایی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سنت و سنت‌گرایی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سنت‌گرایان و تمدن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خالده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تجدد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ره‌یافتی بر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 بر آرا واندیشه‌های نصر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تمدن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اصطلاحی تمدن و تطور آن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تمدن </w:t>
      </w:r>
      <w:r>
        <w:rPr>
          <w:rFonts w:eastAsia="IRNazanin" w:cs="IRNazanin"/>
          <w:color w:val="111111"/>
          <w:sz w:val="28"/>
          <w:szCs w:val="28"/>
          <w:lang w:bidi="fa-IR"/>
        </w:rPr>
        <w:t>51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سنتی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مدرن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ره‌یافت نصر به‌تمدن اسلامی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تمدن اسلامی در اندیشهْ نصر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تمدن اسلامی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تمدن اسلامی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تمدن اسلامی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مسلمان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نصر در تبیین تمدن اسلامی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 سنتی به آموزه‌های اسلام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سنت‌گرایی بر روش نصر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تبیینِ نصر از تمدن اسلامی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پی‌گیری وحدت و انسجام در تمدن اسلامی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چرایی آسیب‌شناسی تمدن اسلامی از منظر نصر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زنده بودن تمدن اسلامی و موجودیتِ آن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وسیع از تمدن اسلامی و تمدن غرب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عقلانی و روشمند از تمدن اسلامی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 نصر برای آسیب‌شناسی تمدن اسلامی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اهمیت و هدف آسیب‌شناسی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آسیب‌شناسی در اندیشهْ نصر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آسیب‌های درون‌تمدنی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عرصه علم و دانش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علم؛ سنتی یا جدید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برگرفتن علم جدید در تمدن اسلامی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تعلیم و تربیت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علما و روشن‌فکران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و آداب و رسوم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گُسست فرهنگی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گُسست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گُسست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در نهادهای فرهنگی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شریعت </w:t>
      </w:r>
      <w:r>
        <w:rPr>
          <w:rFonts w:eastAsia="IRNazanin" w:cs="IRNazanin"/>
          <w:color w:val="111111"/>
          <w:sz w:val="28"/>
          <w:szCs w:val="28"/>
          <w:lang w:bidi="fa-IR"/>
        </w:rPr>
        <w:t>129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تقدس‌زدایی از آداب و رسوم و فضای فرهنگ اسلامی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و حکومت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در رابطه دین و سیاست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مبنایی جنبش‌های سیاسی معاصر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ملی‌گرایی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آسیب‌های برون‌تمدنی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فناوری مدرن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شرق‌شناسی درباره تمدن اسلامی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آسیب‌های فرهنگی در پرتو جهانی‌سازی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اشاعه 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الگوی رفتار و زندگی غربی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تصویر اسلام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و اجتماع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و تشدید اختلافات سیاسی و مذهبی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بشر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خلاصه و نتیجه‌گیری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منابع فارسی و عربی </w:t>
      </w:r>
      <w:r>
        <w:rPr>
          <w:rFonts w:eastAsia="IRNazanin" w:cs="IRNazanin"/>
          <w:color w:val="111111"/>
          <w:sz w:val="28"/>
          <w:szCs w:val="28"/>
          <w:lang w:bidi="fa-IR"/>
        </w:rPr>
        <w:t>203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انگلیسی </w:t>
      </w:r>
      <w:r>
        <w:rPr>
          <w:rFonts w:eastAsia="IRNazanin" w:cs="IRNazanin"/>
          <w:color w:val="111111"/>
          <w:sz w:val="28"/>
          <w:szCs w:val="28"/>
          <w:lang w:bidi="fa-IR"/>
        </w:rPr>
        <w:t>208</w:t>
      </w:r>
      <w:bookmarkStart w:id="13" w:name="pg5180_51070"/>
    </w:p>
    <w:p>
      <w:pPr>
        <w:pStyle w:val="Heading2"/>
        <w:numPr>
          <w:ilvl w:val="1"/>
          <w:numId w:val="1"/>
        </w:numPr>
        <w:rPr/>
      </w:pPr>
      <w:bookmarkStart w:id="14" w:name="__RefHeading___Toc2046167_774463916"/>
      <w:bookmarkStart w:id="15" w:name="_Toc5"/>
      <w:bookmarkEnd w:id="13"/>
      <w:bookmarkEnd w:id="14"/>
      <w:r>
        <w:rPr>
          <w:rtl w:val="true"/>
        </w:rPr>
        <w:t>پیش گفتار</w:t>
      </w:r>
      <w:bookmarkEnd w:id="1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ذهنیت تاریخی هر مسلمانی از تمدن اسلامی همواره شکوه و عظمت را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در مقابل رکود و خمودگی کنونی این تمدن، هر ناظری را با این پرسش اساسی روبه‌رو می‌کند که از چه تمدن شکوهمند و پربار اسلامی با پیشینه‌ای ارجمند و معرفتی بنیادی و جاودانه، دچار وضعیت کنونی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گستردگی و تعدد عوامل رکود در کلیت تمدن اسلامی، از عمده نکاتی باشد که هر پژوهش‌گری را از ورود به این عرصه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مواجههْ نگارنده با فقدان پاسخ جدی برای این پرسش اساسی تعجب برانگیز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پرسش آغازین، شکل مسئله و چالش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آثار پرفسور سید حسین نصر که با مطالعه کتاب قلب اسلام آغاز شد، فضای مطالعاتی و پژوهشی روشن‌تری را پیش‌رویم نهاد؛ گرچه او نیز در آثارش، تمدن اسلامی را به مثابه یک پیکرهْ منسجم تحقیقاتی پی نگرفته، با این وجود زمینه‌های متنوع آراء و نظریه‌های سنت‌گرایانه‌اش برخی</w:t>
      </w:r>
    </w:p>
    <w:p>
      <w:pPr>
        <w:pStyle w:val="BookText"/>
        <w:rPr/>
      </w:pPr>
      <w:r>
        <w:rPr>
          <w:rFonts w:ascii="IRNazanin" w:hAnsi="IRNazanin" w:eastAsia="IRNazanin"/>
          <w:color w:val="111111"/>
          <w:sz w:val="28"/>
          <w:sz w:val="28"/>
          <w:szCs w:val="28"/>
          <w:rtl w:val="true"/>
          <w:lang w:bidi="fa-IR"/>
        </w:rPr>
        <w:t>زوایای مغفول و ناپیدای تمدن اسلامی را روشن‌تر می‌ساخت که کاوییدن آنها خلاقیت ذهنی و تکاپوی علمی دربارهْ تمدن اسلامی را افزایش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سعی بر این بود تا در چارچوب و روشی منطقی، با استناد به اندیشه‌ها و آرای سید حسین نصر به برخی گمان‌های خود، شکلی نظری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دست‌آورد پژوهش حاضر از نگاه نویسنده، تلاش برای تبیین و تفسیر منطقی از تمدن اسلامی و بررسی چرایی کاستی‌ها و مزایای آن است؛ امور مهمی که بایستی دغدغه و دل‌مشغولی هماره پژوهشگران این عرصه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اگر امروز در خصوص تمدن اسلامی می‌نوشتم، از منظری متفاوت بدان می‌نگریستم، ولی به‌طور قطع پژوهش حاضر به عنوان عرصه‌ای بسیار مغتنم، بنده را در بازشناسی تمدن اسلامی، شیوه نگریستن بدان و اتخاذ ره‌یافتی منطقی، کمک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ممکن است برای خوانندگان و پژوهشگران نیز مفید افتد؛ به‌خصوص که آرای یکی از اندیشمندان نامدار مسلمان در آن مورد استناد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بذل عنایت پژوهشگران گران‌قدر و اتخاذ روی‌کردی نقّادانه توسط ایشان، از کاستی‌های این پژوهش خواهد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کوشش در جرگه کم دامنه مطالعات تمدن اسلامی مجال نقد یابد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فرهیختگان دانشمند آقایان دکتر سید علی‌رضا واسعی، دکتر داود فیرحی، دکتر محمد الله‌اکبری، دکتر نعمت‌الله صفری و دکتر قاسم جوادی، که به شکلی در آفرینش این اثر نقش داشتند، خاضعانه سپاس 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زحمات انتشار این کتاب بر دوش معاونت محترم پژوهش جامعة المصطفی صلی الله علیه و آله العالمیه و دست‌اندرکاران مرکز بین‌المللی نشر و ترجمهْ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با حوصله آن را به انجام رساندند و البته شایستهْ ارج‌گذاری صمیمانه‌اند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علی‌رضا عالمی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1389</w:t>
      </w:r>
      <w:bookmarkStart w:id="16" w:name="pg5180_51074"/>
    </w:p>
    <w:p>
      <w:pPr>
        <w:pStyle w:val="Heading2"/>
        <w:numPr>
          <w:ilvl w:val="1"/>
          <w:numId w:val="1"/>
        </w:numPr>
        <w:rPr/>
      </w:pPr>
      <w:bookmarkStart w:id="17" w:name="__RefHeading___Toc2046169_774463916"/>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بی‌تردید تمدن اسلامی، یکی از باارزش‌ترین و شکوهمندترین تمدن‌های تاریخ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معرفتی این تمدن که غنی‌ترین و ماندگارترین معارف را به انسان‌ها ارزانی داشته، عاملی اساسی در ماندگاری تمدن اسلامی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در سده‌های نه چندان دور، در تمام زمینه‌ها اعم از مادی و معنوی سرآمد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انسجام تمدن اسلامی در طول تاریخ آن، یکی از دغدغه‌های اصلی نخبگان سیاسی و علمی و در نهایت، تمام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و اهتمام به این امر را می‌توان در ادوار مختلف تاریخ تمدن اسلامی، به اشکال مختلف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اما با افول و زوال ظواهر مادی این تمدن، یکی از چالش‌های فراروی مسلمانان و به‌ویژه متفکران آن، بازسازی این تمدن عظیم و پرسابقه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به ما در این عرصه یاری می‌رساند، شناخت آسیب‌های تمدن اسلامی معاصر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اهمیت فوق‌العاده مبحث آسیب‌شناسی تمدن اسلامی، اندیشمندان اسلامی سعی کرده‌اند تا زوایای مختلف آن را با توجه به دیدگاه‌های نظری خود، در علوم مختلف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پراکندگی</w:t>
      </w:r>
    </w:p>
    <w:p>
      <w:pPr>
        <w:pStyle w:val="BookText"/>
        <w:rPr/>
      </w:pPr>
      <w:r>
        <w:rPr>
          <w:rFonts w:ascii="IRNazanin" w:hAnsi="IRNazanin" w:eastAsia="IRNazanin"/>
          <w:color w:val="111111"/>
          <w:sz w:val="28"/>
          <w:sz w:val="28"/>
          <w:szCs w:val="28"/>
          <w:rtl w:val="true"/>
          <w:lang w:bidi="fa-IR"/>
        </w:rPr>
        <w:t>نظریات و همه جانبه نبودن آنها باعث شده تا راه حلّ علمی و روشمند برای رکود فعلی تمدن اسلامی و چرایی آن ارائه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اعظم این پژوهش‌ها آن است که بیشتر آسیب‌شناسی‌های صورت گرفته، به‌طور گزینشی ناظر به اجزاء و عناصر تمدن اسلامی بوده است و اغلب، کلیت تمدن اسلامی، با ملاحظهْ تمامی ابعادش مورد پژوهش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پژوهش مستقلی با عنوان آسیب‌شناسی تمدن اسلامی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تحقیقاتی در مورد انحطاط مسلمانان و تمدن اسلامی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پیشرفت اسلام و انحطاط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عقب‌ماندگی جوامع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ضعف و انحطاط مسلمین در اندیشه‌های سیاسی و اصلاحی سید جمال‌الدین اسدآبادی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موثقی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آسیب‌شناسی جامعه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خسرو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دعوه الی اصلاح الدینی و الثقافی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جواهری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احیای فکر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لاهوری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لماذا تأخر المسلمون و لماذا تقدم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 ارسلان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ریشه‌های ضعف و عقب‌ماندگی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سمیح عاطف الزین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پذیرفته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ارزشمندی این تألیفات و تحقیقات، جای خالی پژوهش‌هایی، با توجه به کلیت تمدن اسلامی و هویت درونی آن که به صورت روشمند و علمی و با رویکردی نظریه‌پردازانه به واکاوی تمدن اسلامی و آسیب‌های آن پرداخته باشد،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این پژوهش، از آن‌رو اهمیت مضاعف می‌یابد که امروزه در سطح جهانی در بین اندیشمندان و تئوریسین‌ها، نظریه‌های مختلف و تأثیرگذاری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گفت‌وگوی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تمدن اسلامی، به مثابه یک تمدن سنتی رو به رشد، با</w:t>
      </w:r>
    </w:p>
    <w:p>
      <w:pPr>
        <w:pStyle w:val="BookText"/>
        <w:rPr/>
      </w:pPr>
      <w:r>
        <w:rPr>
          <w:rFonts w:ascii="IRNazanin" w:hAnsi="IRNazanin" w:eastAsia="IRNazanin"/>
          <w:color w:val="111111"/>
          <w:sz w:val="28"/>
          <w:sz w:val="28"/>
          <w:szCs w:val="28"/>
          <w:rtl w:val="true"/>
          <w:lang w:bidi="fa-IR"/>
        </w:rPr>
        <w:t xml:space="preserve">پشتوانهْ عظیم و پایدار معنوی، ذهن بسیاری از پژوهش‌گران مسلمان و غیر مسلمان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مقام یک تمدن جایگزین برای تمدن 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معطوف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شناختن جنبه‌های مختلف این تمدن و آسیب‌های آن به صورتی علمی و روشمند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از دیدگاه اندیشمند برجسته‌ای چون سید حسین نصر که از ابعاد مختلف تمدن اسلامی و تمدن مدرن شناخت کافی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ما را به سوی آینده تمدن اسلامی و گذر از مراحل دشوار کنونی آسان‌تر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پژوهش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تمدن اسلامی مبتنی بر اندیشه‌های دکتر سید حسین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اهمیت دارد که وی از معدود اندیشمندان برجسته و صاحب نامی است که هم از آموزه‌ها و معارف اسلامی و زوایای تمدن اسلامی آگاهی کافی دارد و هم تمدن مدرن غرب را که سال‌های بسیاری از عمرش را در آن گذرانده و در مجامع علمی آن حضور پررنگ داشته، به‌خوبی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دیدگاه‌ها و نظریات او دربارهْ آسیب‌های تمدن اسلامی می‌تواند فضای شناخته‌شده‌تری را فراروی ما بگشاید تا با بصیرتی عمیق‌تر، تمدن اسلامی و آسیب‌ها و چالش‌های آن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نخست به دنبال پاسخ به این مسئله است که آیا اصولاً امروزه تمدن اسلامی زنده و دارای حیات می‌باشد؟ و اگر چنین است، آسیب‌های آن در عرصه‌های گوناگون از چه‌روست؟ تلاش برای حل نظری این مسئله، از منظر یکی از سرشناس‌ترین متفکران مسلمان سنت‌گرا، می‌تواند ما را در رسیدن به اهداف مذکور یاری رساند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علمی این پژوهش، همانند تمام پژوهش‌ها پاسخ‌گویی به مسئله آغازین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سعی شده است تا به صورت علمی</w:t>
      </w:r>
    </w:p>
    <w:p>
      <w:pPr>
        <w:pStyle w:val="BookText"/>
        <w:rPr/>
      </w:pPr>
      <w:r>
        <w:rPr>
          <w:rFonts w:ascii="IRNazanin" w:hAnsi="IRNazanin" w:eastAsia="IRNazanin"/>
          <w:color w:val="111111"/>
          <w:sz w:val="28"/>
          <w:sz w:val="28"/>
          <w:szCs w:val="28"/>
          <w:rtl w:val="true"/>
          <w:lang w:bidi="fa-IR"/>
        </w:rPr>
        <w:t>و روشمند مستند به اندیشه‌های نصر، به آسیب‌شناسی تمدن اسلامی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عملی و کاربردی پژوهش حاضر، شناخت و آگاهی از آسیب‌های گذشته و حالِ تمدن اسلامی، با هدف دوری جستن از آنها و در نهایت، زمینه‌سازی برای ترمیم آسیب‌ها و مخاطرات، در راستای شکوفایی و انسجام بیش از پیش این تمدن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پژوهشی با توجه به موضوع آن، از روش یا روش‌های خاصی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بر اساس دو دیدگاه گذشته‌نگر و حال‌نگر و به روش اسناد و مدارکی تدوین یافته و هدف پژوهشی آن، توصیف تحلیل و ارزیابی آسیب‌های تمدن اسلامی مبتنی بر اندیشه‌های سید حسین 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در فصل اول تبیین جایگاه علمی نصر و معنا و مفهوم تمدن و تعریف جدید از آن، مدّنظر است؛ ضمن آن‌که ارتباط نظریات سنت‌گرایان با 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نصر یکی از سنت‌گرایان عمده و پیش‌رو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سعی بر آن است با روشی نظری، از دیدگاه سیدحسین نصر به تحلیل تمدن اسلامی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معیارهای اساسی را برای فصول دیگر این پژوهش فراهم خواهد کرد، تا براساس آن توصیف و تحلیلی تئوریک و منسجم، از آسیب‌های درونی و بیرونی تمدن اسلامی ارائه گردد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دکتر نصر بیشتر به زبان انگلیسی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وی به زبان‌های دیگر، از جمله فرانسه، عربی و فارسی باعث گردیده تا یکی از فعالیت‌های دائمی و پرارج وی، نظارت بر ترجمه‌های آثارش به زبان‌های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به‌ویژه در خصوص برگرداندن آثارش به فارسی،</w:t>
      </w:r>
    </w:p>
    <w:p>
      <w:pPr>
        <w:pStyle w:val="BookText"/>
        <w:rPr/>
      </w:pPr>
      <w:r>
        <w:rPr>
          <w:rFonts w:ascii="IRNazanin" w:hAnsi="IRNazanin" w:eastAsia="IRNazanin"/>
          <w:color w:val="111111"/>
          <w:sz w:val="28"/>
          <w:sz w:val="28"/>
          <w:szCs w:val="28"/>
          <w:rtl w:val="true"/>
          <w:lang w:bidi="fa-IR"/>
        </w:rPr>
        <w:t>اهتمام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تهیهْ مقدمه بر این ترجمه‌ها، در بسیاری موارد، بازبینی متون و انتخاب و درج اصطلاحات فارسی را خود به عهده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ترجمه‌های آثارش، مورد تأیید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وجود این ویژگی بارز در این ترجمه‌ها، پژوهشگر فارسی‌زبان عملاً از مراجعه به متن انگلیسی آنها بی‌نیاز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پژوهش، نگارنده فقط در استفاده از برخی آثار و سخنرانی‌های دکتر نصر به زبان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ویژگی‌های فوق به فارسی ترجمه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 به متن انگلیسی آنها مراجعه کند، که این موارد نیز با دقت و وسواس زیاد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این پژوهش، در قسمت معرفی نصر، از کتاب‌های در غربت غربی و در جست‌وجوی امر قدسی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کتاب‌های اسلام و حکمت خالده و گوهر و صدف عرفان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پژوهش‌ها و مقالات سنت‌گرایان در مباحث مربوط به سنت و سنت‌گرایی نیز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اشپنگلر، توین بی، ویل دورانت و هانتینگتون در مباحث تمدنی از اهمیت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که به آراء و روش نصر در مورد تمدن اسلامی اختصاص دارد، بیشتر کتاب‌های وی،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تمدن در اسلام، آرمان‌ها و واقعیت‌های اسلام و جوان مسلمان و دنیای متجدد، مورد توجه قرار گرفته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فصول سوم و چهارم که به آسیب‌های درونی و بیرونی اختصاص یافته، در بخش علم و فناوری، کتاب‌های معرفت و معنویت، دین و نظم طبیعت، در جست‌وجوی امر قدسی و به‌ویژه کتاب معروف نصر در این موضوع، یعنی نیاز به علم مقدس از اهمیت زیادی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در مباحث فرهنگی و سیاسی به صورت متناوب از کتاب‌های دیگر نصر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تنگناهای انسان متجدد، جوان مسلمان و دنیای متجدد، قلب اسلام،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تاریخ و تمدن، در کنار دیگر آثار دکتر نصر سود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روش پژوهش اسناد و مدارکی است، طبیعتاً ابزار گردآوری اطلاعات و داده‌ها، بیشتر یادداشت‌برداری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 تا از تألیفات و پژوهش‌های دسته اول در تمام موضوعات استفاده شود؛ ازاین‌رو، در تمام، مباحث، نظیر آسیب‌شناسی، سنت و سنت‌گرایی، تمدن و تمدن اسلامی، از منابع مکتوب استفاده شده است و تنها در یک مورد از منابع و متون اینترنتی، به دلیل نبودن موضوعات مشابه در آثار سید حسین نصر مورد استفاده قرار گرفته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عنوان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تمدن اسلامی مبتنی بر اندیشه‌های سید حسین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موضوعی و مکانی تحقیق،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زمانی مورد بحث و وسعت دید تاریخی اندیشه‌های نصر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بابت اغلب مباحث آسیب‌شناسانهْ تمدن اسلامی در دو قرن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 و بیست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پی‌گیری است؛ اگرچه بحث از تمدن اسلامی، بدون توجه به گذشته تاریخی آن،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این رساله سعی بر آن است که با توجه به مبانی معرفتی تمدن اسلامی، مبتنی بر اندیشه‌های نصر، آسیب‌های تمدن اسلامی در تاریخ معاصر با توجه به پیشینهْ تاریخی آن شناسایی و مورد ارزیابی و تحلیل قرار گیرد</w:t>
      </w:r>
      <w:r>
        <w:rPr>
          <w:rFonts w:eastAsia="IRNazanin" w:cs="IRNazanin"/>
          <w:color w:val="111111"/>
          <w:sz w:val="28"/>
          <w:szCs w:val="28"/>
          <w:rtl w:val="true"/>
          <w:lang w:bidi="fa-IR"/>
        </w:rPr>
        <w:t>.</w:t>
      </w:r>
      <w:bookmarkStart w:id="19" w:name="pg5180_51080"/>
    </w:p>
    <w:p>
      <w:pPr>
        <w:pStyle w:val="Heading2"/>
        <w:numPr>
          <w:ilvl w:val="1"/>
          <w:numId w:val="1"/>
        </w:numPr>
        <w:rPr/>
      </w:pPr>
      <w:bookmarkStart w:id="20" w:name="__RefHeading___Toc2046171_774463916"/>
      <w:bookmarkStart w:id="21" w:name="_Toc7"/>
      <w:bookmarkEnd w:id="19"/>
      <w:bookmarkEnd w:id="20"/>
      <w:r>
        <w:rPr/>
        <w:t>1</w:t>
      </w:r>
      <w:r>
        <w:rPr>
          <w:rtl w:val="true"/>
        </w:rPr>
        <w:t xml:space="preserve">: </w:t>
      </w:r>
      <w:r>
        <w:rPr>
          <w:rtl w:val="true"/>
        </w:rPr>
        <w:t>کلیات</w:t>
      </w:r>
      <w:bookmarkEnd w:id="21"/>
    </w:p>
    <w:p>
      <w:pPr>
        <w:pStyle w:val="Heading3"/>
        <w:numPr>
          <w:ilvl w:val="2"/>
          <w:numId w:val="1"/>
        </w:numPr>
        <w:rPr/>
      </w:pPr>
      <w:bookmarkStart w:id="22" w:name="__RefHeading___Toc2046173_774463916"/>
      <w:bookmarkStart w:id="23" w:name="_Toc8"/>
      <w:bookmarkEnd w:id="22"/>
      <w:r>
        <w:rPr/>
        <w:t>1</w:t>
      </w:r>
      <w:r>
        <w:rPr>
          <w:rtl w:val="true"/>
        </w:rPr>
        <w:t xml:space="preserve">. </w:t>
      </w:r>
      <w:r>
        <w:rPr>
          <w:rtl w:val="true"/>
        </w:rPr>
        <w:t>سید حسین نصر</w:t>
      </w:r>
      <w:bookmarkEnd w:id="23"/>
    </w:p>
    <w:p>
      <w:pPr>
        <w:pStyle w:val="Heading4"/>
        <w:numPr>
          <w:ilvl w:val="3"/>
          <w:numId w:val="1"/>
        </w:numPr>
        <w:rPr/>
      </w:pPr>
      <w:bookmarkStart w:id="24" w:name="__RefHeading___Toc2046175_774463916"/>
      <w:bookmarkStart w:id="25" w:name="_Toc9"/>
      <w:bookmarkEnd w:id="24"/>
      <w:r>
        <w:rPr>
          <w:rtl w:val="true"/>
        </w:rPr>
        <w:t>الف</w:t>
      </w:r>
      <w:r>
        <w:rPr>
          <w:rtl w:val="true"/>
        </w:rPr>
        <w:t xml:space="preserve">) </w:t>
      </w:r>
      <w:r>
        <w:rPr>
          <w:rtl w:val="true"/>
        </w:rPr>
        <w:t>معرفی اجمالی</w:t>
      </w:r>
      <w:bookmarkEnd w:id="25"/>
    </w:p>
    <w:p>
      <w:pPr>
        <w:pStyle w:val="BookText"/>
        <w:rPr/>
      </w:pPr>
      <w:r>
        <w:rPr>
          <w:rFonts w:ascii="IRNazanin" w:hAnsi="IRNazanin" w:eastAsia="IRNazanin"/>
          <w:color w:val="111111"/>
          <w:sz w:val="28"/>
          <w:sz w:val="28"/>
          <w:szCs w:val="28"/>
          <w:rtl w:val="true"/>
          <w:lang w:bidi="fa-IR"/>
        </w:rPr>
        <w:t xml:space="preserve">سید حسین نصر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خانواده‌ای که از محققان و اطبّای مشهور بودند در تهران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ولی‌اللّه نصر، پزشکی مشهور و ادیبی برجسته بود که چند دوره نمایندگی پارلمان، وزارت فرهنگ و ریاست دانشکدهْ ادبیات دانشگاه تهران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از سوی مادر، نوادهْ شیخ فضل‌اللّه نوری، روحانی مشهور دوران مشروطه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در سن دوازده سالگی در سال </w:t>
      </w:r>
      <w:r>
        <w:rPr>
          <w:rFonts w:eastAsia="IRNazanin" w:cs="IRNazanin"/>
          <w:color w:val="111111"/>
          <w:sz w:val="28"/>
          <w:szCs w:val="28"/>
          <w:lang w:bidi="fa-IR"/>
        </w:rPr>
        <w:t>1945/1323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پدرش در بستر مرگ بود، به آمریکا رفت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1950/1329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با درجه عالی فارغ 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عنوان اولین دانشجوی ایرانی از مؤسسهْ تکنولوژی ماساچوست</w:t>
      </w:r>
      <w:r>
        <w:rPr>
          <w:rStyle w:val="FootnoteAnchor"/>
        </w:rPr>
        <w:footnoteReference w:id="5"/>
      </w:r>
      <w:r>
        <w:rPr>
          <w:rFonts w:eastAsia="Times New Roman" w:cs="Times New Roman" w:ascii="Times New Roman" w:hAnsi="Times New Roman"/>
          <w:color w:val="111111"/>
          <w:sz w:val="28"/>
          <w:szCs w:val="28"/>
          <w:lang w:val="en-US" w:bidi="en-US"/>
        </w:rPr>
        <w:t>MIT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رشتهْ فیزیک درجهْ لیسانس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دانشگاه هاروارد رفت و در آن‌جا در سال </w:t>
      </w:r>
      <w:r>
        <w:rPr>
          <w:rFonts w:eastAsia="IRNazanin" w:cs="IRNazanin"/>
          <w:color w:val="111111"/>
          <w:sz w:val="28"/>
          <w:szCs w:val="28"/>
          <w:lang w:bidi="fa-IR"/>
        </w:rPr>
        <w:t>1956/1335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زمین‌شناسی و ژئوفیزیک، مدرک فوق‌لیسانس</w:t>
      </w:r>
      <w:r>
        <w:rPr>
          <w:rStyle w:val="FootnoteAnchor"/>
          <w:rtl w:val="true"/>
        </w:rPr>
        <w:footnoteReference w:id="6"/>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1958/1337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فلسفه و تاریخ علوم درجهْ دکترا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سیزده سال به ایران بازگشت و به عنوان استادیار تاریخ علم و فلسفه، در دانشکده ادبیات دانشگاه تهران مشغول به تدریس 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نصر به سرعت به موفقیت‌های پی‌درپی دانشگاهی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معاون و ریاست دانشکدهْ ادبیات و علوم انسانی دانشگاه تهران و ریاست دانشگاه صنعتی شریف از آن جمله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نصر علاوه بر استاد مهمان در دانشگاه‌های هاروارد، تمپل، یوتا و پرینستون، به مدت یک‌سال </w:t>
      </w:r>
      <w:r>
        <w:rPr>
          <w:rFonts w:eastAsia="IRNazanin" w:cs="IRNazanin"/>
          <w:color w:val="111111"/>
          <w:sz w:val="28"/>
          <w:szCs w:val="28"/>
          <w:rtl w:val="true"/>
          <w:lang w:bidi="fa-IR"/>
        </w:rPr>
        <w:t>(</w:t>
      </w:r>
      <w:r>
        <w:rPr>
          <w:rFonts w:eastAsia="IRNazanin" w:cs="IRNazanin"/>
          <w:color w:val="111111"/>
          <w:sz w:val="28"/>
          <w:szCs w:val="28"/>
          <w:lang w:bidi="fa-IR"/>
        </w:rPr>
        <w:t>1965/1344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استاد مطالعات اسلامی آقاخان در دانشگاه آمریکایی بیروت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در کنار مناصب دانشگاهی و تأسیس انجمن فلسفه ایران </w:t>
      </w:r>
      <w:r>
        <w:rPr>
          <w:rFonts w:eastAsia="IRNazanin" w:cs="IRNazanin"/>
          <w:color w:val="111111"/>
          <w:sz w:val="28"/>
          <w:szCs w:val="28"/>
          <w:rtl w:val="true"/>
          <w:lang w:bidi="fa-IR"/>
        </w:rPr>
        <w:t>(</w:t>
      </w:r>
      <w:r>
        <w:rPr>
          <w:rFonts w:eastAsia="IRNazanin" w:cs="IRNazanin"/>
          <w:color w:val="111111"/>
          <w:sz w:val="28"/>
          <w:szCs w:val="28"/>
          <w:lang w:bidi="fa-IR"/>
        </w:rPr>
        <w:t>1975/1353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عضویت در فرهنگستان علوم ایران و شورای ملی آموزش عالی ایران را نیز دارا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سید حسین نصر از سال </w:t>
      </w:r>
      <w:r>
        <w:rPr>
          <w:rFonts w:eastAsia="IRNazanin" w:cs="IRNazanin"/>
          <w:color w:val="111111"/>
          <w:sz w:val="28"/>
          <w:szCs w:val="28"/>
          <w:lang w:bidi="fa-IR"/>
        </w:rPr>
        <w:t>1984/1362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امروز، استاد مطالعات اسلامی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 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آن‌جا یک</w:t>
      </w:r>
      <w:bookmarkStart w:id="26" w:name="pg5180_51082"/>
    </w:p>
    <w:p>
      <w:pPr>
        <w:pStyle w:val="BookText"/>
        <w:rPr/>
      </w:pPr>
      <w:bookmarkEnd w:id="26"/>
      <w:r>
        <w:rPr>
          <w:rFonts w:ascii="IRNazanin" w:hAnsi="IRNazanin" w:eastAsia="IRNazanin"/>
          <w:color w:val="111111"/>
          <w:sz w:val="28"/>
          <w:sz w:val="28"/>
          <w:szCs w:val="28"/>
          <w:rtl w:val="true"/>
          <w:lang w:bidi="fa-IR"/>
        </w:rPr>
        <w:t>برنامه آموزشی بنیادی، در زمینهْ مطالعات اسلامی ترتیب داده است که شامل تاریخ، الهیات، فلسفه و هنر می‌گردد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وی در مقام یک استاد دانشگاه و به عنوان پژوهشگری پرکار،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به زبان‌های فارسی، انگلیسی، فرانسه و عربی نوشته و خود را به صورت یکی از برجسته‌ترین شارحان و نمایندگان مکتب سنت‌گرایی و سرشناس‌ترین فیلسوف اسلامی در محافل علمی و دانشگاهی سراسر دنیا، به‌ویژه غرب معرفی نموده است</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27" w:name="__RefHeading___Toc2046177_774463916"/>
      <w:bookmarkStart w:id="28" w:name="_Toc10"/>
      <w:bookmarkEnd w:id="27"/>
      <w:r>
        <w:rPr>
          <w:rtl w:val="true"/>
        </w:rPr>
        <w:t>ب</w:t>
      </w:r>
      <w:r>
        <w:rPr>
          <w:rtl w:val="true"/>
        </w:rPr>
        <w:t xml:space="preserve">) </w:t>
      </w:r>
      <w:r>
        <w:rPr>
          <w:rtl w:val="true"/>
        </w:rPr>
        <w:t>آراء، افکار و جایگاه علمی نصر</w:t>
      </w:r>
      <w:bookmarkEnd w:id="28"/>
    </w:p>
    <w:p>
      <w:pPr>
        <w:pStyle w:val="Heading5"/>
        <w:numPr>
          <w:ilvl w:val="4"/>
          <w:numId w:val="1"/>
        </w:numPr>
        <w:rPr/>
      </w:pPr>
      <w:bookmarkStart w:id="29" w:name="__RefHeading___Toc2046179_774463916"/>
      <w:bookmarkStart w:id="30" w:name="_Toc11"/>
      <w:bookmarkEnd w:id="29"/>
      <w:r>
        <w:rPr>
          <w:rtl w:val="true"/>
        </w:rPr>
        <w:t>یکم</w:t>
      </w:r>
      <w:r>
        <w:rPr>
          <w:rtl w:val="true"/>
        </w:rPr>
        <w:t xml:space="preserve">) </w:t>
      </w:r>
      <w:r>
        <w:rPr>
          <w:rtl w:val="true"/>
        </w:rPr>
        <w:t xml:space="preserve">سیر آموزشی و فکری نصر </w:t>
      </w:r>
      <w:r>
        <w:rPr>
          <w:rtl w:val="true"/>
        </w:rPr>
        <w:t>(</w:t>
      </w:r>
      <w:r>
        <w:rPr>
          <w:rtl w:val="true"/>
        </w:rPr>
        <w:t>در دوران تحصیل</w:t>
      </w:r>
      <w:r>
        <w:rPr>
          <w:rtl w:val="true"/>
        </w:rPr>
        <w:t>)</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دوره‌های آموزشی و سیر تحول فکری نصر، فرایندی قابل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کودکی، در فضای سنتی ایران، ادبیات فارسی و علوم مقدماتی اسلامی را به خوبی آموزش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آن‌که به دلایلی در ابتدای نوجوانی به آمریکا رفت، رشتهْ فیزیک را برای ادامه تحصیل در غربت برگزید، تا به گفتهْ خودش سرشت واقعیت فیزیکی را درک کند، اما هنگامی که سخنرانی ریاضی‌دان و فیلسوف مشهور انگلیسی برتراند راسل </w:t>
      </w:r>
      <w:r>
        <w:rPr>
          <w:rFonts w:eastAsia="IRNazanin" w:cs="IRNazanin"/>
          <w:color w:val="111111"/>
          <w:sz w:val="28"/>
          <w:szCs w:val="28"/>
          <w:rtl w:val="true"/>
          <w:lang w:bidi="fa-IR"/>
        </w:rPr>
        <w:t>(</w:t>
      </w:r>
      <w:r>
        <w:rPr>
          <w:rFonts w:eastAsia="IRNazanin" w:cs="IRNazanin"/>
          <w:color w:val="111111"/>
          <w:sz w:val="28"/>
          <w:szCs w:val="28"/>
          <w:lang w:bidi="fa-IR"/>
        </w:rPr>
        <w:t>1872</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از کشف این‌که بسیاری از فلاسفهْ برجستهْ غرب، معتقد بودند که علوم به‌طور کلی و فیزیک به‌طور خاص، قادر به کشف سرشت و جوانب فیزیکی واقعیت</w:t>
      </w:r>
    </w:p>
    <w:p>
      <w:pPr>
        <w:pStyle w:val="BookText"/>
        <w:rPr/>
      </w:pPr>
      <w:r>
        <w:rPr>
          <w:rFonts w:ascii="IRNazanin" w:hAnsi="IRNazanin" w:eastAsia="IRNazanin"/>
          <w:color w:val="111111"/>
          <w:sz w:val="28"/>
          <w:sz w:val="28"/>
          <w:szCs w:val="28"/>
          <w:rtl w:val="true"/>
          <w:lang w:bidi="fa-IR"/>
        </w:rPr>
        <w:t>نیست، یکّه خورد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در این احوال، آثار استادِ ایتالیایی‌اش، جورجیو دی‌سانتیلانا</w:t>
      </w:r>
      <w:r>
        <w:rPr>
          <w:rStyle w:val="FootnoteAnchor"/>
          <w:rtl w:val="true"/>
        </w:rPr>
        <w:footnoteReference w:id="12"/>
      </w:r>
      <w:r>
        <w:rPr>
          <w:rFonts w:ascii="IRNazanin" w:hAnsi="IRNazanin" w:eastAsia="IRNazanin"/>
          <w:color w:val="111111"/>
          <w:sz w:val="28"/>
          <w:sz w:val="28"/>
          <w:szCs w:val="28"/>
          <w:rtl w:val="true"/>
          <w:lang w:bidi="fa-IR"/>
        </w:rPr>
        <w:t>او را با داستانِ رابطهْ دشوار میان فلسفه، علم و دین در غرب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هاروارد علاقهْ تازه یافته‌اش را به تاریخ علم دنبال کرد که اوج آن، رسالهْ دکترای او در سن بیست و پنج ساگی و با مشاورهْ برنارد کوهن،</w:t>
      </w:r>
      <w:r>
        <w:rPr>
          <w:rStyle w:val="FootnoteAnchor"/>
          <w:rtl w:val="true"/>
        </w:rPr>
        <w:footnoteReference w:id="13"/>
      </w:r>
      <w:r>
        <w:rPr>
          <w:rFonts w:ascii="IRNazanin" w:hAnsi="IRNazanin" w:eastAsia="IRNazanin"/>
          <w:color w:val="111111"/>
          <w:sz w:val="28"/>
          <w:sz w:val="28"/>
          <w:szCs w:val="28"/>
          <w:rtl w:val="true"/>
          <w:lang w:bidi="fa-IR"/>
        </w:rPr>
        <w:t>همیلتون گیب،</w:t>
      </w:r>
      <w:r>
        <w:rPr>
          <w:rStyle w:val="FootnoteAnchor"/>
          <w:rtl w:val="true"/>
        </w:rPr>
        <w:footnoteReference w:id="14"/>
      </w:r>
      <w:r>
        <w:rPr>
          <w:rFonts w:ascii="IRNazanin" w:hAnsi="IRNazanin" w:eastAsia="IRNazanin"/>
          <w:color w:val="111111"/>
          <w:sz w:val="28"/>
          <w:sz w:val="28"/>
          <w:szCs w:val="28"/>
          <w:rtl w:val="true"/>
          <w:lang w:bidi="fa-IR"/>
        </w:rPr>
        <w:t>هری ولفسون</w:t>
      </w:r>
      <w:r>
        <w:rPr>
          <w:rStyle w:val="FootnoteAnchor"/>
          <w:rtl w:val="true"/>
        </w:rPr>
        <w:footnoteReference w:id="15"/>
      </w:r>
      <w:r>
        <w:rPr>
          <w:rFonts w:ascii="IRNazanin" w:hAnsi="IRNazanin" w:eastAsia="IRNazanin"/>
          <w:color w:val="111111"/>
          <w:sz w:val="28"/>
          <w:sz w:val="28"/>
          <w:szCs w:val="28"/>
          <w:rtl w:val="true"/>
          <w:lang w:bidi="fa-IR"/>
        </w:rPr>
        <w:t>با عنوان تلقی‌های گوناگون از طبیعت در اندیشه اسلامی</w:t>
      </w:r>
      <w:r>
        <w:rPr>
          <w:rStyle w:val="FootnoteAnchor"/>
          <w:rtl w:val="true"/>
        </w:rPr>
        <w:footnoteReference w:id="16"/>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در هنگام مطالعات و پژوهش‌های خود، با دانش‌وران پرآوازه‌ای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 فرای،</w:t>
      </w:r>
      <w:r>
        <w:rPr>
          <w:rStyle w:val="FootnoteAnchor"/>
          <w:rtl w:val="true"/>
        </w:rPr>
        <w:footnoteReference w:id="18"/>
      </w:r>
      <w:r>
        <w:rPr>
          <w:rFonts w:ascii="IRNazanin" w:hAnsi="IRNazanin" w:eastAsia="IRNazanin"/>
          <w:color w:val="111111"/>
          <w:sz w:val="28"/>
          <w:sz w:val="28"/>
          <w:szCs w:val="28"/>
          <w:rtl w:val="true"/>
          <w:lang w:bidi="fa-IR"/>
        </w:rPr>
        <w:t>مارکو پالیس،</w:t>
      </w:r>
      <w:r>
        <w:rPr>
          <w:rStyle w:val="FootnoteAnchor"/>
          <w:rtl w:val="true"/>
        </w:rPr>
        <w:footnoteReference w:id="19"/>
      </w:r>
      <w:r>
        <w:rPr>
          <w:rFonts w:ascii="IRNazanin" w:hAnsi="IRNazanin" w:eastAsia="IRNazanin"/>
          <w:color w:val="111111"/>
          <w:sz w:val="28"/>
          <w:sz w:val="28"/>
          <w:szCs w:val="28"/>
          <w:rtl w:val="true"/>
          <w:lang w:bidi="fa-IR"/>
        </w:rPr>
        <w:t>سِرهمیلتون گیپ، اتین ژیلسون،</w:t>
      </w:r>
      <w:r>
        <w:rPr>
          <w:rStyle w:val="FootnoteAnchor"/>
          <w:rtl w:val="true"/>
        </w:rPr>
        <w:footnoteReference w:id="20"/>
      </w:r>
      <w:r>
        <w:rPr>
          <w:rFonts w:ascii="IRNazanin" w:hAnsi="IRNazanin" w:eastAsia="IRNazanin"/>
          <w:color w:val="111111"/>
          <w:sz w:val="28"/>
          <w:sz w:val="28"/>
          <w:szCs w:val="28"/>
          <w:rtl w:val="true"/>
          <w:lang w:bidi="fa-IR"/>
        </w:rPr>
        <w:t>جورج سارتن،</w:t>
      </w:r>
      <w:r>
        <w:rPr>
          <w:rStyle w:val="FootnoteAnchor"/>
          <w:rtl w:val="true"/>
        </w:rPr>
        <w:footnoteReference w:id="21"/>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سوزوکی</w:t>
      </w:r>
      <w:r>
        <w:rPr>
          <w:rStyle w:val="FootnoteAnchor"/>
          <w:rtl w:val="true"/>
        </w:rPr>
        <w:footnoteReference w:id="22"/>
      </w:r>
      <w:r>
        <w:rPr>
          <w:rFonts w:ascii="IRNazanin" w:hAnsi="IRNazanin" w:eastAsia="IRNazanin"/>
          <w:color w:val="111111"/>
          <w:sz w:val="28"/>
          <w:sz w:val="28"/>
          <w:szCs w:val="28"/>
          <w:rtl w:val="true"/>
          <w:lang w:bidi="fa-IR"/>
        </w:rPr>
        <w:t>و هری ولفسن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خواندن آثار اندیشمندانی چون آناندا کوماراسوامی،</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صاحب‌نظر بی‌مانند در اندیشه و هنرِ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رنه گنون،</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مابعدالطبیعه شناس سنت‌گرای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فریتیوف شووان،</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 برجسته در دین‌شناسی تطبیقی و یک اروپایی گرویده به اسلام و تصوف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تیتوس</w:t>
      </w:r>
    </w:p>
    <w:p>
      <w:pPr>
        <w:pStyle w:val="BookText"/>
        <w:rPr/>
      </w:pPr>
      <w:r>
        <w:rPr>
          <w:rFonts w:ascii="IRNazanin" w:hAnsi="IRNazanin" w:eastAsia="IRNazanin"/>
          <w:color w:val="111111"/>
          <w:sz w:val="28"/>
          <w:sz w:val="28"/>
          <w:szCs w:val="28"/>
          <w:rtl w:val="true"/>
          <w:lang w:bidi="fa-IR"/>
        </w:rPr>
        <w:t>بورکهارت،</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نمایندگان برجستهْ سنت‌گرایی و هنرشناس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دانش‌وران به نوبهْ خود، او را با دنیای متافیزیک شرقی، هندو و سنتی غرب آشنا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درباره مجموعه این تأثیرات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اروپا، آشنایی مستقیم با نمایندگان برجستهْ حکمت خالده</w:t>
      </w:r>
      <w:r>
        <w:rPr>
          <w:rStyle w:val="FootnoteAnchor"/>
          <w:rtl w:val="true"/>
        </w:rPr>
        <w:footnoteReference w:id="27"/>
      </w:r>
      <w:r>
        <w:rPr>
          <w:rFonts w:ascii="IRNazanin" w:hAnsi="IRNazanin" w:eastAsia="IRNazanin"/>
          <w:color w:val="111111"/>
          <w:sz w:val="28"/>
          <w:sz w:val="28"/>
          <w:szCs w:val="28"/>
          <w:rtl w:val="true"/>
          <w:lang w:bidi="fa-IR"/>
        </w:rPr>
        <w:t>و سنت‌گرایی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مهم‌تر از همه، فریتیوف شووان که ما بعدالطبیعه دانی یگانه بود و تا زمان مرگش در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صمیمانه‌ای با او داشتم و تیتوس بورکهارت که تأثیرات مهمی بر من، مخصوصاً در زمینهْ جهان‌شناسی سنتی و فلسفه سنتی هنر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مارتین لینگز که از برجسته‌ترین محققان اسلام سنتی و تصوف در غرب، که من و او در طول چهل‌سال گذشته، دوستی بسیار نزدیکی با هم داشته‌ایم</w:t>
      </w:r>
      <w:r>
        <w:rPr>
          <w:rFonts w:eastAsia="IRNazanin" w:cs="IRNazanin"/>
          <w:color w:val="111111"/>
          <w:sz w:val="28"/>
          <w:szCs w:val="28"/>
          <w:rtl w:val="true"/>
          <w:lang w:bidi="fa-IR"/>
        </w:rPr>
        <w:t>.»</w:t>
      </w:r>
      <w:r>
        <w:rPr>
          <w:rStyle w:val="FootnoteAnchor"/>
          <w:rtl w:val="true"/>
        </w:rPr>
        <w:footnoteReference w:id="2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زندگی‌نامهْ خودنوشت نصر به دست می‌آید که او در ابتدای جوانی از لحاظ فکری تحت‌تأثیرحکمت‌های شرقی بودایی و هندی قرار داشته و ظاهراً گرایش و تمایلی به مطالعه دربارهْ دارالاسلام و تمدن اسلامی از خود نشان نمی‌داده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مقطعی است که نصر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 عمیق حیات درونی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در حقیقت، این نوشته‌های فریتیوف شووان و هم‌چنین تیتوس بورکهارت بود که نصرِ جوان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نوزده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فکری به حوزه تمدن اسلامی</w:t>
      </w:r>
      <w:bookmarkStart w:id="31" w:name="pg5180_51085"/>
    </w:p>
    <w:p>
      <w:pPr>
        <w:pStyle w:val="BookText"/>
        <w:rPr/>
      </w:pPr>
      <w:bookmarkEnd w:id="31"/>
      <w:r>
        <w:rPr>
          <w:rFonts w:ascii="IRNazanin" w:hAnsi="IRNazanin" w:eastAsia="IRNazanin"/>
          <w:color w:val="111111"/>
          <w:sz w:val="28"/>
          <w:sz w:val="28"/>
          <w:szCs w:val="28"/>
          <w:rtl w:val="true"/>
          <w:lang w:bidi="fa-IR"/>
        </w:rPr>
        <w:t>رهنمون شد و حکمت سنتی را مبدّل به واقعیتی زنده برای او ساخت و یک‌بار دیگر، سنت اسلامی و تمدن ماندگار آن برای نصر که تولدی دوباره یافته بود، هم از لحاظ فکری و هم از لحاظ وجودی معنادار شد</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32" w:name="__RefHeading___Toc2046181_774463916"/>
      <w:bookmarkStart w:id="33" w:name="_Toc12"/>
      <w:bookmarkEnd w:id="32"/>
      <w:r>
        <w:rPr>
          <w:rtl w:val="true"/>
        </w:rPr>
        <w:t>دوم</w:t>
      </w:r>
      <w:r>
        <w:rPr>
          <w:rtl w:val="true"/>
        </w:rPr>
        <w:t xml:space="preserve">) </w:t>
      </w:r>
      <w:r>
        <w:rPr>
          <w:rtl w:val="true"/>
        </w:rPr>
        <w:t xml:space="preserve">فعالیت‌های علمی نصر در ایران </w:t>
      </w:r>
      <w:r>
        <w:rPr>
          <w:rtl w:val="true"/>
        </w:rPr>
        <w:t>(</w:t>
      </w:r>
      <w:r>
        <w:rPr>
          <w:rtl w:val="true"/>
        </w:rPr>
        <w:t>پس از اتمام تحصیلات رسمی</w:t>
      </w:r>
      <w:r>
        <w:rPr>
          <w:rtl w:val="true"/>
        </w:rPr>
        <w:t>)</w:t>
      </w:r>
      <w:bookmarkEnd w:id="33"/>
    </w:p>
    <w:p>
      <w:pPr>
        <w:pStyle w:val="BookText"/>
        <w:rPr/>
      </w:pPr>
      <w:r>
        <w:rPr>
          <w:rFonts w:ascii="IRNazanin" w:hAnsi="IRNazanin" w:eastAsia="IRNazanin"/>
          <w:color w:val="111111"/>
          <w:sz w:val="28"/>
          <w:sz w:val="28"/>
          <w:szCs w:val="28"/>
          <w:rtl w:val="true"/>
          <w:lang w:bidi="fa-IR"/>
        </w:rPr>
        <w:t>نصر، با پشت‌سر گذاشتن تجربیات فکری گفته شده، درحالی‌که در علوم مدرن و بحث‌های تطبیقی ادیان، به خوبی آموزش دیده بود، به میهن خود، ایران بازگشت و بلافاصله تدریس فلسفه و علوم انسانی را آغاز کرد و در کنار آن، از آموختن دست نکشید و به‌طور جدّی وارد مباحث فلسفهْ اسلامی شد و بسیار زود به اساتید برجستهْ فلسفه اسلامی، مانند آیة‌الله سید محمد کاظم عصار، علاّمه سید محمد حسین طباطبایی، سید ابوالحسن رفیعی قزوینی و مهدی الهی قمشه‌ای دست یافت و کتاب‌های سنتی فلسفه و عرفان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 ملاّ هادی سبزواری و اسفار اربعه ملاصدرا را نزد این اساتید تلمّذ کرد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این تعالیم تا زمان خروج نصر از ایران در سال </w:t>
      </w:r>
      <w:r>
        <w:rPr>
          <w:rFonts w:eastAsia="IRNazanin" w:cs="IRNazanin"/>
          <w:color w:val="111111"/>
          <w:sz w:val="28"/>
          <w:szCs w:val="28"/>
          <w:lang w:bidi="fa-IR"/>
        </w:rPr>
        <w:t>1979/1357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این دوره آموزشی با اساتید فلسفه و عرفان اسلامی را از پرثمرترین دوره‌های زندگی‌اش توصیف می‌کند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بسیار مهمی در زندگی من، نه تنها به جهت آموزش نظری، بلکه به جهت تعلیم و تربیت شخص خودم به شمار می‌رود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روابط او به‌خصوص با علاّمه طباطبایی بسیار نزدیک بوده است، تا جایی که در بسیاری از مباحثه‌های فکری او به مدت بیست و پنج سال همراهی و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علاّمه طباطبایی بسیاری از کتب معروف خود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بدایة الحکمه، نهایة‌الحکمه، شیعه در اسلام و قرآن در اسلام را به پیشنهاد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خود، برگردان دو کتاب اخیر را به انگلیسی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این آثار باعث شد تا علاّمه در میان غربیانی که به اندیشهْ اسلامی توجه داشتند، شناخته 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امروزه کتاب شیعه در اسلام به عنوان یکی از کتاب‌های مشهور دربارهْ شیعه، هم به فارسی و هم به انگلیسی می‌باشد</w:t>
      </w:r>
      <w:r>
        <w:rPr>
          <w:rFonts w:eastAsia="IRNazanin" w:cs="IRNazanin"/>
          <w:color w:val="111111"/>
          <w:sz w:val="28"/>
          <w:szCs w:val="28"/>
          <w:rtl w:val="true"/>
          <w:lang w:bidi="fa-IR"/>
        </w:rPr>
        <w:t>.</w:t>
      </w:r>
      <w:r>
        <w:rPr>
          <w:rStyle w:val="FootnoteAnchor"/>
          <w:rtl w:val="true"/>
        </w:rPr>
        <w:footnoteReference w:id="3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از آن جهت که مراودات بسیاری با دنیای خارج داشت و فضای فکری غرب را به خوبی می‌شناخت، نقشِ اساسی در سازمان‌دهی بحث‌ها و گردهمایی‌های مطالعاتی خصوصی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گردهمایی‌های درازمدت، گفت‌وگوهای خصوصی میان هانری کربن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بخش اسلامی دانشگاه سوربُن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طباطبایی بود که در سال </w:t>
      </w:r>
      <w:r>
        <w:rPr>
          <w:rFonts w:eastAsia="IRNazanin" w:cs="IRNazanin"/>
          <w:color w:val="111111"/>
          <w:sz w:val="28"/>
          <w:szCs w:val="28"/>
          <w:lang w:bidi="fa-IR"/>
        </w:rPr>
        <w:t>1958/1337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در سال </w:t>
      </w:r>
      <w:r>
        <w:rPr>
          <w:rFonts w:eastAsia="IRNazanin" w:cs="IRNazanin"/>
          <w:color w:val="111111"/>
          <w:sz w:val="28"/>
          <w:szCs w:val="28"/>
          <w:lang w:bidi="fa-IR"/>
        </w:rPr>
        <w:t>1977/1356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گفت‌وگوها که اغلب در حضور جمع کوچکی از افراد برجسته، چون سید جلال الدین آشتیانی، بدیع‌الزمان فروزانفر، مرتضی مطهری، داریوش شایگان، مکارم شیرازی، عیسی سپهبدی، رضا داوری اردکانی، محمود شهابی و خودِ سید حسین نصر انجام می‌گرفت،</w:t>
      </w:r>
      <w:bookmarkStart w:id="34" w:name="pg5180_51087"/>
    </w:p>
    <w:p>
      <w:pPr>
        <w:pStyle w:val="BookText"/>
        <w:rPr/>
      </w:pPr>
      <w:bookmarkEnd w:id="34"/>
      <w:r>
        <w:rPr>
          <w:rFonts w:ascii="IRNazanin" w:hAnsi="IRNazanin" w:eastAsia="IRNazanin"/>
          <w:color w:val="111111"/>
          <w:sz w:val="28"/>
          <w:sz w:val="28"/>
          <w:szCs w:val="28"/>
          <w:rtl w:val="true"/>
          <w:lang w:bidi="fa-IR"/>
        </w:rPr>
        <w:t>بیشتر برمباحث مربوط به فلسفهْ اسلامی، برخورد شرق و غرب، رابطهْ دین و علم و عرفان تطبیقی تکیه داشت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از این‌رو نصر در شناساندن معارف اسلامی، به‌خصوص فلسفه اسلامی به دنیای غرب نقش مهمی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در این دوره از زندگی‌اش در ایران </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w:t>
      </w:r>
      <w:r>
        <w:rPr>
          <w:rFonts w:eastAsia="IRNazanin" w:cs="IRNazanin"/>
          <w:color w:val="111111"/>
          <w:sz w:val="28"/>
          <w:szCs w:val="28"/>
          <w:lang w:bidi="fa-IR"/>
        </w:rPr>
        <w:t>1337/1979</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تأسیس انجمن فلسفه که بسیاری از اندیشمندان داخلی و خارجی در آن حضور داشتند و هم‌چنین ایراد ده‌ها سخنرانی علمی در داخل و خارج از ایران، مجموعهْ قابل توجهی از کتب، مقالات و آثار دیگر به انگلیسی، فارسی و فرانسه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بر علم جهان شناختی اسلامی،</w:t>
      </w:r>
      <w:r>
        <w:rPr>
          <w:rStyle w:val="FootnoteAnchor"/>
          <w:rtl w:val="true"/>
        </w:rPr>
        <w:footnoteReference w:id="36"/>
      </w:r>
      <w:r>
        <w:rPr>
          <w:rFonts w:ascii="IRNazanin" w:hAnsi="IRNazanin" w:eastAsia="IRNazanin"/>
          <w:color w:val="111111"/>
          <w:sz w:val="28"/>
          <w:sz w:val="28"/>
          <w:szCs w:val="28"/>
          <w:rtl w:val="true"/>
          <w:lang w:bidi="fa-IR"/>
        </w:rPr>
        <w:t>علم و تمدن در اسلام،</w:t>
      </w:r>
      <w:r>
        <w:rPr>
          <w:rStyle w:val="FootnoteAnchor"/>
          <w:rtl w:val="true"/>
        </w:rPr>
        <w:footnoteReference w:id="37"/>
      </w:r>
      <w:r>
        <w:rPr>
          <w:rFonts w:ascii="IRNazanin" w:hAnsi="IRNazanin" w:eastAsia="IRNazanin"/>
          <w:color w:val="111111"/>
          <w:sz w:val="28"/>
          <w:sz w:val="28"/>
          <w:szCs w:val="28"/>
          <w:rtl w:val="true"/>
          <w:lang w:bidi="fa-IR"/>
        </w:rPr>
        <w:t>علم اسلامی تحقیقی مصوّر، آرمان‌ها و واقعیّت‌های اسلام،</w:t>
      </w:r>
      <w:r>
        <w:rPr>
          <w:rStyle w:val="FootnoteAnchor"/>
          <w:rtl w:val="true"/>
        </w:rPr>
        <w:footnoteReference w:id="38"/>
      </w:r>
      <w:r>
        <w:rPr>
          <w:rFonts w:ascii="IRNazanin" w:hAnsi="IRNazanin" w:eastAsia="IRNazanin"/>
          <w:color w:val="111111"/>
          <w:sz w:val="28"/>
          <w:sz w:val="28"/>
          <w:szCs w:val="28"/>
          <w:rtl w:val="true"/>
          <w:lang w:bidi="fa-IR"/>
        </w:rPr>
        <w:t>انسان و طبیعت،</w:t>
      </w:r>
      <w:r>
        <w:rPr>
          <w:rStyle w:val="FootnoteAnchor"/>
          <w:rtl w:val="true"/>
        </w:rPr>
        <w:footnoteReference w:id="39"/>
      </w:r>
      <w:r>
        <w:rPr>
          <w:rFonts w:ascii="IRNazanin" w:hAnsi="IRNazanin" w:eastAsia="IRNazanin"/>
          <w:color w:val="111111"/>
          <w:sz w:val="28"/>
          <w:sz w:val="28"/>
          <w:szCs w:val="28"/>
          <w:rtl w:val="true"/>
          <w:lang w:bidi="fa-IR"/>
        </w:rPr>
        <w:t>اسلام و تنگناهای انسان متجدد،</w:t>
      </w:r>
      <w:r>
        <w:rPr>
          <w:rStyle w:val="FootnoteAnchor"/>
          <w:rtl w:val="true"/>
        </w:rPr>
        <w:footnoteReference w:id="40"/>
      </w:r>
      <w:r>
        <w:rPr>
          <w:rFonts w:ascii="IRNazanin" w:hAnsi="IRNazanin" w:eastAsia="IRNazanin"/>
          <w:color w:val="111111"/>
          <w:sz w:val="28"/>
          <w:sz w:val="28"/>
          <w:szCs w:val="28"/>
          <w:rtl w:val="true"/>
          <w:lang w:bidi="fa-IR"/>
        </w:rPr>
        <w:t>سه حکیم مسلمان</w:t>
      </w:r>
      <w:r>
        <w:rPr>
          <w:rStyle w:val="FootnoteAnchor"/>
          <w:rtl w:val="true"/>
        </w:rPr>
        <w:footnoteReference w:id="41"/>
      </w:r>
      <w:r>
        <w:rPr>
          <w:rFonts w:ascii="IRNazanin" w:hAnsi="IRNazanin" w:eastAsia="IRNazanin"/>
          <w:color w:val="111111"/>
          <w:sz w:val="28"/>
          <w:sz w:val="28"/>
          <w:szCs w:val="28"/>
          <w:rtl w:val="true"/>
          <w:lang w:bidi="fa-IR"/>
        </w:rPr>
        <w:t>مهم‌ترین آثار او در این مقطع زمانی است</w:t>
      </w:r>
      <w:r>
        <w:rPr>
          <w:rFonts w:eastAsia="IRNazanin" w:cs="IRNazanin"/>
          <w:color w:val="111111"/>
          <w:sz w:val="28"/>
          <w:szCs w:val="28"/>
          <w:rtl w:val="true"/>
          <w:lang w:bidi="fa-IR"/>
        </w:rPr>
        <w:t>.</w:t>
      </w:r>
    </w:p>
    <w:p>
      <w:pPr>
        <w:pStyle w:val="Heading5"/>
        <w:numPr>
          <w:ilvl w:val="4"/>
          <w:numId w:val="1"/>
        </w:numPr>
        <w:rPr/>
      </w:pPr>
      <w:bookmarkStart w:id="35" w:name="__RefHeading___Toc2046183_774463916"/>
      <w:bookmarkStart w:id="36" w:name="_Toc13"/>
      <w:bookmarkEnd w:id="35"/>
      <w:r>
        <w:rPr>
          <w:rtl w:val="true"/>
        </w:rPr>
        <w:t>سوم</w:t>
      </w:r>
      <w:r>
        <w:rPr>
          <w:rtl w:val="true"/>
        </w:rPr>
        <w:t xml:space="preserve">) </w:t>
      </w:r>
      <w:r>
        <w:rPr>
          <w:rtl w:val="true"/>
        </w:rPr>
        <w:t>فعالیت‌های علمی نصر در خارج از ایران</w:t>
      </w:r>
      <w:bookmarkEnd w:id="3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نصر، در سال </w:t>
      </w:r>
      <w:r>
        <w:rPr>
          <w:rFonts w:eastAsia="IRNazanin" w:cs="IRNazanin"/>
          <w:color w:val="111111"/>
          <w:sz w:val="28"/>
          <w:szCs w:val="28"/>
          <w:lang w:bidi="fa-IR"/>
        </w:rPr>
        <w:t>1979/1357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یک سفر علمی در شهر لندن به‌سر می‌برد، انقلاب شکوهمند اسلامی در ایران به وقوع پیوست و به گفتهْ خودش در ایران منزل، کتابخانهْ شخصی و یادداشت‌های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پژوهشی‌اش از بین رفت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از این‌رو او در سن چهل و پنج سالگی با تبعیدی ناخواسته و اجباری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زودی پس از دعوت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آمریکا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ناچار بود که خود را با محیط و موقعیت جدید چه از حیث عقلانی و چه از بُعد شخصی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از دست دادن کتابخانه و یادداشت‌های تحقیقی خود در ایران، سالیانِ سال نتوانست تحقیقات عمیق و مطالعات انتقادی خود از متون فلسفی فلسفهْ اسلامی را آن‌گونه که در ایران پیگیری می‌کرد، ادامه دهد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او به عنوان روشن‌فکر مسلمان در آمریکا، هم در محافل دانشگاهی و هم در جامعهْ اسلامی غرب، خود را به شدت نیازمند پرداختن به مسائل روز جهان اسلام می‌دید و بیشتر اوقات به موضوعات سیاسی، عقلانی و معنوی می‌پرداخت که مسائل مبتلا به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که از او در عرصهْ بین‌الملل، شخصیّتی شناخته شده و معتبر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زود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ادینبورگ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اسکاتلند از او به عنوان اولین اندیشمند غیر غربی برای سخنرانی در مشهورترین مجموعهْ سخنرانی‌ها در زمینهْ الهیات طبیعی و فلسفهْ دین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سخنرانی‌های گیفورد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به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بدین‌منظور متن سخنرانی‌هایی را تهیه کرد که اثر برجسته و ماندگار سید حسین نصر، یعنی کتاب معرفت و معنویت</w:t>
      </w:r>
      <w:r>
        <w:rPr>
          <w:rStyle w:val="FootnoteAnchor"/>
          <w:rtl w:val="true"/>
        </w:rPr>
        <w:footnoteReference w:id="44"/>
      </w:r>
      <w:r>
        <w:rPr>
          <w:rFonts w:ascii="IRNazanin" w:hAnsi="IRNazanin" w:eastAsia="IRNazanin"/>
          <w:color w:val="111111"/>
          <w:sz w:val="28"/>
          <w:sz w:val="28"/>
          <w:szCs w:val="28"/>
          <w:rtl w:val="true"/>
          <w:lang w:bidi="fa-IR"/>
        </w:rPr>
        <w:t>از این سخنرانی‌ها اقتباس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در مقام توصیف چگونگی نگارش کتاب معرفت و معنویت، آن را مرهون عنایت و توفیق حق‌تعالی دانسته و اظهار می‌کند که وی توانسته</w:t>
      </w:r>
    </w:p>
    <w:p>
      <w:pPr>
        <w:pStyle w:val="BookText"/>
        <w:rPr/>
      </w:pPr>
      <w:r>
        <w:rPr>
          <w:rFonts w:ascii="IRNazanin" w:hAnsi="IRNazanin" w:eastAsia="IRNazanin"/>
          <w:color w:val="111111"/>
          <w:sz w:val="28"/>
          <w:sz w:val="28"/>
          <w:szCs w:val="28"/>
          <w:rtl w:val="true"/>
          <w:lang w:bidi="fa-IR"/>
        </w:rPr>
        <w:t>متن آن را در مدتی کمتر از سه ماه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احساس می‌کرده که گویا کتاب را از روی نسخه‌ای که در ذهن دارد، رونویسی و کتابت می‌کند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هیوستون اسمیت دربارهْ این کتاب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کتاب مورد بحث باید بگویم اگر مؤلف آن یک پدیده باشد، این کتاب اخیر او یک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سخنرانی‌های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گیفورد در میان مجموعه سخنرانی‌های این کرسی بی‌نظیرند؛ از این حیث که برای نخستین‌بار است که شخصیتی از مشرق‌زمین در این کرسی به ایراد سخنرانی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دنبال نشانه‌های آشکار یک روز نوین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جهان غرب به جدّ برای جهان‌شمول ساختن منظر و مرئای خویش تلاش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یکی از آن نشانه‌ها را به دقت می‌توان تشخیص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اندیشه که در معرفت و معنویت نظر می‌کنند، ممکن است روزی آن را در ردیف ترجمه‌های لاتینی ویلیام هل موربک از آثار ارسطو در قرن سیزدهم، ترجمه‌های مارسیگلیو فیچینو از آثار افلاطون، در قرن پانزدهم، یا اثر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سوزوکی به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مقالاتی در زمینه ذن بودیسم، به منزلهْ نشانه‌ای حاکی از آغاز مرحلهْ نوینی در تفاهم میان فرهنگ‌ها قرار دهند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در این کتاب درصدد احیای کیفیت قدسی معرفت و تجدید حیات سنت فکری اصیل مغرب‌زمین با کمک سنت‌های کماکان زندهْ مشرق‌زمین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در این دیار، معرفت از امر</w:t>
      </w:r>
    </w:p>
    <w:p>
      <w:pPr>
        <w:pStyle w:val="BookText"/>
        <w:rPr/>
      </w:pPr>
      <w:r>
        <w:rPr>
          <w:rFonts w:ascii="IRNazanin" w:hAnsi="IRNazanin" w:eastAsia="IRNazanin"/>
          <w:color w:val="111111"/>
          <w:sz w:val="28"/>
          <w:sz w:val="28"/>
          <w:szCs w:val="28"/>
          <w:rtl w:val="true"/>
          <w:lang w:bidi="fa-IR"/>
        </w:rPr>
        <w:t xml:space="preserve">قدسی جدا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امری که تحقیق و پژوهش حاضر نیز به نوعی بر آن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با وجود تمام مشغله‌های علمی و دانشگاهی در آمریکا، بیشتر اوقات به اروپا سفر می‌کند و به ایراد سخنرانی پرداخته و خود را درگیر فعالیّت‌های عقلانی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آکسفورد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دانشگاه دیگر انگلستان، سخنرانی کرده و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 تِمنوس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ایراد سخنرانی در سلسله سخنرانی‌های یادبود کَدبِری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بیرمنگهام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 و اثری به‌نام دین و نظام طبیعت</w:t>
      </w:r>
      <w:r>
        <w:rPr>
          <w:rStyle w:val="FootnoteAnchor"/>
          <w:rtl w:val="true"/>
        </w:rPr>
        <w:footnoteReference w:id="47"/>
      </w:r>
      <w:r>
        <w:rPr>
          <w:rFonts w:ascii="IRNazanin" w:hAnsi="IRNazanin" w:eastAsia="IRNazanin"/>
          <w:color w:val="111111"/>
          <w:sz w:val="28"/>
          <w:sz w:val="28"/>
          <w:szCs w:val="28"/>
          <w:rtl w:val="true"/>
          <w:lang w:bidi="fa-IR"/>
        </w:rPr>
        <w:t>را به این مناسبت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و کمک دوست قدیمی‌اش شیخ احمد زکی یمنی، مرکزی را در انگلستان برای مطالعه و نگه‌داری نسخ خطی اسلامی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به صورت مداوم، بر فعالیت‌های این مرکز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نظارت می‌کند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هم‌چنین به فرانسه سفر می‌کند و به ارائه سخنرانی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دانشگاه‌های فرانسوی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آنتوان فایور، شخصیّت روشن‌فکر فرانسوی ارتباطی نزدیک دارد و با جریان مطالعهْ فلسفهْ هرمسی و رمزی در فرانسه در تماس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بخشی از اوقات خود را در فرانسه می‌گذراند تا بر ترجمهْ آثارش به زبان فرانسه نظارت کند و در تعدادی از پروژه‌های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فعالیّت دارد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او علاوه بر سفرهای مرتب به اسپانیا، و به‌ویژه جنوب آن، به بسیاری از کشورهای آسیایی نیز مسافرت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سفرهایی نیز به هند، خصوصاً دهلی‌نو برای ایراد سخنرانی‌های عمدهْ فلسفی‌اش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به پاکستان و اخیراً به ترکیه نیز سفر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کشور مزبور آثار وی، به‌ویژه آثار اسلامی او را ترجمه و چاپ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انتشار بسیاری از کتاب‌های او را از سال </w:t>
      </w:r>
      <w:r>
        <w:rPr>
          <w:rFonts w:eastAsia="IRNazanin" w:cs="IRNazanin"/>
          <w:color w:val="111111"/>
          <w:sz w:val="28"/>
          <w:szCs w:val="28"/>
          <w:lang w:bidi="fa-IR"/>
        </w:rPr>
        <w:t>1980/1358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وسیع در کشورهای آسیایی برعهده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گاهی برای شرکت در کنفرانس‌ها یا ایراد سخنرانی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بیشتر به دلایل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از مصر دیدن می‌کند؛ چرا که حرم رأس‌الحسین علیه السلام نوهْ پیامبراسلام صلی الله علیه و آله در قاهره، برای نصر که خود از فرزندان پیامبر صلی الله علیه و آله است، اهمیّت معنوی بسیاری دارد</w:t>
      </w:r>
      <w:r>
        <w:rPr>
          <w:rFonts w:eastAsia="IRNazanin" w:cs="IRNazanin"/>
          <w:color w:val="111111"/>
          <w:sz w:val="28"/>
          <w:szCs w:val="28"/>
          <w:rtl w:val="true"/>
          <w:lang w:bidi="fa-IR"/>
        </w:rPr>
        <w:t>.</w:t>
      </w:r>
      <w:r>
        <w:rPr>
          <w:rStyle w:val="FootnoteAnchor"/>
          <w:rtl w:val="true"/>
        </w:rPr>
        <w:footnoteReference w:id="5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عمیق‌ترین تماس عقلانی‌ای که دکتر نصر از زمان تبعید تاکنون با یک کشور مسلمان داشته، مالزی و تا اندازه‌ای اندونزی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با تربیت شاگردان بسیاری از کشور مالزی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محافل دانشگاهی، فعّال و تأثیرگذار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برای ایراد خطابه‌های مهم در کنفرانس‌های بین‌المللی و سخنرانی‌های عمومی دربارهْ هنر و معماری اسلامی، علم و فلسفه اسلامی و اخیراً گفت‌وگوی تمدن‌ها به آن کشور، دعوت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کتاب او به زبان‌های مالزیایی و اندونزیایی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عمیق و وسیع او دربارهْ جنبه‌های مختلف سنت اسلامی و نیز چشم‌انداز تفکرِ سنتّی او، بسیاری از پژوهشگران و دانشجویان مسلمان این نقطه از جهان را به خود جلب کرده است</w:t>
      </w:r>
      <w:r>
        <w:rPr>
          <w:rFonts w:eastAsia="IRNazanin" w:cs="IRNazanin"/>
          <w:color w:val="111111"/>
          <w:sz w:val="28"/>
          <w:szCs w:val="28"/>
          <w:rtl w:val="true"/>
          <w:lang w:bidi="fa-IR"/>
        </w:rPr>
        <w:t>.</w:t>
      </w:r>
      <w:r>
        <w:rPr>
          <w:rStyle w:val="FootnoteAnchor"/>
          <w:rtl w:val="true"/>
        </w:rPr>
        <w:footnoteReference w:id="51"/>
      </w:r>
      <w:bookmarkStart w:id="37" w:name="pg5180_51092"/>
    </w:p>
    <w:p>
      <w:pPr>
        <w:pStyle w:val="BookText"/>
        <w:rPr/>
      </w:pPr>
      <w:bookmarkEnd w:id="37"/>
      <w:r>
        <w:rPr>
          <w:rFonts w:ascii="IRNazanin" w:hAnsi="IRNazanin" w:eastAsia="IRNazanin"/>
          <w:color w:val="111111"/>
          <w:sz w:val="28"/>
          <w:sz w:val="28"/>
          <w:szCs w:val="28"/>
          <w:rtl w:val="true"/>
          <w:lang w:bidi="fa-IR"/>
        </w:rPr>
        <w:t>کشوری که نصر در نوشته‌های خود از آن یاد کرده، ولی نتوانسته از آن بازدید کند، اما با حیات عقلانی آن درگیر بوده، کشور بوسنی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انحلال یوگسلاوی سابق، تعدادی از شخصیت‌های مسلمان، صرب و کروات در آثار او، روحی جهانی یافتند که می‌تواند همهْ آنها را به یک گفت‌وگوی عقلانی و فلسفی مشترک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مقالات او به زبان‌های بوسنیایی و کرواتی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مترجمان آثار او در این کشور، مسلمانان نبودند؛ بلکه مسیحیان ارتدوکس و کاتولیک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طول جنگ بوسنی، آثار او ترجمه و منتشر می‌شده است و شخصی که مسئول این اقدام بود، متفکّر و عالم مشهور بوسنایی، انیس کاریچ است که در مقطعی، وزیر آموزش و پرورش کشور بوسنی نیز بوده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سید حسین نصر حیات فکری پرمشغله‌ای دارد که شامل برنامهْ فشردهْ تدریس در دانشگاه، سخنرانی در مؤسسات آمریکایی و دیگر نقاط جهان، تألیف آثار علمی و اشتغال هم‌زمان در چند پروژه تحقیقاتی و ملاقات و مباحثه با افرادی که دلبستهْ اندیشه‌های سنتی‌اند، می‌باشد</w:t>
      </w:r>
      <w:r>
        <w:rPr>
          <w:rFonts w:eastAsia="IRNazanin" w:cs="IRNazanin"/>
          <w:color w:val="111111"/>
          <w:sz w:val="28"/>
          <w:szCs w:val="28"/>
          <w:rtl w:val="true"/>
          <w:lang w:bidi="fa-IR"/>
        </w:rPr>
        <w:t>.</w:t>
      </w:r>
    </w:p>
    <w:p>
      <w:pPr>
        <w:pStyle w:val="Heading3"/>
        <w:numPr>
          <w:ilvl w:val="2"/>
          <w:numId w:val="1"/>
        </w:numPr>
        <w:rPr/>
      </w:pPr>
      <w:bookmarkStart w:id="38" w:name="__RefHeading___Toc2046185_774463916"/>
      <w:bookmarkStart w:id="39" w:name="_Toc14"/>
      <w:bookmarkEnd w:id="38"/>
      <w:r>
        <w:rPr/>
        <w:t>2</w:t>
      </w:r>
      <w:r>
        <w:rPr>
          <w:rtl w:val="true"/>
        </w:rPr>
        <w:t xml:space="preserve">. </w:t>
      </w:r>
      <w:r>
        <w:rPr>
          <w:rtl w:val="true"/>
        </w:rPr>
        <w:t>مکتب سنت گرایی</w:t>
      </w:r>
      <w:bookmarkEnd w:id="39"/>
    </w:p>
    <w:p>
      <w:pPr>
        <w:pStyle w:val="Heading4"/>
        <w:numPr>
          <w:ilvl w:val="3"/>
          <w:numId w:val="1"/>
        </w:numPr>
        <w:rPr/>
      </w:pPr>
      <w:bookmarkStart w:id="40" w:name="__RefHeading___Toc2046187_774463916"/>
      <w:bookmarkStart w:id="41" w:name="_Toc15"/>
      <w:bookmarkEnd w:id="40"/>
      <w:r>
        <w:rPr>
          <w:rtl w:val="true"/>
        </w:rPr>
        <w:t>اشاره</w:t>
      </w:r>
      <w:bookmarkEnd w:id="4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سید حسین نصر به عنوان یک اندیشمند و متفکر مسلمان، در جرگه سنت‌گرایان سرشناس است، شناخت و آگاهی نسبت به مکتب سنت‌گرایی و نظریات سنت‌گرایان، به‌ویژه درباره تمدن، ما را در رسیدن به شناخت وسیع‌تر نسبت به مبانی تمدن اسلامی به عنوان تمدنی سنتی و هم‌چنین چالش‌ها و آسیب‌های فراروی آن یاری می‌رساند</w:t>
      </w:r>
      <w:r>
        <w:rPr>
          <w:rFonts w:eastAsia="IRNazanin" w:cs="IRNazanin"/>
          <w:color w:val="111111"/>
          <w:sz w:val="28"/>
          <w:szCs w:val="28"/>
          <w:rtl w:val="true"/>
          <w:lang w:bidi="fa-IR"/>
        </w:rPr>
        <w:t>.</w:t>
      </w:r>
      <w:bookmarkStart w:id="42" w:name="pg5180_51093"/>
    </w:p>
    <w:p>
      <w:pPr>
        <w:pStyle w:val="Heading4"/>
        <w:numPr>
          <w:ilvl w:val="3"/>
          <w:numId w:val="1"/>
        </w:numPr>
        <w:rPr/>
      </w:pPr>
      <w:bookmarkStart w:id="43" w:name="__RefHeading___Toc2046189_774463916"/>
      <w:bookmarkStart w:id="44" w:name="_Toc16"/>
      <w:bookmarkEnd w:id="42"/>
      <w:bookmarkEnd w:id="43"/>
      <w:r>
        <w:rPr>
          <w:rtl w:val="true"/>
        </w:rPr>
        <w:t>الف</w:t>
      </w:r>
      <w:r>
        <w:rPr>
          <w:rtl w:val="true"/>
        </w:rPr>
        <w:t xml:space="preserve">) </w:t>
      </w:r>
      <w:r>
        <w:rPr>
          <w:rtl w:val="true"/>
        </w:rPr>
        <w:t>تاریخچه سنت گرایی</w:t>
      </w:r>
      <w:bookmarkEnd w:id="44"/>
    </w:p>
    <w:p>
      <w:pPr>
        <w:pStyle w:val="BookText"/>
        <w:rPr/>
      </w:pPr>
      <w:r>
        <w:rPr>
          <w:rFonts w:ascii="IRNazanin" w:hAnsi="IRNazanin" w:eastAsia="IRNazanin"/>
          <w:color w:val="111111"/>
          <w:sz w:val="28"/>
          <w:sz w:val="28"/>
          <w:szCs w:val="28"/>
          <w:rtl w:val="true"/>
          <w:lang w:bidi="fa-IR"/>
        </w:rPr>
        <w:t>سنت‌گرایان دیرینه، تفکرات و تأملاتشان را به گستره تاریخ پیوند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مدعی‌اند که آن‌چه آنها می‌پندارند، حاکی از مجموعه حقایقی است که شمول تاریخی و جغرافیایی دارد؛ بدین‌معنا که انسان‌ها در همهْ مقاطع تاریخی و مناطق جغرافیایی، به آن باور داشته‌اند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هرچند اصطلاح سنت‌گرایی پیش از دوران تجدد به‌کار نرفته، اما مفاهیمی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 دائو،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 هندو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اسلام ارتباط تنگاتنگی با اصطلاح سنت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اصطلاحی معادلِ سنت در جوامع پیش از عصر حاضر، حاکی از بی‌ربط و بی‌وجه بودنِ مفهوم سنت نیست؛ بلکه از حضور مستمر و فراگیر آن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نصر، انسان‌های پیش از دوران تجدد، چنان در محیط و فضای آفریدهْ سنت مستغرق بودند که نمی‌توانستند درک بیرونی از سنت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دنیازدگی دوران جدید است که آگاهی یا درکی از سنت را ایجاب می‌کند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با این وجود، درک سنت، الزاماً متوقف بر وجود دنیای سکولار و مدرن نیست؛ اگرچه می‌توان به کمک آن، درکی عالمانه و واقع بینانه‌تر از سنت و سنت‌گرایی به دست داد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در معنایی که سنت‌گرایان اراده می‌کنند، در قرن بیستم با تلاش رنه‌گنون فرانسوی </w:t>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می‌توان</w:t>
      </w:r>
    </w:p>
    <w:p>
      <w:pPr>
        <w:pStyle w:val="BookText"/>
        <w:rPr/>
      </w:pPr>
      <w:r>
        <w:rPr>
          <w:rFonts w:ascii="IRNazanin" w:hAnsi="IRNazanin" w:eastAsia="IRNazanin"/>
          <w:color w:val="111111"/>
          <w:sz w:val="28"/>
          <w:sz w:val="28"/>
          <w:szCs w:val="28"/>
          <w:rtl w:val="true"/>
          <w:lang w:bidi="fa-IR"/>
        </w:rPr>
        <w:t>آغازگر سنت‌گرایی معاصر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آناندا کوماراسوامی</w:t>
      </w:r>
      <w:r>
        <w:rPr>
          <w:rStyle w:val="FootnoteAnchor"/>
          <w:rtl w:val="true"/>
        </w:rPr>
        <w:footnoteReference w:id="56"/>
      </w:r>
      <w:r>
        <w:rPr>
          <w:rFonts w:eastAsia="IRNazanin" w:cs="IRNazanin"/>
          <w:color w:val="111111"/>
          <w:sz w:val="28"/>
          <w:szCs w:val="28"/>
          <w:rtl w:val="true"/>
          <w:lang w:bidi="fa-IR"/>
        </w:rPr>
        <w:t>(</w:t>
      </w:r>
      <w:r>
        <w:rPr>
          <w:rFonts w:eastAsia="IRNazanin" w:cs="IRNazanin"/>
          <w:color w:val="111111"/>
          <w:sz w:val="28"/>
          <w:szCs w:val="28"/>
          <w:lang w:bidi="fa-IR"/>
        </w:rPr>
        <w:t>1877</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فریتیوف شووان</w:t>
      </w:r>
      <w:r>
        <w:rPr>
          <w:rStyle w:val="FootnoteAnchor"/>
          <w:rtl w:val="true"/>
        </w:rPr>
        <w:footnoteReference w:id="57"/>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نقش برجسته‌ای ایفا کرده‌اند؛ که می‌توان این سه را از شارحان عمدهْ حکمت خالده و نظریه‌پردازان اندیشه و مکتب سنت‌گرایی در جهان معاصر شمرد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تفکر سنت‌گرایی طیف نسبتاً گسترده‌ای از متفکران و اندیشمندان برجسته‌ای؛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تیتوس بورکهارت، هیوستون اسمیت، مارتین لینگز، مارکو پالیس، آلدوس هاکسلی، نرث بورن، یاکوب نیدلمن و البته سید حسین نصر را در جرگه خویش دارد،</w:t>
      </w:r>
      <w:r>
        <w:rPr>
          <w:rStyle w:val="FootnoteAnchor"/>
          <w:rtl w:val="true"/>
        </w:rPr>
        <w:footnoteReference w:id="58"/>
      </w:r>
      <w:r>
        <w:rPr>
          <w:rFonts w:ascii="IRNazanin" w:hAnsi="IRNazanin" w:eastAsia="IRNazanin"/>
          <w:color w:val="111111"/>
          <w:sz w:val="28"/>
          <w:sz w:val="28"/>
          <w:szCs w:val="28"/>
          <w:rtl w:val="true"/>
          <w:lang w:bidi="fa-IR"/>
        </w:rPr>
        <w:t>که مجدّانه در صدد بسط اندیشه‌های سنت‌گرایانه می‌باشند</w:t>
      </w:r>
      <w:r>
        <w:rPr>
          <w:rFonts w:eastAsia="IRNazanin" w:cs="IRNazanin"/>
          <w:color w:val="111111"/>
          <w:sz w:val="28"/>
          <w:szCs w:val="28"/>
          <w:rtl w:val="true"/>
          <w:lang w:bidi="fa-IR"/>
        </w:rPr>
        <w:t>.</w:t>
      </w:r>
      <w:bookmarkStart w:id="45" w:name="pg5180_51095"/>
    </w:p>
    <w:p>
      <w:pPr>
        <w:pStyle w:val="Heading4"/>
        <w:numPr>
          <w:ilvl w:val="3"/>
          <w:numId w:val="1"/>
        </w:numPr>
        <w:rPr/>
      </w:pPr>
      <w:bookmarkStart w:id="46" w:name="__RefHeading___Toc2046191_774463916"/>
      <w:bookmarkStart w:id="47" w:name="_Toc17"/>
      <w:bookmarkEnd w:id="45"/>
      <w:bookmarkEnd w:id="46"/>
      <w:r>
        <w:rPr>
          <w:rtl w:val="true"/>
        </w:rPr>
        <w:t>ب</w:t>
      </w:r>
      <w:r>
        <w:rPr>
          <w:rtl w:val="true"/>
        </w:rPr>
        <w:t xml:space="preserve">) </w:t>
      </w:r>
      <w:r>
        <w:rPr>
          <w:rtl w:val="true"/>
        </w:rPr>
        <w:t>ارتباط سنت و سنت گرایی</w:t>
      </w:r>
      <w:bookmarkEnd w:id="47"/>
    </w:p>
    <w:p>
      <w:pPr>
        <w:pStyle w:val="BookText"/>
        <w:rPr/>
      </w:pPr>
      <w:r>
        <w:rPr>
          <w:rFonts w:ascii="IRNazanin" w:hAnsi="IRNazanin" w:eastAsia="IRNazanin"/>
          <w:color w:val="111111"/>
          <w:sz w:val="28"/>
          <w:sz w:val="28"/>
          <w:szCs w:val="28"/>
          <w:rtl w:val="true"/>
          <w:lang w:bidi="fa-IR"/>
        </w:rPr>
        <w:t>یکی از آسیب‌های بحث سنت</w:t>
      </w:r>
      <w:r>
        <w:rPr>
          <w:rStyle w:val="FootnoteAnchor"/>
          <w:rtl w:val="true"/>
        </w:rPr>
        <w:footnoteReference w:id="59"/>
      </w:r>
      <w:r>
        <w:rPr>
          <w:rFonts w:ascii="IRNazanin" w:hAnsi="IRNazanin" w:eastAsia="IRNazanin"/>
          <w:color w:val="111111"/>
          <w:sz w:val="28"/>
          <w:sz w:val="28"/>
          <w:szCs w:val="28"/>
          <w:rtl w:val="true"/>
          <w:lang w:bidi="fa-IR"/>
        </w:rPr>
        <w:t>، قلب معنای سنت در اذهان عموم، از جمله پژوهشگران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آن‌جا شایع است که بسیاری از اندیشمندان سنت‌گرا را به واکنش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رنه‌گنون از پیشگامان مکتب سنت‌گرایی در دهه پنجاه میلادی می‌گوید که در عصر ما، معنای سنت مانند بسیاری از مفاهیم و کلمات از معنای حقیقی خود، آگاهانه یا ناآگاهانه منحرف شده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تصور کم و بیش شایع، سنت از منظر سنت‌گرایان به معنای عرف، عادات و آداب و رسوم گذشته و الگوهای فکری موروثی یا هر آن چیزی که به قبل از عصر مدرن تعلق دارد، نیست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به باور اینان، آن‌چه سنت خوانده می‌شود، معنا و مقصودی بسیار دقیق‌تر از آن چیزی که در اذهان مردم رایج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سنت را چیزی جز گوهر الهی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آنها سنت، عرصه‌های مختلف فلسفی، فکری، اجتماعی و هنری را پوشش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سنت‌گرایان، درک و فهم صحیح سنت،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سید حسین نصر یک فصل از کتاب معروف خود معرفت و معنویت را به توصیف و تبیین سنت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تعریف سنت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در معنای فنی‌اش، به معنای حقایق یا اصولی است دارای منشأ الهی که از طریق شخصیت‌های مختلفی معروف به رسولان، پیامبران، اوتاره‌ها، لوگوس یا دیگر عوامل انتقال به ابنای بشر برای یک بخش کامل کیهانی آشکار شده و نقاب از چهرهْ آنها برگرفته شده</w:t>
      </w:r>
      <w:r>
        <w:rPr>
          <w:rFonts w:eastAsia="IRNazanin" w:cs="IRNazanin"/>
          <w:color w:val="111111"/>
          <w:sz w:val="28"/>
          <w:szCs w:val="28"/>
          <w:rtl w:val="true"/>
          <w:lang w:bidi="fa-IR"/>
        </w:rPr>
        <w:t>.»</w:t>
      </w:r>
      <w:r>
        <w:rPr>
          <w:rStyle w:val="FootnoteAnchor"/>
          <w:rtl w:val="true"/>
        </w:rPr>
        <w:footnoteReference w:id="6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وی، سنت متضمن حقایقی دارای ماهیتی فراشخصی است که ریشه در ذاتِ واقعیت بماهو واقعیت دارند، زیرا همان‌طور که گفته‌اند سنت، یک اسطوره‌شناسی کودکانه و منسوخ نیست؛ بلکه علمی است که بیش از اندازه واقعی است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در دیدگاه سنت‌گرایان، سنت به معنای حقایق دارای خاستگاه قدسی و منشأ وحیانی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ازاین‌رو، مراد از سنت، مجموعه اصولی است که از عالم بالا نازل شده و در اصل عبارتند از یک نوع تجلی خاص ذات الهی، همراه با اطلاق و به‌کارگیری این اصول در مقاطع زمانی مختلف و در شرایط متفاوت برای یک جماعت بشری خاص</w:t>
      </w:r>
      <w:r>
        <w:rPr>
          <w:rStyle w:val="FootnoteAnchor"/>
          <w:rtl w:val="true"/>
        </w:rPr>
        <w:footnoteReference w:id="6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 و ظهور معنا و مفهوم سنت، آن‌گاه که در مقابل تجدّد قرار می‌گیرد، وضوح بیشتری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دراین‌باره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سنت در این معنا، رو در روی تجددگرایی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تجددگرایی، غیر از معاصر بودن است و این دو اصلاً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سنت‌گرایان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تجددگرایی را به شیوه‌ای مبهم، فقط بر چیزهایی اطلاق نمی‌کنیم که امروزه رواج دارد؛ بلکه آن را شیوهْ نگرش خاص به جهان می‌دانیم که در حقیقت در دوران نوزایی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انسان‌گرایی و عقل‌گرایی در دوره نوزایی نامیده می‌شود، حقیقت مطلق و نهایی متعالی از سطح انسان‌ها را انکار کرده و از نظام الهی به انسانی فرو می‌افتد، تجددگرایی خود انسان را مطلق می‌گیرد</w:t>
      </w:r>
      <w:r>
        <w:rPr>
          <w:rFonts w:eastAsia="IRNazanin" w:cs="IRNazanin"/>
          <w:color w:val="111111"/>
          <w:sz w:val="28"/>
          <w:szCs w:val="28"/>
          <w:rtl w:val="true"/>
          <w:lang w:bidi="fa-IR"/>
        </w:rPr>
        <w:t>.»</w:t>
      </w:r>
      <w:r>
        <w:rPr>
          <w:rStyle w:val="FootnoteAnchor"/>
          <w:rtl w:val="true"/>
        </w:rPr>
        <w:footnoteReference w:id="6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سنت، تنها درصدد بیان نوع نگرش انسان‌ها به زندگی نیست؛ بلکه به گفته شووان قواعد رفتاری است در ابعاد مختلف مادی، اخلاقی، اجتماعی، معنوی و</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به دیگر سخن، سنت‌گرایان از حقیقتی سخن می‌گویند که فارغ از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پژوهش‌های اینان چنان استنباط می‌شود که حقیقت واحده، خداوند است، اما تجلّیات این توحید، اشکال مختلفی در زمان‌های مختلف و فرهنگ‌های گوناگون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سنت‌گرایان فرزند زمانه حاضر و فرزند هر زمان و مکان دیگری هستند، چون از امری سخن می‌گویند که فرا زمانی و فرا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نمی‌توان آنها را آن‌گونه که شایع است، تنها مشوق بازگشت به آداب و رسوم گذشتگان قلمداد کرد</w:t>
      </w:r>
      <w:r>
        <w:rPr>
          <w:rFonts w:eastAsia="IRNazanin" w:cs="IRNazanin"/>
          <w:color w:val="111111"/>
          <w:sz w:val="28"/>
          <w:szCs w:val="28"/>
          <w:rtl w:val="true"/>
          <w:lang w:bidi="fa-IR"/>
        </w:rPr>
        <w:t>.</w:t>
      </w:r>
      <w:r>
        <w:rPr>
          <w:rStyle w:val="FootnoteAnchor"/>
          <w:rtl w:val="true"/>
        </w:rPr>
        <w:footnoteReference w:id="68"/>
      </w:r>
      <w:bookmarkStart w:id="48" w:name="pg5180_51098"/>
    </w:p>
    <w:p>
      <w:pPr>
        <w:pStyle w:val="Heading4"/>
        <w:numPr>
          <w:ilvl w:val="3"/>
          <w:numId w:val="1"/>
        </w:numPr>
        <w:rPr/>
      </w:pPr>
      <w:bookmarkStart w:id="49" w:name="__RefHeading___Toc2046193_774463916"/>
      <w:bookmarkStart w:id="50" w:name="_Toc18"/>
      <w:bookmarkEnd w:id="48"/>
      <w:bookmarkEnd w:id="49"/>
      <w:r>
        <w:rPr>
          <w:rtl w:val="true"/>
        </w:rPr>
        <w:t>ج</w:t>
      </w:r>
      <w:r>
        <w:rPr>
          <w:rtl w:val="true"/>
        </w:rPr>
        <w:t xml:space="preserve">) </w:t>
      </w:r>
      <w:r>
        <w:rPr>
          <w:rtl w:val="true"/>
        </w:rPr>
        <w:t>سنت گرایان و تمدن</w:t>
      </w:r>
      <w:bookmarkEnd w:id="50"/>
    </w:p>
    <w:p>
      <w:pPr>
        <w:pStyle w:val="Heading5"/>
        <w:numPr>
          <w:ilvl w:val="4"/>
          <w:numId w:val="1"/>
        </w:numPr>
        <w:rPr/>
      </w:pPr>
      <w:bookmarkStart w:id="51" w:name="__RefHeading___Toc2046195_774463916"/>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 xml:space="preserve">از دید سنت‌گرایان، سنت به مثابه یک حقیقت الهی است که از سوی حق نازل گشته و در این دنیا در تمدن‌های مختلفی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علت مرکزیت این حقیقت الهی در آنها، سنت‌گرایان آن را تمدن‌های سنتی می‌نامند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 دوام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منظر، سنت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آغازی که عمودی است و فوق زمان و مکان و این عالم است و به صورت وحی و نزولِ حقیقت به ابنای بشر رسیده است و دوم، استمرار و دوام این حقیقت در طول زمان در تمدن‌های مختلف که مبتنی برآن حقایق هستند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بر این اساس، ارتباط سنت و تمدن‌ها، از اهمیت محوری در اندیشه سنت‌گرایان، از جمله نصر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برخی از آرای کلیدی سنت‌گرایان که رابطهْ تنگاتنگی با موضوع تمدن دارد، اشاره می‌شود</w:t>
      </w:r>
      <w:r>
        <w:rPr>
          <w:rFonts w:eastAsia="IRNazanin" w:cs="IRNazanin"/>
          <w:color w:val="111111"/>
          <w:sz w:val="28"/>
          <w:szCs w:val="28"/>
          <w:rtl w:val="true"/>
          <w:lang w:bidi="fa-IR"/>
        </w:rPr>
        <w:t>.</w:t>
      </w:r>
    </w:p>
    <w:p>
      <w:pPr>
        <w:pStyle w:val="Heading5"/>
        <w:numPr>
          <w:ilvl w:val="4"/>
          <w:numId w:val="1"/>
        </w:numPr>
        <w:rPr/>
      </w:pPr>
      <w:bookmarkStart w:id="53" w:name="__RefHeading___Toc2046197_774463916"/>
      <w:bookmarkStart w:id="54" w:name="_Toc20"/>
      <w:bookmarkEnd w:id="53"/>
      <w:r>
        <w:rPr>
          <w:rtl w:val="true"/>
        </w:rPr>
        <w:t>یکم</w:t>
      </w:r>
      <w:r>
        <w:rPr>
          <w:rtl w:val="true"/>
        </w:rPr>
        <w:t xml:space="preserve">) </w:t>
      </w:r>
      <w:r>
        <w:rPr>
          <w:rtl w:val="true"/>
        </w:rPr>
        <w:t>حکمت خالده</w:t>
      </w:r>
      <w:bookmarkEnd w:id="5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آراء و مؤلفه‌های سنت، نزد سنت‌گرایان که در نظریه‌پردازی آنان به‌گونه‌ای حضور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خالده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w:t>
      </w:r>
      <w:r>
        <w:rPr>
          <w:rFonts w:eastAsia="Times New Roman" w:cs="Times New Roman" w:ascii="Times New Roman" w:hAnsi="Times New Roman"/>
          <w:color w:val="111111"/>
          <w:sz w:val="28"/>
          <w:szCs w:val="28"/>
          <w:lang w:val="en-US" w:bidi="en-US"/>
        </w:rPr>
        <w:t>Perennial Philosophy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سنتانه ذرمه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فارسی می‌باشد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حکمت خالده، همان چیزی است که نصر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Style w:val="FootnoteAnchor"/>
          <w:rtl w:val="true"/>
        </w:rPr>
        <w:footnoteReference w:id="71"/>
      </w:r>
      <w:r>
        <w:rPr>
          <w:rFonts w:ascii="IRNazanin" w:hAnsi="IRNazanin" w:eastAsia="IRNazanin"/>
          <w:color w:val="111111"/>
          <w:sz w:val="28"/>
          <w:sz w:val="28"/>
          <w:szCs w:val="28"/>
          <w:rtl w:val="true"/>
          <w:lang w:bidi="fa-IR"/>
        </w:rPr>
        <w:t>و آن را حکمتی ازلی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خالده از دیرباز در آرای فلاسفه نظیر افلاطون و مایستر اکهارت به شکل پررنگی وجود داشته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ابن‌مسکویه نیز اثری به‌نام الحکمه الخالده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لاتینی حکمت خالده، اولین بار توسط آگوستینو استیوکو </w:t>
      </w:r>
      <w:r>
        <w:rPr>
          <w:rFonts w:eastAsia="IRNazanin" w:cs="IRNazanin"/>
          <w:color w:val="111111"/>
          <w:sz w:val="28"/>
          <w:szCs w:val="28"/>
          <w:rtl w:val="true"/>
          <w:lang w:bidi="fa-IR"/>
        </w:rPr>
        <w:t>(</w:t>
      </w:r>
      <w:r>
        <w:rPr>
          <w:rFonts w:eastAsia="IRNazanin" w:cs="IRNazanin"/>
          <w:color w:val="111111"/>
          <w:sz w:val="28"/>
          <w:szCs w:val="28"/>
          <w:lang w:bidi="fa-IR"/>
        </w:rPr>
        <w:t>1497</w:t>
      </w:r>
      <w:r>
        <w:rPr>
          <w:rFonts w:eastAsia="IRNazanin" w:cs="IRNazanin"/>
          <w:color w:val="111111"/>
          <w:sz w:val="28"/>
          <w:szCs w:val="28"/>
          <w:rtl w:val="true"/>
          <w:lang w:bidi="fa-IR"/>
        </w:rPr>
        <w:t>-</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توسط لایبنیتز در قرن هجدهم به‌کار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اما، به صورت وسیع توسط سنت‌گرایان مورد استفاده قرار می‌گیرد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سنت‌گرایان در پی احیای حکمتی الهی هستند که بادوام و پایدار باشد؛ ازاین‌رو ساختار فکری خود را حکمت خالده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 حکمتی که در بخش وسیعی از جهان به فراموشی سپرده شده یا دست‌کم بسیار کم‌رنگ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آلدوس هاکسلی </w:t>
      </w: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خالده را این‌گونه توصیف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مابعدالطبیعه‌ای که تشخیص می‌دهد واقعیت الهی برای عوالم اشیاء و زندگی‌ها و اذهان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روان‌شناسی‌ای که در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به حقیقت الهی یا حتی عین حقیقت الهی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اخلاقی‌ای که غایت نهایی آدمی را در شناخت مبدأ</w:t>
      </w:r>
      <w:bookmarkStart w:id="55" w:name="pg5180_51100"/>
    </w:p>
    <w:p>
      <w:pPr>
        <w:pStyle w:val="BookText"/>
        <w:rPr/>
      </w:pPr>
      <w:bookmarkEnd w:id="55"/>
      <w:r>
        <w:rPr>
          <w:rFonts w:ascii="IRNazanin" w:hAnsi="IRNazanin" w:eastAsia="IRNazanin"/>
          <w:color w:val="111111"/>
          <w:sz w:val="28"/>
          <w:sz w:val="28"/>
          <w:szCs w:val="28"/>
          <w:rtl w:val="true"/>
          <w:lang w:bidi="fa-IR"/>
        </w:rPr>
        <w:t>حلولی و متعالی همه موجودات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دیرین و جهان‌شمول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فریتیوف شووان حکمت خالده را مطلقیت خداوند و آن‌چه از مطلقیّت بی‌نهایت ناشی می‌شود، دانسته و معتقد است که حکمت خالده، حقیقتِ درونی ادیان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با این اوصاف، مفهوم کلیدی حکمت خالده در نزد سنت‌گرایان، یک آموزهْ مابعدالطبیعی جاودان و جهانی در بطن همه سنت‌های معتبر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سنت‌گرایان بارها تأکید کرده‌اند که حکمت جاودان همواره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شارحان این مکتب انجام داده‌اند، این است که از جوهر ماندگار آن، کلید خاصی ساخته‌اند تا درهایی که سد راه انسان جدید این روزگار شده‌اند، را بگشاید</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56" w:name="__RefHeading___Toc2046199_774463916"/>
      <w:bookmarkStart w:id="57" w:name="_Toc21"/>
      <w:bookmarkEnd w:id="56"/>
      <w:r>
        <w:rPr>
          <w:rtl w:val="true"/>
        </w:rPr>
        <w:t>دوم</w:t>
      </w:r>
      <w:r>
        <w:rPr>
          <w:rtl w:val="true"/>
        </w:rPr>
        <w:t xml:space="preserve">) </w:t>
      </w:r>
      <w:r>
        <w:rPr>
          <w:rtl w:val="true"/>
        </w:rPr>
        <w:t>دین</w:t>
      </w:r>
      <w:bookmarkEnd w:id="5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فهم دقیق سنت، فهم و دریافت دین و ارتباط آن با سنت و حکمت خالده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سنت‌گرایان ارتباط وثیقی میان سه مفهوم سنت، حکمت خالده و دین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کُنه و درون‌مایهْ تمام سنت‌ها را حکمت خالده می‌دانند؛ حکمت جاودانه‌ای که در بطن و قلب هر دینی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اعتقاد آنها به کثرت ادیان، قابل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قرائت‌هایی که از کثرت‌گرایی دینی وجود دارد، اینان اما گونه‌ای خاص از کثرت‌گرایی را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سنت‌گرایان، دین در نزد خدا یک دین است، ولی همین دینِ واحد در زمین به اشکال مختلف نمود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آنها دو جنبه برای دین ترسیم می‌کنند؛ اول، جنبه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ایزوتریسم</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یا همان طریقت و دوم، جنبه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اگزوتریسم</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یا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سنت‌گرایان معتقدند که بُعد درونی و باطنی ادیان واحد است، ولی بُعد ظاهری آنها که شریعت است، مختلف می‌باشد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به عبارت دیگر، ادیان در روح اصلی، وحدت و در فرم و شکل، اختلاف دارند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از این امر نباید گذشت که سنت‌گرایان، نه تنها اهمیت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نمی‌کنند، بلکه برآن تأکید می‌ورزند، زیرا به اعتقاد آنها تنها بر مبنای صورت‌هاست که می‌توان از مرتبهْ صوری فراتر رفت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تعریف سنت‌گرایان از پلورالیسم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کتاب معروف فریتیوف شووان، یعنی وحدت متعالی ادیان و صورت و جوهر در ادیان به خوبی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سنت‌گرایان در صدد درهم آمیختن ادیان یا ترک یک دین و گرویدن به دین دیگر نیستند؛ بلکه توجه به دینداری و دیندار ماندن در مسلک و مذهب مختار را توصیه می‌کنند؛ هرچند چهارتن از بزرگ‌ترین اندیشمندان سنت‌گرا، یعنی رنه‌گنون، فریتیوف شووان، تیتوس بورکهارت و مارتین لینگز به اسلام گرویدند</w:t>
      </w:r>
      <w:r>
        <w:rPr>
          <w:rFonts w:eastAsia="IRNazanin" w:cs="IRNazanin"/>
          <w:color w:val="111111"/>
          <w:sz w:val="28"/>
          <w:szCs w:val="28"/>
          <w:rtl w:val="true"/>
          <w:lang w:bidi="fa-IR"/>
        </w:rPr>
        <w:t>.</w:t>
      </w:r>
      <w:bookmarkStart w:id="58" w:name="pg5180_51102"/>
    </w:p>
    <w:p>
      <w:pPr>
        <w:pStyle w:val="BookText"/>
        <w:rPr/>
      </w:pPr>
      <w:bookmarkEnd w:id="58"/>
      <w:r>
        <w:rPr>
          <w:rFonts w:ascii="IRNazanin" w:hAnsi="IRNazanin" w:eastAsia="IRNazanin"/>
          <w:color w:val="111111"/>
          <w:sz w:val="28"/>
          <w:sz w:val="28"/>
          <w:szCs w:val="28"/>
          <w:rtl w:val="true"/>
          <w:lang w:bidi="fa-IR"/>
        </w:rPr>
        <w:t>سنت‌گرایان اساس پیدایش تمدن‌ها را فرهنگی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دین به مثابه رکن عمدهْ فرهنگ، منشأ تمدن‌های سنتی قلمداد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اگر خواستار تفاهم و گفت‌وگوی متقابل در جهان امروز به عنوان یک ضرورت هستیم، باید شناخت خود از ادیان و تعالیم وحیانی و قدسی را که نقطهْ مشترک و جهان‌شمول تمام تمدن‌هاست، کامل کنیم؛ چرا که حکمت جاودان در درون ادیان می‌تواند تمدن‌های مختلف را به شکل مبنایی و از درون، به یک‌دیگر نزدیک کند و اصطکاک میان آنها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برآیند منطقی این اعتقاد، در سایه حکمت خالده می‌توان به نوعی هم‌زیستی مسالمت‌آمیز بین همه تمدن‌ها و ادیان دسترسی پیدا کرد</w:t>
      </w:r>
      <w:r>
        <w:rPr>
          <w:rFonts w:eastAsia="IRNazanin" w:cs="IRNazanin"/>
          <w:color w:val="111111"/>
          <w:sz w:val="28"/>
          <w:szCs w:val="28"/>
          <w:rtl w:val="true"/>
          <w:lang w:bidi="fa-IR"/>
        </w:rPr>
        <w:t>.</w:t>
      </w:r>
      <w:r>
        <w:rPr>
          <w:rStyle w:val="FootnoteAnchor"/>
          <w:rtl w:val="true"/>
        </w:rPr>
        <w:footnoteReference w:id="82"/>
      </w:r>
    </w:p>
    <w:p>
      <w:pPr>
        <w:pStyle w:val="Heading5"/>
        <w:numPr>
          <w:ilvl w:val="4"/>
          <w:numId w:val="1"/>
        </w:numPr>
        <w:rPr/>
      </w:pPr>
      <w:bookmarkStart w:id="59" w:name="__RefHeading___Toc2046201_774463916"/>
      <w:bookmarkStart w:id="60" w:name="_Toc22"/>
      <w:bookmarkEnd w:id="59"/>
      <w:r>
        <w:rPr>
          <w:rtl w:val="true"/>
        </w:rPr>
        <w:t>سوم</w:t>
      </w:r>
      <w:r>
        <w:rPr>
          <w:rtl w:val="true"/>
        </w:rPr>
        <w:t xml:space="preserve">) </w:t>
      </w:r>
      <w:r>
        <w:rPr>
          <w:rtl w:val="true"/>
        </w:rPr>
        <w:t>تجدد</w:t>
      </w:r>
      <w:bookmarkEnd w:id="6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سنت‌گرایان، تجددگرایی، مشکلات و معضلات بزرگی از مسائل اجتماعی گرفته تا مسائل زیست محیطی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نقدهایی که از دیدگاه پساتجددگرایانه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پست‌مدرنیستی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تجددگرایی مطرح شده، نقدهایی ناقص و ناسره است؛ نقدهایی که خود بر نتایج و اعراض ناشی از دوران تجدد مبتنی شده‌اند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اما، سنت‌گرایان معتقدند الگویی که آنها از سنت ارائه می‌دهند، نقدی تام و تمام بوده و مبادی و اصول تجددگرایی را هدف قرار می‌دهد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اینان با اعتقاد به خروج از پارادایم دنیای متجدد، مقدمات و مبانی تجدد را دروغ شمرده و مدعی‌اند که تجددگرایان از طریق عقل استدلالی، خروج کامل امر قدسی و وحی از زندگی انسان‌ها را دنبال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آنها تجدد، تنها مجموعه‌ای از شرایط که به‌طور اتفاقی و در برهه‌ای از زمان رواج یافته باشد نیست؛ بلکه این تجددگرایی و مدرنیسم بر پایهْ جهان‌بینی و دیدگاه فلسفی ویژه‌ای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عقل‌گرایی، اومانیسم، تجربه‌گرایی، دنیامداری و انسان‌مداری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پی‌ریزی شده و هدف آن، نفی جهان‌بینی الهی و برداشتن خداوند از مرکز واقعیت و نشاندن انسان بر جایگاه اوست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به دیگر سخن، تجدد انکارکنندهْ همان اصولی است که سنت برآن تکیه می‌کند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رنه‌گنون سنت‌گرای فرانسوی معاصر، این دوره را عصر تاریکی خوانده و می‌گوید که هرج و مرج و آشفتگی شدیدی در آن بر تمام جنبه‌ها سایه افکنده و ازاین‌رو آن‌چه باید صورت گیرد، یک تجدید حیات ساده نیست، بلکه دنیای امروز تجدید حیات تام و تمامی را می‌طلبد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به همین دلیل، سنت، جهان‌بینی تجدد را برنمی‌تابد و به مخالفت با آن وارد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بحث، به برخی از اختلافات بنیادی دیدگاه تجددگرا و سنت‌گرا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فلسفهْ جدید غرب، برای فلسفه‌ورزی تنها به توانایی عقلی و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متفاوت از آن‌چه سنت‌گراها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دارند، اما حکمت خالده علاوه بر توانایی عقلی و ذهنی امور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احساسات و عواطف را دخیل می‌داند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فلسفهْ جدید، هدف از فلسفه‌ورزی، اندوختن معلومات نظری در باب عالم و آدم است، ولی حکمت خالده، در پی دگرگونی وجودی انسان است</w:t>
      </w:r>
      <w:r>
        <w:rPr>
          <w:rFonts w:eastAsia="IRNazanin" w:cs="IRNazanin"/>
          <w:color w:val="111111"/>
          <w:sz w:val="28"/>
          <w:szCs w:val="28"/>
          <w:rtl w:val="true"/>
          <w:lang w:bidi="fa-IR"/>
        </w:rPr>
        <w:t>.</w:t>
      </w:r>
      <w:bookmarkStart w:id="61" w:name="pg5180_51104"/>
    </w:p>
    <w:p>
      <w:pPr>
        <w:pStyle w:val="BookText"/>
        <w:rPr/>
      </w:pPr>
      <w:bookmarkEnd w:id="61"/>
      <w:r>
        <w:rPr>
          <w:rFonts w:ascii="IRNazanin" w:hAnsi="IRNazanin" w:eastAsia="IRNazanin"/>
          <w:color w:val="111111"/>
          <w:sz w:val="28"/>
          <w:sz w:val="28"/>
          <w:szCs w:val="28"/>
          <w:rtl w:val="true"/>
          <w:lang w:bidi="fa-IR"/>
        </w:rPr>
        <w:t>معیار فلسفه جدید غرب، یافته‌ها و تجارب همگانی انسان‌هاست؛ درحالی‌که حکمت جاودان به دنبال دنیایی متفاوت با عادات، تجربه و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حکمت خالده، تجارب متعارف ما، از شائبه جهل و هوا و هوس، پاک و پیراسته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مکاتب فلسفه جدید غرب، با تمام اختلافاتی که با هم دارند، از لحاظ معرفت‌شناختی، تجربه‌گرا و از لحاظ وجودشناختی، مادی‌گرا می‌باشند؛ حال آن‌که پیروان مکتب خالده از لحاظ معرفت‌شناختی تعقل‌گرا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عقل‌گرایی با آن‌چه کسانی مانند دکارت می‌گویند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وجودشناختی قائل به وجود مجرّدات و مفارقات است و مبدأ تمام موجودات را امری غیر مادی می‌دانند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بنابراین نقد سنت‌گرایان بر مؤلفه‌های تجدد، نقدی بنیادی و ریشه‌ای است</w:t>
      </w:r>
      <w:r>
        <w:rPr>
          <w:rFonts w:eastAsia="IRNazanin" w:cs="IRNazanin"/>
          <w:color w:val="111111"/>
          <w:sz w:val="28"/>
          <w:szCs w:val="28"/>
          <w:rtl w:val="true"/>
          <w:lang w:bidi="fa-IR"/>
        </w:rPr>
        <w:t>.</w:t>
      </w:r>
    </w:p>
    <w:p>
      <w:pPr>
        <w:pStyle w:val="Heading3"/>
        <w:numPr>
          <w:ilvl w:val="2"/>
          <w:numId w:val="1"/>
        </w:numPr>
        <w:rPr/>
      </w:pPr>
      <w:bookmarkStart w:id="62" w:name="__RefHeading___Toc2046203_774463916"/>
      <w:bookmarkStart w:id="63" w:name="_Toc23"/>
      <w:bookmarkEnd w:id="62"/>
      <w:r>
        <w:rPr/>
        <w:t>3</w:t>
      </w:r>
      <w:r>
        <w:rPr>
          <w:rtl w:val="true"/>
        </w:rPr>
        <w:t xml:space="preserve">. </w:t>
      </w:r>
      <w:r>
        <w:rPr>
          <w:rtl w:val="true"/>
        </w:rPr>
        <w:t xml:space="preserve">ره یافتی بر تمدن </w:t>
      </w:r>
      <w:r>
        <w:rPr>
          <w:rtl w:val="true"/>
        </w:rPr>
        <w:t>(</w:t>
      </w:r>
      <w:r>
        <w:rPr>
          <w:rtl w:val="true"/>
        </w:rPr>
        <w:t>با تکیه بر آراء و اندیشه های نصر</w:t>
      </w:r>
      <w:r>
        <w:rPr>
          <w:rtl w:val="true"/>
        </w:rPr>
        <w:t>)</w:t>
      </w:r>
      <w:bookmarkEnd w:id="63"/>
    </w:p>
    <w:p>
      <w:pPr>
        <w:pStyle w:val="Heading4"/>
        <w:numPr>
          <w:ilvl w:val="3"/>
          <w:numId w:val="1"/>
        </w:numPr>
        <w:rPr/>
      </w:pPr>
      <w:bookmarkStart w:id="64" w:name="__RefHeading___Toc2046205_774463916"/>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یقیناً پرداختن به تمدن اسلامی، بدون درک و شناخت صحیح از معنا و مفهوم تمدن، کامل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به‌صورت مختصر، ره‌یافتی از معنا و مفهوم تمدن و انواع آن، با تکیه بر آرای سید حسین نصر ارائه می‌شود</w:t>
      </w:r>
      <w:r>
        <w:rPr>
          <w:rFonts w:eastAsia="IRNazanin" w:cs="IRNazanin"/>
          <w:color w:val="111111"/>
          <w:sz w:val="28"/>
          <w:szCs w:val="28"/>
          <w:rtl w:val="true"/>
          <w:lang w:bidi="fa-IR"/>
        </w:rPr>
        <w:t>.</w:t>
      </w:r>
    </w:p>
    <w:p>
      <w:pPr>
        <w:pStyle w:val="Heading4"/>
        <w:numPr>
          <w:ilvl w:val="3"/>
          <w:numId w:val="1"/>
        </w:numPr>
        <w:rPr/>
      </w:pPr>
      <w:bookmarkStart w:id="66" w:name="__RefHeading___Toc2046207_774463916"/>
      <w:bookmarkStart w:id="67" w:name="_Toc25"/>
      <w:bookmarkEnd w:id="66"/>
      <w:r>
        <w:rPr>
          <w:rtl w:val="true"/>
        </w:rPr>
        <w:t>الف</w:t>
      </w:r>
      <w:r>
        <w:rPr>
          <w:rtl w:val="true"/>
        </w:rPr>
        <w:t xml:space="preserve">) </w:t>
      </w:r>
      <w:r>
        <w:rPr>
          <w:rtl w:val="true"/>
        </w:rPr>
        <w:t>معنای لغوی تمدن</w:t>
      </w:r>
      <w:bookmarkEnd w:id="6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تمدن معادل واژه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civilization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civitas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معنای شهر و شهروندی در زبان‌های فرانسه و انگلیسی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این لفظ از کلمه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bookmarkStart w:id="68" w:name="pg5180_51105"/>
    </w:p>
    <w:p>
      <w:pPr>
        <w:pStyle w:val="BookText"/>
        <w:rPr/>
      </w:pPr>
      <w:bookmarkEnd w:id="68"/>
      <w:r>
        <w:rPr>
          <w:rFonts w:ascii="IRNazanin" w:hAnsi="IRNazanin" w:eastAsia="IRNazanin"/>
          <w:color w:val="111111"/>
          <w:sz w:val="28"/>
          <w:sz w:val="28"/>
          <w:szCs w:val="28"/>
          <w:rtl w:val="true"/>
          <w:lang w:bidi="fa-IR"/>
        </w:rPr>
        <w:t xml:space="preserve">گرفته شده و معادل رایج آن در عربی الحضاره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 حضور و تجمّع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در فارسی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آثار خواجه نصیرالدین طوسی می‌توان یافت؛ آن‌جا که در کتاب اخلاق ناصری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سعادت سه جنس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سعادت مدنی که به اجتماع و تمدن متعلق بُوَد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دهخدا تمدن را تخلّق به اخلاق اهل شهر و انتقال از خشونت و جهل به حالت ظرافت، انس‌و معرفت معنا می‌کند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سیدحسین نصر شهر را منشأ مفهوم سنتی تمدن‌می‌داند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69" w:name="__RefHeading___Toc2046209_774463916"/>
      <w:bookmarkStart w:id="70" w:name="_Toc26"/>
      <w:bookmarkEnd w:id="69"/>
      <w:r>
        <w:rPr>
          <w:rtl w:val="true"/>
        </w:rPr>
        <w:t>ب</w:t>
      </w:r>
      <w:r>
        <w:rPr>
          <w:rtl w:val="true"/>
        </w:rPr>
        <w:t xml:space="preserve">) </w:t>
      </w:r>
      <w:r>
        <w:rPr>
          <w:rtl w:val="true"/>
        </w:rPr>
        <w:t>تعریف اصطلاحی تمدن و تطور آن</w:t>
      </w:r>
      <w:bookmarkEnd w:id="7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تمدن‌ها همواره در هدایت تاریخ، به‌گونه‌ای هدفمند بیشترین نقش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سوی جامعه‌شناسان و اندیشمندانی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ابن‌خلدون، امیل دورکیم، اسوالد اشپنگلر، ویل دورانت، آلفرد کروبر، توین بی و مورخان و دانش‌وران دیگر، بررسی و مطالعه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تعریف مفاهیم کلی نظیر جامعه، فرهنگ و ملت با دشواری‌های بسیار روبه‌رو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اندیشمندان و نظریه‌پردازان با رویکردهای متفاوت و از زوایای گوناگون، آن را مورد کاوش و بازبینی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تمدن را که نخستین‌بار اندیشمندان فرانسوی سدهْ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مفهوم بربریت مطرح</w:t>
      </w:r>
    </w:p>
    <w:p>
      <w:pPr>
        <w:pStyle w:val="BookText"/>
        <w:rPr/>
      </w:pPr>
      <w:r>
        <w:rPr>
          <w:rFonts w:ascii="IRNazanin" w:hAnsi="IRNazanin" w:eastAsia="IRNazanin"/>
          <w:color w:val="111111"/>
          <w:sz w:val="28"/>
          <w:sz w:val="28"/>
          <w:szCs w:val="28"/>
          <w:rtl w:val="true"/>
          <w:lang w:bidi="fa-IR"/>
        </w:rPr>
        <w:t>کردند،</w:t>
      </w:r>
      <w:r>
        <w:rPr>
          <w:rStyle w:val="FootnoteAnchor"/>
          <w:rtl w:val="true"/>
        </w:rPr>
        <w:footnoteReference w:id="94"/>
      </w:r>
      <w:r>
        <w:rPr>
          <w:rFonts w:ascii="IRNazanin" w:hAnsi="IRNazanin" w:eastAsia="IRNazanin"/>
          <w:color w:val="111111"/>
          <w:sz w:val="28"/>
          <w:sz w:val="28"/>
          <w:szCs w:val="28"/>
          <w:rtl w:val="true"/>
          <w:lang w:bidi="fa-IR"/>
        </w:rPr>
        <w:t>نیز از این امر مستثنا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تعاریف و دیدگاه‌های متفاوتی دربارهْ آن ارائه شده که بیان آنها چالش‌های فرا روی تعریفِ تمدن و پرداختن به این مفهوم را برای ما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بحث‌هایی که در تعریف اصطلاح تمدن به وجود آمده، در ارتباط با موضوع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گلدن وایزر و ادوارد تایلر فرهنگ و تمدن را مترادف هم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تایلر فرهنگ و تمدن را ترکیب پیچیده‌ای از علوم، اعتقادات، هنرها، اخلاق، قوانین، آداب و رسوم، عادات و دیگر اعمال انسانی در جامعه به 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آلفرد وبر فرهنگ مادی را معادل تمدن و فرهنگ معنوی را فرهنگ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کروبر فرهنگ را با ارزش‌های اجتماعی و تمدن را با واقعیت‌های اجتماعی مرتبط می‌سازد و اشپنگلر معتقد است که تمدن‌ها نقطه پایان تکامل فرهنگ‌ها هستند</w:t>
      </w:r>
      <w:r>
        <w:rPr>
          <w:rFonts w:eastAsia="IRNazanin" w:cs="IRNazanin"/>
          <w:color w:val="111111"/>
          <w:sz w:val="28"/>
          <w:szCs w:val="28"/>
          <w:rtl w:val="true"/>
          <w:lang w:bidi="fa-IR"/>
        </w:rPr>
        <w:t>.</w:t>
      </w:r>
      <w:r>
        <w:rPr>
          <w:rStyle w:val="FootnoteAnchor"/>
          <w:rtl w:val="true"/>
        </w:rPr>
        <w:footnoteReference w:id="9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این اوصاف، تعاریفی که امروزه مورد استفاده قرار می‌گیرد، از پارادایم</w:t>
      </w:r>
      <w:r>
        <w:rPr>
          <w:rStyle w:val="FootnoteAnchor"/>
          <w:rtl w:val="true"/>
        </w:rPr>
        <w:footnoteReference w:id="96"/>
      </w:r>
      <w:r>
        <w:rPr>
          <w:rFonts w:ascii="IRNazanin" w:hAnsi="IRNazanin" w:eastAsia="IRNazanin"/>
          <w:color w:val="111111"/>
          <w:sz w:val="28"/>
          <w:sz w:val="28"/>
          <w:szCs w:val="28"/>
          <w:rtl w:val="true"/>
          <w:lang w:bidi="fa-IR"/>
        </w:rPr>
        <w:t>تمدنی جدیدی حکایت دارد که در آن، اندیشمندان هر حوزهْ تمدنی</w:t>
      </w:r>
    </w:p>
    <w:p>
      <w:pPr>
        <w:pStyle w:val="BookText"/>
        <w:rPr/>
      </w:pPr>
      <w:r>
        <w:rPr>
          <w:rFonts w:ascii="IRNazanin" w:hAnsi="IRNazanin" w:eastAsia="IRNazanin"/>
          <w:color w:val="111111"/>
          <w:sz w:val="28"/>
          <w:sz w:val="28"/>
          <w:szCs w:val="28"/>
          <w:rtl w:val="true"/>
          <w:lang w:bidi="fa-IR"/>
        </w:rPr>
        <w:t>تلاش می‌کنند تا با استفاده از مؤلفه‌های درونی تمدن مورد نظر، به تعریف کلی تمدن بپردازند؛ درحالی‌که اگر چند دهه به گذشته بازگردیم، تعریف‌هایی که از تمدن ارائه می‌شد، قدری کلی‌تر و یک‌جانبه و تک‌بُعدی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ویل دورانت که خود، تحولات فرهنگی، اجتماعی و سیاسی سریع اوایل قرن بیستم و اواخر قرن نوزدهم در اروپا را دیده است، تمدن 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 اجتماعی که در نتیجه وجود آن، خلاقیت فرهنگی امکان‌پذیر می‌گردد و جریان پیدا می‌کند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توین‌بی نیز تحت‌تأثیر فرایند تحول در تمدن غرب، شکل‌گیری هر تمدن را در واکنش به برخی چالش‌ها ارزیابی می‌کند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محمدتقی جعفری تمدن را تشکل هماهنگ انسان‌ها در حیات معقول با روابط عادلانه و اشتراک همه افراد و گروه‌های جامعه در پیش‌برد اهداف مادی و معنوی انسان‌ها در همه ابعاد مثبت، توصیف می‌کند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هانتینگتون نویسندهْ کتاب معروف برخورد تمدن‌ها و بازسازی نظم جهانی تمدن را گسترده‌ترین واحد مستقل فرهنگی می‌داند و معتقد است که تمدن، بالاترین سطح گروه‌بندی فرهنگی انسان‌ها و گسترده‌ترین سطح هویت فرهنگی افراد 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 قابل توجهی که در دو تعریف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و هانتینگتون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تعاریفِ دیگران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توین‌بی، اشپنگلر و غالباً طیف قدیمی‌تر نظریه‌پردازان عرصه تمدن مشهود است، پذیرش پارادایمی نو در معرفی تمدن‌هاست به این ترتیب که علامه جعفری از واژه تشکل در تمدن استفاده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 و هانتینگتون از واحد مستقل فرهنگی، گروه‌بندی و هویت فرهنگی تمدن‌ها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گویای این مطلب است که پس از دو سده، در تعریف مجددِ اندیشمندان جهان از اصطلاح تمدن، دوباره تمدن‌ها در کنار یک‌دیگر و به مثابه هویت‌هایی متمایز بررسی می‌شود؛ اگرچه کسانی، هم در شرق و هم در غرب هستند که به شکلی منکر این واقعیتند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نزدیکی روزافزون توده‌های عظیمی از جوامع انسانی و راه‌یابی علوم، تکنولوژی و ارتباطات به تمام زوایای زندگی بشر، این تصور را قوت بخشیده که لزوماً بایستی دنیا به سوی یک تمدن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اصرار برخی‌ها همان تمدن غرب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مرزبندی‌های فرهنگی جدید که به‌ویژه در سال‌های اخیر بیشتر به چشم می‌آید، گویای این واقعیت است که تمدن‌هایی با هویت فرهنگی متفاوت از تمدن غرب، در حال قدرت گرفتن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نظر سیاسی و به ویژه اقتصادی تماس‌ها و مراودات بسیاری تحت عنوان جهانی شدن یا جهانی‌سازی میان آنها وجود داشته باشد و آگاهانه یا ناآگاهانه تأثیرات متقابلی را بر یک‌دیگر داشته باشد، ولی به نظر می‌رسد که هویت مستقل و مجزای فرهنگی درون تمدنی، به صورت مداوم تمایز اساسی میان تمدن‌ها را نشان می‌دهد و گسترش و یک‌سان‌سازی برخی محصولات و تولیدات فرهنگی و الگوهای عامیانه و عمومی که امروزه، به‌ویژه از سوی غرب القا می‌شود، باعث هم‌سان‌سازی فرهنگی و زدودن تفکرات بنیادی و نمادها و شعارهای اساسی یک فرهنگ پویا و اصیل نخواهد شد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ممکن است تمدن بتواند قدرت سیاسی و اقتصادی خود را در دهه‌های آینده استمرار بخشد، ولی از هم‌اکنون شکل‌گیری و بازآفرینی تمایزات فرهنگی در</w:t>
      </w:r>
    </w:p>
    <w:p>
      <w:pPr>
        <w:pStyle w:val="BookText"/>
        <w:rPr/>
      </w:pPr>
      <w:r>
        <w:rPr>
          <w:rFonts w:ascii="IRNazanin" w:hAnsi="IRNazanin" w:eastAsia="IRNazanin"/>
          <w:color w:val="111111"/>
          <w:sz w:val="28"/>
          <w:sz w:val="28"/>
          <w:szCs w:val="28"/>
          <w:rtl w:val="true"/>
          <w:lang w:bidi="fa-IR"/>
        </w:rPr>
        <w:t>جهان و به‌ویژه در خاورمیانه قابل مشاهده است، درحالی‌که پیش از آن به مدت دو سده، تمدن غالب جهانی در تمام زمینه‌ها، از جمله فرهنگی، تمدن غرب بود و دیگران به شکلی کورکورانه و بدون ضابطه سعی وافری در پیروی از آن داشتند</w:t>
      </w:r>
      <w:r>
        <w:rPr>
          <w:rStyle w:val="FootnoteAnchor"/>
          <w:rtl w:val="true"/>
        </w:rPr>
        <w:footnoteReference w:id="102"/>
      </w:r>
      <w:r>
        <w:rPr>
          <w:rFonts w:ascii="IRNazanin" w:hAnsi="IRNazanin" w:eastAsia="IRNazanin"/>
          <w:color w:val="111111"/>
          <w:sz w:val="28"/>
          <w:sz w:val="28"/>
          <w:szCs w:val="28"/>
          <w:rtl w:val="true"/>
          <w:lang w:bidi="fa-IR"/>
        </w:rPr>
        <w:t>و مجالی برای سر برآوردن نمی‌یافتند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نصر نیز در این میان معتقد به هویت مستقل فرهنگی تمدن‌هاست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فرهنگی مستقل تمدن‌ها، در بیان نصر از ساختار خاصِ اجتماعی، هنجارهای اخلاقی، علمی و هنری حکایت می‌کند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او با این نظریهْ هانتینگتون که تمدن را وسیع‌ترین واحد مستقل فرهنگی می‌پندارد که بشر در بالاترین گروه‌بندی و گسترده‌ترین سطح هویتی به آن تعلق دارد، تا اندازهْ زیادی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دیگر ملی‌گرایی یا ایدئولوژی، پارادایم حاکم نیست؛ بلکه امروز آن‌چه مطرح است، چیره‌شدنِ پارادایم تمدنی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آینده از آنِ تمدن‌های گوناگون خواهد بود؛ نه تمدن واحد، تمدنی که غرب خود را سردمدار آن می‌داند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بدین‌ترتیب با توجه به محوریّتی که نصر برای فرهنگ به عنوان مشخصهْ اصلی تمدن‌ها معتقد است، بدیهی است مجموعه‌ها و گروه‌بندی‌هایی که به واسطهْ تمایزات ملیتی یا 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بخشی از هویت فرهنگی هر تمدن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می‌شود، تمدن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تمدن اسلامی، شما نمی‌توانید بگویید تمدن تونسی، تمدن ایرانی، تمدن مصری؛ بلکه هر کدام فرهنگند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ایرانی،</w:t>
      </w:r>
      <w:bookmarkStart w:id="71" w:name="pg5180_51110"/>
    </w:p>
    <w:p>
      <w:pPr>
        <w:pStyle w:val="BookText"/>
        <w:rPr/>
      </w:pPr>
      <w:bookmarkEnd w:id="71"/>
      <w:r>
        <w:rPr>
          <w:rFonts w:ascii="IRNazanin" w:hAnsi="IRNazanin" w:eastAsia="IRNazanin"/>
          <w:color w:val="111111"/>
          <w:sz w:val="28"/>
          <w:sz w:val="28"/>
          <w:szCs w:val="28"/>
          <w:rtl w:val="true"/>
          <w:lang w:bidi="fa-IR"/>
        </w:rPr>
        <w:t>فرهنگ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تمدن غرب، تمدن فرانسه و آمریکا نداریم؛ فرهنگ فرانسه و آمریکا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نصر، تمدن تمام جوانب حیات مردمی را که گردهم جمع می‌شوند، شامل می‌شود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72" w:name="__RefHeading___Toc2046211_774463916"/>
      <w:bookmarkStart w:id="73" w:name="_Toc27"/>
      <w:bookmarkEnd w:id="72"/>
      <w:r>
        <w:rPr>
          <w:rtl w:val="true"/>
        </w:rPr>
        <w:t>ج</w:t>
      </w:r>
      <w:r>
        <w:rPr>
          <w:rtl w:val="true"/>
        </w:rPr>
        <w:t xml:space="preserve">) </w:t>
      </w:r>
      <w:r>
        <w:rPr>
          <w:rtl w:val="true"/>
        </w:rPr>
        <w:t>انواع تمدن</w:t>
      </w:r>
      <w:bookmarkEnd w:id="73"/>
    </w:p>
    <w:p>
      <w:pPr>
        <w:pStyle w:val="Heading5"/>
        <w:numPr>
          <w:ilvl w:val="4"/>
          <w:numId w:val="1"/>
        </w:numPr>
        <w:rPr/>
      </w:pPr>
      <w:bookmarkStart w:id="74" w:name="__RefHeading___Toc2046213_774463916"/>
      <w:bookmarkStart w:id="75" w:name="_Toc28"/>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 xml:space="preserve">تمدن در دیدگاه سید حسین نصر، تمدنی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غرب خود را سردمدار آن معرفی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او دو نوع تمدن را بر اساس هویت مستقل فرهنگی تعریف می‌کند و هر یک را بنابر ویژگی‌ها و مبانی ساختاری آنها توضیح می‌دهد</w:t>
      </w:r>
      <w:r>
        <w:rPr>
          <w:rFonts w:eastAsia="IRNazanin" w:cs="IRNazanin"/>
          <w:color w:val="111111"/>
          <w:sz w:val="28"/>
          <w:szCs w:val="28"/>
          <w:rtl w:val="true"/>
          <w:lang w:bidi="fa-IR"/>
        </w:rPr>
        <w:t>.</w:t>
      </w:r>
    </w:p>
    <w:p>
      <w:pPr>
        <w:pStyle w:val="Heading5"/>
        <w:numPr>
          <w:ilvl w:val="4"/>
          <w:numId w:val="1"/>
        </w:numPr>
        <w:rPr/>
      </w:pPr>
      <w:bookmarkStart w:id="76" w:name="__RefHeading___Toc2046215_774463916"/>
      <w:bookmarkStart w:id="77" w:name="_Toc29"/>
      <w:bookmarkEnd w:id="76"/>
      <w:r>
        <w:rPr>
          <w:rtl w:val="true"/>
        </w:rPr>
        <w:t>یکم</w:t>
      </w:r>
      <w:r>
        <w:rPr>
          <w:rtl w:val="true"/>
        </w:rPr>
        <w:t xml:space="preserve">) </w:t>
      </w:r>
      <w:r>
        <w:rPr>
          <w:rtl w:val="true"/>
        </w:rPr>
        <w:t>تمدن سنتی</w:t>
      </w:r>
      <w:bookmarkEnd w:id="7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نصر، تمدن سنتی که آن را تمدن‌شرقی نیز می‌نامد، در سلطه یا ایدهْ حاکم یا مشیت الهی است که جوهرهْ آن هدایت کنندهْ تمدن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تمدن مؤلفهْ اراده الهی بسیار پررنگ و برجسته است و حقیقت و امر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شئون مختلف حیات تمدنی را به خود اختصاص می‌دهد و تفکر و اندیشه، قوانین، هنر و تمام جنبه‌های زندگی، به شکل مستقیم از آن تأثیرمی‌پذیرد،</w:t>
      </w:r>
      <w:r>
        <w:rPr>
          <w:rStyle w:val="FootnoteAnchor"/>
          <w:rtl w:val="true"/>
        </w:rPr>
        <w:footnoteReference w:id="106"/>
      </w:r>
      <w:r>
        <w:rPr>
          <w:rFonts w:ascii="IRNazanin" w:hAnsi="IRNazanin" w:eastAsia="IRNazanin"/>
          <w:color w:val="111111"/>
          <w:sz w:val="28"/>
          <w:sz w:val="28"/>
          <w:szCs w:val="28"/>
          <w:rtl w:val="true"/>
          <w:lang w:bidi="fa-IR"/>
        </w:rPr>
        <w:t xml:space="preserve">مردمان این تمدن همواره در فضایی زندگی کرده‌اند که همانند فضای درون یک دایره است که مرکزی ثابت و متعالی دارد و زمان را همواره در ارتباط با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انجام وجودشان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تمدن‌های کهن هرگز مبدأ و مرکز خود را فراموش نمی‌کنند</w:t>
      </w:r>
      <w:r>
        <w:rPr>
          <w:rFonts w:eastAsia="IRNazanin" w:cs="IRNazanin"/>
          <w:color w:val="111111"/>
          <w:sz w:val="28"/>
          <w:szCs w:val="28"/>
          <w:rtl w:val="true"/>
          <w:lang w:bidi="fa-IR"/>
        </w:rPr>
        <w:t>.</w:t>
      </w:r>
      <w:r>
        <w:rPr>
          <w:rStyle w:val="FootnoteAnchor"/>
          <w:rtl w:val="true"/>
        </w:rPr>
        <w:footnoteReference w:id="107"/>
      </w:r>
      <w:bookmarkStart w:id="78" w:name="pg5180_51111"/>
    </w:p>
    <w:p>
      <w:pPr>
        <w:pStyle w:val="Heading5"/>
        <w:numPr>
          <w:ilvl w:val="4"/>
          <w:numId w:val="1"/>
        </w:numPr>
        <w:rPr/>
      </w:pPr>
      <w:bookmarkStart w:id="79" w:name="__RefHeading___Toc2046217_774463916"/>
      <w:bookmarkStart w:id="80" w:name="_Toc30"/>
      <w:bookmarkEnd w:id="78"/>
      <w:bookmarkEnd w:id="79"/>
      <w:r>
        <w:rPr>
          <w:rtl w:val="true"/>
        </w:rPr>
        <w:t>دوم</w:t>
      </w:r>
      <w:r>
        <w:rPr>
          <w:rtl w:val="true"/>
        </w:rPr>
        <w:t xml:space="preserve">) </w:t>
      </w:r>
      <w:r>
        <w:rPr>
          <w:rtl w:val="true"/>
        </w:rPr>
        <w:t>تمدن مدرن</w:t>
      </w:r>
      <w:bookmarkEnd w:id="8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نصر، تمدن مدرن غربی در گذشته مبتنی بر یک نوع انسان‌شناسی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سایر فرهنگ‌های سنتی مشرق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آن را پس از دوره رنسانس به فراموشی سپرد و انسان‌پرستی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نوعی شورش علیه خداوند و عالم معنا بود، جایگزین آن گردید؛</w:t>
      </w:r>
      <w:r>
        <w:rPr>
          <w:rStyle w:val="FootnoteAnchor"/>
          <w:rtl w:val="true"/>
        </w:rPr>
        <w:footnoteReference w:id="108"/>
      </w:r>
      <w:r>
        <w:rPr>
          <w:rFonts w:ascii="IRNazanin" w:hAnsi="IRNazanin" w:eastAsia="IRNazanin"/>
          <w:color w:val="111111"/>
          <w:sz w:val="28"/>
          <w:sz w:val="28"/>
          <w:szCs w:val="28"/>
          <w:rtl w:val="true"/>
          <w:lang w:bidi="fa-IR"/>
        </w:rPr>
        <w:t>با این وصف که تا پیش از انقلاب فرانسه، تمدن غربی مانند همهْ تمدن‌های سنتی، مبتنی بر دین بود، اما با شکل‌گیری انقلاب فرانسه، ناسیونالیسم فضای فکری و فرهنگی غرب را به تصرف خود در آورد و به تدریج در قرون نوزده و بیست، ایدئولوژی‌های ایسمی، مانند فاشیسم، مارکسیسم و سوسیالسیم جایگزین آن شد؛ تا سرانجام بت دموکراسی پدید آمد و یک‌سره تمدن غربی را با طی این مراحل، از بنیادهای دینی و سنتی آن بیگانه ساخت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بنیادهایی که به تصور نصر می‌توانست راه‌حل‌هایی دائمی برای معضلات میان تمدن‌ها در جهان کنونی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در بسیاری از آثارش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علم مقدس، معرفت و معنویت و دین و نظم طبیعت به صورت ریشه‌ای و بنیادی به تفاوت این دو دیدگاه تمدنی پرداخته است که در پژوهش حاضر، به زوایای مختلف آن در ارتباط با تمدن اسلامی به عنوان تمدن سنتی و با تمدن غرب به عنوان تمدن مدرن، خواهیم پرداخت</w:t>
      </w:r>
      <w:r>
        <w:rPr>
          <w:rFonts w:eastAsia="IRNazanin" w:cs="IRNazanin"/>
          <w:color w:val="111111"/>
          <w:sz w:val="28"/>
          <w:szCs w:val="28"/>
          <w:rtl w:val="true"/>
          <w:lang w:bidi="fa-IR"/>
        </w:rPr>
        <w:t>.</w:t>
      </w:r>
      <w:bookmarkStart w:id="81" w:name="pg5180_51112"/>
    </w:p>
    <w:p>
      <w:pPr>
        <w:pStyle w:val="Heading2"/>
        <w:numPr>
          <w:ilvl w:val="1"/>
          <w:numId w:val="1"/>
        </w:numPr>
        <w:rPr/>
      </w:pPr>
      <w:bookmarkStart w:id="82" w:name="__RefHeading___Toc2046219_774463916"/>
      <w:bookmarkStart w:id="83" w:name="_Toc31"/>
      <w:bookmarkEnd w:id="81"/>
      <w:bookmarkEnd w:id="82"/>
      <w:r>
        <w:rPr/>
        <w:t>2</w:t>
      </w:r>
      <w:r>
        <w:rPr>
          <w:rtl w:val="true"/>
        </w:rPr>
        <w:t xml:space="preserve">: </w:t>
      </w:r>
      <w:r>
        <w:rPr>
          <w:rtl w:val="true"/>
        </w:rPr>
        <w:t>ره یافت نصر به تمدن اسلامی</w:t>
      </w:r>
      <w:bookmarkEnd w:id="83"/>
    </w:p>
    <w:p>
      <w:pPr>
        <w:pStyle w:val="Heading3"/>
        <w:numPr>
          <w:ilvl w:val="2"/>
          <w:numId w:val="1"/>
        </w:numPr>
        <w:rPr/>
      </w:pPr>
      <w:bookmarkStart w:id="84" w:name="__RefHeading___Toc2046221_774463916"/>
      <w:bookmarkStart w:id="85" w:name="_Toc32"/>
      <w:bookmarkEnd w:id="84"/>
      <w:r>
        <w:rPr/>
        <w:t>1</w:t>
      </w:r>
      <w:r>
        <w:rPr>
          <w:rtl w:val="true"/>
        </w:rPr>
        <w:t xml:space="preserve">. </w:t>
      </w:r>
      <w:r>
        <w:rPr>
          <w:rtl w:val="true"/>
        </w:rPr>
        <w:t>تمدن اسلامی در اندیشهْ نصر</w:t>
      </w:r>
      <w:bookmarkEnd w:id="85"/>
    </w:p>
    <w:p>
      <w:pPr>
        <w:pStyle w:val="Heading4"/>
        <w:numPr>
          <w:ilvl w:val="3"/>
          <w:numId w:val="1"/>
        </w:numPr>
        <w:rPr/>
      </w:pPr>
      <w:bookmarkStart w:id="86" w:name="__RefHeading___Toc2046223_774463916"/>
      <w:bookmarkStart w:id="87" w:name="_Toc33"/>
      <w:bookmarkEnd w:id="86"/>
      <w:r>
        <w:rPr>
          <w:rtl w:val="true"/>
        </w:rPr>
        <w:t>الف</w:t>
      </w:r>
      <w:r>
        <w:rPr>
          <w:rtl w:val="true"/>
        </w:rPr>
        <w:t xml:space="preserve">) </w:t>
      </w:r>
      <w:r>
        <w:rPr>
          <w:rtl w:val="true"/>
        </w:rPr>
        <w:t>مفهوم تمدن اسلامی</w:t>
      </w:r>
      <w:bookmarkEnd w:id="87"/>
    </w:p>
    <w:p>
      <w:pPr>
        <w:pStyle w:val="BookText"/>
        <w:rPr/>
      </w:pPr>
      <w:r>
        <w:rPr>
          <w:rFonts w:ascii="IRNazanin" w:hAnsi="IRNazanin" w:eastAsia="IRNazanin"/>
          <w:color w:val="111111"/>
          <w:sz w:val="28"/>
          <w:sz w:val="28"/>
          <w:szCs w:val="28"/>
          <w:rtl w:val="true"/>
          <w:lang w:bidi="fa-IR"/>
        </w:rPr>
        <w:t>تمدن اسلامی از دیدگاه سید حسین نصر طبیعتاً در گروه تمدن‌های سنتی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اطمینان گفت عمده‌ترین دل‌مشغولی و دغدعهْ نصر، یک‌پارچگی و انسجام بیش از پیش تمدن اسلامی است؛ تمدنی که بارها در آثارش از آن سخن گفته، مجموعه‌ای متشکل از فرهنگ‌های متنوع که گستره‌ای از مغرب تا اندونزی را در برگرفته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تمدن اسلامی به مثابه یک مجموعهْ منسجم و یک‌پارچه، در اندیشه سید حسین نصر رابطه‌ای مستقیم با تعریف او از تمدن‌های سنتی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در توصیف تمدن اسلامی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تمدن حقیقی از دیدگاه اسلامی، آن است که همه جنبه‌های آن انسان را متوجه خداوند و فطرت خویش سازد؛ به‌طوری که او بتواند نقش جانشینی خداوند را که به سبب آن در زمین استقرار یافته،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حتی اصالت یک</w:t>
      </w:r>
    </w:p>
    <w:p>
      <w:pPr>
        <w:pStyle w:val="BookText"/>
        <w:rPr/>
      </w:pPr>
      <w:r>
        <w:rPr>
          <w:rFonts w:ascii="IRNazanin" w:hAnsi="IRNazanin" w:eastAsia="IRNazanin"/>
          <w:color w:val="111111"/>
          <w:sz w:val="28"/>
          <w:sz w:val="28"/>
          <w:szCs w:val="28"/>
          <w:rtl w:val="true"/>
          <w:lang w:bidi="fa-IR"/>
        </w:rPr>
        <w:t>تمدن از دیدگاه اسلام، بستگی به این دارد که آن تمدن چقدر می‌تواند زمینهْ توجه مردان و زنان را به هدف زندگی انسانی، یعنی پرستش خداوند و رفتاری درخور جانشینی خداوند در میان مخلوقات او فراهم سازد؛ نه این‌که عظمت و اصالت آن را بر این اساس بسنجد که چقدر آن تمدن می‌تواند امکانات حمل و نقل فراهم کند یا دستگاه‌های هوشمند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اسلامی ارزش هر تمدنی باید براساس تحقق هدف نهایی انسان در زمین باشد، نه بر چیز دیگر</w:t>
      </w:r>
      <w:r>
        <w:rPr>
          <w:rFonts w:eastAsia="IRNazanin" w:cs="IRNazanin"/>
          <w:color w:val="111111"/>
          <w:sz w:val="28"/>
          <w:szCs w:val="28"/>
          <w:rtl w:val="true"/>
          <w:lang w:bidi="fa-IR"/>
        </w:rPr>
        <w:t>.</w:t>
      </w:r>
      <w:r>
        <w:rPr>
          <w:rStyle w:val="FootnoteAnchor"/>
          <w:rtl w:val="true"/>
        </w:rPr>
        <w:footnoteReference w:id="11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با دیدگاه غالبی که علم تجربی را معادل تمدن شمرده و دربارهْ ارزش‌های تمام جوامع بشری و فرهنگ آنها بر این اساس داوری می‌کند، به شدت مخالف است و در مقابل جامعه، مدینة‌النّبی صلی الله علیه و آله و معیارهای آن را کامل‌ترین الگوی تمدنی برای تمدن اسلامی معرفی می‌کند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او تمدن اسلامی را آن‌گاه در اوج اقتدار می‌بیند که این تمدن بتواند حقایق اسلام را در همه سطوح حیات بشری متجلی سازد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وی معتقد است که نشانهْ تمدن اسلامی، یک نهر جاری نیست؛ بلکه خانهْ مکعب کعبه است که ثبات آن، نمودار خصلت ابدی و تغییر ناپذیراسلام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همین اصول و خصلت‌های جاودانه به اسلام اجازه داد تا اندیشه‌هایی را که با روح اسلام سازگاری داشت، از منابع گوناگون به خود جذب کند؛</w:t>
      </w:r>
    </w:p>
    <w:p>
      <w:pPr>
        <w:pStyle w:val="BookText"/>
        <w:rPr/>
      </w:pPr>
      <w:r>
        <w:rPr>
          <w:rFonts w:ascii="IRNazanin" w:hAnsi="IRNazanin" w:eastAsia="IRNazanin"/>
          <w:color w:val="111111"/>
          <w:sz w:val="28"/>
          <w:sz w:val="28"/>
          <w:szCs w:val="28"/>
          <w:rtl w:val="true"/>
          <w:lang w:bidi="fa-IR"/>
        </w:rPr>
        <w:t>درحالی‌که هیچ خدشه‌ای به کلیّت و اصول تغییرناپذیر آن وارد نمی‌سازد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آن‌چه مطرود شد، عناصری بوده‌اند که آشکارا طبیعتی غیر اسلامی داشته‌اند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او درباره انتقاداتی که ممکن است به این نگرش او شود، براین باور است که چیزی نادرست‌تر از آن نیست که بپنداریم اسلام واقعیتی یک‌پارچه است و تمدن اسلامی به خلاقیت یا تنوع زندگی اجازه ظهور و حضور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همواره حس وحدت بر همه امور اسلامی احاطه دارد، اما همیشه تفسیرهای گوناگونی از مذهب و نیز جنبه‌های گوناگون افکار و فرهنگ اسلامی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 صلی الله علیه و آله حتی گوناگونی دیدگاه‌های دانش‌وران در جامعه اسلامی را هدیه‌ای از سوی خداوند برشمرده است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نصر، امروزه تمدن اسلامی با چالش‌ها وآسیب‌های بسیاری مواجه است، اما موجودیت و واقعیت معنوی بسیار پررنگی دارد؛ معنویتی که اساس و بنیان ماندگاری این تمدن است و خالق و بانی آن اسلام است و جاودانگی و پیام اسلام، باعث زنده بودن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تمدن اسلامی بنابر برداشتی که خواستهْ بسیاری از شرق‌شناسان است، باید مدت‌ها پیش منسوخ شده و فقط برای تحقیقات باستان‌شناسی موضوعیت می‌داشت</w:t>
      </w:r>
      <w:r>
        <w:rPr>
          <w:rFonts w:eastAsia="IRNazanin" w:cs="IRNazanin"/>
          <w:color w:val="111111"/>
          <w:sz w:val="28"/>
          <w:szCs w:val="28"/>
          <w:rtl w:val="true"/>
          <w:lang w:bidi="fa-IR"/>
        </w:rPr>
        <w:t>.</w:t>
      </w:r>
      <w:r>
        <w:rPr>
          <w:rStyle w:val="FootnoteAnchor"/>
          <w:rtl w:val="true"/>
        </w:rPr>
        <w:footnoteReference w:id="117"/>
      </w:r>
      <w:bookmarkStart w:id="88" w:name="pg5180_51115"/>
    </w:p>
    <w:p>
      <w:pPr>
        <w:pStyle w:val="Heading4"/>
        <w:numPr>
          <w:ilvl w:val="3"/>
          <w:numId w:val="1"/>
        </w:numPr>
        <w:rPr/>
      </w:pPr>
      <w:bookmarkStart w:id="89" w:name="__RefHeading___Toc2046225_774463916"/>
      <w:bookmarkStart w:id="90" w:name="_Toc34"/>
      <w:bookmarkEnd w:id="88"/>
      <w:bookmarkEnd w:id="89"/>
      <w:r>
        <w:rPr>
          <w:rtl w:val="true"/>
        </w:rPr>
        <w:t>ب</w:t>
      </w:r>
      <w:r>
        <w:rPr>
          <w:rtl w:val="true"/>
        </w:rPr>
        <w:t xml:space="preserve">) </w:t>
      </w:r>
      <w:r>
        <w:rPr>
          <w:rtl w:val="true"/>
        </w:rPr>
        <w:t>پیشینه تمدن اسلامی</w:t>
      </w:r>
      <w:bookmarkEnd w:id="90"/>
    </w:p>
    <w:p>
      <w:pPr>
        <w:pStyle w:val="BookText"/>
        <w:rPr/>
      </w:pPr>
      <w:r>
        <w:rPr>
          <w:rFonts w:ascii="IRNazanin" w:hAnsi="IRNazanin" w:eastAsia="IRNazanin"/>
          <w:color w:val="111111"/>
          <w:sz w:val="28"/>
          <w:sz w:val="28"/>
          <w:szCs w:val="28"/>
          <w:rtl w:val="true"/>
          <w:lang w:bidi="fa-IR"/>
        </w:rPr>
        <w:t>در توصیف تاریخی سید حسین نصر، اسلام تمدنی را آفرید که در طول بیش از یک هزاره، منطقهْ مرکزی جهان قدیم را زیر پوشش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تمدن نگاره‌های روشن‌فکرانه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معماری ممتاز و موفقیت‌های خیره‌کننده در علوم و فنون و جامعه‌ای برابر، براساس تعالیم قرآن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شاعران، موسیقی‌دانان و هنرمندان اسلامی آثاری را خلق نمودند که اندیشه و هنر غرب و هند و حتی تا حدودی چین را تحت‌تأثیر شدید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اسلامی فرضیه‌هایی را تنظیم نموده و تجربه‌هایی را به انجام رساندند که در دورهْ قرون وسطا و حتی دورهْ رنسانس، به‌طور گسترده دانشمندان غربی از آنها تقلید کرده‌اند</w:t>
      </w:r>
      <w:r>
        <w:rPr>
          <w:rFonts w:eastAsia="IRNazanin" w:cs="IRNazanin"/>
          <w:color w:val="111111"/>
          <w:sz w:val="28"/>
          <w:szCs w:val="28"/>
          <w:rtl w:val="true"/>
          <w:lang w:bidi="fa-IR"/>
        </w:rPr>
        <w:t>.</w:t>
      </w:r>
      <w:r>
        <w:rPr>
          <w:rStyle w:val="FootnoteAnchor"/>
          <w:rtl w:val="true"/>
        </w:rPr>
        <w:footnoteReference w:id="11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ره‌یافت سید حسین نصر در پرداختن به پیشینهْ تمدن اسلامی، با توجه به مبانی نظری او، ماهیّتی کاملاً علمی و روشمند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نگاهش به گذشتهْ تاریخ و تمدن اسلام، اصول زیربنایی و درونمایهْ فکری خود را به شکلی برجسته و معناداری دخیل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او پیشینهْ تمدن اسلامی دارای احترام و تکریم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آمیختگی تام و تمامی میان ابعاد مادی و معنوی تمدن اسلامی برقرار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اندازه و از هر زاویه‌ای که به پیشینهْ تمدن اسلامی می‌پردازد، می‌توان رد پای تفکرات و اندیشه‌های مکتب سنت‌گرایی را با ویژگی‌های خاصش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کلّیت تمدن اسلامی سخن می‌راند، رگه‌هایی از حکمت خالده در توصیفات او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دانش‌وران، اندیشمندان و هنرمندان مسلمان و</w:t>
      </w:r>
    </w:p>
    <w:p>
      <w:pPr>
        <w:pStyle w:val="BookText"/>
        <w:rPr/>
      </w:pPr>
      <w:r>
        <w:rPr>
          <w:rFonts w:ascii="IRNazanin" w:hAnsi="IRNazanin" w:eastAsia="IRNazanin"/>
          <w:color w:val="111111"/>
          <w:sz w:val="28"/>
          <w:sz w:val="28"/>
          <w:szCs w:val="28"/>
          <w:rtl w:val="true"/>
          <w:lang w:bidi="fa-IR"/>
        </w:rPr>
        <w:t>ره‌یافت عقلانی آنها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می‌کوشد ارتباط منطقی میان علمِ عالمان و امر قدسی و معنویت، ترسیم و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بدین مناسبت معتقد است که علوم و فنون در اسلام بر پایه وحدت بنا شده و همین وحدت است که قلب و هسته وحی اسلامی را تشکیل می‌دهد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در فرهنگ اسلامی اصولاً همه‌چیز نوعی ارتباط و پیوند عمیق معنوی با یک‌دیگر دارد و دارای یک فلسفه و حقیقت مشترک است که در فرهنگ سنتی، همه در سطحی از آن برخوردارند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بدون آن‌که بسیاری از علوم را در تمدن اسلامی میراث‌خوار علمی تمدن‌های دیگر قلمداد کند، برای علوم اسلامی سرچشمه‌ای وحیانی و اسلامی جست‌وجو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مقام پرداختن به پیشینهْ تمدن اسلامی، همواره در پی ایده‌ای است که اصول ماندگار تمدن اسلامی را ترسیم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می‌کوشد تا این اصول را در قلمرو تاریخ علم و هنر مسلمانان و دیدگاه‌های اندیشمندان و فیلسوفان مسلمان، به تصویر بکشد، تا نشان دهد که این اصولِ ماندگار و جاودان، متعلق به دوره زمانی خاصی نیست، او معتقد است که با تکیه بر این اصول می‌توان کلیت تمدن اسلامی را مجدداً با معیارهای سنتی ترسیم نمود چه‌بسا او پیشینه تمدن اسلامی را این‌گونه برای مسلمان امروزی بازگو می‌کند تا در سایهْ آن بتواند اصول خدشه‌ناپذیر حکمت الهی و موجودیت آن را در لایه‌های تاریخ تمدن اسلامی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هیچ‌گاه در آثار او صِرفِ بیان و</w:t>
      </w:r>
      <w:bookmarkStart w:id="91" w:name="pg5180_51117"/>
    </w:p>
    <w:p>
      <w:pPr>
        <w:pStyle w:val="BookText"/>
        <w:rPr/>
      </w:pPr>
      <w:bookmarkEnd w:id="91"/>
      <w:r>
        <w:rPr>
          <w:rFonts w:ascii="IRNazanin" w:hAnsi="IRNazanin" w:eastAsia="IRNazanin"/>
          <w:color w:val="111111"/>
          <w:sz w:val="28"/>
          <w:sz w:val="28"/>
          <w:szCs w:val="28"/>
          <w:rtl w:val="true"/>
          <w:lang w:bidi="fa-IR"/>
        </w:rPr>
        <w:t>نقل تاریخی، بدون پرداختن بدین مهم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انسجام مبنایی و نظری درخور توجهی در تمام کتب و مقالاتش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در ابتدای دهه پنجاه شمسی در یکی از مقالاتش که به زبان فارسی نوشته شده، چنین اظهار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ما بتوانیم در برخورد با مغرب‌زمین پیروز شویم، اول از همه باید درصدد بازیافتن اصول اجتناب‌ناپذیر و ابدی و جاودان فرهنگ خود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اصول زنده باشد، مانند ریشهْ درختی است که همیشه از آن شاخه‌های سرسبز و برگ و گل و میوه می‌روید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همین روی‌کرد، یعنی بازیافتن اصول اجتناب‌ناپذیر و جاودان فرهنگ اسلامی و تأکید بر آن را در کتاب‌های جدیدتر او مانند معرفت و معنویت، نیاز به علم مقدس، دین و نظم طبیعت، آرمان‌ها و واقعیت‌های اسلام و قلب اسلام به‌صورت روشمند و منسجم قابل مشاهده است</w:t>
      </w:r>
      <w:r>
        <w:rPr>
          <w:rFonts w:eastAsia="IRNazanin" w:cs="IRNazanin"/>
          <w:color w:val="111111"/>
          <w:sz w:val="28"/>
          <w:szCs w:val="28"/>
          <w:rtl w:val="true"/>
          <w:lang w:bidi="fa-IR"/>
        </w:rPr>
        <w:t>.</w:t>
      </w:r>
    </w:p>
    <w:p>
      <w:pPr>
        <w:pStyle w:val="Heading4"/>
        <w:numPr>
          <w:ilvl w:val="3"/>
          <w:numId w:val="1"/>
        </w:numPr>
        <w:rPr/>
      </w:pPr>
      <w:bookmarkStart w:id="92" w:name="__RefHeading___Toc2046227_774463916"/>
      <w:bookmarkStart w:id="93" w:name="_Toc35"/>
      <w:bookmarkEnd w:id="92"/>
      <w:r>
        <w:rPr>
          <w:rtl w:val="true"/>
        </w:rPr>
        <w:t>ج</w:t>
      </w:r>
      <w:r>
        <w:rPr>
          <w:rtl w:val="true"/>
        </w:rPr>
        <w:t xml:space="preserve">) </w:t>
      </w:r>
      <w:r>
        <w:rPr>
          <w:rtl w:val="true"/>
        </w:rPr>
        <w:t>مبانی تمدن اسلامی</w:t>
      </w:r>
      <w:bookmarkEnd w:id="93"/>
    </w:p>
    <w:p>
      <w:pPr>
        <w:pStyle w:val="Heading5"/>
        <w:numPr>
          <w:ilvl w:val="4"/>
          <w:numId w:val="1"/>
        </w:numPr>
        <w:rPr/>
      </w:pPr>
      <w:bookmarkStart w:id="94" w:name="__RefHeading___Toc2046229_774463916"/>
      <w:bookmarkStart w:id="95" w:name="_Toc36"/>
      <w:bookmarkEnd w:id="94"/>
      <w:r>
        <w:rPr>
          <w:rtl w:val="true"/>
        </w:rPr>
        <w:t>اشاره</w:t>
      </w:r>
      <w:bookmarkEnd w:id="9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هم یک مذهب است و هم یک تمدن</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این جمله که بارها در آثار نصر با همین مضمون تکرار شده، چکیدهْ اندیشه‌های وی در دربارهْ مبانی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اسلام را، که مُوجد تمدن عظیم و باشکوه اسلامی است، وحی ازلی برمی‌شمارد و پیدایش اسلام را مربوط به یک حادثه تاریخی یا بسط اشتراکات قبیله‌ای نمی‌پندارد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است که اسلام بر حقیقتی جهانی و ازلی استوار است و همیشه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خود را رجعت به حقیقتی می‌داند که فراتر و ورای همه وقایع تاریخی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پیامبر صلی الله علیه و آله تأکید داشته که هیچ‌چیز جدیدی ارائه نداده؛ بلکه فقط حقیقتی که همواره وجود داشته را دوباره تصدیق و تصریح کرده است</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این ویژگی ازلی پیام اسلام، نه تنها در جوهرهْ جهانی بودن و سادگی آن، بلکه در نگرش جامع اسلام به مذاهب و اشکال معرفتی پیشین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همواره ادعا داشته که پیامبران پیشین ابراهیمی و حتی پیش از ابراهیم علیه السلام مثل نوح علیه السلام و آدم علیه السلام به اسلام تعلق دارند؛ تا جایی‌که این شخصیت‌های اصلی مذهبی و معنوی، در پارسایی روزمره اسلامی نقش مهم‌تری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بسیار بیشتر از نقش آنها در زندگی مذهبی 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به باور نصر، اسلام در جهان غیرِ سامی، مانند ایران، هند و مناطق دیگر نیز اصول جهان‌شمول و وحیانی خود را اعمال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بسیاری از فلسفه‌ها و اندیشه‌های جهان کهن، به شرط آن‌که از اصل وحدانیت پیروی یا بر آن تصریح کنند، به زیبایی و سهولت در دورنمای اندیشه اسلامی قرار گرفت و ازاین‌رو وارد خانوادهْ بزرگی شد که پیام وحدانیت خداوند را برای هر فرد و قومی به ارمغان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شکل‌گیری و توسعه آیین فکری اسلامی، به مثابه گنجینه بسیار عظیمی از حکمت جهان 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میراث اسکندر یونانی گرفته، تا مواریث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نتایج این ویژگی ازلی اسلام بوده است</w:t>
      </w:r>
      <w:r>
        <w:rPr>
          <w:rFonts w:eastAsia="IRNazanin" w:cs="IRNazanin"/>
          <w:color w:val="111111"/>
          <w:sz w:val="28"/>
          <w:szCs w:val="28"/>
          <w:rtl w:val="true"/>
          <w:lang w:bidi="fa-IR"/>
        </w:rPr>
        <w:t>.</w:t>
      </w:r>
      <w:r>
        <w:rPr>
          <w:rStyle w:val="FootnoteAnchor"/>
          <w:rtl w:val="true"/>
        </w:rPr>
        <w:footnoteReference w:id="125"/>
      </w:r>
      <w:bookmarkStart w:id="96" w:name="pg5180_51119"/>
    </w:p>
    <w:p>
      <w:pPr>
        <w:pStyle w:val="BookText"/>
        <w:rPr/>
      </w:pPr>
      <w:bookmarkEnd w:id="96"/>
      <w:r>
        <w:rPr>
          <w:rFonts w:ascii="IRNazanin" w:hAnsi="IRNazanin" w:eastAsia="IRNazanin"/>
          <w:color w:val="111111"/>
          <w:sz w:val="28"/>
          <w:sz w:val="28"/>
          <w:szCs w:val="28"/>
          <w:rtl w:val="true"/>
          <w:lang w:bidi="fa-IR"/>
        </w:rPr>
        <w:t>با این مقدمه، به برخی از مبانی اسلام و تمدن اسلامی از دیدگاه نصر که برای پژوهش ما ضروری به نظر می‌رسد، اشاره می‌شود</w:t>
      </w:r>
      <w:r>
        <w:rPr>
          <w:rFonts w:eastAsia="IRNazanin" w:cs="IRNazanin"/>
          <w:color w:val="111111"/>
          <w:sz w:val="28"/>
          <w:szCs w:val="28"/>
          <w:rtl w:val="true"/>
          <w:lang w:bidi="fa-IR"/>
        </w:rPr>
        <w:t>.</w:t>
      </w:r>
    </w:p>
    <w:p>
      <w:pPr>
        <w:pStyle w:val="Heading5"/>
        <w:numPr>
          <w:ilvl w:val="4"/>
          <w:numId w:val="1"/>
        </w:numPr>
        <w:rPr/>
      </w:pPr>
      <w:bookmarkStart w:id="97" w:name="__RefHeading___Toc2046231_774463916"/>
      <w:bookmarkStart w:id="98" w:name="_Toc37"/>
      <w:bookmarkEnd w:id="97"/>
      <w:r>
        <w:rPr>
          <w:rtl w:val="true"/>
        </w:rPr>
        <w:t>یکم</w:t>
      </w:r>
      <w:r>
        <w:rPr>
          <w:rtl w:val="true"/>
        </w:rPr>
        <w:t xml:space="preserve">) </w:t>
      </w:r>
      <w:r>
        <w:rPr>
          <w:rtl w:val="true"/>
        </w:rPr>
        <w:t>قرآن</w:t>
      </w:r>
      <w:bookmarkEnd w:id="98"/>
    </w:p>
    <w:p>
      <w:pPr>
        <w:pStyle w:val="BookText"/>
        <w:rPr/>
      </w:pPr>
      <w:r>
        <w:rPr>
          <w:rFonts w:ascii="IRNazanin" w:hAnsi="IRNazanin" w:eastAsia="IRNazanin"/>
          <w:color w:val="111111"/>
          <w:sz w:val="28"/>
          <w:sz w:val="28"/>
          <w:szCs w:val="28"/>
          <w:rtl w:val="true"/>
          <w:lang w:bidi="fa-IR"/>
        </w:rPr>
        <w:t>وحی آن چیزی است که انسان خاکی را با مابعدالطبیعه مرتبط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وحی در قرآن مجید تجلی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بدین‌سبب قرآن برای اندیشمندِ سنت‌گرایی مانند نصر که اساس نظریهْ فکری‌اش بر پایهْ ارتباط انسان خاکی با خداوند استوار است، از اهمیت بنیادی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مانند بسیاری از سنت‌گرایان ریشهْ بسیاری از مبانی فکری خود، مانند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تغییرناپذیر توصیف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خرد جاودان، وحدت متعالی ادیان و عرفان را در قرآن جست‌وجو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نصر، قرآن در هر زمانی قلب زندگی فردی و اجتماعی کسانی است که به آن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هم قرآن هم‌چون زمانی که وحی شده، واقعیت اصلی اسلام و قلب زندگی فردی و اجتماعی مسلمانان را تشکیل می‌دهد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در اسلام برخلاف آیین هندو و مسیحیت، وحی نوعی حلول محسوب نمی‌شود؛ بلکه کلام خداوند است که به شکل نصّی مقدس به پیامبر صلی الله علیه و آله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نباید وحی را با الهام اشتباه گرفت، زیرا الهام برای تمامی انسان‌ها امکان‌پذیر است</w:t>
      </w:r>
      <w:r>
        <w:rPr>
          <w:rFonts w:eastAsia="IRNazanin" w:cs="IRNazanin"/>
          <w:color w:val="111111"/>
          <w:sz w:val="28"/>
          <w:szCs w:val="28"/>
          <w:rtl w:val="true"/>
          <w:lang w:bidi="fa-IR"/>
        </w:rPr>
        <w:t>.</w:t>
      </w:r>
      <w:r>
        <w:rPr>
          <w:rStyle w:val="FootnoteAnchor"/>
          <w:rtl w:val="true"/>
        </w:rPr>
        <w:footnoteReference w:id="12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اوصاف، دکتر نصر قرآن مجید را دارای چند ویژگی می‌داند که به برخی از آنها که مستقیماً با تمدن اسلامی ارتباط دارد،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ام الکتاب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الکتاب یکی از اسامی قرآن و مؤید این گفتار است که قرآن سرچشمه نهایی و غایی همهْ دانش‌ها و الگوی اصلی و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خزینهْ دانش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هیچ کتابی در دیگر ادیان، به اندازه قرآن در اسلام بر پیروانش تأثیر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بسیاری دیگر از کتب مقدس که بس کهن‌اند و شیوهْ جمع‌آوری و تدوین آنها معلوم نیست، قرآن کاملاً در دیدرس تاریخی ما نازل شده است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همین وثاقت باعث شده تا عشق به قرآن مجید و گردن نهادن بی‌چون و چرا بر تعالیم آن برای همهْ نسل‌های مسلمان، امری اصلی و اولیه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جهان‌شمول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به صورت طولی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صورت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انسانی هر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جهان‌شمول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جهان‌شمولی قرآن به صورت طولی بدین‌معناست که حقیقت وحی قرآنی تنها مختص به دین اسلام نیست؛ بلکه در قلب کلیهْ ادیان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دین در نزد خدا دین اسلام است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تأکید قرآن در مورد جهان‌شمولی وحی بدین‌معنا نیست که هرچه به‌نام مذهب در گذشته و حال وجود داشته،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اسلام حضور روحانی پیامبران گذشته را زنده نگه می‌دارد؛ به‌طوری که شخصیت‌هایی هم‌چون ابراهیم علیه السلام، موسی علیه السلام و عیسی علیه السلام در فضای روحانی اسلام نسبت به حضور ابراهیم علیه السلام و موسی علیه السلام در جهان مسیحیت دارای سهم مهم‌تری هستند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جهان‌شمولی قرآن به صورت عرضی، بدین‌معناست که در هر مقطع تاریخی پیام وحیانی اسلام، تمام بشریت را دربر می‌گیرد و مانند آن‌چه یهودیان بر قوم مشخص تاریخی اطلاق می‌کنند، یا آن‌طور که مسیحیان آن را بر یک حادثه خاص مانند زندگی مسیح مبتنی می‌سازند، استوار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دینی که بر اساس پیام واحد مطلق است، نمی‌تواند تنها برای بخشی از بشریت آمده باشد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اسلام بر همه بشریت نازل شده و مبتنی بر قوم خاصی مانند اعراب، ایرانیان یا ترک‌ها نیست</w:t>
      </w:r>
      <w:r>
        <w:rPr>
          <w:rFonts w:eastAsia="IRNazanin" w:cs="IRNazanin"/>
          <w:color w:val="111111"/>
          <w:sz w:val="28"/>
          <w:szCs w:val="28"/>
          <w:rtl w:val="true"/>
          <w:lang w:bidi="fa-IR"/>
        </w:rPr>
        <w:t>.</w:t>
      </w:r>
      <w:r>
        <w:rPr>
          <w:rStyle w:val="FootnoteAnchor"/>
          <w:rtl w:val="true"/>
        </w:rPr>
        <w:footnoteReference w:id="13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وحی نهایی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نصر، اسلام خود را وارث تمام انبیا علیهم السلام دانسته و همگی پیامبران را که تعدادشان یک‌صد و بیست و چهار هزار نفر است از آن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نمی‌پذیرد که تعالیم خود را از راه منابع تاریخی از آنان به ارث برده است، زیرا یک پیامبر، به هیچ‌کس مدیون نیست و همه‌چیز را از عالم الوهیت دریافت می‌کند، اما اسلام بر این باور است که خاتم این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پیامبراسلام صلی الله علیه و آله در قرآن، خاتم پیامبران خوانده شده</w:t>
      </w:r>
      <w:r>
        <w:rPr>
          <w:rStyle w:val="FootnoteAnchor"/>
          <w:rtl w:val="true"/>
        </w:rPr>
        <w:footnoteReference w:id="134"/>
      </w:r>
      <w:r>
        <w:rPr>
          <w:rFonts w:ascii="IRNazanin" w:hAnsi="IRNazanin" w:eastAsia="IRNazanin"/>
          <w:color w:val="111111"/>
          <w:sz w:val="28"/>
          <w:sz w:val="28"/>
          <w:szCs w:val="28"/>
          <w:rtl w:val="true"/>
          <w:lang w:bidi="fa-IR"/>
        </w:rPr>
        <w:t>و خاتمیت وحی الهی اسلام در این دوره از تاریخ بشریت تا رستاخیز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به بیان نصر، اسلام ظهور کرد تا آخرین خشت طلایی را بر دیوار زرین وحی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اسلام، ساختمان دیوار کامل شد و از دیدگاه مسلمانان بر اساس قدرت الهی و مشیّت خداوند، دیگر بعد از اسلام وحی جدیدی نخواهد بود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قرآن سرچشمه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نصر قرآن نه فقط در معارف مابعدالطبیعی و دینی، بلکه حتی در معارف خاص نیز چنین 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از دیدگاه وی نقش بنیادی قرآن در توسعه و گسترش فلسفه و علوم اسلامی اهمیت ویژه‌ای داشته است؛ قرآن راهنما و نیز بستری بوده که در آن، همه تلاش‌های عقلی مسلمانان شکل گرفته است؛ هرچند غالباً محققان جدید از این موضوع غفلت کرده‌اند، چه رسد به علوم مابعدالطبیعی، اخلاقی و فقهی</w:t>
      </w:r>
      <w:r>
        <w:rPr>
          <w:rFonts w:eastAsia="IRNazanin" w:cs="IRNazanin"/>
          <w:color w:val="111111"/>
          <w:sz w:val="28"/>
          <w:szCs w:val="28"/>
          <w:rtl w:val="true"/>
          <w:lang w:bidi="fa-IR"/>
        </w:rPr>
        <w:t>.</w:t>
      </w:r>
      <w:r>
        <w:rPr>
          <w:rStyle w:val="FootnoteAnchor"/>
          <w:rtl w:val="true"/>
        </w:rPr>
        <w:footnoteReference w:id="13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تقدس هر آن‌چه مربوط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می‌گوید برای مسلمانان، هر چیزی دربارهْ قرآن نظیر صوت آن، کلمات عربی آن‌که خداوند برای ارسال پیام خود برگزید، حروفی که با آن نوشته می‌شود و حتی کاغذی که جنبه فیزیکی این متن مقدس را شکل می‌دهد،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آگاهی کامل از واقعیت مقدس، قرآن آن را حمل می‌کنند و بدون وضو به آن دست نمی‌زنند، آن را می‌بوسند و به آن تبرک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هنرهای بسیاری چون تلاوت، خطاطی، خوشنویسی و تذهیب پدید آمد و معماری به‌کار رفته در مساجد و فضاهای علمی و معنوی تأثیر بسیاری از قرآن و آیات آن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حضور مقدس و عمده‌ای است که همه جنبه‌های زندگی یک مسلمان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قرآن واقعیتی است که زندگی مسلمانان را از گهواره تا گور</w:t>
      </w:r>
      <w:bookmarkStart w:id="99" w:name="pg5180_51123"/>
    </w:p>
    <w:p>
      <w:pPr>
        <w:pStyle w:val="BookText"/>
        <w:rPr/>
      </w:pPr>
      <w:bookmarkEnd w:id="99"/>
      <w:r>
        <w:rPr>
          <w:rFonts w:ascii="IRNazanin" w:hAnsi="IRNazanin" w:eastAsia="IRNazanin"/>
          <w:color w:val="111111"/>
          <w:sz w:val="28"/>
          <w:sz w:val="28"/>
          <w:szCs w:val="28"/>
          <w:rtl w:val="true"/>
          <w:lang w:bidi="fa-IR"/>
        </w:rPr>
        <w:t>احاطه کرده است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بیان این موارد از آن نظر اهمیت دارد که القا کننده حضور مقدس و معنوی تمام ابعاد وحی و قرآن در زندگی مسلمانان و تمدن اسلامی است؛ حضوری که گذشته از پرورش روح و روان مؤمن، تأثیر مستقیم و فراگیری در وحدت و انسجام تمدن اسلامی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تمدنی نصر، قرآن هم سرچشمه شریعت برای هدایت زندگی عملی انسان و هم سرچشمه معرفتِ الهام‌بخش فعالیت‌های عقلانی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عالَمی است که در قلمرو آن، هم محیط طبیعی و هم محیط اجتماعی انسان شکل می‌گیرد، عالَمی که حیاتِ روح انسان و صیرورت و فرجام آن در فراسوی این جهان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معنای دقیق کلمه، محور اسلام است و با تمام این ویژگی‌ها بر آدمیان نازل نمی‌گشت و هرگز فهمیده نمی‌شد، مگر به واسطه پیامبر صلی الله علیه و آله که پیام‌آور و مفسر آن بود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نصر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از پیامبر صلی الله علیه و آله سؤال شد که چگونه می‌توان به یادش بود و چگونه نسل‌های پس از او می‌توانند خلق‌وخو و ژرفای روحش را بشناسند؟ پیامبر صلی الله علیه و آله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قرآن</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100" w:name="__RefHeading___Toc2046233_774463916"/>
      <w:bookmarkStart w:id="101" w:name="_Toc38"/>
      <w:bookmarkEnd w:id="100"/>
      <w:r>
        <w:rPr>
          <w:rtl w:val="true"/>
        </w:rPr>
        <w:t>دوم</w:t>
      </w:r>
      <w:r>
        <w:rPr>
          <w:rtl w:val="true"/>
        </w:rPr>
        <w:t xml:space="preserve">) </w:t>
      </w:r>
      <w:r>
        <w:rPr>
          <w:rtl w:val="true"/>
        </w:rPr>
        <w:t>پیامبر صلی الله علیه و آله</w:t>
      </w:r>
      <w:bookmarkEnd w:id="10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بنیادی اسلام که نقش محوری در تأسیس اسلام و تمدن اسلامی دارد، رسول اعظم صلی الله علیه و آله پیام‌آورنده وحی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شخصیت و جایگاه پیامبر اعظم صلی الله علیه و آله به جهات تمدنی از چند زاویه</w:t>
      </w:r>
    </w:p>
    <w:p>
      <w:pPr>
        <w:pStyle w:val="BookText"/>
        <w:rPr/>
      </w:pPr>
      <w:r>
        <w:rPr>
          <w:rFonts w:ascii="IRNazanin" w:hAnsi="IRNazanin" w:eastAsia="IRNazanin"/>
          <w:color w:val="111111"/>
          <w:sz w:val="28"/>
          <w:sz w:val="28"/>
          <w:szCs w:val="28"/>
          <w:rtl w:val="true"/>
          <w:lang w:bidi="fa-IR"/>
        </w:rPr>
        <w:t>بسیار پراهمیت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مهم‌ترین آنها که در آثار دکتر نصر انعکاس بیشتری یافته،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اعظم صلی الله علیه و آله،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وضوح تأکید می‌کند که پیامبر صلی الله علیه و آله یک انسان است، نه یک موجود الهی</w:t>
      </w:r>
      <w:r>
        <w:rPr>
          <w:rStyle w:val="FootnoteAnchor"/>
          <w:rtl w:val="true"/>
        </w:rPr>
        <w:footnoteReference w:id="141"/>
      </w:r>
      <w:r>
        <w:rPr>
          <w:rFonts w:ascii="IRNazanin" w:hAnsi="IRNazanin" w:eastAsia="IRNazanin"/>
          <w:color w:val="111111"/>
          <w:sz w:val="28"/>
          <w:sz w:val="28"/>
          <w:szCs w:val="28"/>
          <w:rtl w:val="true"/>
          <w:lang w:bidi="fa-IR"/>
        </w:rPr>
        <w:t>یا فرا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تمام انسان‌ها مشقّات و پیشامدهای دنیوی را تجربه کرده و با کمترین امکانات، اساس تمدن و جامعه دینی نوینی را پایه‌گذاری کرده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تأکید بر بشر بودن رسول الله صلی الله علیه و آله از آن جهت اهمیت دارد که نشان دهنده وظیفه تمام انسان‌ها در برابر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الگوبرداری از رفتار او را برای انسان‌ها میسر می‌سازد؛ امرِحیاتی، مهم و ارزشمندی که برای مثال در مسیحیت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تبیین جایگاه تمدن اسلامی دارای اهمیت فوق‌العاده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رسول‌الله صلی الله علیه و آله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کامل‌ترین و شریف‌ترین مخلوقات خداست، رسول الله صلی الله علیه و آله مظهر فضایلی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شرافت، نجابت، بلند همّتی، بخشندگی، صداقت و اخلاص است، خداوند همه فضایل و کمالاتی را که مقام بشری قابلیت رسیدن بدان را دارد، به پیامبراکرم صلی الله علیه و آله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فضایل در وجود او فعلیّت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مسلمانان او را نمونه کامل عیاری برای زندگی بشر می‌دانند که باید از او تقلید و به او تأسی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کامل است</w:t>
      </w:r>
    </w:p>
    <w:p>
      <w:pPr>
        <w:pStyle w:val="BookText"/>
        <w:rPr/>
      </w:pPr>
      <w:r>
        <w:rPr>
          <w:rFonts w:ascii="IRNazanin" w:hAnsi="IRNazanin" w:eastAsia="IRNazanin"/>
          <w:color w:val="111111"/>
          <w:sz w:val="28"/>
          <w:sz w:val="28"/>
          <w:szCs w:val="28"/>
          <w:rtl w:val="true"/>
          <w:lang w:bidi="fa-IR"/>
        </w:rPr>
        <w:t>و قرآن مجید او را نمونه‌ای یاد کرده که باید سرمشق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سنتِ رسول الله صلی الله علیه و آله منبع شریعت و الگوی انسجام در اسلام و تمدن اسلامی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عام در نگاه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نمونه‌ای است که مسلمانان زندگی خود را براساس آن و آن‌چه قرآن فرموده، بنا کرده‌اند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این بسیار مهم است که واقعیت معنوی پیامبر صلی الله علیه و آله همواره از طریق سنت و احادیث او در جامعهْ اسلامی جریان دارد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پیامبر صلی الله علیه و آله با اقوال و افعال خود ارادهْ خداوند را برای جامعهْ اسلامی روشن کرده و ازاین‌رو، سنت و احادیث نبوی صلی الله علیه و آله دومین منبع اساسی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در کنار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منبع فکر و اندیشهْاسلامی است و تقریباً همه‌جهات و جنبه‌های این اندیشه،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علوم، فلسفه و حتی علوم صَرف و نحو و لغت، از حدیث و به طریق اولی قرآن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موضوعی در اندیشهْ اسلامی نیست که حدیث به مثابه مکمل و متمم یا شرح و تفسیرکلام منصوص خداوند در قرآن کریم، نقش مهمی در آن نداشته باشد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احادیث در کنار قرآن مجید، نقش بسیار مهمی در شکل‌گیری هنر و معماری و شهرسازی اسلامی و در واقع در شکل دادن به محیط ظاهری زندگی مسلمانان که می‌بایست منعکس‌کنندهْ</w:t>
      </w:r>
    </w:p>
    <w:p>
      <w:pPr>
        <w:pStyle w:val="BookText"/>
        <w:rPr/>
      </w:pPr>
      <w:r>
        <w:rPr>
          <w:rFonts w:ascii="IRNazanin" w:hAnsi="IRNazanin" w:eastAsia="IRNazanin"/>
          <w:color w:val="111111"/>
          <w:sz w:val="28"/>
          <w:sz w:val="28"/>
          <w:szCs w:val="28"/>
          <w:rtl w:val="true"/>
          <w:lang w:bidi="fa-IR"/>
        </w:rPr>
        <w:t>معنا و روح و ویژگی‌های وحی اسلامی باشد، داشته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از طرف دیگر سنت رسول‌الله صلی الله علیه و آله و اتکای بر آن، نقطه پیوند تمام مسلمانان جهان در تمام ادوار تاریخی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در کنار تعالیم قرآن، عمده‌ترین دلیل اتحاد مسلمانانی است که از گروه‌های قومی و فرهنگی متفاوت برخاسته‌اند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شخصیت‌محوری پیامبراسلام صلی الله علیه و آله در تأسیس تمدن اسلامی و نقش بی‌همتای او در پایه‌ریزی معرفتی نوین، باعث شده است که دشمنان اسلام برای تضعیف تمدن اسلامی، شدیدترین انتقادات و را به ساحت رسول‌خدا صلی الله علیه و آله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با آگاهی از این واقعیت و با آگاهی از این امر که بیشترین مخالفان آن حضرت در طول تاریخ، مسیحیان متعصب بوده‌اند، به ریشه‌یابی این رفتار آنها پرداخته و با روشی علمی و ادبیاتی گویا به انتقادات آنها پاسخ داده است و در میان زوایای شخصیتی رسول‌اعظم صلی الله علیه و آله را که مُوجد انسجام تمدن اسلامی است، به خوبی ترسیم کرده است، این مهم به‌ویژه در کتاب آرمان‌ها و واقعیت‌های اسلام به شکلی علمی و تطبیقی انعکاس یافته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بر دفاع از نقش و جایگاه پررنگ اجتماعی، سیاسی و نظامی حضرت تأکید می‌کند و ادعاهای غربیان، مبنی برخدشه‌دارشدن جایگاه رسالت، در صورت قبول نقش‌های اجتماعی و سیاسی را به نقد کشیده و دلیل آن را پارادایم معرفتی جداگانه دو تمدن مسیحی و اسلامی بیان می‌کند نصر با دفاع مستحکم و منطقی از مسائلی مانند چند همسری پیامبر صلی الله علیه و آله،</w:t>
      </w:r>
      <w:bookmarkStart w:id="102" w:name="pg5180_51127"/>
    </w:p>
    <w:p>
      <w:pPr>
        <w:pStyle w:val="BookText"/>
        <w:rPr/>
      </w:pPr>
      <w:bookmarkEnd w:id="102"/>
      <w:r>
        <w:rPr>
          <w:rFonts w:ascii="IRNazanin" w:hAnsi="IRNazanin" w:eastAsia="IRNazanin"/>
          <w:color w:val="111111"/>
          <w:sz w:val="28"/>
          <w:sz w:val="28"/>
          <w:szCs w:val="28"/>
          <w:rtl w:val="true"/>
          <w:lang w:bidi="fa-IR"/>
        </w:rPr>
        <w:t>اقدامات سیاسی و اجتماعی و به‌ویژه نظامی رسول‌الله صلی الله علیه و آله را دقیقاً در راستای به وجود آوردن ساختاری نوین و برگرفته از وحی الهی تفسیر می‌کند و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 مشارکت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اجتماعی و سیاسی، دقیقاً برای آن بود که این قلمرو را به یک مرکز معنوی پیوند بزند</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103" w:name="__RefHeading___Toc2046235_774463916"/>
      <w:bookmarkStart w:id="104" w:name="_Toc39"/>
      <w:bookmarkEnd w:id="103"/>
      <w:r>
        <w:rPr>
          <w:rtl w:val="true"/>
        </w:rPr>
        <w:t>سوم</w:t>
      </w:r>
      <w:r>
        <w:rPr>
          <w:rtl w:val="true"/>
        </w:rPr>
        <w:t xml:space="preserve">) </w:t>
      </w:r>
      <w:r>
        <w:rPr>
          <w:rtl w:val="true"/>
        </w:rPr>
        <w:t>انسانِ مسلمان</w:t>
      </w:r>
      <w:bookmarkEnd w:id="104"/>
    </w:p>
    <w:p>
      <w:pPr>
        <w:pStyle w:val="BookText"/>
        <w:rPr/>
      </w:pPr>
      <w:r>
        <w:rPr>
          <w:rFonts w:ascii="IRNazanin" w:hAnsi="IRNazanin" w:eastAsia="IRNazanin"/>
          <w:color w:val="111111"/>
          <w:sz w:val="28"/>
          <w:sz w:val="28"/>
          <w:szCs w:val="28"/>
          <w:rtl w:val="true"/>
          <w:lang w:bidi="fa-IR"/>
        </w:rPr>
        <w:t xml:space="preserve">یکی از مفاهیم کلیدی در اسلام، کلیّت مردمی است که مسلمانند و پیکره تمدن اسلامی را تشکیل می‌دهند؛ مردمانی که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مفهوم در پرداختن به مقولهْ انسانِ مسلمان که عموماً در تئوری‌پردازی انسان‌شناسانهْ نصر مورد توجه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جنبهْ بندگی انسان است و دیگری خلیفه‌الله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مسلمان از دیدگاه وی بر اساس رابطه‌اش با خدا مورد ارزیابی قرار می‌گیرد و مسئولیت و حقوقش با در نظر داشتن این رابطه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در این‌باره می‌گوید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نگرش اسلامی، کارگزار یا خلیفهْ بر روی زمین و عبد اوست، این دو وجه با هم فطرت یا طبیعت بنیادی انسان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مقام عبد خداوند باید مطیع خواست و مشیّت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کارگزاری یا خلافت خداوند بر روی زمین باید فعال باشد؛ دقیقاً بدین دلیل که نماینده و کارگزار خداوند در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پلی میان ملک و ملکوت و واسطه و ابزاری است که مشیّت خداوند از طریق آن در این جهان تحقق و تبلور می‌یابد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این تعریف کاملاً با تعریفی که اومانیست‌ها در تمدن غرب از انسان ارائه می‌دهند،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نفی دیدگاه اومانیستی در غرب بیان می‌کند که شأن و کرامت انسان، از خود او نیست؛ بلکه ناشی از آن است که او خلیفه خداست و قادر است ارادهْ او را اجرا کند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اسلام نه تنها زندگی فردی را تقّدس می‌بخشد، بلکه می‌کوشد تا ساختارهای اجتماعی را نیز با بخشیدن اهمیت و معنای دینی به همه نهادها و وظایف اجتماعی و ایجاد رابطه‌ها و نسبت‌هایی در درون جامعه که از مخالفت‌ها و تغییرها و برخوردهای منافع طبقات و گروه‌های گوناگون به دور باشد، تقدّس ببخشد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به نظر می‌رسد که انسان‌شناسی انسان مسلمان و به شکل عام‌تر انسان سنتی، برای نصر و تمامی سنت‌گرایان معاصر از اهمیت بسیار و مبنایی برخوردار است؛ چرا که تبیین معرفتی ابعاد گوناگون انسان و نقش‌هایش در جهان امروز، با توجه به الگوهای جدید نظیر حقوق بشر اروپایی و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نصر در رویکردی مبنایی آن را به نقد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تبیین و توصیف تمدن اسلامی و نقش انسان مسلمان در کلّیت این تمدن، اهمیت می‌یابد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نصر اسلام بر آن است تا عناصر گوناگون را در چارچوب یگانه‌ای از مردم،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بتند و در پی آن است که از طریق اصول و نهادهای دینی، جامعه‌ای ایجاد کند که توحید در قلب یکایک اعضای آن و نیز در کلیت آن بازتابیده باشد و مظهر و مصداق تحقق ارادهْ خداوند در زندگی نوع بشر باشد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بی‌تردید در معرفی و بازشناسی مبانی تمدن اسلامی و نشان دادن توحید به مثابه جوهرهْ جاودانهْ این تمدن، سه مبنای گفته شده یعنی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و مسلمانان نقش اصلی و بنیادی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فقدان یا عدم هماهنگی و انسجام میان آنها، فهم اسلام و تمدن اسلامی به عنوان یک کلیت که از شاخصهْ زنده بودن و حیات برخوردار است را با مشکل جدی روبه‌رو خواهد کرد</w:t>
      </w:r>
      <w:r>
        <w:rPr>
          <w:rFonts w:eastAsia="IRNazanin" w:cs="IRNazanin"/>
          <w:color w:val="111111"/>
          <w:sz w:val="28"/>
          <w:szCs w:val="28"/>
          <w:rtl w:val="true"/>
          <w:lang w:bidi="fa-IR"/>
        </w:rPr>
        <w:t>.</w:t>
      </w:r>
      <w:r>
        <w:rPr>
          <w:rStyle w:val="FootnoteAnchor"/>
          <w:rtl w:val="true"/>
        </w:rPr>
        <w:footnoteReference w:id="15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منسجم نبودن این سه رکن، در بسیاری از مقاطع تاریخ اسلام ضربات شدیدی بر پیکر تمدن اسلامی وارد ساخته در این میان، رکن سوم یعنی مسلمانان که مخاطبان وحی و سنت رسول‌الله صلی الله علیه و آله هستند</w:t>
      </w:r>
      <w:bookmarkStart w:id="105" w:name="pg5180_51130"/>
    </w:p>
    <w:p>
      <w:pPr>
        <w:pStyle w:val="BookText"/>
        <w:rPr/>
      </w:pPr>
      <w:bookmarkEnd w:id="105"/>
      <w:r>
        <w:rPr>
          <w:rFonts w:ascii="IRNazanin" w:hAnsi="IRNazanin" w:eastAsia="IRNazanin"/>
          <w:color w:val="111111"/>
          <w:sz w:val="28"/>
          <w:sz w:val="28"/>
          <w:szCs w:val="28"/>
          <w:rtl w:val="true"/>
          <w:lang w:bidi="fa-IR"/>
        </w:rPr>
        <w:t>بیشترین نقش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که هرگاه مسلمانان شناخت کافی از وحی و پیامبر صلی الله علیه و آله و رسالتش به عنوان واقعیتی پایدار و گسست‌ناپذیر داشته‌اند و ارتباط صحیحی با آن برقرار کرده‌اند، تمدن اسلامی در اوج اقتدار، پویایی و نشاط بوده است و آن‌گاه که این عنصر از ره‌یافت سنتی و اصیل خود منحرف شده، تمدن اسلامی نیز رو به انحطاط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چه‌بسا رمز ماندگاری این تمدن با وجود رویارویی با چالش‌ها و آسیب‌های بسیار در این است که دو اصل دیگر این تمدن، یعنی وحی که در قرآن تجلّی یافته و پیامبر اعظم صلی الله علیه و آله که الگو و معیاری است از رهبری جامعه اسلامی، در طول تاریخ اسلام به خوبی توسط سنت اسلامی و علمای دین حفظ شده است امروزه سنت پیامبر صلی الله علیه و آله و ائمه‌اطهار علیهم السلام در کنار قرآن، به مثابه ارکان جاودانه دین اسلام و اصولی که گَرد زمانه بر روی آن نمی‌نشیند، سبب شده تا مسلمانان قادر باشند در هر زمان گم‌شده خود را بازیافته و با آن همراه شده و تمدن اسلامی را حیاتی دوباره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با این رویکردِ تئوری نصر، تمدن اسلامی هیچ‌گاه حیات خود را از دست ندهد؛ اگرچه پیکرهْ آن دچار مصیبت‌ها و آسیب‌های بسیار باشد</w:t>
      </w:r>
      <w:r>
        <w:rPr>
          <w:rFonts w:eastAsia="IRNazanin" w:cs="IRNazanin"/>
          <w:color w:val="111111"/>
          <w:sz w:val="28"/>
          <w:szCs w:val="28"/>
          <w:rtl w:val="true"/>
          <w:lang w:bidi="fa-IR"/>
        </w:rPr>
        <w:t>.</w:t>
      </w:r>
    </w:p>
    <w:p>
      <w:pPr>
        <w:pStyle w:val="Heading3"/>
        <w:numPr>
          <w:ilvl w:val="2"/>
          <w:numId w:val="1"/>
        </w:numPr>
        <w:rPr/>
      </w:pPr>
      <w:bookmarkStart w:id="106" w:name="__RefHeading___Toc2046237_774463916"/>
      <w:bookmarkStart w:id="107" w:name="_Toc40"/>
      <w:bookmarkEnd w:id="106"/>
      <w:r>
        <w:rPr/>
        <w:t>2</w:t>
      </w:r>
      <w:r>
        <w:rPr>
          <w:rtl w:val="true"/>
        </w:rPr>
        <w:t xml:space="preserve">. </w:t>
      </w:r>
      <w:r>
        <w:rPr>
          <w:rtl w:val="true"/>
        </w:rPr>
        <w:t>روش نصر در تبیین تمدن اسلامی</w:t>
      </w:r>
      <w:bookmarkEnd w:id="107"/>
    </w:p>
    <w:p>
      <w:pPr>
        <w:pStyle w:val="Heading4"/>
        <w:numPr>
          <w:ilvl w:val="3"/>
          <w:numId w:val="1"/>
        </w:numPr>
        <w:rPr/>
      </w:pPr>
      <w:bookmarkStart w:id="108" w:name="__RefHeading___Toc2046239_774463916"/>
      <w:bookmarkStart w:id="109" w:name="_Toc41"/>
      <w:bookmarkEnd w:id="108"/>
      <w:r>
        <w:rPr>
          <w:rtl w:val="true"/>
        </w:rPr>
        <w:t>الف</w:t>
      </w:r>
      <w:r>
        <w:rPr>
          <w:rtl w:val="true"/>
        </w:rPr>
        <w:t xml:space="preserve">) </w:t>
      </w:r>
      <w:r>
        <w:rPr>
          <w:rtl w:val="true"/>
        </w:rPr>
        <w:t>رهیافت سنتی به آموزه های اسلام</w:t>
      </w:r>
      <w:bookmarkEnd w:id="10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بینش سنت‌گرایانهْ نصر با آن دسته از اندیشمندان و پژوهش‌گرانی که به اسلام، تنگ‌نظرانه و اغلب راهبردی و ایدئولوژیکی می‌نگرند، یک‌سره مخالف است،</w:t>
      </w:r>
      <w:r>
        <w:rPr>
          <w:rStyle w:val="FootnoteAnchor"/>
          <w:rtl w:val="true"/>
        </w:rPr>
        <w:footnoteReference w:id="154"/>
      </w:r>
      <w:r>
        <w:rPr>
          <w:rFonts w:ascii="IRNazanin" w:hAnsi="IRNazanin" w:eastAsia="IRNazanin"/>
          <w:color w:val="111111"/>
          <w:sz w:val="28"/>
          <w:sz w:val="28"/>
          <w:szCs w:val="28"/>
          <w:rtl w:val="true"/>
          <w:lang w:bidi="fa-IR"/>
        </w:rPr>
        <w:t>او دراین‌باره چنین ابراز عقیده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سنتی،</w:t>
      </w:r>
    </w:p>
    <w:p>
      <w:pPr>
        <w:pStyle w:val="BookText"/>
        <w:rPr/>
      </w:pPr>
      <w:r>
        <w:rPr>
          <w:rFonts w:ascii="IRNazanin" w:hAnsi="IRNazanin" w:eastAsia="IRNazanin"/>
          <w:color w:val="111111"/>
          <w:sz w:val="28"/>
          <w:sz w:val="28"/>
          <w:szCs w:val="28"/>
          <w:rtl w:val="true"/>
          <w:lang w:bidi="fa-IR"/>
        </w:rPr>
        <w:t>درگیر جنگی بر علیه نه تنها نوین‌گرایی، بلکه آن نوع از احیاگری است که به اسم اسلام، از مقوله‌های کاملاً غیر اسلامی تفکر و عمل بهره می‌گیرد و برای توجیه آن‌چه که آن را غایت اسلامی می‌نامند، از ابزارهای آشکارِ غیراسلامی استفاده می‌کند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نصر مخالف ایدهْ برخی روشن‌فکران و اربابان غربی آنهاست که با مدعیات خود در این توهم باطل به‌سر می‌برند که اسلام سنتی، فقط متعلق به گذشته است و می‌توان با همراه شدن با نظریات و تفاسیر نوگرایانه، با نیروهایی همراه شد که ضرورتاً آینده از آنِ آنهاست</w:t>
      </w:r>
      <w:r>
        <w:rPr>
          <w:rFonts w:eastAsia="IRNazanin" w:cs="IRNazanin"/>
          <w:color w:val="111111"/>
          <w:sz w:val="28"/>
          <w:szCs w:val="28"/>
          <w:rtl w:val="true"/>
          <w:lang w:bidi="fa-IR"/>
        </w:rPr>
        <w:t>.</w:t>
      </w:r>
      <w:r>
        <w:rPr>
          <w:rStyle w:val="FootnoteAnchor"/>
          <w:rtl w:val="true"/>
        </w:rPr>
        <w:footnoteReference w:id="15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هم‌چنین بر کسانی که تنها یک بُعد از معرفت اسلام را پررنگ می‌سازند و هر نوع تفسیری از شریعت را بر آن اساس توجیه می‌کنند که مورد پسند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کسانی که تنها به ظاهر شریعت و آن‌هم برخی جنبه‌های آن استناد می‌کنند یا آنانی که به شکل کلی تنها به بعد عرفانی و باطنی اسلام علاقه نشان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خرده می‌گیرد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او در همه حال به کلیت اسلام، به معنای سنتی آن، معتقد است و التزام به تمام جنبه‌های سنت اسلامی را بیمه کننده و پیش بَرنده تمدن اسلامی دانسته و باور دارد تا زمانی که تمام جوانب سنت اسلامی در کنار هم و به یک اندازه در نزد مردم و علمای اسلام مورد توجه قرار نگیرد، انسجام واقعی در دنیای اسلام و تمدن اسلامی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بدین‌منظور وظیفه علما می‌داند که سنت اسلامی را آن‌گونه که توسط علمای پیشین به ما رسیده، حفظ نمایند و به نسل جوان انتقال دهند</w:t>
      </w:r>
      <w:r>
        <w:rPr>
          <w:rFonts w:eastAsia="IRNazanin" w:cs="IRNazanin"/>
          <w:color w:val="111111"/>
          <w:sz w:val="28"/>
          <w:szCs w:val="28"/>
          <w:rtl w:val="true"/>
          <w:lang w:bidi="fa-IR"/>
        </w:rPr>
        <w:t>.</w:t>
      </w:r>
      <w:bookmarkStart w:id="110" w:name="pg5180_51132"/>
    </w:p>
    <w:p>
      <w:pPr>
        <w:pStyle w:val="BookText"/>
        <w:rPr/>
      </w:pPr>
      <w:bookmarkEnd w:id="110"/>
      <w:r>
        <w:rPr>
          <w:rFonts w:ascii="IRNazanin" w:hAnsi="IRNazanin" w:eastAsia="IRNazanin"/>
          <w:color w:val="111111"/>
          <w:sz w:val="28"/>
          <w:sz w:val="28"/>
          <w:szCs w:val="28"/>
          <w:rtl w:val="true"/>
          <w:lang w:bidi="fa-IR"/>
        </w:rPr>
        <w:t>نصر معتقد است که اگر امروز جهان اسلام از اندیشمندان و روشن‌فکران سنتی برخودار باشد که شناخت و آگاهی کافی نسبت به دنیای متجدد و جریان‌های آن داشته باشد می‌تواند هسته اصلی سنت اسلامی را از ضعف و فترت کنونی نجات ببخشد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او بیان می‌کند که در دنیای پرتلاطم و سراسرآشوب کنونی، باید حقایق اسلام سنتی توسط علما و متفکران برجسته اسلامی به درستی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وی، در این آشفتگی و خلط میان اسلام اصیلی که طی قرن‌ها بدان عمل شده و آن نیروی خشونت‌گرای سیاسی متوسل به اسلام در جوامعی که دین در آن هم‌چنان دارای قدرت است، بیش از پیش این ضرورت احساس می‌شود که حقایق اسلام سنتی از نو بیان شود و پیام جاودان اسلام از واکنش‌های رایج در برابر تجددگرایی و استیلای غرب بر دنیای اسلام که با وجود طبایع مختلفشان، همگی زیرنام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 شده‌اند، متمایز گردد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111" w:name="__RefHeading___Toc2046241_774463916"/>
      <w:bookmarkStart w:id="112" w:name="_Toc42"/>
      <w:bookmarkEnd w:id="111"/>
      <w:r>
        <w:rPr>
          <w:rtl w:val="true"/>
        </w:rPr>
        <w:t>ب</w:t>
      </w:r>
      <w:r>
        <w:rPr>
          <w:rtl w:val="true"/>
        </w:rPr>
        <w:t xml:space="preserve">) </w:t>
      </w:r>
      <w:r>
        <w:rPr>
          <w:rtl w:val="true"/>
        </w:rPr>
        <w:t>تأثیر سنت گرایی بر روش نصر</w:t>
      </w:r>
      <w:bookmarkEnd w:id="11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سنت‌گرا بودنِ نصر بدان ترتیب که تفصیل آن گذشت، از چند جهت در تبیین ساختار تمدن اسلامی از منظر او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تأثیری که مکتب سنت‌گرایی بر نگرش او به تمدن اسلامی گذارده، ناشی از آموزه‌های اصولی این مکتب، مانند حکمت خالده و سنت است که خواسته یا ناخواسته او را به</w:t>
      </w:r>
    </w:p>
    <w:p>
      <w:pPr>
        <w:pStyle w:val="BookText"/>
        <w:rPr/>
      </w:pPr>
      <w:r>
        <w:rPr>
          <w:rFonts w:ascii="IRNazanin" w:hAnsi="IRNazanin" w:eastAsia="IRNazanin"/>
          <w:color w:val="111111"/>
          <w:sz w:val="28"/>
          <w:sz w:val="28"/>
          <w:szCs w:val="28"/>
          <w:rtl w:val="true"/>
          <w:lang w:bidi="fa-IR"/>
        </w:rPr>
        <w:t>سوی جهت‌گیری متمایزی سوق داده و باعث شده تا اندازهْ زیادی به آرای سنت‌گرایانهْ خود وفادار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آن‌رو اهمیّت دوچندان می‌یابد که او امروزه یکی از عمده‌ترین شارحان مکتب سنت‌گرایی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یکی از آرای اصلی سنت‌گرایان یعنی اعتقاد به خرد جاودان یا حکمت خالده در همه تمدن‌ها و ادیان سنتی باعث می‌شود تا نصر در بیان و دیدگاه‌های خود با محدودیّت مواجه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می‌کوشد تا ارتباط میان ادیان سنتی و عمدهْ جهان را همیشه وثیق و پا برجا نگه دارد؛ فارغ از آن‌که مخاطب آثار او، پیرو چه دین و آیینی باشد، یا اصولاً دیندار باشد یا بی‌دین، چرا که او وظیفه و تکلیف خویش را آشتی دادن نسل جدید با معرفت دینی و الهی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معرفت و معنویت و نیاز به علم مقدس که قدمت بیشتری در میان تألیفات نصر دارد، از این روی‌کردِ نصر حکایت می‌کند؛ با این وجود هیچ‌گاه این علاقه و دغدغه باعث نشده تا نصر اهتمام و نگاه ویژه به تمدن اسلامی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آن‌جا که درصدد تبیین و تطبیق ادیان مختلف است، با جدیّت از اسلام و آموزه‌های برتر و جاودان آن دفاع می‌کند؛ گویی آن را وظیفه خود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در کتاب‌هایی که دربارهْ اسلام نوشته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تنگناهای انسان متجدد، جوان مسلمان و دنیای متجدد، قلب اسلام یا اسلام، مذهب، تاریخ و تمدن به صورت اصولی و بنیادی از اسلام دفاع نموده و آموزه‌های آن را با روشی امروزی به تصویر کشیده و با صراحت درباره مسئله زن، حقوق بشر و آزادی، جهاد مقدس اسلامی و تروریسم سخن گفته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تأثیرات عمده مکتب سنت‌گرایی بر روش نصر در تبیین تمدن اسلامی آن است که او عمدتاً به کلیت تمدن اسلامی پرداخته و خویشتن را از موشکافی در مسائل جزئی و در واقع مقطعی باز داشته</w:t>
      </w:r>
      <w:bookmarkStart w:id="113" w:name="pg5180_51134"/>
    </w:p>
    <w:p>
      <w:pPr>
        <w:pStyle w:val="BookText"/>
        <w:rPr/>
      </w:pPr>
      <w:bookmarkEnd w:id="113"/>
      <w:r>
        <w:rPr>
          <w:rFonts w:ascii="IRNazanin" w:hAnsi="IRNazanin" w:eastAsia="IRNazanin"/>
          <w:color w:val="111111"/>
          <w:sz w:val="28"/>
          <w:sz w:val="28"/>
          <w:szCs w:val="28"/>
          <w:rtl w:val="true"/>
          <w:lang w:bidi="fa-IR"/>
        </w:rPr>
        <w:t>است، این امر شاید از آن‌جا ناشی شود که اساساً با وجود اهمیت این موضوعات در دنیای امروز، نصر برای این دیدگاه، اهمیت و ارزشی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او تفکر و اندیشه‌ای که بر اساس مجموعه شرایط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گذرا استوار شده باشد، مانند آن‌چه نمایندگان بسیاری از مکتب‌های فلسفی غرب بدان پای‌بند می‌باشند را برخلاف نظام طبیعی امور قلمداد می‌کند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نصر در مورد افرادی که چنین می‌اندیشند،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نواختن سرنا از سرگشاد آن؛ یعنی امور ممکن را معیار داوری دربارهْ امور سرمدی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برخوردی فقط می‌تواند پیش‌رفتی شبیه به همان سیر ویرانگری باشد که اینک در برابر تمدن غربی قرار گرفته است و نفس وجود انسان بر روی زمین را تهدید می‌کند</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114" w:name="__RefHeading___Toc2046243_774463916"/>
      <w:bookmarkStart w:id="115" w:name="_Toc43"/>
      <w:bookmarkEnd w:id="114"/>
      <w:r>
        <w:rPr>
          <w:rtl w:val="true"/>
        </w:rPr>
        <w:t>ج</w:t>
      </w:r>
      <w:r>
        <w:rPr>
          <w:rtl w:val="true"/>
        </w:rPr>
        <w:t xml:space="preserve">) </w:t>
      </w:r>
      <w:r>
        <w:rPr>
          <w:rtl w:val="true"/>
        </w:rPr>
        <w:t>انسان در تبیینِ نصر از تمدن اسلامی</w:t>
      </w:r>
      <w:bookmarkEnd w:id="115"/>
    </w:p>
    <w:p>
      <w:pPr>
        <w:pStyle w:val="BookText"/>
        <w:rPr/>
      </w:pPr>
      <w:r>
        <w:rPr>
          <w:rFonts w:ascii="IRNazanin" w:hAnsi="IRNazanin" w:eastAsia="IRNazanin"/>
          <w:color w:val="111111"/>
          <w:sz w:val="28"/>
          <w:sz w:val="28"/>
          <w:szCs w:val="28"/>
          <w:rtl w:val="true"/>
          <w:lang w:bidi="fa-IR"/>
        </w:rPr>
        <w:t>امروزه یکی از شعارهای اصلی تمدن غربی آن است که مدافع همه‌جانبه حقوق انسان و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 انسان و حقوق آن در فرهنگ تمدنی غرب، فرایند روشنی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حقوق بشر را یکی از دست‌آوردهای عمدهْ مدرنیته و تجدّد برای اصالت دادن به آدمی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اومانیسم و انسان محوری یکی از شعارهای اصلی و اغواکننده دموکراسی غربی به شمار می‌آید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سنت‌گرایانهْ نصر نیز برای انسان در تمدن اسلامی نقش عمده‌ای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استفاده از آموزه‌های اسلام که با تمامی</w:t>
      </w:r>
    </w:p>
    <w:p>
      <w:pPr>
        <w:pStyle w:val="BookText"/>
        <w:rPr/>
      </w:pPr>
      <w:r>
        <w:rPr>
          <w:rFonts w:ascii="IRNazanin" w:hAnsi="IRNazanin" w:eastAsia="IRNazanin"/>
          <w:color w:val="111111"/>
          <w:sz w:val="28"/>
          <w:sz w:val="28"/>
          <w:szCs w:val="28"/>
          <w:rtl w:val="true"/>
          <w:lang w:bidi="fa-IR"/>
        </w:rPr>
        <w:t>سنت‌های دینی از این حیث اشتراک دارد، تعریف دیگری از انسان و غایت آن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نصر از انسان، بسیار متفاوت از مفهوم اومانیستی آن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اومانیسم غربی، انسان براساس رابطه‌اش با متغیرهایی مانند فناوری، صنعت و سطح زندگی و اموری از این دست مورد ارزش‌یابی قرار می‌گیرد و به انسان از آن حیث ارزش و اعتبار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اگر انسان‌هایی این متغیرها را به صورت مطلوب‌تری دارا باشند، از انسانیت بیشتری برخوردارند، لازمهْ این اعتقاد آن است که هر آن چیزی که به بشر و انسان مربوط می‌شود، باید با امور یاد شده هماهنگ باشند</w:t>
      </w:r>
      <w:r>
        <w:rPr>
          <w:rFonts w:eastAsia="IRNazanin" w:cs="IRNazanin"/>
          <w:color w:val="111111"/>
          <w:sz w:val="28"/>
          <w:szCs w:val="28"/>
          <w:rtl w:val="true"/>
          <w:lang w:bidi="fa-IR"/>
        </w:rPr>
        <w:t>.</w:t>
      </w:r>
      <w:r>
        <w:rPr>
          <w:rStyle w:val="FootnoteAnchor"/>
          <w:rtl w:val="true"/>
        </w:rPr>
        <w:footnoteReference w:id="16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نصر انسان در نگرش اسلامی جانشین خداوند بر روی زمین و بندهْ اوست و این دو وجه با هم فطرت یا طبیعت بنیادی انسان را می‌سازد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نصر در تبیین این موضوع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انسان بر اساس رابطه‌اش با خدا توصیف می‌شود و مسئولیت‌ها و حقوقش از این رابطه نشأت می‌گیرد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از این‌رو در اسلام و تمدن اسلامی انسان در برابر خداوند و به تَبَع آن در برابر خویشتن، جامعه و افراد دیگر مسئول است و حقوق و مسئولیت‌های آن نیز از این حیث مورد ارزیابی و تحلیل قرار می‌گیرد،</w:t>
      </w:r>
      <w:r>
        <w:rPr>
          <w:rStyle w:val="FootnoteAnchor"/>
          <w:rtl w:val="true"/>
        </w:rPr>
        <w:footnoteReference w:id="165"/>
      </w:r>
      <w:r>
        <w:rPr>
          <w:rFonts w:ascii="IRNazanin" w:hAnsi="IRNazanin" w:eastAsia="IRNazanin"/>
          <w:color w:val="111111"/>
          <w:sz w:val="28"/>
          <w:sz w:val="28"/>
          <w:szCs w:val="28"/>
          <w:rtl w:val="true"/>
          <w:lang w:bidi="fa-IR"/>
        </w:rPr>
        <w:t>نصر دربارهْ انسان و تمدن، اعتقاد راسخ دارد که از دیدگاه اسلامی ارزش هر تمدنی بر اساس هدف نهایی انسان بر زمین مبتنی است، نه بر چیز دیگری</w:t>
      </w:r>
      <w:r>
        <w:rPr>
          <w:rFonts w:eastAsia="IRNazanin" w:cs="IRNazanin"/>
          <w:color w:val="111111"/>
          <w:sz w:val="28"/>
          <w:szCs w:val="28"/>
          <w:rtl w:val="true"/>
          <w:lang w:bidi="fa-IR"/>
        </w:rPr>
        <w:t>.</w:t>
      </w:r>
      <w:r>
        <w:rPr>
          <w:rStyle w:val="FootnoteAnchor"/>
          <w:rtl w:val="true"/>
        </w:rPr>
        <w:footnoteReference w:id="166"/>
      </w:r>
      <w:bookmarkStart w:id="116" w:name="pg5180_51136"/>
    </w:p>
    <w:p>
      <w:pPr>
        <w:pStyle w:val="BookText"/>
        <w:rPr/>
      </w:pPr>
      <w:bookmarkEnd w:id="116"/>
      <w:r>
        <w:rPr>
          <w:rFonts w:ascii="IRNazanin" w:hAnsi="IRNazanin" w:eastAsia="IRNazanin"/>
          <w:color w:val="111111"/>
          <w:sz w:val="28"/>
          <w:sz w:val="28"/>
          <w:szCs w:val="28"/>
          <w:rtl w:val="true"/>
          <w:lang w:bidi="fa-IR"/>
        </w:rPr>
        <w:t>با این اوصاف، دو مفهوم ایمان و امت در تمدن اسلامی در مورد انسان،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آن حیث که رشتهْ اتصال میان وحی قرآنی، تعالیم پیامبر صلی الله علیه و آله و انسان می‌باشد و امت از آن منظر که گسترده‌ترین مجتمع انسانی است که ایمان در درون آن انسان‌ها را به هم‌دیگر و به خداوند، پیوند می‌دهد؛</w:t>
      </w:r>
      <w:r>
        <w:rPr>
          <w:rStyle w:val="FootnoteAnchor"/>
          <w:rtl w:val="true"/>
        </w:rPr>
        <w:footnoteReference w:id="167"/>
      </w:r>
      <w:r>
        <w:rPr>
          <w:rFonts w:ascii="IRNazanin" w:hAnsi="IRNazanin" w:eastAsia="IRNazanin"/>
          <w:color w:val="111111"/>
          <w:sz w:val="28"/>
          <w:sz w:val="28"/>
          <w:szCs w:val="28"/>
          <w:rtl w:val="true"/>
          <w:lang w:bidi="fa-IR"/>
        </w:rPr>
        <w:t>پیوندی که زمینه‌ساز انسجام و وحدت تمدن اسلامی می‌گردد</w:t>
      </w:r>
      <w:r>
        <w:rPr>
          <w:rFonts w:eastAsia="IRNazanin" w:cs="IRNazanin"/>
          <w:color w:val="111111"/>
          <w:sz w:val="28"/>
          <w:szCs w:val="28"/>
          <w:rtl w:val="true"/>
          <w:lang w:bidi="fa-IR"/>
        </w:rPr>
        <w:t>.</w:t>
      </w:r>
    </w:p>
    <w:p>
      <w:pPr>
        <w:pStyle w:val="Heading4"/>
        <w:numPr>
          <w:ilvl w:val="3"/>
          <w:numId w:val="1"/>
        </w:numPr>
        <w:rPr/>
      </w:pPr>
      <w:bookmarkStart w:id="117" w:name="__RefHeading___Toc2046245_774463916"/>
      <w:bookmarkStart w:id="118" w:name="_Toc44"/>
      <w:bookmarkEnd w:id="117"/>
      <w:r>
        <w:rPr>
          <w:rtl w:val="true"/>
        </w:rPr>
        <w:t>د</w:t>
      </w:r>
      <w:r>
        <w:rPr>
          <w:rtl w:val="true"/>
        </w:rPr>
        <w:t xml:space="preserve">) </w:t>
      </w:r>
      <w:r>
        <w:rPr>
          <w:rtl w:val="true"/>
        </w:rPr>
        <w:t>پی گیری وحدت و انسجام در تمدن اسلامی</w:t>
      </w:r>
      <w:bookmarkEnd w:id="11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ره‌یافت‌های اصلی نصر به تمدن اسلامی، بحث وحدت و انسجام تمدن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توصیه به وحدت و انسجام اسلامی و دوری جستن از تفرقه و ثانیاً در رعایت این امور در نظریات و دیدگاه‌هایش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هیچ‌یک از آثارش به مسئله‌ای اشاره نمی‌کند که باعث انشقاق مسلمانان و مشوق تفرقه در تمدن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دیدگاه‌های او در بسیاری از کشورهای اسلامی، از اندونزی تا مراکش خوانندگان بی‌شماری دارد؛ بدون آن‌که حساسیت برانگیز و تنش‌زا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توجه به این مهم باعث نشده تا او در کتاب‌هایش به شکلی گیرا و منسجم اشکال مختلف فِرق مذهبی و کلامی و عقاید آنها را بازگو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روشمند و عقلانی وی بر مشترکات و استفاده مطلوب و به‌جا از معارف بینادین اسلام در بیان دیدگاه‌های مختلف باعث شده تا اختلافات در برابرآن رنگ ببازد و اساسا ًبه چشم نیاید و در عِوض، گوهرهْ اسلام بیشتر خودنمایی کند</w:t>
      </w:r>
      <w:r>
        <w:rPr>
          <w:rFonts w:eastAsia="IRNazanin" w:cs="IRNazanin"/>
          <w:color w:val="111111"/>
          <w:sz w:val="28"/>
          <w:szCs w:val="28"/>
          <w:rtl w:val="true"/>
          <w:lang w:bidi="fa-IR"/>
        </w:rPr>
        <w:t>.</w:t>
      </w:r>
      <w:r>
        <w:rPr>
          <w:rStyle w:val="FootnoteAnchor"/>
          <w:rtl w:val="true"/>
        </w:rPr>
        <w:footnoteReference w:id="168"/>
      </w:r>
      <w:bookmarkStart w:id="119" w:name="pg5180_51137"/>
    </w:p>
    <w:p>
      <w:pPr>
        <w:pStyle w:val="BookText"/>
        <w:rPr/>
      </w:pPr>
      <w:bookmarkEnd w:id="119"/>
      <w:r>
        <w:rPr>
          <w:rFonts w:ascii="IRNazanin" w:hAnsi="IRNazanin" w:eastAsia="IRNazanin"/>
          <w:color w:val="111111"/>
          <w:sz w:val="28"/>
          <w:sz w:val="28"/>
          <w:szCs w:val="28"/>
          <w:rtl w:val="true"/>
          <w:lang w:bidi="fa-IR"/>
        </w:rPr>
        <w:t>از سوی دیگر او بر عدم تفرقه و انسجام در تمدن اسلامی تأکید می‌ورزد، نصر دربارهْ مکتب‌های فکری در جهان اسلام چنین ابراز عقیده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 مکاتب فکری، اگرچه اغلب با یک‌دیگر رقابت و هم‌چشمی داشته و گاهی هم به یک‌دیگر می‌تاخته‌اند، همواره در تعالیم قرآن و حدیث و در اصل توحید ریشه داشته‌اند و پیوسته به واقعیت وحی و اهمیت شریعت واقف و متذکر بوده‌اند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به دیگر سخن، نصر پیوسته در صدد است تا اسلام و اهمیت آن در دنیای امروز را به جهانیان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آن نیست که حقانیّت یکی از مذاهب را در گفته‌هایش به اثبات برساند؛ چرا که آسیب دنیای امروز را فراتر از این می‌داند؛ دنیایی که اساساً دین‌داری و خدامحوری در بخش بزرگی از آن به فراموشی سپرده شده است</w:t>
      </w:r>
      <w:r>
        <w:rPr>
          <w:rFonts w:eastAsia="IRNazanin" w:cs="IRNazanin"/>
          <w:color w:val="111111"/>
          <w:sz w:val="28"/>
          <w:szCs w:val="28"/>
          <w:rtl w:val="true"/>
          <w:lang w:bidi="fa-IR"/>
        </w:rPr>
        <w:t>.</w:t>
      </w:r>
    </w:p>
    <w:p>
      <w:pPr>
        <w:pStyle w:val="Heading3"/>
        <w:numPr>
          <w:ilvl w:val="2"/>
          <w:numId w:val="1"/>
        </w:numPr>
        <w:rPr/>
      </w:pPr>
      <w:bookmarkStart w:id="120" w:name="__RefHeading___Toc2046247_774463916"/>
      <w:bookmarkStart w:id="121" w:name="_Toc45"/>
      <w:bookmarkEnd w:id="120"/>
      <w:r>
        <w:rPr/>
        <w:t>3</w:t>
      </w:r>
      <w:r>
        <w:rPr>
          <w:rtl w:val="true"/>
        </w:rPr>
        <w:t xml:space="preserve">. </w:t>
      </w:r>
      <w:r>
        <w:rPr>
          <w:rtl w:val="true"/>
        </w:rPr>
        <w:t>چرایی آسیب شناسی تمدن اسلامی از منظر نصر</w:t>
      </w:r>
      <w:bookmarkEnd w:id="121"/>
    </w:p>
    <w:p>
      <w:pPr>
        <w:pStyle w:val="Heading4"/>
        <w:numPr>
          <w:ilvl w:val="3"/>
          <w:numId w:val="1"/>
        </w:numPr>
        <w:rPr/>
      </w:pPr>
      <w:bookmarkStart w:id="122" w:name="__RefHeading___Toc2046249_774463916"/>
      <w:bookmarkStart w:id="123" w:name="_Toc46"/>
      <w:bookmarkEnd w:id="122"/>
      <w:r>
        <w:rPr>
          <w:rtl w:val="true"/>
        </w:rPr>
        <w:t>الف</w:t>
      </w:r>
      <w:r>
        <w:rPr>
          <w:rtl w:val="true"/>
        </w:rPr>
        <w:t xml:space="preserve">) </w:t>
      </w:r>
      <w:r>
        <w:rPr>
          <w:rtl w:val="true"/>
        </w:rPr>
        <w:t>اعتقاد به زنده بودن تمدن اسلامی و موجودیتِ آن</w:t>
      </w:r>
      <w:bookmarkEnd w:id="123"/>
    </w:p>
    <w:p>
      <w:pPr>
        <w:pStyle w:val="BookText"/>
        <w:rPr/>
      </w:pPr>
      <w:r>
        <w:rPr>
          <w:rFonts w:ascii="IRNazanin" w:hAnsi="IRNazanin" w:eastAsia="IRNazanin"/>
          <w:color w:val="111111"/>
          <w:sz w:val="28"/>
          <w:sz w:val="28"/>
          <w:szCs w:val="28"/>
          <w:rtl w:val="true"/>
          <w:lang w:bidi="fa-IR"/>
        </w:rPr>
        <w:t>تمدن اسلامی و موجودیت آن، یکی از دغدغه‌های اصلی متفکران و دانشوران اسلامی در دوران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مباحث بسیاری دربارهْ احیا، بازسازی، تأسیس و خیزش مجدد تمدن اسلامی در گرفته است که هر کدام مؤلفه‌ها و مقولات بسیاری را شامل می‌گردد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بسیاری، امروزه مشکل می‌توان مفهومی با عنوان تمدن اسلامی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اینان آن‌چه تمدن اسلامی خوانده می‌شود، در حقیقت چیزی نیست مگر کشورهایی مسلمان‌نشین که خود با اختلافات و کشمکش‌های بسیار دست و پنجه نرم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w:t>
      </w:r>
    </w:p>
    <w:p>
      <w:pPr>
        <w:pStyle w:val="BookText"/>
        <w:rPr/>
      </w:pPr>
      <w:r>
        <w:rPr>
          <w:rFonts w:ascii="IRNazanin" w:hAnsi="IRNazanin" w:eastAsia="IRNazanin"/>
          <w:color w:val="111111"/>
          <w:sz w:val="28"/>
          <w:sz w:val="28"/>
          <w:szCs w:val="28"/>
          <w:rtl w:val="true"/>
          <w:lang w:bidi="fa-IR"/>
        </w:rPr>
        <w:t>تمدن اسلامی و زنده بودن آن، بحث دامنه‌داری است که پرداختن بدان، پژوهشی مستقل را می‌طلبد و خود دارای آسیب‌های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سهم‌خواهی‌ها در تمدن اسلامی، از آسیب‌های آن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که هر منطقهْ زبانی و نژادی درصدد برشمردن سهم خود از این تمدن است؛ بدون آن‌که پی‌گیر کلیت تمدن اسلامی و حفظ و بسط این کلیت باشند؛ ره‌یافتی که نصر کاملاً با آن مخالف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آن‌گونه که در فصل پیشین بدان پرداخته شد، در حال حاضر بسیاری از اندیشمندان معتقدند که تمدن‌ها بیشتر به جنبهْ نرم افزاری و به بیانی واضح‌تر، فرهنگی استوار هستند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دکتر نصر نیز در مبحث تمدن، با این دسته از اندیشمندان و پژوهشگرانِ برجسته هم‌داستان است؛ گرچه او در صدد تعریف مستقلی از تمدن در آثار خود برنیامده، اما از میان تألیفات او شاخصه‌ها و معیارهای بارز یک تمدن استنباط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تمدن‌ها را براساس روش تولید، وضع اقتصادی و منابع ثروت یا قدرت سیاسی و نظامی دسته‌بندی نمی‌کند؛</w:t>
      </w:r>
      <w:r>
        <w:rPr>
          <w:rStyle w:val="FootnoteAnchor"/>
          <w:rtl w:val="true"/>
        </w:rPr>
        <w:footnoteReference w:id="172"/>
      </w:r>
      <w:r>
        <w:rPr>
          <w:rFonts w:ascii="IRNazanin" w:hAnsi="IRNazanin" w:eastAsia="IRNazanin"/>
          <w:color w:val="111111"/>
          <w:sz w:val="28"/>
          <w:sz w:val="28"/>
          <w:szCs w:val="28"/>
          <w:rtl w:val="true"/>
          <w:lang w:bidi="fa-IR"/>
        </w:rPr>
        <w:t>اگرچه منکر تأثیر این عوامل در توسعهْ تمدن‌ها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او در نقدِ شیوهْ تفکری که مظاهر تمدنی را شاخصهْ تمدن به شمار آورده و علم تجربی را معادل تمدن قلمداد می‌کند،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بسیاری از مسلمانان متجدد، مانند بسیاری از شرقیان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پیروی 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تجربی را معادل تمدن می‌گیرند و دربارهْ ارزش همهْ جوامع بشری و فرهنگ آنها بر این اساس داوری می‌کنند که آیا چنین جوامعی علم تجربی تولید کرده‌اند یا نه</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این همان دیدگاهی است که بسیاری از آثار نصر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علم مقدس، دین و نظم طبیعت، اسلام و تنگناهای انسان متجدد و از همه مهم‌تر معرفت و معنویت بر نقدِ آن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شاخصه و معیار نصر در شناخت و تفکیک تمدن‌ها بر الگوی معرفتی و فرهنگی یا پیوستگی انسان با خداوند و اصول متعالی و تغییرناپذیر و از جنبهْ علمی بر علم الهی و قدسی استوار است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از این جهت، تمدن اسلامی که مبتنی بر اسلام و آموزه‌های توحیدی قرار گرفته، از دو دیدگاه دارای حیات است و می‌توان آن را تمدنی زنده به شمار آورد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به دلیل قدرتمندی اسلام که روحِ تمدن اسلامی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بارها در تألیفات مهم او با محوریت خاصی مورد توجه قرار گرفته است،</w:t>
      </w:r>
      <w:r>
        <w:rPr>
          <w:rStyle w:val="FootnoteAnchor"/>
          <w:rtl w:val="true"/>
        </w:rPr>
        <w:footnoteReference w:id="175"/>
      </w:r>
      <w:r>
        <w:rPr>
          <w:rFonts w:ascii="IRNazanin" w:hAnsi="IRNazanin" w:eastAsia="IRNazanin"/>
          <w:color w:val="111111"/>
          <w:sz w:val="28"/>
          <w:sz w:val="28"/>
          <w:szCs w:val="28"/>
          <w:rtl w:val="true"/>
          <w:lang w:bidi="fa-IR"/>
        </w:rPr>
        <w:t>تا جایی که جرجیو دی‌سانتیلانا</w:t>
      </w:r>
      <w:r>
        <w:rPr>
          <w:rStyle w:val="FootnoteAnchor"/>
          <w:rtl w:val="true"/>
        </w:rPr>
        <w:footnoteReference w:id="176"/>
      </w:r>
      <w:r>
        <w:rPr>
          <w:rFonts w:ascii="IRNazanin" w:hAnsi="IRNazanin" w:eastAsia="IRNazanin"/>
          <w:color w:val="111111"/>
          <w:sz w:val="28"/>
          <w:sz w:val="28"/>
          <w:szCs w:val="28"/>
          <w:rtl w:val="true"/>
          <w:lang w:bidi="fa-IR"/>
        </w:rPr>
        <w:t>اندیشمند معروف ایتالیایی فلسفهْ علم نیز این دیدگاه نصر را یادآور شده و آن را از ویژگی‌های اصلی تفکر نصر برشمرده است</w:t>
      </w:r>
      <w:r>
        <w:rPr>
          <w:rFonts w:eastAsia="IRNazanin" w:cs="IRNazanin"/>
          <w:color w:val="111111"/>
          <w:sz w:val="28"/>
          <w:szCs w:val="28"/>
          <w:rtl w:val="true"/>
          <w:lang w:bidi="fa-IR"/>
        </w:rPr>
        <w:t>.</w:t>
      </w:r>
      <w:r>
        <w:rPr>
          <w:rStyle w:val="FootnoteAnchor"/>
          <w:rtl w:val="true"/>
        </w:rPr>
        <w:footnoteReference w:id="17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نصر، با توجه به موجودیت تنش‌های سیاسی و محلی و مهم‌تر از آن، تنش‌های فکری بین سنت‌گرایان و نوگرایان در داخل جهان اسلام، وجود این تنش‌ها زنده بودن نه تنها اسلام، بلکه تمدن اسلامی را به اثبات می‌رساند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این تنش‌ها بیانگر آن است که با وجود تضعیف این تمدن در دو قرن گذشته، جهان اسلام واقعیتی زنده است که ارزش‌های مذهبی و فرهنگی خاص خود را پاس داشته؛ ارزش‌هایی که برای بیش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مسلمانی که در سرزمین‌هایی گسترده از شرق تا غرب عالم زندگی می‌کنند، ماهیتی بسیار زنده و پویاست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او مدعی است که اسلام در تمدن اسلامی، واقعیتی معنوی و ابرتاریخی است که زندگی بیرونی و درونی شمار بسیاری از انسان‌هایی با شرایط بسیار متفاوت جغرافیایی و مادی را تغییر داده است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از دید نصر، گرچه طی دو قرن گذشته، حملهْ بی‌امان تمدن جدید، بخش‌های وسیعی از تمدن اسلامی، نه همه آن را ویران ساخته، اما خوشبختانه دین اسلام که این تمدن یعنی یکی از بزرگ‌ترین تمدن‌های شناخته شده در تاریخ بشر را پدید آورده، قوی مانده است و اکنون در صدد است تا برتری‌اش را دست‌کم در حوزهْ فرهنگ و تمدن که به‌گونه‌ای در دوران اخیر تاریخ مسلمانان به حاشیه رفته دوباره نشان دهد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این توصیف‌ها به روشنی دیدگاه نصر را درباره شاخصهْ بارز تمدن‌ها به‌طور عام و تمدن اسلامی به‌طور خاص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الگویی که او برای حیات تمدن اسلامی ارائه می‌دهد، با توجه به موقعیتی که برای اسلام و آموزه‌های آن قائل است در دورنمای فکری وی نویدبخش آینده‌ای روشن برای تمدن اسلامی در تمامی جنبه‌هاست؛ آیندهْ روشنی که در سایه شناخت روشن و عقلانی انسان‌ها از کلیت تمدن اسلامی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باید نفوذ جهان‌نگری قرآن بر روح و اندیشهْ بخش اعظم مسلمانان را مورد توجه قرار داد و به حقیقتی تمسک نمود که با توجه به تغییرناپذیری قرآن به عنوان کلام خداوند، اصالت الگوی کامل پیامبر صلی الله علیه و آله به عنوان سرمشق زندگی سندیت و اعتبار شریعت برای گام نهادن در مسیر معنویت</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اموری که مبانی تمدن اسلامی دانسته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 ما را در شناخت کلیت تمدن اسلامی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باعث می‌شود تا ما بر حفظ و تداوم تمدنی که برگرامی‌داشت عظمت خداوند و بندگی و اطاعت انسان استوار گشته است به جدّ کوشش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عهدهْ هر مسلمانی است که برای حفظ اسلام و تمدن بزرگی که خلق کرده و پیامی که از سوی خدا و پیامبرش صلی الله علیه و آله در طول تاریخ در سرتاسر عالم از شرق و غرب طنین افکنده است، جهاد کند</w:t>
      </w:r>
      <w:r>
        <w:rPr>
          <w:rFonts w:eastAsia="IRNazanin" w:cs="IRNazanin"/>
          <w:color w:val="111111"/>
          <w:sz w:val="28"/>
          <w:szCs w:val="28"/>
          <w:rtl w:val="true"/>
          <w:lang w:bidi="fa-IR"/>
        </w:rPr>
        <w:t>.»</w:t>
      </w:r>
      <w:r>
        <w:rPr>
          <w:rStyle w:val="FootnoteAnchor"/>
          <w:rtl w:val="true"/>
        </w:rPr>
        <w:footnoteReference w:id="18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بنابر گزارش نصر ویژگی بارز تمدن اسلامی در تمام اعصار این بوده که همیشه در آن، نهاد سیاست یا حکومت و نهاد دین در کنار هم بوده و از یک منبع تغذیه کرده و بدین‌جهت، کمتر از ناحیه تمدن مدرن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او در تمدن اسلامی بر خلاف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دین دارای متصدی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می‌توانستند که مبلّغ</w:t>
      </w:r>
    </w:p>
    <w:p>
      <w:pPr>
        <w:pStyle w:val="BookText"/>
        <w:rPr/>
      </w:pPr>
      <w:r>
        <w:rPr>
          <w:rFonts w:ascii="IRNazanin" w:hAnsi="IRNazanin" w:eastAsia="IRNazanin"/>
          <w:color w:val="111111"/>
          <w:sz w:val="28"/>
          <w:sz w:val="28"/>
          <w:szCs w:val="28"/>
          <w:rtl w:val="true"/>
          <w:lang w:bidi="fa-IR"/>
        </w:rPr>
        <w:t xml:space="preserve">و حامل دین و اسلام باشند و این ویژگی و عمومیت تعالیم اسلامی و گستردگی نفوذ آن باعث شد تا پیام باطنی تمدن اسلامی همیشه سرزنده بماند و از رونق باز نماند؛ اگر چه نوگرایی و بنیادگرایی در بخش‌هایی معینی از جامعه اسلامی، باعث پژمردگی حیات اسلامی شده است، اما این تحولات نتوانسته هیچ جهان‌بینی مؤثری ایجاد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مدرنیسم با مسیحیت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جهان‌بینی اسلامی را با چالش روبه‌رو سازد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نصر تلقی برخی پژوهشگران غربی و پیروان آنها در جهان اسلام را که تصور می‌کنند، فروپاشی تمدن اسلامی از قرن هفتم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نادرست می‌داند و معتقد است آنها به کلی از این واقعیت غافلند که اگر چنین می‌بود، به هیچ‌وجه جهان اسلام نمی‌توانست تا امروز هم‌چون واقعیتی زنده دوام بیاورد و محال بود که تمدنی عظیم کماکان از اسلام تغذیه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و چنین فروپاشی در تمدن اسلامی در آن مقطع زمانی روی‌داده بود، چیزی از تمدن اسلامی باقی نمی‌ماند تا در قرن حاضر به احیای آن همت کنند</w:t>
      </w:r>
      <w:r>
        <w:rPr>
          <w:rFonts w:eastAsia="IRNazanin" w:cs="IRNazanin"/>
          <w:color w:val="111111"/>
          <w:sz w:val="28"/>
          <w:szCs w:val="28"/>
          <w:rtl w:val="true"/>
          <w:lang w:bidi="fa-IR"/>
        </w:rPr>
        <w:t>.</w:t>
      </w:r>
      <w:r>
        <w:rPr>
          <w:rStyle w:val="FootnoteAnchor"/>
          <w:rtl w:val="true"/>
        </w:rPr>
        <w:footnoteReference w:id="18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در مجموع، منکر ضعف تمدن اسلامی نیست، اما آن را بسیار متأخرتر از قرن سیزده میلادی و بیشتر در طول دو قرن نوزده و بیست جست‌وجو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او این فروپاشی را مربوط به ظواهر تمدن ارزیابی کرده و آن را مربوط به اصول و جوهرهْ آن‌که در اسلام، جهان‌شمول و تغییرناپذیر است،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تمدن اسلامی بعد از قرن هجده بسیار ضعیف شد و سلطه نظامی و</w:t>
      </w:r>
      <w:bookmarkStart w:id="124" w:name="pg5180_51143"/>
    </w:p>
    <w:p>
      <w:pPr>
        <w:pStyle w:val="BookText"/>
        <w:rPr/>
      </w:pPr>
      <w:bookmarkEnd w:id="124"/>
      <w:r>
        <w:rPr>
          <w:rFonts w:ascii="IRNazanin" w:hAnsi="IRNazanin" w:eastAsia="IRNazanin"/>
          <w:color w:val="111111"/>
          <w:sz w:val="28"/>
          <w:sz w:val="28"/>
          <w:szCs w:val="28"/>
          <w:rtl w:val="true"/>
          <w:lang w:bidi="fa-IR"/>
        </w:rPr>
        <w:t>آداب و رسوم غربی غلبه پیدا کرد، برخلاف آن‌چه بسیاری می‌پنداشتند، با وجود آشفتگی باور نکردنی، تمدن اسلامی نابود نگشت، زیرا دین اسلام که بانی این تمدن است، هنوز بسیار قدرتمند بود</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125" w:name="__RefHeading___Toc2046251_774463916"/>
      <w:bookmarkStart w:id="126" w:name="_Toc47"/>
      <w:bookmarkEnd w:id="125"/>
      <w:r>
        <w:rPr>
          <w:rtl w:val="true"/>
        </w:rPr>
        <w:t>ب</w:t>
      </w:r>
      <w:r>
        <w:rPr>
          <w:rtl w:val="true"/>
        </w:rPr>
        <w:t xml:space="preserve">) </w:t>
      </w:r>
      <w:r>
        <w:rPr>
          <w:rtl w:val="true"/>
        </w:rPr>
        <w:t>شناخت وسیع از تمدن اسلامی و تمدن غرب</w:t>
      </w:r>
      <w:bookmarkEnd w:id="12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موْلفه‌های مهم در مبحث چرایی آسیب‌شناسی تمدن اسلامی از دیدگاه نصر، مؤلفهْ حیاتی معرفت و شناخت توأمان تمدن اسلامی و تمدن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این مهم چندان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هرچند اجمالی به تفکرات و آرای نصر شناخت عمیق و همه جانبهْ او از تمدن اسلامی و تمدن مدرن غرب به روشنی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دورهْ تحصیلاتش در آمریکا هنگامی که بسیار جوان بود، کتاب علم و تمدن در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1958/1337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این کتاب تمامیت تاریخ علوم اسلامی و روش علمی مسلمین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با آن‌که سال‌ها از بدنه و پیکرهْ اصلی تمدن اسلامی دور بود، به خوبی ساختار علوم در تمدن اسلامی را با روشی عالمانه در این کتاب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سانتیلانا فیلسوف و مورخِ تاریخ علم</w:t>
      </w:r>
    </w:p>
    <w:p>
      <w:pPr>
        <w:pStyle w:val="BookText"/>
        <w:rPr/>
      </w:pPr>
      <w:r>
        <w:rPr>
          <w:rFonts w:ascii="IRNazanin" w:hAnsi="IRNazanin" w:eastAsia="IRNazanin"/>
          <w:color w:val="111111"/>
          <w:sz w:val="28"/>
          <w:sz w:val="28"/>
          <w:szCs w:val="28"/>
          <w:rtl w:val="true"/>
          <w:lang w:bidi="fa-IR"/>
        </w:rPr>
        <w:t xml:space="preserve">در دیباچه‌ای که بر این کتاب در سال </w:t>
      </w:r>
      <w:r>
        <w:rPr>
          <w:rFonts w:eastAsia="IRNazanin" w:cs="IRNazanin"/>
          <w:color w:val="111111"/>
          <w:sz w:val="28"/>
          <w:szCs w:val="28"/>
          <w:lang w:bidi="fa-IR"/>
        </w:rPr>
        <w:t>1966/1345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این تألیف نصر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وی اعتقاد جازم و مستقیم و سازش‌ناپذیرِ مسلمانی از عصر جدید را می‌یابیم که عمیقاً به احیای قریب‌الوقوع تمدن خویش ایمان دارد و این اعتقاد وی با زمینهْ تربیتِ غربی که دارد، اهمیت خاص پیدا می‌کند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فضای آموزشی غرب همان‌طور که دی سانتیلانا از آن سخن گفته، در حیات علمی نصر به عنوان اولین آوردگاه تفکراتش که در بهترین دانشگاه‌های آن تحصیل کرد و معتبرترین روش‌های علم تجربی براساس معیارهای غربی را از سرشناس‌ترین اساتید آن فرا گرفته، قابل توجه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موجب شد تا نصر کاملاً در درون فضای علمی و دانشگاهی غرب حضور یافته و با بزرگان آن تماس داشته باشد؛ امری که باعث شد تا وی به صورت مداوم در کنگره‌ها و همایش‌های علمی در دانشگاه‌ها و مراکز علمی آن سامان به عنوان یک فیلسوف برجسته و آشنا به روش‌های پژوهشی و مسلط به مبانی استدلالی مکاتب فکری غرب شرکت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مسیری که نصر تا امروز به عنوان استاد کرسی مطالعات اسلامی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جرج 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منتقدان نصر درباره او چنین اظهار نظر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مبارک‌ترین ارزش‌های تفکر دکتر نصر این است که او حقیقتاً یک فیلسوف جهانی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همین منتقد در تعریف و توصیف خود از</w:t>
      </w:r>
    </w:p>
    <w:p>
      <w:pPr>
        <w:pStyle w:val="BookText"/>
        <w:rPr/>
      </w:pPr>
      <w:r>
        <w:rPr>
          <w:rFonts w:ascii="IRNazanin" w:hAnsi="IRNazanin" w:eastAsia="IRNazanin"/>
          <w:color w:val="111111"/>
          <w:sz w:val="28"/>
          <w:sz w:val="28"/>
          <w:szCs w:val="28"/>
          <w:rtl w:val="true"/>
          <w:lang w:bidi="fa-IR"/>
        </w:rPr>
        <w:t>فیلسوف جهانی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فیلسوف جهانی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نخست این است که فیلسوف ارجاعات عالمانه‌ای به همهْ سنت‌های عمدهْ فلسفی عالم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آن است که اندیشهْ فیلسوف آن اندازه مهم باشد که توسط فیلسوفانِ هر کدام از سنت‌های فلسفی عالم، جدی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به هر دو معنا فیلسوف جهانی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با این اوصاف می‌توان مدعی شد که نصر به چند علت، شناخت وسیعی از تمدن غرب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شاگردی نزد اساتید برجسته و نام‌آور علوم تجربی و انسانی تمدن غرب؛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کافی از مبانی، روش‌ها و جریان‌های فکری غرب در علوم تجربی و انسانی؛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فعّال در محافل علمی و فلسفی غرب به عنوان یک شارح عمدهْ مکتب سنت‌گرایی و منتقد سرسخت جریان مدرن و پست‌مدرن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علت‌های یاد شده کافی است تا او در محافل علمی و فلسفی غرب جدّی گرفته شود و به عناوین گوناگون از او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نشستی علمی در واشنگتن در یازدهم و دوازدهم آبان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آثار و افکار دکتر نصر برپا شد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از دیگر افتخارات نصر آن است که یک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کتاب‌های فیلسوفان زنده</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به تبیین و بررسی اندیشه‌ها و فلسفه او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نفیس برای ارج نهادن به مقام</w:t>
      </w:r>
    </w:p>
    <w:p>
      <w:pPr>
        <w:pStyle w:val="BookText"/>
        <w:rPr/>
      </w:pPr>
      <w:r>
        <w:rPr>
          <w:rFonts w:ascii="IRNazanin" w:hAnsi="IRNazanin" w:eastAsia="IRNazanin"/>
          <w:color w:val="111111"/>
          <w:sz w:val="28"/>
          <w:sz w:val="28"/>
          <w:szCs w:val="28"/>
          <w:rtl w:val="true"/>
          <w:lang w:bidi="fa-IR"/>
        </w:rPr>
        <w:t>اندیشمندان برجستهْ عصر ما در زمان حیات آنان و با حضور و مشارکت خود ایشان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مجلدات این مجموعه به اشخاصی نظیر گادامر، بوبر، کارناپ، یاسپرس و پوپر اختصاص داشته است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در این مجموعه در حدود پنجاه نفر از اندیشمندان و متفکران برجسته دربارهْ نصر، مقالاتی را گرد آورده‌اند</w:t>
      </w:r>
      <w:r>
        <w:rPr>
          <w:rFonts w:eastAsia="IRNazanin" w:cs="IRNazanin"/>
          <w:color w:val="111111"/>
          <w:sz w:val="28"/>
          <w:szCs w:val="28"/>
          <w:rtl w:val="true"/>
          <w:lang w:bidi="fa-IR"/>
        </w:rPr>
        <w:t>.</w:t>
      </w:r>
      <w:r>
        <w:rPr>
          <w:rStyle w:val="FootnoteAnchor"/>
          <w:rtl w:val="true"/>
        </w:rPr>
        <w:footnoteReference w:id="19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قوت دیگر نصر آن است که به خوبی تمدن اسلامی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اگرچه تحصیل کرده و تربیت یافته مکاتب فکری غرب است، ولی همان‌طور که از اولین اثرش علم و تمدن در اسلام برداشت می‌شود، در هنگام تحصیل در غرب نیز معرفتی عمیق به کلیت تمدن اسلامی و شناخت وسیعی از ارتباط نهادهای درونی تمدن اسلامی با یک‌دیگر و تأثیرات آن بر تمدن‌های دیگر داشته است این شناخت را به روشنی و در حّد قابل توصیفی در علم و تمدن در اسلام آشکار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نصر پس از بازگشت به ایران، در کنار اقدامات فرهنگی و علمی، به‌جدّ درصدد برآمد تا علوم سنتی اسلامی مانند فلسفه و عرفان اسلامی را نزد اساتید برجسته‌ای نظیر علامهْ طباطبایی فرا بگیرد و اهتمام ویژه‌ای به خرج داد تا بزرگان علمی ناشناخته در تمدن اسلامی را به جهانیان معرفی کند و سنت فکری آنها را با دقت بسیار بازگو نماید، سنتی که نشانگر دیدگاهی است کاملاً متفاوت از آن‌چه که امروزه در غرب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در این مسیر دست به تحقیقات ارزنده‌ای در تاریخ علم و فلسفهْ اسلامی زد و کتب متعدد و مقالات فراوانی را به زبان‌های</w:t>
      </w:r>
    </w:p>
    <w:p>
      <w:pPr>
        <w:pStyle w:val="BookText"/>
        <w:rPr/>
      </w:pPr>
      <w:r>
        <w:rPr>
          <w:rFonts w:ascii="IRNazanin" w:hAnsi="IRNazanin" w:eastAsia="IRNazanin"/>
          <w:color w:val="111111"/>
          <w:sz w:val="28"/>
          <w:sz w:val="28"/>
          <w:szCs w:val="28"/>
          <w:rtl w:val="true"/>
          <w:lang w:bidi="fa-IR"/>
        </w:rPr>
        <w:t>مختلف و عمدتاً انگلیسی تألیف نمود و آنها را در کنفرانس‌ها و مجامع علمی بین‌المللی مطرح کرده از این حیث نصر نقش فعال و ارزنده‌ای در شناساندن زوایای پنهان تمدن اسلامی به جهانیان داشته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با این اوصاف می‌توان گفت که نصر در بازشناسی تمدن غرب در کشورهای اسلامی از سویی و معرفی چهرهْ جدیدی از تمدن اسلامی در غرب از سوی دیگر نقش پررنگی داشته است امروزه از او به عنوان نمایندهْ اندیشهْ اسلامی در بسیاری از نشست‌های علمی که میان ادیان مختلف مسیحی، هندو، بودایی و یهودی برگزار می‌گردد، در مقام یک متفکر برجستهْ اسلامی دعوت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تأمل در آرا و افکار او درباره آسیب‌های تمدن اسلامی می‌تواند عرصه‌های جدیدتری را پیش‌روی پژوهشگران این عرصه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بی‌سبب نیست که هیوستون اسمیت فیلسوف معروف انگلیسی، سید حسین نصر را یک انسان معاصر کم‌نظیر معرفی می‌کند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دامنه تفکرات نصر تنها منحصر به تمدن غرب و تمدن اسلامی نیست؛ بلکه او مانند بسیاری از اندیشمندان سنت‌گرا، با تمدن‌های سنتی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 کنفوسیوس و بودایی آشنایی درخور توجهی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ارجاعات دکتر نصر در بحث‌های تطبیقی به معارف و سنت‌های این تمدن‌ها به خوبی مؤید این ادعاست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زاویه‌ای دیگر به تفکرات نصر بنگریم، به این نتیجه می‌رسیم که اساساً نصر در دو فضای فکری می‌اندیشد و قلم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عرصه جهانی یا میان‌تمدنی و دیگری، عرصه تمدنی یا درون‌تمدنی البته این دو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ساحت در تفکرات نصر ارتباط تنگاتنگی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مخاطبان این دو ساحت، بسیار متفاوت می‌باشند، طبیعتاً در نوع نگاه نصر به پیرامونش تأثیر می‌گذارد؛ به این ترتیب که وقتی نصر از حکمت خالده و یا اموری از قبیل پلورالیسم، علم و امر قدسی و ارتباط طبیعت و انسان با مابعدالطبیعه یا بحران پیش روی عقلانیت مدرن سخن می‌گوید، بیشتر، مخاطبان میان‌تمدنی مورد نظر می‌باشند؛ گرچه برای مخاطبان تمدن اسلامی هم مفید و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در آن دسته از کتاب‌های نصر؛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معنویت، دین و نظم طبیعت، نیاز به علم مقدس و انسان و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مهم‌ترین کتاب‌های او به شمار می‌آید و تأثیر قابل توجهی در محافل روشن‌فکری غرب داشته و واکنش‌های بسیاری را برانگیخته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بخشی از آثار او به مباحث درون‌تمدنی اختصاص دارد که موضوع آن به صورت قابل توجهی با رویکرد پیشین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بنیان تفکرات سنت‌گرایانهْ خویش را حفظ کرده است، اما موضوعات طرح شده و براهین و استدلال‌هایش به وضوح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تمدن در اسلام، آرمان‌ها و واقعیت‌های اسلام و تا اندازه‌ای اسلام و تنگناهای انسان متجدد و جوان مسلمان و دنیای متجدد و بسیاری از مقالاتش در این محدوده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کتاب‌های او نیز به تمدن اسلامی و معارف و آموزه‌های آن اختصاص دارد، ولی بیشتر برای مخاطبان برون‌تمدنی دارای اهمیت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اسلامی در جهان معاصر یا سه حکیم مسلمان و تازه‌ترین کتاب‌های او با عنوان قلب اسلام و اسلام، مذهب، تاریخ و تمدن بیشتر به معرفی اسلام و تمدن اسلامی و دفاع از آموزه‌های آن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در این دو کتاب، که پس از واقعه یازدهم سپتامبر در آمریکا</w:t>
      </w:r>
      <w:bookmarkStart w:id="127" w:name="pg5180_51149"/>
    </w:p>
    <w:p>
      <w:pPr>
        <w:pStyle w:val="BookText"/>
        <w:rPr/>
      </w:pPr>
      <w:bookmarkEnd w:id="127"/>
      <w:r>
        <w:rPr>
          <w:rFonts w:ascii="IRNazanin" w:hAnsi="IRNazanin" w:eastAsia="IRNazanin"/>
          <w:color w:val="111111"/>
          <w:sz w:val="28"/>
          <w:sz w:val="28"/>
          <w:szCs w:val="28"/>
          <w:rtl w:val="true"/>
          <w:lang w:bidi="fa-IR"/>
        </w:rPr>
        <w:t>نوشته شده، از سویی درصدد معرفی روشمند اسلام و آموزه‌های آن و از سوی دیگر در مقام دفاع از سنت‌های وحیانی و عقلانی اسلام و تمدن اسلامی برآمده است</w:t>
      </w:r>
      <w:r>
        <w:rPr>
          <w:rFonts w:eastAsia="IRNazanin" w:cs="IRNazanin"/>
          <w:color w:val="111111"/>
          <w:sz w:val="28"/>
          <w:szCs w:val="28"/>
          <w:rtl w:val="true"/>
          <w:lang w:bidi="fa-IR"/>
        </w:rPr>
        <w:t>.</w:t>
      </w:r>
    </w:p>
    <w:p>
      <w:pPr>
        <w:pStyle w:val="Heading4"/>
        <w:numPr>
          <w:ilvl w:val="3"/>
          <w:numId w:val="1"/>
        </w:numPr>
        <w:rPr/>
      </w:pPr>
      <w:bookmarkStart w:id="128" w:name="__RefHeading___Toc2046253_774463916"/>
      <w:bookmarkStart w:id="129" w:name="_Toc48"/>
      <w:bookmarkEnd w:id="128"/>
      <w:r>
        <w:rPr>
          <w:rtl w:val="true"/>
        </w:rPr>
        <w:t>ج</w:t>
      </w:r>
      <w:r>
        <w:rPr>
          <w:rtl w:val="true"/>
        </w:rPr>
        <w:t xml:space="preserve">) </w:t>
      </w:r>
      <w:r>
        <w:rPr>
          <w:rtl w:val="true"/>
        </w:rPr>
        <w:t>دفاع عقلانی و روشمند از تمدن اسلامی</w:t>
      </w:r>
      <w:bookmarkEnd w:id="12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اسلامی و دفاع از آن در بُرهه‌های مختلف تاریخ اسلام از دل‌مشغولی‌ها و دغدغه‌های اصلی اندیشمندان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سیدجمال‌الدین تا سید حسین نصر آرای فراوانی در این زمینه مطرح شده که بخش اعظم آنها بر نگرش‌های سیاسی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کثیری از اندیشمندان اسلامی نظیر سید جمال‌الدین که از انسجام دوباره تمدن اسلامی دم می‌زدند، بر این باور بودند که باید در لایه‌های بیرونی‌تر جامعه اسلامی که نماد بارز آن حکومت‌ها و سیاست‌های حاکم بر آنهاست، تحول به‌وجود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مفاهیمی چون نهضت، انقلاب و جنبش، موضوعیت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حسین نصر، براین اعتقاد است که تمدن اسلامی باید به صورت مبنایی، از درون جامعه و بنابر سنت جاودان اسلامی، درصدد شناخت مجدد خود برآید؛ بدون آن‌که در این مسیر به افراط و تفریط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نظریه لازم است حقایق جاودانهْ اسلام همان‌طور که در قرآن‌مجید آمده و در حدیث و سنت نبوی صلی الله علیه و آله شرح و توضیح شده و در طول قرن‌ها توسط علما و متفکران مسلمان مورد بسط و تفسیر قرار گرفته است، دوباره با زبانی امروزی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باید جوهر پیام اسلامی به دور از همهْ تعصبات و تقسیمات فرقه‌ای در کنار تأکید بر آن وحدتی که جان کلام و پیام اسلام است، مورد توجه قرار گیرد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مبتنی بر همین رویکرد مباحثی مانند انقلاب، نهضت و یا جنبش که از اصطلاحات دنیای مدرن است و برای جهان‌بینی آن ترسیم شده و جزء جهان‌بینی اسلامی به شمار نمی‌رود، یا گرایش‌هایی مانند نوگرایی، بنیادگرایی یا ملی‌گرایی و گرایش‌هایی از این دست، در نظام فکری نصر جایگاهی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تأکید بر این موارد باعث نمی‌گردد تا عقلانیت در تفکر نصر پررنگ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در جایی که از وحی و نیاز بدان سخن می‌گوید، از روش‌های عقلی و تجربی در تبیین آن سود می‌جوید و در بحث از ماوراءالطبیعه، سنت تجربی ملل و تمدن‌های مختلف را در تبیین عقلانی آن، مورد استفاده قرار می‌دهد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اسلامی به مثابه یک تمدن سنتی برخوردار از سنت‌های جاودان، لزوماً دارای جنبه‌های مختلف عقلانی و وحیانی می‌باشد که در دورنمای تفکر نصر اهمیت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دیدگاه او واجد دو جنبهْ عقلانی و وحیانی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 و نوشته‌هایش اهمیت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از آثار او که ارتباط چندانی به فلسفه اسلامی ندارد تأکید بر این دو جنبه به روشنی آشکار است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سید حسین نصر دراین‌باره مدعی است که یک سنت علمی و عقلی، پیوسته در تمدن اسلامی تا امروز باقی مانده و اگر این سنت را فراموش کرده‌ایم بدین‌سبب نیست که چنین سنتی وجود ندارد؛ بلکه دلیل آن غفلت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فلسفهْ جدیدی که امروزه به سرعت</w:t>
      </w:r>
    </w:p>
    <w:p>
      <w:pPr>
        <w:pStyle w:val="BookText"/>
        <w:rPr/>
      </w:pPr>
      <w:r>
        <w:rPr>
          <w:rFonts w:ascii="IRNazanin" w:hAnsi="IRNazanin" w:eastAsia="IRNazanin"/>
          <w:color w:val="111111"/>
          <w:sz w:val="28"/>
          <w:sz w:val="28"/>
          <w:szCs w:val="28"/>
          <w:rtl w:val="true"/>
          <w:lang w:bidi="fa-IR"/>
        </w:rPr>
        <w:t>به دست خود مسلمانان در جهان اسلامی گسترش می‌یابد، چیزی جز یک عامل تشتت و تخریب باشد، باید اصول حکمت اسلامی را دوباره احیا کرد و شناخت و شناسانید و با مسائل جدیدی که در عصرحاضر پدید آمده، با کمک این اصول اجتناب‌ناپذیر و ابدی مواجه شد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او بر ضرورت شناخت کلیت تمدن اسلامی و مبانی آن تأکید می‌ورزد و با طرح مباحثی انتقادگونه به برخی اندیشمندان و روشن‌فکران که اجزای اسلام و تمدن اسلامی را بدون در نظر گرفتن کلیت و روح حاکم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علوم مجعولی چون جامعه‌شناسی که روی‌کردشان بیشتر به امور متغییر و غافل از جنبه‌های ثابت و حیاتی تمدن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قرار می‌دهند،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می‌طلبد که روشن‌فکران مسلمان به نوعی بصیرت خویش نسبت به کل سنت اسلام را بازیابند و به خارج از حدّ و مرز تجربهْ ملی و محلی خویش قدم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اجزاء هیچ فایده‌ای دربر ندارد</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آنها را در شناخت از کلیت تمدن اسلامی یاری رساند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نصر در این راستا توجه به دفاع عقلانی و روشمند از تمدن اسلامی را به علما و اندیشمندان مسلمان توصیه می‌کند و اهتمام به این امر را مسئولیت و تکلیف علمای بزرگ جهان اسلام می‌داند که در ساحت فکری از جنبه‌های معنوی اسلام و تعالیم آن به مثابه شاکلهْ اصلی تمدن اسلامی به دفاع برخیزد و حقیقت اسلام را با زبان امروزی تبیین</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نصر بر این عقیده است که نمی‌توان از مبانی و اصول تمدن اسلامی دفاع کرد، در حالی‌که شناخت و آگاهی کافی از تمدن غرب و مبانی آنها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جوهر تمدن غرب را فهمید تا بتوان تحولات و ریشه‌های تاریخی ایدئولوژیکی آنها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اندیشمند مسلمان افزون بر شناخت و آگاهی کافی نسبت به اسلام و تمدن آن، باید غرب‌شناس خوبی نیز باشد تا بتواند چالش‌هایی را که از سوی غرب بر جهان اسلام وارد می‌شود، بشناسد و از آن دفاع کند؛ موضوع پراهمیتی که در کشورهای اسلامی، کمتر به آن توجه می‌شود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او با انتقاد از علمای متأخر، مدعی است که علمای پیشین ما شناخت بهتری از ادیان، به‌ویژه مسیحیت و یهود و مسلک‌های دیگر داشته‌اند، اما متفکران معاصر هنوز ادیان دیگر را به‌طور جدی و با زبانی امروزین، از دیدگاه اسلامی مورد مطالعه قرار نداده‌اند</w:t>
      </w:r>
      <w:r>
        <w:rPr>
          <w:rFonts w:eastAsia="IRNazanin" w:cs="IRNazanin"/>
          <w:color w:val="111111"/>
          <w:sz w:val="28"/>
          <w:szCs w:val="28"/>
          <w:rtl w:val="true"/>
          <w:lang w:bidi="fa-IR"/>
        </w:rPr>
        <w:t>.</w:t>
      </w:r>
      <w:r>
        <w:rPr>
          <w:rStyle w:val="FootnoteAnchor"/>
          <w:rtl w:val="true"/>
        </w:rPr>
        <w:footnoteReference w:id="20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دیگر، یعنی دفاع از تمدن اسلامی و ارزش‌های آن نیز با آسیب‌های فراوانی روبه‌روست که سبب آن، اندیشمندان و علمای اسلامی و پاسخ‌گو نبودن مناسب مراجع اسلامی به چالش‌های مسلک ماتریالیسم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معتقد است پاسخ‌هایی که به این چالش‌ها داده می‌شود، عمدتاً احتجاج‌های گرفته شده از علوم نقلی یا دینی می‌باشد، نه احتجاج‌های برگرفته از سنت فکری غنی اسلام که در علوم عقلی یافت</w:t>
      </w:r>
      <w:bookmarkStart w:id="130" w:name="pg5180_51153"/>
    </w:p>
    <w:p>
      <w:pPr>
        <w:pStyle w:val="BookText"/>
        <w:rPr/>
      </w:pPr>
      <w:bookmarkEnd w:id="130"/>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وی، احتجاج دینی را باید فقط برای کسانی اقامه کرد که از قبل ایمان دارند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او تأکید می‌کند که سنت اسلامی چندان عمق و غنا دارد که توان پاسخ‌گویی به هر احتجاج برگرفته از فلسفهْ متجدد را به‌طور کامل دارا می‌باشد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نصر در این مورد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قاطعانه می‌گویم که برای حفظ اسلام و تمدن اسلامی باید دفاعی آگاهانه و عقلانی از سنت اسلامی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باید به نقادی فکری کاملی از دنیای اسلام و کمبودهای آن مبادرت کرد</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131" w:name="__RefHeading___Toc2046255_774463916"/>
      <w:bookmarkStart w:id="132" w:name="_Toc49"/>
      <w:bookmarkEnd w:id="131"/>
      <w:r>
        <w:rPr/>
        <w:t>4</w:t>
      </w:r>
      <w:r>
        <w:rPr>
          <w:rtl w:val="true"/>
        </w:rPr>
        <w:t xml:space="preserve">. </w:t>
      </w:r>
      <w:r>
        <w:rPr>
          <w:rtl w:val="true"/>
        </w:rPr>
        <w:t>معیار نصر برای آسیب شناسی تمدن اسلامی</w:t>
      </w:r>
      <w:bookmarkEnd w:id="132"/>
    </w:p>
    <w:p>
      <w:pPr>
        <w:pStyle w:val="Heading4"/>
        <w:numPr>
          <w:ilvl w:val="3"/>
          <w:numId w:val="1"/>
        </w:numPr>
        <w:rPr/>
      </w:pPr>
      <w:bookmarkStart w:id="133" w:name="__RefHeading___Toc2046257_774463916"/>
      <w:bookmarkStart w:id="134" w:name="_Toc50"/>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در نظر گرفتن معیاری عام برای تقسیم‌بندی آسیب‌ها با توجه به مبانی و تعریف اصطلاح آسیب‌شناسی از سویی و پی بردن به رویکرد نصر در ترسیم و معرفی آسیب‌های تمدن اسلامی و در پی آن، کشف معیار نصر برای تقسیم‌بندی آسیب‌شناسی تمدن اسلامی، از سوی دیگر، می‌تواند ما را در شناخت صحیح و عالمانهْ آسیب‌های فراروی تمدن اسلامی، به مثابه یک مجموعه و تشکل پویا و حیات‌مند، یاری رساند</w:t>
      </w:r>
      <w:r>
        <w:rPr>
          <w:rFonts w:eastAsia="IRNazanin" w:cs="IRNazanin"/>
          <w:color w:val="111111"/>
          <w:sz w:val="28"/>
          <w:szCs w:val="28"/>
          <w:rtl w:val="true"/>
          <w:lang w:bidi="fa-IR"/>
        </w:rPr>
        <w:t>.</w:t>
      </w:r>
    </w:p>
    <w:p>
      <w:pPr>
        <w:pStyle w:val="Heading4"/>
        <w:numPr>
          <w:ilvl w:val="3"/>
          <w:numId w:val="1"/>
        </w:numPr>
        <w:rPr/>
      </w:pPr>
      <w:bookmarkStart w:id="135" w:name="__RefHeading___Toc2046259_774463916"/>
      <w:bookmarkStart w:id="136" w:name="_Toc51"/>
      <w:bookmarkEnd w:id="135"/>
      <w:r>
        <w:rPr>
          <w:rtl w:val="true"/>
        </w:rPr>
        <w:t>الف</w:t>
      </w:r>
      <w:r>
        <w:rPr>
          <w:rtl w:val="true"/>
        </w:rPr>
        <w:t xml:space="preserve">) </w:t>
      </w:r>
      <w:r>
        <w:rPr>
          <w:rtl w:val="true"/>
        </w:rPr>
        <w:t>تعریف، اهمیت و هدف آسیب شناسی</w:t>
      </w:r>
      <w:bookmarkEnd w:id="13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آسیب‌شناسی تمدن اسلامی، تعریف مشخصی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منظور از آسیب‌شناسی تمدن اسلامی، عوامل و متغیرهایی است که موجب می‌شود تمدن اسلامی از مبانی و اصول اولیه خود فاصله گرفته و</w:t>
      </w:r>
    </w:p>
    <w:p>
      <w:pPr>
        <w:pStyle w:val="BookText"/>
        <w:rPr/>
      </w:pPr>
      <w:r>
        <w:rPr>
          <w:rFonts w:ascii="IRNazanin" w:hAnsi="IRNazanin" w:eastAsia="IRNazanin"/>
          <w:color w:val="111111"/>
          <w:sz w:val="28"/>
          <w:sz w:val="28"/>
          <w:szCs w:val="28"/>
          <w:rtl w:val="true"/>
          <w:lang w:bidi="fa-IR"/>
        </w:rPr>
        <w:t>در تفسیر خود از آن مبانی و پیش‌برد آن، با چالش‌ها، مشکلات یا انحرافاتی مواجه شود، یا برخلاف آن مبانی و ارکان انسجام‌بخشی که الگوی آن تمدن شمرده می‌شود،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آسیب‌شناسی در هر تمدنی کشف عوامل و متغیرهایی است که موجب می‌شود یک تمدن از محتوای مورد نظر یا روش‌های متناسب و پذیرفته‌شدهْ دست‌یابی به آن فاصله گرفته، دچار انحراف و گاه فروپاشی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صورتی می‌توان در مبحث تمدن اسلامی از آسیب‌شناسی سخن به میان آورد که بتوان هنجارهای مقبولی برای آن تمدن که در این‌جا جنبه الزامی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می‌گیرد،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آسیب‌شناسی بدان معناست که تا چه اندازه ضرورت و الزام مورد نیاز آن تمدن مراعات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در هر حوزه و قلمرویی اگر بتوان وجهی آرمانی و الزامی به تصویر کشید، عدم دست‌یابی بدان یا چالش میان آن‌چه هست و آن‌چه باید باشد، نوعی آسیب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قطع، یکی از معارف راه‌گشا در هر مجموعه و پدیده‌ای، آسیب‌شناسی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باعث می‌شود تا هر پدیده‌ای پویایی و هر مجموعه حیات خود را حفظ کند و در مقابل کژی‌ها و ناملایمات ایستادگی نماید و واجد این امکان گردد که در صورت رسیدن آسیب بدان، با شناسایی آنها به ترمیم دوباره خود همت گمارد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موضوع به تنهایی توجیه‌گر مناسبی برای هدف آسیب‌شناسی است؛ چرا که آسیب‌شناسی باعث شناسایی و ریشه‌یابی بی‌نظمی‌ها و علل ناکارآمدی یک مجموعهْ می‌شود و در مرحلهْ بعد، زمینه و امکان ترمیم و درمان آن را میسر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معیاری که نصر برای آسیب‌شناسی تمدن اسلامی ارائه</w:t>
      </w:r>
      <w:bookmarkStart w:id="137" w:name="pg5180_51155"/>
    </w:p>
    <w:p>
      <w:pPr>
        <w:pStyle w:val="BookText"/>
        <w:rPr/>
      </w:pPr>
      <w:bookmarkEnd w:id="137"/>
      <w:r>
        <w:rPr>
          <w:rFonts w:ascii="IRNazanin" w:hAnsi="IRNazanin" w:eastAsia="IRNazanin"/>
          <w:color w:val="111111"/>
          <w:sz w:val="28"/>
          <w:sz w:val="28"/>
          <w:szCs w:val="28"/>
          <w:rtl w:val="true"/>
          <w:lang w:bidi="fa-IR"/>
        </w:rPr>
        <w:t>می‌دهد، با تعریف اصطلاحی واژهْ آسیب‌شناسی یا پاتولوژی</w:t>
      </w:r>
      <w:r>
        <w:rPr>
          <w:rStyle w:val="FootnoteAnchor"/>
          <w:rtl w:val="true"/>
        </w:rPr>
        <w:footnoteReference w:id="207"/>
      </w:r>
      <w:r>
        <w:rPr>
          <w:rFonts w:ascii="IRNazanin" w:hAnsi="IRNazanin" w:eastAsia="IRNazanin"/>
          <w:color w:val="111111"/>
          <w:sz w:val="28"/>
          <w:sz w:val="28"/>
          <w:szCs w:val="28"/>
          <w:rtl w:val="true"/>
          <w:lang w:bidi="fa-IR"/>
        </w:rPr>
        <w:t>ارتباط تنگاتنگی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آسیب‌شناسی، مفهوم نسبتاً جدیدی است که از سده نوزدهم بدین‌سو در غرب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در واقع اول بار در علوم زیستی و به‌طور مشخص در پزشکی به‌کار گرفته شد، اما امروزه، در سایر علوم، از جمله علوم انسانی مانند علوم اجتماعی و تمدن به عاریت گرفته شده و در شاخه‌های مختلف این علوم مورد استفاده قرار می‌گیرد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علوم انسانی مانند علم پزشکی موارد مطرح در آسیب‌شناسی را در موضوعی کالبد گونه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مثال در جامعه‌شناسی، جامعه به مثابه یک موجود زنده که دارای اجزای کاملاً مرتبط به هم می‌باشد، تصور می‌گردد و جامعه‌شناس نیز با توجه به کلیت جامعه، اجزای مرتبت و هنجارهای ساختاری آن به تحلیل آسیب‌شناسانهْ جامعه می‌پردازد،</w:t>
      </w:r>
      <w:r>
        <w:rPr>
          <w:rStyle w:val="FootnoteAnchor"/>
          <w:rtl w:val="true"/>
        </w:rPr>
        <w:footnoteReference w:id="209"/>
      </w:r>
      <w:r>
        <w:rPr>
          <w:rFonts w:ascii="IRNazanin" w:hAnsi="IRNazanin" w:eastAsia="IRNazanin"/>
          <w:color w:val="111111"/>
          <w:sz w:val="28"/>
          <w:sz w:val="28"/>
          <w:szCs w:val="28"/>
          <w:rtl w:val="true"/>
          <w:lang w:bidi="fa-IR"/>
        </w:rPr>
        <w:t>در مبحث تمدن نیز وقتی می‌توان از آسیب‌شناسی سخن گفت که بدین حقیقت واقف باشیم که تمدن مانند موجود زنده دارای حیات و ساختار منسجم است؛ امری که سید حسین نصر، دربارهْ تمدن اسلامی کاملاً بدان اذعان دارد</w:t>
      </w:r>
      <w:r>
        <w:rPr>
          <w:rFonts w:eastAsia="IRNazanin" w:cs="IRNazanin"/>
          <w:color w:val="111111"/>
          <w:sz w:val="28"/>
          <w:szCs w:val="28"/>
          <w:rtl w:val="true"/>
          <w:lang w:bidi="fa-IR"/>
        </w:rPr>
        <w:t>.</w:t>
      </w:r>
    </w:p>
    <w:p>
      <w:pPr>
        <w:pStyle w:val="Heading4"/>
        <w:numPr>
          <w:ilvl w:val="3"/>
          <w:numId w:val="1"/>
        </w:numPr>
        <w:rPr/>
      </w:pPr>
      <w:bookmarkStart w:id="138" w:name="__RefHeading___Toc2046261_774463916"/>
      <w:bookmarkStart w:id="139" w:name="_Toc52"/>
      <w:bookmarkEnd w:id="138"/>
      <w:r>
        <w:rPr>
          <w:rtl w:val="true"/>
        </w:rPr>
        <w:t>ب</w:t>
      </w:r>
      <w:r>
        <w:rPr>
          <w:rtl w:val="true"/>
        </w:rPr>
        <w:t xml:space="preserve">) </w:t>
      </w:r>
      <w:r>
        <w:rPr>
          <w:rtl w:val="true"/>
        </w:rPr>
        <w:t>وجوه آسیب شناسی در اندیشهْ نصر</w:t>
      </w:r>
      <w:bookmarkEnd w:id="13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یک پزشک با فرد آسیب دیده مواجه می‌شود، باید در قدم اول به این نکته آگاهی یابد آیا آسیبی که بر فرد عارض شده، از اعضای</w:t>
      </w:r>
    </w:p>
    <w:p>
      <w:pPr>
        <w:pStyle w:val="BookText"/>
        <w:rPr/>
      </w:pPr>
      <w:r>
        <w:rPr>
          <w:rFonts w:ascii="IRNazanin" w:hAnsi="IRNazanin" w:eastAsia="IRNazanin"/>
          <w:color w:val="111111"/>
          <w:sz w:val="28"/>
          <w:sz w:val="28"/>
          <w:szCs w:val="28"/>
          <w:rtl w:val="true"/>
          <w:lang w:bidi="fa-IR"/>
        </w:rPr>
        <w:t>داخلی و درونی او ناشی شده یا عاملی خارجی و بیرونی باعث آن گردیده است، یا این‌که هر دو عامل دخیل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نقطهْ آغاز پرداختن به انواع آسیب‌ها، منشأ و چرایی آنهاست که خود زمینهْ درمان آن آسیب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اجتماعی نیز همین مراحل برای پدیده‌ها و جریان‌ها،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تمدن اسلامی نیز از این امر، مستثنا 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سیری در آثار سید حسین نصر به این واقعیت دست می‌یابیم که او نیز آسیب‌های تمدن اسلامی را از دو بُعد درونی و بیرونی مورد مطالعه و مداقّه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در این‌باره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اثر تهاجم تمدن غربی از سدهْ هجدهم بدین طرف و نابودی قسمت اعظمی از تمدن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عوامل بیرونی و درونی است، هرچند دین اسلام به تنهایی، مدام در حال شکوفایی است و قدرتمند و پابرجا مانده 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او در گفتاری مشابه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علی‌رغم تضعیف این تمدن در اثر عوامل درونی و بیرونی دو قرن گذشته، جهان اسلام واقعیتی زنده است که ارزش‌های مذهبی و فرهنگی خاص خود را دارد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از مجموع این دو جمله و دیدگاه‌های نصر دربارهْ تمدن اسلامی، می‌توان دریافت که او عمده آسیب‌های تمدن اسلامی را در ظرف دو قرن گذشته، یعنی تاریخ معاصر تمدن اسلامی و در دو عرصهْ درونی و بیرونی جست‌وجو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اولویت دادن به آسیب‌ها به نظر می‌رسد، نصر آن‌گاه که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آسیب‌های درونی سخن به میان می‌آورد، در برخی موارد به نوعی، ریشه‌های آن را در آسیب‌های برونی و چالش‌های دنیای متجدد جست‌وجو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تمایز و تفکیک واقعی میان برخی از آسیب‌ها و چالش‌های درون‌تمدنی و برون‌تمدنی دشوار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مهم سعی بر آن است که آسیب‌ها، در همان حیطهْ مشخص، پژوهش و بررسی شود</w:t>
      </w:r>
      <w:r>
        <w:rPr>
          <w:rFonts w:eastAsia="IRNazanin" w:cs="IRNazanin"/>
          <w:color w:val="111111"/>
          <w:sz w:val="28"/>
          <w:szCs w:val="28"/>
          <w:rtl w:val="true"/>
          <w:lang w:bidi="fa-IR"/>
        </w:rPr>
        <w:t>.</w:t>
      </w:r>
      <w:bookmarkStart w:id="140" w:name="pg5180_51158"/>
    </w:p>
    <w:p>
      <w:pPr>
        <w:pStyle w:val="Heading2"/>
        <w:numPr>
          <w:ilvl w:val="1"/>
          <w:numId w:val="1"/>
        </w:numPr>
        <w:rPr/>
      </w:pPr>
      <w:bookmarkStart w:id="141" w:name="__RefHeading___Toc2046263_774463916"/>
      <w:bookmarkStart w:id="142" w:name="_Toc53"/>
      <w:bookmarkEnd w:id="140"/>
      <w:bookmarkEnd w:id="141"/>
      <w:r>
        <w:rPr/>
        <w:t>3</w:t>
      </w:r>
      <w:r>
        <w:rPr>
          <w:rtl w:val="true"/>
        </w:rPr>
        <w:t xml:space="preserve">: </w:t>
      </w:r>
      <w:r>
        <w:rPr>
          <w:rtl w:val="true"/>
        </w:rPr>
        <w:t>آسیب های درون تمدنی</w:t>
      </w:r>
      <w:bookmarkEnd w:id="142"/>
    </w:p>
    <w:p>
      <w:pPr>
        <w:pStyle w:val="Heading3"/>
        <w:numPr>
          <w:ilvl w:val="2"/>
          <w:numId w:val="1"/>
        </w:numPr>
        <w:rPr/>
      </w:pPr>
      <w:bookmarkStart w:id="143" w:name="__RefHeading___Toc2046265_774463916"/>
      <w:bookmarkStart w:id="144" w:name="_Toc54"/>
      <w:bookmarkEnd w:id="143"/>
      <w:r>
        <w:rPr/>
        <w:t>1</w:t>
      </w:r>
      <w:r>
        <w:rPr>
          <w:rtl w:val="true"/>
        </w:rPr>
        <w:t xml:space="preserve">. </w:t>
      </w:r>
      <w:r>
        <w:rPr>
          <w:rtl w:val="true"/>
        </w:rPr>
        <w:t>عرصه علم و دانش</w:t>
      </w:r>
      <w:bookmarkEnd w:id="144"/>
    </w:p>
    <w:p>
      <w:pPr>
        <w:pStyle w:val="Heading4"/>
        <w:numPr>
          <w:ilvl w:val="3"/>
          <w:numId w:val="1"/>
        </w:numPr>
        <w:rPr/>
      </w:pPr>
      <w:bookmarkStart w:id="145" w:name="__RefHeading___Toc2046267_774463916"/>
      <w:bookmarkStart w:id="146" w:name="_Toc55"/>
      <w:bookmarkEnd w:id="145"/>
      <w:r>
        <w:rPr>
          <w:rtl w:val="true"/>
        </w:rPr>
        <w:t>الف</w:t>
      </w:r>
      <w:r>
        <w:rPr>
          <w:rtl w:val="true"/>
        </w:rPr>
        <w:t xml:space="preserve">) </w:t>
      </w:r>
      <w:r>
        <w:rPr>
          <w:rtl w:val="true"/>
        </w:rPr>
        <w:t>بنیان علم؛ سنتی یا جدید</w:t>
      </w:r>
      <w:bookmarkEnd w:id="14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بنیادی‌ترین تفکرات نصر دربارهْ آسیب‌های تمدن اسلامی، حوزه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وی مبادی تمام تغییراتی که حوزه‌های مختلف مربوط به آسیب‌شناسی تمدن اسلامی را در برمی‌گیرد ارتباطی مستقیم و تنگاتنگی با علم و دانش و نگرش علمی دانش‌وران و اندیشمندان تمدن مورد نظر دارد؛ روی‌کردی که در تمام تمدن‌ها تا پیش از رنسانس، در قالب و شکلی هماهنگ خودنمایی می‌کرد و فضایی که در آن، مابعدالطبیعه در اغلب دانش‌ها به شکلی انعکاس و تبلور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جدید که بنای آن به قرون متأخر و به‌طور مشخص دوره دکارت در اروپا باز می‌گردد،</w:t>
      </w:r>
      <w:r>
        <w:rPr>
          <w:rStyle w:val="FootnoteAnchor"/>
          <w:rtl w:val="true"/>
        </w:rPr>
        <w:footnoteReference w:id="212"/>
      </w:r>
      <w:r>
        <w:rPr>
          <w:rFonts w:ascii="IRNazanin" w:hAnsi="IRNazanin" w:eastAsia="IRNazanin"/>
          <w:color w:val="111111"/>
          <w:sz w:val="28"/>
          <w:sz w:val="28"/>
          <w:szCs w:val="28"/>
          <w:rtl w:val="true"/>
          <w:lang w:bidi="fa-IR"/>
        </w:rPr>
        <w:t>از این فضای معنوی گسسته شد</w:t>
      </w:r>
      <w:r>
        <w:rPr>
          <w:rStyle w:val="FootnoteAnchor"/>
          <w:rtl w:val="true"/>
        </w:rPr>
        <w:footnoteReference w:id="213"/>
      </w:r>
      <w:r>
        <w:rPr>
          <w:rFonts w:ascii="IRNazanin" w:hAnsi="IRNazanin" w:eastAsia="IRNazanin"/>
          <w:color w:val="111111"/>
          <w:sz w:val="28"/>
          <w:sz w:val="28"/>
          <w:szCs w:val="28"/>
          <w:rtl w:val="true"/>
          <w:lang w:bidi="fa-IR"/>
        </w:rPr>
        <w:t>و جهان‌بینی</w:t>
      </w:r>
    </w:p>
    <w:p>
      <w:pPr>
        <w:pStyle w:val="BookText"/>
        <w:rPr/>
      </w:pPr>
      <w:r>
        <w:rPr>
          <w:rFonts w:ascii="IRNazanin" w:hAnsi="IRNazanin" w:eastAsia="IRNazanin"/>
          <w:color w:val="111111"/>
          <w:sz w:val="28"/>
          <w:sz w:val="28"/>
          <w:szCs w:val="28"/>
          <w:rtl w:val="true"/>
          <w:lang w:bidi="fa-IR"/>
        </w:rPr>
        <w:t>جدیدی را ارائه داد که کاملاً از آن فضای سنتی مشخص و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آن روی اهمیت دوچندان می‌یابد که تأثیرات آن در دیگر عرصه‌های معرفتی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علم و دانش به اندازه‌ای است که در نزد بسیاری از متفکران، شکوفایی یک تمدن مترادف با شکوفایی علم در آن تمدن دانسته می‌شود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سید حسین نصر به عنوان متخصص تاریخ علم، با همین رویکرد، نخستین کتاب‌هایش را با عنوان علم و تمدن در اسلام و نظر متفکران اسلامی دربارهْ طبیعت، نگاشته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به‌گونه‌ای در آنها سرگذشت اندیشمندان بزرگ اسلامی و روش پرداختن آنها به علوم و شیوهْ اندیشیدن و جهان‌بینی آنها 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کتاب‌ها و بسیاری از دیگر تألیفات و مقالاتش</w:t>
      </w:r>
      <w:r>
        <w:rPr>
          <w:rStyle w:val="FootnoteAnchor"/>
          <w:rtl w:val="true"/>
        </w:rPr>
        <w:footnoteReference w:id="214"/>
      </w:r>
      <w:r>
        <w:rPr>
          <w:rFonts w:ascii="IRNazanin" w:hAnsi="IRNazanin" w:eastAsia="IRNazanin"/>
          <w:color w:val="111111"/>
          <w:sz w:val="28"/>
          <w:sz w:val="28"/>
          <w:szCs w:val="28"/>
          <w:rtl w:val="true"/>
          <w:lang w:bidi="fa-IR"/>
        </w:rPr>
        <w:t>در کنار طرح مسائل علمی، ارتباط نهادینه شدهْ تمام اندیشمندان و علمای تأثیرگذار تمدن اسلامی از ابن‌حیّان تا ابن سینا و از بیرونی تا ملاصدرا را با مابعدالطبیعه و علم قدسی بیان کرده است</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در همین راستا از مراکز علمی تمدن اسلامی به مثابه مراکز عمدهْ تکوین فکر و اندیشهْ قدسی و از علوم گوناگون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کیهان‌شناسی، اخترشناسی، ریاضیات، شیمی، طب و علوم دیگر، به عنوان زمینه‌های خودنمایی علوم سنتی یاد کرده است، علومی که به باور او در ذات تمامی</w:t>
      </w:r>
    </w:p>
    <w:p>
      <w:pPr>
        <w:pStyle w:val="BookText"/>
        <w:rPr/>
      </w:pPr>
      <w:r>
        <w:rPr>
          <w:rFonts w:ascii="IRNazanin" w:hAnsi="IRNazanin" w:eastAsia="IRNazanin"/>
          <w:color w:val="111111"/>
          <w:sz w:val="28"/>
          <w:sz w:val="28"/>
          <w:szCs w:val="28"/>
          <w:rtl w:val="true"/>
          <w:lang w:bidi="fa-IR"/>
        </w:rPr>
        <w:t>آنها یک اصل ثابت و همیشگی یافت می‌شود</w:t>
      </w:r>
      <w:r>
        <w:rPr>
          <w:rStyle w:val="FootnoteAnchor"/>
          <w:rtl w:val="true"/>
        </w:rPr>
        <w:footnoteReference w:id="216"/>
      </w:r>
      <w:r>
        <w:rPr>
          <w:rFonts w:ascii="IRNazanin" w:hAnsi="IRNazanin" w:eastAsia="IRNazanin"/>
          <w:color w:val="111111"/>
          <w:sz w:val="28"/>
          <w:sz w:val="28"/>
          <w:szCs w:val="28"/>
          <w:rtl w:val="true"/>
          <w:lang w:bidi="fa-IR"/>
        </w:rPr>
        <w:t>و آن نهادینه شدن مبادی و زمینه‌های امر قدسی در بطن تمامی علوم می‌باشد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با این توجیه که در دیدگاه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کلیتی متشکل از جسم، نفس و روح تلقی می‌شود و همهْ علومی که در تمدن‌های سنتی نشو و نما یافته، نیازی خاص از این کلیت را برآورده ساخته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اگر در صدد بازشناسی علوم سنتی، از علوم به معنای جدید که امروزه در جوامع متداول است، برآییم می‌توان از علوم مقدس یا نامقدس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نصر تأکید دارد که از دیدگاه سنتی هیچ حوزهْ موجه و معقولی نیست که کاملاً نامقدس تلقی شود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بنابر تلقی نصر، تمدن‌های سنتی، فضای مناسبی برای پرورش علوم سنتی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وی معتقد است که تمام علومی که در دامان تمدن‌های سنتی پرورش یافته‌اند، به معنای دقیق کلمه، مقدس نیستند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برای مرزبندی میان علوم جدید و سنتی، تعریف زیر را ارائه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 اصلی میان علوم سنتی و علم جدید در این واقعیت نهفته است که در علوم سنتی، امر نامقدس و امر صرفاً انسانی، همیشه حاشیه‌ای و امر مقدس کانونی است؛ درحالی‌که در علم جدید، امر نامقدس کانونی شده است</w:t>
      </w:r>
      <w:r>
        <w:rPr>
          <w:rFonts w:eastAsia="IRNazanin" w:cs="IRNazanin"/>
          <w:color w:val="111111"/>
          <w:sz w:val="28"/>
          <w:szCs w:val="28"/>
          <w:rtl w:val="true"/>
          <w:lang w:bidi="fa-IR"/>
        </w:rPr>
        <w:t>.»</w:t>
      </w:r>
      <w:r>
        <w:rPr>
          <w:rStyle w:val="FootnoteAnchor"/>
          <w:rtl w:val="true"/>
        </w:rPr>
        <w:footnoteReference w:id="22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نصر آسیب بزرگ علم جدید را در جنبهْ نظری آن و توجه صِرف به مطالعهْ تغییرات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تقریباً تمام دانشمندان و محققان غربی در حوزهْ انسان‌شناسی، علوم اجتماعی و حتی علوم انسانی فقط برای مطالعهْ تغییر و دگرگونی تربیت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تغییری، هر قدر هم پیش پا افتاده، اغلب پراهمیت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امور ثابت را تقریباً به‌طور ناخودآگاه با امور بی‌اهمیت یا مهجور یکی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اوضاع به آن می‌ماند که انسان‌ها فقط برای مطالعه حرکت ابرها تربیت شوند و از آسمان با عرصه‌های ثابت و بی‌کرانش که زمینهْ مشاهده حرکت ابرها را فراهم می‌سازد، به کلی غافل بمانند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نصر با تکیه بر این اصل، از دیدگاهی آسیب‌شناسانه بیان می‌کند که این رویه بدون هیچ‌گونه تغییری در کشورهای اسلامی در حال پیاده شدن و تکرار است؛ بدون آن‌که هیچ بازنگری در آن صورت گیرد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او با این پندار برخی اندیشمندان اسلامی که معتقدند علم جدید، چیزی جز ادامه و امتداد علوم اسلامی و صورت بسط یافته آن در جهان غرب نیست، یک‌سره مخالف است؛ اگرچه منکر این مهم نیست که تحقق علم جدید، بدون ترجمه آثار اندیشمندان مسلمانی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عمرخیام، ابن‌هیثم و دیگران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رابطه این دو علم، امتداد و ادامه دیگری نیست و میان آنها جدایی و گسست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بدین اعتقاد است که، میان علم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اسلامی ناپیوستگی و انقطاع عمیقی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اسلامی عمیقاً با جهان‌نگری اسلامی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عمیقاً در معرفتی مبتنی بر</w:t>
      </w:r>
    </w:p>
    <w:p>
      <w:pPr>
        <w:pStyle w:val="BookText"/>
        <w:rPr/>
      </w:pPr>
      <w:r>
        <w:rPr>
          <w:rFonts w:ascii="IRNazanin" w:hAnsi="IRNazanin" w:eastAsia="IRNazanin"/>
          <w:color w:val="111111"/>
          <w:sz w:val="28"/>
          <w:sz w:val="28"/>
          <w:szCs w:val="28"/>
          <w:rtl w:val="true"/>
          <w:lang w:bidi="fa-IR"/>
        </w:rPr>
        <w:t>وحدانیت خداوند یا توحید و نگرشی به جهان ریشه دارد که در آن حکمت و مشیّت خداوند حاکم است و همه‌چیز به یک‌دیگر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غربی، بر این تلقی مبتنی است که جهان طبیعی، واقعیتی جدا از خداوند یا مراتب عالی‌تر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غربی را صرفاً امتداد علوم اسلامی دانستن، حاکی از نفهمیدن کامل مبانی معرفت‌شناختی این دو علم و رابطهْ هرکدام از این دو، با عالم وحی و ایمان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اندیشهْ نصر علم جدید بر نگرشِ فلسفی خاصی مبتنی است که عوامل جهان مادی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 زمان، ماده، حرکت و انرژی واقعیت‌هایی مستقل از هر چیز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عالی‌تر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شعور فردی بشر تنها مُدرِکی است که باید به مطالعه جهان بپردازد فارغ از وحی و عقل کلی</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از همین‌رو نصر از تمام معارفی که به‌گونه‌ای از ره‌یافت علم جدید نشأت می‌گیرد و اندیشمندان تمدن اسلامی نیز به طریقی غالباً ناآگاهانه از آن پیروی می‌کنند و نتیجه‌گیری‌های علمی خود را بر آن مبتنی می‌سازند، انتقاد می‌کند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آسیب‌هایی که وی معمولاً در آثار خود از این منظر بر آن تأکید می‌کند، نظریهْ علمی تکامل درباره انسان و طبیعت است؛</w:t>
      </w:r>
      <w:r>
        <w:rPr>
          <w:rStyle w:val="FootnoteAnchor"/>
          <w:rtl w:val="true"/>
        </w:rPr>
        <w:footnoteReference w:id="226"/>
      </w:r>
      <w:r>
        <w:rPr>
          <w:rFonts w:ascii="IRNazanin" w:hAnsi="IRNazanin" w:eastAsia="IRNazanin"/>
          <w:color w:val="111111"/>
          <w:sz w:val="28"/>
          <w:sz w:val="28"/>
          <w:szCs w:val="28"/>
          <w:rtl w:val="true"/>
          <w:lang w:bidi="fa-IR"/>
        </w:rPr>
        <w:t>یکی از اموری که کاملاً با جهان‌بینی اسلامی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به شدت بر نظریه تکامل داروینی می‌تازد و با انتقاد از تأثیر آن در میان اندیشمندان مسلمان مانند اقبال لاهوری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فکر می‌کنند با</w:t>
      </w:r>
      <w:bookmarkStart w:id="147" w:name="pg5180_51163"/>
    </w:p>
    <w:p>
      <w:pPr>
        <w:pStyle w:val="BookText"/>
        <w:rPr/>
      </w:pPr>
      <w:bookmarkEnd w:id="147"/>
      <w:r>
        <w:rPr>
          <w:rFonts w:ascii="IRNazanin" w:hAnsi="IRNazanin" w:eastAsia="IRNazanin"/>
          <w:color w:val="111111"/>
          <w:sz w:val="28"/>
          <w:sz w:val="28"/>
          <w:szCs w:val="28"/>
          <w:rtl w:val="true"/>
          <w:lang w:bidi="fa-IR"/>
        </w:rPr>
        <w:t>تلفیق اندیشه‌های تکاملی بنابر فهم متعارف، با تفکر اسلامی، خدمتی را در حق اسلام انجام می‌دهند، در حقیقت به دام بسیار خطرناکی فرو می‌افتند و اسلام را در محاصره یکی از موذیانه‌ترین تعبدیات دروغین انسان متجدد قرار می‌دهند؛ عقیده‌ای که می‌خواهد برای انسان، امکان فراموش کردن خدا را فراهم سازد</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148" w:name="__RefHeading___Toc2046269_774463916"/>
      <w:bookmarkStart w:id="149" w:name="_Toc56"/>
      <w:bookmarkEnd w:id="148"/>
      <w:r>
        <w:rPr>
          <w:rtl w:val="true"/>
        </w:rPr>
        <w:t>ب</w:t>
      </w:r>
      <w:r>
        <w:rPr>
          <w:rtl w:val="true"/>
        </w:rPr>
        <w:t xml:space="preserve">) </w:t>
      </w:r>
      <w:r>
        <w:rPr>
          <w:rtl w:val="true"/>
        </w:rPr>
        <w:t>برگرفتن علم جدید در تمدن اسلامی</w:t>
      </w:r>
      <w:bookmarkEnd w:id="149"/>
    </w:p>
    <w:p>
      <w:pPr>
        <w:pStyle w:val="BookText"/>
        <w:rPr/>
      </w:pPr>
      <w:r>
        <w:rPr>
          <w:rFonts w:ascii="IRNazanin" w:hAnsi="IRNazanin" w:eastAsia="IRNazanin"/>
          <w:color w:val="111111"/>
          <w:sz w:val="28"/>
          <w:sz w:val="28"/>
          <w:szCs w:val="28"/>
          <w:rtl w:val="true"/>
          <w:lang w:bidi="fa-IR"/>
        </w:rPr>
        <w:t>برگرفتن علم جدید و آسیب‌شناسی آن از منظر اسلامی، از موضوعاتی‌است که امروزه، به‌ویژه در محافل فکری جهان اسلام با اشتیاق و علاقه فراوان، بحث و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برآیند این بحث و تحلیل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به‌طور قطع در جهت‌دهی کلی اندیشه و تفکر اسلامی تأثیرگذار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نظری این مسئله باعث می‌گردد تا جریان‌های مختلف فکری در جهان اسلام، در صدد القای تصور خود از ارتباط میان اسلام و علم جدید و ارائه راهکار عملی در میان مسلمانان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عرصه دکتر سید حسین نصر، از بینشی خاص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سه دیدگاه عمده درباره چگونگی برخورد با علم جدید در تمدن اسلامی وجود دارد</w:t>
      </w:r>
      <w:r>
        <w:rPr>
          <w:rFonts w:eastAsia="IRNazanin" w:cs="IRNazanin"/>
          <w:color w:val="111111"/>
          <w:sz w:val="28"/>
          <w:szCs w:val="28"/>
          <w:rtl w:val="true"/>
          <w:lang w:bidi="fa-IR"/>
        </w:rPr>
        <w:t>:</w:t>
      </w:r>
      <w:r>
        <w:rPr>
          <w:rStyle w:val="FootnoteAnchor"/>
          <w:rtl w:val="true"/>
        </w:rPr>
        <w:footnoteReference w:id="22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رایج‌ترین دیدگاه‌ها در دنیای اسلام این است که دانش، دانش است و تفاوتی میان دانش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اسلامی وجود</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همیشه و در همه حال مشوق علم و دانش و آموختن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نصر، سید جمال الدین افغانی سردمدار این نظریه در دنیای اسلام، در توجیه آن مدعی بود</w:t>
      </w:r>
      <w:r>
        <w:rPr>
          <w:rStyle w:val="FootnoteAnchor"/>
          <w:rtl w:val="true"/>
        </w:rPr>
        <w:footnoteReference w:id="229"/>
      </w:r>
      <w:r>
        <w:rPr>
          <w:rFonts w:ascii="IRNazanin" w:hAnsi="IRNazanin" w:eastAsia="IRNazanin"/>
          <w:color w:val="111111"/>
          <w:sz w:val="28"/>
          <w:sz w:val="28"/>
          <w:szCs w:val="28"/>
          <w:rtl w:val="true"/>
          <w:lang w:bidi="fa-IR"/>
        </w:rPr>
        <w:t>که دانش جدید از چند حیث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اعتبار و قدرت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جدید، از اسلام سر برآورد و در حقیقت توشه‌ای است که غرب از اسلام گرفته است؛</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دوبارهْ علم توسط مسلمانان، دست‌یابی دوباره به مایَملک خویش 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نصر این دیدگاه در جهان اسلام را که روی‌هم‌رفته بیشتر تجددگرایان و به گفته نصر اصلاح‌گران بنیادگرا، امروزه به آن باور دارند،</w:t>
      </w:r>
      <w:r>
        <w:rPr>
          <w:rStyle w:val="FootnoteAnchor"/>
          <w:rtl w:val="true"/>
        </w:rPr>
        <w:footnoteReference w:id="231"/>
      </w:r>
      <w:r>
        <w:rPr>
          <w:rFonts w:ascii="IRNazanin" w:hAnsi="IRNazanin" w:eastAsia="IRNazanin"/>
          <w:color w:val="111111"/>
          <w:sz w:val="28"/>
          <w:sz w:val="28"/>
          <w:szCs w:val="28"/>
          <w:rtl w:val="true"/>
          <w:lang w:bidi="fa-IR"/>
        </w:rPr>
        <w:t xml:space="preserve">دیدگاهی پرنفوذ و تا هم اینک قدرتمند تلقی می‌کند؛ دیدگاهی که با تأسیس اولین مراکز علمی مدرن در دنیای اسلام،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پنجاب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ملک 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رو به گسترش نهاد و آرام آرام تمام دنیای اسلام را در برگرفت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نصر، دیدگاه دیگری در جهان اسلام معتقد است که اساساً مسئله رویارویی دانش جدید و اسلام، به هیچ‌وجه مسئله عقلانی نیست؛ بلکه مسئله‌ای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که تمام مشکلات جدید، مانند</w:t>
      </w:r>
    </w:p>
    <w:p>
      <w:pPr>
        <w:pStyle w:val="BookText"/>
        <w:rPr/>
      </w:pPr>
      <w:r>
        <w:rPr>
          <w:rFonts w:ascii="IRNazanin" w:hAnsi="IRNazanin" w:eastAsia="IRNazanin"/>
          <w:color w:val="111111"/>
          <w:sz w:val="28"/>
          <w:sz w:val="28"/>
          <w:szCs w:val="28"/>
          <w:rtl w:val="true"/>
          <w:lang w:bidi="fa-IR"/>
        </w:rPr>
        <w:t>بمب اتم و استفاده از تکنولوژی برای بهره‌کشی از ملت‌های دیگر ارتباطی به علم جدید ندارد؛ بلکه برگرفته از کاربرد اشتباه و غیر اخلاقی دانش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دانش جدید را جدای از بایدهای اخلاقی آن در غرب، فرض نمود و این دانش را در نظام اخلاقی دیگری به‌کار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گزارش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اسلامی مالزی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اسلامی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از این ایده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سومی که نصر خود بدان پای‌بند است، بر این امر تأکید می‌ورزد که هیچ علمی در خلاْ و بدون زمینهْ فرهنگی و تاریخی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جهان‌بینی خاص خود را دارد و دانش هیچ‌گاه فارغ از ارزش و به بیان دیگر صرفاً دانشی عینی دربارهْ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موضوع مورد مطالعه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که به گفته نصر، اول بار توسط او مطرح شده و امروزه طرفداران بسیاری را به خود جذب کرده، بر این نظریه تأکید می‌ورزد که دانش غربی، همان‌قدر به تمدن غربی مرتبط است که هر شاخهْ دانش اسلامی با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کسب دانش، عملی بی‌ارزش نیست؛ از این‌روگرفتن دانشِ تمدنی، توسط تمدنی دیگر، مفید و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انجام این کار می‌بایست توانایی گرفتن و تملّک آن دانش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وی، بهترین نمونه آن دقیقاً همان کاری است که اسلام با دانش یونانی کرد و متقابلاً آن‌چه اروپا با دانش اسلامی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تنها به کسب دانش یونانی و ترجمه آن به زبان عربی و حفظ خصیصه یونانی بودنِ آن همت نگماشتند؛ بلکه دانش یونانی تماماً به بخش و جزئی از سنگر عقلانی اسلام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عمیق کتب دانشمندان بزرگ اسلام مثل ابوریحان بیرونی یا ابوعلی سینا در جهانی اسلامی زندگی می‌کنیم و نه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برخی</w:t>
      </w:r>
    </w:p>
    <w:p>
      <w:pPr>
        <w:pStyle w:val="BookText"/>
        <w:rPr/>
      </w:pPr>
      <w:r>
        <w:rPr>
          <w:rFonts w:ascii="IRNazanin" w:hAnsi="IRNazanin" w:eastAsia="IRNazanin"/>
          <w:color w:val="111111"/>
          <w:sz w:val="28"/>
          <w:sz w:val="28"/>
          <w:szCs w:val="28"/>
          <w:rtl w:val="true"/>
          <w:lang w:bidi="fa-IR"/>
        </w:rPr>
        <w:t>اوصاف از کتاب‌های ارسطو یا فرمول خاصی از اصول اقلیدس گرفته شده، درست است، اما آن‌چه اهمیت دارد این است که کلیت دانش یونانی با دیدگاه اسلامی تلفیق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ارزنده‌ترین کتاب در علم جبر در دوره پیشامدرن توسط عمر خیام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این کتاب و برخورد با معادله یا فرمولی خاص در متن آن، ممکن است در حال نوشتن به زبان چینی، انگلیسی یا در فضای هر تمدن دیگری باشید، اما تأثیر و احساسی که این کتاب بر شما می‌گذارد، متعلق به یک دنیای کلی عقلانی، یعنی دنیای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همان کاری است که غرب نیز با دانش اسلامی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نیز به برخی از جنبه‌های دانش اسلامی علاقه‌ای نشان نداد؛ جنبه‌هایی که غرب هیچ‌گاه نپذیرفت و جایگاهی محوری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دقت به واکاوی سیر این روش‌های مبادلهْ علمی بپردازیم، طبق گزارش نصر در این فرایند سه مرحله را می‌یابیم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علوم؛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و جذب علوم؛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آن چیزی که قابل قبول نیست، یا با جهان‌بینی خاص تمدن مورد نظر هم‌خوانی ندارد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هیچ دانشی توسط تمدنی کسب نشده، مگر این‌که بخشی از آن دفع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بدن انسان که اگر بعد از تغذیه، چیزی را دفع نکند، یقیناً در عرض چند روز انسان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غذا جذب بدن و بخشی دیگر باید دفع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نصر، اندیشمندانی چون اسماعیل الفاروقی</w:t>
      </w:r>
      <w:r>
        <w:rPr>
          <w:rStyle w:val="FootnoteAnchor"/>
          <w:rtl w:val="true"/>
        </w:rPr>
        <w:footnoteReference w:id="232"/>
      </w:r>
      <w:r>
        <w:rPr>
          <w:rFonts w:ascii="IRNazanin" w:hAnsi="IRNazanin" w:eastAsia="IRNazanin"/>
          <w:color w:val="111111"/>
          <w:sz w:val="28"/>
          <w:sz w:val="28"/>
          <w:szCs w:val="28"/>
          <w:rtl w:val="true"/>
          <w:lang w:bidi="fa-IR"/>
        </w:rPr>
        <w:t>و ضیاءالدین سردار که پژوهش‌های آنها</w:t>
      </w:r>
    </w:p>
    <w:p>
      <w:pPr>
        <w:pStyle w:val="BookText"/>
        <w:rPr/>
      </w:pPr>
      <w:r>
        <w:rPr>
          <w:rFonts w:ascii="IRNazanin" w:hAnsi="IRNazanin" w:eastAsia="IRNazanin"/>
          <w:color w:val="111111"/>
          <w:sz w:val="28"/>
          <w:sz w:val="28"/>
          <w:szCs w:val="28"/>
          <w:rtl w:val="true"/>
          <w:lang w:bidi="fa-IR"/>
        </w:rPr>
        <w:t>دربارهْ تاریخ علم اسلامی و ارتباط آن با دانش مدرن است نیز ره‌یافت دکتر سید حسین نصر را مطرح می‌کنند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دیدگاه، نصر شیوع دیدگاه اول در دنیای اسلام را که مورد تأیید تجددگرایان و بنیادگرایان است، یکی از آسیب‌های اساسی حال و آینده تمدن اسلامی ارزیابی کرده و آن را دارای پیامدهایی چون تضعیف شریعت اسلام،</w:t>
      </w:r>
      <w:r>
        <w:rPr>
          <w:rStyle w:val="FootnoteAnchor"/>
          <w:rtl w:val="true"/>
        </w:rPr>
        <w:footnoteReference w:id="234"/>
      </w:r>
      <w:r>
        <w:rPr>
          <w:rFonts w:ascii="IRNazanin" w:hAnsi="IRNazanin" w:eastAsia="IRNazanin"/>
          <w:color w:val="111111"/>
          <w:sz w:val="28"/>
          <w:sz w:val="28"/>
          <w:szCs w:val="28"/>
          <w:rtl w:val="true"/>
          <w:lang w:bidi="fa-IR"/>
        </w:rPr>
        <w:t>ورود تدریجی بنگاه‌های سیاسی و اقتصادی غرب به دنیای اسلام، پدیدار شدن خلاْ فکری بزرگ در جهان اسلام و البته بحران محیط زیست</w:t>
      </w:r>
      <w:r>
        <w:rPr>
          <w:rStyle w:val="FootnoteAnchor"/>
          <w:rtl w:val="true"/>
        </w:rPr>
        <w:footnoteReference w:id="235"/>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تأسف‌بارتر از همه این است که تجددگرایان در دنیای اسلام، پیامد دانش غرب را در ساحت دینی و فلسفی آن نادیده می‌گیرند؛ از این‌رو گمان می‌کنند اسلام، بسیار بهتر از مسیحیت از عهدهْ این امر برمی‌آید و چه‌بسا تصور می‌کنند در مسیحیت نقصی هست که آن را در برابر فشار دانش جدید و عقل‌گرایی قرن نوزده به تسلیم واداشته، اما چنین سرنوشتی هرگز برای اسلام رقم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این‌که به عنوان آسیب و پیامد مهم این اعتقاد، دنیای اسلام در طول سدهْ اخیر تعداد بسیار کمی مورخ علم و فیلسوف علم پرورش داده است؛ در حالی‌که شمار بسیاری دانشمند و مهندس داشته و بعضی از آنها بسیار شاخص و نخبه بوده و در بهترین مراکز علمی سراسر دنیا تحصیل کرده‌اند؛ در</w:t>
      </w:r>
    </w:p>
    <w:p>
      <w:pPr>
        <w:pStyle w:val="BookText"/>
        <w:rPr/>
      </w:pPr>
      <w:r>
        <w:rPr>
          <w:rFonts w:ascii="IRNazanin" w:hAnsi="IRNazanin" w:eastAsia="IRNazanin"/>
          <w:color w:val="111111"/>
          <w:sz w:val="28"/>
          <w:sz w:val="28"/>
          <w:szCs w:val="28"/>
          <w:rtl w:val="true"/>
          <w:lang w:bidi="fa-IR"/>
        </w:rPr>
        <w:t>صورتی‌که عملاً هیچ فیلسوف و مورخ بزرگ علم، تحویل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نصر این مسئله در مجموعه کشورهای اسلامی مورد آسیب‌شناسی واقع نشده؛ چرا که اصولاً ضرورتی برای آن احساس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بدین باور است که متأسفانه تمام بحث‌هایی که در خود غرب دربارهْ تأثیر علم بر دین و فلسفه و این‌که این نوع از دانش به چه‌کار می‌آید، نیز تا اندازهْ بسیار در نظام آموزش اسلامی چندان با اهمیت تلقی نشد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با توجه به این رویکرد آسیب‌شناسانهْ خویش، دو ره‌یافت را برای تمدن اسلامی در این مسیر مشخص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تمدن اسلامی بخواهد حیات تمدنی خود را ادامه دهد، تأمل دوباره در باب بنیادهای علم مدرن و مبانی نظری آن ضروری می‌باشد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او معتقد است که مسلمانان از لحاظ نظری باید در علوم غربی مهارت یابند و به شکلی بر آن چیره شوند؛ آن‌گاه از نظر عملی، با نگاهی انتقادی بر پایهْ سنت فکری اسلام و تحت اشراف نگاه مابعدالطبیعی و جهانی اسلام با معیاری مشخص و مستقل، به بازخوانی و بازسازی، قبول یا رد جنبه‌های</w:t>
      </w:r>
      <w:bookmarkStart w:id="150" w:name="pg5180_51169"/>
    </w:p>
    <w:p>
      <w:pPr>
        <w:pStyle w:val="BookText"/>
        <w:rPr/>
      </w:pPr>
      <w:bookmarkEnd w:id="150"/>
      <w:r>
        <w:rPr>
          <w:rFonts w:ascii="IRNazanin" w:hAnsi="IRNazanin" w:eastAsia="IRNazanin"/>
          <w:color w:val="111111"/>
          <w:sz w:val="28"/>
          <w:sz w:val="28"/>
          <w:szCs w:val="28"/>
          <w:rtl w:val="true"/>
          <w:lang w:bidi="fa-IR"/>
        </w:rPr>
        <w:t>گوناگون علم مدرن بپردازد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او در 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حالی که باید عمیقاً ریشه در سیره عقلی اسلامی داشت، نخست باید بر علم مدرن فائق آمد؛ آن‌گاه قدم بعدی را با ساختار اسلامی و نه ساختار و قالب‌های غربی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فیزیک‌دان مسلمانی نمی‌تواند بگوید آن‌چه مکانیک کوانتوم کشف کرده،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نامربوط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نیاز است، درک کوانتوم و سپس تفسیر دوباره کاملاً متفاوت آن با آن‌چه که مکتب کپنهاک با اتکا به نظریه انشعاب و دوگانه‌انگاری فلسفه دکارتی که زمینهْ تمام اقدامات خطیر علمی مدرن را فراهم می‌سازد، انجام داد</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151" w:name="__RefHeading___Toc2046271_774463916"/>
      <w:bookmarkStart w:id="152" w:name="_Toc57"/>
      <w:bookmarkEnd w:id="151"/>
      <w:r>
        <w:rPr>
          <w:rtl w:val="true"/>
        </w:rPr>
        <w:t>ج</w:t>
      </w:r>
      <w:r>
        <w:rPr>
          <w:rtl w:val="true"/>
        </w:rPr>
        <w:t xml:space="preserve">) </w:t>
      </w:r>
      <w:r>
        <w:rPr>
          <w:rtl w:val="true"/>
        </w:rPr>
        <w:t>ساختار تعلیم و تربیت</w:t>
      </w:r>
      <w:bookmarkEnd w:id="15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رویکرد اساسی به سوی دانش در نظام و ساختار تعلیم و تربیت یک تمدن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درونی تمدن‌ها تا اندازهْ بسیاری متأثر از تعلیم و تربیت و کارآمدی و ناکارآمدی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نظام‌ها و سیستم‌های آموزشی یک جامعه، در فرهنگ‌سازی و راهنمایی توده‌های مردم به سوی ایده‌ای خاص، نقش عمده و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کلی‌تر، نظام و ساختار تعلیم و تربیت یک جامعه در ایجاد جهان‌بینی و تحکیم آن از جایگاهی شایسته و چه‌بسا بی‌نظیر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یکی از آسیب‌های سخت‌افزاری که سید حسین نصر برای عرصه علم در تمدن اسلامی برمی‌شمارد، سیستم‌های</w:t>
      </w:r>
    </w:p>
    <w:p>
      <w:pPr>
        <w:pStyle w:val="BookText"/>
        <w:rPr/>
      </w:pPr>
      <w:r>
        <w:rPr>
          <w:rFonts w:ascii="IRNazanin" w:hAnsi="IRNazanin" w:eastAsia="IRNazanin"/>
          <w:color w:val="111111"/>
          <w:sz w:val="28"/>
          <w:sz w:val="28"/>
          <w:szCs w:val="28"/>
          <w:rtl w:val="true"/>
          <w:lang w:bidi="fa-IR"/>
        </w:rPr>
        <w:t>تقلیدی رایج در کشورهای اسلامی است که به شکلی ناقص و ناکارآمد از سیستم‌های غربی و اروپایی به صورت بخش‌بندی شده وارد و اخذ گردیده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نصر بر این باور است که هم تعلیم و تربیت و هم دانش‌هایی که طی قرن‌ها در بستر تمدن اسلامی رشد کرده‌اند، صرف‌نظر از ریشهْ تاریخی آنها، دارای ویژگی اسلامی‌اند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وی تعلیم و تربیت را خودِ زندگی می‌داند</w:t>
      </w:r>
      <w:r>
        <w:rPr>
          <w:rStyle w:val="FootnoteAnchor"/>
          <w:rtl w:val="true"/>
        </w:rPr>
        <w:footnoteReference w:id="242"/>
      </w:r>
      <w:r>
        <w:rPr>
          <w:rFonts w:ascii="IRNazanin" w:hAnsi="IRNazanin" w:eastAsia="IRNazanin"/>
          <w:color w:val="111111"/>
          <w:sz w:val="28"/>
          <w:sz w:val="28"/>
          <w:szCs w:val="28"/>
          <w:rtl w:val="true"/>
          <w:lang w:bidi="fa-IR"/>
        </w:rPr>
        <w:t>از این رو در چگونگی و تبیین اسلامی بودنِ فضای تعلیم و تربیت و ویژگی برجسته آن اعتقاد دارد که زندگی مسلمانان گواهی بر فرآیند مداوم تعلیم و تربیت مبتنی بر صورت و معنای وحی قرآنی است؛ آن‌گونه که در قرآن آمده و در واقعیت وجود پیامبر صلی الله علیه و آله تبلور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تولد، که در گوش نوزادان شهادتین خوانده می‌شود، تا لحظه مرگ، واژه‌های این کتاب و سخنان پیامبر صلی الله علیه و آله با ارائه دروس اساسی و ایجاد فضای تعلیم و تربیت و ارائه اصول و اهداف علوم، ذهن و روح مسلمانان را نوازش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معرفت و نوزایی واقعی از ابتدا تا انتها همواره با ویژگی‌ها و ماهیت متعالی آن بر همه‌چیز سایه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علم و تقدس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یک‌دیگر جدا نمی‌شوند، تقدس و علم مجموعه نظام تربیتی است که تنفس در فضای مقدس را ممکن می‌سازد</w:t>
      </w:r>
      <w:r>
        <w:rPr>
          <w:rFonts w:eastAsia="IRNazanin" w:cs="IRNazanin"/>
          <w:color w:val="111111"/>
          <w:sz w:val="28"/>
          <w:szCs w:val="28"/>
          <w:rtl w:val="true"/>
          <w:lang w:bidi="fa-IR"/>
        </w:rPr>
        <w:t>.</w:t>
      </w:r>
      <w:r>
        <w:rPr>
          <w:rStyle w:val="FootnoteAnchor"/>
          <w:rtl w:val="true"/>
        </w:rPr>
        <w:footnoteReference w:id="24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پاسخ به این نظریهْ تقریباً فراگیر که معتقد است منشأ علوم و هم‌چنین چگونگی و روش تعلیم و تربیت در همه‌جا، از جمله در تمدن</w:t>
      </w:r>
    </w:p>
    <w:p>
      <w:pPr>
        <w:pStyle w:val="BookText"/>
        <w:rPr/>
      </w:pPr>
      <w:r>
        <w:rPr>
          <w:rFonts w:ascii="IRNazanin" w:hAnsi="IRNazanin" w:eastAsia="IRNazanin"/>
          <w:color w:val="111111"/>
          <w:sz w:val="28"/>
          <w:sz w:val="28"/>
          <w:szCs w:val="28"/>
          <w:rtl w:val="true"/>
          <w:lang w:bidi="fa-IR"/>
        </w:rPr>
        <w:t>اسلامی، غیر دینی است،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مهم نیست که منشأ مواد درسی تعلیم و تربیت و علوم چه بوده؛ مهم آن است که تمام علوم در صورت و ظاهر، اسلامی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تربیت از یک‌سو و علوم اسلامی از سوی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وجه با اصول وحیانی اسلام و روح قرآنی، درهم آمیخته است</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از این حیث او به اسلامی بودن علوم و نظام تعلیم و تربیت در تمدن اسلامی تأکید بسیار دارد و در آثارش از آن به کرات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نصر، تعلیم و تربیت اسلامی را در پیشینه تاریخی‌اش، پیش از ورود نظام‌های آموزشی جدید، دارای چند ویژگی می‌داند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پیش از هر چیز، هدف از تعلیم و تربیت اسلامی را زیر پوشش قرار دادن تمام انسان‌ها ارزیابی می‌کند؛ چرا که در تعلیم و تربیت اسلامی، تنها پرورش ذهن آدمیان مورد نظر نیست؛ بلکه پرورش مجموع انسان‌ها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کسب دانش و پی‌گیری آن در اسلام، یک فریضه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تعلیم و تربیت اسلامی، تنها وظیفه خود را انتقال معلومات نمی‌داند؛ بلکه پرورش تمام وجود فراگیران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معلّم و استاد، تنها انتقال دهندهْ علوم به شمار نمی‌آید؛ بلکه مربّی شخصیت و مروج معنویت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پیوند مستحکم و صمیمانه‌ای میان شاگرد و استاد مسلمان برقرار بوده است؛ از این‌رو هیچ‌گاه در نظام آموزشی سنتی اسلامی، استادی بر شاگرد تحمیل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آزاد بودند تا در محضر درس هر استادی که علاقه داشتند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 دانش‌هایی که به</w:t>
      </w:r>
    </w:p>
    <w:p>
      <w:pPr>
        <w:pStyle w:val="BookText"/>
        <w:rPr/>
      </w:pPr>
      <w:r>
        <w:rPr>
          <w:rFonts w:ascii="IRNazanin" w:hAnsi="IRNazanin" w:eastAsia="IRNazanin"/>
          <w:color w:val="111111"/>
          <w:sz w:val="28"/>
          <w:sz w:val="28"/>
          <w:szCs w:val="28"/>
          <w:rtl w:val="true"/>
          <w:lang w:bidi="fa-IR"/>
        </w:rPr>
        <w:t>نحوی در تعلیم و تربیت اسلامی ارائه می‌گردید، از تقدس برخوردار بود و استاد در هنگام تدریس و شاگرد در جریان تعلیم، کاملاً در این فضا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مکان‌های ارائه آموزش‌های اسلامی، نظیر مکاتب، مدارس و مساجد به‌گونه‌ای از تقدس و معنویت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باعث گردیده بود تا فضاهای متأثر از آموزشِ مکاتب و مدارس اسلامی، مانند جامعه، فرهنگ، محیط زیست و حوزهْ دانش، از بسیاری آسیب‌ها که امروزه بشر به آن دچار است، مصون بماند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نصر برای تبیین انسجام نظام تعلیم و تربیت اسلامی در تمدن اسلامی، ویژگی‌های گفته شده را از ابتدای تأسیس این تمدن به تصویر کشیده و بیان می‌کند که تمام مقاطع تعلیم و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آموزش در منزل تا سطوح بالای آموزشی در مدارس بزرگ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را با دقت رعایت می‌کردند</w:t>
      </w:r>
      <w:r>
        <w:rPr>
          <w:rFonts w:eastAsia="IRNazanin" w:cs="IRNazanin"/>
          <w:color w:val="111111"/>
          <w:sz w:val="28"/>
          <w:szCs w:val="28"/>
          <w:rtl w:val="true"/>
          <w:lang w:bidi="fa-IR"/>
        </w:rPr>
        <w:t>.</w:t>
      </w:r>
      <w:r>
        <w:rPr>
          <w:rStyle w:val="FootnoteAnchor"/>
          <w:rtl w:val="true"/>
        </w:rPr>
        <w:footnoteReference w:id="24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ورود نظام و سیستم آموزشی غرب از دو قرن گذشته بدین‌سو و سیاست زمام‌داران و نخبگان مسلمان در پیاده‌سازی عجولانه آن که منجر به تخریب بخش اعظم تعلیم و تربیت اسلامی گردید، متأسفانه جهان‌بینی و انسجام سنتی در تعلیم و تربیت اسلامی تا اندازه زیادی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مؤسسات و دانشگاه‌ها در غرب، اگر چه به گفتهْ نصر، بر اساس الگوهای مدارس اسلامی پایه‌ریزی شدند، ولی جهان‌بینی بسیار متفاوتی را ارائه می‌کنند که سرتاسر با الگوهای اسلامی در تناقض است؛ الگوهایی که دانش را به تنهایی در ارتباط با تغییرات،</w:t>
      </w:r>
    </w:p>
    <w:p>
      <w:pPr>
        <w:pStyle w:val="BookText"/>
        <w:rPr/>
      </w:pPr>
      <w:r>
        <w:rPr>
          <w:rFonts w:ascii="IRNazanin" w:hAnsi="IRNazanin" w:eastAsia="IRNazanin"/>
          <w:color w:val="111111"/>
          <w:sz w:val="28"/>
          <w:sz w:val="28"/>
          <w:szCs w:val="28"/>
          <w:rtl w:val="true"/>
          <w:lang w:bidi="fa-IR"/>
        </w:rPr>
        <w:t>مورد مطالعه قرار می‌دهد؛ درحالی‌که دانش در اسلام، تغییرات را در مقام مقایسه با ثبات بررسی می‌کند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به دلیل توجه نداشتن به این تفاوت مبنایی نگرش، در هنگام پیاده‌سازی و تطبیق نظام تعلیم و تربیت غربی در جهان اسلام، آسیب‌های جدّی دامن‌گیر تمدن اسلامی گردید که از آن جمله می‌توان به هرج مرج و چند دسته شدنِ حوزه‌های تعلیم و تربیت و تقطیع و جداسازی تعلیم و تربیت از فعالیت‌های اجتماعی و آسیب دیدن نگرش کلی و جهان‌بینی اصیل اسلام درباره تعلیم و تربیت، اشاره کرد</w:t>
      </w:r>
      <w:r>
        <w:rPr>
          <w:rFonts w:eastAsia="IRNazanin" w:cs="IRNazanin"/>
          <w:color w:val="111111"/>
          <w:sz w:val="28"/>
          <w:szCs w:val="28"/>
          <w:rtl w:val="true"/>
          <w:lang w:bidi="fa-IR"/>
        </w:rPr>
        <w:t>.</w:t>
      </w:r>
      <w:r>
        <w:rPr>
          <w:rStyle w:val="FootnoteAnchor"/>
          <w:rtl w:val="true"/>
        </w:rPr>
        <w:footnoteReference w:id="24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بینش نصر، برای زدودن این آسیب‌ها و ترمیم آسیب وارد شده به نگرش اسلامی دربارهْ تعلیم و تربیت و هم‌سو نمودن فضای تعلیم و تربیت تمدن اسلامی معاصر با نگرش کلی اسلام،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تقلید از مؤسسات آموزشی غرب که از نزدیک به دو قرن از دوران سیدجمال الدین و سید احمد خان بدین‌سو تداوم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تأسیس و گسترش مؤسسات تعلیمی سنتی اسلامی پرداخت و مهم‌تر از آن، به تقویت روش سنتی انتقال علوم و ترکیب دانش با اخلاق و معنویت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برای نمونه، برخی از مدارس شهر قم را نام می‌برد که در آنها شرع و جنبه‌های معنوی و عقلی اسلام در کنار زبان‌های خارجی و علوم مدرن و موضوعاتی</w:t>
      </w:r>
      <w:bookmarkStart w:id="153" w:name="pg5180_51174"/>
    </w:p>
    <w:p>
      <w:pPr>
        <w:pStyle w:val="BookText"/>
        <w:rPr/>
      </w:pPr>
      <w:bookmarkEnd w:id="153"/>
      <w:r>
        <w:rPr>
          <w:rFonts w:ascii="IRNazanin" w:hAnsi="IRNazanin" w:eastAsia="IRNazanin"/>
          <w:color w:val="111111"/>
          <w:sz w:val="28"/>
          <w:sz w:val="28"/>
          <w:szCs w:val="28"/>
          <w:rtl w:val="true"/>
          <w:lang w:bidi="fa-IR"/>
        </w:rPr>
        <w:t>که در مؤسسات غربی تدریس می‌شود، مورد پژوهش قرار می‌گیرد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وی درباره مجموعهْ موارد ذکر شده،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 در انتقال کیفیات مثبت روش مدارس خود به دانشگاه‌های جدید که از حدود قرن نوزدهم چه در کلکته، اللّه‌آباد، استانبول، تهران یا قاهره تأسیس شدند،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مؤسساتی صرفاً سعی در تقلید از مجموعه‌های مشابه غربی‌شان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محتوای آموزشی، بسیاری از کیفیات روابط میان استاد و شاگرد و محیط معنوی آموزش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کشور اسلامی، در تلفیق نظام سنتی خود و سیستم آموزش مدرن که برای تدریس دروسی چون مهندسی، ریاضی، فیزیک، پزشکی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کشورشان بنا کرده بودند، کاملاً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وظیفه‌ای اصلی است که جوامع اسلامی باید آن را تحقق بخشند؛ به‌طوری‌که دوگانگی میان دوگونه روش آموزش، به‌تدریج از میان برداشته شود</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154" w:name="__RefHeading___Toc2046273_774463916"/>
      <w:bookmarkStart w:id="155" w:name="_Toc58"/>
      <w:bookmarkEnd w:id="154"/>
      <w:r>
        <w:rPr>
          <w:rtl w:val="true"/>
        </w:rPr>
        <w:t>د</w:t>
      </w:r>
      <w:r>
        <w:rPr>
          <w:rtl w:val="true"/>
        </w:rPr>
        <w:t xml:space="preserve">) </w:t>
      </w:r>
      <w:r>
        <w:rPr>
          <w:rtl w:val="true"/>
        </w:rPr>
        <w:t>رویکرد علما و روشن فکران</w:t>
      </w:r>
      <w:bookmarkEnd w:id="15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امروز مانند همیشه نقش و تأثیرگذاری علما، متفکران و روشن‌فکران بر تمامی ابعاد زندگی بشر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چهره‌های مرکزی انتقال علم و معرفت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در دنیای مدرن امروز که بنیاد آن بر اساس علم بنا شده است، جایگاه دانشمندان ارزش و اعتبار بیشتری یافته؛ جایگاهی که سرچشمه آن،</w:t>
      </w:r>
    </w:p>
    <w:p>
      <w:pPr>
        <w:pStyle w:val="BookText"/>
        <w:rPr/>
      </w:pPr>
      <w:r>
        <w:rPr>
          <w:rFonts w:ascii="IRNazanin" w:hAnsi="IRNazanin" w:eastAsia="IRNazanin"/>
          <w:color w:val="111111"/>
          <w:sz w:val="28"/>
          <w:sz w:val="28"/>
          <w:szCs w:val="28"/>
          <w:rtl w:val="true"/>
          <w:lang w:bidi="fa-IR"/>
        </w:rPr>
        <w:t>گرایش انسان به اصالت بشر است؛ گرایشی که در درون خویش تعریف خاصی از جایگاه علما و اندیشمندان و نقش آنها در زوایای مختلف زندگی و حیات آدمی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امروزه پویایی پرشتاب آنهاست که چرخ تمدن جدید را به حرکت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که امروزه علما برعهده گرفته‌اند، کاملاً با نقش سنتی،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سنتی عالم و اندیشمند به‌گونه‌ای منعکس کننده روح کلی علم و دانش و ارتباط و وحدت آن با امر قدسی یا معنویت به‌شمار می‌آیند، اما عالم، دانشمند و روشن‌فکر مدرن خود را مُوجد و پایه‌گذار دنیای جدید قلمداد کرده و نقش و جایگاه خداوند را در زمین، متعلق به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ایدئولوژی‌ها و ایسم‌های رنگارنگ را آفریده، نام آن را ترقی و پیشرفت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 با آن نقشی که تمدن‌های سنتی، از جمله اسلام برای آنها تعریف می‌کند و حکایت از سنتی جاودان و تغییرناپذیر دارد، کاملاً مجزاست؛ نقشی که پیامبر اسلام صلی الله علیه و آله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 ورثه الانبیاء</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تمدن اسلامی، در اندیشه نصر، بزرگ‌ترین آسیبی که از این ناحیه موجودیت و کیان تمدن اسلامی را تهدید می‌کند، سردرگمی اندیشمندان و روشن‌فکران مسلمان در مورد اسلام و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اندیشمندان تمدن اسلامی راه‌هایی جداگانه در جهان‌بینی خود، در ارتباط با این تمدن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روی سخن و مقصود ما آن دسته از علما و روشن‌فکرانی نیست که به دامن جهان‌بینی غرب در غلتیده‌اند و منش آنها را با جان و دل پذیرفته و دغدغه‌ای نسبت به اسلام و تمدن اسلامی ندارند؛ بلکه منظور کسانی است که نسبت به اسلام و تمدن آن علاقه‌مند و دل‌بسته‌اند و سعی</w:t>
      </w:r>
    </w:p>
    <w:p>
      <w:pPr>
        <w:pStyle w:val="BookText"/>
        <w:rPr/>
      </w:pPr>
      <w:r>
        <w:rPr>
          <w:rFonts w:ascii="IRNazanin" w:hAnsi="IRNazanin" w:eastAsia="IRNazanin"/>
          <w:color w:val="111111"/>
          <w:sz w:val="28"/>
          <w:sz w:val="28"/>
          <w:szCs w:val="28"/>
          <w:rtl w:val="true"/>
          <w:lang w:bidi="fa-IR"/>
        </w:rPr>
        <w:t>می‌کنند تا با توجه به این دل‌بستگی و علاقه به تحلیل و گاه آسیب‌شناسی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برای تحلیل رفتار آسیب‌شناسانه این طیف از اندیشمندان، آنها را به سه دسته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سنتی</w:t>
      </w:r>
    </w:p>
    <w:p>
      <w:pPr>
        <w:pStyle w:val="BookText"/>
        <w:rPr/>
      </w:pPr>
      <w:r>
        <w:rPr>
          <w:rFonts w:ascii="IRNazanin" w:hAnsi="IRNazanin" w:eastAsia="IRNazanin"/>
          <w:color w:val="111111"/>
          <w:sz w:val="28"/>
          <w:sz w:val="28"/>
          <w:szCs w:val="28"/>
          <w:rtl w:val="true"/>
          <w:lang w:bidi="fa-IR"/>
        </w:rPr>
        <w:t>این گروه به اعتقاد نصر امانت‌داران و حافظان سنت اسلامی هستند و بدون آنها نفس استمرار سنت به خطر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وی، انتقادی که به این بخش از علما به‌ویژه از سوی نوگرایان مطرح شده، این است که شناخت عمیقی از دنیای متجدد و مسائل و پیچیدگی‌های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انتقادی که به باور نصر سطحی و چه‌بسا بی‌مورد است؛ چرا که اصحاب قدرت در جهان اسلام، در قرن گذشته به ندرت اجازه داده‌اند که رشد و توسعه مدارس سنتی در سمت و سویی قرار بگیرد که دانشجویان آنها بتوانند شناخت بهتری از دنیای متجدد داشته باشند، بدون آن‌که به واسطه آن تباه شوند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اندیشمندان سنت‌گرا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که به‌تدریج در سرتاسر جهان اسلام در حال پیدایشند، کسانی هستند که نظیر علمای سنتی، معرفت کافی به تعالیم اسلام سنتی دارند و از سوی دیگر، دنیای جدید را نیز به خوبی می‌شناسند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در گفتار نصر این گروه آثار مهمی مبتنی بر دیدگاه اسلام سنتی پدید آورده‌اند؛ آثاری که دامنه موضوعات آنها از دفاع از حدیث در برابر حملات برخی از شرق‌شناسان تا فهم و شناخت اسلامی از علوم اسلامی گسترده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اندیشمندان متجدد</w:t>
      </w:r>
    </w:p>
    <w:p>
      <w:pPr>
        <w:pStyle w:val="BookText"/>
        <w:rPr/>
      </w:pPr>
      <w:r>
        <w:rPr>
          <w:rFonts w:ascii="IRNazanin" w:hAnsi="IRNazanin" w:eastAsia="IRNazanin"/>
          <w:color w:val="111111"/>
          <w:sz w:val="28"/>
          <w:sz w:val="28"/>
          <w:szCs w:val="28"/>
          <w:rtl w:val="true"/>
          <w:lang w:bidi="fa-IR"/>
        </w:rPr>
        <w:t>به تعبیر نصر، اینان یا دست‌پرورده دانشگاه‌های غربی‌اند، یا محصول دانشگاه‌هایی در جهان اسلام، که مقلّد غرب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مشخصه بارز این گروه را شیدایی و شیفتگی به هر چیز غربی و احساس حقارت نسبت به هر چیز اسلامی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بزرگ‌ترین آسیب را نه تنها برای حوزه علم، بلکه برای تمام جهان اسلام و تمدن اسلامی، همین احساس حقارت در مقابل غرب می‌داند و بیان می‌کند که متأسفانه این عمده‌ترین بیماری و آسیب به جان همان قشری افتاده، که از آنها انتظار مواجهه با چالش غرب می‌رود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از این‌رو نصر بیشترین انتقادها را به این گروه از اندیشمندان یا به قول وی روشن‌فکران وارد 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معتقد است ایده‌ای که اندیشمندان متجدد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اسلام و تمدن اسلامی ارائه می‌کنند، کاملاً منحط و تدافعی است</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وی با این اعتقاد فریتیوف شووان کاملاً موافق است که تمدن اسلامی و تمدن غرب، هر دو دچار انحطاطند، فقط شکل انحطاط آنها متفاوت است؛ بدین‌ترتیب که انحطاط تمدن اسلامی منفعلانه است و انحطاط غرب به‌صورت فعالانه</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از این‌رو نقش روشن‌فکران متجدد را در این انحطاط</w:t>
      </w:r>
    </w:p>
    <w:p>
      <w:pPr>
        <w:pStyle w:val="BookText"/>
        <w:rPr/>
      </w:pPr>
      <w:r>
        <w:rPr>
          <w:rFonts w:ascii="IRNazanin" w:hAnsi="IRNazanin" w:eastAsia="IRNazanin"/>
          <w:color w:val="111111"/>
          <w:sz w:val="28"/>
          <w:sz w:val="28"/>
          <w:szCs w:val="28"/>
          <w:rtl w:val="true"/>
          <w:lang w:bidi="fa-IR"/>
        </w:rPr>
        <w:t>بسیار عمده و اساسی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آسیب‌هایی که از سوی این اندیشمندان به تمدن اسلامی وارد گردیده را می‌توان در چند امر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رویکرد تجددمآبانه انفعالی خود، تلاش می‌کنند تا به‌گونه‌ای نشان دهند که عنصری از عناصر اسلام درست با همان چیزی که امروزه در غرب مُد روز است، تطبیق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نصر این امور حتی بدیهی‌ترین اصول را نیز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دراین‌باره می‌گوید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برهان‌های بی‌پایانی برای اثبات ماهیت بهداشتی آیین‌های اسلامی، یا ماهیتِ مساوات طلبانه، پیام اسلام صورت گرفته است؛ نه به دلیل حقانیت این امور، وقتی در بافت وسیع‌ترِ پیام کلی اسلام قرار می‌گیرند، بلکه به این دلیل که بهداشت و مساوات‌طلبی افکار و قواعدی عموماً پذیرفته شده در جهان غربند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این رویکرد انفعالی اندیشمندان متجدد، وقتی خود را درگیر مسائل فکری و فلسفی می‌کنند، اسفناک‌تر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اینان معنای حقیقی اسلام، امروز همان چیزی است که غرب دیکته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تکامل، مُد روز باشد، اسلام حقیقی، تکاملی است؛ اگر سوسیالیسم مد روز است، تعالیم حقیقی اسلام بر سوسیالیسم مبتنی است و</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تأثیر این اندیشمندان و روشن‌فکران متجدد بر روح و روان مسلمانان، با وجود جمعیت اندکشان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مناطق، گردانندگان وسایل ارتباط جمعی، مانند رادیو، تلویزیون و</w:t>
      </w:r>
    </w:p>
    <w:p>
      <w:pPr>
        <w:pStyle w:val="BookText"/>
        <w:rPr/>
      </w:pPr>
      <w:r>
        <w:rPr>
          <w:rFonts w:ascii="IRNazanin" w:hAnsi="IRNazanin" w:eastAsia="IRNazanin"/>
          <w:color w:val="111111"/>
          <w:sz w:val="28"/>
          <w:sz w:val="28"/>
          <w:szCs w:val="28"/>
          <w:rtl w:val="true"/>
          <w:lang w:bidi="fa-IR"/>
        </w:rPr>
        <w:t>مجلات را تشکیل می‌دهند و نقش مهمی در تعلیم و تربیت قشر جوان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این دسته از اندیشمندان و روشن‌فکران از سنت فکری خویش دست کشیده‌اند، به تعبیر نصر به لوح نانبشته‌ای می‌مانند که منتظر است تا نقش و نگاری از مغرب زمین برآن حک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روشن‌فکری در هر بخش از جهان اسلام، بسته به این‌که با کدام بخش جهان غرب تماس نزدیک یافته است، کوله‌باری از عقاید و افکار متفاوت را با خود یدک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شبه قاره هند تحت‌تأثیر جامعه‌شناسی و فلسفه انگلیسی و اندیشه‌های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 اسپنسر، میل و دیگران است</w:t>
      </w:r>
      <w:r>
        <w:rPr>
          <w:rStyle w:val="FootnoteAnchor"/>
          <w:rtl w:val="true"/>
        </w:rPr>
        <w:footnoteReference w:id="259"/>
      </w:r>
      <w:r>
        <w:rPr>
          <w:rFonts w:ascii="IRNazanin" w:hAnsi="IRNazanin" w:eastAsia="IRNazanin"/>
          <w:color w:val="111111"/>
          <w:sz w:val="28"/>
          <w:sz w:val="28"/>
          <w:szCs w:val="28"/>
          <w:rtl w:val="true"/>
          <w:lang w:bidi="fa-IR"/>
        </w:rPr>
        <w:t>و وقتی از آنها سخن می‌گویند، منظورشان فلسفه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ایران و بخشی از کشورهای عربی تحت‌تأثیر مکاتب فرانسوی و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برگسون و سارتر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برآیند اقتباس این به اصطلاح اندیشمندان و روشن‌فکران، یک روز پوزیتیویسم است و روز دیگر ساختارگرایی و به دنبال آن ساختارشکنی و به همین ترتیب زمانی از مکتب تکامل داروینی، دوره‌ای از پوچ‌انگاری و مدتی از اگزیستانسیالیسم سخن گفته و بدان توصیه می‌کنند</w:t>
      </w:r>
      <w:r>
        <w:rPr>
          <w:rFonts w:eastAsia="IRNazanin" w:cs="IRNazanin"/>
          <w:color w:val="111111"/>
          <w:sz w:val="28"/>
          <w:szCs w:val="28"/>
          <w:rtl w:val="true"/>
          <w:lang w:bidi="fa-IR"/>
        </w:rPr>
        <w:t>.</w:t>
      </w:r>
      <w:r>
        <w:rPr>
          <w:rStyle w:val="FootnoteAnchor"/>
          <w:rtl w:val="true"/>
        </w:rPr>
        <w:footnoteReference w:id="26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وضعیت به خوبی نشان می‌دهد که اندیشمندان مسلمانِ متجدد نه تنها هیچ نقشی در شکل‌دهی به این جریان‌های فکری ندارند، بلکه تا چه اندازه هم‌چون مصرف کننده‌ای مطیع، وضعیتی کاملاً انفعالی دارند</w:t>
      </w:r>
      <w:r>
        <w:rPr>
          <w:rFonts w:eastAsia="IRNazanin" w:cs="IRNazanin"/>
          <w:color w:val="111111"/>
          <w:sz w:val="28"/>
          <w:szCs w:val="28"/>
          <w:rtl w:val="true"/>
          <w:lang w:bidi="fa-IR"/>
        </w:rPr>
        <w:t>.</w:t>
      </w:r>
      <w:r>
        <w:rPr>
          <w:rStyle w:val="FootnoteAnchor"/>
          <w:rtl w:val="true"/>
        </w:rPr>
        <w:footnoteReference w:id="261"/>
      </w:r>
      <w:bookmarkStart w:id="156" w:name="pg5180_51180"/>
    </w:p>
    <w:p>
      <w:pPr>
        <w:pStyle w:val="BookText"/>
        <w:rPr/>
      </w:pPr>
      <w:bookmarkEnd w:id="156"/>
      <w:r>
        <w:rPr>
          <w:rFonts w:ascii="IRNazanin" w:hAnsi="IRNazanin" w:eastAsia="IRNazanin"/>
          <w:color w:val="111111"/>
          <w:sz w:val="28"/>
          <w:sz w:val="28"/>
          <w:szCs w:val="28"/>
          <w:rtl w:val="true"/>
          <w:lang w:bidi="fa-IR"/>
        </w:rPr>
        <w:t>آخرین موردی که نصر در این زمینه بیان می‌کند و آن را بدعتی خطرناک و نوعی استعمار فکری می‌داند آن است که امروزه در میان روشن‌فکران گرایش‌هایی نسبت به تفسیر خودِ فلسفه اسلامی در پرتو طرز تفکرات غربی وجود دارد که آخرینشان مکاتب پدیدارشناختی و نیز اگزیستا نسیالیستی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خطر را برای کشورهایی که از زبان انگلیسی یا فرانسه برای آموزش در دانشگاه‌ها استفاده می‌کنند، بیشتر می‌داند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اینها همه از آن‌جا نشأت می‌گیرد که این به اصطلاح اندیشمندان و روشن‌فکران نسبت به هر چیز غربی شیدایی و شیفتگی دارند و نسبت به هر چیز اسلامی احساس حقارت می‌کنند و سعی می‌کنند از آن دوری جویند؛ امری که به بیان نصر، هر روز از دامنه آن در میان اندیشمندان اسلامی کاسته می‌شود</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157" w:name="__RefHeading___Toc2046275_774463916"/>
      <w:bookmarkStart w:id="158" w:name="_Toc59"/>
      <w:bookmarkEnd w:id="157"/>
      <w:r>
        <w:rPr/>
        <w:t>2</w:t>
      </w:r>
      <w:r>
        <w:rPr>
          <w:rtl w:val="true"/>
        </w:rPr>
        <w:t xml:space="preserve">. </w:t>
      </w:r>
      <w:r>
        <w:rPr>
          <w:rtl w:val="true"/>
        </w:rPr>
        <w:t>فرهنگ و آداب و رسوم</w:t>
      </w:r>
      <w:bookmarkEnd w:id="158"/>
    </w:p>
    <w:p>
      <w:pPr>
        <w:pStyle w:val="Heading4"/>
        <w:numPr>
          <w:ilvl w:val="3"/>
          <w:numId w:val="1"/>
        </w:numPr>
        <w:rPr/>
      </w:pPr>
      <w:bookmarkStart w:id="159" w:name="__RefHeading___Toc2046277_774463916"/>
      <w:bookmarkStart w:id="160" w:name="_Toc60"/>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تمدن پهناور اسلامی، در سطح یک‌پارچه آن، از کرانه اقیانوس اطلس تا سواحل اقیانوس آرام، از سواحل جنوبی هند تا سیبری و از بوسنی و آلبانی تا سین‌کیانگ چین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گستره بالغ بر یک میلیارد و چند صد میلیون مسلمان از گروه‌های مختلف قومی، نژادی و فرهنگی را دربر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تمدن با وجود گستردگی و تفاوت فرهنگی در سطح فراگیر، یکی از منسجم‌ترین فرهنگ‌ها را با محوریت توحید به نمایش گذاشته و در طول زمان زنده و پویا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آسیب‌هایی نیز، به‌ویژه</w:t>
      </w:r>
      <w:bookmarkStart w:id="161" w:name="pg5180_51181"/>
    </w:p>
    <w:p>
      <w:pPr>
        <w:pStyle w:val="BookText"/>
        <w:rPr/>
      </w:pPr>
      <w:bookmarkEnd w:id="161"/>
      <w:r>
        <w:rPr>
          <w:rFonts w:ascii="IRNazanin" w:hAnsi="IRNazanin" w:eastAsia="IRNazanin"/>
          <w:color w:val="111111"/>
          <w:sz w:val="28"/>
          <w:sz w:val="28"/>
          <w:szCs w:val="28"/>
          <w:rtl w:val="true"/>
          <w:lang w:bidi="fa-IR"/>
        </w:rPr>
        <w:t>در دو سده اخیر با هجوم تمدن مدرن، متوجه فرهنگ و آداب و رسوم تمدن اسلامی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گزیده‌ای از این آسیب‌ها که آثار آن در تمام زوایای فرهنگ اسلامی و آداب و رسوم ملل اسلامی مشهود است، پرداخته می‌شود</w:t>
      </w:r>
      <w:r>
        <w:rPr>
          <w:rFonts w:eastAsia="IRNazanin" w:cs="IRNazanin"/>
          <w:color w:val="111111"/>
          <w:sz w:val="28"/>
          <w:szCs w:val="28"/>
          <w:rtl w:val="true"/>
          <w:lang w:bidi="fa-IR"/>
        </w:rPr>
        <w:t>.</w:t>
      </w:r>
    </w:p>
    <w:p>
      <w:pPr>
        <w:pStyle w:val="Heading4"/>
        <w:numPr>
          <w:ilvl w:val="3"/>
          <w:numId w:val="1"/>
        </w:numPr>
        <w:rPr/>
      </w:pPr>
      <w:bookmarkStart w:id="162" w:name="__RefHeading___Toc2046279_774463916"/>
      <w:bookmarkStart w:id="163" w:name="_Toc61"/>
      <w:bookmarkEnd w:id="162"/>
      <w:r>
        <w:rPr>
          <w:rtl w:val="true"/>
        </w:rPr>
        <w:t>الف</w:t>
      </w:r>
      <w:r>
        <w:rPr>
          <w:rtl w:val="true"/>
        </w:rPr>
        <w:t xml:space="preserve">) </w:t>
      </w:r>
      <w:r>
        <w:rPr>
          <w:rtl w:val="true"/>
        </w:rPr>
        <w:t>گُسست فرهنگی</w:t>
      </w:r>
      <w:bookmarkEnd w:id="163"/>
    </w:p>
    <w:p>
      <w:pPr>
        <w:pStyle w:val="Heading5"/>
        <w:numPr>
          <w:ilvl w:val="4"/>
          <w:numId w:val="1"/>
        </w:numPr>
        <w:rPr/>
      </w:pPr>
      <w:bookmarkStart w:id="164" w:name="__RefHeading___Toc2046281_774463916"/>
      <w:bookmarkStart w:id="165" w:name="_Toc62"/>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با وجود آن‌که تمدن اسلامی، سرزمین‌های پهناور با فرهنگ و آداب و رسوم گوناگون را دربرگرفته، در طول تاریخ تمدن اسلامی، همواره اتحاد و انسجام فرهنگی، بنابر اصول و مبانی اسلام در تمام گستره آن حاکم بوده است، ولی در دو قرن گذشته، به‌ویژه دو نوع گُسست در حیات فرهنگی تمدن اسلامی و تداوم آداب و رسوم سنتی آن پدیدار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نصر به روشنی و با این رویکرد به این گُسست‌ها اشاره نشده، اما می‌توان از میان مباحثی که در آثار وی مطرح شده است، این گسست و انفصال را کشف و استخراج نمود</w:t>
      </w:r>
      <w:r>
        <w:rPr>
          <w:rFonts w:eastAsia="IRNazanin" w:cs="IRNazanin"/>
          <w:color w:val="111111"/>
          <w:sz w:val="28"/>
          <w:szCs w:val="28"/>
          <w:rtl w:val="true"/>
          <w:lang w:bidi="fa-IR"/>
        </w:rPr>
        <w:t>.</w:t>
      </w:r>
    </w:p>
    <w:p>
      <w:pPr>
        <w:pStyle w:val="Heading5"/>
        <w:numPr>
          <w:ilvl w:val="4"/>
          <w:numId w:val="1"/>
        </w:numPr>
        <w:rPr/>
      </w:pPr>
      <w:bookmarkStart w:id="166" w:name="__RefHeading___Toc2046283_774463916"/>
      <w:bookmarkStart w:id="167" w:name="_Toc63"/>
      <w:bookmarkEnd w:id="166"/>
      <w:r>
        <w:rPr>
          <w:rtl w:val="true"/>
        </w:rPr>
        <w:t>یکم</w:t>
      </w:r>
      <w:r>
        <w:rPr>
          <w:rtl w:val="true"/>
        </w:rPr>
        <w:t xml:space="preserve">) </w:t>
      </w:r>
      <w:r>
        <w:rPr>
          <w:rtl w:val="true"/>
        </w:rPr>
        <w:t xml:space="preserve">گُسست زمانی </w:t>
      </w:r>
      <w:r>
        <w:rPr>
          <w:rtl w:val="true"/>
        </w:rPr>
        <w:t>(</w:t>
      </w:r>
      <w:r>
        <w:rPr>
          <w:rtl w:val="true"/>
        </w:rPr>
        <w:t>تاریخی</w:t>
      </w:r>
      <w:r>
        <w:rPr>
          <w:rtl w:val="true"/>
        </w:rPr>
        <w:t>)</w:t>
      </w:r>
      <w:bookmarkEnd w:id="16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اسلام، تمدن اسلامی به کمک پشتوانه عظیم فرهنگی ادامه حیات داده و تمام سرزمین‌های اسلامی از این پویایی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بنیان‌های مستحکمی نظیر معرفت توحیدی و علوم اسلامی استوار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 قرن گذشته با هجمه تمدن مدرن که مبانی فرهنگی آن، در کل با فرهنگ اسلامی در تعارض است، آسیب‌های بسیاری را از جنبه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تمدن اسلامی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ملموس‌ترین و پرخطرترین آنها این است که امروزه یک مسلمان، چند</w:t>
      </w:r>
    </w:p>
    <w:p>
      <w:pPr>
        <w:pStyle w:val="BookText"/>
        <w:rPr/>
      </w:pPr>
      <w:r>
        <w:rPr>
          <w:rFonts w:ascii="IRNazanin" w:hAnsi="IRNazanin" w:eastAsia="IRNazanin"/>
          <w:color w:val="111111"/>
          <w:sz w:val="28"/>
          <w:sz w:val="28"/>
          <w:szCs w:val="28"/>
          <w:rtl w:val="true"/>
          <w:lang w:bidi="fa-IR"/>
        </w:rPr>
        <w:t xml:space="preserve">سده انفصال و گُسست بین فرهنگ و آداب و رسومی که امروزه از آن برخوردار است، با فرهنگ و آداب و رسوم سنتی در تمدن اسلامی احساس می‌کند؛ چرا که او افتخارات گذشته فرهنگی خود را نه در قرون گذشته نوزده و بیست میلادی، بلکه حداکثر در قرن‌های یازده و دوازده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و پنجم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ترمیم و بازسازی این انفصال و گُسست، اگر نگوییم مانند متجددان در جهان اسلام یک‌سره به سراغ مبانی فرهنگی غرب می‌رود و فرهنگ اسلامی را به شمار نمی‌آورد، دست‌کم از مبانی فرهنگی تمدن غرب در کنار سنت اسلامی مدد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آسیب‌ها و صدمات بسیاری را به‌ویژه در حوزه فرهنگی و سیاسی متوجه مسلمانان می‌کند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با توجه به این مهم معتقد است با آن‌که تمام زوایای اجتماعی و فرهنگی در دو سده اخیر به نوعی صدمات و آسیب‌های بسیاری را از سرگذرانده و تا اندازه زیادی طراوت و پویایی‌اش را از دست داده، ولی به دلیل زنده بودن ماهیت اسلام، فرهنگ اسلامی با تمام هجمه‌ها جنبه‌های معنوی خود را حفظ کرده 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به همین دلیل، او معتقد است که اندیشمندان اسلامی در کنار توجه به تاریخ تحولات صدر اسلام و قرون نخستین اسلامی که پشتوانه فرهنگ ناب اسلامی را دارد، باید پژوهش‌ها به‌ویژه پژوهش‌های تاریخی خود را بیشتر متوجه دوره‌های اخیر و سده‌های نزدیک به دوران معاصر کنند؛ دوره‌هایی که نسبت به صدر اسلام و سده‌های نخستین اسلامی، بسیار کمتر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چگونگی بحث‌هایی که نصر در آثار</w:t>
      </w:r>
    </w:p>
    <w:p>
      <w:pPr>
        <w:pStyle w:val="BookText"/>
        <w:rPr/>
      </w:pPr>
      <w:r>
        <w:rPr>
          <w:rFonts w:ascii="IRNazanin" w:hAnsi="IRNazanin" w:eastAsia="IRNazanin"/>
          <w:color w:val="111111"/>
          <w:sz w:val="28"/>
          <w:sz w:val="28"/>
          <w:szCs w:val="28"/>
          <w:rtl w:val="true"/>
          <w:lang w:bidi="fa-IR"/>
        </w:rPr>
        <w:t xml:space="preserve">مکتوب خود مطرح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دوره‌هایی که تمدن اسلامی را در آن بررسی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رگه‌های این اعتقاد به خوبی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است که مسلمانان نباید سعی در بازی کردن نقش غرب داشته باشند؛ بلکه باید هویت و جایگاه ویژه خود را داشته باشند؛ جایگاه و هویتی که در طول تاریخ خود از آن برخوردار بوده‌اند</w:t>
      </w:r>
      <w:r>
        <w:rPr>
          <w:rFonts w:eastAsia="IRNazanin" w:cs="IRNazanin"/>
          <w:color w:val="111111"/>
          <w:sz w:val="28"/>
          <w:szCs w:val="28"/>
          <w:rtl w:val="true"/>
          <w:lang w:bidi="fa-IR"/>
        </w:rPr>
        <w:t>.</w:t>
      </w:r>
      <w:r>
        <w:rPr>
          <w:rStyle w:val="FootnoteAnchor"/>
          <w:rtl w:val="true"/>
        </w:rPr>
        <w:footnoteReference w:id="26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ره‌یافت ضروری است تفاوت میان جامعه اسلامی تاریخی مورد ادعای ما با جامعه مطلوبِ توصیف شده در قرآن و حدیث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نصر، اگر این دو مفهوم یکی باشد، جامعه مدینة‌النّبی صلی الله علیه و آله شکل می‌گیرد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با این وجود، در تمام دوره‌های تاریخی، جامعه اسلامی با جامعه مطلوب و آرمانی فاصله داشته است، اما ویژگی عمده آن، این واقعیت است که همیشه با درجاتی از ضعف و قوّت درصدد دست‌یابی به جامعه آرمانی مدینة‌النّبی صلی الله علیه و آله بوده است</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ویژگی متفاوت تمدن اسلامی در حال حاضر با چند سده قبل آن است که ایده‌آل‌ها در این تمدن، برخلاف گذشته از دو منبع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جامعه مدینة‌النّبی صلی الله علیه و آله و دیگری جامعه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دلیل امروز فرهنگ و آداب و رسوم رایج در تمدن اسلامی از هر دو منبع الگو گرفته و تأثیر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دوگانگی موجود در تمدن اسلامی از همین جا ریشه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نصر تأکید فراوان دارد که باید به چالش‌های تمدن غرب به صورت روشمند و عقلانی پاسخ داد و در کنار آن بایستی تاریخ فرهنگ و تمدن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قرون متأخرتر با</w:t>
      </w:r>
      <w:bookmarkStart w:id="168" w:name="pg5180_51184"/>
    </w:p>
    <w:p>
      <w:pPr>
        <w:pStyle w:val="BookText"/>
        <w:rPr/>
      </w:pPr>
      <w:bookmarkEnd w:id="168"/>
      <w:r>
        <w:rPr>
          <w:rFonts w:ascii="IRNazanin" w:hAnsi="IRNazanin" w:eastAsia="IRNazanin"/>
          <w:color w:val="111111"/>
          <w:sz w:val="28"/>
          <w:sz w:val="28"/>
          <w:szCs w:val="28"/>
          <w:rtl w:val="true"/>
          <w:lang w:bidi="fa-IR"/>
        </w:rPr>
        <w:t xml:space="preserve">رویکرد اسلامی و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اندیشمندانی که تمدن اسلامی و غرب را به خوبی می‌شناسند، تبیین شود، تا با تکیه برآن بتوان از تمام جنبه‌های فرهنگ و آداب و رسوم اسلامی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می‌تواند یکی از اساسی‌ترین اقدامات جهت پاسداری از فرهنگ و سنن اسلامی باشد</w:t>
      </w:r>
      <w:r>
        <w:rPr>
          <w:rFonts w:eastAsia="IRNazanin" w:cs="IRNazanin"/>
          <w:color w:val="111111"/>
          <w:sz w:val="28"/>
          <w:szCs w:val="28"/>
          <w:rtl w:val="true"/>
          <w:lang w:bidi="fa-IR"/>
        </w:rPr>
        <w:t>.</w:t>
      </w:r>
      <w:r>
        <w:rPr>
          <w:rStyle w:val="FootnoteAnchor"/>
          <w:rtl w:val="true"/>
        </w:rPr>
        <w:footnoteReference w:id="268"/>
      </w:r>
    </w:p>
    <w:p>
      <w:pPr>
        <w:pStyle w:val="Heading5"/>
        <w:numPr>
          <w:ilvl w:val="4"/>
          <w:numId w:val="1"/>
        </w:numPr>
        <w:rPr/>
      </w:pPr>
      <w:bookmarkStart w:id="169" w:name="__RefHeading___Toc2046285_774463916"/>
      <w:bookmarkStart w:id="170" w:name="_Toc64"/>
      <w:bookmarkEnd w:id="169"/>
      <w:r>
        <w:rPr>
          <w:rtl w:val="true"/>
        </w:rPr>
        <w:t>دوم</w:t>
      </w:r>
      <w:r>
        <w:rPr>
          <w:rtl w:val="true"/>
        </w:rPr>
        <w:t xml:space="preserve">) </w:t>
      </w:r>
      <w:r>
        <w:rPr>
          <w:rtl w:val="true"/>
        </w:rPr>
        <w:t xml:space="preserve">گُسست مکانی </w:t>
      </w:r>
      <w:r>
        <w:rPr>
          <w:rtl w:val="true"/>
        </w:rPr>
        <w:t>(</w:t>
      </w:r>
      <w:r>
        <w:rPr>
          <w:rtl w:val="true"/>
        </w:rPr>
        <w:t>جغرافیایی</w:t>
      </w:r>
      <w:r>
        <w:rPr>
          <w:rtl w:val="true"/>
        </w:rPr>
        <w:t>)</w:t>
      </w:r>
      <w:bookmarkEnd w:id="170"/>
    </w:p>
    <w:p>
      <w:pPr>
        <w:pStyle w:val="BookText"/>
        <w:rPr/>
      </w:pPr>
      <w:r>
        <w:rPr>
          <w:rFonts w:ascii="IRNazanin" w:hAnsi="IRNazanin" w:eastAsia="IRNazanin"/>
          <w:color w:val="111111"/>
          <w:sz w:val="28"/>
          <w:sz w:val="28"/>
          <w:szCs w:val="28"/>
          <w:rtl w:val="true"/>
          <w:lang w:bidi="fa-IR"/>
        </w:rPr>
        <w:t xml:space="preserve">گسست و انفصال دیگری که می‌توان از دیدگاه نصر به عنوان آسیبِ عرصه فرهنگ استنباط کرد، گُسست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سرزمین‌های بسیاری وارد شد، اما هیچ‌گاه نخواست تا فرهنگ و آداب و رسوم اقوام را از اساس برچیند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آن‌چه با اصول اسلامی در تناقض نبود، به شکل مطلوبی برای نسل‌های آینده حفظ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امر، پدیدار شدنِ یک هویت اسلامی بود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در واقع اسلام طی چهارده قرن تاریخ خود،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را پرکرده و هیچ جای خالی برای عناصری که بتوان آن را غیر اسلامی خواند، باقی نگذاشت؛ بدین‌شکل که هرچیزی در جهان اسلام، از قالب اسلام جدایی‌ناپذیر بود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از دیدگاه نصر، تمدن اسلامی، حقایق اسلام را در همه سطوح حیات بشری متجلی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فهیم می‌توانست از راه تماس با هر یک از مراکز بزرگ نظام اسلامی، به بصیرتی نسبت به تمامیت این نظام دست‌یابد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کاهش این</w:t>
      </w:r>
    </w:p>
    <w:p>
      <w:pPr>
        <w:pStyle w:val="BookText"/>
        <w:rPr/>
      </w:pPr>
      <w:r>
        <w:rPr>
          <w:rFonts w:ascii="IRNazanin" w:hAnsi="IRNazanin" w:eastAsia="IRNazanin"/>
          <w:color w:val="111111"/>
          <w:sz w:val="28"/>
          <w:sz w:val="28"/>
          <w:szCs w:val="28"/>
          <w:rtl w:val="true"/>
          <w:lang w:bidi="fa-IR"/>
        </w:rPr>
        <w:t>شناخت و بصیرت نسبت به تمامیت اسلام و تمدن اسلامی حتی در میان کسانی که در مدارس سنتی تحصیل می‌کنند، به روشنی دیده می‌شود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این واقعیت راه را برای شکاف و جدایی میان فرهنگ‌های گوناگون داخل تمدن اسلامی فراهم آورده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عمده این گُسست و شکاف فرهنگی مشهود در تمامیت تمدن اسلامی، وجود فرهنگ‌هایی است که در دو سدهْ اخیر از دو جریان استعمار و غرب‌زدگی عمیقاً آسیب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این فرهنگ‌ها برای مدت‌ها در کنار استعمار سیاسی، به صورت مستقیم تحت استعمار و نفوذ فرهنگی بخش‌های مجزایی از تمدن غرب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بخش‌هایی که در درون خود از الگوهای فرهنگی و سیاسی متفاوت و گاه متضاد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مسلمانان هند از انگلستان، مصر از فرانسه، جنوب شرق آسیا از هلند و اتریش و آسیای میانه از روسیه متأثر شدند؛ تأثیری که در تمام ابعاد زندگی مسلمانان، از آموزش و پرورش تا نوع پوشش و مملکت‌داری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غرب‌زدگی و تجددگرایی باعث شد تا حتی پس از برچیده شدن استعمار سنتی، حضور فرهنگی بیگانه در تمام عرصه‌های اجتماعی و فرهنگی تداوم یابد و حتی در بُعد نرم‌افزاری آن شدت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نصر، امروزه جهان اسلام نه فقط از لحاظ سیاسی، بلکه حتی وحدت دینی و فرهنگی آن در اثر فرسایش ناشی از غرب‌زدگی، به‌طور بی‌سابقه‌ای از میان رفته است</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شیوع تجددگرایی نه تنها بذر خبط و خطا را در اذهان</w:t>
      </w:r>
    </w:p>
    <w:p>
      <w:pPr>
        <w:pStyle w:val="BookText"/>
        <w:rPr/>
      </w:pPr>
      <w:r>
        <w:rPr>
          <w:rFonts w:ascii="IRNazanin" w:hAnsi="IRNazanin" w:eastAsia="IRNazanin"/>
          <w:color w:val="111111"/>
          <w:sz w:val="28"/>
          <w:sz w:val="28"/>
          <w:szCs w:val="28"/>
          <w:rtl w:val="true"/>
          <w:lang w:bidi="fa-IR"/>
        </w:rPr>
        <w:t>افراد متأثر از این طرز تفکر افشاند و رشته اقتدار اسلام بر آنها را سست کرد، بلکه در جداسازی بیش از پیش بخش‌های مختلف جهان اسلام از یک‌دیگر نیز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ارتباط آسان بسیار سخن می‌رود، ولی واقعیت این است که ارتباط فکری و فرهنگی میان بخش‌های جهان اسلام امروز، نه تنها کمتر از دوران به‌یادماندنی خلافت اسلامی، بلکه حتی کمتر از دوران تاخت و تاز مغول است، که در آن، مراکشی‌ها در کنار ستاره‌شناسان سوری در مراغه، با رهبری خواجه نصیرالدین طوسی به‌کار مشغول بودند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دو جنبه مذکور در گُسست مکانی در تمدن اسلامی باعث شده تا امروزه در میان مسلمانان آگاهی و تماس با فرهنگ و آداب و رسوم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اروپایی و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بیشتر از آگاهی از آداب و رسوم و فرهنگ‌های مختلف تمدن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یک مسلمان در قاهره یا تهران، بسیار بیشتر از لندن می‌داند، تا از استانبول یا کوالالامپور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رویه حتی در کشورهایی که از نظر فرهنگی، در یک حوزه تمدنی زندگی می‌کنند، نیز به روشنی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لبنانی در بیروت از آن‌چه در پاریس می‌گذرد، بیشتر اطلاع دارد تا از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یک تهرانی اطلاع بسیار بیشتری از شهرهای کشورهای اروپایی و امریکا دارد تا از کابل یا دوشنبه، که با آنها در یک حوزه فرهنگی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بی‌خبری یکی از کاستی‌ها و عناصر منفی کلیت تمدن اسلامی در روزگار ماست، که آسیب‌های بسیاری از این مسیر، کلیت این تمدن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دلیل</w:t>
      </w:r>
    </w:p>
    <w:p>
      <w:pPr>
        <w:pStyle w:val="BookText"/>
        <w:rPr/>
      </w:pPr>
      <w:r>
        <w:rPr>
          <w:rFonts w:ascii="IRNazanin" w:hAnsi="IRNazanin" w:eastAsia="IRNazanin"/>
          <w:color w:val="111111"/>
          <w:sz w:val="28"/>
          <w:sz w:val="28"/>
          <w:szCs w:val="28"/>
          <w:rtl w:val="true"/>
          <w:lang w:bidi="fa-IR"/>
        </w:rPr>
        <w:t>عمده آن، بر ایدئولوژی‌های کهنه وارداتی مانند ملت‌سازی در کشورهای اسلامی استوار باشد؛ ایده‌ای که ملت‌ها را بر پایه مرزهای سرزمینی یا دسته‌بندی‌های نژادی خودساخته، به عنوان الگوی انسجام جوامع اسلامی معرفی می‌کند و کشورهای مسلمان و حتی کشورهایی که در مسیر اسلامی کردن جامعه در حرکت هستند، این الگوی غربی را که با معیارهای اسلامی ملت بر پایه امت واحده اسلامی در تناقض آشکار است،</w:t>
      </w:r>
      <w:r>
        <w:rPr>
          <w:rStyle w:val="FootnoteAnchor"/>
          <w:rtl w:val="true"/>
        </w:rPr>
        <w:footnoteReference w:id="274"/>
      </w:r>
      <w:r>
        <w:rPr>
          <w:rFonts w:ascii="IRNazanin" w:hAnsi="IRNazanin" w:eastAsia="IRNazanin"/>
          <w:color w:val="111111"/>
          <w:sz w:val="28"/>
          <w:sz w:val="28"/>
          <w:szCs w:val="28"/>
          <w:rtl w:val="true"/>
          <w:lang w:bidi="fa-IR"/>
        </w:rPr>
        <w:t>آگاهانه یا حتی ناآگاهانه دستمایه قرار داده‌اند و به شدت در لایه‌های مختلف، در جهت استحکام و بسط این ایده و الگوی بیگانه می‌کوشند؛ درحالی‌که همین الگو، در کشورهای مقصد جایگاه گذشته خود را از دست داده است</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نصر درباره تمام این مسائل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به‌هرحال استقلال کشورهای اسلامی در شرایط کنونی، به معنای استقلال تمام عیار فرهنگی، اقتصادی و اجتماعی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پس از استقلال سیاسی، از نظر فرهنگی بسیاری از بخش‌های جهان اسلام بیش از گذشته مقهور و منکوب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همان قالب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که از سوی غرب بر جهان اسلامی تحمیل شده است، با طبیعت جامعه اسلامی بیگانه شده و در بسیاری از حوزه‌ها، تنش‌های داخلی عظیم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است</w:t>
      </w:r>
      <w:r>
        <w:rPr>
          <w:rFonts w:eastAsia="IRNazanin" w:cs="IRNazanin"/>
          <w:color w:val="111111"/>
          <w:sz w:val="28"/>
          <w:szCs w:val="28"/>
          <w:rtl w:val="true"/>
          <w:lang w:bidi="fa-IR"/>
        </w:rPr>
        <w:t>.»</w:t>
      </w:r>
      <w:r>
        <w:rPr>
          <w:rStyle w:val="FootnoteAnchor"/>
          <w:rtl w:val="true"/>
        </w:rPr>
        <w:footnoteReference w:id="27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می‌توان گفت که اختلافات مذهبی نیز می‌تواند همین نقش، یعنی ایجاد دوری و جدایی میان فرهنگ‌های مختلف در کشورهای عضو تمدن</w:t>
      </w:r>
      <w:bookmarkStart w:id="171" w:name="pg5180_51188"/>
    </w:p>
    <w:p>
      <w:pPr>
        <w:pStyle w:val="BookText"/>
        <w:rPr/>
      </w:pPr>
      <w:bookmarkEnd w:id="171"/>
      <w:r>
        <w:rPr>
          <w:rFonts w:ascii="IRNazanin" w:hAnsi="IRNazanin" w:eastAsia="IRNazanin"/>
          <w:color w:val="111111"/>
          <w:sz w:val="28"/>
          <w:sz w:val="28"/>
          <w:szCs w:val="28"/>
          <w:rtl w:val="true"/>
          <w:lang w:bidi="fa-IR"/>
        </w:rPr>
        <w:t>اسلامی را باعث شود، ولی این ادعا از آن‌رو کم‌رنگ می‌شود که اختلافات مذهبی حتی در شکل سخت‌تری در تاریخ اسلام وجود داشته، ولی این امر هیچ‌گاه حیات و مهم‌تر از آن، انسجام تمدنی آن را در طول تاریخ اسلام با خطر مواجه نکرده است؛ چرا که اختلافات مذهبی از درون تمدن اسلامی نشأت می‌گرفت، اما ملی‌گرایی و مکتب ناسیونالیستی که مرزبندی‌های امروزی را پایه‌ریزی کرده، از خارج تحمیل شده و در واقع توسعه و گسترش همان چیزی است که اصولاً اسلام برای خارج کردن آن از زندگی انسان‌ها وارد صحنه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نقش ملی‌گرایی را با نقش اختلافات مذهبی در یک مستوی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این بحث، در فصل آینده به ابعاد گوناگون مقوله ملی‌گرایی خواهیم پرداخت</w:t>
      </w:r>
      <w:r>
        <w:rPr>
          <w:rFonts w:eastAsia="IRNazanin" w:cs="IRNazanin"/>
          <w:color w:val="111111"/>
          <w:sz w:val="28"/>
          <w:szCs w:val="28"/>
          <w:rtl w:val="true"/>
          <w:lang w:bidi="fa-IR"/>
        </w:rPr>
        <w:t>.</w:t>
      </w:r>
    </w:p>
    <w:p>
      <w:pPr>
        <w:pStyle w:val="Heading4"/>
        <w:numPr>
          <w:ilvl w:val="3"/>
          <w:numId w:val="1"/>
        </w:numPr>
        <w:rPr/>
      </w:pPr>
      <w:bookmarkStart w:id="172" w:name="__RefHeading___Toc2046287_774463916"/>
      <w:bookmarkStart w:id="173" w:name="_Toc65"/>
      <w:bookmarkEnd w:id="172"/>
      <w:r>
        <w:rPr>
          <w:rtl w:val="true"/>
        </w:rPr>
        <w:t>ب</w:t>
      </w:r>
      <w:r>
        <w:rPr>
          <w:rtl w:val="true"/>
        </w:rPr>
        <w:t xml:space="preserve">) </w:t>
      </w:r>
      <w:r>
        <w:rPr>
          <w:rtl w:val="true"/>
        </w:rPr>
        <w:t>آسیب در نهادهای فرهنگی</w:t>
      </w:r>
      <w:bookmarkEnd w:id="173"/>
    </w:p>
    <w:p>
      <w:pPr>
        <w:pStyle w:val="Heading5"/>
        <w:numPr>
          <w:ilvl w:val="4"/>
          <w:numId w:val="1"/>
        </w:numPr>
        <w:rPr/>
      </w:pPr>
      <w:bookmarkStart w:id="174" w:name="__RefHeading___Toc2046289_774463916"/>
      <w:bookmarkStart w:id="175" w:name="_Toc66"/>
      <w:bookmarkEnd w:id="174"/>
      <w:r>
        <w:rPr>
          <w:rtl w:val="true"/>
        </w:rPr>
        <w:t>یکم</w:t>
      </w:r>
      <w:r>
        <w:rPr>
          <w:rtl w:val="true"/>
        </w:rPr>
        <w:t xml:space="preserve">) </w:t>
      </w:r>
      <w:r>
        <w:rPr>
          <w:rtl w:val="true"/>
        </w:rPr>
        <w:t>دین و شریعت</w:t>
      </w:r>
      <w:bookmarkEnd w:id="17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دین و شریعت در تمدن اسلامی معاصر دوگونه چالش و آسیب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آسیب‌هایی که موجودیت دین و شریعت را تهدید می‌کند و آسیب‌هایی که دین‌داری و متشرع بودن مسلمانان یا ایمان دینی را ضعیف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در ره‌یافت نصر به سوی آسیب‌شناسی تمدن اسلامی، از اهمیت بسیار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دینی را شامل دو رکن ذاتی قلمداد کرده و آن را برای تمام ادیان اصیل ضروری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آموزه‌ای برای جدا ساختن وجود مطلق از وجود نسبی؛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و روشی برای راهنمایی انسان به وجود مطلق</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معیار بالا، در تعریف نصر از تمدن اسلامی و تمدن‌های سنتی دیگر و نیز شناخت آسیب‌های آن، کارآیی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وی اصولاً تمدن‌های سنتی، از جمله تمدن اسلامی بر پایهْ دین بنا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آسیب‌های فراروی این طیف از تمدن‌ها عرصه دین و دین‌داری را نیز شامل می‌شود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نقطه آغاز مباحث نصر درباره آسیب‌های فراروی دین و شریعت، تحولات درونی مسیحت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تمدن مدرن غربی به عنوان یک تمدن سکولار و بی‌دین را انحراف از مسیحیت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وی از تمدن غرب، آموزه وجود مطلق و روشی برای رسیدن به وجود مطلق، که مشخصه دین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هر چیزی در تمدن غرب، حتی آن‌جا که سخن از دین می‌رود، از نسبیت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نصر این تمدن را، عالَمی که واقعیت را توّهم و توّهم را واقعیت می‌نمایاند،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مسیر غیر دینی شدن تمدن غرب، علاوه بر اندیشمندان مدرن و دنیاگرا، که بحثی در آن نیست، مسیحیت و علمای مسیحی را نیز مقصر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است که همراهی و تسلیم شدن آنها به مدل‌های فکری روز باعث تضعیف</w:t>
      </w:r>
    </w:p>
    <w:p>
      <w:pPr>
        <w:pStyle w:val="BookText"/>
        <w:rPr/>
      </w:pPr>
      <w:r>
        <w:rPr>
          <w:rFonts w:ascii="IRNazanin" w:hAnsi="IRNazanin" w:eastAsia="IRNazanin"/>
          <w:color w:val="111111"/>
          <w:sz w:val="28"/>
          <w:sz w:val="28"/>
          <w:szCs w:val="28"/>
          <w:rtl w:val="true"/>
          <w:lang w:bidi="fa-IR"/>
        </w:rPr>
        <w:t>بیش از پیش مسیحیت و دین‌داری در غرب شده است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نصر بزرگ‌ترین آسیب مسیحیت را بی‌بهره بودن این دین از محتوای قانونی، یا همان شریعت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 فقدان قانون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در سکولاریسم و غیر دینی شدنی که طی دوره رنسانس در غرب رخ داد، نقش کوچکی نداشت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برخلاف مسیحیت، نصر به صورت خوش‌بینانه‌ای حقایق محوری در سنت‌های دیگر، به‌ویژه سنت اسلامی را پابرجا و استوار می‌داند و حتی تحّول این‌گونه در مسحیت و جامعه غربی را عرصه ارجمند و قابل مشاهدهای در خصوص مواجهه دین با دنیاگرایی و شناخت ماهیت حقیقی افکار و طرز فکرهای دوران متجدد می‌پندارد</w:t>
      </w:r>
      <w:r>
        <w:rPr>
          <w:rFonts w:eastAsia="IRNazanin" w:cs="IRNazanin"/>
          <w:color w:val="111111"/>
          <w:sz w:val="28"/>
          <w:szCs w:val="28"/>
          <w:rtl w:val="true"/>
          <w:lang w:bidi="fa-IR"/>
        </w:rPr>
        <w:t>.</w:t>
      </w:r>
      <w:r>
        <w:rPr>
          <w:rStyle w:val="FootnoteAnchor"/>
          <w:rtl w:val="true"/>
        </w:rPr>
        <w:footnoteReference w:id="28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تمدن اسلامی، وی خوشبختی‌اش را در آن می‌داند که دین اسلام مانند مسیحیت، دست‌خوش نوگرایی و اصلاحات مشابه فقهی یا الهیاتی نشده و حیات مذهبی و فکری اسلام، بیشتر در چارچوب سنت و حکم شریعت باقی مانده است</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او درباره کارکرد شریعت در تمدن اسلامی بر این اعتقاد است که شریعت در اسلام راهی برای به کمال رسیدن جامعه بشری است؛ راهی که انسان به مدد آن قادر خواهد بود به زندگی روزمره خویش معنایی دینی بخشد و آن را به مرکزی معنوی متصل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عالم کثرت و مطابق با گرایش‌های متکثر در درون خودش زندگی می‌کند که بعضی از آنها از امیال حیوانی و برخی از</w:t>
      </w:r>
    </w:p>
    <w:p>
      <w:pPr>
        <w:pStyle w:val="BookText"/>
        <w:rPr/>
      </w:pPr>
      <w:r>
        <w:rPr>
          <w:rFonts w:ascii="IRNazanin" w:hAnsi="IRNazanin" w:eastAsia="IRNazanin"/>
          <w:color w:val="111111"/>
          <w:sz w:val="28"/>
          <w:sz w:val="28"/>
          <w:szCs w:val="28"/>
          <w:rtl w:val="true"/>
          <w:lang w:bidi="fa-IR"/>
        </w:rPr>
        <w:t>جنبه‌های احساسی یا عقلی یا حتی معنوی وجودش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این کثرت در درون خویش روبه‌رو می‌شود و با این وجود، در جامعه‌ای زندگی می‌کند که جزئی از آن است و با اعضای آن ارتباط گسترده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این فعالیت‌های آدمی جز به واسطه شریعت، کمال نیافته و معنا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مانند شبکه‌ای از احکام و نگرش‌هایی است که کل زندگی انسان را دربر می‌گیرد و در کلیت خویش قادر است انسان و جامعه را بنابر اصل مسلّم اسلام، یعنی توحید به کمال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شریعت است که وحدت را بر زندگی انسان حاکم می‌کند</w:t>
      </w:r>
      <w:r>
        <w:rPr>
          <w:rFonts w:eastAsia="IRNazanin" w:cs="IRNazanin"/>
          <w:color w:val="111111"/>
          <w:sz w:val="28"/>
          <w:szCs w:val="28"/>
          <w:rtl w:val="true"/>
          <w:lang w:bidi="fa-IR"/>
        </w:rPr>
        <w:t>.</w:t>
      </w:r>
      <w:r>
        <w:rPr>
          <w:rStyle w:val="FootnoteAnchor"/>
          <w:rtl w:val="true"/>
        </w:rPr>
        <w:footnoteReference w:id="28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 بزرگی که موجودیت اسلام و شریعت آن را تهدید می‌کند، رودررو شدن با تمدن غرب و جلوه‌های مادی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تحت‌تأثیر تاریخ اروپا و با ذهنیت جدیدی که در غرب با زمینه مسیحی پدید آمده، با این وصف که نمی‌توان شریعت و قانونی تغییرناپذیر را تصور کرد که راهنمای جامعه انسانی باشد،</w:t>
      </w:r>
      <w:r>
        <w:rPr>
          <w:rStyle w:val="FootnoteAnchor"/>
          <w:rtl w:val="true"/>
        </w:rPr>
        <w:footnoteReference w:id="284"/>
      </w:r>
      <w:r>
        <w:rPr>
          <w:rFonts w:ascii="IRNazanin" w:hAnsi="IRNazanin" w:eastAsia="IRNazanin"/>
          <w:color w:val="111111"/>
          <w:sz w:val="28"/>
          <w:sz w:val="28"/>
          <w:szCs w:val="28"/>
          <w:rtl w:val="true"/>
          <w:lang w:bidi="fa-IR"/>
        </w:rPr>
        <w:t xml:space="preserve">راه‌های رسیدن به این جلوه‌های مادی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تفاوت‌های معیاری میان اسلام و 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بازسازی و تحول در شریعت و اسلام جست‌وجو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تأیید ادعای خود از فضای فکری غرب و سخنان اندیشمندان غربی سود جسته و روش و مکتب‌های فکری آنها را در تفسیر از شریعت اسلامی در جنبه‌های مختلف معرفتی مورد استفاده قرار داده و به ایده خود به عنوان نوآوری می‌بالند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تلاشند تا تفسیرهای جدیدی از اسلام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تفاسیری که دامنه آن از بازنگری در وثاقت احادیث، تا نقد فهم</w:t>
      </w:r>
    </w:p>
    <w:p>
      <w:pPr>
        <w:pStyle w:val="BookText"/>
        <w:rPr/>
      </w:pPr>
      <w:r>
        <w:rPr>
          <w:rFonts w:ascii="IRNazanin" w:hAnsi="IRNazanin" w:eastAsia="IRNazanin"/>
          <w:color w:val="111111"/>
          <w:sz w:val="28"/>
          <w:sz w:val="28"/>
          <w:szCs w:val="28"/>
          <w:rtl w:val="true"/>
          <w:lang w:bidi="fa-IR"/>
        </w:rPr>
        <w:t>سنتی از متن قرآن به شیوه تفاسیر منتقدانه عهدین در غرب، تا بازنگری در اصول مسلم شریعت در حوزه دینی و سرانجام تا گشودن ساحت تفکر اسلامی بر روی اندیشه‌های غربی و پذیرفتن این اندیشه‌ها در حوزه‌های مختلف، گسترده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نصر بر این باور است که شریعت، واقعیتی فراتر از زمان و تاریخ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هر شرایطی می‌توان آن را به‌کار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هر نسلی باید در پی به‌کار بردن تعالیم شریعت باشد و در هر شرایطی که در آن به‌سر می‌برد، آن تعالیم را از نو به‌کار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و خلاقیت در هر نسلی، به معنای بازسازی شریعت نیست؛ بلکه به معنای اصلاح انسان‌ها و جامعه انسانی برای تطبیق با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است که باید خود را با خدا هماهنگ کند، نه خدا با انسان</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او در پاسخ به این نظریه و رویکرد که قوانین اسلامی باید با زمان پیش برود، می‌نویسد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 زمان باید پا به‌پای چه چیزی جلو رود؟ آنها چه قدرت‌ها یا نظام‌هایی هستند که زمان‌ها را هم‌چون خود، مجبور به تغییر می‌کنند؟ اسلام اعتقاد دارد که این شریعت است که باید عامل سازنده زمان‌ها و هماهنگ کننده جوامع بشری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باید به دنبال زندگی بر طبق اراده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در شریعت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براساس الگوهای متغیر جوامع و طبیعت ناپایدار بشر، قوانین الهی را تغییر ندهند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از نظر وی مهلک‌ترین اقدامات، مبادرت به اصلاح پیام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پیام دین را در هر عصر مطابق زبان آن عصر بیان کرد و طبق دستور قرآن، با هر امتی مطابق گفتار و زبان آن سخن گفت، اما بیان نوین یک حقیقت جاویدان، با تغییر دادن آن حقیقت، طبق تمایلات یک عصر یا زمانه، فرق دارد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دسته دیگری از آسیب‌ها، نه حوزه دین، بلکه عرصه دین‌داری و متشرع بودن مسلمانان یا ایمان دینی را هدف قرار داده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آسیب‌ها از آن‌جا نشأت می‌گیرد که بسیاری از مسلمانان به اصطلاح متجدد، در صددند تا دین و شریعت را در حوزه خصوصی افراد خلاصه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با این دیدگاه و رویکرد، یک‌سره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در دیدگاه اسلامی به مذهب به مثابه بخشی از زندگی یا نوع ویژه‌ای از فعالیت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تفکر، تجارت، گفتمان اجتماعی یا سیاست نگریسته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دقیق‌تر، مذهب چارچوب و جهان‌بینی‌ای است که این فعالیت‌ها و دیگر تلاش‌ها، خلاقیت‌ها و تفکرات بشری در داخل آن شکل گرفته یا باید شکل گیرد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به اعتقاد وی اسلام راه و رسم کامل زندگی است و اندیشه و عمل آدمی باید در نهایت با شریعت الهی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حتی راه و رسم خارج از حیطه مذهب و تقدس را بی‌اعتبار می‌داند و هیچ واقعیت دوگانه مذهبی و غیر مذهبی، معنوی و غیر معنوی، را نمی‌پذیرند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از این‌رو ایمان دینی، تمام ابعاد و زوایای زندگی فرد را پوشش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دیگری که دین‌داری مسلمانان را به خطر می‌اندازد، هجوم سبک و سیاق زندگی و آداب و رسوم غربی از راه‌های مختلف رسانه‌ای و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رسومی که به شدت سکولار و غیردینی شده است و به علت نسبی بودن و از هم گسیختگی، با آرمان اسلامی وحدت و توحید و امر و نهی شریعت که اموری جاودانی به شمار می‌آید، مطلقاً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تا آن‌جا بر این امر تأکید می‌کند که حتی فرسایشِ تمدن اسلامی را بیشتر بر اثر نفوذ سبک و سیاق‌های بیگانه زندگی عادی می‌داند، تا در اثر افکار فلسفی لاادری‌گرایانه یا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نصر گستردگی عمل به شریعت را حتی در کشورهایی که از قوانین سکولار و غیر مذهبی استفاده می‌کنند، شگفت‌انگیز قلمداد می‌کند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به باور وی، گرچه نفوذ شریعت در میان طبقات خاصی کاهش یافته، ولی رفتارهایی که شریعت بنیان نهاده، پایدار مانده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از دیدگاه نصر، مواجهه دین و دنیاگرایی و طرز فکرهای برخاسته از مدرنیته و تجدد، در کنار مشاهده سیر تاریخی و عواقب آن می‌تواند معارف ارجمندی را فراروی تمدن اسلامی و نخبگان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دین در جهان رو به سستی نگذاشته و چه‌بسا قوت هم گرفته است، اما سکولاریسم در عرصه‌های مختلف اندیشه و هنر، در حال عقب‌نشینی است</w:t>
      </w:r>
      <w:r>
        <w:rPr>
          <w:rFonts w:eastAsia="IRNazanin" w:cs="IRNazanin"/>
          <w:color w:val="111111"/>
          <w:sz w:val="28"/>
          <w:szCs w:val="28"/>
          <w:rtl w:val="true"/>
          <w:lang w:bidi="fa-IR"/>
        </w:rPr>
        <w:t>.</w:t>
      </w:r>
      <w:r>
        <w:rPr>
          <w:rStyle w:val="FootnoteAnchor"/>
          <w:rtl w:val="true"/>
        </w:rPr>
        <w:footnoteReference w:id="29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این عرصه نیز گرفتار آسیب شده و ادیان کاذب و طریقه‌های معنوی غیر اصیل در حال رشد می‌باشند؛ طریقه‌هایی که بر بُعد اخلاقی دین و نه چیز</w:t>
      </w:r>
    </w:p>
    <w:p>
      <w:pPr>
        <w:pStyle w:val="BookText"/>
        <w:rPr/>
      </w:pPr>
      <w:r>
        <w:rPr>
          <w:rFonts w:ascii="IRNazanin" w:hAnsi="IRNazanin" w:eastAsia="IRNazanin"/>
          <w:color w:val="111111"/>
          <w:sz w:val="28"/>
          <w:sz w:val="28"/>
          <w:szCs w:val="28"/>
          <w:rtl w:val="true"/>
          <w:lang w:bidi="fa-IR"/>
        </w:rPr>
        <w:t>دیگر، اهتمام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این‌که بشر دچار این عرصه غیرواقعی و پرخطر نگردد،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دینی اگر چه لازم است، ولی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است، احیای فهم دینی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به اعتقاد وی ارتباطات امروزی اگر چه آسیب‌هایی را باعث شده ولی دو زمینه مهم را نیز به وجود آورده که در جهت شناخت و فهم دین و ایمان فراگیر دینی یاری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لمس دنیای مادی که براساس امور ناسوتی و اصالت بشر و نسبی‌گرایی بنا شده و مقایسه آن با دنیای سنتی که مختصات آن بر اساس ارتباط با خالق هستی تعریف می‌گردد؛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اندیشه‌های جاودان که در همه ادیان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چه‌بسا اسلام به‌دلیل آن‌که سنت‌های اسلامی و الهی و شریعت وحیانی خود را به‌خوبی حفظ کرده، بیشتر از سایر سنت‌ها بتواند در دنیای امروز با وجود خلأ معنوی،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مجال می‌توان به بهترین وجه استفاده کرد و عصاره دین را از دیدگاه کاملاً معنوی و عقلانی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گذشته که همگان در عالم ایمان و یقین می‌زیستند و می‌شد قدم به قدم آنان را از ظاهری‌ترین به باطنی‌ترین حقایق راهنمایی کرد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سنتی انسان ابتدا از عمل به شریعت آغاز می‌کند، ولی به گمان نصر انسان مدرن چون افکارش پر از مفاهیم ضد سنت و اعمالش خالی از امر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باید از حقیقت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غربی تا حقیقت را نپذیرد، به دنبال عمل به شریعت نمی‌رود</w:t>
      </w:r>
      <w:r>
        <w:rPr>
          <w:rFonts w:eastAsia="IRNazanin" w:cs="IRNazanin"/>
          <w:color w:val="111111"/>
          <w:sz w:val="28"/>
          <w:szCs w:val="28"/>
          <w:rtl w:val="true"/>
          <w:lang w:bidi="fa-IR"/>
        </w:rPr>
        <w:t>.</w:t>
      </w:r>
      <w:r>
        <w:rPr>
          <w:rStyle w:val="FootnoteAnchor"/>
          <w:rtl w:val="true"/>
        </w:rPr>
        <w:footnoteReference w:id="295"/>
      </w:r>
      <w:bookmarkStart w:id="176" w:name="pg5180_51196"/>
    </w:p>
    <w:p>
      <w:pPr>
        <w:pStyle w:val="Heading5"/>
        <w:numPr>
          <w:ilvl w:val="4"/>
          <w:numId w:val="1"/>
        </w:numPr>
        <w:rPr/>
      </w:pPr>
      <w:bookmarkStart w:id="177" w:name="__RefHeading___Toc2046291_774463916"/>
      <w:bookmarkStart w:id="178" w:name="_Toc67"/>
      <w:bookmarkEnd w:id="176"/>
      <w:bookmarkEnd w:id="177"/>
      <w:r>
        <w:rPr>
          <w:rtl w:val="true"/>
        </w:rPr>
        <w:t>دوم</w:t>
      </w:r>
      <w:r>
        <w:rPr>
          <w:rtl w:val="true"/>
        </w:rPr>
        <w:t xml:space="preserve">) </w:t>
      </w:r>
      <w:r>
        <w:rPr>
          <w:rtl w:val="true"/>
        </w:rPr>
        <w:t>امت</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تمدن اسلامی و کلیّت فرهنگی آن، نقش بی‌بدیلی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واحده اسلامی در طول تاریخ اسلام، نقطه اتکای تمام اندیشه‌ها درباره انسجام و هم‌بستگی تمدن اسلامی و هویت نظری و درونی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در مفهوم اسلامی آن، ارتباط فکری و عقیدتی انسان با جامعه و خداوند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کسانی که در این حوزه قرار می‌گیرند، امت اسلامی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ارتباط امت با تمدن اسلامی، ارتباطی کاملاً تنگاتنگ است که جداسازی آنها از هم‌دیگر، منجر به آسیب‌های فراوانی در هر دو حیطه می‌شود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امت واحده اسلامی را تصور کنیم، لزوماً تمدن اسلامی شکل گرفته است و اگر تمدن اسلامی را به صورت پویا در نظر داشته باشیم، امت واحده اسلامی ضرورتاً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گفته نصر، اسلام پیش از هرچیز بر اتحاد امت خود تأکید می‌کند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واقعیت امت اسلامی به مثابه هویت تمام مسلمانان، گرچه پس از چهل سال ابتدایی تاریخ اسلام با آسیب‌های سیاسی و مذهبی دچار سستی شد، ولی تفکر و اعتقاد به امت واحده اسلامی، در واقعیت اخلاقی و روحانی‌اش، در میان تمام مسلمانان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هویت به‌ویژه در دوران معاصر با هجوم عناصر غیردینی هویت انسانی با آسیب‌های بسیاری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دراین‌باره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می‌توان گفت بیش از هر مقطع تاریخی دیگری، امت اسلامی به دلیل تأثیر مدرنیته، از لحاظ سیاسی و فرهنگی از هم گسیخته شده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با این توصیف، یکی از چالش‌های عظیمی که حال و آینده تمدن اسلامی را تهدید کرده و اذهان امت اسلامی را از نظر فرهنگی منحرف و دچار سردرگمی می‌سازد، آمیختگی و التقاط اسلام و ملی‌گرایی وارداتی از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امروزه تمدن اسلامی عقب‌گرد وحشتناکی را به سوی معیارهای جاهلی تجربه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فرهنگ یک‌پارچه اسلامی را که بر پایه اعتقاد به امت واحده اسلامی شکل گرفته است، براساس معیارهای سرزمینی و نژادی یا زبانی تقسیم‌بندی می‌کنند و از فرهنگ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و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به عنوان مشخصه‌های فرهنگی نام برده می‌شود و آن را با آب و تاب بسیار و بدون لحاظ کردن آسیب‌های آن، در مدارس، رسانه‌ها و نشریات خود تبلیغ می‌کنند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مرتبط ساختن اسلام با سرزمین و نژاد و آداب و رسوم جاهلی، دقیقاً همان چیزی است که اصولاً اسلام برای خارج کردن آنها از زندگی انسان‌ها آمده است</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متأسفانه تبدیل و جابه‌جایی امت در معنای قرآنی آن به امت به معنای سرزمینی و نژادی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اسلامی، تا آن‌جا نفوذ کرده که مطرح کردنِ این خطرات و آسیب‌ها، حتی در میانِ نخبگان سیاسی و فرهنگی شجاعت بسیاری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اهمیت دیدگاه قرآنی امت را که تقریباً تمامی مسلمانان در قلب و ذهن خود دارند، دست‌کم بگیریم، اشتباه بزرگی مرتکب شده‌ایم</w:t>
      </w:r>
      <w:r>
        <w:rPr>
          <w:rFonts w:eastAsia="IRNazanin" w:cs="IRNazanin"/>
          <w:color w:val="111111"/>
          <w:sz w:val="28"/>
          <w:szCs w:val="28"/>
          <w:rtl w:val="true"/>
          <w:lang w:bidi="fa-IR"/>
        </w:rPr>
        <w:t>.»</w:t>
      </w:r>
      <w:r>
        <w:rPr>
          <w:rStyle w:val="FootnoteAnchor"/>
          <w:rtl w:val="true"/>
        </w:rPr>
        <w:footnoteReference w:id="299"/>
      </w:r>
      <w:bookmarkStart w:id="179" w:name="pg5180_51198"/>
    </w:p>
    <w:p>
      <w:pPr>
        <w:pStyle w:val="Heading5"/>
        <w:numPr>
          <w:ilvl w:val="4"/>
          <w:numId w:val="1"/>
        </w:numPr>
        <w:rPr/>
      </w:pPr>
      <w:bookmarkStart w:id="180" w:name="__RefHeading___Toc2046293_774463916"/>
      <w:bookmarkStart w:id="181" w:name="_Toc68"/>
      <w:bookmarkEnd w:id="179"/>
      <w:bookmarkEnd w:id="180"/>
      <w:r>
        <w:rPr>
          <w:rtl w:val="true"/>
        </w:rPr>
        <w:t>سوم</w:t>
      </w:r>
      <w:r>
        <w:rPr>
          <w:rtl w:val="true"/>
        </w:rPr>
        <w:t xml:space="preserve">) </w:t>
      </w:r>
      <w:r>
        <w:rPr>
          <w:rtl w:val="true"/>
        </w:rPr>
        <w:t>خانواده</w:t>
      </w:r>
      <w:bookmarkEnd w:id="181"/>
    </w:p>
    <w:p>
      <w:pPr>
        <w:pStyle w:val="BookText"/>
        <w:rPr/>
      </w:pPr>
      <w:r>
        <w:rPr>
          <w:rFonts w:ascii="IRNazanin" w:hAnsi="IRNazanin" w:eastAsia="IRNazanin"/>
          <w:color w:val="111111"/>
          <w:sz w:val="28"/>
          <w:sz w:val="28"/>
          <w:szCs w:val="28"/>
          <w:rtl w:val="true"/>
          <w:lang w:bidi="fa-IR"/>
        </w:rPr>
        <w:t>خانواده از نهادهای اصلی فرهنگی در هر تمدنی، از جمله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نهادی است که تأثیر مستقیم بر نهادهای تأثیرگذار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هیچ نهادی در تمدن اسلامی وجود ندارد که مستقیم یا غیرمستقیم، از خانواده در یکی از وجوهش متأثر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خانواده در تعلیم و تربیت، انتقال مذهب و آداب و رسوم، ازدواج، حمایت‌های معنوی و اقتصادی، خصلت‌های انسانی، جایگاه اجتماعی افراد و مواردی از این دست، نقش مهم 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نصر، خانواده به مثابه واحد بنیادی جامعه اسلامی،</w:t>
      </w:r>
      <w:r>
        <w:rPr>
          <w:rStyle w:val="FootnoteAnchor"/>
          <w:rtl w:val="true"/>
        </w:rPr>
        <w:footnoteReference w:id="300"/>
      </w:r>
      <w:r>
        <w:rPr>
          <w:rFonts w:ascii="IRNazanin" w:hAnsi="IRNazanin" w:eastAsia="IRNazanin"/>
          <w:color w:val="111111"/>
          <w:sz w:val="28"/>
          <w:sz w:val="28"/>
          <w:szCs w:val="28"/>
          <w:rtl w:val="true"/>
          <w:lang w:bidi="fa-IR"/>
        </w:rPr>
        <w:t>اهمیت فوق‌العاده‌ای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خانواده از آن‌رو اهمیت مضاعف می‌یابد، که به همان ترتیبی که خانواده در تمام شئون زندگی فرد مؤثر است، آسیب‌ها و خطرات فراروی آن، به دلیل گستردگی دامنه نفوذ نهاد خانواده، حوزه بسیار وسیعی را دربر می‌گیرد، آسیب‌ها و مخاطراتی که دو عرصه فردی و اجتماعی را هم‌زمان پوشش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زاویه به گفته نصر، هیچ‌یک از نهادها در اسلام، از نهاد حکومتی گرفته تا واحدهای کوچک‌تر اجتماعی، مهم‌تر از نهاد خانواده نیست</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از منظر وی بزرگ‌ترین دست آورد اجتماعی پیامبر صلی الله علیه و آله در مدینة، دقیقاً عبارت بود از شکستن پیوندهای قبیله‌ای و جانشین کردن پیوندهای مذهبی به جای آن، که از یک‌سو با امت اسلامی و از سوی دیگر، با خانواده ارتباط داشت</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این ره‌یافت تعالیم شریعت اسلام، هم‌بستگی و انسجام خود را در هماهنگی با اصول خانواده به 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نصر، در دیدگاه اسلامی، جایگاه افراد در محیط و ساختار خانواده تعریف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در خانواده، از حقوقی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به‌گونه‌ای با جایگاه فرد در خانواده و مسئولیت او مرتبط است از این‌رو عمدتاً نقش افراد در خانواده تکمیل‌کننده نقش اعضای دیگر است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در این میان نقش مردان عموماً در فعالیت‌های اجتماعی و اقتصادی پررنگ‌تر است، اما این زن است که فرمان‌روای مطلق خانه است؛ جایی‌که در آن شوهر مهمانی بیش نیست</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روابط میان اعضای خانواده نیز، چه در بین زن، شوهر و فرزندان و چه در بین سایر اعضای خانواده، از طریق احکام مذهبی مدیریت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نه تنها یک واحد زیستی و اجتماعی، بلکه واحدی مذهبی است که به هزاران روش از افراد خانواده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جایی است که در آن، احکام مذهبی همواره باید اعمال شده و تمرین شود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با این اوصاف اگر خانواده‌ای نتواند وظایف خود را در برابر اعضای خانواده و نقشی که در جامعه اسلامی دارد ایفا کند، دچار آسیب گشته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مباحثی که نصر مطرح می‌کند، می‌توان چنین برداشت کرد که وی آسیب‌های فراروی نهاد خانواده در جامعه اسلامی را هسته‌ای و تک فرزندی شدن خانواده‌ها</w:t>
      </w:r>
      <w:r>
        <w:rPr>
          <w:rStyle w:val="FootnoteAnchor"/>
          <w:rtl w:val="true"/>
        </w:rPr>
        <w:footnoteReference w:id="306"/>
      </w:r>
      <w:r>
        <w:rPr>
          <w:rFonts w:ascii="IRNazanin" w:hAnsi="IRNazanin" w:eastAsia="IRNazanin"/>
          <w:color w:val="111111"/>
          <w:sz w:val="28"/>
          <w:sz w:val="28"/>
          <w:szCs w:val="28"/>
          <w:rtl w:val="true"/>
          <w:lang w:bidi="fa-IR"/>
        </w:rPr>
        <w:t xml:space="preserve">و عدم نقش‌آفرینی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ترتیبی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می‌داند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با این وجود، در اندیشه نصر خانواده در</w:t>
      </w:r>
      <w:bookmarkStart w:id="182" w:name="pg5180_51200"/>
    </w:p>
    <w:p>
      <w:pPr>
        <w:pStyle w:val="BookText"/>
        <w:rPr/>
      </w:pPr>
      <w:bookmarkEnd w:id="182"/>
      <w:r>
        <w:rPr>
          <w:rFonts w:ascii="IRNazanin" w:hAnsi="IRNazanin" w:eastAsia="IRNazanin"/>
          <w:color w:val="111111"/>
          <w:sz w:val="28"/>
          <w:sz w:val="28"/>
          <w:szCs w:val="28"/>
          <w:rtl w:val="true"/>
          <w:lang w:bidi="fa-IR"/>
        </w:rPr>
        <w:t>جامعه اسلامی کمتر از هر نهاد دیگری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استحکام خانواده در جامعه اسلامی به‌قدری زیاد است که در بین همه نهادهای اجتماعی مهم، تنها نهاد خانواده است که حتی در آشفتگی‌های عمده در دو قرن گذشته که بخش اعظم جهان اسلام دست‌خوش تحوّل گردید، عملاً دست نخورده باقی مانده است</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از همین‌رو مورد انتقاد به‌ویژه متجددان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بیشترین هجمه‌ها و آسیب‌ها دامن‌گیر زنان به عنوان رکن عمده خانواده‌ها شده است، که در اشکال مختلف از جمله فمنیسم یا حتی فمنیسم اسلامی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نصر، بایستی نهادهای اجتماعی اسلامی معمول در جهان اسلام را طبق مبانی اسلامی ارزیابی کرد، نه براساس انتقاداتی که بیشترشان بر مفروضات معینی استوارند که صریحاً با تعالیم اسلامی مباینت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وی جوان مسلمان نباید با احساس انفعال و خود کم‌بینی حملات متجددان به ساختار سنتی خانواده، روابط زن و مرد، رابطه میان نسل‌های مختلف و نظایر آن را بپذیرد؛ آن‌چنان که گویی این حملات و انتقادات حقایقی اثبات شده یا مبتنی بر موازین علماً اثبات شده داوری است؛ بلکه بر عکس باید توجه داشت که مُدها و موازین داوری نشأت گرفته از غرب هر چند دهه تغییر می‌کند</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183" w:name="__RefHeading___Toc2046295_774463916"/>
      <w:bookmarkStart w:id="184" w:name="_Toc69"/>
      <w:bookmarkEnd w:id="183"/>
      <w:r>
        <w:rPr>
          <w:rtl w:val="true"/>
        </w:rPr>
        <w:t>ج</w:t>
      </w:r>
      <w:r>
        <w:rPr>
          <w:rtl w:val="true"/>
        </w:rPr>
        <w:t xml:space="preserve">) </w:t>
      </w:r>
      <w:r>
        <w:rPr>
          <w:rtl w:val="true"/>
        </w:rPr>
        <w:t>تقدس زدایی از آداب و رسوم و فضای فرهنگ اسلامی</w:t>
      </w:r>
      <w:bookmarkEnd w:id="18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مسیحیت که تقدس، تنها فضای کلیسا را پوشش می‌دهد، در اسلام، تقدس و معنویت تمام زوایای زندگی یک مسلمان را مانند تار و</w:t>
      </w:r>
    </w:p>
    <w:p>
      <w:pPr>
        <w:pStyle w:val="BookText"/>
        <w:rPr/>
      </w:pPr>
      <w:r>
        <w:rPr>
          <w:rFonts w:ascii="IRNazanin" w:hAnsi="IRNazanin" w:eastAsia="IRNazanin"/>
          <w:color w:val="111111"/>
          <w:sz w:val="28"/>
          <w:sz w:val="28"/>
          <w:szCs w:val="28"/>
          <w:rtl w:val="true"/>
          <w:lang w:bidi="fa-IR"/>
        </w:rPr>
        <w:t>پود به‌هم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 کردن، ازدواج، آداب غذا خوردن، اعیاد، تعطیلات رسمی، نحوه پوشش و آرایش، معماری ساختمان‌ها و جنبه‌های مختلف هنر و حتی عشق‌ورزی و خلاصه در تمام اجزاء و ابعاد زندگی یک مسلمان، فضایی سرشار از معنویت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فضای قدسی و سراسر معنویت درون تمدن اسلامی، محبت به فرزند، گذشته از بار تربیتی و روانی برای کودک، نوعی نزدیک شدن به مبدأ هستی نیز محسوب می‌شود؛ یا سلام کردن در ابتدای ملاقات با کسی، در عین احترام گذاشتن به او، باعث تقرب به درگاه الهی و تلطیف فضای معنوی جامعه اسلامی می‌گردد؛ همان‌گونه که در فرهنگ اسلامی مهمان از جایگاه بالایی برخوردار است و حبیب خداوند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بی‌شمار سنت‌های اصیل و روحانی اسلام که بگذریم، برخی از جنبه‌های تمدنی، مانند هنر اسلامی و معماری اسلامی در آفرینش فضای معنوی در تمدن اسلامی نقش برجسته‌ای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اسلامی از موضوعاتی است که نصر نظیر دیگر سنت‌گرایان در بسیاری از نوشته‌های خود به جنبه‌های گوناگون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وی آن دسته از هنرهای اسلامی که منشأ و ریشه‌ای کاملاً اسلامی دارند، مانند خوش‌نویسی اسلامی یا صوت قرآن، در خلق فضای مقدس نقش فوق‌العاده‌ای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روزانه در پنج نوبت صوت قرآن و اذان از مناره‌های مساجد پخش می‌شود، خود گویای این مهم است</w:t>
      </w:r>
      <w:r>
        <w:rPr>
          <w:rFonts w:eastAsia="IRNazanin" w:cs="IRNazanin"/>
          <w:color w:val="111111"/>
          <w:sz w:val="28"/>
          <w:szCs w:val="28"/>
          <w:rtl w:val="true"/>
          <w:lang w:bidi="fa-IR"/>
        </w:rPr>
        <w:t>.</w:t>
      </w:r>
      <w:r>
        <w:rPr>
          <w:rStyle w:val="FootnoteAnchor"/>
          <w:rtl w:val="true"/>
        </w:rPr>
        <w:footnoteReference w:id="31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ترتیب سبک معماری سنتی شهرهای اسلامی، در آفرینش فضای قدسی در جهان اسلام دخیل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معمولاً</w:t>
      </w:r>
    </w:p>
    <w:p>
      <w:pPr>
        <w:pStyle w:val="BookText"/>
        <w:rPr/>
      </w:pPr>
      <w:r>
        <w:rPr>
          <w:rFonts w:ascii="IRNazanin" w:hAnsi="IRNazanin" w:eastAsia="IRNazanin"/>
          <w:color w:val="111111"/>
          <w:sz w:val="28"/>
          <w:sz w:val="28"/>
          <w:szCs w:val="28"/>
          <w:rtl w:val="true"/>
          <w:lang w:bidi="fa-IR"/>
        </w:rPr>
        <w:t>شهرهای اسلامی در رسیدن به این هدف موفق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باشکوه در قلب شهرهای اسلامی، مؤید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معماری اسلامی از نظر نصر تنها به مساجد و مکان‌های مذهبی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مهم‌تر است، ایجاد یک محیط کامل شهری و طراحی شهرهایی است که در آنها سازگاری کامل میان جهات و جنبه‌ها و ضروریات گوناگون زندگی بشری حفظ شده و مسجد به مثابه قلب شهر، با مرکز سیاسی، اقتصادی و علمی شهر و محلات مسکونی مرتبط باشد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نصر درباره تحول ساختار شهرهای اسلامی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اسلامی را، آن‌چنان که سنتاً ساخته می‌شده است، بایستی از بزرگ‌ترین دست‌آوردهای هنر اسلامی دانست و به همین مقیاس، از بین رفتن آن در خلال قرن گذشته را باید یکی از بزرگ‌ترین مصایبی شمرد که در نتیجه استیلای استعمار غرب در قرون هجدهم و نوزدهم بر جهان اسلام نازل شد و سپس با اقدامات حکومت‌های مسلمان به ظاهر مستقل که حریصانه در پی تقلید از مدل‌های شهرسازی غربی بودند، ادامه یافت</w:t>
      </w:r>
      <w:r>
        <w:rPr>
          <w:rFonts w:eastAsia="IRNazanin" w:cs="IRNazanin"/>
          <w:color w:val="111111"/>
          <w:sz w:val="28"/>
          <w:szCs w:val="28"/>
          <w:rtl w:val="true"/>
          <w:lang w:bidi="fa-IR"/>
        </w:rPr>
        <w:t>.»</w:t>
      </w:r>
      <w:r>
        <w:rPr>
          <w:rStyle w:val="FootnoteAnchor"/>
          <w:rtl w:val="true"/>
        </w:rPr>
        <w:footnoteReference w:id="31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نصر بسیار به‌جاست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فشار جمعیت، جابه‌جایی انسانی و گسترش شهرنشینی و بسیار مسائل دیگر، باعث شده است تا شهرهایی مانند قاهره، تهران و کراچی با سیمای آزار دهنده فعلی در کشورهای اسلامی پدید آیند که به هیچ‌وجه نشان دهنده فضای قدسی معماری اسلامی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تفاوت فاحشی میان معماری شهرهای اسلامی و شهرهای غربی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بیشتر بیانگر عدم مدیریت کلان در این عرصه و چه‌بسا نشان دهنده عدم آگاهی از خلأ</w:t>
      </w:r>
    </w:p>
    <w:p>
      <w:pPr>
        <w:pStyle w:val="BookText"/>
        <w:rPr/>
      </w:pPr>
      <w:r>
        <w:rPr>
          <w:rFonts w:ascii="IRNazanin" w:hAnsi="IRNazanin" w:eastAsia="IRNazanin"/>
          <w:color w:val="111111"/>
          <w:sz w:val="28"/>
          <w:sz w:val="28"/>
          <w:szCs w:val="28"/>
          <w:rtl w:val="true"/>
          <w:lang w:bidi="fa-IR"/>
        </w:rPr>
        <w:t>مذکور نزد طراحان و مدیران شهری این کشورها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و مجریان فرهنگی مسلمان در به‌وجود آمدن این وضع بی‌تقصیر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جایی‌که بایستی به جنبه‌های روحانی معماری شهری توجه شود و هم‌چون گذشته مساجد باشکوه و مکان‌های عمومی اسلامی که بازتابنده هنر ناب اسلامی و اقتدار اسلام و معنویت اسلامی است، نماد شهری معرفی شود، متأسفانه اغلب، مراکز خرید و ساختمان‌های بلند سمبل شهرهای اسلامی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برج‌های دوبی یا آسمان‌خراش‌های پتروناس در مالزی و تأسف‌بارتر از آن در ایران، برج میلاد به مثابه سمبل شهرهای اسلامی و حتی سمبل و نماد کشورهای مذکور از رسانه‌ها تبلیغ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اماکنی که در خوش‌بینانه‌ترین وضع قادرند تنها یک مرکز تفریحی یا تجاری مدرن و پرزرق و برق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معماری در حال پیدایش در بسیاری از شهرهای خاورمیانه، مانند ایجاد بنای یادبود در وسط یک میدان به تقلید از معماری غربی، نفی همان اصول هنر اسلامی و مبتنی بر عدم درک و فهم نقش ایجابی مکان سلبی و خلأ در معماری اسلامی است</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مراکزی که به هیچ روی بازتابنده فضای مقدسی که تمدن اسلامی هدف‌گذاری می‌کند،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این امور در تقدّس‌زدایی از فضای فرهنگی جهان اسلام و تمدن اسلامی بسیار تأثیرگذار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ادبیات و شعر نیز از دیرباز نقش مهمی در تقدس‌بخشی به تمدن اسلامی، در مستوای وسیع برعهده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پربار و گوناگون در کنار معنویت اسلامی از این طریق سینه به سینه در میان فرهنگ‌های گوناگون در گستره تمدن اسلامی انتقال می‌یافته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و نویسندگان</w:t>
      </w:r>
      <w:bookmarkStart w:id="185" w:name="pg5180_51204"/>
    </w:p>
    <w:p>
      <w:pPr>
        <w:pStyle w:val="BookText"/>
        <w:rPr/>
      </w:pPr>
      <w:bookmarkEnd w:id="185"/>
      <w:r>
        <w:rPr>
          <w:rFonts w:ascii="IRNazanin" w:hAnsi="IRNazanin" w:eastAsia="IRNazanin"/>
          <w:color w:val="111111"/>
          <w:sz w:val="28"/>
          <w:sz w:val="28"/>
          <w:szCs w:val="28"/>
          <w:rtl w:val="true"/>
          <w:lang w:bidi="fa-IR"/>
        </w:rPr>
        <w:t>بزرگی چون سنایی و مولانای بلخ یا بیدل مضامین اسلامی را در ادوار مختلف تاریخی به زیبایی انتقال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گرد و غبار تجدد و نسبی‌گرایی بر روی سبک و سیاق ادبیات و شعر نیز سنگینی می‌کند؛ سبک و سیاقی که بیشتر تحت‌تأثیر الگوهای روان‌شناسانه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دراین‌باره معتقد است که سبک و سیاق نوشتاری مذکور، تحت هیچ شرایطی نمی‌تواند الگوی ادبیاتی حقیقتاً اسلامی قرار گیرد، ولی همین نوع ادبیات روان‌شناختی در حال حاضر منبع الهام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نفوذ روان‌شناسی و روان‌کاوی وقتی با نگاه الحادی و پوچ‌انگاری همراه می‌شود و از طریق هنر و ادبیات در جهان اسلام اشاعه می‌یابد، چالشی اساسی با اسلام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چنین تفکراتی عرصه ادبیات را نیز با آسیب‌های فراوان مواجه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کار گذشتگان، قسمت عمده این آسیب‌ها را پوشش می‌دهد، اما این امر نمی‌تواند برای همیشه ادامه پیدا کند</w:t>
      </w:r>
      <w:r>
        <w:rPr>
          <w:rFonts w:eastAsia="IRNazanin" w:cs="IRNazanin"/>
          <w:color w:val="111111"/>
          <w:sz w:val="28"/>
          <w:szCs w:val="28"/>
          <w:rtl w:val="true"/>
          <w:lang w:bidi="fa-IR"/>
        </w:rPr>
        <w:t>.</w:t>
      </w:r>
      <w:r>
        <w:rPr>
          <w:rStyle w:val="FootnoteAnchor"/>
          <w:rtl w:val="true"/>
        </w:rPr>
        <w:footnoteReference w:id="315"/>
      </w:r>
    </w:p>
    <w:p>
      <w:pPr>
        <w:pStyle w:val="Heading3"/>
        <w:numPr>
          <w:ilvl w:val="2"/>
          <w:numId w:val="1"/>
        </w:numPr>
        <w:rPr/>
      </w:pPr>
      <w:bookmarkStart w:id="186" w:name="__RefHeading___Toc2046297_774463916"/>
      <w:bookmarkStart w:id="187" w:name="_Toc70"/>
      <w:bookmarkEnd w:id="186"/>
      <w:r>
        <w:rPr/>
        <w:t>3</w:t>
      </w:r>
      <w:r>
        <w:rPr>
          <w:rtl w:val="true"/>
        </w:rPr>
        <w:t xml:space="preserve">. </w:t>
      </w:r>
      <w:r>
        <w:rPr>
          <w:rtl w:val="true"/>
        </w:rPr>
        <w:t>سیاست و حکومت</w:t>
      </w:r>
      <w:bookmarkEnd w:id="187"/>
    </w:p>
    <w:p>
      <w:pPr>
        <w:pStyle w:val="Heading4"/>
        <w:numPr>
          <w:ilvl w:val="3"/>
          <w:numId w:val="1"/>
        </w:numPr>
        <w:rPr/>
      </w:pPr>
      <w:bookmarkStart w:id="188" w:name="__RefHeading___Toc2046299_774463916"/>
      <w:bookmarkStart w:id="189" w:name="_Toc71"/>
      <w:bookmarkEnd w:id="188"/>
      <w:r>
        <w:rPr>
          <w:rtl w:val="true"/>
        </w:rPr>
        <w:t>الف</w:t>
      </w:r>
      <w:r>
        <w:rPr>
          <w:rtl w:val="true"/>
        </w:rPr>
        <w:t xml:space="preserve">) </w:t>
      </w:r>
      <w:r>
        <w:rPr>
          <w:rtl w:val="true"/>
        </w:rPr>
        <w:t>چالش در رابطه دین و سیاست</w:t>
      </w:r>
      <w:bookmarkEnd w:id="18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اسلام رابطه دین و حکومت، رابطه‌ای روشن و نهادینه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دین اسلام باید مرجع قانون‌گذاری و حاکم بر جامعه باشد، شکی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هزار و چهارصد ساله تمدن اسلامی به خوبی این تعامل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نصر، می‌توان گفت همه اشکال گوناگون حکومت که در تاریخ اسلام پدید آمده،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همه آنها هرچند به‌طور ظاهری، از تعالیم قرآن و حدیث حمایت نموده و شریعت</w:t>
      </w:r>
    </w:p>
    <w:p>
      <w:pPr>
        <w:pStyle w:val="BookText"/>
        <w:rPr/>
      </w:pPr>
      <w:r>
        <w:rPr>
          <w:rFonts w:ascii="IRNazanin" w:hAnsi="IRNazanin" w:eastAsia="IRNazanin"/>
          <w:color w:val="111111"/>
          <w:sz w:val="28"/>
          <w:sz w:val="28"/>
          <w:szCs w:val="28"/>
          <w:rtl w:val="true"/>
          <w:lang w:bidi="fa-IR"/>
        </w:rPr>
        <w:t>را اجرا می‌کرده‌اند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به باور وی، اسلام یک نظام شریعت‌مدارنه، یعنی حکومت براساس شریعت است</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شریعت اسلام شامل تعالیم مشخصی است که اساس نظریه سیاسی اسلام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وظیفه هر حکومت، نه تشریع قوانین، بلکه اجرای قوانین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اساسی حضور شریعت و قانون الهی آن است که باید در جامعه اجرا شود</w:t>
      </w:r>
      <w:r>
        <w:rPr>
          <w:rFonts w:eastAsia="IRNazanin" w:cs="IRNazanin"/>
          <w:color w:val="111111"/>
          <w:sz w:val="28"/>
          <w:szCs w:val="28"/>
          <w:rtl w:val="true"/>
          <w:lang w:bidi="fa-IR"/>
        </w:rPr>
        <w:t>.</w:t>
      </w:r>
      <w:r>
        <w:rPr>
          <w:rStyle w:val="FootnoteAnchor"/>
          <w:rtl w:val="true"/>
        </w:rPr>
        <w:footnoteReference w:id="31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دین به معنای سنتی آن، با سیاست و حکومت و نظام سیاسی اسلام آن‌گونه که نصر به تصویر می‌کشد؛ دست‌کم تا زمان تسخیر مصر توسط ناپلئون در سال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سرآغاز دگرگونی‌های گسترده در حوزه فکری به‌شمار می‌آید، پایدار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دوره بود که بستر و مجال بیشتر برای بحث‌های مطرح شده، درباره سرگذشت دین و دین‌داری در غرب به‌طور کلی و نسبت آن با سیاست و حکومت به‌طور خاص در میان اندیشمندان جهان اسلام نیز به‌گونه‌ای مهیا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دوره‌ای که در آن به گفته نصر، جهان اسلام به‌تدریج تحقیر سیاسی امت اسلامی از ناحیه غیر مسلمانان را تجربه کرد و ضربات روحی شدیدی در حوزه سیاسی، اجتماعی و دینی متحمل شد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از میان رفتن نهادهای سیاسی سنتی، مانند خلافت و سلطنت نیز به این امر دامن زد و مسائل بسیاری هم‌چون شکل حکومت، منبع مشروعیت و رابطه میان مرجعیت حکومت و مرجعیت شریعت از همین مسیر وارد عرصه بحث و نظر گردید</w:t>
      </w:r>
      <w:r>
        <w:rPr>
          <w:rFonts w:eastAsia="IRNazanin" w:cs="IRNazanin"/>
          <w:color w:val="111111"/>
          <w:sz w:val="28"/>
          <w:szCs w:val="28"/>
          <w:rtl w:val="true"/>
          <w:lang w:bidi="fa-IR"/>
        </w:rPr>
        <w:t>.</w:t>
      </w:r>
      <w:r>
        <w:rPr>
          <w:rStyle w:val="FootnoteAnchor"/>
          <w:rtl w:val="true"/>
        </w:rPr>
        <w:footnoteReference w:id="32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آن‌چه فرهیختگان و نخبگان جهان اسلام و تمدن اسلامی با آن روبه‌رو بودند، تجربه این‌گونه مباحث در تاریخ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تجربه‌ای که ساده‌ترین و ملموس‌ترین راه ممکن برای برون‌رفت از این مشکل را ارائه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ابتدا از سوی استعمارگران اروپایی در کشورهای اسلامی و پس از آن از سوی نخبگان سیاسی نسل اول غرب‌زده در کشورهای اسلامی، با علاقه خاصی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مانند آتاتورک در ترکیه، رضاخان در ایران و امان‌الله‌خان در افغانستان، حکومت‌هایی براساس معیار غربی را توصیه و تجویز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اعتقاد، آتاتورک نهاد حکومتی خلافت را نهادی ناکارآمد اعلام کرد و در نهایت آن را کنار گذاشت؛ چرا که از دید او خلافت، از آن‌رو که یک نهاد غربی نبود، برای جهان متمدن مایه شرم دانسته می‌شد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متفکران این دوره نیز در تعریفی شرق‌شناسانه، خواهان خصوصی‌سازی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در آن، موجودیت اسلام، حداکثر به عنوان یک گفتمان اخلاقی مورد نظر قرار می‌گرفت، نه جهت دهنده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تعریف از ویژگی‌های آیین مسیحیت به عنوان سرمشق و الگو اقتباس گردیده بود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کمی بعدتر سوسیالیسم و مارکسیسم که گونه دیگری درصدد نفی جامعه دینی بود، به کشورهای اسلامی راه یافت و اذهان و افکار بسیاری از اندیشمندان و روشن‌فکران را به خود مشغول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نصر، اگر چه این مکتب اسلام را مستقیماً مورد هجوم قرار نمی‌داد، ولی تأثیر غیرمستقیم بسیاری برحیات دینی برجای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w:t>
      </w:r>
      <w:bookmarkStart w:id="190" w:name="pg5180_51207"/>
    </w:p>
    <w:p>
      <w:pPr>
        <w:pStyle w:val="BookText"/>
        <w:rPr/>
      </w:pPr>
      <w:bookmarkEnd w:id="190"/>
      <w:r>
        <w:rPr>
          <w:rFonts w:ascii="IRNazanin" w:hAnsi="IRNazanin" w:eastAsia="IRNazanin"/>
          <w:color w:val="111111"/>
          <w:sz w:val="28"/>
          <w:sz w:val="28"/>
          <w:szCs w:val="28"/>
          <w:rtl w:val="true"/>
          <w:lang w:bidi="fa-IR"/>
        </w:rPr>
        <w:t xml:space="preserve">کورکورانه از مارکسیسم در بسیاری از کشورهای اسلامی هم‌چون بسته‌ای که محتویات آن هرگز تجزیه و تحلیل نشده بود یا دارویی که درمان هر دردی است، مبنای بدترین عوام‌فریبی‌ها قرار گرفته است، که نتیجه‌اش آسیب‌های آشکار ناشده برای جوانان جامعه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زیان آشکار آن برای حیاتِ ایمان و اعتقاد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با افول لیبرالیسم کهنه و الگوی ساختاری مارکسیسم و مُدهای سوسیالیسم به اصطلاح اسلامی در جهان اسلام و عدم توفیق این ایدئولوژی‌ها در حل معضلات این کشورها رفته رفته تعابیر و تفاسیر تجددطلبانه در مقایسه با دهه‌های پیشین رو به ضعف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نصر اگر چه سکولاریسم و جدایی دین از سیاست توانست در برخی کشورها نظیر ترکیه به پشتوانه نیروی نظامی و ارتش، قدرتمند باقی بماند، اما حکومت‌ها و جریان‌های سیاسی به سوی اسلامی شدن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اولین نمونه بود که توانست حکومت تجددگرایان را با نام اسلام کنار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اسلامی شدن درونی، رفته‌رفته به روش‌های متفاوتی در پاکستان، افغانستان، مالزی، مصر و کشورهای دیگر و به‌ویژه در سال‌های اخیر در ترکیه ادامه یافته و هم‌چنان به رشد خود ادامه می‌دهد</w:t>
      </w:r>
      <w:r>
        <w:rPr>
          <w:rFonts w:eastAsia="IRNazanin" w:cs="IRNazanin"/>
          <w:color w:val="111111"/>
          <w:sz w:val="28"/>
          <w:szCs w:val="28"/>
          <w:rtl w:val="true"/>
          <w:lang w:bidi="fa-IR"/>
        </w:rPr>
        <w:t>.</w:t>
      </w:r>
      <w:r>
        <w:rPr>
          <w:rStyle w:val="FootnoteAnchor"/>
          <w:rtl w:val="true"/>
        </w:rPr>
        <w:footnoteReference w:id="324"/>
      </w:r>
    </w:p>
    <w:p>
      <w:pPr>
        <w:pStyle w:val="Heading4"/>
        <w:numPr>
          <w:ilvl w:val="3"/>
          <w:numId w:val="1"/>
        </w:numPr>
        <w:rPr/>
      </w:pPr>
      <w:bookmarkStart w:id="191" w:name="__RefHeading___Toc2046301_774463916"/>
      <w:bookmarkStart w:id="192" w:name="_Toc72"/>
      <w:bookmarkEnd w:id="191"/>
      <w:r>
        <w:rPr>
          <w:rtl w:val="true"/>
        </w:rPr>
        <w:t>ب</w:t>
      </w:r>
      <w:r>
        <w:rPr>
          <w:rtl w:val="true"/>
        </w:rPr>
        <w:t xml:space="preserve">) </w:t>
      </w:r>
      <w:r>
        <w:rPr>
          <w:rtl w:val="true"/>
        </w:rPr>
        <w:t>تضاد مبنایی جنبش های سیاسی معاصر</w:t>
      </w:r>
      <w:bookmarkEnd w:id="192"/>
    </w:p>
    <w:p>
      <w:pPr>
        <w:pStyle w:val="Heading5"/>
        <w:numPr>
          <w:ilvl w:val="4"/>
          <w:numId w:val="1"/>
        </w:numPr>
        <w:rPr/>
      </w:pPr>
      <w:bookmarkStart w:id="193" w:name="__RefHeading___Toc2046303_774463916"/>
      <w:bookmarkStart w:id="194" w:name="_Toc73"/>
      <w:bookmarkEnd w:id="193"/>
      <w:r>
        <w:rPr>
          <w:rtl w:val="true"/>
        </w:rPr>
        <w:t>اشاره</w:t>
      </w:r>
      <w:bookmarkEnd w:id="19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ریشه‌ای جنبش‌های سیاسی که عموماً پس از استعمار غربی در سرزمین‌های اسلامی شکل گرفت، به دلیل برجستگی آنها در سطح</w:t>
      </w:r>
      <w:bookmarkStart w:id="195" w:name="pg5180_51208"/>
    </w:p>
    <w:p>
      <w:pPr>
        <w:pStyle w:val="BookText"/>
        <w:rPr/>
      </w:pPr>
      <w:bookmarkEnd w:id="195"/>
      <w:r>
        <w:rPr>
          <w:rFonts w:ascii="IRNazanin" w:hAnsi="IRNazanin" w:eastAsia="IRNazanin"/>
          <w:color w:val="111111"/>
          <w:sz w:val="28"/>
          <w:sz w:val="28"/>
          <w:szCs w:val="28"/>
          <w:rtl w:val="true"/>
          <w:lang w:bidi="fa-IR"/>
        </w:rPr>
        <w:t>جهانی و اهمیت آن در شناخت و معرفی اسلام سیاسی، به‌ویژه در چند دهه اخیر، ما را در پی بردن به آسیب‌های عرصه سیاست یاری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بدون آن‌که موفقیت یا عدم موفقیت جنبش‌های سیاسی در تاریخ معاصر را دنبال کند، توجه خود را ابتدا معطوف جست‌وجوی ریشه‌های فکری و معنوی و سپس جریان‌شناسی این جنبش‌ها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بر آن است تا در تقسیم‌بندی جنبش‌ها این روش و رویکرد نصر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ره‌یافت در این بخش جنبش‌های سیاسی به واکنشی و کنشی دسته‌بندی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نصر خود صریحاً این تقسیم‌بندی را در توصیف جنبش‌ها به‌کار نبرده، ولی به صورت تلویحی آن را مدّنظر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تقسیم‌بندی از آن جهت که کمک شایانی به تحلیل ساختاری و چگونگی پیدایش این جنبش‌ها و شناخت آسیب‌های جنبش‌های سیاسی می‌کند در این پژوهش استفاده شده است</w:t>
      </w:r>
      <w:r>
        <w:rPr>
          <w:rFonts w:eastAsia="IRNazanin" w:cs="IRNazanin"/>
          <w:color w:val="111111"/>
          <w:sz w:val="28"/>
          <w:szCs w:val="28"/>
          <w:rtl w:val="true"/>
          <w:lang w:bidi="fa-IR"/>
        </w:rPr>
        <w:t>.</w:t>
      </w:r>
    </w:p>
    <w:p>
      <w:pPr>
        <w:pStyle w:val="Heading5"/>
        <w:numPr>
          <w:ilvl w:val="4"/>
          <w:numId w:val="1"/>
        </w:numPr>
        <w:rPr/>
      </w:pPr>
      <w:bookmarkStart w:id="196" w:name="__RefHeading___Toc2046305_774463916"/>
      <w:bookmarkStart w:id="197" w:name="_Toc74"/>
      <w:bookmarkEnd w:id="196"/>
      <w:r>
        <w:rPr>
          <w:rtl w:val="true"/>
        </w:rPr>
        <w:t>یکم</w:t>
      </w:r>
      <w:r>
        <w:rPr>
          <w:rtl w:val="true"/>
        </w:rPr>
        <w:t xml:space="preserve">) </w:t>
      </w:r>
      <w:r>
        <w:rPr>
          <w:rtl w:val="true"/>
        </w:rPr>
        <w:t>واکنشی</w:t>
      </w:r>
      <w:bookmarkEnd w:id="19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نصر آغاز شکل‌گیری جنبش‌ها را در واکنش به حمله ناپلئون بناپارت در سال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 مصر و اشغال آن می‌داند، به روایت نصر، پس از حادثه سقوط مصر، سلطه انگلیس بر هند نیز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نیروی عثمانی‌ها و نیز ایرانیان در اثر یک سلسله جنگ‌ها و منازعات مهم هم‌چون جنگ‌های کریمه و جنگ‌های میان روسیه تزاری و ایران باعث شد تا بسیاری از سرزمین‌ها که تا آن زمان متعلق به جهان اسلام بود، به دست غرب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ریختن جهان اسلام باعث تکاپوی بیشتر دنیای اسلام به بازیابی خویش و</w:t>
      </w:r>
    </w:p>
    <w:p>
      <w:pPr>
        <w:pStyle w:val="BookText"/>
        <w:rPr/>
      </w:pPr>
      <w:r>
        <w:rPr>
          <w:rFonts w:ascii="IRNazanin" w:hAnsi="IRNazanin" w:eastAsia="IRNazanin"/>
          <w:color w:val="111111"/>
          <w:sz w:val="28"/>
          <w:sz w:val="28"/>
          <w:szCs w:val="28"/>
          <w:rtl w:val="true"/>
          <w:lang w:bidi="fa-IR"/>
        </w:rPr>
        <w:t>بسیاری دیگر از انواع واکنش‌ها شد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پس از این حوادث، در داخل دنیای اسلام سه نوع جریان یا جنبش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 بود که تحولات و بدعت‌های پس از صدر اسلام، باعث ضعف مسلمین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اینان برای تقویت و تحکیم دوباره اسلام باید به تعالیم اصیل و اولیه اسلام بازگشت و از تمام تحولات و دست‌آوردهای فلسفی و هنری تمدن اسلامی و شیوه زندگی مدرن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بیشتر پیرو محمدبن عبدالوهاب بودند، علاوه بر دشمنی با مظاهر تمدن غربی، با هر آن‌چه در طول تاریخ اسلام از علم و فلسفه و هنر در تمدن اسلامی تکوین یافته بود نیز مخالفت می‌ورزیدند و بر اجرای شریعت و بازگشت به اصول اسلام بنابر تفسیر حنبلی‌ها به‌خصوص ابن‌تیمیه از آن پای می‌فشردند</w:t>
      </w:r>
      <w:r>
        <w:rPr>
          <w:rFonts w:eastAsia="IRNazanin" w:cs="IRNazanin"/>
          <w:color w:val="111111"/>
          <w:sz w:val="28"/>
          <w:szCs w:val="28"/>
          <w:rtl w:val="true"/>
          <w:lang w:bidi="fa-IR"/>
        </w:rPr>
        <w:t>.</w:t>
      </w:r>
      <w:r>
        <w:rPr>
          <w:rStyle w:val="FootnoteAnchor"/>
          <w:rtl w:val="true"/>
        </w:rPr>
        <w:footnoteReference w:id="32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اصلاح‌گران متجدد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این جریان، اسلام برای هم‌سو و همراه شدن با هجوم غربی که جهان‌نگری، فلسفه و ایدئولوژی خاص خود را دارد، باید تعدیل و نوسازی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گفته نصر، طیف گسترده‌ای را شامل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ایشان در پی بسط و اقامه ناسیونالیسم با ویژگی‌های اروپایی آن در جهان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با پیروی از تعالیم سید جمال الدین اسدآبادی از یک‌سو خواستار وحدت سیاسی قرون اولیه جهان اسلام و از سوی دیگر منادی و مبلغ برخی آرای تجددطلبانه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از میان متفکران برجسته اقبال لاهوری را نیز جزو این دسته به 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میان</w:t>
      </w:r>
    </w:p>
    <w:p>
      <w:pPr>
        <w:pStyle w:val="BookText"/>
        <w:rPr/>
      </w:pPr>
      <w:r>
        <w:rPr>
          <w:rFonts w:ascii="IRNazanin" w:hAnsi="IRNazanin" w:eastAsia="IRNazanin"/>
          <w:color w:val="111111"/>
          <w:sz w:val="28"/>
          <w:sz w:val="28"/>
          <w:szCs w:val="28"/>
          <w:rtl w:val="true"/>
          <w:lang w:bidi="fa-IR"/>
        </w:rPr>
        <w:t>متجددان کسانی پیدا شدند که به شکلی درصدد بازخوانی یا تفسیر جدید و بدعت‌آمیز از متون و مبانی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نصر، افرادی چون ضیاء گوکالپ در ترکیه و سرسید احمد خان در هند را منادیان این گرایش به‌شمار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صدد جداسازی دین از عرصه‌های سیاسی و اجتماعی بودند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مهدی‌گرایانه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آن‌چه را که در این دوره در جهان اسلام می‌گذشت، تحقق آن چیزی می‌دانستند که در منابع سنتی اسلامی پیش‌بینی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این دوره، جنبش‌های موعودگرا محبوبیت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سودانی و عثمان دان فودیو، نهضت مجاهدین در غرب هند و بهائیت در ایران، با گرایش‌های مختلف در این دوره ظهور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بسیار زود دامنه نفوذ آنها محدود گشت</w:t>
      </w:r>
      <w:r>
        <w:rPr>
          <w:rFonts w:eastAsia="IRNazanin" w:cs="IRNazanin"/>
          <w:color w:val="111111"/>
          <w:sz w:val="28"/>
          <w:szCs w:val="28"/>
          <w:rtl w:val="true"/>
          <w:lang w:bidi="fa-IR"/>
        </w:rPr>
        <w:t>.</w:t>
      </w:r>
      <w:r>
        <w:rPr>
          <w:rStyle w:val="FootnoteAnchor"/>
          <w:rtl w:val="true"/>
        </w:rPr>
        <w:footnoteReference w:id="32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جنگ جهانی دوم به‌تدریج کل جهان اسلام، استقلال سیاسی خود را 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امید بزرگی را از این بابت که استقلال سیاسی، منجر به استقلال فرهنگی، اقتصادی و دینی خواهد شد،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امر تحقق نیافت، زیرا استقلال سیاسی حتی باعث وابستگی اقتصادی بیشتر و نفوذ فرهنگی گسترده‌تر غرب در کشورهای اسلامی گردید، در نتیجه، تمدن اسلامی و هویت فرهنگی آن، بیشتر مورد تهدید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شکل‌گیری واکنش‌های جدیدی در تلاش برای حفظ وحدت و نیز هوّیت و حیات اسلام در چند دهه اخیر شد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به گفته نصر این دوره بسیار</w:t>
      </w:r>
    </w:p>
    <w:p>
      <w:pPr>
        <w:pStyle w:val="BookText"/>
        <w:rPr/>
      </w:pPr>
      <w:r>
        <w:rPr>
          <w:rFonts w:ascii="IRNazanin" w:hAnsi="IRNazanin" w:eastAsia="IRNazanin"/>
          <w:color w:val="111111"/>
          <w:sz w:val="28"/>
          <w:sz w:val="28"/>
          <w:szCs w:val="28"/>
          <w:rtl w:val="true"/>
          <w:lang w:bidi="fa-IR"/>
        </w:rPr>
        <w:t>خطرناک‌تر از دوره قبل و آسیب آن فراگیرتر بود، زیرا با آغاز این دوره، از یک‌سو غرب لیبرال مرجعیت تام و تمام خود را نزد تجددگرایان از دست داده و از جذابیت آن حتی در خود غرب بر اثر مصایب عظیم دو جنگ جهانی کاسته شده بود، از سوی دیگر ایده مارکسیسم و سوسیالیسم وارد فضای فکری روشن‌فکران و متجددان گردیده بود که در دوره پیش از جنگ بیشتر معطوف به لیبرالیسم غرب بود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نصر جنبش‌های واکنشی این دوره را به گروه‌های زیر دسته‌بندی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تجددگرایان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نصر، تقریباً تمام دیدگاه‌های ایدئولوژیکی که در قرن گذشته در غرب، رواج داشته مانند ترقی‌خواهی، مارکسیسم، سوسیالیسم، اگزیستانسیالیسم، پوزیتیویسم و مکاتب فکری دیگر که به‌گونه‌ای درون‌مایه تجددطلبانه دارند، هنوز در جهان اسلام هوادارانی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اینان در جهان اسلام حتی کوشیده‌اند تا اسلام را با برخی آراء و اندیشه‌های غربی تلفیق و ترکیب کنند، یا حتی برخی سعی کرده‌اند از دین اسلام یک ایدئولوژی چپ‌گرایانه بسازند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برای مثال، احمد شوقی نویسنده عرب، پیامبر اسلام صلی الله علیه و آله را پیشوای سوسیالیست‌ها و اولین منادی سوسیالیسم در تاریخ بشر معرفی می‌کند</w:t>
      </w:r>
      <w:r>
        <w:rPr>
          <w:rFonts w:eastAsia="IRNazanin" w:cs="IRNazanin"/>
          <w:color w:val="111111"/>
          <w:sz w:val="28"/>
          <w:szCs w:val="28"/>
          <w:rtl w:val="true"/>
          <w:lang w:bidi="fa-IR"/>
        </w:rPr>
        <w:t>.</w:t>
      </w:r>
      <w:r>
        <w:rPr>
          <w:rStyle w:val="FootnoteAnchor"/>
          <w:rtl w:val="true"/>
        </w:rPr>
        <w:footnoteReference w:id="33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تألیفات نصر، واژه‌های بنیادگرایی و اصول‌گرایی</w:t>
      </w:r>
      <w:r>
        <w:rPr>
          <w:rStyle w:val="FootnoteAnchor"/>
          <w:rtl w:val="true"/>
        </w:rPr>
        <w:footnoteReference w:id="333"/>
      </w:r>
      <w:r>
        <w:rPr>
          <w:rFonts w:ascii="IRNazanin" w:hAnsi="IRNazanin" w:eastAsia="IRNazanin"/>
          <w:color w:val="111111"/>
          <w:sz w:val="28"/>
          <w:sz w:val="28"/>
          <w:szCs w:val="28"/>
          <w:rtl w:val="true"/>
          <w:lang w:bidi="fa-IR"/>
        </w:rPr>
        <w:t>برای این جریان به‌کار رفته ولی او معتقد است که بنیادگرایی یا اصولگرایی، مفاهیمی با خاستگاه غربی و مسیحی هستند که کاربرد آنها در فضای</w:t>
      </w:r>
    </w:p>
    <w:p>
      <w:pPr>
        <w:pStyle w:val="BookText"/>
        <w:rPr/>
      </w:pPr>
      <w:r>
        <w:rPr>
          <w:rFonts w:ascii="IRNazanin" w:hAnsi="IRNazanin" w:eastAsia="IRNazanin"/>
          <w:color w:val="111111"/>
          <w:sz w:val="28"/>
          <w:sz w:val="28"/>
          <w:szCs w:val="28"/>
          <w:rtl w:val="true"/>
          <w:lang w:bidi="fa-IR"/>
        </w:rPr>
        <w:t>فکری جهان اسلام نسنجیده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طیف گسترده و پیچیده‌ای،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اخوان‌المسلمین در مصر، جماعت اسلامی در پاکستان، جنبش سلفی در عربستان و سوریه، طالبان، حرکت‌های انقلابی شیعی و بسیاری از جریان‌ها در الجزایر، مصر و دیگر کشورها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مشترک همه این جریان‌ها در دل‌بستگی به حفظ و احیای شریعت، استقلال سیاسی و اجتماعی مسلمانان، مخالفت با هنجارها و ارزش‌های اجتماعی غرب،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این جریان‌ها از راه‌های مسالمت‌جویانه و صلح‌آمیز، خواهان پیاده نمودن خواسته‌های خود در جامعه بوده‌اند؛ مگر جنبش‌هایی که به تبعیت از وهابیت اقدامات خشونت‌آمیز را سرلوحه سیاست‌های خود قرار داده‌اند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بیان نصر، جریان‌های مختلف احیاگرانه، در بی‌توجهی، بی‌علاقگی و تلقی انفعالی نسبت به نفوذ علم و تکنولوژی غربی، به‌کارگیری نهادهای مدیریتی و اداری غربی و شیوه‌های تفکر متلازم با اتخاذ تکنولوژی، غفلت از هنر و معماری و شهرسازی اسلامی، بی‌اعتنایی به ضرورت حفظ فضای هنری و زیبایی‌شناختی اسلام و محافظت آن از رخنه معیارهای غربی، استفاده گسترده از ایدئولوژی‌ها و روش‌های سیاسی غربی و مهم‌تر از همه بی‌توجهی به کلیت تمدن اسلامی و جنبه‌های معنوی آن، با یک‌دیگر شریک و شبیه‌اند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امور یاد شده از آسیب‌های عمده این جریان‌هاست؛ جریان‌هایی که به علت دامنه نفوذ آن در حیات سیاسی جهان اسلام، آسیب‌های بسیاری را به تمدن اسلامی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این</w:t>
      </w:r>
      <w:bookmarkStart w:id="198" w:name="pg5180_51213"/>
    </w:p>
    <w:p>
      <w:pPr>
        <w:pStyle w:val="BookText"/>
        <w:rPr/>
      </w:pPr>
      <w:bookmarkEnd w:id="198"/>
      <w:r>
        <w:rPr>
          <w:rFonts w:ascii="IRNazanin" w:hAnsi="IRNazanin" w:eastAsia="IRNazanin"/>
          <w:color w:val="111111"/>
          <w:sz w:val="28"/>
          <w:sz w:val="28"/>
          <w:szCs w:val="28"/>
          <w:rtl w:val="true"/>
          <w:lang w:bidi="fa-IR"/>
        </w:rPr>
        <w:t>جریان‌ها و جنبش‌ها را در کلیت آن، چنین توصیف کرده و به نقد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بسیاری از این حرکت‌ها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یک دین و شیوه کامل عیار زندگی، به یک ایدئولوژی بدل شده است</w:t>
      </w:r>
      <w:r>
        <w:rPr>
          <w:rFonts w:eastAsia="IRNazanin" w:cs="IRNazanin"/>
          <w:color w:val="111111"/>
          <w:sz w:val="28"/>
          <w:szCs w:val="28"/>
          <w:rtl w:val="true"/>
          <w:lang w:bidi="fa-IR"/>
        </w:rPr>
        <w:t>.»</w:t>
      </w:r>
      <w:r>
        <w:rPr>
          <w:rStyle w:val="FootnoteAnchor"/>
          <w:rtl w:val="true"/>
        </w:rPr>
        <w:footnoteReference w:id="335"/>
      </w:r>
    </w:p>
    <w:p>
      <w:pPr>
        <w:pStyle w:val="Heading5"/>
        <w:numPr>
          <w:ilvl w:val="4"/>
          <w:numId w:val="1"/>
        </w:numPr>
        <w:rPr/>
      </w:pPr>
      <w:bookmarkStart w:id="199" w:name="__RefHeading___Toc2046307_774463916"/>
      <w:bookmarkStart w:id="200" w:name="_Toc75"/>
      <w:bookmarkEnd w:id="199"/>
      <w:r>
        <w:rPr>
          <w:rtl w:val="true"/>
        </w:rPr>
        <w:t>دوم</w:t>
      </w:r>
      <w:r>
        <w:rPr>
          <w:rtl w:val="true"/>
        </w:rPr>
        <w:t xml:space="preserve">) </w:t>
      </w:r>
      <w:r>
        <w:rPr>
          <w:rtl w:val="true"/>
        </w:rPr>
        <w:t xml:space="preserve">کنشی </w:t>
      </w:r>
      <w:r>
        <w:rPr>
          <w:rtl w:val="true"/>
        </w:rPr>
        <w:t>[</w:t>
      </w:r>
      <w:r>
        <w:rPr>
          <w:rtl w:val="true"/>
        </w:rPr>
        <w:t>سنتی</w:t>
      </w:r>
      <w:r>
        <w:rPr>
          <w:rtl w:val="true"/>
        </w:rPr>
        <w:t>]</w:t>
      </w:r>
      <w:bookmarkEnd w:id="200"/>
    </w:p>
    <w:p>
      <w:pPr>
        <w:pStyle w:val="BookText"/>
        <w:rPr/>
      </w:pPr>
      <w:r>
        <w:rPr>
          <w:rFonts w:ascii="IRNazanin" w:hAnsi="IRNazanin" w:eastAsia="IRNazanin"/>
          <w:color w:val="111111"/>
          <w:sz w:val="28"/>
          <w:sz w:val="28"/>
          <w:szCs w:val="28"/>
          <w:rtl w:val="true"/>
          <w:lang w:bidi="fa-IR"/>
        </w:rPr>
        <w:t>چه‌بسا نام‌گذاری نهضت یا حرکت سیاسی بر روی این‌گونه رفتار و کنش سیاسی دقیق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معتقد است که گونه‌ای رفتار یا کنش سیاسی پیش از شکل‌گیری جریان‌های واکنشی یاد شده در سرزمین‌های اسلامی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نفوذ استعمار اروپایی در قلب جهان اسلام، افرادی بودند که علیه حکومت غرب در دار الاسلام می‌جنگیدند، اما چیزی به عنوان مسلمان مدرن یا اصول‌گرا وجود نداشت و مسلمانان همه سنتی بودند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در حقیقت نصر تعریف مشخص و معینی از این رفتار سیاسی به معنای یک جریان و جنبش سیاسی در محدوده تمدن اسلامی ارائه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مسلمانان را مسلمانان سنتی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ویژگی بارز این مسلمانان سنتی آن بود که شیوه زندگی و رفتارشان نه براساس واکنش، بلکه بر پایه تداوم شیوه‌های سنتی اسلام در زندگی و تفکر استوار بود</w:t>
      </w:r>
      <w:r>
        <w:rPr>
          <w:rFonts w:eastAsia="IRNazanin" w:cs="IRNazanin"/>
          <w:color w:val="111111"/>
          <w:sz w:val="28"/>
          <w:szCs w:val="28"/>
          <w:rtl w:val="true"/>
          <w:lang w:bidi="fa-IR"/>
        </w:rPr>
        <w:t>.</w:t>
      </w:r>
      <w:r>
        <w:rPr>
          <w:rStyle w:val="FootnoteAnchor"/>
          <w:rtl w:val="true"/>
        </w:rPr>
        <w:footnoteReference w:id="33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برداشت می‌شود که از منظر نصر، عدم همراهی بسیاری از مسلمانان با جریان‌های مدرن و متجدد از سویی و جنبش‌های احیاگرانه دینی از سوی دیگر، نوعی رفتار و کنش سیاسی به شمار می‌آید که در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اسلام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سیاست‌ورزی یا رفتار سیاسی جزئی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رابطه مسلمانان سنت‌گرا یا به تعبیر دقیق‌تر، نگرش مسلمانان سنتی به بنیادگرایان مسلمان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آن‌رو که رویکرد سیاسی مسلمانان سنتی را مشخص می‌کند،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طیف سنتی با بازگشت حاکمیت شریعت و قانون الهی، وحدت مسلمانان و امت اسلامی و تأکید بر سنت‌های اسلامی با بنیادگرایان یا احیاگران هم‌عقیده‌اند؛</w:t>
      </w:r>
      <w:r>
        <w:rPr>
          <w:rStyle w:val="FootnoteAnchor"/>
          <w:rtl w:val="true"/>
        </w:rPr>
        <w:footnoteReference w:id="338"/>
      </w:r>
      <w:r>
        <w:rPr>
          <w:rFonts w:ascii="IRNazanin" w:hAnsi="IRNazanin" w:eastAsia="IRNazanin"/>
          <w:color w:val="111111"/>
          <w:sz w:val="28"/>
          <w:sz w:val="28"/>
          <w:szCs w:val="28"/>
          <w:rtl w:val="true"/>
          <w:lang w:bidi="fa-IR"/>
        </w:rPr>
        <w:t>اما استفاده از معیارها و الگوهای ارزشی غرب در زمینه علم و تکنولوژی و سیاست‌ورزی را که مشمول نقدهایی کاملاً مبنایی و اساسی می‌باشد، برنمی‌تابند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درباره این جریان و آینده آن براین اعتقاد است که هم به لحاظ کمّیت و هم به لحاظ کیفیّت، هیچ تناسبی میان پیروان اسلام سنتی و اعضای دو گروه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تجددگرا و بنیادگرا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 جنگ قدرت دارند و در آینده نیز همین رویه را ادامه خواهند داد،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 که از لحاظ سیاسی امروزه زَمام همه حکومت‌های موجود در جهان اسلام، حتی حکومت‌هایی با یک ساختار سنتی یا در دست تجددگرایان است یا در دست به اصطلاح بنیادگرایان و نه در دست اسلام سنتی که کماکان نیرومند است و تأثیر و نفوذ خویش را در درون ساختارهای تحت سیطره گروه‌های دیگر آشکار می‌سازد و احتمالاً در آینده نیز هم‌چنان تأثیر خود را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قدرت و نفوذ فکری و معنوی آن، به‌ویژه در میان طبقات تحصیل‌کردهْ متجددتر، رو به فزونی است</w:t>
      </w:r>
      <w:r>
        <w:rPr>
          <w:rFonts w:eastAsia="IRNazanin" w:cs="IRNazanin"/>
          <w:color w:val="111111"/>
          <w:sz w:val="28"/>
          <w:szCs w:val="28"/>
          <w:rtl w:val="true"/>
          <w:lang w:bidi="fa-IR"/>
        </w:rPr>
        <w:t>.</w:t>
      </w:r>
      <w:r>
        <w:rPr>
          <w:rStyle w:val="FootnoteAnchor"/>
          <w:rtl w:val="true"/>
        </w:rPr>
        <w:footnoteReference w:id="339"/>
      </w:r>
      <w:bookmarkStart w:id="201" w:name="pg5180_51215"/>
    </w:p>
    <w:p>
      <w:pPr>
        <w:pStyle w:val="Heading4"/>
        <w:numPr>
          <w:ilvl w:val="3"/>
          <w:numId w:val="1"/>
        </w:numPr>
        <w:rPr/>
      </w:pPr>
      <w:bookmarkStart w:id="202" w:name="__RefHeading___Toc2046309_774463916"/>
      <w:bookmarkStart w:id="203" w:name="_Toc76"/>
      <w:bookmarkEnd w:id="201"/>
      <w:bookmarkEnd w:id="202"/>
      <w:r>
        <w:rPr>
          <w:rtl w:val="true"/>
        </w:rPr>
        <w:t>ج</w:t>
      </w:r>
      <w:r>
        <w:rPr>
          <w:rtl w:val="true"/>
        </w:rPr>
        <w:t xml:space="preserve">) </w:t>
      </w:r>
      <w:r>
        <w:rPr>
          <w:rtl w:val="true"/>
        </w:rPr>
        <w:t>ملی گرایی</w:t>
      </w:r>
      <w:bookmarkEnd w:id="20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استعمار باعث شد تا نهضت‌هایی بر پایه مبارزه با استعمار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مبارزات خواسته یا ناخواسته به سوی مبارزات استقلال‌طلبانه سوق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و بدون شائبه نیست که در یک دوره زمانی کوتاه، کشورهای ریز و درشتی، بر اساس الگوی‌های سیاسی غرب متولد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تحولی بنیادی، عامه مسلمانان در این مرزبندی‌های جدید، تفاوت ماهوی آشکاری را در حیات سیاسی خود شاهد بودند، درحالی‌که کوچک‌ترین نقشی در ساختن این هویت نداشتند، در این دوره به سرعت نسخه‌های تجویزی هویت جدید، عموماً در قالب ملی‌گرایی و تفکر ناسیونالیستی وارد جهان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تکه تکه شده جهان اسلام، با تکیه بر نخبگان متجددِ ناسیونالیست، هرکدام با توجه به این نسخه‌ها به هویتی فارغ از هویت اسلامی خود می‌اندیشیدند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به تبعیت از آتاتورک هویت سیاسی مشروع را همان دولت ملی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آتاتورک در توجیه انحلال خلافت استدلال می‌کرد که در راه خلافت، خون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عصر پهلوی، اسلام به عنوان یک هویت، متروک شد و حتی عامل گسیختگی در تاریخ ایران و انحراف هویت حقیقی جامعه، تلقی و معرفی شد، گفتمان نژادپرستی حاکم و علت عقب‌ماندگی کشور، نفوذ اسلامِ سامی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جمال عبدالناصر به سوی مصرگرایی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الجزایری‌ها خود را نه عرب بلکه مدیترانه‌ای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افغان‌ها مدعی بودند ملت برگزیده‌اند و حامی استقلال کشورهای دیگر؛ چرا که به زعم خودشان استعمار تنها در این کشور نتوانست جای پایی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اساس مدنیت بشر را به خود</w:t>
      </w:r>
    </w:p>
    <w:p>
      <w:pPr>
        <w:pStyle w:val="BookText"/>
        <w:rPr/>
      </w:pPr>
      <w:r>
        <w:rPr>
          <w:rFonts w:ascii="IRNazanin" w:hAnsi="IRNazanin" w:eastAsia="IRNazanin"/>
          <w:color w:val="111111"/>
          <w:sz w:val="28"/>
          <w:sz w:val="28"/>
          <w:szCs w:val="28"/>
          <w:rtl w:val="true"/>
          <w:lang w:bidi="fa-IR"/>
        </w:rPr>
        <w:t>منتسب می‌کردند و به بین‌النهرین‌گرایی روی آوردند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در تمام این موارد و ده‌ها مورد دیگر هویت‌های جدید فکری و سیاسی با توجه به الگوهای غربی و با هدایت و تشویق آنها پا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از ناسیونالیسم افراطی، اگر چه دیر زمانی دوام نیاورد و آهسته آهسته تعدیل شد، ولی کشورهایی که امروزه بر این اساس و الگو شکل گرفته‌اند، حتی آنهایی که به سوی اسلامی کردن جامعه و سیاست حرکت کرده‌اند، با مشکلات روزافزونی در زمینه هویت سیاسی و فرهنگی خود روبه‌رو هستند؛ چرا که اگر حتی ملی‌گرایی گرفته شده از غرب، پدیده‌ای گذرا خوانده شود، یک فضای دیگر در کنار فضای اسلامی خلق نموده که در زمینه و رفتار اجتماعی و سیاسی مسلمانان و نخبگان آن در کشورهای مختلف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آسیب‌های عمده‌ایی را فراروی حیات تمدن اسلامی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قالب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که از سوی غرب بر جهان اسلامی تحمیل شده است، با طبیعت جامعه اسلامی بیگانه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حوزه‌ها تنش‌های داخلی عظیمی را ایجاد کرده است</w:t>
      </w:r>
      <w:r>
        <w:rPr>
          <w:rFonts w:eastAsia="IRNazanin" w:cs="IRNazanin"/>
          <w:color w:val="111111"/>
          <w:sz w:val="28"/>
          <w:szCs w:val="28"/>
          <w:rtl w:val="true"/>
          <w:lang w:bidi="fa-IR"/>
        </w:rPr>
        <w:t>.»</w:t>
      </w:r>
      <w:r>
        <w:rPr>
          <w:rStyle w:val="FootnoteAnchor"/>
          <w:rtl w:val="true"/>
        </w:rPr>
        <w:footnoteReference w:id="34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و پافشاری بر ناسیونالیسم توسط متجددان و احیاگران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عمده این دو طیف برای دست‌یابی به قدرت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جریان‌هایی که به گفته نصر در حال حاضر و به احتمال زیاد در آینده، حاکمیت سیاسی جهان اسلام را برعهده خواهند داشت،</w:t>
      </w:r>
      <w:r>
        <w:rPr>
          <w:rStyle w:val="FootnoteAnchor"/>
          <w:rtl w:val="true"/>
        </w:rPr>
        <w:footnoteReference w:id="342"/>
      </w:r>
      <w:r>
        <w:rPr>
          <w:rFonts w:ascii="IRNazanin" w:hAnsi="IRNazanin" w:eastAsia="IRNazanin"/>
          <w:color w:val="111111"/>
          <w:sz w:val="28"/>
          <w:sz w:val="28"/>
          <w:szCs w:val="28"/>
          <w:rtl w:val="true"/>
          <w:lang w:bidi="fa-IR"/>
        </w:rPr>
        <w:t>این امر به‌ویژه در میان بنیادگرایان که در حال نفوذ بیشتری در جهان اسلام و</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تمدن اسلامی هستند، خطرناک‌تر است و به همان مقیاس، آسیب‌های بیشتری را درپی دارد، زیرا بنیادگرایان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بر پای‌بندی و اهتمام به سنت‌های اسلامی تأکید می‌ورزد و از سوی دیگر بر هویت ناسیونالیستی و سیاست ملی خود که الگویی غربی و مردود در اسلام می‌باشد،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یکی از چالش‌ها و اختلافات عمده سنت‌گرایان با بنیادگرایان در عرصه سیاسی، همین رفتار التقاطی بنیادگرایان است که مورد قبول سنت‌گرایان نیست؛ چرا که ناسیونالیسم به عنوان یک سری اصول مقطعی، مربوط به شرایط و نیازمندی‌های گروهی خاصی از انسان‌هاست و اسلام به عنوان پیامی ابدی و جهانی، فرقی میان پیروان خود نمی‌گذارد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از این‌رو از نگاه نصر، این ناسیونالیسم است که وحدت امت اسلامی را از بین برده است</w:t>
      </w:r>
      <w:r>
        <w:rPr>
          <w:rFonts w:eastAsia="IRNazanin" w:cs="IRNazanin"/>
          <w:color w:val="111111"/>
          <w:sz w:val="28"/>
          <w:szCs w:val="28"/>
          <w:rtl w:val="true"/>
          <w:lang w:bidi="fa-IR"/>
        </w:rPr>
        <w:t>.</w:t>
      </w:r>
      <w:r>
        <w:rPr>
          <w:rStyle w:val="FootnoteAnchor"/>
          <w:rtl w:val="true"/>
        </w:rPr>
        <w:footnoteReference w:id="344"/>
      </w:r>
      <w:bookmarkStart w:id="204" w:name="pg5180_51218"/>
    </w:p>
    <w:p>
      <w:pPr>
        <w:pStyle w:val="Heading2"/>
        <w:numPr>
          <w:ilvl w:val="1"/>
          <w:numId w:val="1"/>
        </w:numPr>
        <w:rPr/>
      </w:pPr>
      <w:bookmarkStart w:id="205" w:name="__RefHeading___Toc2046311_774463916"/>
      <w:bookmarkStart w:id="206" w:name="_Toc77"/>
      <w:bookmarkEnd w:id="204"/>
      <w:bookmarkEnd w:id="205"/>
      <w:r>
        <w:rPr/>
        <w:t>4</w:t>
      </w:r>
      <w:r>
        <w:rPr>
          <w:rtl w:val="true"/>
        </w:rPr>
        <w:t xml:space="preserve">: </w:t>
      </w:r>
      <w:r>
        <w:rPr>
          <w:rtl w:val="true"/>
        </w:rPr>
        <w:t>آسیب های برون تمدنی</w:t>
      </w:r>
      <w:bookmarkEnd w:id="206"/>
    </w:p>
    <w:p>
      <w:pPr>
        <w:pStyle w:val="Heading3"/>
        <w:numPr>
          <w:ilvl w:val="2"/>
          <w:numId w:val="1"/>
        </w:numPr>
        <w:rPr/>
      </w:pPr>
      <w:bookmarkStart w:id="207" w:name="__RefHeading___Toc2046313_774463916"/>
      <w:bookmarkStart w:id="208" w:name="_Toc78"/>
      <w:bookmarkEnd w:id="207"/>
      <w:r>
        <w:rPr/>
        <w:t>1</w:t>
      </w:r>
      <w:r>
        <w:rPr>
          <w:rtl w:val="true"/>
        </w:rPr>
        <w:t xml:space="preserve">. </w:t>
      </w:r>
      <w:r>
        <w:rPr>
          <w:rtl w:val="true"/>
        </w:rPr>
        <w:t>علم و دانش</w:t>
      </w:r>
      <w:bookmarkEnd w:id="208"/>
    </w:p>
    <w:p>
      <w:pPr>
        <w:pStyle w:val="Heading4"/>
        <w:numPr>
          <w:ilvl w:val="3"/>
          <w:numId w:val="1"/>
        </w:numPr>
        <w:rPr/>
      </w:pPr>
      <w:bookmarkStart w:id="209" w:name="__RefHeading___Toc2046315_774463916"/>
      <w:bookmarkStart w:id="210" w:name="_Toc79"/>
      <w:bookmarkEnd w:id="209"/>
      <w:r>
        <w:rPr>
          <w:rtl w:val="true"/>
        </w:rPr>
        <w:t>الف</w:t>
      </w:r>
      <w:r>
        <w:rPr>
          <w:rtl w:val="true"/>
        </w:rPr>
        <w:t xml:space="preserve">) </w:t>
      </w:r>
      <w:r>
        <w:rPr>
          <w:rtl w:val="true"/>
        </w:rPr>
        <w:t>علم و فناوری مدرن</w:t>
      </w:r>
      <w:bookmarkEnd w:id="21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هجوم علم و فناوری مدرن غربی، با توجه به نگرش متفاوت آن نسبت به علوم اسلامی، یکی از آسیب‌های عمده تمدن اسلامی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 را نباید فراموش کرد که پیدایش علم مدرن، در نتیجه روال طبیعی و عادی پیشرفت فناوری که در قرن هفدهم میلادی رخ داد، نبود؛ بلکه از نگاه نصر، شکل‌گیری علم مدرن در غرب بیشتر برآیند و نتیجه بسیاری از دگرگونی‌ها در حوزه فلسفی بود که نگرش و رویکرد انسان مدرن را به علم و در کل مجموعه هستی تغییر داد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مبتنی بر این رویکرد و جهان‌بینی جدید، انسان با تکیه بر علم توانست آهسته آهسته خداوند را به دست فراموشی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جهان‌بینی علم‌مدارانه که نصر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دینِ</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دنیای متجدد تعبیر می‌کند،</w:t>
      </w:r>
    </w:p>
    <w:p>
      <w:pPr>
        <w:pStyle w:val="BookText"/>
        <w:rPr/>
      </w:pPr>
      <w:r>
        <w:rPr>
          <w:rFonts w:ascii="IRNazanin" w:hAnsi="IRNazanin" w:eastAsia="IRNazanin"/>
          <w:color w:val="111111"/>
          <w:sz w:val="28"/>
          <w:sz w:val="28"/>
          <w:szCs w:val="28"/>
          <w:rtl w:val="true"/>
          <w:lang w:bidi="fa-IR"/>
        </w:rPr>
        <w:t xml:space="preserve">اصولاً براساس بخش بخش کردن معرفت و نهایتاً انهدام علم فرجامین به حق یا علم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غرب موجودیت یافت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به باور نصر، از بین رفتن این معرفت و علم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ویژگی‌های آن در فصل پیشین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جدایی علوم طبیعی از فلسفه و خود فلسفه از 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اگر چه با فزونی آموخته‌های مادی انسانِ غربی همراه بوده، اما بر همین مبنا او را از علم به کل واقعیت مطلق بازداشته است؛</w:t>
      </w:r>
      <w:r>
        <w:rPr>
          <w:rStyle w:val="FootnoteAnchor"/>
          <w:rtl w:val="true"/>
        </w:rPr>
        <w:footnoteReference w:id="348"/>
      </w:r>
      <w:r>
        <w:rPr>
          <w:rFonts w:ascii="IRNazanin" w:hAnsi="IRNazanin" w:eastAsia="IRNazanin"/>
          <w:color w:val="111111"/>
          <w:sz w:val="28"/>
          <w:sz w:val="28"/>
          <w:szCs w:val="28"/>
          <w:rtl w:val="true"/>
          <w:lang w:bidi="fa-IR"/>
        </w:rPr>
        <w:t>واقعیتی که در مرکز توجه تمدن‌های سنتی و هم‌چنین نگرش علمی آن تمدن‌ها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نصر، نبود این مرکز در تمدن غربی که براساس علم و نگرش علمی مدرن بنا شده، نه تنها باعث تکه‌تکه شدن معرفت گردیده، بلکه مستلزم جدایی تفکر و عمل نیز بوده است؛ به‌طوری که سرانجام، تفکر تقریباً به‌طور کامل تحت‌الشعاع عمل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دیگر، این کاستی باعث جدایی علم از اخلاق شده است که دنیا امروزه به‌طور اسف‌باری به آن مبتلاست</w:t>
      </w:r>
      <w:r>
        <w:rPr>
          <w:rFonts w:eastAsia="IRNazanin" w:cs="IRNazanin"/>
          <w:color w:val="111111"/>
          <w:sz w:val="28"/>
          <w:szCs w:val="28"/>
          <w:rtl w:val="true"/>
          <w:lang w:bidi="fa-IR"/>
        </w:rPr>
        <w:t>.</w:t>
      </w:r>
      <w:r>
        <w:rPr>
          <w:rStyle w:val="FootnoteAnchor"/>
          <w:rtl w:val="true"/>
        </w:rPr>
        <w:footnoteReference w:id="34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چندین انتقاد را بر جهان‌بینی و نگاه فلسفی علم جدید وارد می‌داند که اولین و مهم‌ترین آنها، نگرش سکولار به جهان و مجموعه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نوشته‌های خود، به‌ویژه در کتاب‌های نیاز به علم مقدس و دین و نظم طبیعت بر این امر تصریح کرده و عمده مشکلات مرتبط با علم و فناوری جدید مانند تخریب محیط زیست را نتیجه همین نگرش سکولار نسبت به جهان دانسته؛ نگرشی که به</w:t>
      </w:r>
    </w:p>
    <w:p>
      <w:pPr>
        <w:pStyle w:val="BookText"/>
        <w:rPr/>
      </w:pPr>
      <w:r>
        <w:rPr>
          <w:rFonts w:ascii="IRNazanin" w:hAnsi="IRNazanin" w:eastAsia="IRNazanin"/>
          <w:color w:val="111111"/>
          <w:sz w:val="28"/>
          <w:sz w:val="28"/>
          <w:szCs w:val="28"/>
          <w:rtl w:val="true"/>
          <w:lang w:bidi="fa-IR"/>
        </w:rPr>
        <w:t>انسان نسبت به هر چیزی، حق مطلق بخشیده است</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این مهم باعث بسیاری از مشکلات، مانند تجربه‌گرایی و علم‌گرایی افراطی و استثمار انسان و طبیعت و در نهایت ورشکستگی اجتماعی گردیده؛ معضلاتی که هریک فارغ از خطراتش برای عالم، دست‌کم برای موجودیت جهان‌بینی اسلامی زیان‌بار است، این امر آن‌گاه خطرناک‌تر می‌شود که‌بدانیم جهان اسلام و نخبگان آن، هنوز از جهان‌بینی فرسوده علم‌غربی که پشت ابرهای تردیدی که از موفقیت و جاذبه فناوری غربی پنهان است، بی‌اطلاع می‌باشد،</w:t>
      </w:r>
      <w:r>
        <w:rPr>
          <w:rStyle w:val="FootnoteAnchor"/>
          <w:rtl w:val="true"/>
        </w:rPr>
        <w:footnoteReference w:id="351"/>
      </w:r>
      <w:r>
        <w:rPr>
          <w:rFonts w:ascii="IRNazanin" w:hAnsi="IRNazanin" w:eastAsia="IRNazanin"/>
          <w:color w:val="111111"/>
          <w:sz w:val="28"/>
          <w:sz w:val="28"/>
          <w:szCs w:val="28"/>
          <w:rtl w:val="true"/>
          <w:lang w:bidi="fa-IR"/>
        </w:rPr>
        <w:t>یا آن را به خوبی هضم نکرده‌است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سکولار به علم، با وجود تمام آسیب‌هایی که برای آن برشمرده شد، از سوی غرب به مدد فناوری مدرن توجیه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و توسعه وابستگی علمی و تکنولوژیک جهان اسلام به علم و فناوری غربی، در پذیرش فناوری غربی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نصر در رأس پذیرش فناوری غربی، همیشه متغیری قرار دارد که از رهگذر نوآوری پیوسته، استیلای خویش را تضمین می‌کند</w:t>
      </w:r>
      <w:r>
        <w:rPr>
          <w:rFonts w:eastAsia="IRNazanin" w:cs="IRNazanin"/>
          <w:color w:val="111111"/>
          <w:sz w:val="28"/>
          <w:szCs w:val="28"/>
          <w:rtl w:val="true"/>
          <w:lang w:bidi="fa-IR"/>
        </w:rPr>
        <w:t>.</w:t>
      </w:r>
      <w:r>
        <w:rPr>
          <w:rStyle w:val="FootnoteAnchor"/>
          <w:rtl w:val="true"/>
        </w:rPr>
        <w:footnoteReference w:id="35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نصر مخالف علم و دست‌آوردهای فنی نیست؛ بلکه مخالف، دعاوی فلسفی، جهان‌بینی و نحوه ادراک علم و فناوری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علم جدید را باید در جایگاه شایسته‌اش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را مابعدالطبیعه و جهان‌شناسی به معنای سنتی آن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باید از این ادعای تمامت‌خواه پرهیز کرد که</w:t>
      </w:r>
      <w:bookmarkStart w:id="211" w:name="pg5180_51221"/>
    </w:p>
    <w:p>
      <w:pPr>
        <w:pStyle w:val="BookText"/>
        <w:rPr/>
      </w:pPr>
      <w:bookmarkEnd w:id="211"/>
      <w:r>
        <w:rPr>
          <w:rFonts w:ascii="IRNazanin" w:hAnsi="IRNazanin" w:eastAsia="IRNazanin"/>
          <w:color w:val="111111"/>
          <w:sz w:val="28"/>
          <w:sz w:val="28"/>
          <w:szCs w:val="28"/>
          <w:rtl w:val="true"/>
          <w:lang w:bidi="fa-IR"/>
        </w:rPr>
        <w:t>علم جدید تنها راه معرفت شمرده شود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شاید این پرسش پیش آید که پژوهش علمی به معنای جدید، چه ارتباطی با جست‌وجوی دیگر انواع معرفت، در مورد نوع بشر به‌طور کلی دارد؟ به اعتقاد نصر، امکان رابطه راستین و معنادار میان این دو موجود است؛ مشروط به آن‌که تصور صحیحی از نسبت و رابطه میان شیوه‌های شناخت در ذهن وجود داشته باشد و این فقط در صورتی امکان‌پذیر است که شناختی فراتر از علم تجربی، بنابر فهم رایج از آن را بپذیریم</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212" w:name="__RefHeading___Toc2046317_774463916"/>
      <w:bookmarkStart w:id="213" w:name="_Toc80"/>
      <w:bookmarkEnd w:id="212"/>
      <w:r>
        <w:rPr>
          <w:rtl w:val="true"/>
        </w:rPr>
        <w:t>ب</w:t>
      </w:r>
      <w:r>
        <w:rPr>
          <w:rtl w:val="true"/>
        </w:rPr>
        <w:t xml:space="preserve">) </w:t>
      </w:r>
      <w:r>
        <w:rPr>
          <w:rtl w:val="true"/>
        </w:rPr>
        <w:t>مطالعات شرق شناسی درباره تمدن اسلامی</w:t>
      </w:r>
      <w:bookmarkEnd w:id="213"/>
    </w:p>
    <w:p>
      <w:pPr>
        <w:pStyle w:val="BookText"/>
        <w:rPr/>
      </w:pPr>
      <w:r>
        <w:rPr>
          <w:rFonts w:ascii="IRNazanin" w:hAnsi="IRNazanin" w:eastAsia="IRNazanin"/>
          <w:color w:val="111111"/>
          <w:sz w:val="28"/>
          <w:sz w:val="28"/>
          <w:szCs w:val="28"/>
          <w:rtl w:val="true"/>
          <w:lang w:bidi="fa-IR"/>
        </w:rPr>
        <w:t>پرداختن به مطالعات شرق‌شناسی درباره اسلام و تمدن اسلامی از این‌جهت اهیمت دارد، زیرا نتایج این مطالعات، به‌ویژه در حوزه علوم انسانی، از سوی متفکران و دانشمندان اسلامی مورد توجه و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مطالعات می‌تواند تأثیرات مهمی بر رویکرد چنین مطالعاتی و چه‌بسا در نحوه نگرش متفکران اسلامی در عرصه علوم انسانی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شرق‌شناسی درباره اسلام و تمدن اسلامی در غرب، از پیشینه‌ای هزار ساله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خواهد آمد، ادوار تاریخی که تا به امروز، مطالعات شرق‌شناسی در دامن آن شکل گرفته، هریک دارای ویژگی، روش و هدف مجزایی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نقادانه از آنها در آسیب‌شناسی عرصه علم در طول تاریخ تمدن اسلامی تا به امروز مهم ارزیابی می‌شود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قرون وسطا اولین دوره‌ای بود که مطالعات اسلام‌شناسی در آن</w:t>
      </w:r>
    </w:p>
    <w:p>
      <w:pPr>
        <w:pStyle w:val="BookText"/>
        <w:rPr/>
      </w:pP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انجام شده در این دوره، بیشتر فضاهای علمی، مذهبی و گاه سیاسی در درون دنیای مسیحیت را مخاطب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پژوهشگران و کسانی که در دنیای مسیحیت درباره اسلام می‌نوشتند، اسلام را یک نوع ارتداد از مسیحیت به شمار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آگاهی از اعتقادات اسلامی، بسیار ناقص و بیشتر تحریف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نصر، برخی از مسیحیان می‌پنداشتند پیامبر اسلام صلی الله علیه و آله یکی از اسقف‌های تکفیر شده رومی است و انواع و اقسام سرگذشت‌های عجیب و غریب درباره او در فضایی از رعب و وحشت ساخته می‌شد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در این دوره بیشتر مطالبی که انتشار می‌یافت، خدشه‌دار کردن شخصیت رسول‌خدا صلی الله علیه و آله با استفاده از شرح‌حال‌نویسی‌های نامربوط و نامعقول را پی‌گیری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مذکور اگر چه مدت زمان طولانی را در برمی‌گیرد، ولی اغلب مطالعات صورت گرفته، ازآن‌رو که جنبه مصرف داخلی داشت، تأثیر چندانی بر فضای درونی تمدن اسلامی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برآیند نهایی از این دوره مطالعاتی در غرب، می‌توان گفت که مشخصه اصلی آن، مخالفت شدید مذهبی با اسلام به مثابه یک دین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دوم که مقطعی بسیار مهم در مطالعات غربیان درباره اسلام و تمدن اسلامی است، از درون رنسانس اروپا 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رنسانس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تحولِ نگرش علمی در اروپا بر اساس و معیاری جدید همراه بود، عرصه‌های مختلفی از جمله مطالعات اسلامی را متأثر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اروپایی‌ها با گشایش عرصه‌ها و بسترهای جدیدی در مطالعات اسلامی از مسیر استعمارگری در</w:t>
      </w:r>
    </w:p>
    <w:p>
      <w:pPr>
        <w:pStyle w:val="BookText"/>
        <w:rPr/>
      </w:pPr>
      <w:r>
        <w:rPr>
          <w:rFonts w:ascii="IRNazanin" w:hAnsi="IRNazanin" w:eastAsia="IRNazanin"/>
          <w:color w:val="111111"/>
          <w:sz w:val="28"/>
          <w:sz w:val="28"/>
          <w:szCs w:val="28"/>
          <w:rtl w:val="true"/>
          <w:lang w:bidi="fa-IR"/>
        </w:rPr>
        <w:t>سرزمین‌های اسلامی، توانستند مطالعات دامنه‌داری درباره جنبه‌های گوناگون اسلام و تمدن اسلامی صورت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نصر، در مجموع، ویژگی عمده مطالعات شرق‌شناسان درباره اسلام، با این فرضیه ضمنی آغاز و پایان می‌یافت که اسلام وحی نبوده؛ بلکه پدیده‌ای است که تنها توسط انسان و در مقطع تاریخی ویژه‌ای ابداع شده است</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xml:space="preserve">تفاوت این دوره با دوره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بیشترِ مستشرقان از کلیسا برمی‌خاستند و اسلام را از دیدگاهی سنتی مورد نقد قرار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که در این مقطع، با پیدایش دیدگاه علمی جدید، غربیان از منظری مدرن و با روش تاریخ‌نویسی آکادمیک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غیرهمدلانه و سکولار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را مورد مطالعه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بیان نصر، بیشتر شرق‌شناسان حتی هنگامی که در خدمت قدرت‌های استعماری هم نبودند، اساس مطالعات خود را بر این باور خودخواهانه و متکبرانه نهاده بودند که روش علمی بی‌نقصی دارند که برای مطالعه تمامی مذاهب قابل استفاده و جهانی است</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این رویکرد در جهان اسلام بسیار آسیب‌زا و خطرناک بود، زیرا عموماً چنین تحقیقاتی در دسترس پژوهشگران رشته‌های مختلف علمی در دنیای اسلام قرار می‌گرفت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تمسک و اهتمام تجددگرایان به موضوعات مطروحه در این پژوهش‌ها در درون کشورهای اسلامی و تقابلی که میان مبانی ارائه شده در این پژوهش‌ها با مبانی علوم سنتی وجود داشت، اغلب باعث اختلافات و کشمکش‌های علمی بسیاری می‌شد که دامنه آن، موضوعات</w:t>
      </w:r>
    </w:p>
    <w:p>
      <w:pPr>
        <w:pStyle w:val="BookText"/>
        <w:rPr/>
      </w:pPr>
      <w:r>
        <w:rPr>
          <w:rFonts w:ascii="IRNazanin" w:hAnsi="IRNazanin" w:eastAsia="IRNazanin"/>
          <w:color w:val="111111"/>
          <w:sz w:val="28"/>
          <w:sz w:val="28"/>
          <w:szCs w:val="28"/>
          <w:rtl w:val="true"/>
          <w:lang w:bidi="fa-IR"/>
        </w:rPr>
        <w:t>گوناگونی را در جوامع اسلامی دربر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جدال بر سر جایگزینی جهان‌بینی علمی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تجددگرایان که نخبگان سیاسی کشورهای اسلامی نیز از آنها حمایت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جهان‌بینی علوم سنتی، همیشه یکی از چالش‌ها و آسیب‌های اصلی فراروی تمدن اسلامی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شاخصه عمده مطالعات و پژوهش‌های مستشرقان در این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دوره قبل که بر ضدّیت با اسلام در مقام یک دین صورت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ضدّیت با اسلام به عنوان یک تمدن استوار بود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در همین راستا همکاری مبلغان مسیحی در کنار پژوهشگران سکولار برای از بین بردن و محو تمدن اسلامی و ساختار اسلامی آن، با استفاده از مبانی علم جدید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به گفته نصر، برخی از همین سکولارها در غرب با استفاده از تعالیم و آموزه‌های اسلام درصدد مقابله با مسیحیت بودند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نکته مهم دیگر آن است که مستشرقان این مقطع زمانی در صدد بودند تا جایگاه چهره‌های علمی از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ابن‌راوندی، محمدبن زکریای رازی و ابن‌رشد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دیدگاه‌ها و تمایلات عقل‌گرایانه داشتند را برجسته و پررنگ سازند تا موجودیت دیدگاه‌های سکولار تمدن اسلامی، مخصوصاً در عرصه علم را به اثبات برسانند</w:t>
      </w:r>
      <w:r>
        <w:rPr>
          <w:rFonts w:eastAsia="IRNazanin" w:cs="IRNazanin"/>
          <w:color w:val="111111"/>
          <w:sz w:val="28"/>
          <w:szCs w:val="28"/>
          <w:rtl w:val="true"/>
          <w:lang w:bidi="fa-IR"/>
        </w:rPr>
        <w:t>.</w:t>
      </w:r>
      <w:r>
        <w:rPr>
          <w:rStyle w:val="FootnoteAnchor"/>
          <w:rtl w:val="true"/>
        </w:rPr>
        <w:footnoteReference w:id="36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مسائل در آن است که مقابله با اسلام به عنوان یک تمدن که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مشخصه اصلی این دوره است، عرصه‌های بسیار وسیعی را پوشش می‌داد؛ از مغرض‌ترین تا منصف‌ترین مستشرقان در این امر با یک‌دیگر هم‌داستان بودند که حیات تمدن اسلامی به‌سر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به کلیت تاریخ و تمدن اسلامی مربوط است، حتی آن گروه از مستشرقان برجسته‌ای که از سوی بسیاری از مسلمانان به عنوان پژوهشگرانی بی‌طرف مورد توجه قرار می‌گیرند، در کنار پرداختن به بسیاری از مسائل ساختاری در جهان اسلام مانند وحی و قرآن، کشمکش‌های مذهبی، اقلیت‌ها و نحوه گسترش اسلام و بسیاری مسائل دیگر، به شیوه‌ای زیرکانه و اغلب غیر ملموس با توجه به مبانی علم‌باورانه خود، تمدن اسلامی را با صیغه ماضی به‌کار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محققان اگر چه از دست‌آوردها و موفقیت‌های درخشان فنی و مادّی تمدن اسلامی در دوره‌های خاص، آن‌هم به صورت زیاد و گاه اغراق آمیز یاد می‌کنند، ولی با این وجود به طرز ماهرانه‌ای از دیدگاه تاریخ‌نگری خود، تمدن اسلامی را در مقطعی خاص از تاریخ قرار می‌دهند و به صورتی تاریخ مصرف آن را تمام شده تلقی کرده و آن را صرفاً پیش‌زمینه‌ای برای تمدن غربی مورد مطالعه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اگر چه درصدد درخشان نشان دادن تمدن اسلامی است، ولی آن را مقدمه‌ای برای ظهور تمدن مدرن غرب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تحکیم این روش، تفکر و مکتب تاریخ‌گرایی هگل در طول قرن نوزدهم نقش مهمی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هگل معتقد بود که در مسیر هدایت به سوی مرحله نهایی، همه دیگر انواع تمدن‌ها صرفاً مراحلی در راستای روح هستند که به‌طور فرضی در تاریخ نوین غرب تحقق می‌یابند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این دیدگاه از آن جهت خطرناک است که متأسفانه در میان پژوهشگران جهان اسلام اغلب ناآگاهانه و از روی کژفهمی به عنوان اموری بدیهی مورد مطالعه</w:t>
      </w:r>
    </w:p>
    <w:p>
      <w:pPr>
        <w:pStyle w:val="BookText"/>
        <w:rPr/>
      </w:pP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ذهنیت در میان پژوهشگران مسلمان برای حال و آینده تمدن اسلامی پرخطر و آسیب‌زاست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در قلب این ادعا این آسیب مهم نیز نهفته است که مستشرقان، حیات تمدنی را به مظاهر مادی خلاصه می‌کنند؛ به همین دلیل قرون چهارم و پنجم قمری را اوج شکوفایی تمدن اسلامی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افول یا کم‌رنگ شدن این مظاهر را با فروپاشی و حتی نابودی تمدن اسلامی، برابر قلمداد می‌کنند؛ در صورتی که تمدن اسلامی اصولاً نه بر اساس ظواهر مادی، بلکه بر پایه معیارهای معنوی بنا شده است؛ معیارهایی که تمدن اسلامی آن را به خوبی تا به امروز در خود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دلایل تحقیق حاضر نیز روشن ساختن بطلان همین ذهنیت ناصحیح، به‌ویژه در میان پژوهشگران حوزه تاریخ و تمدن اسلامی می‌باشد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سوم مطالعات غربیان درباره اسلام، از نیمه دوم قرن بیستم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علاوه بر اشخاصی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همیلتون گیب، لویی ماسینیون، هانری کربن، مارشال هاجسن و آنه ماری شیمل که به نوعی از سوی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نظر که اسلام را با توجه به مبانی خود اسلام مورد ارزیابی قرار می‌دهند و نه براساس مبانی دنیاگرایانه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است، شمار دیگری از محققان نیز در غرب ظهور کرده‌اند که سید حسین نصر ظهور آنها را معلول پی بردن برخی از غربیان آگاه و تیزهوش به فقر معنوی تجددگرایی در غرب 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نصر، اینان به مطالعه عینی و بی‌طرفانه تعالیم اسلام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کسانی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رنه گنون، فریتیوف شووان، تیتوس بورکهارت، مارتین لینگز، گای ایتون، میشل والسن و جمیز موریس را در این دسته قرار</w:t>
      </w:r>
      <w:bookmarkStart w:id="214" w:name="pg5180_51227"/>
    </w:p>
    <w:p>
      <w:pPr>
        <w:pStyle w:val="BookText"/>
        <w:rPr/>
      </w:pPr>
      <w:bookmarkEnd w:id="214"/>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پژوهشگران روزافزونِ مسلمانی که در غرب و به زبان‌های غربی در مورد اسلام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نشده تا کسانی هنوز در غرب باشند که با استفاده از مفاهیم کاملاً غربی به ارزیابی اسلام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این دسته را بیشتر نظریه‌پردازان سیاسی قلمداد می‌کند که با وجود دانش اندکشان در زمینه اسلام، معمولاً متخصص این حوزه معرفی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 سیر، نشان دهنده و مبین این نکته است که بار دیگر در چرخشی اساسی، مطالعات غربیان درباره اسلام و تمدن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دوره دوم که مسلمانان و تمدن اسلامی را مخاطب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غربی‌ها را مخاطب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ظهور پدیده‌ای جدید در درون تمدن غربی به نام اسلام و پژوهشگران مسلمان، از کاهش فزاینده مطالعات مستشرقان حکایت می‌کند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متأسفانه روش و در برخی موارد برآیند مطالعاتی اینان در کشورهای اسلامی هم‌چنان مورد توجه و استناد قرار می‌گیرد که خود آسیبی عمده برای مطالعات تاریخی و اجتماعی در تمدن اسلامی به شمار می‌آید</w:t>
      </w:r>
      <w:r>
        <w:rPr>
          <w:rFonts w:eastAsia="IRNazanin" w:cs="IRNazanin"/>
          <w:color w:val="111111"/>
          <w:sz w:val="28"/>
          <w:szCs w:val="28"/>
          <w:rtl w:val="true"/>
          <w:lang w:bidi="fa-IR"/>
        </w:rPr>
        <w:t>.</w:t>
      </w:r>
    </w:p>
    <w:p>
      <w:pPr>
        <w:pStyle w:val="Heading3"/>
        <w:numPr>
          <w:ilvl w:val="2"/>
          <w:numId w:val="1"/>
        </w:numPr>
        <w:rPr/>
      </w:pPr>
      <w:bookmarkStart w:id="215" w:name="__RefHeading___Toc2046319_774463916"/>
      <w:bookmarkStart w:id="216" w:name="_Toc81"/>
      <w:bookmarkEnd w:id="215"/>
      <w:r>
        <w:rPr/>
        <w:t>2</w:t>
      </w:r>
      <w:r>
        <w:rPr>
          <w:rtl w:val="true"/>
        </w:rPr>
        <w:t xml:space="preserve">. </w:t>
      </w:r>
      <w:r>
        <w:rPr>
          <w:rtl w:val="true"/>
        </w:rPr>
        <w:t>آسیب های فرهنگی در پرتو جهانی سازی</w:t>
      </w:r>
      <w:bookmarkEnd w:id="216"/>
    </w:p>
    <w:p>
      <w:pPr>
        <w:pStyle w:val="Heading4"/>
        <w:numPr>
          <w:ilvl w:val="3"/>
          <w:numId w:val="1"/>
        </w:numPr>
        <w:rPr/>
      </w:pPr>
      <w:bookmarkStart w:id="217" w:name="__RefHeading___Toc2046321_774463916"/>
      <w:bookmarkStart w:id="218" w:name="_Toc82"/>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روند کنونی جهانی شدن</w:t>
      </w:r>
      <w:r>
        <w:rPr>
          <w:rStyle w:val="FootnoteAnchor"/>
          <w:rtl w:val="true"/>
        </w:rPr>
        <w:footnoteReference w:id="363"/>
      </w:r>
      <w:r>
        <w:rPr>
          <w:rFonts w:ascii="IRNazanin" w:hAnsi="IRNazanin" w:eastAsia="IRNazanin"/>
          <w:color w:val="111111"/>
          <w:sz w:val="28"/>
          <w:sz w:val="28"/>
          <w:szCs w:val="28"/>
          <w:rtl w:val="true"/>
          <w:lang w:bidi="fa-IR"/>
        </w:rPr>
        <w:t xml:space="preserve">که به علت نقش‌آفرینی پررنگ عناصر فعّال در جهت‌دهی آن، عنوان گویاتر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یافته، یکی از آسیب‌های فراروی همه تمدن‌ها، به‌ویژه تمدن اسلامی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در نظر داشت که ایده‌هایی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جهانی‌شدن، از جمله تلاش‌های فزاینده نظری در مقام القای شرایط جدید جهانی به نفع یک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اصطلاح جهانی شدن در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برسر زبان‌ها افتاد، اما تلاش برای جهانی‌سازی یک ایده، از گذشته‌های دور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دوره اخیر با وجود مدرنیته و تجدد، اراده نیرومندی برای بسط یک نظریه و جهان‌بینی</w:t>
      </w:r>
      <w:r>
        <w:rPr>
          <w:rStyle w:val="FootnoteAnchor"/>
          <w:rtl w:val="true"/>
        </w:rPr>
        <w:footnoteReference w:id="364"/>
      </w:r>
      <w:r>
        <w:rPr>
          <w:rFonts w:ascii="IRNazanin" w:hAnsi="IRNazanin" w:eastAsia="IRNazanin"/>
          <w:color w:val="111111"/>
          <w:sz w:val="28"/>
          <w:sz w:val="28"/>
          <w:szCs w:val="28"/>
          <w:rtl w:val="true"/>
          <w:lang w:bidi="fa-IR"/>
        </w:rPr>
        <w:t>در سرتاسر دنیا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جهانی شدن معاصر را از مراحل قبل متمایز می‌سازد، سرعت، طرح و وسعت آن در قالب‌های تازه است</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در حقیقت، جهانی شدن بازاری است که هر کسی در آن متاع خود را عرضه می‌کند، در این میان مدرنیته و تجدد با تمام ملزومات آن عمده‌ترین و در دسترس‌ترین پدیده‌ای است که به مدد فناوری و ارتباطات، برای جهانیان قابل دست‌یابی می‌باشد؛ پدیده‌ای که خود یکی از مؤلفه‌ها و در واقع سازندگان عمده جهانی شدن به معنای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باعث شده تا امروزه از جهانی شدن به معنای جهانی‌سازی، آن هم از نوع غربی آن سخن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نمی‌تواند فرقی میان جهانی‌شدن و جهانی‌سازی وجود داشته باشد؛ چرا که لازمه هر دو، بسط ایدئولوژی غالب فعلی، یعنی مدرنیته و تجدد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می‌گوید که از دریچه نگاه غربیان، همه تمدن‌ها باید از خط سیر دنیوی کننده تاریخ غرب که از رنسانس به بعد شکل گرفته، تبعیت کنند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این همان معنای جهانی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امروزه پیشرفت جهانی شدن با</w:t>
      </w:r>
    </w:p>
    <w:p>
      <w:pPr>
        <w:pStyle w:val="BookText"/>
        <w:rPr/>
      </w:pPr>
      <w:r>
        <w:rPr>
          <w:rFonts w:ascii="IRNazanin" w:hAnsi="IRNazanin" w:eastAsia="IRNazanin"/>
          <w:color w:val="111111"/>
          <w:sz w:val="28"/>
          <w:sz w:val="28"/>
          <w:szCs w:val="28"/>
          <w:rtl w:val="true"/>
          <w:lang w:bidi="fa-IR"/>
        </w:rPr>
        <w:t>میزان قبول و اقتباس معیار ناپایدار غربی سنجیده خواهد شد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xml:space="preserve">پیش از این، نظریه‌پردازان مدرن، در یک تفکر خوش‌بینانه براین باور بودند که از مسیر جهانی‌سازی عرصه‌های سخت‌افزاری اقتصاد، تکنولوژی و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اندازه‌ای در آن توفیق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جهانی‌سازی یا یک‌سان‌سازی فرهنگی نیز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رابرتسون</w:t>
      </w:r>
      <w:r>
        <w:rPr>
          <w:rStyle w:val="FootnoteAnchor"/>
          <w:rtl w:val="true"/>
        </w:rPr>
        <w:footnoteReference w:id="368"/>
      </w:r>
      <w:r>
        <w:rPr>
          <w:rFonts w:ascii="IRNazanin" w:hAnsi="IRNazanin" w:eastAsia="IRNazanin"/>
          <w:color w:val="111111"/>
          <w:sz w:val="28"/>
          <w:sz w:val="28"/>
          <w:szCs w:val="28"/>
          <w:rtl w:val="true"/>
          <w:lang w:bidi="fa-IR"/>
        </w:rPr>
        <w:t>از نظریه‌پردازان عمده مسئله جهانی‌شدن، محور و رویکرد نهایی جهانی‌شدن را فرهنگی دانسته و معتقد است که جهانی‌شدن، متضمن چیزی از نوع یک فرهنگ جهانی است</w:t>
      </w:r>
      <w:r>
        <w:rPr>
          <w:rFonts w:eastAsia="IRNazanin" w:cs="IRNazanin"/>
          <w:color w:val="111111"/>
          <w:sz w:val="28"/>
          <w:szCs w:val="28"/>
          <w:rtl w:val="true"/>
          <w:lang w:bidi="fa-IR"/>
        </w:rPr>
        <w:t>.</w:t>
      </w:r>
      <w:r>
        <w:rPr>
          <w:rStyle w:val="FootnoteAnchor"/>
          <w:rtl w:val="true"/>
        </w:rPr>
        <w:footnoteReference w:id="36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پیشرفت غرب در مسیر جهانی‌سازی اقتصاد و تکنولوژی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بهای نابودی طبیعت و محیط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مدرن در جهانی‌سازی فرهنگی با موانع بسیاری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اصولاً هدف نهایی جهانی‌شدن را که فرهنگی و فلسفی است، با بنیادهای کنونی دنیای مدرن قابل تحقق نمی‌داند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وی عمده‌ترین مانع در عرصه تولد یک فرهنگ جهانی سکولار را همانا اسلام و فرهنگ جهانی آن 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گرچه نقش فرهنگ‌های گوناگون در این مسیر را فراموش نمی‌کند، اما تنها فرهنگی که به نظر او داعیه جهانی شدن دارد،</w:t>
      </w:r>
      <w:r>
        <w:rPr>
          <w:rStyle w:val="FootnoteAnchor"/>
          <w:rtl w:val="true"/>
        </w:rPr>
        <w:footnoteReference w:id="371"/>
      </w:r>
      <w:r>
        <w:rPr>
          <w:rFonts w:ascii="IRNazanin" w:hAnsi="IRNazanin" w:eastAsia="IRNazanin"/>
          <w:color w:val="111111"/>
          <w:sz w:val="28"/>
          <w:sz w:val="28"/>
          <w:szCs w:val="28"/>
          <w:rtl w:val="true"/>
          <w:lang w:bidi="fa-IR"/>
        </w:rPr>
        <w:t>فرهنگ و تمدن اسلامی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سید حسین نصر گرچه به‌صورت مستقیم از به‌کارگیری اصطلاح جهانی شدن یا جهانی‌سازی پرهیز می‌کند، ولی درون‌مایه آن را با دقت به نقد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وی، جهانی شدنِ مورد ادعای غرب، حامل این پیام است که تنها راه پذیرفتنی برای انسان‌ها متابعت از پیشرفت تاریخی خاص غرب است؛</w:t>
      </w:r>
      <w:r>
        <w:rPr>
          <w:rStyle w:val="FootnoteAnchor"/>
          <w:rtl w:val="true"/>
        </w:rPr>
        <w:footnoteReference w:id="373"/>
      </w:r>
      <w:r>
        <w:rPr>
          <w:rFonts w:ascii="IRNazanin" w:hAnsi="IRNazanin" w:eastAsia="IRNazanin"/>
          <w:color w:val="111111"/>
          <w:sz w:val="28"/>
          <w:sz w:val="28"/>
          <w:szCs w:val="28"/>
          <w:rtl w:val="true"/>
          <w:lang w:bidi="fa-IR"/>
        </w:rPr>
        <w:t>جهانی شدنی که شالوده آن بر تشدید زیاده‌خواهی و سلطه‌طلبی استوار است و جهان را به سوی هم‌گون سازی، کمّی کردن و نابودی هرچه بیشتر کیفیت زندگی رهنمون می‌سازد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این همه دقیقاً همان چیزی است که فرهنگ اسلامی آن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هیچ‌گاه تمدن اسلامی و فرهنگ آن نمی‌تواند به سازشی بنیادی با جهان‌بینی غرب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در سطح کلی به یک هم‌زیستی، به معنای یک واقعیت در کنار واقعیت دیگر دست یافت، ولی این امر به‌هیچ‌وجه به معنای یک هم‌زیستی مسالمت‌آمیز در سطحی اصیل و عقلانی نیست؛ مگر این‌که اسلام از دعوی خویش مبنی بر حقیقت و امکان دست‌یابی به آن دست بردارد</w:t>
      </w:r>
      <w:r>
        <w:rPr>
          <w:rFonts w:eastAsia="IRNazanin" w:cs="IRNazanin"/>
          <w:color w:val="111111"/>
          <w:sz w:val="28"/>
          <w:szCs w:val="28"/>
          <w:rtl w:val="true"/>
          <w:lang w:bidi="fa-IR"/>
        </w:rPr>
        <w:t>.</w:t>
      </w:r>
      <w:r>
        <w:rPr>
          <w:rStyle w:val="FootnoteAnchor"/>
          <w:rtl w:val="true"/>
        </w:rPr>
        <w:footnoteReference w:id="37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بارها بر این نکته تأکید کرده است که جهان اسلام به‌هیچ‌وجه نمی‌تواند تهدید نظامی، سیاسی و حتی اقتصادی برای جهان غرب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فرهنگ، چه‌بسا در آینده نزدیک، فرهنگ عامیانه غربی که بر پایه لذت بنا شده است، هم‌چنان چالش اساسی در برابر بخش‌های بزرگی از جامعه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منظومه فکری وی تهدید تنها از نیروی نظامی و اقتصادی ناشی نمی‌شود؛ بلکه نیروی معنوی نیز منشأ تهدید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قدرت معنوی اسلام، آن چیزی است که غرب به شدت از</w:t>
      </w:r>
      <w:bookmarkStart w:id="219" w:name="pg5180_51231"/>
    </w:p>
    <w:p>
      <w:pPr>
        <w:pStyle w:val="BookText"/>
        <w:rPr/>
      </w:pPr>
      <w:bookmarkEnd w:id="219"/>
      <w:r>
        <w:rPr>
          <w:rFonts w:ascii="IRNazanin" w:hAnsi="IRNazanin" w:eastAsia="IRNazanin"/>
          <w:color w:val="111111"/>
          <w:sz w:val="28"/>
          <w:sz w:val="28"/>
          <w:szCs w:val="28"/>
          <w:rtl w:val="true"/>
          <w:lang w:bidi="fa-IR"/>
        </w:rPr>
        <w:t>آن در هراس است</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وی این هراس را از آن جهت بنیادی ارزیابی می‌کند، زیرا اسلام به‌طور ویژه این قابلیت را دارد که در جهانی زیر سیطره تجددگرایی و پساتجددگرایی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بنیان‌های اصلی جهانی‌سازی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حیات خود ادامه دهد کما این‌که در طول سال‌ها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نصر این پرسش بنیادی را مطرح می‌کند که آیا جهان متجدد قادر است برای مدتی طولانی، با چسبیدن به همه افکار و آرائی که وی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 فعالانه</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تعبیر می‌کند، دوام آورد؟</w:t>
      </w:r>
      <w:r>
        <w:rPr>
          <w:rStyle w:val="FootnoteAnchor"/>
          <w:rtl w:val="true"/>
        </w:rPr>
        <w:footnoteReference w:id="378"/>
      </w:r>
      <w:r>
        <w:rPr>
          <w:rFonts w:ascii="IRNazanin" w:hAnsi="IRNazanin" w:eastAsia="IRNazanin"/>
          <w:color w:val="111111"/>
          <w:sz w:val="28"/>
          <w:sz w:val="28"/>
          <w:szCs w:val="28"/>
          <w:rtl w:val="true"/>
          <w:lang w:bidi="fa-IR"/>
        </w:rPr>
        <w:t>تأمل در این مهم، نشان می‌دهد، همان‌گونه که جهان‌بینی سکولار غربی به عنوان جهان‌بینی غالب چالش و آسیبی بزرگ و فریبنده برای اسلام است، اسلام نیز چالشی اساسی برای جهان‌بینی سکولار به شمار می‌آید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از میان مجموعه پژوهش‌های ارائه شده توسط نصر در این ارتباط می‌توان به این برآیند رسید که غرب برای اعمال جهانی‌شدن یا به تعبیر رساتر، جهانی‌سازی دو پروژه عمده پیش‌رو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اشاعه تجدد و مدرنیته با تمام لوازم آن از هر راه دیگری، حمله به موجودیت فرهنگ و تمدن اسلامی، به‌ویژه جوهره آن یعنی اسلام و آموزه‌های اسلامی</w:t>
      </w:r>
      <w:r>
        <w:rPr>
          <w:rFonts w:eastAsia="IRNazanin" w:cs="IRNazanin"/>
          <w:color w:val="111111"/>
          <w:sz w:val="28"/>
          <w:szCs w:val="28"/>
          <w:rtl w:val="true"/>
          <w:lang w:bidi="fa-IR"/>
        </w:rPr>
        <w:t>.</w:t>
      </w:r>
    </w:p>
    <w:p>
      <w:pPr>
        <w:pStyle w:val="Heading4"/>
        <w:numPr>
          <w:ilvl w:val="3"/>
          <w:numId w:val="1"/>
        </w:numPr>
        <w:rPr/>
      </w:pPr>
      <w:bookmarkStart w:id="220" w:name="__RefHeading___Toc2046323_774463916"/>
      <w:bookmarkStart w:id="221" w:name="_Toc83"/>
      <w:bookmarkEnd w:id="220"/>
      <w:r>
        <w:rPr>
          <w:rtl w:val="true"/>
        </w:rPr>
        <w:t>الف</w:t>
      </w:r>
      <w:r>
        <w:rPr>
          <w:rtl w:val="true"/>
        </w:rPr>
        <w:t xml:space="preserve">) </w:t>
      </w:r>
      <w:r>
        <w:rPr>
          <w:rtl w:val="true"/>
        </w:rPr>
        <w:t xml:space="preserve">اشاعه تجدد </w:t>
      </w:r>
      <w:r>
        <w:rPr>
          <w:rtl w:val="true"/>
        </w:rPr>
        <w:t>(</w:t>
      </w:r>
      <w:r>
        <w:rPr>
          <w:rtl w:val="true"/>
        </w:rPr>
        <w:t>مدرنیته</w:t>
      </w:r>
      <w:r>
        <w:rPr>
          <w:rtl w:val="true"/>
        </w:rPr>
        <w:t>)</w:t>
      </w:r>
      <w:bookmarkEnd w:id="221"/>
    </w:p>
    <w:p>
      <w:pPr>
        <w:pStyle w:val="Heading5"/>
        <w:numPr>
          <w:ilvl w:val="4"/>
          <w:numId w:val="1"/>
        </w:numPr>
        <w:rPr/>
      </w:pPr>
      <w:bookmarkStart w:id="222" w:name="__RefHeading___Toc2046325_774463916"/>
      <w:bookmarkStart w:id="223" w:name="_Toc84"/>
      <w:bookmarkEnd w:id="222"/>
      <w:r>
        <w:rPr>
          <w:rtl w:val="true"/>
        </w:rPr>
        <w:t>اشاره</w:t>
      </w:r>
      <w:bookmarkEnd w:id="22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آنتونی گیدنز</w:t>
      </w:r>
      <w:r>
        <w:rPr>
          <w:rStyle w:val="FootnoteAnchor"/>
          <w:rtl w:val="true"/>
        </w:rPr>
        <w:footnoteReference w:id="380"/>
      </w:r>
      <w:r>
        <w:rPr>
          <w:rFonts w:ascii="IRNazanin" w:hAnsi="IRNazanin" w:eastAsia="IRNazanin"/>
          <w:color w:val="111111"/>
          <w:sz w:val="28"/>
          <w:sz w:val="28"/>
          <w:szCs w:val="28"/>
          <w:rtl w:val="true"/>
          <w:lang w:bidi="fa-IR"/>
        </w:rPr>
        <w:t>متفکر برجسته غربی به صراحت بیان می‌کند که جهانی‌شدن، همان گسترش و جهان‌گیر شدن مدرنیته و تجدد</w:t>
      </w:r>
      <w:bookmarkStart w:id="224" w:name="pg5180_51232"/>
    </w:p>
    <w:p>
      <w:pPr>
        <w:pStyle w:val="BookText"/>
        <w:rPr/>
      </w:pPr>
      <w:bookmarkEnd w:id="22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جهانی‌شدن چه به مثابه یک پروسه و چه به عنوان یک پروژه از این جهت که جهان‌بینی تجدد و مدرنیته، شریان حیاتی آن به شمار می‌آید، تفاوتی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نصر به جای تأکید بر بستر جهانی‌شدن یا جهانی‌سازی، به تجدد، به عنوان درون‌مایه و محتوای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خطر برای موجودیت فرهنگ اسلامی را اشاعه تجدد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 کتاب مهم خود با نام اسلام و تنگناهای انسان متجدد و جوان مسلمان و دنیای متجدد را به رابطه اسلام و مسلمانان با تجدد و الزامات آن اختصاص داده است</w:t>
      </w:r>
      <w:r>
        <w:rPr>
          <w:rFonts w:eastAsia="IRNazanin" w:cs="IRNazanin"/>
          <w:color w:val="111111"/>
          <w:sz w:val="28"/>
          <w:szCs w:val="28"/>
          <w:rtl w:val="true"/>
          <w:lang w:bidi="fa-IR"/>
        </w:rPr>
        <w:t>.</w:t>
      </w:r>
    </w:p>
    <w:p>
      <w:pPr>
        <w:pStyle w:val="Heading5"/>
        <w:numPr>
          <w:ilvl w:val="4"/>
          <w:numId w:val="1"/>
        </w:numPr>
        <w:rPr/>
      </w:pPr>
      <w:bookmarkStart w:id="225" w:name="__RefHeading___Toc2046327_774463916"/>
      <w:bookmarkStart w:id="226" w:name="_Toc85"/>
      <w:bookmarkEnd w:id="225"/>
      <w:r>
        <w:rPr>
          <w:rtl w:val="true"/>
        </w:rPr>
        <w:t>یکم</w:t>
      </w:r>
      <w:r>
        <w:rPr>
          <w:rtl w:val="true"/>
        </w:rPr>
        <w:t xml:space="preserve">) </w:t>
      </w:r>
      <w:r>
        <w:rPr>
          <w:rtl w:val="true"/>
        </w:rPr>
        <w:t>رسانه</w:t>
      </w:r>
      <w:bookmarkEnd w:id="22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مارشال مک لوهان، همو که اولین بار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رسانه را در سمت و سو دادن به متغیّرهای فرهنگ، آن‌قدر مهم معرفی کرد که این عصر را عصر رسانه‌ها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نام‌گذاری موافق هم نباشیم، باز نمی‌توان انکار کرد که پدیده رسانه و جهانی‌شدن آن یکی از بارزترین ویژگی‌های این عصر است؛ عصری که در آن رادیو، تلویزیون، ماهواره، اینترنت و سرعت تبادل اطلاعات به مثابه دگرگونی‌های آن، به‌ویژه در بحث مورد نظر، یعنی یک‌سان‌سازی فرهنگی، نقش بی‌بدیلی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به عنوان ابزار جهانی‌سازی، دو عمل‌کرد مهم را هم‌زمان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ایجاد توده‌های عظیم مخاطب و دیگری، توده‌ای کردن ایده‌ها یا به تعبیر دیگر جهانی کردن آن</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از نگاه نصر، یکی از ویژگی‌های اساسی شیوه زندگی جدید، نفوذ رسانه‌های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نقش رسانه‌ها در شکل دادن به جهان‌نگری بشر، چنان زیاد است که هرچه گفته شود، حق مطلب ادا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رسانه‌ها هستند که قهرمانان فرهنگی خلق می‌کنند و نظریات مردم را درباره مسائل سیاسی و اجتماعی و چه‌بسا خود واقعیت، در مسیری که مورد نظر صاحبان رسانه است، شکل می‌دهند</w:t>
      </w:r>
      <w:r>
        <w:rPr>
          <w:rFonts w:eastAsia="IRNazanin" w:cs="IRNazanin"/>
          <w:color w:val="111111"/>
          <w:sz w:val="28"/>
          <w:szCs w:val="28"/>
          <w:rtl w:val="true"/>
          <w:lang w:bidi="fa-IR"/>
        </w:rPr>
        <w:t>.</w:t>
      </w:r>
      <w:r>
        <w:rPr>
          <w:rStyle w:val="FootnoteAnchor"/>
          <w:rtl w:val="true"/>
        </w:rPr>
        <w:footnoteReference w:id="38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انتقادهای اساسی که می‌توان از منظر سنت‌گرایان، از جمله نصر، به رسانه‌ها، در شکل‌دهی حیات انسانی وارد نمود، آن است که گسترش و فراگیرشدنِ رسانه‌ها مجال تعمق بخشیدن به تفکرِ وجودی نوع بشر از خودشان و درک وجودی حقایق را از آنها تا حد بسیار زیادی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سطح تفکر انسانی را در یک لایه سطحی و قشری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مفهوم دوام و ثبات، به‌ویژه در آن جهان فریبنده‌ای که رسانه‌ها به مردم عرضه می‌کنند، از ساحت تفکر افراد زدوده و زایل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از آن مهم‌تر حجم و تنوع تبادل اطلاعات به اندازه‌ای است که آدمی عملاً فرصت بازاندیشی در آن را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تکوین، شکل‌گیری و گسترش فرهنگ سطحی‌نگر و زوال‌مدار که مشخصه دوران جهانی‌شدن است،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پیامدهای گسترش رسانه که عموماً در خدمت جهان‌بینی غربی است، آسیب جدی برای تمدن اسلامی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تأسف‌بارتر آن‌که رسانه‌هایی که عملاً در جهان اسلام فعالیت می‌کنند، نیز با الگوبرداری از رسانه‌های غربی و بدون داشتن مهندسی</w:t>
      </w:r>
      <w:bookmarkStart w:id="227" w:name="pg5180_51234"/>
    </w:p>
    <w:p>
      <w:pPr>
        <w:pStyle w:val="BookText"/>
        <w:rPr/>
      </w:pPr>
      <w:bookmarkEnd w:id="227"/>
      <w:r>
        <w:rPr>
          <w:rFonts w:ascii="IRNazanin" w:hAnsi="IRNazanin" w:eastAsia="IRNazanin"/>
          <w:color w:val="111111"/>
          <w:sz w:val="28"/>
          <w:sz w:val="28"/>
          <w:szCs w:val="28"/>
          <w:rtl w:val="true"/>
          <w:lang w:bidi="fa-IR"/>
        </w:rPr>
        <w:t>فرهنگی رسانه، همان سطحی‌نگری و زوال‌مداری را سرمشق خود قرار داده و الگوهای اجتماعی و سیاسی غربی را در سطحی بسیار نازل‌تر و مضحک‌تر ارائه می‌کنند</w:t>
      </w:r>
      <w:r>
        <w:rPr>
          <w:rFonts w:eastAsia="IRNazanin" w:cs="IRNazanin"/>
          <w:color w:val="111111"/>
          <w:sz w:val="28"/>
          <w:szCs w:val="28"/>
          <w:rtl w:val="true"/>
          <w:lang w:bidi="fa-IR"/>
        </w:rPr>
        <w:t>.</w:t>
      </w:r>
    </w:p>
    <w:p>
      <w:pPr>
        <w:pStyle w:val="Heading5"/>
        <w:numPr>
          <w:ilvl w:val="4"/>
          <w:numId w:val="1"/>
        </w:numPr>
        <w:rPr/>
      </w:pPr>
      <w:bookmarkStart w:id="228" w:name="__RefHeading___Toc2046329_774463916"/>
      <w:bookmarkStart w:id="229" w:name="_Toc86"/>
      <w:bookmarkEnd w:id="228"/>
      <w:r>
        <w:rPr>
          <w:rtl w:val="true"/>
        </w:rPr>
        <w:t>دوم</w:t>
      </w:r>
      <w:r>
        <w:rPr>
          <w:rtl w:val="true"/>
        </w:rPr>
        <w:t xml:space="preserve">) </w:t>
      </w:r>
      <w:r>
        <w:rPr>
          <w:rtl w:val="true"/>
        </w:rPr>
        <w:t>ارائه الگوی رفتار و زندگی غربی</w:t>
      </w:r>
      <w:bookmarkEnd w:id="22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نصر، مسلمانان بیشترین تأثیر از دنیای متجدد را از شیوه زندگی جدید می‌پذیرند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چالش اساسی جهان غرب با تمدن اسلامی، پیش از آن‌که ناشی از فلسفه و ایدئولوژی باشد، ناشی از شیوه‌های نوین زندگی است</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این واقعیت را به روشنی می‌توان در زوایای گوناگون حیات روزمره مسلمانان در درون تمدن اسلامی مشاهده کرد؛ از نوع پوشش، معماری ساختمان‌ها و شهرها، چیدمان منازل، بازارهای خرید و کالاهای مصرفی تا موسیقی مورد علاقه جوانان، همگی از نفوذ شیوه زندگی جدید و رفتار فرهنگ غربی، به‌ویژه فرهنگ آمریکایی در زندگی مسلمانان حکایت دارد؛ نفوذی که بیشتر به مدد رسانه‌های تحت سلطه غرب و سیستم‌های آموزشی غربی به صورت پرشتاب‌تری در عرصه جهانی ارائه و ترویج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حضور مظاهر گوناگون زندگی غربی در کشورهای مختلف اسلامی، با در نظر گرفتن متغیرهای بسیاری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فرهنگ، آداب و رسوم و نظام‌های حاکم بر آن کشورها، متفاوت است؛ مثلاً در کشورهای استقلال یافته از شوروی سابق، عناصر فرهنگی روس پررنگ است، در صورتی‌که در کشورهایی مانند لبنان و الجزایر نفوذ فرهنگ فرانسه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بیشتر کشورهای حاشیه</w:t>
      </w:r>
    </w:p>
    <w:p>
      <w:pPr>
        <w:pStyle w:val="BookText"/>
        <w:rPr/>
      </w:pPr>
      <w:r>
        <w:rPr>
          <w:rFonts w:ascii="IRNazanin" w:hAnsi="IRNazanin" w:eastAsia="IRNazanin"/>
          <w:color w:val="111111"/>
          <w:sz w:val="28"/>
          <w:sz w:val="28"/>
          <w:szCs w:val="28"/>
          <w:rtl w:val="true"/>
          <w:lang w:bidi="fa-IR"/>
        </w:rPr>
        <w:t>خلیج فارس و ایران، فرهنگ آمریکایی از محبوبیت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گرایش‌های متفاوت در کشورهای اسلامی، همگرایی و تجانس فرهنگی در جهان اسلام را دشوار می‌سازد، گرایش‌هایی که اقبال عمومی در کشورهای اسلامی به آنها از یک ویژگی برجسته فرهنگ عمومی غرب نشأت می‌گیرد و آن تأکید بر جنبه‌های لذت‌گرایانه و شهوانی زندگی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دراین‌باره معتقد است که وقتی سخن از انتشار فرهنگ غرب در میان است، منظور بسط تعالیم افلاطون، مارکس یا سارتر نیست؛ بلکه کوکاکولا، مک دونالد و مایکل جکسون، مدونا و موسیقی پاپ و چیزهایی نظیر آن در حال ترویج است، پدیده‌هایی که آشکارا شهوات و خواهش‌های نفسانی را در عصر مدرن و پسامدرن اشاعه می‌دهند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آسیب عمده‌ای که از این مسیر تمدن اسلامی و به‌ویژه مسلمانان را تهدید می‌کند، دامنه نفوذ روزافزون فرهنگ عامیانه غربی به‌ویژه توسط رسانه‌هاست، فرهنگی و آدابی که به دلیل حجم و تنوع بسیار آن، مسلمان امروزی را از پرداختن به فرایض دینی و عمل به شریعت اسلام و اندیشیدن در ساحت سنت اسلامی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ویژگی فریبنده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غرب است که نفوس آدم‌های کوچه و بازار را در مواجهه با تجددگرایی سکولار به سوی خود می‌کشد و سبب می‌شود که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علاقه‌ای به عمل کردن به شعائر اسلام نداشته باشند</w:t>
      </w:r>
      <w:r>
        <w:rPr>
          <w:rFonts w:eastAsia="IRNazanin" w:cs="IRNazanin"/>
          <w:color w:val="111111"/>
          <w:sz w:val="28"/>
          <w:szCs w:val="28"/>
          <w:rtl w:val="true"/>
          <w:lang w:bidi="fa-IR"/>
        </w:rPr>
        <w:t>.»</w:t>
      </w:r>
      <w:r>
        <w:rPr>
          <w:rStyle w:val="FootnoteAnchor"/>
          <w:rtl w:val="true"/>
        </w:rPr>
        <w:footnoteReference w:id="38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این هجمه در زمانی صورت می‌گیرد که بخش اعظم جهان اسلام هنوز فاقد دانش و درک عمیق از غرب است؛ درحالی‌که</w:t>
      </w:r>
      <w:bookmarkStart w:id="230" w:name="pg5180_51236"/>
    </w:p>
    <w:p>
      <w:pPr>
        <w:pStyle w:val="BookText"/>
        <w:rPr/>
      </w:pPr>
      <w:bookmarkEnd w:id="230"/>
      <w:r>
        <w:rPr>
          <w:rFonts w:ascii="IRNazanin" w:hAnsi="IRNazanin" w:eastAsia="IRNazanin"/>
          <w:color w:val="111111"/>
          <w:sz w:val="28"/>
          <w:sz w:val="28"/>
          <w:szCs w:val="28"/>
          <w:rtl w:val="true"/>
          <w:lang w:bidi="fa-IR"/>
        </w:rPr>
        <w:t>عمیقاً از انواع اقدامات، اندیشه‌ها، محصولات و مظاهر جهان غرب تأثیر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عدم آشنایی عمیق با ریشه‌های فکری آن‌چه از غرب ارمغان آورده می‌شود و در ظاهری جذاب و فریبنده به جامعه عرضه می‌شود، امکان پاسخ به این هجمه از سوی پاسداران معارف و فرهنگ اسلامی مشکل است</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این همه باعث می‌شود، مقاومت در مقابل جاذبه‌های بسیار نیرومند شیوه زندگی جدید برای مسلمانان بسیار دشوار شود</w:t>
      </w:r>
      <w:r>
        <w:rPr>
          <w:rFonts w:eastAsia="IRNazanin" w:cs="IRNazanin"/>
          <w:color w:val="111111"/>
          <w:sz w:val="28"/>
          <w:szCs w:val="28"/>
          <w:rtl w:val="true"/>
          <w:lang w:bidi="fa-IR"/>
        </w:rPr>
        <w:t>.</w:t>
      </w:r>
      <w:r>
        <w:rPr>
          <w:rStyle w:val="FootnoteAnchor"/>
          <w:rtl w:val="true"/>
        </w:rPr>
        <w:footnoteReference w:id="389"/>
      </w:r>
    </w:p>
    <w:p>
      <w:pPr>
        <w:pStyle w:val="Heading4"/>
        <w:numPr>
          <w:ilvl w:val="3"/>
          <w:numId w:val="1"/>
        </w:numPr>
        <w:rPr/>
      </w:pPr>
      <w:bookmarkStart w:id="231" w:name="__RefHeading___Toc2046331_774463916"/>
      <w:bookmarkStart w:id="232" w:name="_Toc87"/>
      <w:bookmarkEnd w:id="231"/>
      <w:r>
        <w:rPr>
          <w:rtl w:val="true"/>
        </w:rPr>
        <w:t>ب</w:t>
      </w:r>
      <w:r>
        <w:rPr>
          <w:rtl w:val="true"/>
        </w:rPr>
        <w:t xml:space="preserve">) </w:t>
      </w:r>
      <w:r>
        <w:rPr>
          <w:rtl w:val="true"/>
        </w:rPr>
        <w:t>تخریب تصویر اسلام</w:t>
      </w:r>
      <w:bookmarkEnd w:id="23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تلاش غرب برای ترویج مبانی تمدن غرب و القای شیوه زندگی عامیانه غربی، آن‌چه درباره تمدن اسلامی صادق است، این است که جوهره آن، یعنی اسلام هنوز با قدرت به حیات خود ادامه می‌دهد؛ امری که در دیگر ادیان سنتی بدین‌گونه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غرب با پیش‌روی مدرنیسم و پست‌مدرنیسم مسیحیت و یهودیت کاملاً به حاشیه رانده شدند،</w:t>
      </w:r>
      <w:r>
        <w:rPr>
          <w:rStyle w:val="FootnoteAnchor"/>
          <w:rtl w:val="true"/>
        </w:rPr>
        <w:footnoteReference w:id="390"/>
      </w:r>
      <w:r>
        <w:rPr>
          <w:rFonts w:ascii="IRNazanin" w:hAnsi="IRNazanin" w:eastAsia="IRNazanin"/>
          <w:color w:val="111111"/>
          <w:sz w:val="28"/>
          <w:sz w:val="28"/>
          <w:szCs w:val="28"/>
          <w:rtl w:val="true"/>
          <w:lang w:bidi="fa-IR"/>
        </w:rPr>
        <w:t>اگر چه هنوز به حیات خود ادامه می‌دهند و درصد معدودی از مردم به آن پای‌بند هستند، اما در تمدن اسلامی، با وجود راه یافتن مظاهر تجدد در زندگی مسلمانان، اسلام هنوز اقتدار معنوی خود را با قدرت در بین مسلمانان حفظ کرده است؛ اقتداری که ساحت‌های بسیاری نظیر سیاست و اجتماع را با وضع قوانین تحت‌تأثیر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موجودیت اسلام در تمام عرصه‌ها، یکی از چالش‌های</w:t>
      </w:r>
    </w:p>
    <w:p>
      <w:pPr>
        <w:pStyle w:val="BookText"/>
        <w:rPr/>
      </w:pPr>
      <w:r>
        <w:rPr>
          <w:rFonts w:ascii="IRNazanin" w:hAnsi="IRNazanin" w:eastAsia="IRNazanin"/>
          <w:color w:val="111111"/>
          <w:sz w:val="28"/>
          <w:sz w:val="28"/>
          <w:szCs w:val="28"/>
          <w:rtl w:val="true"/>
          <w:lang w:bidi="fa-IR"/>
        </w:rPr>
        <w:t>اساسی جهان غرب است؛ جهانی که به شدت در صدد سکولارسازی دنیا به‌نام جهانی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کوتاه‌ترین و در عین‌حال عوام‌فریبانه‌ترین راه‌کارهای غرب برای مقابله با این چالش مخدوش نشان دادن تصویر اسلام برای جهانیان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نصر، خدشه‌دار کردن ماهیت اسلام در غرب، امر تازه‌ای نیست، اما در چند دهه اخیر به دلیل پیشامدهای بسیار در عرصه بین‌المللی، توجه و علاقه غرب به مسائل اسلامی افزایش یافته و در نتیجه تحریف بیشتری از اسلام شده که بخش اعظم آن تعمدی بوده است</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این تحریف به قدری رایج و شناخته شده است که عموماً اسلام در غرب به عنوان مذهبی نامتعارف جلوه می‌کند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این تحریف یا تخریب به دلیل ویژگی‌های غالب اقتصادی، نظامی، سیاسی و رسانه‌های غرب، ابعاد بسیار گسترده‌ای به خود گرفته و یک فرهنگ جا افتاده تلقی می‌شود؛ امری که صلح و ثبات جهانی را به مخاطره می‌اندازد، زیرا بر خلاف سایر تمدن‌ها، تمدن اسلامی از بنیادهای بسیار مستحکم دینی برخوردار بوده و حمله به این ساختارها و تحریف آنها مناقشات فزاینده‌ای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در مسیر تخریب چهره اسلام از مقولات و مفاهیم بسیاری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زنان، آزادی و دموکراسی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به مسئله نسبت دادن خشونت به فرهنگ اسلام اشاره می‌شود و دیگر مباحثِ مرتبط، در بخش سیاست و اجتماع پی‌گیری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عمده‌ترین تبلیغات فرهنگی غرب درباره اسلام که در سطح بسیار گسترده و برنامه‌ریزی شده به مثابه یک راهبرد انجام می‌پذیرد، خشن نشان دادن چهره اسلام و خشونت‌بار توصیف کردن تعالیم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اصولاً، همان‌گونه که از نام آن پیداست، دین صلح و آرامش است و مدارا با ادیان دیگر از معتقدات اسلامی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بر این واقعیت پای می‌فشارد که تاریخ تمام جوامع بشری، آمیخته با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دینی که با جامعه بشری مواجه باشد، خشونت یک واقعیت است، اسلام این واقعیت را مغفول نگذاشته؛ بلکه خواسته تا در حدّ امکان جنگ و خشونت را محدود کرده و خشونت علیه غیر نظامی‌ها، سال‌خوردگان و اطفال را ممنوع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غرب و رسانه‌های آن از خشونت در اسلام تبلیغ می‌کنند، کاملاً با آموزه‌های اسلامی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نصر، آنها در حالی اسلام را به خشونت و جنگ‌طلبی متهم می‌کنند که خود در پنج قاره دنیا جنگ‌هایی را به‌نام مسیحیت به راه انداخته و حتی نسلِگروه‌های قومی را با کمترین بخشودگی و به دلیل مسیحی نبودن ریشه‌کن کرده است</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حسین نصر برای تبیین مسئله خشونت در اسلام، پنج تعریف احتمالی از خشونت، نظیر اجبار شدید و بی‌پروا، عمل فیزیکی شدید، استفاده غیرعادلانه از زور، تندی افراطی و خشونت‌بار یا تحریف واقعیت برای آسیب رساندن به دیگران را مطرح می‌کند و با شواهدی از آموزه‌های اسلامی به رد و ابطال هریک پرداخته و تأکید می‌کند که اسلام تمام وجوه زندگی بشر را دربر می‌گیرد و هیچ تمایزی میان مؤمن و غیر</w:t>
      </w:r>
    </w:p>
    <w:p>
      <w:pPr>
        <w:pStyle w:val="BookText"/>
        <w:rPr/>
      </w:pPr>
      <w:r>
        <w:rPr>
          <w:rFonts w:ascii="IRNazanin" w:hAnsi="IRNazanin" w:eastAsia="IRNazanin"/>
          <w:color w:val="111111"/>
          <w:sz w:val="28"/>
          <w:sz w:val="28"/>
          <w:szCs w:val="28"/>
          <w:rtl w:val="true"/>
          <w:lang w:bidi="fa-IR"/>
        </w:rPr>
        <w:t>مؤمن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آن جهت که جوهره تمدنی بزرگ و پرسابقه است، با مسئله قدرت که ویژگی هر تمدنی به شمار می‌آید، درگیر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او اسلام با هدایت نیروی اجبار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تعادل و هماهنگی، استفاده از آن را محدود کرده و خشونت را از آن جهت که تجاوز به حقوق خدا و بندگان اوست، نکوهیده است</w:t>
      </w:r>
      <w:r>
        <w:rPr>
          <w:rFonts w:eastAsia="IRNazanin" w:cs="IRNazanin"/>
          <w:color w:val="111111"/>
          <w:sz w:val="28"/>
          <w:szCs w:val="28"/>
          <w:rtl w:val="true"/>
          <w:lang w:bidi="fa-IR"/>
        </w:rPr>
        <w:t>.</w:t>
      </w:r>
      <w:r>
        <w:rPr>
          <w:rStyle w:val="FootnoteAnchor"/>
          <w:rtl w:val="true"/>
        </w:rPr>
        <w:footnoteReference w:id="39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راستای تخریب تصویر اسلام از سوی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مفاهیمی است که بیشترین تحریفات و سوء برداشت‌ها از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نصر در بسیاری از آثار خود به مفهوم جهاد پرداخته است</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وی ترجمه واژه جهاد به جنگ مقدس و مجاهدان به جنگاوران مقدس در زبان‌های غربی را در راستای ارائه چهرهای خشونت‌بار از اسلام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به عقیده وی معنای واژه جهاد در اندیشه اسلامی بسی فراتر از معنای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اسلامی، جهاد چه به معنای جهاد با نفس و چه به معنای دفاع از دارالاسلام، برای تحقق صلح و آرامش درونی و برونی و نه توسعه خشونت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با استناد به آیات قرآن</w:t>
      </w:r>
      <w:r>
        <w:rPr>
          <w:rStyle w:val="FootnoteAnchor"/>
          <w:rtl w:val="true"/>
        </w:rPr>
        <w:footnoteReference w:id="396"/>
      </w:r>
      <w:r>
        <w:rPr>
          <w:rFonts w:ascii="IRNazanin" w:hAnsi="IRNazanin" w:eastAsia="IRNazanin"/>
          <w:color w:val="111111"/>
          <w:sz w:val="28"/>
          <w:sz w:val="28"/>
          <w:szCs w:val="28"/>
          <w:rtl w:val="true"/>
          <w:lang w:bidi="fa-IR"/>
        </w:rPr>
        <w:t>تأکید می‌کند که جهاد شرعی، با خشم و نفرت تحقق پیدا نمی‌کند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xml:space="preserve">او علتِ خشن نشان دادن چهره، اسلام را علاوه بر رسانه‌ها و سیاست‌های غربیان، متوجه مسلمانان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می‌سازد که با خلق فجایعی زمینه منصفانه نشان دادن تبلیغات غربی‌ها و</w:t>
      </w:r>
    </w:p>
    <w:p>
      <w:pPr>
        <w:pStyle w:val="BookText"/>
        <w:rPr/>
      </w:pPr>
      <w:r>
        <w:rPr>
          <w:rFonts w:ascii="IRNazanin" w:hAnsi="IRNazanin" w:eastAsia="IRNazanin"/>
          <w:color w:val="111111"/>
          <w:sz w:val="28"/>
          <w:sz w:val="28"/>
          <w:szCs w:val="28"/>
          <w:rtl w:val="true"/>
          <w:lang w:bidi="fa-IR"/>
        </w:rPr>
        <w:t>برداشت مخدوش از واژه جهاد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افرادی هر حرکتی، حتی خشونت را به‌نام اسلام مرتکب می‌شوند، چه‌بسا نشان دهنده این واقعیت است که اسلام در جوامع اسلامی از قدرت روزافزونی برخوردار است و ایدئولوژی‌های دیگر هم‌چون ملی‌گرایی، نفوذ خود را از دست داده است</w:t>
      </w:r>
      <w:r>
        <w:rPr>
          <w:rFonts w:eastAsia="IRNazanin" w:cs="IRNazanin"/>
          <w:color w:val="111111"/>
          <w:sz w:val="28"/>
          <w:szCs w:val="28"/>
          <w:rtl w:val="true"/>
          <w:lang w:bidi="fa-IR"/>
        </w:rPr>
        <w:t>.</w:t>
      </w:r>
      <w:r>
        <w:rPr>
          <w:rStyle w:val="FootnoteAnchor"/>
          <w:rtl w:val="true"/>
        </w:rPr>
        <w:footnoteReference w:id="39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با اذعان بر ضرورت صلح و آرامش جهانی، این واقعیت بنیادی را مطرح می‌کند که انتظار تحقق صلح و آرامش جهانی، با تکیه بر بنیادهای فلسفی و معرفتی تمدنی غافل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بیهوده است</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هیچ صلح و آرامشی در این تمدن که تمام سعادت و آسایش انسان را به ارضای نیازهای حیوانی تنزل می‌دهد و از توجه به نیازهای فراتر از وجود زمینی و ناسوتی وی امتناع می‌کند، تحقق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این تمدن با پایین آوردن مرتبه انسان به موجودی کاملاً خاکی و زمینی، قادر نیست نیازهای معنوی او را که هم‌چنان باقی خواهد ماند،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صلح و آرامش نظام بشری در نتیجه صلح و آشتی با خدا و طبیعت به دست می‌آید و پیامد تعادل و وحدتی است که تنها از راه یک‌پارچگی ناشی از عقیده به توحید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این حیث که میان نیازهای جسمانی و نیازهای معنوی و هم‌چنین میان این جهان و عالم آخرت تعادل و موازنه کاملی برقرار می‌کند، بهترین زمینه را برای صلح و آرامش واقعی فراهم می‌سازد</w:t>
      </w:r>
      <w:r>
        <w:rPr>
          <w:rFonts w:eastAsia="IRNazanin" w:cs="IRNazanin"/>
          <w:color w:val="111111"/>
          <w:sz w:val="28"/>
          <w:szCs w:val="28"/>
          <w:rtl w:val="true"/>
          <w:lang w:bidi="fa-IR"/>
        </w:rPr>
        <w:t>.</w:t>
      </w:r>
      <w:r>
        <w:rPr>
          <w:rStyle w:val="FootnoteAnchor"/>
          <w:rtl w:val="true"/>
        </w:rPr>
        <w:footnoteReference w:id="400"/>
      </w:r>
      <w:bookmarkStart w:id="233" w:name="pg5180_51241"/>
    </w:p>
    <w:p>
      <w:pPr>
        <w:pStyle w:val="Heading3"/>
        <w:numPr>
          <w:ilvl w:val="2"/>
          <w:numId w:val="1"/>
        </w:numPr>
        <w:rPr/>
      </w:pPr>
      <w:bookmarkStart w:id="234" w:name="__RefHeading___Toc2046333_774463916"/>
      <w:bookmarkStart w:id="235" w:name="_Toc88"/>
      <w:bookmarkEnd w:id="233"/>
      <w:bookmarkEnd w:id="234"/>
      <w:r>
        <w:rPr/>
        <w:t>3</w:t>
      </w:r>
      <w:r>
        <w:rPr>
          <w:rtl w:val="true"/>
        </w:rPr>
        <w:t xml:space="preserve">. </w:t>
      </w:r>
      <w:r>
        <w:rPr>
          <w:rtl w:val="true"/>
        </w:rPr>
        <w:t>سیاست و اجتماع</w:t>
      </w:r>
      <w:bookmarkEnd w:id="235"/>
    </w:p>
    <w:p>
      <w:pPr>
        <w:pStyle w:val="Heading4"/>
        <w:numPr>
          <w:ilvl w:val="3"/>
          <w:numId w:val="1"/>
        </w:numPr>
        <w:rPr/>
      </w:pPr>
      <w:bookmarkStart w:id="236" w:name="__RefHeading___Toc2046335_774463916"/>
      <w:bookmarkStart w:id="237" w:name="_Toc89"/>
      <w:bookmarkEnd w:id="236"/>
      <w:r>
        <w:rPr>
          <w:rtl w:val="true"/>
        </w:rPr>
        <w:t>الف</w:t>
      </w:r>
      <w:r>
        <w:rPr>
          <w:rtl w:val="true"/>
        </w:rPr>
        <w:t xml:space="preserve">) </w:t>
      </w:r>
      <w:r>
        <w:rPr>
          <w:rtl w:val="true"/>
        </w:rPr>
        <w:t>ایجاد و تشدید اختلافات سیاسی و مذهبی</w:t>
      </w:r>
      <w:bookmarkEnd w:id="23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اقدامات اساسی غرب، از دوران استعمار تا به امروز، ایجاد، توسعه و تشدید اختلافات مذهبی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پوشیده نیست که امروزه کانون‌های بحرانی در جهان اسلام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 کردستان، فلسطین، پشتونستان و بالکان، نتیجه تقسیمات سیاسی می‌باشد که به واسطه نفوذ استعماری غرب در جهان اسلام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بحران‌ها هنگامی که با ایدئولوژی‌ها و جریان‌های اجتماعی و سیاسی وارد شده از غرب،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ملی‌گرایی و هم‌چنین حمایت پیوسته غرب از برخی نخبگان سیاسی و دولت‌های طرفدار غرب در جهان اسلام همراه می‌شود، آسیب‌های فراوانی را متوجه مسلمانان و تمدن اسلامی می‌کند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در حوزه سیاست، بدون آن‌که بحثی طولانی را دنبال کنیم، گرایش غرب معطوف به دنیوی کردن و دین‌زدایی از حیات سیاسی و اجتماعی مسلمان به‌هر طریق ممکن است؛ گرایشی که در تقابل کامل با برداشت اسلامی قرار دارد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غرب در این راستا به‌ویژه از حربه دموکراسی و مردم‌سالاری برای سکولار کردن و جدایی انداختن میان دین و دولت در کشورهای اسلامی استفاده می‌کند، ازاین‌رو هیچ‌گاه دموکراسی مورد ادعای غرب در کشورهای اسلامی برای نفسِ دموکراسی استفاده نمی‌گردد</w:t>
      </w:r>
      <w:r>
        <w:rPr>
          <w:rFonts w:eastAsia="IRNazanin" w:cs="IRNazanin"/>
          <w:color w:val="111111"/>
          <w:sz w:val="28"/>
          <w:szCs w:val="28"/>
          <w:rtl w:val="true"/>
          <w:lang w:bidi="fa-IR"/>
        </w:rPr>
        <w:t>.</w:t>
      </w:r>
      <w:r>
        <w:rPr>
          <w:rStyle w:val="FootnoteAnchor"/>
          <w:rtl w:val="true"/>
        </w:rPr>
        <w:footnoteReference w:id="40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نصر، مردم‌سالاری و دموکراسی، پذیرش عام و جهانی دارد و مطلوب همه مردم است، اما در فرهنگ‌های مختلف، معانی یکسانی ندارد و کشورها با توجه به شرایط فرهنگی خاص خود اشکال متفاوتی از آن را عرضه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دموکراسی به معنای مشارکت مردم در حکومت و سرنوشت خودشان باشد، در جهان اسلام مشارکت مردم در حکومت همواره از راه‌های ویژه اسلامی صورت گرفته است</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مردم‌سالاری اسلامی مورد نظر نیز دارای این مشخصه است که در آن هیچ‌گاه نقش دین از جامعه و سیاست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جامعه راستین اسلامی با نهادهای مردم‌سالار که هم بر احکام الهی و هم بر اراده مردم استوار باشد،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نباید چنین دولتی الزاماً سکولار باشد، چرا که مردم‌سالاری برای جوامع مختلف معانی گوناگون دارد؛ کما این‌که در مردم‌سالاری‌های فرانسه و انگلیس یا ژاپن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بیشتر غربیان خواهان دموکراسی و مردم‌سالاری واقعی در جهان اسلام نیستند و دیکتاتوری مطلق در جهان اسلام آنها را بیشتر خشنود می‌کند؛</w:t>
      </w:r>
      <w:r>
        <w:rPr>
          <w:rStyle w:val="FootnoteAnchor"/>
          <w:rtl w:val="true"/>
        </w:rPr>
        <w:footnoteReference w:id="405"/>
      </w:r>
      <w:r>
        <w:rPr>
          <w:rFonts w:ascii="IRNazanin" w:hAnsi="IRNazanin" w:eastAsia="IRNazanin"/>
          <w:color w:val="111111"/>
          <w:sz w:val="28"/>
          <w:sz w:val="28"/>
          <w:szCs w:val="28"/>
          <w:rtl w:val="true"/>
          <w:lang w:bidi="fa-IR"/>
        </w:rPr>
        <w:t>زیرا اگر مردم‌سالاری راستینی حاکم باشد، تقریباً همه دولت‌های اسلامی سقوط خواهند کرد، چون بیشتر آنها بازماندگان دوره استعمارند و با دیدگاه‌های غربی و جهان‌بینی متفاوت بر توده‌های مسلمان حکومت می‌کنند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از این دیدگاه، تکیه و اصرار غرب بر دموکراسی و مردم‌سالاری بر مبنا و معیار جدایی دین و</w:t>
      </w:r>
    </w:p>
    <w:p>
      <w:pPr>
        <w:pStyle w:val="BookText"/>
        <w:rPr/>
      </w:pPr>
      <w:r>
        <w:rPr>
          <w:rFonts w:ascii="IRNazanin" w:hAnsi="IRNazanin" w:eastAsia="IRNazanin"/>
          <w:color w:val="111111"/>
          <w:sz w:val="28"/>
          <w:sz w:val="28"/>
          <w:szCs w:val="28"/>
          <w:rtl w:val="true"/>
          <w:lang w:bidi="fa-IR"/>
        </w:rPr>
        <w:t>سیاست، یکی از آسیب‌های اساسی فراروی تمدن اسلامی است که با علاقه خاصی از سوی غرب دامن‌زده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و تشدید اختلافات مذهبی نیز از حربه‌های اصلی غرب در مبارزه با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به صراحت به مقوله اختلافات مذهبی و رابطه آن با غرب نمی‌پردازد، ولی از مباحثی که مطرح می‌کند، رویکرد غرب درباره مسائل مذهبی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به دوگونه جریان در میان مذاهب اسلامی علاقه نشان می‌دهد و از آنها در مقابل مذاهب دیگر حمایت می‌کند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جریان‌هایی که تنها به ظواهر شریعت می‌پردازند و انجام فرایض دینی را هدف نهایی خود قرار داده و به مسائل باطنی و عرفانی اسلام سروکار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برجسته این طرز تفکر، مذهب حنبلی و در شکل سیاسی‌تر آن، وهابیت در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به اسلام از آن‌رو برای غرب جاذبه دارد، که بر جنبه سخت‌گیرانه از شریعت و انحصاری بودن مذهب تعصب دارد و به هم‌دلی میان ادیان از یک سو و دیگر مذاهب اسلامی به‌ویژه مذهب شیعه و هم‌چنین تصوف از سوی دیگر، هیچ علاقه‌ای نشان نمی‌دهد و چه‌بسا در صدد حذف آنهاست</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گرچه این طرز تفکر، به‌ویژه پس از حادثه یازدهم سپتامبر با بالا گرفتن رویارویی جریان سلفی وهابیت با غرب، مشکلاتی را از جهت مسائل امنیتی به وجود آورده است، ولی به دلایل گفته شده غرب هنوز در جهت توسعه این طرز تفکر در جهان اسلام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سلفی، با دلارهای نفتی شیوخ عرب در سراسر جهان اسلام هم‌سو با</w:t>
      </w:r>
    </w:p>
    <w:p>
      <w:pPr>
        <w:pStyle w:val="BookText"/>
        <w:rPr/>
      </w:pPr>
      <w:r>
        <w:rPr>
          <w:rFonts w:ascii="IRNazanin" w:hAnsi="IRNazanin" w:eastAsia="IRNazanin"/>
          <w:color w:val="111111"/>
          <w:sz w:val="28"/>
          <w:sz w:val="28"/>
          <w:szCs w:val="28"/>
          <w:rtl w:val="true"/>
          <w:lang w:bidi="fa-IR"/>
        </w:rPr>
        <w:t>سیاست‌های غرب توسعه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به همین دلایل، نصر با سلفی‌های وهابی به شدت مخالف است و موجودیت آن را آسیبی اساسی برای تمدن اسلامی به 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این مذهب باعث می‌شود ابعاد معنوی، روحانی و عرفانی تمدن اسلامی به فراموشی سپرده شود؛ درست همان جنبه‌هایی از اسلام که غرب به شدت از آن در هراس است؛ چرا که خود با بحران معنویت روبه‌روست</w:t>
      </w:r>
      <w:r>
        <w:rPr>
          <w:rStyle w:val="FootnoteAnchor"/>
          <w:rtl w:val="true"/>
        </w:rPr>
        <w:footnoteReference w:id="408"/>
      </w:r>
      <w:r>
        <w:rPr>
          <w:rFonts w:ascii="IRNazanin" w:hAnsi="IRNazanin" w:eastAsia="IRNazanin"/>
          <w:color w:val="111111"/>
          <w:sz w:val="28"/>
          <w:sz w:val="28"/>
          <w:szCs w:val="28"/>
          <w:rtl w:val="true"/>
          <w:lang w:bidi="fa-IR"/>
        </w:rPr>
        <w:t>و اسلام و تمدن اسلامی قادر است پاسخ اساسی این چالش و بحران دنیای متجدد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از جریان‌ها و اندیشه‌هایی که تنها به جنبه‌های باطنی مذهب پرداخته و به شریعت اسلامی و برپا داشتن احکام توجه و اهتمام ندارند یا فرقه‌های شبه‌اسلامی که آموزه‌های اسلام را به شکل ناقص منعکس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فرقه قادیانی، نیز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با آن‌که در عرصه تصوف بسیار می‌نویسد، اما به‌هیچ‌وجه طریقت‌های صوفیانه که در عرصه شریعت کوتاهی می‌کنند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غرب از این گروه‌های مذهبی در برابر مذاهب دیگر، آسیب‌ها و معضلات بسیاری را متوجه جهان اسلام می‌سازد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هراس اساسی غرب از این زاویه، متوجه مذهب شیعه و آن دسته از مذاهب اهل سنت است که پای‌بند و ملتزم به هر</w:t>
      </w:r>
    </w:p>
    <w:p>
      <w:pPr>
        <w:pStyle w:val="BookText"/>
        <w:rPr/>
      </w:pPr>
      <w:r>
        <w:rPr>
          <w:rFonts w:ascii="IRNazanin" w:hAnsi="IRNazanin" w:eastAsia="IRNazanin"/>
          <w:color w:val="111111"/>
          <w:sz w:val="28"/>
          <w:sz w:val="28"/>
          <w:szCs w:val="28"/>
          <w:rtl w:val="true"/>
          <w:lang w:bidi="fa-IR"/>
        </w:rPr>
        <w:t>دو جنبه اسلام هستند؛ مذاهبی که حامل معنویتی اصیل و جاودان برای تمام بشریتند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احساس خطر از این ویژگی‌های اسلام، غرب به‌ویژه از آغاز استعمار تا به امروز، در کنار دامن زدن به اختلافات مذهبی و سیاسی در جهان اسلام، به سختی تلاش می‌کند تا مسلمانان را توسط مسیونرهای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به مسیحیت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فعالیت‌های آموزشی و تبلیغی و از طریق ارائه خدمات و کمک‌های مالی، به‌ویژه در بخش‌های فقیرتر جهان اسلام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مسیونرها و مبلغان مذهبی به شکلی به این تبلیغات می‌پردازند که در سکولار کردن فراگیران مؤثرتر است تا مسیحی کردن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بسیاری از مدارس، آنها اگر بتوانند به جای سوق دادن مسلمان به سوی مسیحیت، از میزان باور آنها به اسلام بکاهند، راضی و خشنودند</w:t>
      </w:r>
      <w:r>
        <w:rPr>
          <w:rFonts w:eastAsia="IRNazanin" w:cs="IRNazanin"/>
          <w:color w:val="111111"/>
          <w:sz w:val="28"/>
          <w:szCs w:val="28"/>
          <w:rtl w:val="true"/>
          <w:lang w:bidi="fa-IR"/>
        </w:rPr>
        <w:t>.»</w:t>
      </w:r>
      <w:r>
        <w:rPr>
          <w:rStyle w:val="FootnoteAnchor"/>
          <w:rtl w:val="true"/>
        </w:rPr>
        <w:footnoteReference w:id="40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تلاش غرب ازآن رو جالب توجه و سؤال برانگیز است که تفکرات سکولار، در سیری صعودی، در صدد منزوی کردن و به حاشیه راندن هرچه بیشتر مسیحیت در غرب، در خلال چند قرن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مایه بسی شگفتی است که پس از انقلاب فرانسه، که کشیشان را در این کشور می‌کُشتند، دولت فرانسه در شمال آفریقا سرگرم حمایت از مسیونرهای مذهبی بود</w:t>
      </w:r>
      <w:r>
        <w:rPr>
          <w:rFonts w:eastAsia="IRNazanin" w:cs="IRNazanin"/>
          <w:color w:val="111111"/>
          <w:sz w:val="28"/>
          <w:szCs w:val="28"/>
          <w:rtl w:val="true"/>
          <w:lang w:bidi="fa-IR"/>
        </w:rPr>
        <w:t>.»</w:t>
      </w:r>
      <w:r>
        <w:rPr>
          <w:rStyle w:val="FootnoteAnchor"/>
          <w:rtl w:val="true"/>
        </w:rPr>
        <w:footnoteReference w:id="410"/>
      </w:r>
      <w:bookmarkStart w:id="238" w:name="pg5180_51246"/>
    </w:p>
    <w:p>
      <w:pPr>
        <w:pStyle w:val="Heading4"/>
        <w:numPr>
          <w:ilvl w:val="3"/>
          <w:numId w:val="1"/>
        </w:numPr>
        <w:rPr/>
      </w:pPr>
      <w:bookmarkStart w:id="239" w:name="__RefHeading___Toc2046337_774463916"/>
      <w:bookmarkStart w:id="240" w:name="_Toc90"/>
      <w:bookmarkEnd w:id="238"/>
      <w:bookmarkEnd w:id="239"/>
      <w:r>
        <w:rPr>
          <w:rtl w:val="true"/>
        </w:rPr>
        <w:t>ب</w:t>
      </w:r>
      <w:r>
        <w:rPr>
          <w:rtl w:val="true"/>
        </w:rPr>
        <w:t xml:space="preserve">) </w:t>
      </w:r>
      <w:r>
        <w:rPr>
          <w:rtl w:val="true"/>
        </w:rPr>
        <w:t>زنان</w:t>
      </w:r>
      <w:bookmarkEnd w:id="240"/>
    </w:p>
    <w:p>
      <w:pPr>
        <w:pStyle w:val="BookText"/>
        <w:rPr/>
      </w:pPr>
      <w:r>
        <w:rPr>
          <w:rFonts w:ascii="IRNazanin" w:hAnsi="IRNazanin" w:eastAsia="IRNazanin"/>
          <w:color w:val="111111"/>
          <w:sz w:val="28"/>
          <w:sz w:val="28"/>
          <w:szCs w:val="28"/>
          <w:rtl w:val="true"/>
          <w:lang w:bidi="fa-IR"/>
        </w:rPr>
        <w:t>تقریباً تمام کسانی که می‌خواهند به اسلام و تمدن اسلامی حمله کنند، پیش از هرچیز به نقش زنان در جامعه اسلامی حمله می‌کنند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این امر از آن‌رو اهمیت دارد که زنان از نظر جمعیتی، نیمی از جامعه اسلامی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 و چالش‌هایی که از این جهت دامن‌گیر تمدن اسلامی می‌شود، به دلیل گستردگی تبعاتی که در پی دارد، از اهمیت شایانی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نصر در بسیاری از تألیفاتش درباره اسلام و تمدن اسلامی، مباحثی را به تبیین نقش و جایگاه زن در اسلام و جامعه اسلامی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وی این مبحث آن‌چنان اهمیت دارد که داوری غرب و دنیای متجدد درباره تمدن اسلامی، به نقش و جایگاه زنان در آن بازمی‌گردد</w:t>
      </w:r>
      <w:r>
        <w:rPr>
          <w:rFonts w:eastAsia="IRNazanin" w:cs="IRNazanin"/>
          <w:color w:val="111111"/>
          <w:sz w:val="28"/>
          <w:szCs w:val="28"/>
          <w:rtl w:val="true"/>
          <w:lang w:bidi="fa-IR"/>
        </w:rPr>
        <w:t>.</w:t>
      </w:r>
      <w:r>
        <w:rPr>
          <w:rStyle w:val="FootnoteAnchor"/>
          <w:rtl w:val="true"/>
        </w:rPr>
        <w:footnoteReference w:id="41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برابری زنان و مردان، حجاب، چند همسری در اسلام، از جمله موضوعاتی است که بسیاری از جنجال‌ها و فشارهای تفکر غربی بر تمدن اسلامی را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جنجال‌ها موجی از افکار و نظریات جدید درباره نقش زنان در جامعه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بر مساوات کمّی میان مردان و زنان در تمامی حوزه‌ها استوار است در چند دهه گذشته، در غرب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نه تنها به مسئله جایگاه زن در مغرب زمین اهتمام دارد، بلکه خود را نظیر مسیونرهای مذهبی دارای رسالتی جهانی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نصر، این پدیده تلاش می‌کند تا به‌گونه‌ای ستیزه‌جویانه به کمک وسائط درونی و بیرونی، به</w:t>
      </w:r>
    </w:p>
    <w:p>
      <w:pPr>
        <w:pStyle w:val="BookText"/>
        <w:rPr/>
      </w:pPr>
      <w:r>
        <w:rPr>
          <w:rFonts w:ascii="IRNazanin" w:hAnsi="IRNazanin" w:eastAsia="IRNazanin"/>
          <w:color w:val="111111"/>
          <w:sz w:val="28"/>
          <w:sz w:val="28"/>
          <w:szCs w:val="28"/>
          <w:rtl w:val="true"/>
          <w:lang w:bidi="fa-IR"/>
        </w:rPr>
        <w:t>جهان اسلام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جنبش‌های محلی بسیاری در جهان اسلام به راه انداخته است که از افراطی‌ترین گرایش‌های فمینیستی تا چیزی که امروزه از آن به فمینیسم اسلامی تعبیر می‌شود را دربر می‌گیرد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نصر نیز به این مسائل توجه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نکته اصرار دارد که منتقدان غربی در هر زمان، تنها بر اساس مدهای رایج در غرب از جامعه اسلامی انتقاد و درباره آن داوری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این انتقادات و داوری‌ها را جدّی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دیدگاه‌های منتقدان مزبور را فهمید، ولی نباید گمان کرد که آنان معیارهای قاطع و خطاناپذیری برای تعیین ارزش‌یابی ارزشی در اختیار دارند و از حقایقی قطعی و مبتنی بر موازین علمی اثبات شدهْ داوری برخوردارند</w:t>
      </w:r>
      <w:r>
        <w:rPr>
          <w:rFonts w:eastAsia="IRNazanin" w:cs="IRNazanin"/>
          <w:color w:val="111111"/>
          <w:sz w:val="28"/>
          <w:szCs w:val="28"/>
          <w:rtl w:val="true"/>
          <w:lang w:bidi="fa-IR"/>
        </w:rPr>
        <w:t>.</w:t>
      </w:r>
      <w:r>
        <w:rPr>
          <w:rStyle w:val="FootnoteAnchor"/>
          <w:rtl w:val="true"/>
        </w:rPr>
        <w:footnoteReference w:id="41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معتقد است به جای آن که از مسئله زنان در اسلام، برای در فشار گذاشتن تمدن اسلامی به عنوان بخشی از جنگ‌های صلیبی نوین استفاده شود، بایستی از دیدگاهی اسلامی، با توجه به معیارهای انسانی به جایگاه زن در جامعه اسلامی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دانسته شود که هرچه امروز در جهان اسلام دیده می‌شود، تنها نتیجه مشخص اسلام نیست؛ بلکه شامل آداب و رسوم جوامعی که اسلام به آن وارد شده نیز هست</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نصر، نظریه و الگوی فمینیست‌ها مبنی بر تساوی جنسی میان زن و مرد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زن و مرد در برابر خداوند و قانون جایگاه یک‌سانی دارند، اما در این دنیا با هم مساوی نیستند؛ بلکه یک‌دیگر را در عرصه‌های اجتماعی و اقتصادی کامل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مردها برابر نیستند؛</w:t>
      </w:r>
      <w:bookmarkStart w:id="241" w:name="pg5180_51248"/>
    </w:p>
    <w:p>
      <w:pPr>
        <w:pStyle w:val="BookText"/>
        <w:rPr/>
      </w:pPr>
      <w:bookmarkEnd w:id="241"/>
      <w:r>
        <w:rPr>
          <w:rFonts w:ascii="IRNazanin" w:hAnsi="IRNazanin" w:eastAsia="IRNazanin"/>
          <w:color w:val="111111"/>
          <w:sz w:val="28"/>
          <w:sz w:val="28"/>
          <w:szCs w:val="28"/>
          <w:rtl w:val="true"/>
          <w:lang w:bidi="fa-IR"/>
        </w:rPr>
        <w:t>همان‌طور که مردها هم با زنان برابر نیستند؛ بلکه در برداشت اسلامی زن و مرد مکمل یکدیگرند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اساساً ساختار جامعه اسلامی بر اساس برابری کمّی نیست؛ بلکه بر اساس مکمّل بودن است</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بنابر همین استنباط اسلامی از مکمّل بودن زن و مرد و ماهیت مقدسِ رفتار جنسی که در اسلام مورد تأکید است، جداسازی زنان و مردان در موقعیت‌های اجتماعی و مفهوم استفاده از حجاب که مشخصه زن مسلمان است، قابل پی‌گیری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تنها زنان مسلمان، با توجه به تعالیم اسلامی و موازین اجتماعی درون تمدن اسلامی، قادرند درباره مسائل زنان تصمیم بگیرند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تصمیم‌گیری دراین‌باره را ندارند</w:t>
      </w:r>
      <w:r>
        <w:rPr>
          <w:rFonts w:eastAsia="IRNazanin" w:cs="IRNazanin"/>
          <w:color w:val="111111"/>
          <w:sz w:val="28"/>
          <w:szCs w:val="28"/>
          <w:rtl w:val="true"/>
          <w:lang w:bidi="fa-IR"/>
        </w:rPr>
        <w:t>.</w:t>
      </w:r>
      <w:r>
        <w:rPr>
          <w:rStyle w:val="FootnoteAnchor"/>
          <w:rtl w:val="true"/>
        </w:rPr>
        <w:footnoteReference w:id="418"/>
      </w:r>
    </w:p>
    <w:p>
      <w:pPr>
        <w:pStyle w:val="Heading4"/>
        <w:numPr>
          <w:ilvl w:val="3"/>
          <w:numId w:val="1"/>
        </w:numPr>
        <w:rPr/>
      </w:pPr>
      <w:bookmarkStart w:id="242" w:name="__RefHeading___Toc2046339_774463916"/>
      <w:bookmarkStart w:id="243" w:name="_Toc91"/>
      <w:bookmarkEnd w:id="242"/>
      <w:r>
        <w:rPr>
          <w:rtl w:val="true"/>
        </w:rPr>
        <w:t>ج</w:t>
      </w:r>
      <w:r>
        <w:rPr>
          <w:rtl w:val="true"/>
        </w:rPr>
        <w:t xml:space="preserve">) </w:t>
      </w:r>
      <w:r>
        <w:rPr>
          <w:rtl w:val="true"/>
        </w:rPr>
        <w:t>آزادی</w:t>
      </w:r>
      <w:bookmarkEnd w:id="24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w:t>
      </w:r>
      <w:r>
        <w:rPr>
          <w:rStyle w:val="FootnoteAnchor"/>
          <w:rtl w:val="true"/>
        </w:rPr>
        <w:footnoteReference w:id="419"/>
      </w:r>
      <w:r>
        <w:rPr>
          <w:rFonts w:ascii="IRNazanin" w:hAnsi="IRNazanin" w:eastAsia="IRNazanin"/>
          <w:color w:val="111111"/>
          <w:sz w:val="28"/>
          <w:sz w:val="28"/>
          <w:szCs w:val="28"/>
          <w:rtl w:val="true"/>
          <w:lang w:bidi="fa-IR"/>
        </w:rPr>
        <w:t>و تفکر برخواسته از آن، یکی از خواسته‌های همیشگی بشریت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 یا زنی در غرب یا شرق وجود ندارد که آزادی را تحسین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تعریف مشخص و فراگیری از آزادی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اندیشمندان و صاحب‌نظران تعاریف متفاوت و گاه متضادی از آزادی ارائه داده‌اند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در روزگار ما خودِ آزادی نخستین و بزرگ‌ترین قربانی سوء استفاده از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واژه دل‌انگیز آزادی در حال حاضر می‌تواند به پست‌ترین عمل</w:t>
      </w:r>
    </w:p>
    <w:p>
      <w:pPr>
        <w:pStyle w:val="BookText"/>
        <w:rPr/>
      </w:pPr>
      <w:r>
        <w:rPr>
          <w:rFonts w:ascii="IRNazanin" w:hAnsi="IRNazanin" w:eastAsia="IRNazanin"/>
          <w:color w:val="111111"/>
          <w:sz w:val="28"/>
          <w:sz w:val="28"/>
          <w:szCs w:val="28"/>
          <w:rtl w:val="true"/>
          <w:lang w:bidi="fa-IR"/>
        </w:rPr>
        <w:t>یا متعالی‌ترین ارزش تعبیر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در تعریف خود از آزادی، تعالی انسانی را مورد توجه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تنها خداوند دارای آزادی مطلق است</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در روایت نصر، آزادی در اسلام، براساس این حقیقت معنوی استوار گشته که انسان با غلبه بر نیروهای نفس اماره، به آزادی واقعی دست یابد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هیچ‌یک از محدودیت‌هایی که شریعت اسلام برای زندگی او قرار می‌دهد، محدودیتی برای آزادی او شمرده نمی‌شود؛ بلکه این محدودیت‌ها حکم امدادهای ضروری را دارد که آزادی واقعی تنها به مدد آنها امکان‌پذیر می‌شود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بر این اساس، تصویری که اسلام از آزادی عرضه می‌کند، به قصد یافتن راهی است به سوی ملکوت با انقیاد و تسلیم در برابر اراده الهی</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به باور نصر، آزادی در مقیاسی خارج از این ویژگی، که به‌ویژه پس از رنسانس در اروپا رواج یافت، جز بردگی و بندگی در برابر قدرت‌های طبیعی بیرون از انسان یا در برابر احساسات و انفعالات نفسانی آدمی را در پی نخواهد داشت</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این آزادی، در نهایت به معنای محبوس شدن در محدوده تنگ طبیعت فردی خود شخص است</w:t>
      </w:r>
      <w:r>
        <w:rPr>
          <w:rFonts w:eastAsia="IRNazanin" w:cs="IRNazanin"/>
          <w:color w:val="111111"/>
          <w:sz w:val="28"/>
          <w:szCs w:val="28"/>
          <w:rtl w:val="true"/>
          <w:lang w:bidi="fa-IR"/>
        </w:rPr>
        <w:t>.</w:t>
      </w:r>
      <w:r>
        <w:rPr>
          <w:rStyle w:val="FootnoteAnchor"/>
          <w:rtl w:val="true"/>
        </w:rPr>
        <w:footnoteReference w:id="42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غالب متفکران سکولار غربی، منشأ آزادی، مطلق شمردن نوع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مطلق‌انگاری انسان به صورت نادرست، از مطلق انگاشتن ذائقه</w:t>
      </w:r>
    </w:p>
    <w:p>
      <w:pPr>
        <w:pStyle w:val="BookText"/>
        <w:rPr/>
      </w:pPr>
      <w:r>
        <w:rPr>
          <w:rFonts w:ascii="IRNazanin" w:hAnsi="IRNazanin" w:eastAsia="IRNazanin"/>
          <w:color w:val="111111"/>
          <w:sz w:val="28"/>
          <w:sz w:val="28"/>
          <w:szCs w:val="28"/>
          <w:rtl w:val="true"/>
          <w:lang w:bidi="fa-IR"/>
        </w:rPr>
        <w:t>و نیازهای انسانی ناشی می‌شود؛ نیازهایی که بسیاری از آنها نیازهای راستین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 به‌هیچ‌وجه مطلق نیستند، اما بشر مصرف‌گرای امروز در مقام مصرف کننده، نیازهای خویش را مطلق می‌انگارد</w:t>
      </w:r>
      <w:r>
        <w:rPr>
          <w:rStyle w:val="FootnoteAnchor"/>
          <w:rtl w:val="true"/>
        </w:rPr>
        <w:footnoteReference w:id="427"/>
      </w:r>
      <w:r>
        <w:rPr>
          <w:rFonts w:ascii="IRNazanin" w:hAnsi="IRNazanin" w:eastAsia="IRNazanin"/>
          <w:color w:val="111111"/>
          <w:sz w:val="28"/>
          <w:sz w:val="28"/>
          <w:szCs w:val="28"/>
          <w:rtl w:val="true"/>
          <w:lang w:bidi="fa-IR"/>
        </w:rPr>
        <w:t>و تلاش می‌ورزد تا در راه رسیدن به آن، هر نوع آزادی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بایدها و الزامات حضور دارند، ولی به نظر می‌رسد نبایدها به فراموشی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اینان از این دریچه به دنیا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نصر، چنین تفکری، زندگی را همانند تجارت‌خانه بزرگی می‌بیند که آدمی آزاد است در آن پرسه بزند و اشیائی را به خواست خود برگزیند</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این تلقی از آزادی، چه‌بسا به پوچ‌گرایی و هرج و مرج منجر خواهد شد</w:t>
      </w:r>
      <w:r>
        <w:rPr>
          <w:rFonts w:eastAsia="IRNazanin" w:cs="IRNazanin"/>
          <w:color w:val="111111"/>
          <w:sz w:val="28"/>
          <w:szCs w:val="28"/>
          <w:rtl w:val="true"/>
          <w:lang w:bidi="fa-IR"/>
        </w:rPr>
        <w:t>.</w:t>
      </w:r>
      <w:r>
        <w:rPr>
          <w:rStyle w:val="FootnoteAnchor"/>
          <w:rtl w:val="true"/>
        </w:rPr>
        <w:footnoteReference w:id="42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الگو درباره مذهب، معمولاً با آزادی از مذهب و نه آزادی مذهب توأم است</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با همین ره‌یافت، بشر غربی به‌نام علوّ مقام انسان، از کل کیهان تقدس‌زدایی کرده است و انسان را در جایگاه خدا نشانده است و از این دیدگاه به آزادی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رویکرد در برابر هیچ مقامی غیر از خودش مسئول نیست و سلطه خویش را بر همه‌چیز نامحدود می‌داند</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این امر از آن‌رو اهمیت دوچندان می‌یابد که به گفته نصر، آزادی اکنون به شعار کهنه غرب، به‌ویژه آمریکا برای مقاصد سیاسی و اجتماعی تبدیل گردیده</w:t>
      </w:r>
      <w:r>
        <w:rPr>
          <w:rStyle w:val="FootnoteAnchor"/>
          <w:rtl w:val="true"/>
        </w:rPr>
        <w:footnoteReference w:id="432"/>
      </w:r>
      <w:r>
        <w:rPr>
          <w:rFonts w:ascii="IRNazanin" w:hAnsi="IRNazanin" w:eastAsia="IRNazanin"/>
          <w:color w:val="111111"/>
          <w:sz w:val="28"/>
          <w:sz w:val="28"/>
          <w:szCs w:val="28"/>
          <w:rtl w:val="true"/>
          <w:lang w:bidi="fa-IR"/>
        </w:rPr>
        <w:t>و از آن به مثابه یک حربه و به تعبیر وی موعظه به‌ویژه علیه</w:t>
      </w:r>
      <w:bookmarkStart w:id="244" w:name="pg5180_51251"/>
    </w:p>
    <w:p>
      <w:pPr>
        <w:pStyle w:val="BookText"/>
        <w:rPr/>
      </w:pPr>
      <w:bookmarkEnd w:id="244"/>
      <w:r>
        <w:rPr>
          <w:rFonts w:ascii="IRNazanin" w:hAnsi="IRNazanin" w:eastAsia="IRNazanin"/>
          <w:color w:val="111111"/>
          <w:sz w:val="28"/>
          <w:sz w:val="28"/>
          <w:szCs w:val="28"/>
          <w:rtl w:val="true"/>
          <w:lang w:bidi="fa-IR"/>
        </w:rPr>
        <w:t>تمدن اسلامی استفاده می‌کند</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در دیدگاه نصر، تمدن اسلامی از آزادی به عنوان یک ایدئولوژی وارداتی از غرب، استقبال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وی جهان اسلام بی‌تردید در جست‌وجوی دست‌یابی به آزادی است، اما آرزو دارد که این آزادی را بر اساس درک خود از ماهیت جایگاه انسان و هدف‌نهایی آزادی، یعنی رسیدن به خداوند و توجه به این واقعیت از آزادی در نظام انسانی، مبتنی سازد</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هرچند ممکن است خطاهایی در تقابل هر دو گونه آزادی غربی و آزادی به معنای اسلامی آن در ذهن مسلمانان در همه‌جای تمدن اسلامی وجود داشته باشد،</w:t>
      </w:r>
      <w:r>
        <w:rPr>
          <w:rStyle w:val="FootnoteAnchor"/>
          <w:rtl w:val="true"/>
        </w:rPr>
        <w:footnoteReference w:id="435"/>
      </w:r>
      <w:r>
        <w:rPr>
          <w:rFonts w:ascii="IRNazanin" w:hAnsi="IRNazanin" w:eastAsia="IRNazanin"/>
          <w:color w:val="111111"/>
          <w:sz w:val="28"/>
          <w:sz w:val="28"/>
          <w:szCs w:val="28"/>
          <w:rtl w:val="true"/>
          <w:lang w:bidi="fa-IR"/>
        </w:rPr>
        <w:t>ولی مشخصه اصلی تمدن اسلامی آن است که مسلمانان هنوز در جهان ایمان زندگی می‌کنند که در آن تسلیم و اطاعت از پروردگار، محدودکننده آزادی انسان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دائمی بر دوش مسلمانان است که راه مبارزه برای به دست آوردن آزادی، حکومت قانون و حقوق بشر را پیدا کنند که از دیدگاهی اسلامی درک شدنی است</w:t>
      </w:r>
      <w:r>
        <w:rPr>
          <w:rFonts w:eastAsia="IRNazanin" w:cs="IRNazanin"/>
          <w:color w:val="111111"/>
          <w:sz w:val="28"/>
          <w:szCs w:val="28"/>
          <w:rtl w:val="true"/>
          <w:lang w:bidi="fa-IR"/>
        </w:rPr>
        <w:t>.</w:t>
      </w:r>
      <w:r>
        <w:rPr>
          <w:rStyle w:val="FootnoteAnchor"/>
          <w:rtl w:val="true"/>
        </w:rPr>
        <w:footnoteReference w:id="436"/>
      </w:r>
    </w:p>
    <w:p>
      <w:pPr>
        <w:pStyle w:val="Heading4"/>
        <w:numPr>
          <w:ilvl w:val="3"/>
          <w:numId w:val="1"/>
        </w:numPr>
        <w:rPr/>
      </w:pPr>
      <w:bookmarkStart w:id="245" w:name="__RefHeading___Toc2046341_774463916"/>
      <w:bookmarkStart w:id="246" w:name="_Toc92"/>
      <w:bookmarkEnd w:id="245"/>
      <w:r>
        <w:rPr>
          <w:rtl w:val="true"/>
        </w:rPr>
        <w:t>د</w:t>
      </w:r>
      <w:r>
        <w:rPr>
          <w:rtl w:val="true"/>
        </w:rPr>
        <w:t xml:space="preserve">) </w:t>
      </w:r>
      <w:r>
        <w:rPr>
          <w:rtl w:val="true"/>
        </w:rPr>
        <w:t>حقوق بشر</w:t>
      </w:r>
      <w:bookmarkEnd w:id="24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حقوق بشر که امروزه بسیاری آن را جهان‌شمول می‌پندارند، به گفته نصر، در جدال میان هواداران جهانی شدن و کسانی که خواهان حفظ فرهنگِ خودی هستند، نقش اساسی دارد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اکنون حقوق بشر به ابزار و وسیله‌ای برای سیاست‌گذاری قدرت‌های غربی بدل گشته که</w:t>
      </w:r>
    </w:p>
    <w:p>
      <w:pPr>
        <w:pStyle w:val="BookText"/>
        <w:rPr/>
      </w:pPr>
      <w:r>
        <w:rPr>
          <w:rFonts w:ascii="IRNazanin" w:hAnsi="IRNazanin" w:eastAsia="IRNazanin"/>
          <w:color w:val="111111"/>
          <w:sz w:val="28"/>
          <w:sz w:val="28"/>
          <w:szCs w:val="28"/>
          <w:rtl w:val="true"/>
          <w:lang w:bidi="fa-IR"/>
        </w:rPr>
        <w:t>به‌نام عشق به انسانیت، درصدد تشدید فشار فرهنگی و سیاسی بر فرهنگ‌های رقیب است</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از این مسیر حقوق بشر آن‌گونه که غرب مدعی آن است، یکی از آسیب‌های عمده فراروی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نصر، تفکر اسلامی با حقوق بشر در محتوا و جوهره و حتی ضرورت اجرای آن مخالفتی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اساسی درباره رابطه میان حقوق انسان و مسئولیت‌های انسان و هم‌چنین میان حقوق انسان در برابر حقوق خداوند و سایر آفریده‌های خداوند است</w:t>
      </w:r>
      <w:r>
        <w:rPr>
          <w:rFonts w:eastAsia="IRNazanin" w:cs="IRNazanin"/>
          <w:color w:val="111111"/>
          <w:sz w:val="28"/>
          <w:szCs w:val="28"/>
          <w:rtl w:val="true"/>
          <w:lang w:bidi="fa-IR"/>
        </w:rPr>
        <w:t>.</w:t>
      </w:r>
      <w:r>
        <w:rPr>
          <w:rStyle w:val="FootnoteAnchor"/>
          <w:rtl w:val="true"/>
        </w:rPr>
        <w:footnoteReference w:id="43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نصر، حقوق بشر مانند مفهوم آزادی، ارتباط تنگاتنگی با جایگاه انسان و نوع نگرش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مورد ادعای غرب، همانند آزادی، از دل رنسانس سر برآورد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در این تصور، انسان دیگر برحسب ایمانش به خداوند و جهان آخرت تعریف نمی‌شد؛ بلکه به صورت موجودی مستقل از خداوند و کاملاً زمینی درآمد و به این باور دست یافت که انسان مدرن، معیار و میزان همه‌چیز است و به هیچ‌چیز وابسته نبوده و مطلق است</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نصر در نقد این دیدگاه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منحصر کردن همه حقوق به ابنای بشر امری خطرآفرین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 مطلق است و اختصاص دادن این اطلاق به خودمان، نهایتاً ما را نابود خواهد کرد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نصر معتقد است ما مسئولیت‌هایی داریم که بر حقوقمان مقدمند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در اندیشه اسلامی، انسان بار امانت الهی را به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دوش می‌کشد؛ بنابراین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مسئولیت در نگرش غربی نیز حاکم است، ولی در آن‌جا اساسش بر مصلحت‌اندیشی است، اما در اسلام، این تقدم از اصول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مدرن، انجام مسئولیت در برابر پروردگار یا حتی اعتقاد و بی‌اعتقادی به خداوند تغییری در حقوق شهروندان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مبنای حقوقی در این دو نگرش کاملاً متفاوت است؛ اگر چه ممکن است در بسیاری از نتایج با هم مشترک باشند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بر همین اساس، درک اسلامی از حقوق بشر، الزاماً با تعبیرهای متداول غربی آن، یکسان نیست؛ درحالی‌که خود غرب حقوق بشر را جهانی می‌داند با این وجود، درک غرب از این اصطلاح در طول زمان تغییر کرده است</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در این میان تمدن اسلامی و نخبگان آن، چند وظیفه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 اول، مشارکت نخبگان مسلمان در سطحی جهانی برای ایجاد آگاهی انسان از مسئولیت‌هایش که تکمیل‌کننده و مقدم بر حقوق است؛ دیگر آن‌که در درون تمدن اسلامی، اندیشمندان مسلمان باید به درکی عمیق‌تر از حقوق انسان براساس مفهوم اسلامی از سرشت انسان بنابر آنچه در کتاب و سنت آمده، دست یابند و آن را در ساختاری جدید، تدوین کنند تا پاسخ‌گوی چالش‌های غرب مدرن و هم‌چنین شرایط کنونی در جوامع مختلف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تفکر اسلامی باید در عالی‌ترین مرتبه با این عقیده کنونی جهان غرب که درک امروزین غرب از حقوق بشر، درک همگانی و جهان‌شمول است، چالش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ضرورت فهم و برداشتی اصیل از حقوق بشر مبتنی بر آموزه‌های اسلامی احساس می‌شود</w:t>
      </w:r>
      <w:r>
        <w:rPr>
          <w:rFonts w:eastAsia="IRNazanin" w:cs="IRNazanin"/>
          <w:color w:val="111111"/>
          <w:sz w:val="28"/>
          <w:szCs w:val="28"/>
          <w:rtl w:val="true"/>
          <w:lang w:bidi="fa-IR"/>
        </w:rPr>
        <w:t>.</w:t>
      </w:r>
      <w:r>
        <w:rPr>
          <w:rStyle w:val="FootnoteAnchor"/>
          <w:rtl w:val="true"/>
        </w:rPr>
        <w:footnoteReference w:id="446"/>
      </w:r>
      <w:bookmarkStart w:id="247" w:name="pg5180_51254"/>
    </w:p>
    <w:p>
      <w:pPr>
        <w:pStyle w:val="Heading3"/>
        <w:numPr>
          <w:ilvl w:val="2"/>
          <w:numId w:val="1"/>
        </w:numPr>
        <w:rPr/>
      </w:pPr>
      <w:bookmarkStart w:id="248" w:name="__RefHeading___Toc2046343_774463916"/>
      <w:bookmarkStart w:id="249" w:name="_Toc93"/>
      <w:bookmarkEnd w:id="247"/>
      <w:bookmarkEnd w:id="248"/>
      <w:r>
        <w:rPr>
          <w:rtl w:val="true"/>
        </w:rPr>
        <w:t>خلاصه و نتیجه گیری</w:t>
      </w:r>
      <w:bookmarkEnd w:id="24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آسیب‌شناسی تمدن اسلامی از دیدگاه سید حسین نصر بدون کاوش در زندگانی و شیوه تفکر وی و هم‌چنین پی بردن به نظریات و آرای مکتب سنت‌گرایی درباره تمدن که نصر از شارحان عمده آن است، آسان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کنار پرداختن به این مهم در نخستین فصل پژوهش، مبحث ره‌یافتی بر تمدن، با تأکید بر اندیشه‌های نصر، با موضوعاتی نظیر معنای لغوی تمدن، تعریف اصطلاحی تمدن و پیشینه تحول در معنای آن نیز گنجانده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درج این موضوعات در این است که علاوه بر بیان مسائل مقدماتی درباره تمدن، دیدگاه نصر را که حکایت از پارادایم جدیدی در تعریف تمدن دارد، بازگو می‌کند؛ بدین‌ترتیب که وی مانند برخی از پژوهشگران عرصه تمدن، برخلاف طیف قدیمی‌تر نظریه‌پردازان تمدنی، فرهنگ درون‌تمدنی و هویت مستقل فرهنگی را شاخصه و مبنای شکل‌گیری تمدن‌ها و مرزبندی‌های تمدنی به شمار می‌آورد، بر این اساس، او تمدن‌ها را مبتنی بر</w:t>
      </w:r>
    </w:p>
    <w:p>
      <w:pPr>
        <w:pStyle w:val="BookText"/>
        <w:rPr/>
      </w:pPr>
      <w:r>
        <w:rPr>
          <w:rFonts w:ascii="IRNazanin" w:hAnsi="IRNazanin" w:eastAsia="IRNazanin"/>
          <w:color w:val="111111"/>
          <w:sz w:val="28"/>
          <w:sz w:val="28"/>
          <w:szCs w:val="28"/>
          <w:rtl w:val="true"/>
          <w:lang w:bidi="fa-IR"/>
        </w:rPr>
        <w:t>جوهره فرهنگی آنها، به تمدن سنتی و تمدن مدرن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هر امری در تمدن‌های سنتی، مبتنی بر نوعی ارتباط با ماوراءالطبیعه و معنویت قدسی است؛ درحالی‌که در تمدن مدرن، انسان خاکی منشأ و معیار تمام امور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تمدن اسلامی در ردیف تمدن‌های سنتی قرار می‌گیرد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پرداختن به آسیب‌های تمدن اسلامی به مثابه یک تمدن سنتی، بدون شناخت مفهوم تمدن اسلامی و پیشینه و مبانی آن از نگاه نصر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او، اسلام مُوجد تمدنی عظیم است؛ از این‌رو ارکان اسلام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پیامبر صلی الله علیه و آله و مسلمانِ مؤمن، مبانی تمدن اسلامی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التزام به تمام جنبه‌های سنت اسلامی را بیمه‌کننده و هادی تمدن اسلامی دانسته و با این رویکرد، دیدگاه‌ها و اندیشه‌های تجددگرایان و بنیادگرایان درباره تمدن اسلامی را نقد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بودن او به نظریات سنت‌گرایی باعث شده تا بیشتر به کلیت و کمتر به اجزای تمدن اسلامی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این اعتقاد باعث نشده تا وی به تحولات درونی تمدن اسلامی علاقه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دیدگاه سنت‌گرایانه او باعث شده است که بحث‌های تطبیقی بسیار مفیدی در آثار او یافت شود که ما را در شناخت دنیای کنونی و به تَبَع آن، فهم صحیح و کامل‌تر تمدن اسلامی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روش‌ها و ره‌یافت‌های اصلی نصر درباره تمدن اسلامی، توصیه بر وحدت و انسجام تمدن اسلامی است؛ امری که نصر خود در آثارش بر آن ملتزم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وسیع از تمدن غرب و تمدن اسلامی، در کنار دفاع عقلانی و روشمند از تمدن اسلامی، از مؤلفه‌های مهمی است که پژوهشگر را به پی‌گیری آسیب‌های تمدن اسلامی از دیدگاه سید حسین نصر ترغیب می‌کند، اما آن‌چه اهمیت بیشتری دارد، اعتقاد نصر به زنده بودن و موجودیت تمدن اسلامی در حال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با این اعتقادِ برخی که حیات تمدنی را به حیات علوم تجربی و میزان برخورداری از آن پیوند می‌زنند،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حیات تمدنی را بر الگوهای معرفتی و فرهنگی استوار می‌کند؛ از این‌رو وی تمدن اسلامی را با وجود ضعف‌ها و آسیب‌هایی که بر آن عارض شده، دارای حیات می‌پندارد؛ چرا که اسلام و فرهنگ اسلامی به مثابه روح تمدن، در تمدن اسلامی سرزنده و دارای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آسیب‌های تمدن اسلامی را در دو قرن گذشته، یعنی پس از ظهور و اوج‌گیری پدیده مدرنیسم، مولود دو عامل درونی و بیرونی قلمداد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تقسیم‌بندی آسیب‌شناسی تمدن اسلامی بر همین معیار بنا گردیده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آسیب‌های درون‌تمدنی در اندیشه نصر ابعاد مختلفی را شامل می‌شود، به اعتقاد وی هر تمدنی برای رشد و بالندگی، بایستی از کاستی‌ها و عناصر منفی و هم‌چنین مزایای خود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وی از آن‌جا که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عنوان دین و هم به مثابه 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و روش تمام و کمال زندگی است، بدون شک تخریب بخش‌هایی از این تمدن، که نمونه آن در حوزه‌های علمی و آموزشی، فرهنگ عمومی، معماری، هنر و سیاست مشهود است،</w:t>
      </w:r>
    </w:p>
    <w:p>
      <w:pPr>
        <w:pStyle w:val="BookText"/>
        <w:rPr/>
      </w:pPr>
      <w:r>
        <w:rPr>
          <w:rFonts w:ascii="IRNazanin" w:hAnsi="IRNazanin" w:eastAsia="IRNazanin"/>
          <w:color w:val="111111"/>
          <w:sz w:val="28"/>
          <w:sz w:val="28"/>
          <w:szCs w:val="28"/>
          <w:rtl w:val="true"/>
          <w:lang w:bidi="fa-IR"/>
        </w:rPr>
        <w:t>ماهیت فراگیر این دین و تمدن و میزان التزام مسلمانان به اصول ماندگار آن را با خطر مواجه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و لحاظ این تخریب و آسیب‌ها برای آینده تمدن اسلامی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این آسیب‌ها فصول اصلی این پژوهش را به خود اختصاص داده و سعی شده تا از نگاه نصر به صورت بنیادی و ریشه‌ای بدان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تمدن اسلامی، در حوزه علم و فناوری، تبدیل و تغییر مبانی و جهان‌بینی علوم، از علوم سنتی به علوم مدرن، بدون رویکردی انتقادی بدان، هم‌زمان با پیاده‌سازی کورکورانه نظام آموزشی غرب در کشورهای اسلامی و متأسفانه سردرگمی و رفتار منفعلانه اندیشمندان و نخبگان جهان اسلام درباره اسلام و تمدن اسلامی، در کنار عدم آگاهی کافی و شناخت از دنیای مدرن و تمدن غرب، از آسیب‌های عمده این بخش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فرهنگ، علاوه بر تقدس‌زدایی از فضای فرهنگی در تمدن اسلامی، به عنوان یک آسیب فراگیر، نوعی گسست تاریخی و جغرافیایی در دو قرن گذشته در تاریخ و تمدن اسلام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دین و شریعت به مثابه نهادی زیربنایی و واقعیتی فراتر از زمان، با چالش‌هایی عمدتاً از سوی آرای متجددان درباره ایمان دینی و ضرورت وجود شریعت و کارکرد آن روبه‌روست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نهاد امت اسلامی که هویت مشترک تمام مسلمانان و نقطه اتکای تمام اندیشه‌ها در مورد وحدت و انسجام فرهنگ و تمدن اسلامی است، با ورود ایده‌های هویتِ سرزمینی،</w:t>
      </w:r>
    </w:p>
    <w:p>
      <w:pPr>
        <w:pStyle w:val="BookText"/>
        <w:rPr/>
      </w:pPr>
      <w:r>
        <w:rPr>
          <w:rFonts w:ascii="IRNazanin" w:hAnsi="IRNazanin" w:eastAsia="IRNazanin"/>
          <w:color w:val="111111"/>
          <w:sz w:val="28"/>
          <w:sz w:val="28"/>
          <w:szCs w:val="28"/>
          <w:rtl w:val="true"/>
          <w:lang w:bidi="fa-IR"/>
        </w:rPr>
        <w:t>نژادی و زبانی، دچار دوگانگی و آسیب جدّی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دوگانگی در هویت فرهنگی، سردرگمی و مناقشات بسیاری را در تمدن اسلامی باعث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سیاست و حکومت، رابطه دشوار دین و سیاست با ظهور لیبرالیسم، مارکسیسم و قدرت یافتن دوباره اسلام سیاسی، وارد مرحله حساسی شده است، این امر زمانی خطرناک‌تر می‌شود که به طرز عوام‌فریبانه‌ای گاه برخی الگوهای سیاسی بیگانه، مانند مارکسیسم با ظاهری اسلامی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جنبش‌های سیاسی در جهان اسلام که بیشتر به‌صورت واکنشی صورت گرفته، از دیگر آسیب‌های فراروی تمدن اسلامی است، زیرا این جنبش‌ها که معمولاً نقش سیاسی پررنگی در کشورهای اسلامی دارند، از معیارهای چندگانه و بعضاً متفاوت در ساختار سیاسی پشتیبانی می‌کند که با ساختار سنتی اسلام در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ملی‌گرایی مُلهم از غرب که با طبیعت جامعه اسلامی بیگانه است و متأسفانه التقاط و آمیختگی آن با تعالیم اسلام و به تبع آن، سست شدن مفهوم امت اسلامی به عنوان هویت درونی تمدن اسلامی و جایگزین شدن مفهوم غربی ملت و ملت‌پرستی، از بلایای دیگر این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آن در چند دهه گذشته و به‌ویژه توسط تجددگرایان و بنیادگرایان، که معمولاً قدرت سیاسی را در کشورهای اسلامی در دست دارند، تنش‌های سیاسی بسیاری را در پی داشته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برون‌تمدنی، راه یافتن علم و فناوری غربی با جهان‌بینی سکولارش به عنوان شبهِ دین دنیای متجدد به جهان اسلام از سویی و</w:t>
      </w:r>
    </w:p>
    <w:p>
      <w:pPr>
        <w:pStyle w:val="BookText"/>
        <w:rPr/>
      </w:pPr>
      <w:r>
        <w:rPr>
          <w:rFonts w:ascii="IRNazanin" w:hAnsi="IRNazanin" w:eastAsia="IRNazanin"/>
          <w:color w:val="111111"/>
          <w:sz w:val="28"/>
          <w:sz w:val="28"/>
          <w:szCs w:val="28"/>
          <w:rtl w:val="true"/>
          <w:lang w:bidi="fa-IR"/>
        </w:rPr>
        <w:t>عدم آگاهی نخبگان مسلمان از فراگیر شدن این جهان‌بینی از سوی دیگر، در کنار القای مداوم مطالعات شرق‌شناسان و اسلام‌پژوهان غربی درباره فروپاشی و از بین رفتن تمدن اسلامی، از خطرات عمده پیش‌روی تمدن اسلامی در عرصه دانش و فناوری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فرهنگی، آسیب‌های فراروی تمدن اسلامی، در پرتو جهانی‌سازی فرهنگی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در جهت جهانی‌سازی دو پروژه اساسی یعنی اشاعه مدرنیته و تهاجم به فرهنگ اسلامی را پی‌گیری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برای ترویج و مدرنیته، از دو ابزار بسیار کارآمد، یعنی رسانه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نقش موثری در ایجاد توده‌های مخاطب و توده‌ای کردن ایده‌ها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ترویج شیوه زندگی عامیانه مدرن به عنوان یک جاذبه قدرتمند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در کنار توجه به این امور، به‌دلیل غنا و پایداری فرهنگ اسلامی و نفوذ آن در میان مسلمانان، در صدد تخریب چهره اسلام، با خشونت‌بار توصیف کردنِ آموزه‌های آن نیز برآمده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 سیاست و اجتماع، علاوه بر انتقاد غرب به جایگاه و نقش زنان در تمدن اسلامی و ارائه الگوی غربی حقوق زن، حمله به موجودیت اسلام، با جهانی دانستن مفاهیم آزادی و حقوق بشر که در غرب براساس مطلق شمردن انسان و نیازهای او تعریف می‌شود، از آسیب‌های عمده برون‌تمدنی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 کنار ایجاد، توسعه و تشدید اختلافات سیاسی و مذهبی از روی‌کردهای غرب برای مقابله با تمدن اسلامی است؛ بدین‌ترتیب که در عرصه سیاست، با وجود قرائت‌های گوناگون از دموکراسی، غرب به دموکراسی مبتنی بر جدایی دین و سیاست اصرار می‌ورزد و در عرصه مذهبی، در کنار ایجاد اختلافات مذهبی، هم‌زمان از</w:t>
      </w:r>
    </w:p>
    <w:p>
      <w:pPr>
        <w:pStyle w:val="BookText"/>
        <w:rPr/>
      </w:pPr>
      <w:r>
        <w:rPr>
          <w:rFonts w:ascii="IRNazanin" w:hAnsi="IRNazanin" w:eastAsia="IRNazanin"/>
          <w:color w:val="111111"/>
          <w:sz w:val="28"/>
          <w:sz w:val="28"/>
          <w:szCs w:val="28"/>
          <w:rtl w:val="true"/>
          <w:lang w:bidi="fa-IR"/>
        </w:rPr>
        <w:t>دوگونه جریان در جهان اسلام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مذاهبی که تنها مبتنی بر تعابیر انحصاری و سخت‌گیرانه از شریعتند؛ ثانیاً مذاهب و فرقه‌هایی که تنها به جنبه معنوی و باطنی مذهب تأکید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رویکرد، غرب از مذاهبی نظیر تشیع که به هر دو بُعد اسلام، یعنی شریعت و معنویت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دارند، در بیم و هراس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 وجود مواجهه تمدن اسلامی در دو قرن گذشته، با هجوم تمدن و جهان‌نگری بیگانه که منجر به تخریب بخش‌های زیادی از این تمدن گردیده، به واسطه برخوردار بودن از سنت فرهنگی ماندگار و ثابت که مبتنی بر ارکان جاودانه وحی و سنت نبوی صلی الله علیه و آله است، قادر به بازسازی و ترمیم آسیب‌های خویش می‌باشد؛ چراکه اسلام به عنوان مُوجد و سازنده تمدن اسلامی به شکل اولیه‌اش کماکان شکوفا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عظیمی از معضلات و آسیب‌های مشهود در تمدن اسلامی، بدان دلیل است که تمدن اسلامی، امروزه به صورت کامل، اسلامی نیست و اغلب آن‌چه اسلامی پنداشته می‌شود، زیر پوشش اندیشه‌ها، نظریات و روش‌های علمی، سیاسی، فرهنگی و فناوری مدرن که به صورت ناقص از غرب تقلید شده، پنهان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امور و درک عمیق و همه‌جانبه از ماهیت حقیقی دنیای مدرن و تدارک پاسخ مناسب به چالش‌های دنیای متجدد، می‌توان از دیدگاه سنتِ اسلامی با زدودن این معضلات و آسیب‌ها، به بازسازی و ترمیم تمدن اسلامی پرداخت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تمدن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آسیب‌های پیش‌روی آن، امروزه برای جهانیان مشهود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که مبانی و ارکان آن برخلاف تمدن اسلامی، بر متغیرها و امور ناپایدار استوار است، قادر به بازسازی خود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چرا که از معیار عینی برای داوری فعالیت‌های خود و نقادی آن بی‌بهره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از هرگونه اصلاح مبانی عاجز است، زیرا نمی‌تواند با اصلاح خویش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دامنه تنش‌ها و معضلات را در سطح میان‌تمدنی پیچیده‌تر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تمدن اسلامی گرچه در آینده نزدیک نمی‌تواند تهدیدِ نظامی، سیاسی و حتی اقتصادی برای جهان غرب باشد، اما از دیدگاه نصر، تهدید تنها از این عوامل ناشی نمی‌شود؛ بلکه نیروی معنوی نیز منشأ تهدید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قدرت فزاینده معنوی اسلام، آن چیزی است که غرب به شدت از آن در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هراس از این جهت بنیادی است، زیرا اسلام به‌طور خاص این قابلیت را دارد که در جهانی تحت سیطره تجددگرایی و پساتجددگرایی، به حیات خود ادامه دهد، همان‌گونه در طول سال‌ها این کار را کرده است، ولی جهان متجدد قادر نیست دیرزمانی در عین وفاداری به همه افکار و نظریات نسبی‌گرایانه و اومانیستی خود دوام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همان‌گونه که جهان‌بینی سکولار غربی به مثابه جهان‌بینی سلطه، امروزه چالش و آسیبی بزرگ و فریبنده برای تمدن اسلامی است، اسلام نیز چالشی اساسی برای جهان‌بینی سکولار غربی به شمار می‌آید</w:t>
      </w:r>
      <w:r>
        <w:rPr>
          <w:rFonts w:eastAsia="IRNazanin" w:cs="IRNazanin"/>
          <w:color w:val="111111"/>
          <w:sz w:val="28"/>
          <w:szCs w:val="28"/>
          <w:rtl w:val="true"/>
          <w:lang w:bidi="fa-IR"/>
        </w:rPr>
        <w:t>.</w:t>
      </w:r>
      <w:bookmarkStart w:id="250" w:name="pg5180_51262"/>
    </w:p>
    <w:p>
      <w:pPr>
        <w:pStyle w:val="Heading2"/>
        <w:numPr>
          <w:ilvl w:val="1"/>
          <w:numId w:val="1"/>
        </w:numPr>
        <w:rPr/>
      </w:pPr>
      <w:bookmarkStart w:id="251" w:name="__RefHeading___Toc2046345_774463916"/>
      <w:bookmarkStart w:id="252" w:name="_Toc94"/>
      <w:bookmarkEnd w:id="250"/>
      <w:bookmarkEnd w:id="251"/>
      <w:r>
        <w:rPr>
          <w:rtl w:val="true"/>
        </w:rPr>
        <w:t>فهرست منابع و مآخذ</w:t>
      </w:r>
      <w:bookmarkEnd w:id="252"/>
    </w:p>
    <w:p>
      <w:pPr>
        <w:pStyle w:val="Heading3"/>
        <w:numPr>
          <w:ilvl w:val="2"/>
          <w:numId w:val="1"/>
        </w:numPr>
        <w:rPr/>
      </w:pPr>
      <w:bookmarkStart w:id="253" w:name="__RefHeading___Toc2046347_774463916"/>
      <w:bookmarkStart w:id="254" w:name="_Toc95"/>
      <w:bookmarkEnd w:id="253"/>
      <w:r>
        <w:rPr>
          <w:rtl w:val="true"/>
        </w:rPr>
        <w:t>منابع فارسی و عربی</w:t>
      </w:r>
      <w:bookmarkEnd w:id="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پست مدرنیسم و اسلام، ترجمه فرهاد فرهمندفر، نشر ثالث، چاپ اول،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اصلان، عدنان، پلورالیسم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ادیان از نگاه جان هیک و سید حسین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انشاء الله رحمتی، تهران، انتشارات نقش جهان،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اعوانی، غلامرضا، سنت‌گرایی در نظرخواهی از دانشوران، مجله نقد و نظر، قم، دفتر تبلیغات اسلامی حوزه علمیه قم،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 محمد تقی، فرهنگ اصطلاحات علوم و تمدن اسلامی، مشهد، بنیاد پژوهش‌های آستان قدس،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رضوان، اسلام سیاسی در کشاکش هویت و تجدد، ترجمه مجید مرادی، تهران، مرکز بازشناسی اسلام و ایران،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 تقی، ترجمه و تفسیر نهج البلاغه، تهران، نشر فرهنگ اسلامی،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جهانبگلو، رامین، گفت‌وگو با خویش و دیگری، احمد غلامی و علی‌رضا کیان، همشهری ماه، سال اول،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2518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رابرتسون، رونالد، جهانی شدن، تئوری‌های اجتماعی و فرهنگ جهانی، ترجمه کمال پولادی، تهران، نشرثالث،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لغت‌نامه دهخدا،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چاپخانه دانشگاه تهران،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دیکسون، عبدالامیر، دراسات فی تاریخ الحضاره العربیه، جامعه بغداد، </w:t>
      </w:r>
      <w:r>
        <w:rPr>
          <w:rFonts w:eastAsia="IRNazanin" w:cs="IRNazanin"/>
          <w:color w:val="111111"/>
          <w:sz w:val="28"/>
          <w:szCs w:val="28"/>
          <w:lang w:bidi="fa-IR"/>
        </w:rPr>
        <w:t>1980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بابی، هراس بنیادین؛ اروپامداری و ظهور اسلام‌گرایی، غلامرضا جمشیدی‌ها، موسی عنبری، تهران، دانشگاه تهران،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شووان، فریتیوف، اسلام و حکمت خالده، ترجمه فرزان راسخی، تهران، نشر هرمس،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شووان، فریتیوف، گوهر و صدف عرفان اسلامی، ترجمه مینو حجت، تهران، نشر سهروردی،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خواجه نصیر، محمد بن محمد، اخلاق ناصری، تصحیح مجتبی مینوی، تهران، انتشارات خوارزمی،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عنایت، حمید، اندیشه سیاسی در اسلام معاصر، ترجمه بهاءالدین خرمشاهی، تهران، انتشارات خوارزمی، چاپ چهارم،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الفاروقی، اسماعیل راجی؛ الفاروقی، لوس لمیاء، اطلس الحضاره الاسلامیه، ترجمه عبدالواحد لؤلؤه، الریاض، المکتبه العبیکان، چاپ اول،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الفاروقی، اسماعیل راجی؛ الفاروقی، لوس لمیاء، علوم عقلی و تجربی در عالم اسلام، ترجمه محمد فیروزکوهی و روح الله نصراللهی، تهران، انتشارات امیرکبیر،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کلنر، داگلاس، بوردیار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 لوهانی جدید، ترجمه محمد میرزاخانی، ماهنامه پژوهشی اطلاعات حکمت و معرفت، سال دوم،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کوهن، ریمون، گفت‌وگوی فرهنگ‌ها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بین‌المللی در دنیای وابسته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 علی محمدی، مشهد، شرکت به نشر،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گرنستون، موریس، تحلیل نوین از آزادی، ترجمه جلال‌الدین اعلم، تهران، امیر کبیر،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گنون، رنه، بحران دنیای متجدد، ترجمه ضیاءالدین دهشیری، تهران، انتشارات امیرکبیر،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سیطره کمیت وعلائم آخرالزمان، ترجمه علی محمد کاردان، تهران مرکز نشردانشگاهی، چاپ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گولد، جولیوس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کولب، ویلیام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فرهنگ علوم اجتماعی، محمد جواد زاهدی و دیگران، تهران، انتشارات مازیار،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گیدنز، آنتونی، پیامدهای مدرنیت، ترجمه محسن ثلاثی، تهران، نشرمرکز،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 رها شده، ترجمه علی اصغر سعیدی و یوسف حاجی عبدالوهاب، تهران، علم وادب،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لاتوشه، سرژ، غربی‌سازی جهان، ترجمه فرهاد مشتاق صفت، تهران، سمت،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لوکلر، ژرار، جهانی شدن فرهنگی آزمونی برای تمدن‌ها، ترجمه سعید کامران، تهران، مرکز انتشارات وزارت امور خارجه، چاپ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مهیمنی، محمد علی، گفت‌وگوی فرهنگ و تمدن‌ها، تهران، نشر ثالث،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سید حسین، آرمان‌ها و واقعیت‌های اسلام، ترجمه شهاب الدین عباسی، تهران، دفتر نشر سهروردی،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آموزه‌های صوفیان از دیروز تا امروز، ترجمه حسین حیدری و محمد هادی امینی، تهران، قصیده سرا،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برای عرضه به دنیای جدید چه دارد؟ فصلنامه قبسات، قم، پژوهشگاه فرهنگ و اندیشه اسلامی، سال هشتم، مسلسل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علم و مسلمانان، گفت‌وگوی محمد اقبال با سید حسین نصر، ترجمه سید امیرحسین اصغری، روزنامه اطلاعات، چهارشنبه، دوم خرداد،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23917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تاریخ و تمدن، عباس گیلوری، تهران، دبیزش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روزبهان،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تنگناهای انسان متجدد، انشاء الله رحمتی، تهران، دفتر پژوهش و نشر سهروردی،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مسئله خشونت، ترجمه مجتبی فاضلی، روزنامه ایران، سی ام اردیبهشت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اسلام در جهان معاصر، تهران، انجمن اسلامی دانشجویان دانشکده ادبیات دانشگاه تهران، شرکت انتشار،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ایستادن در پیشگاه خداوند، روزنامه جام جم، ویژه ماهانه اندیشه و حوزه معرفت شناسی، نقطه، شماره پنجم،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تأملاتی درباره انسان و آینده تمدن، ترجمه مرتضی فتحی زاده، پژوهش‌های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دانشگاه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اول، شماره چهارم،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تجدد، دین را ضعیف کرده است، مصاحبه عبدالله یوسف‌زادگان با سید حسین نصر، روزنامه شرق،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و تربیت اسلامی، قم، مجله معرفت، موسسه امام خمینی رحمه الله، ش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رابرت کامینگ نویل، جام نو، می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مقالاتی از اصحاب حکمت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امیر مازیار، تهران مؤسسه تحقیقات و توسعه علوم انسانی، چ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مسلمان و دنیای متجدد، ترجمه مرتضی اسعدی، تهران، طرح نو، چاپ ششم،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جست‌وجوی امر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گفت‌وگوی رامین جهانبگلو با سید حسین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سید مصطفی شهر آیینی، تهران، نشر نی،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غربت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خودنوشت دکتر سید حسین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امیر مازیار و امیر نصری، تهران، انتشارات رسا،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و نظم طبیعت، ترجمه انشاء الله رحمتی، تهران، نشرنی،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رویارویی تمدن‌ها و آینده بشر، ماهنامه کلک، ش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برخورد فرهنگ و تمدن ایران و غرب، تهران، انتشارات مجله یغما،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عقلانی اسلامی در ایران، ترجمه سعید دهقانی، تهران، قصیده سرا، چاپ دوم،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عقلانیت و دیانت، هفت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تخصصی ادیان و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مرکز مطالعات و تحقیقات ادیان و مذاهب، ش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و تمدن در اسلام، ترجمه احمد آرام، تهران، شرکت انتشارات علمی و فرهنگی، چاپ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سیدحسین، قرآن و حدیث؛ منبع و الهام‌بخش فلسفه اسلامی، ترجمه محمد محمدرضایی، قم، نامه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تخصصی دانشگاه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قلب اسلام، ترجمه سید محمد صادق خرازی، تهران، نشرنی،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گفت‌وگوی تمدن‌ها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اسفند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گفت‌وگوی تمدن‌ها و جهان اسلام، پاسخ آسیا به نظریه برخورد تمدن‌ها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سلیم رشید، ترجمه سید محمد صادق خرازی، تهران، خورشید آفرین،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و معنویت، ترجمه انشاء الله رحمتی، تهران، انتشارات سهروردی، چاپ سوم،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متفکران اسلامی درباره طبیعت، تهران، انتشارات خوارزمی، چاپ چهارم،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 به علم مقدس، ترجمه حسن میانداری، قم، موسسه فرهنگی طه، 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فرهنگ اسلامی، خرد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اهتمام سید حسن حسینی، تهران، سروش،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سید حسین و لیمن، الیور، تاریخ فلسفه اسلامی، ترجمه مهدی دهباشی، تهران، انتشارات حکمت، جلد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نویل، رابرت کامینگ، فلسفه جاودان در زمینه عمومی، جام، نو می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مصطفی دهقان، تهران، موسسه تحقیقات و توسعه علوم انسانی،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دورانت، ویل، تاریخ تمدن، مشرق‌زمین گاهواره تمدن، ترجمه احمد آرام، تهران، انتشارات فرانکلین، جلد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هانتینگتون، ساموئل، پی، برخورد تمدن‌ها و بازسازی نظم جهانی، ترجمه محمد علی حمید رفیعی، تهران، دفتر پژوهش‌های فرهنگی،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bookmarkStart w:id="255" w:name="pg5180_51267"/>
    </w:p>
    <w:p>
      <w:pPr>
        <w:pStyle w:val="Heading3"/>
        <w:numPr>
          <w:ilvl w:val="2"/>
          <w:numId w:val="1"/>
        </w:numPr>
        <w:rPr/>
      </w:pPr>
      <w:bookmarkStart w:id="256" w:name="__RefHeading___Toc2046349_774463916"/>
      <w:bookmarkStart w:id="257" w:name="_Toc96"/>
      <w:bookmarkEnd w:id="255"/>
      <w:bookmarkEnd w:id="256"/>
      <w:r>
        <w:rPr>
          <w:rtl w:val="true"/>
        </w:rPr>
        <w:t>منابع انگلیسی</w:t>
      </w:r>
      <w:bookmarkEnd w:id="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Hoult, Thomas Ford. Dictionary of Modern Sociologe.(Arizona State University,1972)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Huxley, Aldous. The Perennial Philosophy (London Fotan Book,1988)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Nasr, Seyyed Hoseein. Dabashi, Hamid. Nasr, Vali reza. Shi'ism - Doctrenes, Thought, and Spirituality. (State University of New York Press, 1988)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Nasr, Seyyed Hossein. The Need for a Sacred Science,(Curzon Press,1993)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Schuon, Frithjof. Spiritual Perspectives and Humn Facts, (London, 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Smit, Huston. Philosophy, East and Weast, (January, 1984)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http://web.mit.edu/mitmsa/www/newsite/libstuff/nasr/nasrspeech1/.html</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در جست‌وجوی امر قدسی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گفت‌وگوی رامین جهانبگلو با سید حسین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سید مصطفی شهرآیینی،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در غربت 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زندگی‌نامه خودنوشت دکتر سیدحسین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امیر مازیار و امیر نصری،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Peddie School</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Massachusette Institute of Technology</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عدنان اصلان، پلورالیسم 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کثرت ادیان از نگاه جان‌هیک و سید حسین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انشاءالله رحمتی،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سنت عقلانی اسلامی در ایران، سعید دهقانی،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کتاب‌شناسی سید حسین نصر در کتاب در غربت غربی،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جست‌وجوی امر قدسی،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Georgio Di Santillana</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Bernard Cohen</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Hamilton Gibb</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Harry Wolfson</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Conceptions of Nature in Islamic Thought</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غربت غربی،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Richard Frye</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Marco Pallis</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Etienne Gilson</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George Sarton</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D.T.Suzuki</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Ananda Coomaraswamy</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Rene Guenon</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Frithjof Schuon</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Titus Burckhardt</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Sophia Perennis (philosophia perennis)</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غربت غربی،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پلورالیسم دینی،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غربت غربی،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جست‌وجوی امر قدسی،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Seyeed Hoseein Nasr, Hamid Dabashi, Vali Reza Nasr, Shi'ism / Doctrenes, Thought, and Spirituality. State University of New York Press (1988), pp.1 - 8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غربت غربی،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 Introduction to Islamic Cosmological Science</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Science and Civilisation In Islam</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Ideals and Realities of Islam</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Man and Natuer</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Islam and the Plight of Modern Man</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Sufi Essays</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غربت غربی،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Knawledge and the Sacred</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غربت غربی،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Huston Smit ,Philosophy,East and. Weast,(January,1984), p.112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Religion and the Order of Nature</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غربت غربی،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جست‌وجوی امر قدسی،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پلورالیسم دینی،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Rene Guenon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رنه گنون در جوانی به تحصیل ریاضیات پرداخت و در ضمن آن به مطالعات فلسفی و دینی و تعمق در آنها راغب شد و چون گم‌شدهْ خود یعنی حقیقت را در مکاتب غربی زمان خود نیافت، به شرق و معنویت آن روی آورد و به مطالعه اسلام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رفته‌رفته به اسلام گروید و سرانجام در سال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رسماً آن را اعلان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 و غرب، سیطره کمیت و علایم آخرالزمان، رمزهای بنیادی و زبان جهانی دانش مقدس مهم‌ترین کتاب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سنت عقلانی اسلامی در ایران،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Ananda Kentish Coomaradwamy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کوماراسوامی، هنرشناس بی‌همتای قرن، در خانواده‌ای 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انگلیسی متولد شد، زندگی او نیز بین تمدن‌های شرق و غرب طی شد، در ابتدا علم زمین‌شناسی خواند، بعداً شیفتهْ تمدن هندو شد و عمر خود را وقف حفظ میراث دینی و هنری شرق کرد او با بیش 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آشنایی داشت و در تفسیر و تأویل هنر دینی و تمثیلی شرق و غرب و شناساندن هنر شرق پیش‌گام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مورخان بعدی در علوم هندی، چینی و علوم اسلامی و حتی غربی، شاگرد این استاد بی‌همتا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استحاله طبیعت در هنر از مهم‌ترین آثار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سنت عقلانی اسلامی در ایران،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Frithjof Schuon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فریتیوف شووان، بارها به عنوان بزرگ‌ترین مفسر معاصر عرفان و آن حکمت لدنّی که در بطن همه ادیان وجود دارد، برده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عارف و حکیم حیرت‌انگیز سوئیسی در خانواده‌ای آلمانی‌نژاد پا به عرصه وجود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جوانی به عرفان و حکمت و هنر دینی علاقه‌مند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تألیفات شووان اغلب درباره ادیان مختلف و بیان تعالیم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او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وحدت متعالی ادیان، مقامات حکمت، طریق معرفت، ساحت‌های معنوی و واقعیت‌های بشری، فهم اسلام، ساحت‌های اسلام، اسلام و حکمت خالده، صدف و گوهر عرفان اسلامی تقریباً به تمام زبان‌های اروپایی ترجمه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سنت عقلانی اسلامی،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غربت غربی،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Tradition</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رنه گنون، سیطره کمیت و علائم آخرالزمان،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کاردان،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 کاربردهای گوناگونی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نیز سنت در دو معنای منفی و مثبت به‌کار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آن‌جا که از سنت گذشتگان صحبت می‌شود، معنای منفی اراده شده، ولی در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از سنت به عنوان قوانین و نوامیس تغییرناپذیر مطلق الهی که در تمامی وجود ساری و جاری است، صحبت به میان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از سنت در نزد سنت‌گرایان سخن به میان می‌آید، معمولاً حتی در مجامع آکادمیک نیز به‌گونه‌ای با خلط معنای سنت روبه‌رو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گیدنز، جهان رها شده،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دکترعلی اصغر سعیدی و یوسف حاجی عبدالوهاب،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نصر، معرفت و معنویت،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انشاءالله رحمتی،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اسلام و تنگناهای انسان متجدد،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انشاءالله رحمتی،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جست‌وجوی امر قدسی،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جست‌وجوی امر قدسی،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فریتیوف شووان، اسلام و حکمت خالده،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 راسخی،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اسلام و تنگناهای انسان متجدد،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سنت، عقلانیت و دیانت، هفت آسمان،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تخصصی ادیان ومذاهب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و معنویت،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جست‌وجوی امر قدسی،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اعوانی، سنت‌گرایی در نظرخواهی از دان‌شوران، مجله نقد و نظر، قم، دفتر تبلیغات اسلامی حوزه علمیه قم،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ومعنویت،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Aldous Huxley, the Perennial Philosophy (London Fotan book ,1988 ), p 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تعریف فوق در تعریف مصطفی ملکیان از حکمت خالده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نقد و نظر، دفتر تبلیغات اسلامی حوزه علمیه قم،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فریتیوف شووان، اسلام و حکمت خالده،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 به علم مقدس،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میانداری،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Esoterism</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Exoterism</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نیاز به علم مقدس،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خالده وحدتی را می‌بیند که شالودهْ تنوع صور و گفتار و رفتار دینی است؛ وحدتی که در آن، حقیقت جوهری در قلب ادیان نهفته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فریتیوف شووان، گوهر و صدف عرفان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 حجت،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و حکمت خالده،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نصر، دین و نظم طبیعت،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انشاءالله رحمتی،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دین و نظم طبیعت،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پاسخ به رابرت کامینگ نویل، جام نو، می کُهن،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مقالاتی از اصحاب حکمت جاویدان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مازیار،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جست‌وجوی امر قدسی،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بنیادگرایی فرزند تجدد است، گفت‌وگو از هادی خسرو شاهین، هفته‌نامه شهروند امروز، سال دوم، شماره پیاپی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رنه گنون، بحران دنیای متجدد،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ضیاءالدین دهشیری،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فریتیوف شووان، گوهر و صدف عرفان اسلامی،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گفت‌وگوی تمدن‌ها و جهان اسلام، پاسخ آسیا به نظریه برخورد تمدن‌ها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کوشش سلیم رشید،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صادق خرازی،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تقی اکبری، فرهنگ اصطلاحات علوم و تمدن اسلامی،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وجولیوس گولد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کولب، فرهنگ علوم اجتماعی، محمد جواد زاهدی و دیگران،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عبدالامیر دیکسون، دراسات فی تاریخ الحضارة العربیة،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ناصری، تصحیح مجتبی مینوی،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گفت‌گوی تمدن‌ها و جهان اسلام، 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نصر، تأملاتی درباره انسان و آینده تمدن،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فتحی‌زاده،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مهیمنی، گفت‌وگوی فرهنگ و تمدن‌ها،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Paradigm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پارادایم توسط تامس کوهن در ساختار انقلاب‌های علمی مطرح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باور وی پارادایم مجموعهْ باورها، ارزش‌ها و روش‌های فنی و چیزهایی از این قبیل است که اعضای یک جامعه علمی و کسانی که دارای یک متخصص، علمی‌اند، در آن با هم اشتراک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تامس کوهن، ساختار انقلاب‌های علمی،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دیدگاه نصر، پارادایم که از کلمه یونانی پارادیگما که افلاطون استفاده می‌کرد، گرفته شده، یک جهان‌بینی و نظریه کلی است که حاکم بر موضوع و قلمرو مورد بحث می‌باشد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آن نظریه به تفحص و بررسی جزئیات در آن قلمرو می‌پردازد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حسین نصر، رویارویی تمدن‌ها و آینده بشر، ماهنامه کلک، شماره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تاریخ تمدن، مشرق زمین گاهواره تمدن،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آرنولد توین بی، بررسی تاریخ تمدن،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آریا،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جعفری، ترجمه و تفسیر نهج‌البلاغه،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ساموئل هانتینگتون، برخورد تمدن‌ها و بازسازی نظم جهانی،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ریمون کوهن، گفت‌وگوی فرهنگ‌ها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 بین‌المللی در دنیای وابسته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محمدی،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ریچارد سولومن بر همین کتاب،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پست‌مدرنیسم و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فرهمند فر،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رویارویی تمدن‌ها و آینده بشر،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گفت‌وگوی تمدن‌ها و جهان اسلام،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رویارویی تمدن‌ها و آینده بشر،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ویژگی‌های فرهنگ اسلامی، خرد جاودان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اهتمام سید حسن حسینی،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نیاز به علم مقدس،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گفت‌وگوی تمدن‌ها و جهان اسلام،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نظم طبیعت،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نیاز به علم مقدس،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گفت‌وگوی تمدن‌ها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تأملاتی درباره انسان و آینده تمدن،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نصر، علم و تمدن در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نصر،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تاریخ و تمدن،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گیلوری، صفحه 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مقدمه، صفحه 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تاریخ و تمدن، مقدمه، صفحه ط</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تمدن در اسلام،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زمینهْ برخورد فرهنگ و تمدن ایران و غرب،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تاریخ و تمدن، مقدمه، صفحه الف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غاشیه،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مهم اشاره شده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تاریخ و تمدن،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نصر، قلب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صادق خرازی،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تاریخ و تمدن،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سیدحسین نصر، جوان مسلمان و دنیای متجدد،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اسعدی،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نصر و الیور لیمن، تاریخ فلسفه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دهباشی،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سید حسین نصر، قرآن و حدیث؛ منبع و الهام بخش فلسفه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محمدرضایی،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دانشگاه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حسین نصر، تعلیم و تربیت اسلامی،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نصر، آرمان‌ها و واقعیت‌های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عباسی،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تاریخ و تمدن،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آرمان‌ها و واقعیت‌های اسلام،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الهی، بدین اعتبار که در اسلام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مسیحیت برای پیامبر مقام خدایی قائل نیستند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آرمان‌ها و واقعیت‌های اسلام،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مذهب، تاریخ و تمدن،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قلب اسلام،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آرمان‌ها و واقعیت‌های اسلام،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یاد شده در یکی از سوره‌های قرآن به زیبایی در کنار هم بیان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أَرْسَلْنا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بِالْبَیِّناتِ وَ أَنْزَلْنا مَعَهُمُ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 وَ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رسولان خود را با دلایل روشن فرستادیم و با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آسمانی و 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شناسایی حق از باطل و قوانین عادلانه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کردیم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به عدالت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دیگر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اسْتَجِیبُوا لِلّهِ وَ لِلرَّسُولِ إِذا دَعاکُمْ لِما یُحْیِیکُمْ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استجابت کنید؛ هنگامی که شما را به سوی چیزی می‌خوانند که به شما حیات می‌بخشد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 آیه، سه رکن و مبنای تمدن اسلامی به زیبایی در کنار هم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خداوند، که منشأ تمام امور است و همه‌چیز به دست توانای اوست، دوم انسان‌ها و مؤمنان که هدف، راهنمایی آنهاست و در آخر رسولان الهی که به عنوان یادآورندگان می‌باشند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فَذَکِّرْ إِنَّما أَنْتَ مُذَکِّرٌ لَسْتَ عَلَیْهِمْ بِمُصَیْطِرٍ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تذکر ده که تو فقط تذکر دهنده‌ای؛ تو سلطه‌گر بر آنان نیستی که مجبورشان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چیزی که هر سه رکن را به هم پیوند و اتصال می‌دهد، ایمان به وحی است که امروزه در کتاب مسلمانان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به وحی و تمام دستورهای الهی بر این سه رکن و مبنای تمدن‌ساز استوار است و همه یادآور این نکته‌اند که خداوند یگانه و بی‌همتا را بپرستید و به عنوان جانشین‌خدا قانون وحیانی او را در حیات و زندگی خود پیاده کنید و برای رسیدن به تمدن کامل اسلامی، از کتاب وی و سنت نبوی صلی الله علیه و آله وائمه علیهم السلام یاری بگیرید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تاریخ و تمدن،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اسلام، علم و مسلمانان، گفت‌وگوی محمد اقبال با سید حسین نصر،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امیرحسین اصغری، روزنامه اطلاعات، چهارشنبه، دوم خرداد،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23917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آرمان‌ها و واقعیت‌های اسلام،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تأملاتی درباره انسان و آینده تمدن،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ایمان و امت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جوان مسلمان و دنیای متجدد،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آرمان‌ها و واقعیت‌های اسلام،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 عقلانی اسلامی در ایران،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در جست‌وجوی امر قدسی،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ساموئل، پی، هانتینگتون، برخورد تمدن‌ها و بازسازی نظم جهانی،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حمید رفیعی،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جامعه‌شناسان قرن نوزدهم مانند مورگان، تیلور و اسپنسر جوامع بدوی را در برار تمدن قرار 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باور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اختلافات موجود بین فرهنگها یا تمدن‌ها عمدتاً ناشی از وضعیت کم و بیش پیشرفته آنها در مسیر واحد ترقی و توسعه فنی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ژرار لوکلر، جهانی شدن فرهنگی آزمونی برای تمدن‌ها،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کامران،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 عقلانی اسلامی در ایران،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در بسیاری از کتب و مقالات خود به زنده بودن تمدن اسلامی تصریح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جاودان خرد،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اسلام و تنگناهای انسان متجدد،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تاریخ و تمدن،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نیاز به علم مقدس،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Georgio DiSantillana</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تمدن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جرجیو دی سانتیلانا، در مقدمه‌ای بر همین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آرام،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تاریخ و تمدن،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مقدمه صفحه الف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تأملاتی درباره انسان و آینده تمدن،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تاریخ و تمدن،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تأملاتی درباره انسان و آینده تمدن،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تاریخ و تمدن،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گفت‌وگوی تمدن‌ها و جهان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آسیا به نظریه برخورد تمدن‌ها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نیاز به علم مقدس،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 برتری اسلام بر سایر فرهنگ‌ها در میان مسلمانان امری است که محققان غربی نیز بدان اعتراف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ژرار لوکلر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عرب‌ها به غرب به عنوان چیزی بیش از یک صاحب فنون نظامی برتر می‌نگرند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برتری کمال و تمام اروپا را به‌جز در مورد 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 در این‌جا مهم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 چون آخرین وحی را نپذیرفته، از نظر معنوی هم پایین‌تر از اسلام قرار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ژرار لوکلر، جهانی شدن فرهنگی آزمونی برای تمدن‌ها،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کامران،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جست‌وجوی امرقدسی،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تمدن در اسلام،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کامینگ نویل، فلسفه جاودان در زمینه عمومی، جام نو و می کهن،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اهتمام مصطفی دهقان،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رامین جهانبگلو، گفت‌وگو با خویش و دیگری،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غلامی و علی‌رضا کیان، همشهری ماه، ضمیمه شماره </w:t>
      </w:r>
      <w:r>
        <w:rPr>
          <w:rFonts w:eastAsia="IRNazanin" w:cs="IRNazanin"/>
          <w:b w:val="false"/>
          <w:bCs w:val="false"/>
          <w:i w:val="false"/>
          <w:iCs w:val="false"/>
          <w:color w:val="333333"/>
          <w:sz w:val="20"/>
          <w:szCs w:val="20"/>
        </w:rPr>
        <w:t>2518</w:t>
      </w:r>
      <w:r>
        <w:rPr>
          <w:rFonts w:ascii="IRNazanin" w:hAnsi="IRNazanin" w:eastAsia="IRNazanin"/>
          <w:b w:val="false"/>
          <w:b w:val="false"/>
          <w:bCs w:val="false"/>
          <w:i w:val="false"/>
          <w:i w:val="false"/>
          <w:iCs w:val="false"/>
          <w:color w:val="333333"/>
          <w:sz w:val="20"/>
          <w:sz w:val="20"/>
          <w:szCs w:val="20"/>
          <w:rtl w:val="true"/>
        </w:rPr>
        <w:t xml:space="preserve">، روزنامه همشهری، سال اول، مهر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Library of living philosophers</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غربت غربی،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 با خویش و دیگری،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غربت غربی،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آرمان‌ها و واقعیت‌های اسلام، مقدمه هیوستون اسمیت،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قرآن و حدیث الهام‌بخش فلسفه اسلامی،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تعلیم و تربیت اسلامی،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آرمان‌ها و واقعیت‌های اسلام،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اهمیت تحقیق در فلسفه اسلامی در عصر حاضر، مجموعه مقالات جاودان خرد،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Pathology</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Thomas Ford Hoult, dictionary of modern sociologe.(Arizona State University,1972), p 521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هدایت‌الله ستوده، مقدمه‌ای بر آسیب‌شناسی اجتماعی،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نیاز به علم مقدس،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تاریخ و تمدن،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نظم طبیعت،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چگونگی تحول در مبانی علوم در دوره رنسانس و انقلاب علمی و پیامدهای آن را در بخش چهارم این کتاب به تفصیل بیان داشته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ارزنده‌ترین مجموعه مقالات نصر در این‌باره، مجموعه‌ای، با عنوان سنت عقلانی اسلامی در ایران است، که توسط دکتر مهدی امین رضوی گردآوری شده و توسط سعید دهقانی به فارسی ترجمه شده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نظر متفکران اسلامی درباره طبیعت،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تمدن در اسلام،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اسلامی،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نیاز به علم مقدس،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تگناهای انسان متجدد،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نظم طبیعت،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دیدگاهی که مطرح خواهد شد، برداشتی است از سخن‌رانی دکتر نصر در مؤسسه تکنولوژی ماساچوست در آمریکا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علم مدرن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منبع آن در پایان مطالب ذکر خواهد شد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نیاز به علم مقدس،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نگاه نصر، اشخاصی چون سید احمد خان در هند، عبده در مصر، ضیاء گوکالپ در ترکیه و تقی‌زاده در ایران، به شدت مشوق و مروج علم جدید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نیاز به علم مقدس،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راجی فاروقی لوس لمیاء فاروقی، علوم عقلی و تجربی در عالم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فیروزکوهی و روح‌الله نصراللهی،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اسماعیل راجی الفاروقی؛ لوس لمیاء الفاروقی،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لؤلؤة،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خرد جاودان،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حسین نصر، اسلام، علم و مسلمانان، به کوشش محمد اقبال،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امیر حسین اصغری،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نیاز به علم مقدس،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نیاز به علم مقدس،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بحث‌هایی که درباره این سه دیدگاه مطرح شد، خلاصه بحثی است که در سخنرانی دکتر نصر در </w:t>
      </w:r>
      <w:r>
        <w:rPr>
          <w:rFonts w:eastAsia="IRNazanin" w:cs="IRNazanin"/>
          <w:b w:val="false"/>
          <w:bCs w:val="false"/>
          <w:i w:val="false"/>
          <w:iCs w:val="false"/>
          <w:color w:val="333333"/>
          <w:sz w:val="20"/>
          <w:szCs w:val="20"/>
        </w:rPr>
        <w:t>MIT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تکنولوژی ماساچوست در آمریکا ایراد شده،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علوم جدید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Islam and Modern Science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متن آن، با آدرس ذیل در سایت دانشگاه ام ای تی موجود می‌باشد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http://web.mit.edu/mitmsa/www/newsite/libstuff/nasr/nasrspeech1/.html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شده است تا جملات مورد استفاده، اگر هم خلاصه می‌شود، عیناً برداشت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مباحث، آن‌جا که نصر در آثار مکتوبش درباره آن مباحثی مطرح کرده، ارجاعاتی صورت گرفته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اسلام، علم و مسلمانان، روزنامه اطلاعات، دوشنبه،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23915</w:t>
      </w:r>
      <w:r>
        <w:rPr>
          <w:rFonts w:ascii="IRNazanin" w:hAnsi="IRNazanin" w:eastAsia="IRNazanin"/>
          <w:b w:val="false"/>
          <w:b w:val="false"/>
          <w:bCs w:val="false"/>
          <w:i w:val="false"/>
          <w:i w:val="false"/>
          <w:iCs w:val="false"/>
          <w:color w:val="333333"/>
          <w:sz w:val="20"/>
          <w:sz w:val="20"/>
          <w:szCs w:val="20"/>
          <w:rtl w:val="true"/>
        </w:rPr>
        <w:t xml:space="preserve">، قسمت اول،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دراین‌باره می‌توان برای مثال به گزارش که او از فعالیت ابوریحان بیرونی دراین‌باره اشاره کرد،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متفکران اسلامی درباره طبیعت،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جست‌وجوی امر قدسی،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اسلامی، مجله معرفت،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جست‌وجوی امر قدسی،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تمدن در اسلام،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مقاله تعلیم و تربیت،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نصر، آموزه‌های صوفیان از دیروز تا امروز،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حیدری و محمد هادی امینی،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جست‌وجوی امر قدسی،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اسلام، علم و مسلمانان، روزنامه اطلاعات،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23915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آرمان‌ها و واقعیت‌های اسلام،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 Schuon, Spiritual Perspectives and Humn Facts, London, 1987, P.22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در تعریف انحطاط و تفاوت آن با انحراف چنین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انحطاط همیشه به معنای سقوط از یک معیار کامل و در عین حال دنبال کردن سیری است که هم‌چنان با همان معیار مرتبط است و حال آن‌که انحراف جدایی کامل از خود آن معیار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گفت‌وگوی تمدن‌ها و جهان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آسیا به نظریه گفت‌وگوی تمدن‌ها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جست‌وجوی امر قدسی،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جست‌وجوی امر قدسی،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و تنگناهای انسان متجدد،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نظریات نصر درباره امت اسلامی،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رویارویی تمدن‌ها و آینده بشر، ماهنامه کلک، ش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تاریخ و تمدن،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عموماً معنای دین گستره وسیع‌تر معرفتی را شامل می‌شود، ولی در این مبحث دین و شریعت در توصیف تمدن اسلامی، به‌ویژه در عرصه عملی آن، عموماً به یک معنا به‌کار می‌رود؛ گو این‌که نصر نیز در بسیاری از موارد چنین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مدعی است دین در نگاه یک مسلمان اساساً همان شریعت یا قانون الهی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آرمان‌ها و واقعیت‌های اسلام،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فراموش کرد که واژه دین در کاربرد نصر از آن، در غیر از تمدن اسلامی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مسیحیت که داری شریعت معینی نیست، نیز دین خوانده می‌شود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آرمان‌ها و واقعیت‌های اسلام،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در جهان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خردجاودان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آرمان‌ها و واقعیت‌های اسلام،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نظم طبیعت،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تاریخ و تمدن،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آرمان‌ها و واقعیت‌های اسلام،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آرمان‌ها و واقعیت‌های اسلام،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تاریخ و تمدن،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در جهان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 جاودان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آموزه‌های صوفیان از دیروز تا امروز،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تجدد، دین را ضعیف کرده است، مصاحبه عبدالله یوسف‌زادگان با سید حسین نصر، روزنامه شرق،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نظم طبیعت،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تجدد، دین را تضعیف کرده است، همان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تاریخ و تمدن،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آرمان‌ها و واقعیت‌های اسلام،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تاریخ و تمدن،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تاریخ و تمدن،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تاریخ و تمدن،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جوان مسلمان و دنیای متجدد،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آرمان‌ها و واقعیت‌های اسلام،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سعید، هراس بنیادینن؛ اروپامداری و ظهور اسلام‌گرایی،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جمشیدی‌ها، موسی عنبری،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جوان مسلمان و دنیای متجدد،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جوان مسلمان و دنیای متجدد،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تاریخ و تمدن،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جوان مسلمان و دنیای متجدد،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السید، اسلام سیاسی در کشاکش هویت و تجدد،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مرادی،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Fundamentalists</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بنیادگرایی فرزند تجدد است، هفته نامه شهروند امروز،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تاریخ و تمدن،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بابی سعید، هراس بنیادین،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تاریخ وتمدن،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عنایت، اندیشه سیاسی در اسلام معاصر،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نیاز به علم مقدس،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 و نظم طبیعت،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نیاز به علم مقدس،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جست‌وجوی امر قدسی،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جست‌وجوی امر قدسی،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تاریخ و تمدن، صفحه مقدمه 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تاریخ و تمدن، مقدمه، صفحه و</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آرمان‌ها و واقعیت‌های اسلام،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Globalization</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Weltanschauung</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رونالد رابرتسون، جهانی شدن، تئوری‌های اجتماعی و فرهنگ جهانی،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پولادی،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Ronald Robertson</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جست‌وجوی امر قدسی،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به صراحت به داعیه جهانی اسلام تأکید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هُوَ إِلاّ ذِکْری لِلْعالَمِینَ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یا أَیُّهَا النّاسُ إِنِّی رَسُولُ اللّهِ إِلَیْکُمْ جَمِیعاً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أَرْسَلْناکَ إِلاّ کَافَّةً لِلنّاسِ بَشِیراً وَ نَذِیراً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 با سید حسین نصر،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توفیقی، هفت آسمان، فصلنامه تخصصی، ادیان و مذاهب، مرکز مطالعات و تحقیقات ادیان و مذاهب، قم، سال نهم، 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تأملاتی درباره انسان و آینده تمدن،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جست‌وجوی امر قدسی،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 با سید حسین نصر، هفت آسمان،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Anthony Giddens</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گیدنز، پیامدهای مدرنیت،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جهانی رها شده،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سعیدی و یوسف حاجی عبدالوهاب،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داگلاس کلنر، بوردیار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 لوهانی جدید،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میرزاخانی، ماهنامه پژوهشی اطلاعات حکمت و معرفت، سال دوم، ش چهارم، تیر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جست‌وجوی امر قدسی،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جوان مسلمان و دنیای متجدد،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جست‌وجوی امر قدسی،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آرمان‌ها و واقعیت‌های اسلام،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تاریخ و تمدن،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اسلام و مسئله خشونت، ترجمه مجتبی فاضلی، روزنامه ایران، سی‌ام اردیبهشت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See, Seyyed Hoseein Nasr, (Jihad) in, Shi'ism/Doctrenes, Thought, and Spirituality. State University of New York Press (1988), pp.274. 278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 با گروه دیگر وادارتان نکند که عدالت نورزید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اهمیت اسلام در جهان معاصر،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آموزه‌های صوفیان از دیروز تا امروز،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اهمیت اسلام در جهان معاصر،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تاریخ و تمدن،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اهمیت اسلام و تنگناهای انسان متجدد،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جست‌وجوی امر قدسی،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سرژ لاتوشه، غربی‌سازی جهان، ترجمه فرهاد مشتاق صفت،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لاتوشه، معتقد است غرب، زندگی در کره خاکی را به متعالی‌ترین ارزش بشری تبدیل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جاودانگی در پیش‌رو نباشد، زندگی به مبارزهای مضطر علیه زمان بدل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دیدگاه او الگوی توسعه غرب با تمام توفیقاتش در دو جا شکست خورده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در مسئله معنابخشی به حیات و دیگری در توزیع نعمت برای همگان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جست‌وجوی امر قدسی،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آسمان،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تاریخ و تمدن،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قلب اسلام،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Freedom</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موریس گرنستون، تحلیل نوین از آزادی،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اعلم،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اسلام و تنگناهای انسان متجدد،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اسلام برای عرضه به دنیای جدید چه دارد؟، فصلنامه قبسات، قم، پژوهشگاه فرهنگ و اندیشه اسلامی، سال هشتم، مسلسل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آموزه‌های صوفیان از دیروز تا امروز،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ایستادن در پیشگاه خداوند، روزنامه جام جم، ویژه ماهانه اندیشه و حوزة معرفت‌شناسی، شماره پنجم،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و معنویت،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آموزه‌های صوفیان از دیروز تا امروز،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ایستادن در پیشگاه خداوند،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نیاز به علم مقدس،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تنگناهای انسان متجدد،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آموزه‌های صوفیان از دیروز تا امروز،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نظم طبیعت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ایستادن در پیشگاه خداوند،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اسلام،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image" Target="media/image2.jpeg"/><Relationship Id="rId213" Type="http://schemas.openxmlformats.org/officeDocument/2006/relationships/image" Target="media/image2.jpeg"/><Relationship Id="rId214" Type="http://schemas.openxmlformats.org/officeDocument/2006/relationships/footer" Target="footer207.xml"/><Relationship Id="rId215" Type="http://schemas.openxmlformats.org/officeDocument/2006/relationships/footnotes" Target="footnotes.xml"/><Relationship Id="rId216" Type="http://schemas.openxmlformats.org/officeDocument/2006/relationships/numbering" Target="numbering.xml"/><Relationship Id="rId217" Type="http://schemas.openxmlformats.org/officeDocument/2006/relationships/fontTable" Target="fontTable.xml"/><Relationship Id="rId218" Type="http://schemas.openxmlformats.org/officeDocument/2006/relationships/settings" Target="settings.xml"/><Relationship Id="rId2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211</Pages>
  <Words>48905</Words>
  <Characters>204302</Characters>
  <CharactersWithSpaces>252126</CharactersWithSpaces>
  <Paragraphs>1623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2026-08-18T23:58:02Z</dcterms:created>
  <dc:creator>ghaemiyeh.com</dc:creator>
  <dc:description/>
  <dc:language>en-US</dc:language>
  <cp:lastModifiedBy/>
  <dcterms:modified xsi:type="dcterms:W3CDTF">2026-08-19T03:28:08Z</dcterms:modified>
  <cp:revision>1</cp:revision>
  <dc:subject/>
  <dc:title>آسیب شناسی تمدن اسلامی مبتنی بر اندیشه های سید حسین نصر</dc:title>
</cp:coreProperties>
</file>

<file path=docProps/custom.xml><?xml version="1.0" encoding="utf-8"?>
<Properties xmlns="http://schemas.openxmlformats.org/officeDocument/2006/custom-properties" xmlns:vt="http://schemas.openxmlformats.org/officeDocument/2006/docPropsVTypes"/>
</file>