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نسیم بهشت نکته هایی در باب محبت و رحمت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598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35985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35987_203518539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335989_20351853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335991_2035185390">
            <w:r>
              <w:rPr>
                <w:webHidden/>
                <w:rStyle w:val="IndexLink"/>
                <w:rtl w:val="true"/>
              </w:rPr>
              <w:t>مظهر رحمت خدا</w:t>
            </w:r>
            <w:r>
              <w:rPr>
                <w:rStyle w:val="IndexLink"/>
                <w:rtl w:val="true"/>
              </w:rPr>
              <w:tab/>
            </w:r>
            <w:r>
              <w:rPr>
                <w:rStyle w:val="IndexLink"/>
              </w:rPr>
              <w:t>18</w:t>
            </w:r>
          </w:hyperlink>
        </w:p>
        <w:p>
          <w:pPr>
            <w:pStyle w:val="Contents2"/>
            <w:tabs>
              <w:tab w:val="clear" w:pos="8743"/>
              <w:tab w:val="right" w:pos="9026" w:leader="dot"/>
            </w:tabs>
            <w:rPr/>
          </w:pPr>
          <w:hyperlink w:anchor="__RefHeading___Toc1335993_2035185390">
            <w:r>
              <w:rPr>
                <w:webHidden/>
                <w:rStyle w:val="IndexLink"/>
                <w:rtl w:val="true"/>
              </w:rPr>
              <w:t>محبت و انس</w:t>
            </w:r>
            <w:r>
              <w:rPr>
                <w:rStyle w:val="IndexLink"/>
                <w:rtl w:val="true"/>
              </w:rPr>
              <w:tab/>
            </w:r>
            <w:r>
              <w:rPr>
                <w:rStyle w:val="IndexLink"/>
              </w:rPr>
              <w:t>19</w:t>
            </w:r>
          </w:hyperlink>
        </w:p>
        <w:p>
          <w:pPr>
            <w:pStyle w:val="Contents2"/>
            <w:tabs>
              <w:tab w:val="clear" w:pos="8743"/>
              <w:tab w:val="right" w:pos="9026" w:leader="dot"/>
            </w:tabs>
            <w:rPr/>
          </w:pPr>
          <w:hyperlink w:anchor="__RefHeading___Toc1335995_2035185390">
            <w:r>
              <w:rPr>
                <w:webHidden/>
                <w:rStyle w:val="IndexLink"/>
                <w:rtl w:val="true"/>
              </w:rPr>
              <w:t>تألیف قلوب</w:t>
            </w:r>
            <w:r>
              <w:rPr>
                <w:rStyle w:val="IndexLink"/>
                <w:rtl w:val="true"/>
              </w:rPr>
              <w:tab/>
            </w:r>
            <w:r>
              <w:rPr>
                <w:rStyle w:val="IndexLink"/>
              </w:rPr>
              <w:t>19</w:t>
            </w:r>
          </w:hyperlink>
        </w:p>
        <w:p>
          <w:pPr>
            <w:pStyle w:val="Contents2"/>
            <w:tabs>
              <w:tab w:val="clear" w:pos="8743"/>
              <w:tab w:val="right" w:pos="9026" w:leader="dot"/>
            </w:tabs>
            <w:rPr/>
          </w:pPr>
          <w:hyperlink w:anchor="__RefHeading___Toc1335997_2035185390">
            <w:r>
              <w:rPr>
                <w:webHidden/>
                <w:rStyle w:val="IndexLink"/>
                <w:rtl w:val="true"/>
              </w:rPr>
              <w:t>حیات پاک</w:t>
            </w:r>
            <w:r>
              <w:rPr>
                <w:rStyle w:val="IndexLink"/>
                <w:rtl w:val="true"/>
              </w:rPr>
              <w:tab/>
            </w:r>
            <w:r>
              <w:rPr>
                <w:rStyle w:val="IndexLink"/>
              </w:rPr>
              <w:t>21</w:t>
            </w:r>
          </w:hyperlink>
        </w:p>
        <w:p>
          <w:pPr>
            <w:pStyle w:val="Contents2"/>
            <w:tabs>
              <w:tab w:val="clear" w:pos="8743"/>
              <w:tab w:val="right" w:pos="9026" w:leader="dot"/>
            </w:tabs>
            <w:rPr/>
          </w:pPr>
          <w:hyperlink w:anchor="__RefHeading___Toc1335999_2035185390">
            <w:r>
              <w:rPr>
                <w:webHidden/>
                <w:rStyle w:val="IndexLink"/>
                <w:rtl w:val="true"/>
              </w:rPr>
              <w:t>نردبان کمال</w:t>
            </w:r>
            <w:r>
              <w:rPr>
                <w:rStyle w:val="IndexLink"/>
                <w:rtl w:val="true"/>
              </w:rPr>
              <w:tab/>
            </w:r>
            <w:r>
              <w:rPr>
                <w:rStyle w:val="IndexLink"/>
              </w:rPr>
              <w:t>21</w:t>
            </w:r>
          </w:hyperlink>
        </w:p>
        <w:p>
          <w:pPr>
            <w:pStyle w:val="Contents2"/>
            <w:tabs>
              <w:tab w:val="clear" w:pos="8743"/>
              <w:tab w:val="right" w:pos="9026" w:leader="dot"/>
            </w:tabs>
            <w:rPr/>
          </w:pPr>
          <w:hyperlink w:anchor="__RefHeading___Toc1336001_2035185390">
            <w:r>
              <w:rPr>
                <w:webHidden/>
                <w:rStyle w:val="IndexLink"/>
                <w:rtl w:val="true"/>
              </w:rPr>
              <w:t>وقت ملاقات</w:t>
            </w:r>
            <w:r>
              <w:rPr>
                <w:rStyle w:val="IndexLink"/>
                <w:rtl w:val="true"/>
              </w:rPr>
              <w:tab/>
            </w:r>
            <w:r>
              <w:rPr>
                <w:rStyle w:val="IndexLink"/>
              </w:rPr>
              <w:t>22</w:t>
            </w:r>
          </w:hyperlink>
        </w:p>
        <w:p>
          <w:pPr>
            <w:pStyle w:val="Contents2"/>
            <w:tabs>
              <w:tab w:val="clear" w:pos="8743"/>
              <w:tab w:val="right" w:pos="9026" w:leader="dot"/>
            </w:tabs>
            <w:rPr/>
          </w:pPr>
          <w:hyperlink w:anchor="__RefHeading___Toc1336003_2035185390">
            <w:r>
              <w:rPr>
                <w:webHidden/>
                <w:rStyle w:val="IndexLink"/>
                <w:rtl w:val="true"/>
              </w:rPr>
              <w:t>غنای الهی</w:t>
            </w:r>
            <w:r>
              <w:rPr>
                <w:rStyle w:val="IndexLink"/>
                <w:rtl w:val="true"/>
              </w:rPr>
              <w:tab/>
            </w:r>
            <w:r>
              <w:rPr>
                <w:rStyle w:val="IndexLink"/>
              </w:rPr>
              <w:t>23</w:t>
            </w:r>
          </w:hyperlink>
        </w:p>
        <w:p>
          <w:pPr>
            <w:pStyle w:val="Contents2"/>
            <w:tabs>
              <w:tab w:val="clear" w:pos="8743"/>
              <w:tab w:val="right" w:pos="9026" w:leader="dot"/>
            </w:tabs>
            <w:rPr/>
          </w:pPr>
          <w:hyperlink w:anchor="__RefHeading___Toc1336005_2035185390">
            <w:r>
              <w:rPr>
                <w:webHidden/>
                <w:rStyle w:val="IndexLink"/>
                <w:rtl w:val="true"/>
              </w:rPr>
              <w:t>رحمت محض</w:t>
            </w:r>
            <w:r>
              <w:rPr>
                <w:rStyle w:val="IndexLink"/>
                <w:rtl w:val="true"/>
              </w:rPr>
              <w:tab/>
            </w:r>
            <w:r>
              <w:rPr>
                <w:rStyle w:val="IndexLink"/>
              </w:rPr>
              <w:t>23</w:t>
            </w:r>
          </w:hyperlink>
        </w:p>
        <w:p>
          <w:pPr>
            <w:pStyle w:val="Contents2"/>
            <w:tabs>
              <w:tab w:val="clear" w:pos="8743"/>
              <w:tab w:val="right" w:pos="9026" w:leader="dot"/>
            </w:tabs>
            <w:rPr/>
          </w:pPr>
          <w:hyperlink w:anchor="__RefHeading___Toc1336007_2035185390">
            <w:r>
              <w:rPr>
                <w:webHidden/>
                <w:rStyle w:val="IndexLink"/>
                <w:rtl w:val="true"/>
              </w:rPr>
              <w:t>بوی رحمت الهی</w:t>
            </w:r>
            <w:r>
              <w:rPr>
                <w:rStyle w:val="IndexLink"/>
                <w:rtl w:val="true"/>
              </w:rPr>
              <w:tab/>
            </w:r>
            <w:r>
              <w:rPr>
                <w:rStyle w:val="IndexLink"/>
              </w:rPr>
              <w:t>24</w:t>
            </w:r>
          </w:hyperlink>
        </w:p>
        <w:p>
          <w:pPr>
            <w:pStyle w:val="Contents2"/>
            <w:tabs>
              <w:tab w:val="clear" w:pos="8743"/>
              <w:tab w:val="right" w:pos="9026" w:leader="dot"/>
            </w:tabs>
            <w:rPr/>
          </w:pPr>
          <w:hyperlink w:anchor="__RefHeading___Toc1336009_2035185390">
            <w:r>
              <w:rPr>
                <w:webHidden/>
                <w:rStyle w:val="IndexLink"/>
                <w:rtl w:val="true"/>
              </w:rPr>
              <w:t>خوش بینی به خداوند</w:t>
            </w:r>
            <w:r>
              <w:rPr>
                <w:rStyle w:val="IndexLink"/>
                <w:rtl w:val="true"/>
              </w:rPr>
              <w:tab/>
            </w:r>
            <w:r>
              <w:rPr>
                <w:rStyle w:val="IndexLink"/>
              </w:rPr>
              <w:t>25</w:t>
            </w:r>
          </w:hyperlink>
        </w:p>
        <w:p>
          <w:pPr>
            <w:pStyle w:val="Contents2"/>
            <w:tabs>
              <w:tab w:val="clear" w:pos="8743"/>
              <w:tab w:val="right" w:pos="9026" w:leader="dot"/>
            </w:tabs>
            <w:rPr/>
          </w:pPr>
          <w:hyperlink w:anchor="__RefHeading___Toc1336011_2035185390">
            <w:r>
              <w:rPr>
                <w:webHidden/>
                <w:rStyle w:val="IndexLink"/>
                <w:rtl w:val="true"/>
              </w:rPr>
              <w:t>یأس از خود</w:t>
            </w:r>
            <w:r>
              <w:rPr>
                <w:rStyle w:val="IndexLink"/>
                <w:rtl w:val="true"/>
              </w:rPr>
              <w:tab/>
            </w:r>
            <w:r>
              <w:rPr>
                <w:rStyle w:val="IndexLink"/>
              </w:rPr>
              <w:t>26</w:t>
            </w:r>
          </w:hyperlink>
        </w:p>
        <w:p>
          <w:pPr>
            <w:pStyle w:val="Contents2"/>
            <w:tabs>
              <w:tab w:val="clear" w:pos="8743"/>
              <w:tab w:val="right" w:pos="9026" w:leader="dot"/>
            </w:tabs>
            <w:rPr/>
          </w:pPr>
          <w:hyperlink w:anchor="__RefHeading___Toc1336013_2035185390">
            <w:r>
              <w:rPr>
                <w:webHidden/>
                <w:rStyle w:val="IndexLink"/>
                <w:rtl w:val="true"/>
              </w:rPr>
              <w:t>سیراب محبت</w:t>
            </w:r>
            <w:r>
              <w:rPr>
                <w:rStyle w:val="IndexLink"/>
                <w:rtl w:val="true"/>
              </w:rPr>
              <w:tab/>
            </w:r>
            <w:r>
              <w:rPr>
                <w:rStyle w:val="IndexLink"/>
              </w:rPr>
              <w:t>26</w:t>
            </w:r>
          </w:hyperlink>
        </w:p>
        <w:p>
          <w:pPr>
            <w:pStyle w:val="Contents2"/>
            <w:tabs>
              <w:tab w:val="clear" w:pos="8743"/>
              <w:tab w:val="right" w:pos="9026" w:leader="dot"/>
            </w:tabs>
            <w:rPr/>
          </w:pPr>
          <w:hyperlink w:anchor="__RefHeading___Toc1336015_2035185390">
            <w:r>
              <w:rPr>
                <w:webHidden/>
                <w:rStyle w:val="IndexLink"/>
                <w:rtl w:val="true"/>
              </w:rPr>
              <w:t>حبیب خدا</w:t>
            </w:r>
            <w:r>
              <w:rPr>
                <w:rStyle w:val="IndexLink"/>
                <w:rtl w:val="true"/>
              </w:rPr>
              <w:tab/>
            </w:r>
            <w:r>
              <w:rPr>
                <w:rStyle w:val="IndexLink"/>
              </w:rPr>
              <w:t>27</w:t>
            </w:r>
          </w:hyperlink>
        </w:p>
        <w:p>
          <w:pPr>
            <w:pStyle w:val="Contents2"/>
            <w:tabs>
              <w:tab w:val="clear" w:pos="8743"/>
              <w:tab w:val="right" w:pos="9026" w:leader="dot"/>
            </w:tabs>
            <w:rPr/>
          </w:pPr>
          <w:hyperlink w:anchor="__RefHeading___Toc1336017_2035185390">
            <w:r>
              <w:rPr>
                <w:webHidden/>
                <w:rStyle w:val="IndexLink"/>
                <w:rtl w:val="true"/>
              </w:rPr>
              <w:t>مدار عشق</w:t>
            </w:r>
            <w:r>
              <w:rPr>
                <w:rStyle w:val="IndexLink"/>
                <w:rtl w:val="true"/>
              </w:rPr>
              <w:tab/>
            </w:r>
            <w:r>
              <w:rPr>
                <w:rStyle w:val="IndexLink"/>
              </w:rPr>
              <w:t>27</w:t>
            </w:r>
          </w:hyperlink>
        </w:p>
        <w:p>
          <w:pPr>
            <w:pStyle w:val="Contents2"/>
            <w:tabs>
              <w:tab w:val="clear" w:pos="8743"/>
              <w:tab w:val="right" w:pos="9026" w:leader="dot"/>
            </w:tabs>
            <w:rPr/>
          </w:pPr>
          <w:hyperlink w:anchor="__RefHeading___Toc1336019_2035185390">
            <w:r>
              <w:rPr>
                <w:webHidden/>
                <w:rStyle w:val="IndexLink"/>
                <w:rtl w:val="true"/>
              </w:rPr>
              <w:t>انگیزه آفرینش</w:t>
            </w:r>
            <w:r>
              <w:rPr>
                <w:rStyle w:val="IndexLink"/>
                <w:rtl w:val="true"/>
              </w:rPr>
              <w:tab/>
            </w:r>
            <w:r>
              <w:rPr>
                <w:rStyle w:val="IndexLink"/>
              </w:rPr>
              <w:t>28</w:t>
            </w:r>
          </w:hyperlink>
        </w:p>
        <w:p>
          <w:pPr>
            <w:pStyle w:val="Contents2"/>
            <w:tabs>
              <w:tab w:val="clear" w:pos="8743"/>
              <w:tab w:val="right" w:pos="9026" w:leader="dot"/>
            </w:tabs>
            <w:rPr/>
          </w:pPr>
          <w:hyperlink w:anchor="__RefHeading___Toc1336021_2035185390">
            <w:r>
              <w:rPr>
                <w:webHidden/>
                <w:rStyle w:val="IndexLink"/>
                <w:rtl w:val="true"/>
              </w:rPr>
              <w:t>رحمت گسترده خداوند</w:t>
            </w:r>
            <w:r>
              <w:rPr>
                <w:rStyle w:val="IndexLink"/>
                <w:rtl w:val="true"/>
              </w:rPr>
              <w:tab/>
            </w:r>
            <w:r>
              <w:rPr>
                <w:rStyle w:val="IndexLink"/>
              </w:rPr>
              <w:t>28</w:t>
            </w:r>
          </w:hyperlink>
        </w:p>
        <w:p>
          <w:pPr>
            <w:pStyle w:val="Contents2"/>
            <w:tabs>
              <w:tab w:val="clear" w:pos="8743"/>
              <w:tab w:val="right" w:pos="9026" w:leader="dot"/>
            </w:tabs>
            <w:rPr/>
          </w:pPr>
          <w:hyperlink w:anchor="__RefHeading___Toc1336023_2035185390">
            <w:r>
              <w:rPr>
                <w:webHidden/>
                <w:rStyle w:val="IndexLink"/>
                <w:rtl w:val="true"/>
              </w:rPr>
              <w:t>خلوت دل</w:t>
            </w:r>
            <w:r>
              <w:rPr>
                <w:rStyle w:val="IndexLink"/>
                <w:rtl w:val="true"/>
              </w:rPr>
              <w:tab/>
            </w:r>
            <w:r>
              <w:rPr>
                <w:rStyle w:val="IndexLink"/>
              </w:rPr>
              <w:t>29</w:t>
            </w:r>
          </w:hyperlink>
        </w:p>
        <w:p>
          <w:pPr>
            <w:pStyle w:val="Contents2"/>
            <w:tabs>
              <w:tab w:val="clear" w:pos="8743"/>
              <w:tab w:val="right" w:pos="9026" w:leader="dot"/>
            </w:tabs>
            <w:rPr/>
          </w:pPr>
          <w:hyperlink w:anchor="__RefHeading___Toc1336025_2035185390">
            <w:r>
              <w:rPr>
                <w:webHidden/>
                <w:rStyle w:val="IndexLink"/>
                <w:rtl w:val="true"/>
              </w:rPr>
              <w:t>نشستن با خدا</w:t>
            </w:r>
            <w:r>
              <w:rPr>
                <w:rStyle w:val="IndexLink"/>
                <w:rtl w:val="true"/>
              </w:rPr>
              <w:tab/>
            </w:r>
            <w:r>
              <w:rPr>
                <w:rStyle w:val="IndexLink"/>
              </w:rPr>
              <w:t>29</w:t>
            </w:r>
          </w:hyperlink>
        </w:p>
        <w:p>
          <w:pPr>
            <w:pStyle w:val="Contents2"/>
            <w:tabs>
              <w:tab w:val="clear" w:pos="8743"/>
              <w:tab w:val="right" w:pos="9026" w:leader="dot"/>
            </w:tabs>
            <w:rPr/>
          </w:pPr>
          <w:hyperlink w:anchor="__RefHeading___Toc1336027_2035185390">
            <w:r>
              <w:rPr>
                <w:webHidden/>
                <w:rStyle w:val="IndexLink"/>
                <w:rtl w:val="true"/>
              </w:rPr>
              <w:t>گمان خوب و بد</w:t>
            </w:r>
            <w:r>
              <w:rPr>
                <w:rStyle w:val="IndexLink"/>
                <w:rtl w:val="true"/>
              </w:rPr>
              <w:tab/>
            </w:r>
            <w:r>
              <w:rPr>
                <w:rStyle w:val="IndexLink"/>
              </w:rPr>
              <w:t>30</w:t>
            </w:r>
          </w:hyperlink>
        </w:p>
        <w:p>
          <w:pPr>
            <w:pStyle w:val="Contents2"/>
            <w:tabs>
              <w:tab w:val="clear" w:pos="8743"/>
              <w:tab w:val="right" w:pos="9026" w:leader="dot"/>
            </w:tabs>
            <w:rPr/>
          </w:pPr>
          <w:hyperlink w:anchor="__RefHeading___Toc1336029_2035185390">
            <w:r>
              <w:rPr>
                <w:webHidden/>
                <w:rStyle w:val="IndexLink"/>
                <w:rtl w:val="true"/>
              </w:rPr>
              <w:t>پیامبر رحمت</w:t>
            </w:r>
            <w:r>
              <w:rPr>
                <w:rStyle w:val="IndexLink"/>
                <w:rtl w:val="true"/>
              </w:rPr>
              <w:tab/>
            </w:r>
            <w:r>
              <w:rPr>
                <w:rStyle w:val="IndexLink"/>
              </w:rPr>
              <w:t>30</w:t>
            </w:r>
          </w:hyperlink>
        </w:p>
        <w:p>
          <w:pPr>
            <w:pStyle w:val="Contents2"/>
            <w:tabs>
              <w:tab w:val="clear" w:pos="8743"/>
              <w:tab w:val="right" w:pos="9026" w:leader="dot"/>
            </w:tabs>
            <w:rPr/>
          </w:pPr>
          <w:hyperlink w:anchor="__RefHeading___Toc1336031_2035185390">
            <w:r>
              <w:rPr>
                <w:webHidden/>
                <w:rStyle w:val="IndexLink"/>
                <w:rtl w:val="true"/>
              </w:rPr>
              <w:t>ظهور رحمت</w:t>
            </w:r>
            <w:r>
              <w:rPr>
                <w:rStyle w:val="IndexLink"/>
                <w:rtl w:val="true"/>
              </w:rPr>
              <w:tab/>
            </w:r>
            <w:r>
              <w:rPr>
                <w:rStyle w:val="IndexLink"/>
              </w:rPr>
              <w:t>31</w:t>
            </w:r>
          </w:hyperlink>
        </w:p>
        <w:p>
          <w:pPr>
            <w:pStyle w:val="Contents2"/>
            <w:tabs>
              <w:tab w:val="clear" w:pos="8743"/>
              <w:tab w:val="right" w:pos="9026" w:leader="dot"/>
            </w:tabs>
            <w:rPr/>
          </w:pPr>
          <w:hyperlink w:anchor="__RefHeading___Toc1336033_2035185390">
            <w:r>
              <w:rPr>
                <w:webHidden/>
                <w:rStyle w:val="IndexLink"/>
                <w:rtl w:val="true"/>
              </w:rPr>
              <w:t>نزدیک تر از من به من</w:t>
            </w:r>
            <w:r>
              <w:rPr>
                <w:rStyle w:val="IndexLink"/>
                <w:rtl w:val="true"/>
              </w:rPr>
              <w:tab/>
            </w:r>
            <w:r>
              <w:rPr>
                <w:rStyle w:val="IndexLink"/>
              </w:rPr>
              <w:t>32</w:t>
            </w:r>
          </w:hyperlink>
        </w:p>
        <w:p>
          <w:pPr>
            <w:pStyle w:val="Contents2"/>
            <w:tabs>
              <w:tab w:val="clear" w:pos="8743"/>
              <w:tab w:val="right" w:pos="9026" w:leader="dot"/>
            </w:tabs>
            <w:rPr/>
          </w:pPr>
          <w:hyperlink w:anchor="__RefHeading___Toc1336035_2035185390">
            <w:r>
              <w:rPr>
                <w:webHidden/>
                <w:rStyle w:val="IndexLink"/>
                <w:rtl w:val="true"/>
              </w:rPr>
              <w:t>ناز بنده</w:t>
            </w:r>
            <w:r>
              <w:rPr>
                <w:rStyle w:val="IndexLink"/>
                <w:rtl w:val="true"/>
              </w:rPr>
              <w:tab/>
            </w:r>
            <w:r>
              <w:rPr>
                <w:rStyle w:val="IndexLink"/>
              </w:rPr>
              <w:t>32</w:t>
            </w:r>
          </w:hyperlink>
        </w:p>
        <w:p>
          <w:pPr>
            <w:pStyle w:val="Contents2"/>
            <w:tabs>
              <w:tab w:val="clear" w:pos="8743"/>
              <w:tab w:val="right" w:pos="9026" w:leader="dot"/>
            </w:tabs>
            <w:rPr/>
          </w:pPr>
          <w:hyperlink w:anchor="__RefHeading___Toc1336037_2035185390">
            <w:r>
              <w:rPr>
                <w:webHidden/>
                <w:rStyle w:val="IndexLink"/>
                <w:rtl w:val="true"/>
              </w:rPr>
              <w:t>محبت صانع</w:t>
            </w:r>
            <w:r>
              <w:rPr>
                <w:rStyle w:val="IndexLink"/>
                <w:rtl w:val="true"/>
              </w:rPr>
              <w:tab/>
            </w:r>
            <w:r>
              <w:rPr>
                <w:rStyle w:val="IndexLink"/>
              </w:rPr>
              <w:t>33</w:t>
            </w:r>
          </w:hyperlink>
        </w:p>
        <w:p>
          <w:pPr>
            <w:pStyle w:val="Contents2"/>
            <w:tabs>
              <w:tab w:val="clear" w:pos="8743"/>
              <w:tab w:val="right" w:pos="9026" w:leader="dot"/>
            </w:tabs>
            <w:rPr/>
          </w:pPr>
          <w:hyperlink w:anchor="__RefHeading___Toc1336039_2035185390">
            <w:r>
              <w:rPr>
                <w:webHidden/>
                <w:rStyle w:val="IndexLink"/>
                <w:rtl w:val="true"/>
              </w:rPr>
              <w:t>تقرب به پیامبر صلی الله علیه وآله</w:t>
            </w:r>
            <w:r>
              <w:rPr>
                <w:rStyle w:val="IndexLink"/>
                <w:rtl w:val="true"/>
              </w:rPr>
              <w:tab/>
            </w:r>
            <w:r>
              <w:rPr>
                <w:rStyle w:val="IndexLink"/>
              </w:rPr>
              <w:t>34</w:t>
            </w:r>
          </w:hyperlink>
        </w:p>
        <w:p>
          <w:pPr>
            <w:pStyle w:val="Contents2"/>
            <w:tabs>
              <w:tab w:val="clear" w:pos="8743"/>
              <w:tab w:val="right" w:pos="9026" w:leader="dot"/>
            </w:tabs>
            <w:rPr/>
          </w:pPr>
          <w:hyperlink w:anchor="__RefHeading___Toc1336041_2035185390">
            <w:r>
              <w:rPr>
                <w:webHidden/>
                <w:rStyle w:val="IndexLink"/>
                <w:rtl w:val="true"/>
              </w:rPr>
              <w:t>لطف و قهر</w:t>
            </w:r>
            <w:r>
              <w:rPr>
                <w:rStyle w:val="IndexLink"/>
                <w:rtl w:val="true"/>
              </w:rPr>
              <w:tab/>
            </w:r>
            <w:r>
              <w:rPr>
                <w:rStyle w:val="IndexLink"/>
              </w:rPr>
              <w:t>35</w:t>
            </w:r>
          </w:hyperlink>
        </w:p>
        <w:p>
          <w:pPr>
            <w:pStyle w:val="Contents2"/>
            <w:tabs>
              <w:tab w:val="clear" w:pos="8743"/>
              <w:tab w:val="right" w:pos="9026" w:leader="dot"/>
            </w:tabs>
            <w:rPr/>
          </w:pPr>
          <w:hyperlink w:anchor="__RefHeading___Toc1336043_2035185390">
            <w:r>
              <w:rPr>
                <w:webHidden/>
                <w:rStyle w:val="IndexLink"/>
                <w:rtl w:val="true"/>
              </w:rPr>
              <w:t>لذت محبت</w:t>
            </w:r>
            <w:r>
              <w:rPr>
                <w:rStyle w:val="IndexLink"/>
                <w:rtl w:val="true"/>
              </w:rPr>
              <w:tab/>
            </w:r>
            <w:r>
              <w:rPr>
                <w:rStyle w:val="IndexLink"/>
              </w:rPr>
              <w:t>35</w:t>
            </w:r>
          </w:hyperlink>
        </w:p>
        <w:p>
          <w:pPr>
            <w:pStyle w:val="Contents2"/>
            <w:tabs>
              <w:tab w:val="clear" w:pos="8743"/>
              <w:tab w:val="right" w:pos="9026" w:leader="dot"/>
            </w:tabs>
            <w:rPr/>
          </w:pPr>
          <w:hyperlink w:anchor="__RefHeading___Toc1336045_2035185390">
            <w:r>
              <w:rPr>
                <w:webHidden/>
                <w:rStyle w:val="IndexLink"/>
                <w:rtl w:val="true"/>
              </w:rPr>
              <w:t>جان پیامبر</w:t>
            </w:r>
            <w:r>
              <w:rPr>
                <w:rStyle w:val="IndexLink"/>
                <w:rtl w:val="true"/>
              </w:rPr>
              <w:tab/>
            </w:r>
            <w:r>
              <w:rPr>
                <w:rStyle w:val="IndexLink"/>
              </w:rPr>
              <w:t>36</w:t>
            </w:r>
          </w:hyperlink>
        </w:p>
        <w:p>
          <w:pPr>
            <w:pStyle w:val="Contents2"/>
            <w:tabs>
              <w:tab w:val="clear" w:pos="8743"/>
              <w:tab w:val="right" w:pos="9026" w:leader="dot"/>
            </w:tabs>
            <w:rPr/>
          </w:pPr>
          <w:hyperlink w:anchor="__RefHeading___Toc1336047_2035185390">
            <w:r>
              <w:rPr>
                <w:webHidden/>
                <w:rStyle w:val="IndexLink"/>
                <w:rtl w:val="true"/>
              </w:rPr>
              <w:t>شیرینی محبت</w:t>
            </w:r>
            <w:r>
              <w:rPr>
                <w:rStyle w:val="IndexLink"/>
                <w:rtl w:val="true"/>
              </w:rPr>
              <w:tab/>
            </w:r>
            <w:r>
              <w:rPr>
                <w:rStyle w:val="IndexLink"/>
              </w:rPr>
              <w:t>36</w:t>
            </w:r>
          </w:hyperlink>
        </w:p>
        <w:p>
          <w:pPr>
            <w:pStyle w:val="Contents2"/>
            <w:tabs>
              <w:tab w:val="clear" w:pos="8743"/>
              <w:tab w:val="right" w:pos="9026" w:leader="dot"/>
            </w:tabs>
            <w:rPr/>
          </w:pPr>
          <w:hyperlink w:anchor="__RefHeading___Toc1336049_2035185390">
            <w:r>
              <w:rPr>
                <w:webHidden/>
                <w:rStyle w:val="IndexLink"/>
                <w:rtl w:val="true"/>
              </w:rPr>
              <w:t>شور دیدار</w:t>
            </w:r>
            <w:r>
              <w:rPr>
                <w:rStyle w:val="IndexLink"/>
                <w:rtl w:val="true"/>
              </w:rPr>
              <w:tab/>
            </w:r>
            <w:r>
              <w:rPr>
                <w:rStyle w:val="IndexLink"/>
              </w:rPr>
              <w:t>37</w:t>
            </w:r>
          </w:hyperlink>
        </w:p>
        <w:p>
          <w:pPr>
            <w:pStyle w:val="Contents2"/>
            <w:tabs>
              <w:tab w:val="clear" w:pos="8743"/>
              <w:tab w:val="right" w:pos="9026" w:leader="dot"/>
            </w:tabs>
            <w:rPr/>
          </w:pPr>
          <w:hyperlink w:anchor="__RefHeading___Toc1336051_2035185390">
            <w:r>
              <w:rPr>
                <w:webHidden/>
                <w:rStyle w:val="IndexLink"/>
                <w:rtl w:val="true"/>
              </w:rPr>
              <w:t>پیام آوران محبت</w:t>
            </w:r>
            <w:r>
              <w:rPr>
                <w:rStyle w:val="IndexLink"/>
                <w:rtl w:val="true"/>
              </w:rPr>
              <w:tab/>
            </w:r>
            <w:r>
              <w:rPr>
                <w:rStyle w:val="IndexLink"/>
              </w:rPr>
              <w:t>37</w:t>
            </w:r>
          </w:hyperlink>
        </w:p>
        <w:p>
          <w:pPr>
            <w:pStyle w:val="Contents2"/>
            <w:tabs>
              <w:tab w:val="clear" w:pos="8743"/>
              <w:tab w:val="right" w:pos="9026" w:leader="dot"/>
            </w:tabs>
            <w:rPr/>
          </w:pPr>
          <w:hyperlink w:anchor="__RefHeading___Toc1336053_2035185390">
            <w:r>
              <w:rPr>
                <w:webHidden/>
                <w:rStyle w:val="IndexLink"/>
                <w:rtl w:val="true"/>
              </w:rPr>
              <w:t>جذبۂ محبت</w:t>
            </w:r>
            <w:r>
              <w:rPr>
                <w:rStyle w:val="IndexLink"/>
                <w:rtl w:val="true"/>
              </w:rPr>
              <w:tab/>
            </w:r>
            <w:r>
              <w:rPr>
                <w:rStyle w:val="IndexLink"/>
              </w:rPr>
              <w:t>38</w:t>
            </w:r>
          </w:hyperlink>
        </w:p>
        <w:p>
          <w:pPr>
            <w:pStyle w:val="Contents2"/>
            <w:tabs>
              <w:tab w:val="clear" w:pos="8743"/>
              <w:tab w:val="right" w:pos="9026" w:leader="dot"/>
            </w:tabs>
            <w:rPr/>
          </w:pPr>
          <w:hyperlink w:anchor="__RefHeading___Toc1336055_2035185390">
            <w:r>
              <w:rPr>
                <w:webHidden/>
                <w:rStyle w:val="IndexLink"/>
                <w:rtl w:val="true"/>
              </w:rPr>
              <w:t>بلا و نعمت</w:t>
            </w:r>
            <w:r>
              <w:rPr>
                <w:rStyle w:val="IndexLink"/>
                <w:rtl w:val="true"/>
              </w:rPr>
              <w:tab/>
            </w:r>
            <w:r>
              <w:rPr>
                <w:rStyle w:val="IndexLink"/>
              </w:rPr>
              <w:t>38</w:t>
            </w:r>
          </w:hyperlink>
        </w:p>
        <w:p>
          <w:pPr>
            <w:pStyle w:val="Contents2"/>
            <w:tabs>
              <w:tab w:val="clear" w:pos="8743"/>
              <w:tab w:val="right" w:pos="9026" w:leader="dot"/>
            </w:tabs>
            <w:rPr/>
          </w:pPr>
          <w:hyperlink w:anchor="__RefHeading___Toc1336057_2035185390">
            <w:r>
              <w:rPr>
                <w:webHidden/>
                <w:rStyle w:val="IndexLink"/>
                <w:rtl w:val="true"/>
              </w:rPr>
              <w:t>مهر خدا</w:t>
            </w:r>
            <w:r>
              <w:rPr>
                <w:rStyle w:val="IndexLink"/>
                <w:rtl w:val="true"/>
              </w:rPr>
              <w:tab/>
            </w:r>
            <w:r>
              <w:rPr>
                <w:rStyle w:val="IndexLink"/>
              </w:rPr>
              <w:t>39</w:t>
            </w:r>
          </w:hyperlink>
        </w:p>
        <w:p>
          <w:pPr>
            <w:pStyle w:val="Contents2"/>
            <w:tabs>
              <w:tab w:val="clear" w:pos="8743"/>
              <w:tab w:val="right" w:pos="9026" w:leader="dot"/>
            </w:tabs>
            <w:rPr/>
          </w:pPr>
          <w:hyperlink w:anchor="__RefHeading___Toc1336059_2035185390">
            <w:r>
              <w:rPr>
                <w:webHidden/>
                <w:rStyle w:val="IndexLink"/>
                <w:rtl w:val="true"/>
              </w:rPr>
              <w:t>لذت ماندگار</w:t>
            </w:r>
            <w:r>
              <w:rPr>
                <w:rStyle w:val="IndexLink"/>
                <w:rtl w:val="true"/>
              </w:rPr>
              <w:tab/>
            </w:r>
            <w:r>
              <w:rPr>
                <w:rStyle w:val="IndexLink"/>
              </w:rPr>
              <w:t>39</w:t>
            </w:r>
          </w:hyperlink>
        </w:p>
        <w:p>
          <w:pPr>
            <w:pStyle w:val="Contents2"/>
            <w:tabs>
              <w:tab w:val="clear" w:pos="8743"/>
              <w:tab w:val="right" w:pos="9026" w:leader="dot"/>
            </w:tabs>
            <w:rPr/>
          </w:pPr>
          <w:hyperlink w:anchor="__RefHeading___Toc1336061_2035185390">
            <w:r>
              <w:rPr>
                <w:webHidden/>
                <w:rStyle w:val="IndexLink"/>
                <w:rtl w:val="true"/>
              </w:rPr>
              <w:t>به دنبال آدم</w:t>
            </w:r>
            <w:r>
              <w:rPr>
                <w:rStyle w:val="IndexLink"/>
                <w:rtl w:val="true"/>
              </w:rPr>
              <w:tab/>
            </w:r>
            <w:r>
              <w:rPr>
                <w:rStyle w:val="IndexLink"/>
              </w:rPr>
              <w:t>40</w:t>
            </w:r>
          </w:hyperlink>
        </w:p>
        <w:p>
          <w:pPr>
            <w:pStyle w:val="Contents2"/>
            <w:tabs>
              <w:tab w:val="clear" w:pos="8743"/>
              <w:tab w:val="right" w:pos="9026" w:leader="dot"/>
            </w:tabs>
            <w:rPr/>
          </w:pPr>
          <w:hyperlink w:anchor="__RefHeading___Toc1336063_2035185390">
            <w:r>
              <w:rPr>
                <w:webHidden/>
                <w:rStyle w:val="IndexLink"/>
                <w:rtl w:val="true"/>
              </w:rPr>
              <w:t>کیمیای محبت</w:t>
            </w:r>
            <w:r>
              <w:rPr>
                <w:rStyle w:val="IndexLink"/>
                <w:rtl w:val="true"/>
              </w:rPr>
              <w:tab/>
            </w:r>
            <w:r>
              <w:rPr>
                <w:rStyle w:val="IndexLink"/>
              </w:rPr>
              <w:t>40</w:t>
            </w:r>
          </w:hyperlink>
        </w:p>
        <w:p>
          <w:pPr>
            <w:pStyle w:val="Contents2"/>
            <w:tabs>
              <w:tab w:val="clear" w:pos="8743"/>
              <w:tab w:val="right" w:pos="9026" w:leader="dot"/>
            </w:tabs>
            <w:rPr/>
          </w:pPr>
          <w:hyperlink w:anchor="__RefHeading___Toc1336065_2035185390">
            <w:r>
              <w:rPr>
                <w:webHidden/>
                <w:rStyle w:val="IndexLink"/>
                <w:rtl w:val="true"/>
              </w:rPr>
              <w:t>در محضر مذکور</w:t>
            </w:r>
            <w:r>
              <w:rPr>
                <w:rStyle w:val="IndexLink"/>
                <w:rtl w:val="true"/>
              </w:rPr>
              <w:tab/>
            </w:r>
            <w:r>
              <w:rPr>
                <w:rStyle w:val="IndexLink"/>
              </w:rPr>
              <w:t>40</w:t>
            </w:r>
          </w:hyperlink>
        </w:p>
        <w:p>
          <w:pPr>
            <w:pStyle w:val="Contents2"/>
            <w:tabs>
              <w:tab w:val="clear" w:pos="8743"/>
              <w:tab w:val="right" w:pos="9026" w:leader="dot"/>
            </w:tabs>
            <w:rPr/>
          </w:pPr>
          <w:hyperlink w:anchor="__RefHeading___Toc1336067_2035185390">
            <w:r>
              <w:rPr>
                <w:webHidden/>
                <w:rStyle w:val="IndexLink"/>
                <w:rtl w:val="true"/>
              </w:rPr>
              <w:t>شور عاشقی</w:t>
            </w:r>
            <w:r>
              <w:rPr>
                <w:rStyle w:val="IndexLink"/>
                <w:rtl w:val="true"/>
              </w:rPr>
              <w:tab/>
            </w:r>
            <w:r>
              <w:rPr>
                <w:rStyle w:val="IndexLink"/>
              </w:rPr>
              <w:t>41</w:t>
            </w:r>
          </w:hyperlink>
        </w:p>
        <w:p>
          <w:pPr>
            <w:pStyle w:val="Contents2"/>
            <w:tabs>
              <w:tab w:val="clear" w:pos="8743"/>
              <w:tab w:val="right" w:pos="9026" w:leader="dot"/>
            </w:tabs>
            <w:rPr/>
          </w:pPr>
          <w:hyperlink w:anchor="__RefHeading___Toc1336069_2035185390">
            <w:r>
              <w:rPr>
                <w:webHidden/>
                <w:rStyle w:val="IndexLink"/>
                <w:rtl w:val="true"/>
              </w:rPr>
              <w:t>خارها گل می شود</w:t>
            </w:r>
            <w:r>
              <w:rPr>
                <w:rStyle w:val="IndexLink"/>
                <w:rtl w:val="true"/>
              </w:rPr>
              <w:tab/>
            </w:r>
            <w:r>
              <w:rPr>
                <w:rStyle w:val="IndexLink"/>
              </w:rPr>
              <w:t>42</w:t>
            </w:r>
          </w:hyperlink>
        </w:p>
        <w:p>
          <w:pPr>
            <w:pStyle w:val="Contents2"/>
            <w:tabs>
              <w:tab w:val="clear" w:pos="8743"/>
              <w:tab w:val="right" w:pos="9026" w:leader="dot"/>
            </w:tabs>
            <w:rPr/>
          </w:pPr>
          <w:hyperlink w:anchor="__RefHeading___Toc1336071_2035185390">
            <w:r>
              <w:rPr>
                <w:webHidden/>
                <w:rStyle w:val="IndexLink"/>
                <w:rtl w:val="true"/>
              </w:rPr>
              <w:t>اعراض از دشمن</w:t>
            </w:r>
            <w:r>
              <w:rPr>
                <w:rStyle w:val="IndexLink"/>
                <w:rtl w:val="true"/>
              </w:rPr>
              <w:tab/>
            </w:r>
            <w:r>
              <w:rPr>
                <w:rStyle w:val="IndexLink"/>
              </w:rPr>
              <w:t>42</w:t>
            </w:r>
          </w:hyperlink>
        </w:p>
        <w:p>
          <w:pPr>
            <w:pStyle w:val="Contents2"/>
            <w:tabs>
              <w:tab w:val="clear" w:pos="8743"/>
              <w:tab w:val="right" w:pos="9026" w:leader="dot"/>
            </w:tabs>
            <w:rPr/>
          </w:pPr>
          <w:hyperlink w:anchor="__RefHeading___Toc1336073_2035185390">
            <w:r>
              <w:rPr>
                <w:webHidden/>
                <w:rStyle w:val="IndexLink"/>
                <w:rtl w:val="true"/>
              </w:rPr>
              <w:t>بنده محبت</w:t>
            </w:r>
            <w:r>
              <w:rPr>
                <w:rStyle w:val="IndexLink"/>
                <w:rtl w:val="true"/>
              </w:rPr>
              <w:tab/>
            </w:r>
            <w:r>
              <w:rPr>
                <w:rStyle w:val="IndexLink"/>
              </w:rPr>
              <w:t>43</w:t>
            </w:r>
          </w:hyperlink>
        </w:p>
        <w:p>
          <w:pPr>
            <w:pStyle w:val="Contents2"/>
            <w:tabs>
              <w:tab w:val="clear" w:pos="8743"/>
              <w:tab w:val="right" w:pos="9026" w:leader="dot"/>
            </w:tabs>
            <w:rPr/>
          </w:pPr>
          <w:hyperlink w:anchor="__RefHeading___Toc1336075_2035185390">
            <w:r>
              <w:rPr>
                <w:webHidden/>
                <w:rStyle w:val="IndexLink"/>
                <w:rtl w:val="true"/>
              </w:rPr>
              <w:t>استن حنانه</w:t>
            </w:r>
            <w:r>
              <w:rPr>
                <w:rStyle w:val="IndexLink"/>
                <w:rtl w:val="true"/>
              </w:rPr>
              <w:tab/>
            </w:r>
            <w:r>
              <w:rPr>
                <w:rStyle w:val="IndexLink"/>
              </w:rPr>
              <w:t>43</w:t>
            </w:r>
          </w:hyperlink>
        </w:p>
        <w:p>
          <w:pPr>
            <w:pStyle w:val="Contents2"/>
            <w:tabs>
              <w:tab w:val="clear" w:pos="8743"/>
              <w:tab w:val="right" w:pos="9026" w:leader="dot"/>
            </w:tabs>
            <w:rPr/>
          </w:pPr>
          <w:hyperlink w:anchor="__RefHeading___Toc1336077_2035185390">
            <w:r>
              <w:rPr>
                <w:webHidden/>
                <w:rStyle w:val="IndexLink"/>
                <w:rtl w:val="true"/>
              </w:rPr>
              <w:t>کار محبت</w:t>
            </w:r>
            <w:r>
              <w:rPr>
                <w:rStyle w:val="IndexLink"/>
                <w:rtl w:val="true"/>
              </w:rPr>
              <w:tab/>
            </w:r>
            <w:r>
              <w:rPr>
                <w:rStyle w:val="IndexLink"/>
              </w:rPr>
              <w:t>44</w:t>
            </w:r>
          </w:hyperlink>
        </w:p>
        <w:p>
          <w:pPr>
            <w:pStyle w:val="Contents2"/>
            <w:tabs>
              <w:tab w:val="clear" w:pos="8743"/>
              <w:tab w:val="right" w:pos="9026" w:leader="dot"/>
            </w:tabs>
            <w:rPr/>
          </w:pPr>
          <w:hyperlink w:anchor="__RefHeading___Toc1336079_2035185390">
            <w:r>
              <w:rPr>
                <w:webHidden/>
                <w:rStyle w:val="IndexLink"/>
                <w:rtl w:val="true"/>
              </w:rPr>
              <w:t>مقام محبوبیت</w:t>
            </w:r>
            <w:r>
              <w:rPr>
                <w:rStyle w:val="IndexLink"/>
                <w:rtl w:val="true"/>
              </w:rPr>
              <w:tab/>
            </w:r>
            <w:r>
              <w:rPr>
                <w:rStyle w:val="IndexLink"/>
              </w:rPr>
              <w:t>45</w:t>
            </w:r>
          </w:hyperlink>
        </w:p>
        <w:p>
          <w:pPr>
            <w:pStyle w:val="Contents2"/>
            <w:tabs>
              <w:tab w:val="clear" w:pos="8743"/>
              <w:tab w:val="right" w:pos="9026" w:leader="dot"/>
            </w:tabs>
            <w:rPr/>
          </w:pPr>
          <w:hyperlink w:anchor="__RefHeading___Toc1336081_2035185390">
            <w:r>
              <w:rPr>
                <w:webHidden/>
                <w:rStyle w:val="IndexLink"/>
                <w:rtl w:val="true"/>
              </w:rPr>
              <w:t>باغبان زیبایی ها</w:t>
            </w:r>
            <w:r>
              <w:rPr>
                <w:rStyle w:val="IndexLink"/>
                <w:rtl w:val="true"/>
              </w:rPr>
              <w:tab/>
            </w:r>
            <w:r>
              <w:rPr>
                <w:rStyle w:val="IndexLink"/>
              </w:rPr>
              <w:t>46</w:t>
            </w:r>
          </w:hyperlink>
        </w:p>
        <w:p>
          <w:pPr>
            <w:pStyle w:val="Contents2"/>
            <w:tabs>
              <w:tab w:val="clear" w:pos="8743"/>
              <w:tab w:val="right" w:pos="9026" w:leader="dot"/>
            </w:tabs>
            <w:rPr/>
          </w:pPr>
          <w:hyperlink w:anchor="__RefHeading___Toc1336083_2035185390">
            <w:r>
              <w:rPr>
                <w:webHidden/>
                <w:rStyle w:val="IndexLink"/>
                <w:rtl w:val="true"/>
              </w:rPr>
              <w:t>آب محبت</w:t>
            </w:r>
            <w:r>
              <w:rPr>
                <w:rStyle w:val="IndexLink"/>
                <w:rtl w:val="true"/>
              </w:rPr>
              <w:tab/>
            </w:r>
            <w:r>
              <w:rPr>
                <w:rStyle w:val="IndexLink"/>
              </w:rPr>
              <w:t>46</w:t>
            </w:r>
          </w:hyperlink>
        </w:p>
        <w:p>
          <w:pPr>
            <w:pStyle w:val="Contents2"/>
            <w:tabs>
              <w:tab w:val="clear" w:pos="8743"/>
              <w:tab w:val="right" w:pos="9026" w:leader="dot"/>
            </w:tabs>
            <w:rPr/>
          </w:pPr>
          <w:hyperlink w:anchor="__RefHeading___Toc1336085_2035185390">
            <w:r>
              <w:rPr>
                <w:webHidden/>
                <w:rStyle w:val="IndexLink"/>
                <w:rtl w:val="true"/>
              </w:rPr>
              <w:t>محبت در عبادت</w:t>
            </w:r>
            <w:r>
              <w:rPr>
                <w:rStyle w:val="IndexLink"/>
                <w:rtl w:val="true"/>
              </w:rPr>
              <w:tab/>
            </w:r>
            <w:r>
              <w:rPr>
                <w:rStyle w:val="IndexLink"/>
              </w:rPr>
              <w:t>47</w:t>
            </w:r>
          </w:hyperlink>
        </w:p>
        <w:p>
          <w:pPr>
            <w:pStyle w:val="Contents2"/>
            <w:tabs>
              <w:tab w:val="clear" w:pos="8743"/>
              <w:tab w:val="right" w:pos="9026" w:leader="dot"/>
            </w:tabs>
            <w:rPr/>
          </w:pPr>
          <w:hyperlink w:anchor="__RefHeading___Toc1336087_2035185390">
            <w:r>
              <w:rPr>
                <w:webHidden/>
                <w:rStyle w:val="IndexLink"/>
                <w:rtl w:val="true"/>
              </w:rPr>
              <w:t>محبت پیامبر</w:t>
            </w:r>
            <w:r>
              <w:rPr>
                <w:rStyle w:val="IndexLink"/>
                <w:rtl w:val="true"/>
              </w:rPr>
              <w:tab/>
            </w:r>
            <w:r>
              <w:rPr>
                <w:rStyle w:val="IndexLink"/>
              </w:rPr>
              <w:t>48</w:t>
            </w:r>
          </w:hyperlink>
        </w:p>
        <w:p>
          <w:pPr>
            <w:pStyle w:val="Contents2"/>
            <w:tabs>
              <w:tab w:val="clear" w:pos="8743"/>
              <w:tab w:val="right" w:pos="9026" w:leader="dot"/>
            </w:tabs>
            <w:rPr/>
          </w:pPr>
          <w:hyperlink w:anchor="__RefHeading___Toc1336089_2035185390">
            <w:r>
              <w:rPr>
                <w:webHidden/>
                <w:rStyle w:val="IndexLink"/>
                <w:rtl w:val="true"/>
              </w:rPr>
              <w:t>گردونه محبت</w:t>
            </w:r>
            <w:r>
              <w:rPr>
                <w:rStyle w:val="IndexLink"/>
                <w:rtl w:val="true"/>
              </w:rPr>
              <w:tab/>
            </w:r>
            <w:r>
              <w:rPr>
                <w:rStyle w:val="IndexLink"/>
              </w:rPr>
              <w:t>48</w:t>
            </w:r>
          </w:hyperlink>
        </w:p>
        <w:p>
          <w:pPr>
            <w:pStyle w:val="Contents2"/>
            <w:tabs>
              <w:tab w:val="clear" w:pos="8743"/>
              <w:tab w:val="right" w:pos="9026" w:leader="dot"/>
            </w:tabs>
            <w:rPr/>
          </w:pPr>
          <w:hyperlink w:anchor="__RefHeading___Toc1336091_2035185390">
            <w:r>
              <w:rPr>
                <w:webHidden/>
                <w:rStyle w:val="IndexLink"/>
                <w:rtl w:val="true"/>
              </w:rPr>
              <w:t>مقام ادب</w:t>
            </w:r>
            <w:r>
              <w:rPr>
                <w:rStyle w:val="IndexLink"/>
                <w:rtl w:val="true"/>
              </w:rPr>
              <w:tab/>
            </w:r>
            <w:r>
              <w:rPr>
                <w:rStyle w:val="IndexLink"/>
              </w:rPr>
              <w:t>49</w:t>
            </w:r>
          </w:hyperlink>
        </w:p>
        <w:p>
          <w:pPr>
            <w:pStyle w:val="Contents2"/>
            <w:tabs>
              <w:tab w:val="clear" w:pos="8743"/>
              <w:tab w:val="right" w:pos="9026" w:leader="dot"/>
            </w:tabs>
            <w:rPr/>
          </w:pPr>
          <w:hyperlink w:anchor="__RefHeading___Toc1336093_2035185390">
            <w:r>
              <w:rPr>
                <w:webHidden/>
                <w:rStyle w:val="IndexLink"/>
                <w:rtl w:val="true"/>
              </w:rPr>
              <w:t>محبت تام</w:t>
            </w:r>
            <w:r>
              <w:rPr>
                <w:rStyle w:val="IndexLink"/>
                <w:rtl w:val="true"/>
              </w:rPr>
              <w:tab/>
            </w:r>
            <w:r>
              <w:rPr>
                <w:rStyle w:val="IndexLink"/>
              </w:rPr>
              <w:t>50</w:t>
            </w:r>
          </w:hyperlink>
        </w:p>
        <w:p>
          <w:pPr>
            <w:pStyle w:val="Contents2"/>
            <w:tabs>
              <w:tab w:val="clear" w:pos="8743"/>
              <w:tab w:val="right" w:pos="9026" w:leader="dot"/>
            </w:tabs>
            <w:rPr/>
          </w:pPr>
          <w:hyperlink w:anchor="__RefHeading___Toc1336095_2035185390">
            <w:r>
              <w:rPr>
                <w:webHidden/>
                <w:rStyle w:val="IndexLink"/>
                <w:rtl w:val="true"/>
              </w:rPr>
              <w:t>صفت رحمانیت</w:t>
            </w:r>
            <w:r>
              <w:rPr>
                <w:rStyle w:val="IndexLink"/>
                <w:rtl w:val="true"/>
              </w:rPr>
              <w:tab/>
            </w:r>
            <w:r>
              <w:rPr>
                <w:rStyle w:val="IndexLink"/>
              </w:rPr>
              <w:t>50</w:t>
            </w:r>
          </w:hyperlink>
        </w:p>
        <w:p>
          <w:pPr>
            <w:pStyle w:val="Contents2"/>
            <w:tabs>
              <w:tab w:val="clear" w:pos="8743"/>
              <w:tab w:val="right" w:pos="9026" w:leader="dot"/>
            </w:tabs>
            <w:rPr/>
          </w:pPr>
          <w:hyperlink w:anchor="__RefHeading___Toc1336097_2035185390">
            <w:r>
              <w:rPr>
                <w:webHidden/>
                <w:rStyle w:val="IndexLink"/>
                <w:rtl w:val="true"/>
              </w:rPr>
              <w:t>حمام محبت</w:t>
            </w:r>
            <w:r>
              <w:rPr>
                <w:rStyle w:val="IndexLink"/>
                <w:rtl w:val="true"/>
              </w:rPr>
              <w:tab/>
            </w:r>
            <w:r>
              <w:rPr>
                <w:rStyle w:val="IndexLink"/>
              </w:rPr>
              <w:t>51</w:t>
            </w:r>
          </w:hyperlink>
        </w:p>
        <w:p>
          <w:pPr>
            <w:pStyle w:val="Contents2"/>
            <w:tabs>
              <w:tab w:val="clear" w:pos="8743"/>
              <w:tab w:val="right" w:pos="9026" w:leader="dot"/>
            </w:tabs>
            <w:rPr/>
          </w:pPr>
          <w:hyperlink w:anchor="__RefHeading___Toc1336099_2035185390">
            <w:r>
              <w:rPr>
                <w:webHidden/>
                <w:rStyle w:val="IndexLink"/>
                <w:rtl w:val="true"/>
              </w:rPr>
              <w:t>پیام محبت</w:t>
            </w:r>
            <w:r>
              <w:rPr>
                <w:rStyle w:val="IndexLink"/>
                <w:rtl w:val="true"/>
              </w:rPr>
              <w:tab/>
            </w:r>
            <w:r>
              <w:rPr>
                <w:rStyle w:val="IndexLink"/>
              </w:rPr>
              <w:t>52</w:t>
            </w:r>
          </w:hyperlink>
        </w:p>
        <w:p>
          <w:pPr>
            <w:pStyle w:val="Contents2"/>
            <w:tabs>
              <w:tab w:val="clear" w:pos="8743"/>
              <w:tab w:val="right" w:pos="9026" w:leader="dot"/>
            </w:tabs>
            <w:rPr/>
          </w:pPr>
          <w:hyperlink w:anchor="__RefHeading___Toc1336101_2035185390">
            <w:r>
              <w:rPr>
                <w:webHidden/>
                <w:rStyle w:val="IndexLink"/>
                <w:rtl w:val="true"/>
              </w:rPr>
              <w:t>دوستان اهل بیت علیهم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336103_2035185390">
            <w:r>
              <w:rPr>
                <w:webHidden/>
                <w:rStyle w:val="IndexLink"/>
                <w:rtl w:val="true"/>
              </w:rPr>
              <w:t>باغبان هستی</w:t>
            </w:r>
            <w:r>
              <w:rPr>
                <w:rStyle w:val="IndexLink"/>
                <w:rtl w:val="true"/>
              </w:rPr>
              <w:tab/>
            </w:r>
            <w:r>
              <w:rPr>
                <w:rStyle w:val="IndexLink"/>
              </w:rPr>
              <w:t>54</w:t>
            </w:r>
          </w:hyperlink>
        </w:p>
        <w:p>
          <w:pPr>
            <w:pStyle w:val="Contents2"/>
            <w:tabs>
              <w:tab w:val="clear" w:pos="8743"/>
              <w:tab w:val="right" w:pos="9026" w:leader="dot"/>
            </w:tabs>
            <w:rPr/>
          </w:pPr>
          <w:hyperlink w:anchor="__RefHeading___Toc1336105_2035185390">
            <w:r>
              <w:rPr>
                <w:webHidden/>
                <w:rStyle w:val="IndexLink"/>
                <w:rtl w:val="true"/>
              </w:rPr>
              <w:t>مسیر اهل بیت علیهم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336107_2035185390">
            <w:r>
              <w:rPr>
                <w:webHidden/>
                <w:rStyle w:val="IndexLink"/>
                <w:rtl w:val="true"/>
              </w:rPr>
              <w:t>ارزش محبت</w:t>
            </w:r>
            <w:r>
              <w:rPr>
                <w:rStyle w:val="IndexLink"/>
                <w:rtl w:val="true"/>
              </w:rPr>
              <w:tab/>
            </w:r>
            <w:r>
              <w:rPr>
                <w:rStyle w:val="IndexLink"/>
              </w:rPr>
              <w:t>55</w:t>
            </w:r>
          </w:hyperlink>
        </w:p>
        <w:p>
          <w:pPr>
            <w:pStyle w:val="Contents2"/>
            <w:tabs>
              <w:tab w:val="clear" w:pos="8743"/>
              <w:tab w:val="right" w:pos="9026" w:leader="dot"/>
            </w:tabs>
            <w:rPr/>
          </w:pPr>
          <w:hyperlink w:anchor="__RefHeading___Toc1336109_2035185390">
            <w:r>
              <w:rPr>
                <w:webHidden/>
                <w:rStyle w:val="IndexLink"/>
                <w:rtl w:val="true"/>
              </w:rPr>
              <w:t>دلسوزی برای امت</w:t>
            </w:r>
            <w:r>
              <w:rPr>
                <w:rStyle w:val="IndexLink"/>
                <w:rtl w:val="true"/>
              </w:rPr>
              <w:tab/>
            </w:r>
            <w:r>
              <w:rPr>
                <w:rStyle w:val="IndexLink"/>
              </w:rPr>
              <w:t>55</w:t>
            </w:r>
          </w:hyperlink>
        </w:p>
        <w:p>
          <w:pPr>
            <w:pStyle w:val="Contents2"/>
            <w:tabs>
              <w:tab w:val="clear" w:pos="8743"/>
              <w:tab w:val="right" w:pos="9026" w:leader="dot"/>
            </w:tabs>
            <w:rPr/>
          </w:pPr>
          <w:hyperlink w:anchor="__RefHeading___Toc1336111_2035185390">
            <w:r>
              <w:rPr>
                <w:webHidden/>
                <w:rStyle w:val="IndexLink"/>
                <w:rtl w:val="true"/>
              </w:rPr>
              <w:t>طعم محبت</w:t>
            </w:r>
            <w:r>
              <w:rPr>
                <w:rStyle w:val="IndexLink"/>
                <w:rtl w:val="true"/>
              </w:rPr>
              <w:tab/>
            </w:r>
            <w:r>
              <w:rPr>
                <w:rStyle w:val="IndexLink"/>
              </w:rPr>
              <w:t>56</w:t>
            </w:r>
          </w:hyperlink>
        </w:p>
        <w:p>
          <w:pPr>
            <w:pStyle w:val="Contents2"/>
            <w:tabs>
              <w:tab w:val="clear" w:pos="8743"/>
              <w:tab w:val="right" w:pos="9026" w:leader="dot"/>
            </w:tabs>
            <w:rPr/>
          </w:pPr>
          <w:hyperlink w:anchor="__RefHeading___Toc1336113_2035185390">
            <w:r>
              <w:rPr>
                <w:webHidden/>
                <w:rStyle w:val="IndexLink"/>
                <w:rtl w:val="true"/>
              </w:rPr>
              <w:t>خداشناس ترین مردم</w:t>
            </w:r>
            <w:r>
              <w:rPr>
                <w:rStyle w:val="IndexLink"/>
                <w:rtl w:val="true"/>
              </w:rPr>
              <w:tab/>
            </w:r>
            <w:r>
              <w:rPr>
                <w:rStyle w:val="IndexLink"/>
              </w:rPr>
              <w:t>56</w:t>
            </w:r>
          </w:hyperlink>
        </w:p>
        <w:p>
          <w:pPr>
            <w:pStyle w:val="Contents2"/>
            <w:tabs>
              <w:tab w:val="clear" w:pos="8743"/>
              <w:tab w:val="right" w:pos="9026" w:leader="dot"/>
            </w:tabs>
            <w:rPr/>
          </w:pPr>
          <w:hyperlink w:anchor="__RefHeading___Toc1336115_2035185390">
            <w:r>
              <w:rPr>
                <w:webHidden/>
                <w:rStyle w:val="IndexLink"/>
                <w:rtl w:val="true"/>
              </w:rPr>
              <w:t>دلال محبت</w:t>
            </w:r>
            <w:r>
              <w:rPr>
                <w:rStyle w:val="IndexLink"/>
                <w:rtl w:val="true"/>
              </w:rPr>
              <w:tab/>
            </w:r>
            <w:r>
              <w:rPr>
                <w:rStyle w:val="IndexLink"/>
              </w:rPr>
              <w:t>57</w:t>
            </w:r>
          </w:hyperlink>
        </w:p>
        <w:p>
          <w:pPr>
            <w:pStyle w:val="Contents2"/>
            <w:tabs>
              <w:tab w:val="clear" w:pos="8743"/>
              <w:tab w:val="right" w:pos="9026" w:leader="dot"/>
            </w:tabs>
            <w:rPr/>
          </w:pPr>
          <w:hyperlink w:anchor="__RefHeading___Toc1336117_2035185390">
            <w:r>
              <w:rPr>
                <w:webHidden/>
                <w:rStyle w:val="IndexLink"/>
                <w:rtl w:val="true"/>
              </w:rPr>
              <w:t>بهشت محبت</w:t>
            </w:r>
            <w:r>
              <w:rPr>
                <w:rStyle w:val="IndexLink"/>
                <w:rtl w:val="true"/>
              </w:rPr>
              <w:tab/>
            </w:r>
            <w:r>
              <w:rPr>
                <w:rStyle w:val="IndexLink"/>
              </w:rPr>
              <w:t>57</w:t>
            </w:r>
          </w:hyperlink>
        </w:p>
        <w:p>
          <w:pPr>
            <w:pStyle w:val="Contents2"/>
            <w:tabs>
              <w:tab w:val="clear" w:pos="8743"/>
              <w:tab w:val="right" w:pos="9026" w:leader="dot"/>
            </w:tabs>
            <w:rPr/>
          </w:pPr>
          <w:hyperlink w:anchor="__RefHeading___Toc1336119_2035185390">
            <w:r>
              <w:rPr>
                <w:webHidden/>
                <w:rStyle w:val="IndexLink"/>
                <w:rtl w:val="true"/>
              </w:rPr>
              <w:t>پیک خدا</w:t>
            </w:r>
            <w:r>
              <w:rPr>
                <w:rStyle w:val="IndexLink"/>
                <w:rtl w:val="true"/>
              </w:rPr>
              <w:tab/>
            </w:r>
            <w:r>
              <w:rPr>
                <w:rStyle w:val="IndexLink"/>
              </w:rPr>
              <w:t>58</w:t>
            </w:r>
          </w:hyperlink>
        </w:p>
        <w:p>
          <w:pPr>
            <w:pStyle w:val="Contents2"/>
            <w:tabs>
              <w:tab w:val="clear" w:pos="8743"/>
              <w:tab w:val="right" w:pos="9026" w:leader="dot"/>
            </w:tabs>
            <w:rPr/>
          </w:pPr>
          <w:hyperlink w:anchor="__RefHeading___Toc1336121_2035185390">
            <w:r>
              <w:rPr>
                <w:webHidden/>
                <w:rStyle w:val="IndexLink"/>
                <w:rtl w:val="true"/>
              </w:rPr>
              <w:t>لذات معنوی</w:t>
            </w:r>
            <w:r>
              <w:rPr>
                <w:rStyle w:val="IndexLink"/>
                <w:rtl w:val="true"/>
              </w:rPr>
              <w:tab/>
            </w:r>
            <w:r>
              <w:rPr>
                <w:rStyle w:val="IndexLink"/>
              </w:rPr>
              <w:t>58</w:t>
            </w:r>
          </w:hyperlink>
        </w:p>
        <w:p>
          <w:pPr>
            <w:pStyle w:val="Contents2"/>
            <w:tabs>
              <w:tab w:val="clear" w:pos="8743"/>
              <w:tab w:val="right" w:pos="9026" w:leader="dot"/>
            </w:tabs>
            <w:rPr/>
          </w:pPr>
          <w:hyperlink w:anchor="__RefHeading___Toc1336123_2035185390">
            <w:r>
              <w:rPr>
                <w:webHidden/>
                <w:rStyle w:val="IndexLink"/>
                <w:rtl w:val="true"/>
              </w:rPr>
              <w:t>فلسفه احکام</w:t>
            </w:r>
            <w:r>
              <w:rPr>
                <w:rStyle w:val="IndexLink"/>
                <w:rtl w:val="true"/>
              </w:rPr>
              <w:tab/>
            </w:r>
            <w:r>
              <w:rPr>
                <w:rStyle w:val="IndexLink"/>
              </w:rPr>
              <w:t>59</w:t>
            </w:r>
          </w:hyperlink>
        </w:p>
        <w:p>
          <w:pPr>
            <w:pStyle w:val="Contents2"/>
            <w:tabs>
              <w:tab w:val="clear" w:pos="8743"/>
              <w:tab w:val="right" w:pos="9026" w:leader="dot"/>
            </w:tabs>
            <w:rPr/>
          </w:pPr>
          <w:hyperlink w:anchor="__RefHeading___Toc1336125_2035185390">
            <w:r>
              <w:rPr>
                <w:webHidden/>
                <w:rStyle w:val="IndexLink"/>
                <w:rtl w:val="true"/>
              </w:rPr>
              <w:t>برای درک حقایق</w:t>
            </w:r>
            <w:r>
              <w:rPr>
                <w:rStyle w:val="IndexLink"/>
                <w:rtl w:val="true"/>
              </w:rPr>
              <w:tab/>
            </w:r>
            <w:r>
              <w:rPr>
                <w:rStyle w:val="IndexLink"/>
              </w:rPr>
              <w:t>59</w:t>
            </w:r>
          </w:hyperlink>
        </w:p>
        <w:p>
          <w:pPr>
            <w:pStyle w:val="Contents2"/>
            <w:tabs>
              <w:tab w:val="clear" w:pos="8743"/>
              <w:tab w:val="right" w:pos="9026" w:leader="dot"/>
            </w:tabs>
            <w:rPr/>
          </w:pPr>
          <w:hyperlink w:anchor="__RefHeading___Toc1336127_2035185390">
            <w:r>
              <w:rPr>
                <w:webHidden/>
                <w:rStyle w:val="IndexLink"/>
                <w:rtl w:val="true"/>
              </w:rPr>
              <w:t>وادی عشق</w:t>
            </w:r>
            <w:r>
              <w:rPr>
                <w:rStyle w:val="IndexLink"/>
                <w:rtl w:val="true"/>
              </w:rPr>
              <w:tab/>
            </w:r>
            <w:r>
              <w:rPr>
                <w:rStyle w:val="IndexLink"/>
              </w:rPr>
              <w:t>60</w:t>
            </w:r>
          </w:hyperlink>
        </w:p>
        <w:p>
          <w:pPr>
            <w:pStyle w:val="Contents2"/>
            <w:tabs>
              <w:tab w:val="clear" w:pos="8743"/>
              <w:tab w:val="right" w:pos="9026" w:leader="dot"/>
            </w:tabs>
            <w:rPr/>
          </w:pPr>
          <w:hyperlink w:anchor="__RefHeading___Toc1336129_2035185390">
            <w:r>
              <w:rPr>
                <w:webHidden/>
                <w:rStyle w:val="IndexLink"/>
                <w:rtl w:val="true"/>
              </w:rPr>
              <w:t>طعم انس با خدا</w:t>
            </w:r>
            <w:r>
              <w:rPr>
                <w:rStyle w:val="IndexLink"/>
                <w:rtl w:val="true"/>
              </w:rPr>
              <w:tab/>
            </w:r>
            <w:r>
              <w:rPr>
                <w:rStyle w:val="IndexLink"/>
              </w:rPr>
              <w:t>60</w:t>
            </w:r>
          </w:hyperlink>
        </w:p>
        <w:p>
          <w:pPr>
            <w:pStyle w:val="Contents2"/>
            <w:tabs>
              <w:tab w:val="clear" w:pos="8743"/>
              <w:tab w:val="right" w:pos="9026" w:leader="dot"/>
            </w:tabs>
            <w:rPr/>
          </w:pPr>
          <w:hyperlink w:anchor="__RefHeading___Toc1336131_2035185390">
            <w:r>
              <w:rPr>
                <w:webHidden/>
                <w:rStyle w:val="IndexLink"/>
                <w:rtl w:val="true"/>
              </w:rPr>
              <w:t>درک محبت</w:t>
            </w:r>
            <w:r>
              <w:rPr>
                <w:rStyle w:val="IndexLink"/>
                <w:rtl w:val="true"/>
              </w:rPr>
              <w:tab/>
            </w:r>
            <w:r>
              <w:rPr>
                <w:rStyle w:val="IndexLink"/>
              </w:rPr>
              <w:t>61</w:t>
            </w:r>
          </w:hyperlink>
        </w:p>
        <w:p>
          <w:pPr>
            <w:pStyle w:val="Contents2"/>
            <w:tabs>
              <w:tab w:val="clear" w:pos="8743"/>
              <w:tab w:val="right" w:pos="9026" w:leader="dot"/>
            </w:tabs>
            <w:rPr/>
          </w:pPr>
          <w:hyperlink w:anchor="__RefHeading___Toc1336133_2035185390">
            <w:r>
              <w:rPr>
                <w:webHidden/>
                <w:rStyle w:val="IndexLink"/>
                <w:rtl w:val="true"/>
              </w:rPr>
              <w:t>صد جزء رحمت</w:t>
            </w:r>
            <w:r>
              <w:rPr>
                <w:rStyle w:val="IndexLink"/>
                <w:rtl w:val="true"/>
              </w:rPr>
              <w:tab/>
            </w:r>
            <w:r>
              <w:rPr>
                <w:rStyle w:val="IndexLink"/>
              </w:rPr>
              <w:t>61</w:t>
            </w:r>
          </w:hyperlink>
        </w:p>
        <w:p>
          <w:pPr>
            <w:pStyle w:val="Contents2"/>
            <w:tabs>
              <w:tab w:val="clear" w:pos="8743"/>
              <w:tab w:val="right" w:pos="9026" w:leader="dot"/>
            </w:tabs>
            <w:rPr/>
          </w:pPr>
          <w:hyperlink w:anchor="__RefHeading___Toc1336135_2035185390">
            <w:r>
              <w:rPr>
                <w:webHidden/>
                <w:rStyle w:val="IndexLink"/>
                <w:rtl w:val="true"/>
              </w:rPr>
              <w:t>تمرین بهشت</w:t>
            </w:r>
            <w:r>
              <w:rPr>
                <w:rStyle w:val="IndexLink"/>
                <w:rtl w:val="true"/>
              </w:rPr>
              <w:tab/>
            </w:r>
            <w:r>
              <w:rPr>
                <w:rStyle w:val="IndexLink"/>
              </w:rPr>
              <w:t>62</w:t>
            </w:r>
          </w:hyperlink>
        </w:p>
        <w:p>
          <w:pPr>
            <w:pStyle w:val="Contents2"/>
            <w:tabs>
              <w:tab w:val="clear" w:pos="8743"/>
              <w:tab w:val="right" w:pos="9026" w:leader="dot"/>
            </w:tabs>
            <w:rPr/>
          </w:pPr>
          <w:hyperlink w:anchor="__RefHeading___Toc1336137_2035185390">
            <w:r>
              <w:rPr>
                <w:webHidden/>
                <w:rStyle w:val="IndexLink"/>
                <w:rtl w:val="true"/>
              </w:rPr>
              <w:t>نامه محبوب</w:t>
            </w:r>
            <w:r>
              <w:rPr>
                <w:rStyle w:val="IndexLink"/>
                <w:rtl w:val="true"/>
              </w:rPr>
              <w:tab/>
            </w:r>
            <w:r>
              <w:rPr>
                <w:rStyle w:val="IndexLink"/>
              </w:rPr>
              <w:t>62</w:t>
            </w:r>
          </w:hyperlink>
        </w:p>
        <w:p>
          <w:pPr>
            <w:pStyle w:val="Contents2"/>
            <w:tabs>
              <w:tab w:val="clear" w:pos="8743"/>
              <w:tab w:val="right" w:pos="9026" w:leader="dot"/>
            </w:tabs>
            <w:rPr/>
          </w:pPr>
          <w:hyperlink w:anchor="__RefHeading___Toc1336139_2035185390">
            <w:r>
              <w:rPr>
                <w:webHidden/>
                <w:rStyle w:val="IndexLink"/>
                <w:rtl w:val="true"/>
              </w:rPr>
              <w:t>محبت تنها</w:t>
            </w:r>
            <w:r>
              <w:rPr>
                <w:rStyle w:val="IndexLink"/>
                <w:rtl w:val="true"/>
              </w:rPr>
              <w:tab/>
            </w:r>
            <w:r>
              <w:rPr>
                <w:rStyle w:val="IndexLink"/>
              </w:rPr>
              <w:t>63</w:t>
            </w:r>
          </w:hyperlink>
        </w:p>
        <w:p>
          <w:pPr>
            <w:pStyle w:val="Contents2"/>
            <w:tabs>
              <w:tab w:val="clear" w:pos="8743"/>
              <w:tab w:val="right" w:pos="9026" w:leader="dot"/>
            </w:tabs>
            <w:rPr/>
          </w:pPr>
          <w:hyperlink w:anchor="__RefHeading___Toc1336141_2035185390">
            <w:r>
              <w:rPr>
                <w:webHidden/>
                <w:rStyle w:val="IndexLink"/>
                <w:rtl w:val="true"/>
              </w:rPr>
              <w:t>امید به رحمت</w:t>
            </w:r>
            <w:r>
              <w:rPr>
                <w:rStyle w:val="IndexLink"/>
                <w:rtl w:val="true"/>
              </w:rPr>
              <w:tab/>
            </w:r>
            <w:r>
              <w:rPr>
                <w:rStyle w:val="IndexLink"/>
              </w:rPr>
              <w:t>63</w:t>
            </w:r>
          </w:hyperlink>
        </w:p>
        <w:p>
          <w:pPr>
            <w:pStyle w:val="Contents2"/>
            <w:tabs>
              <w:tab w:val="clear" w:pos="8743"/>
              <w:tab w:val="right" w:pos="9026" w:leader="dot"/>
            </w:tabs>
            <w:rPr/>
          </w:pPr>
          <w:hyperlink w:anchor="__RefHeading___Toc1336143_2035185390">
            <w:r>
              <w:rPr>
                <w:webHidden/>
                <w:rStyle w:val="IndexLink"/>
                <w:rtl w:val="true"/>
              </w:rPr>
              <w:t>پذیرش رحمت</w:t>
            </w:r>
            <w:r>
              <w:rPr>
                <w:rStyle w:val="IndexLink"/>
                <w:rtl w:val="true"/>
              </w:rPr>
              <w:tab/>
            </w:r>
            <w:r>
              <w:rPr>
                <w:rStyle w:val="IndexLink"/>
              </w:rPr>
              <w:t>64</w:t>
            </w:r>
          </w:hyperlink>
        </w:p>
        <w:p>
          <w:pPr>
            <w:pStyle w:val="Contents2"/>
            <w:tabs>
              <w:tab w:val="clear" w:pos="8743"/>
              <w:tab w:val="right" w:pos="9026" w:leader="dot"/>
            </w:tabs>
            <w:rPr/>
          </w:pPr>
          <w:hyperlink w:anchor="__RefHeading___Toc1336145_2035185390">
            <w:r>
              <w:rPr>
                <w:webHidden/>
                <w:rStyle w:val="IndexLink"/>
                <w:rtl w:val="true"/>
              </w:rPr>
              <w:t>شمشیر محبت</w:t>
            </w:r>
            <w:r>
              <w:rPr>
                <w:rStyle w:val="IndexLink"/>
                <w:rtl w:val="true"/>
              </w:rPr>
              <w:tab/>
            </w:r>
            <w:r>
              <w:rPr>
                <w:rStyle w:val="IndexLink"/>
              </w:rPr>
              <w:t>65</w:t>
            </w:r>
          </w:hyperlink>
        </w:p>
        <w:p>
          <w:pPr>
            <w:pStyle w:val="Contents2"/>
            <w:tabs>
              <w:tab w:val="clear" w:pos="8743"/>
              <w:tab w:val="right" w:pos="9026" w:leader="dot"/>
            </w:tabs>
            <w:rPr/>
          </w:pPr>
          <w:hyperlink w:anchor="__RefHeading___Toc1336147_2035185390">
            <w:r>
              <w:rPr>
                <w:webHidden/>
                <w:rStyle w:val="IndexLink"/>
                <w:rtl w:val="true"/>
              </w:rPr>
              <w:t>بنیاد خلقت</w:t>
            </w:r>
            <w:r>
              <w:rPr>
                <w:rStyle w:val="IndexLink"/>
                <w:rtl w:val="true"/>
              </w:rPr>
              <w:tab/>
            </w:r>
            <w:r>
              <w:rPr>
                <w:rStyle w:val="IndexLink"/>
              </w:rPr>
              <w:t>65</w:t>
            </w:r>
          </w:hyperlink>
        </w:p>
        <w:p>
          <w:pPr>
            <w:pStyle w:val="Contents2"/>
            <w:tabs>
              <w:tab w:val="clear" w:pos="8743"/>
              <w:tab w:val="right" w:pos="9026" w:leader="dot"/>
            </w:tabs>
            <w:rPr/>
          </w:pPr>
          <w:hyperlink w:anchor="__RefHeading___Toc1336149_2035185390">
            <w:r>
              <w:rPr>
                <w:webHidden/>
                <w:rStyle w:val="IndexLink"/>
                <w:rtl w:val="true"/>
              </w:rPr>
              <w:t>بهشت ارزان</w:t>
            </w:r>
            <w:r>
              <w:rPr>
                <w:rStyle w:val="IndexLink"/>
                <w:rtl w:val="true"/>
              </w:rPr>
              <w:tab/>
            </w:r>
            <w:r>
              <w:rPr>
                <w:rStyle w:val="IndexLink"/>
              </w:rPr>
              <w:t>66</w:t>
            </w:r>
          </w:hyperlink>
        </w:p>
        <w:p>
          <w:pPr>
            <w:pStyle w:val="Contents2"/>
            <w:tabs>
              <w:tab w:val="clear" w:pos="8743"/>
              <w:tab w:val="right" w:pos="9026" w:leader="dot"/>
            </w:tabs>
            <w:rPr/>
          </w:pPr>
          <w:hyperlink w:anchor="__RefHeading___Toc1336151_2035185390">
            <w:r>
              <w:rPr>
                <w:webHidden/>
                <w:rStyle w:val="IndexLink"/>
                <w:rtl w:val="true"/>
              </w:rPr>
              <w:t>اظهار گناه</w:t>
            </w:r>
            <w:r>
              <w:rPr>
                <w:rStyle w:val="IndexLink"/>
                <w:rtl w:val="true"/>
              </w:rPr>
              <w:tab/>
            </w:r>
            <w:r>
              <w:rPr>
                <w:rStyle w:val="IndexLink"/>
              </w:rPr>
              <w:t>66</w:t>
            </w:r>
          </w:hyperlink>
        </w:p>
        <w:p>
          <w:pPr>
            <w:pStyle w:val="Contents2"/>
            <w:tabs>
              <w:tab w:val="clear" w:pos="8743"/>
              <w:tab w:val="right" w:pos="9026" w:leader="dot"/>
            </w:tabs>
            <w:rPr/>
          </w:pPr>
          <w:hyperlink w:anchor="__RefHeading___Toc1336153_2035185390">
            <w:r>
              <w:rPr>
                <w:webHidden/>
                <w:rStyle w:val="IndexLink"/>
                <w:rtl w:val="true"/>
              </w:rPr>
              <w:t>فقیر درگاه خدا</w:t>
            </w:r>
            <w:r>
              <w:rPr>
                <w:rStyle w:val="IndexLink"/>
                <w:rtl w:val="true"/>
              </w:rPr>
              <w:tab/>
            </w:r>
            <w:r>
              <w:rPr>
                <w:rStyle w:val="IndexLink"/>
              </w:rPr>
              <w:t>67</w:t>
            </w:r>
          </w:hyperlink>
        </w:p>
        <w:p>
          <w:pPr>
            <w:pStyle w:val="Contents2"/>
            <w:tabs>
              <w:tab w:val="clear" w:pos="8743"/>
              <w:tab w:val="right" w:pos="9026" w:leader="dot"/>
            </w:tabs>
            <w:rPr/>
          </w:pPr>
          <w:hyperlink w:anchor="__RefHeading___Toc1336155_2035185390">
            <w:r>
              <w:rPr>
                <w:webHidden/>
                <w:rStyle w:val="IndexLink"/>
                <w:rtl w:val="true"/>
              </w:rPr>
              <w:t>انواع بلا</w:t>
            </w:r>
            <w:r>
              <w:rPr>
                <w:rStyle w:val="IndexLink"/>
                <w:rtl w:val="true"/>
              </w:rPr>
              <w:tab/>
            </w:r>
            <w:r>
              <w:rPr>
                <w:rStyle w:val="IndexLink"/>
              </w:rPr>
              <w:t>68</w:t>
            </w:r>
          </w:hyperlink>
        </w:p>
        <w:p>
          <w:pPr>
            <w:pStyle w:val="Contents2"/>
            <w:tabs>
              <w:tab w:val="clear" w:pos="8743"/>
              <w:tab w:val="right" w:pos="9026" w:leader="dot"/>
            </w:tabs>
            <w:rPr/>
          </w:pPr>
          <w:hyperlink w:anchor="__RefHeading___Toc1336157_2035185390">
            <w:r>
              <w:rPr>
                <w:webHidden/>
                <w:rStyle w:val="IndexLink"/>
                <w:rtl w:val="true"/>
              </w:rPr>
              <w:t>سرّی از اسرار خدا</w:t>
            </w:r>
            <w:r>
              <w:rPr>
                <w:rStyle w:val="IndexLink"/>
                <w:rtl w:val="true"/>
              </w:rPr>
              <w:tab/>
            </w:r>
            <w:r>
              <w:rPr>
                <w:rStyle w:val="IndexLink"/>
              </w:rPr>
              <w:t>68</w:t>
            </w:r>
          </w:hyperlink>
        </w:p>
        <w:p>
          <w:pPr>
            <w:pStyle w:val="Contents2"/>
            <w:tabs>
              <w:tab w:val="clear" w:pos="8743"/>
              <w:tab w:val="right" w:pos="9026" w:leader="dot"/>
            </w:tabs>
            <w:rPr/>
          </w:pPr>
          <w:hyperlink w:anchor="__RefHeading___Toc1336159_2035185390">
            <w:r>
              <w:rPr>
                <w:webHidden/>
                <w:rStyle w:val="IndexLink"/>
                <w:rtl w:val="true"/>
              </w:rPr>
              <w:t>لذت ابتلا</w:t>
            </w:r>
            <w:r>
              <w:rPr>
                <w:rStyle w:val="IndexLink"/>
                <w:rtl w:val="true"/>
              </w:rPr>
              <w:tab/>
            </w:r>
            <w:r>
              <w:rPr>
                <w:rStyle w:val="IndexLink"/>
              </w:rPr>
              <w:t>69</w:t>
            </w:r>
          </w:hyperlink>
        </w:p>
        <w:p>
          <w:pPr>
            <w:pStyle w:val="Contents2"/>
            <w:tabs>
              <w:tab w:val="clear" w:pos="8743"/>
              <w:tab w:val="right" w:pos="9026" w:leader="dot"/>
            </w:tabs>
            <w:rPr/>
          </w:pPr>
          <w:hyperlink w:anchor="__RefHeading___Toc1336161_2035185390">
            <w:r>
              <w:rPr>
                <w:webHidden/>
                <w:rStyle w:val="IndexLink"/>
                <w:rtl w:val="true"/>
              </w:rPr>
              <w:t>مهربان تر از پیامبر</w:t>
            </w:r>
            <w:r>
              <w:rPr>
                <w:rStyle w:val="IndexLink"/>
                <w:rtl w:val="true"/>
              </w:rPr>
              <w:tab/>
            </w:r>
            <w:r>
              <w:rPr>
                <w:rStyle w:val="IndexLink"/>
              </w:rPr>
              <w:t>69</w:t>
            </w:r>
          </w:hyperlink>
        </w:p>
        <w:p>
          <w:pPr>
            <w:pStyle w:val="Contents2"/>
            <w:tabs>
              <w:tab w:val="clear" w:pos="8743"/>
              <w:tab w:val="right" w:pos="9026" w:leader="dot"/>
            </w:tabs>
            <w:rPr/>
          </w:pPr>
          <w:hyperlink w:anchor="__RefHeading___Toc1336163_2035185390">
            <w:r>
              <w:rPr>
                <w:webHidden/>
                <w:rStyle w:val="IndexLink"/>
                <w:rtl w:val="true"/>
              </w:rPr>
              <w:t>پیوند با انسان کامل</w:t>
            </w:r>
            <w:r>
              <w:rPr>
                <w:rStyle w:val="IndexLink"/>
                <w:rtl w:val="true"/>
              </w:rPr>
              <w:tab/>
            </w:r>
            <w:r>
              <w:rPr>
                <w:rStyle w:val="IndexLink"/>
              </w:rPr>
              <w:t>70</w:t>
            </w:r>
          </w:hyperlink>
        </w:p>
        <w:p>
          <w:pPr>
            <w:pStyle w:val="Contents2"/>
            <w:tabs>
              <w:tab w:val="clear" w:pos="8743"/>
              <w:tab w:val="right" w:pos="9026" w:leader="dot"/>
            </w:tabs>
            <w:rPr/>
          </w:pPr>
          <w:hyperlink w:anchor="__RefHeading___Toc1336165_2035185390">
            <w:r>
              <w:rPr>
                <w:webHidden/>
                <w:rStyle w:val="IndexLink"/>
                <w:rtl w:val="true"/>
              </w:rPr>
              <w:t>دیدار دوست</w:t>
            </w:r>
            <w:r>
              <w:rPr>
                <w:rStyle w:val="IndexLink"/>
                <w:rtl w:val="true"/>
              </w:rPr>
              <w:tab/>
            </w:r>
            <w:r>
              <w:rPr>
                <w:rStyle w:val="IndexLink"/>
              </w:rPr>
              <w:t>70</w:t>
            </w:r>
          </w:hyperlink>
        </w:p>
        <w:p>
          <w:pPr>
            <w:pStyle w:val="Contents2"/>
            <w:tabs>
              <w:tab w:val="clear" w:pos="8743"/>
              <w:tab w:val="right" w:pos="9026" w:leader="dot"/>
            </w:tabs>
            <w:rPr/>
          </w:pPr>
          <w:hyperlink w:anchor="__RefHeading___Toc1336167_2035185390">
            <w:r>
              <w:rPr>
                <w:webHidden/>
                <w:rStyle w:val="IndexLink"/>
                <w:rtl w:val="true"/>
              </w:rPr>
              <w:t>ظرف محبت</w:t>
            </w:r>
            <w:r>
              <w:rPr>
                <w:rStyle w:val="IndexLink"/>
                <w:rtl w:val="true"/>
              </w:rPr>
              <w:tab/>
            </w:r>
            <w:r>
              <w:rPr>
                <w:rStyle w:val="IndexLink"/>
              </w:rPr>
              <w:t>71</w:t>
            </w:r>
          </w:hyperlink>
        </w:p>
        <w:p>
          <w:pPr>
            <w:pStyle w:val="Contents2"/>
            <w:tabs>
              <w:tab w:val="clear" w:pos="8743"/>
              <w:tab w:val="right" w:pos="9026" w:leader="dot"/>
            </w:tabs>
            <w:rPr/>
          </w:pPr>
          <w:hyperlink w:anchor="__RefHeading___Toc1336169_2035185390">
            <w:r>
              <w:rPr>
                <w:webHidden/>
                <w:rStyle w:val="IndexLink"/>
                <w:rtl w:val="true"/>
              </w:rPr>
              <w:t>در جوار محبوب</w:t>
            </w:r>
            <w:r>
              <w:rPr>
                <w:rStyle w:val="IndexLink"/>
                <w:rtl w:val="true"/>
              </w:rPr>
              <w:tab/>
            </w:r>
            <w:r>
              <w:rPr>
                <w:rStyle w:val="IndexLink"/>
              </w:rPr>
              <w:t>71</w:t>
            </w:r>
          </w:hyperlink>
        </w:p>
        <w:p>
          <w:pPr>
            <w:pStyle w:val="Contents2"/>
            <w:tabs>
              <w:tab w:val="clear" w:pos="8743"/>
              <w:tab w:val="right" w:pos="9026" w:leader="dot"/>
            </w:tabs>
            <w:rPr/>
          </w:pPr>
          <w:hyperlink w:anchor="__RefHeading___Toc1336171_2035185390">
            <w:r>
              <w:rPr>
                <w:webHidden/>
                <w:rStyle w:val="IndexLink"/>
                <w:rtl w:val="true"/>
              </w:rPr>
              <w:t>سیره اهل محبت</w:t>
            </w:r>
            <w:r>
              <w:rPr>
                <w:rStyle w:val="IndexLink"/>
                <w:rtl w:val="true"/>
              </w:rPr>
              <w:tab/>
            </w:r>
            <w:r>
              <w:rPr>
                <w:rStyle w:val="IndexLink"/>
              </w:rPr>
              <w:t>72</w:t>
            </w:r>
          </w:hyperlink>
        </w:p>
        <w:p>
          <w:pPr>
            <w:pStyle w:val="Contents2"/>
            <w:tabs>
              <w:tab w:val="clear" w:pos="8743"/>
              <w:tab w:val="right" w:pos="9026" w:leader="dot"/>
            </w:tabs>
            <w:rPr/>
          </w:pPr>
          <w:hyperlink w:anchor="__RefHeading___Toc1336173_2035185390">
            <w:r>
              <w:rPr>
                <w:webHidden/>
                <w:rStyle w:val="IndexLink"/>
                <w:rtl w:val="true"/>
              </w:rPr>
              <w:t>غم شادی آفرین</w:t>
            </w:r>
            <w:r>
              <w:rPr>
                <w:rStyle w:val="IndexLink"/>
                <w:rtl w:val="true"/>
              </w:rPr>
              <w:tab/>
            </w:r>
            <w:r>
              <w:rPr>
                <w:rStyle w:val="IndexLink"/>
              </w:rPr>
              <w:t>73</w:t>
            </w:r>
          </w:hyperlink>
        </w:p>
        <w:p>
          <w:pPr>
            <w:pStyle w:val="Contents2"/>
            <w:tabs>
              <w:tab w:val="clear" w:pos="8743"/>
              <w:tab w:val="right" w:pos="9026" w:leader="dot"/>
            </w:tabs>
            <w:rPr/>
          </w:pPr>
          <w:hyperlink w:anchor="__RefHeading___Toc1336175_2035185390">
            <w:r>
              <w:rPr>
                <w:webHidden/>
                <w:rStyle w:val="IndexLink"/>
                <w:rtl w:val="true"/>
              </w:rPr>
              <w:t>هنر محبت</w:t>
            </w:r>
            <w:r>
              <w:rPr>
                <w:rStyle w:val="IndexLink"/>
                <w:rtl w:val="true"/>
              </w:rPr>
              <w:tab/>
            </w:r>
            <w:r>
              <w:rPr>
                <w:rStyle w:val="IndexLink"/>
              </w:rPr>
              <w:t>73</w:t>
            </w:r>
          </w:hyperlink>
        </w:p>
        <w:p>
          <w:pPr>
            <w:pStyle w:val="Contents2"/>
            <w:tabs>
              <w:tab w:val="clear" w:pos="8743"/>
              <w:tab w:val="right" w:pos="9026" w:leader="dot"/>
            </w:tabs>
            <w:rPr/>
          </w:pPr>
          <w:hyperlink w:anchor="__RefHeading___Toc1336177_2035185390">
            <w:r>
              <w:rPr>
                <w:webHidden/>
                <w:rStyle w:val="IndexLink"/>
                <w:rtl w:val="true"/>
              </w:rPr>
              <w:t>بوی گل</w:t>
            </w:r>
            <w:r>
              <w:rPr>
                <w:rStyle w:val="IndexLink"/>
                <w:rtl w:val="true"/>
              </w:rPr>
              <w:tab/>
            </w:r>
            <w:r>
              <w:rPr>
                <w:rStyle w:val="IndexLink"/>
              </w:rPr>
              <w:t>74</w:t>
            </w:r>
          </w:hyperlink>
        </w:p>
        <w:p>
          <w:pPr>
            <w:pStyle w:val="Contents2"/>
            <w:tabs>
              <w:tab w:val="clear" w:pos="8743"/>
              <w:tab w:val="right" w:pos="9026" w:leader="dot"/>
            </w:tabs>
            <w:rPr/>
          </w:pPr>
          <w:hyperlink w:anchor="__RefHeading___Toc1336179_2035185390">
            <w:r>
              <w:rPr>
                <w:webHidden/>
                <w:rStyle w:val="IndexLink"/>
                <w:rtl w:val="true"/>
              </w:rPr>
              <w:t>پی نوشتها</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9_35112"/>
      <w:bookmarkStart w:id="1" w:name="pg4729_35112"/>
      <w:bookmarkEnd w:id="1"/>
    </w:p>
    <w:p>
      <w:pPr>
        <w:pStyle w:val="Heading2"/>
        <w:numPr>
          <w:ilvl w:val="1"/>
          <w:numId w:val="1"/>
        </w:numPr>
        <w:rPr/>
      </w:pPr>
      <w:bookmarkStart w:id="2" w:name="pg4729_35112"/>
      <w:bookmarkStart w:id="3" w:name="__RefHeading___Toc133598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هایی در باب محبت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صلی‌الله‌علیه و آله؛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این کتاب به صورت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آباد اصفهان به صورت افتخاری تایپ، کدزنی و غلط گیری شده جهت نشر دیجیتالی در فضای مجازی بر روی سایت مرکز تحقیقات رایانه ای قائمیه اصفهان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5985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29_35116"/>
      <w:bookmarkStart w:id="8" w:name="pg4729_35116"/>
      <w:bookmarkEnd w:id="8"/>
    </w:p>
    <w:p>
      <w:pPr>
        <w:pStyle w:val="Heading2"/>
        <w:numPr>
          <w:ilvl w:val="1"/>
          <w:numId w:val="1"/>
        </w:numPr>
        <w:rPr/>
      </w:pPr>
      <w:bookmarkStart w:id="9" w:name="pg4729_35116"/>
      <w:bookmarkStart w:id="10" w:name="__RefHeading___Toc1335987_203518539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نسیم بهشت، نسیم رحمت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جز رحمت و محبت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 که مظهر رحمت الهی و مصداق کامل محبت اند، حقیقت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کلامشان از بهشت است، محضرشان بهشت است، رفتارشان از بهشت است و جز رحمت و محبت از آنان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بهشت و بهشت آفرین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که در پیش رو دارید، نکته هایی است در باب محبت و رحمت که از دو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زنان و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حجت الاسلام و المسلمین، استاد حبیب الله فرحزاد 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به سیره و سخنان پیشوایان بزرگ دین، به ویژه نبی مکرم اسلام در باب محبت و رحمت پرداخته و دری از رحمت الهی به سوی همه انسانها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جذبه مهر و رحمت خویش دل های ما را از عشق و محبت خود و اولیایت آکنده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12" w:name="pg4729_35118"/>
    </w:p>
    <w:p>
      <w:pPr>
        <w:pStyle w:val="Heading2"/>
        <w:numPr>
          <w:ilvl w:val="1"/>
          <w:numId w:val="1"/>
        </w:numPr>
        <w:rPr/>
      </w:pPr>
      <w:bookmarkStart w:id="13" w:name="__RefHeading___Toc1335989_203518539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مظهر رحمت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محبت و انس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تألیف قلوب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حیات پاک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نردبان کمال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 xml:space="preserve">وقت ملاقات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غنای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رحمت محض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بوی رحمت الهی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خوش بینی به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یأس از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سیراب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حبیب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مدار عشق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 xml:space="preserve">انگیزه آفرینش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رحمت گسترده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خلوت دل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نشستن با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گمان خوب و 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ظهور رحمت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نزدیک تر از من به 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ناز بنده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محبت صانع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 xml:space="preserve">تقرب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لطف و قهر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لذت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شیرینی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 xml:space="preserve">شور دیدار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پیام آوران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جذبۂ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بلا و نعمت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مهر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لذت ماندگار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به دنبال آدم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کیمیای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در محضر مذکور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 عاشقی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 xml:space="preserve">خارها گل می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اعراض از دشمن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بندۂ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 xml:space="preserve">استن حنانه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کار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مقام محبوبیت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باغبان زیبایی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اب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محبت در 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 xml:space="preserve">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گردونه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 xml:space="preserve">مقام 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محبت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صفت رحمانیت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حمام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پیام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 xml:space="preserve">دوستان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باغبان هستی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مسیر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 xml:space="preserve">ارزش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دلسوزی برای 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طعم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خداشناس ترین مردم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 xml:space="preserve">دلال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 xml:space="preserve">بهشت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پیک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لذات معنوی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برای درک حقایق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 xml:space="preserve">وادی عشق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طعم انس با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درک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صد جزء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تمرین بهشت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نامه محبوب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محبت تنها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امید به رحمت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پذیرش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 xml:space="preserve">شمشیر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بنیاد خلقت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 xml:space="preserve">بهشت ارزان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اظهار گناه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فقیر درگاه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بلا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سری از اسرار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لذت ابتلا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مهربان 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 xml:space="preserve">پیوند با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دیدار دوست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ظرف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در جوار محبوب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 xml:space="preserve">سیره اهل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غم شادی آفرین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هنر محبت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 xml:space="preserve">بوی گل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5" w:name="pg4729_35124"/>
    </w:p>
    <w:p>
      <w:pPr>
        <w:pStyle w:val="Heading2"/>
        <w:numPr>
          <w:ilvl w:val="1"/>
          <w:numId w:val="1"/>
        </w:numPr>
        <w:rPr/>
      </w:pPr>
      <w:bookmarkStart w:id="16" w:name="__RefHeading___Toc1335991_2035185390"/>
      <w:bookmarkStart w:id="17" w:name="_Toc5"/>
      <w:bookmarkEnd w:id="15"/>
      <w:bookmarkEnd w:id="16"/>
      <w:r>
        <w:rPr>
          <w:rtl w:val="true"/>
        </w:rPr>
        <w:t>مظهر رحمت خدا</w:t>
      </w:r>
      <w:bookmarkEnd w:id="17"/>
    </w:p>
    <w:p>
      <w:pPr>
        <w:pStyle w:val="BookText"/>
        <w:rPr/>
      </w:pPr>
      <w:r>
        <w:rPr>
          <w:rFonts w:ascii="IRNazanin" w:hAnsi="IRNazanin" w:eastAsia="IRNazanin"/>
          <w:color w:val="111111"/>
          <w:sz w:val="28"/>
          <w:sz w:val="28"/>
          <w:szCs w:val="28"/>
          <w:rtl w:val="true"/>
          <w:lang w:bidi="fa-IR"/>
        </w:rPr>
        <w:t>پیامبر اکرم صلی الله علیه وآله مظهر رحمت الهی است و جز رحمت چیزی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انذارهایش هم همه رحمت و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انذارهای پیامبر صلی الله علیه وآله از شدت رأفت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 داشته باشید، اگر بیمار شد، رهایش نمی کنید، داروی تلخ به او میخورانید، به او آمپول می زنید، حتی او را به دست تیغ جراحی می سپارید، هر چند بر خلاف میلش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و محبت شما اجازه نمی دهد که او را به حال خود واگذارید، یا به میلش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مادری به زور و با کتک به فرزند کوچکش دارو میدهد، این ظاهرش تندی و غضب است، ولی باطنش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کفار حربی را اسیر و در غل و زنجیر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آنها نگاهی کردند و تبسم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پیغمبر مهربانی هستید، ما را در غل و زنجیر کرده اید و می خندید؟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با غل و زنجیر شما 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bookmarkStart w:id="18" w:name="pg4729_35125"/>
    </w:p>
    <w:p>
      <w:pPr>
        <w:pStyle w:val="BookText"/>
        <w:rPr/>
      </w:pPr>
      <w:bookmarkEnd w:id="18"/>
      <w:r>
        <w:rPr>
          <w:rFonts w:ascii="IRNazanin" w:hAnsi="IRNazanin" w:eastAsia="IRNazanin"/>
          <w:color w:val="111111"/>
          <w:sz w:val="28"/>
          <w:sz w:val="28"/>
          <w:szCs w:val="28"/>
          <w:rtl w:val="true"/>
          <w:lang w:bidi="fa-IR"/>
        </w:rPr>
        <w:t>به سوی خیر بکشیم و به بهشت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من برای این است که شما می خواهید فرار کنید</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9" w:name="__RefHeading___Toc1335993_2035185390"/>
      <w:bookmarkStart w:id="20" w:name="_Toc6"/>
      <w:bookmarkEnd w:id="19"/>
      <w:r>
        <w:rPr>
          <w:rtl w:val="true"/>
        </w:rPr>
        <w:t>محبت و انس</w:t>
      </w:r>
      <w:bookmarkEnd w:id="20"/>
    </w:p>
    <w:p>
      <w:pPr>
        <w:pStyle w:val="BookText"/>
        <w:rPr/>
      </w:pPr>
      <w:r>
        <w:rPr>
          <w:rFonts w:ascii="IRNazanin" w:hAnsi="IRNazanin" w:eastAsia="IRNazanin"/>
          <w:color w:val="111111"/>
          <w:sz w:val="28"/>
          <w:sz w:val="28"/>
          <w:szCs w:val="28"/>
          <w:rtl w:val="true"/>
          <w:lang w:bidi="fa-IR"/>
        </w:rPr>
        <w:t>چرا پیغمبر خدا از سلمان سیر نمی شود و سلمان هم از پیغمبر خدا؟ سلمان شبها گاهی پیش پیامبر می نشست و با آن حضرت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و مجالست به قدری طول می کشید که نزدیک بود بر حق ما زنان غالب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چرا حضرت زهرا سلام الله علیها پیغام میدهد که چرا سلمان به دیدن من نمی آید؟ </w:t>
      </w:r>
      <w:r>
        <w:rPr>
          <w:rStyle w:val="FootnoteAnchor"/>
          <w:rtl w:val="true"/>
        </w:rPr>
        <w:footnoteReference w:id="4"/>
      </w:r>
      <w:r>
        <w:rPr>
          <w:rFonts w:ascii="IRNazanin" w:hAnsi="IRNazanin" w:eastAsia="IRNazanin"/>
          <w:color w:val="111111"/>
          <w:sz w:val="28"/>
          <w:sz w:val="28"/>
          <w:szCs w:val="28"/>
          <w:rtl w:val="true"/>
          <w:lang w:bidi="fa-IR"/>
        </w:rPr>
        <w:t>چون از محبت و انس با سلمان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دنبال انسان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واقعا به انسانیت رسیده باشد و از مطامع دنیوی بیرون آمده باشد</w:t>
      </w:r>
      <w:r>
        <w:rPr>
          <w:rFonts w:eastAsia="IRNazanin" w:cs="IRNazanin"/>
          <w:color w:val="111111"/>
          <w:sz w:val="28"/>
          <w:szCs w:val="28"/>
          <w:rtl w:val="true"/>
          <w:lang w:bidi="fa-IR"/>
        </w:rPr>
        <w:t>.</w:t>
      </w:r>
    </w:p>
    <w:p>
      <w:pPr>
        <w:pStyle w:val="Heading2"/>
        <w:numPr>
          <w:ilvl w:val="1"/>
          <w:numId w:val="1"/>
        </w:numPr>
        <w:rPr/>
      </w:pPr>
      <w:bookmarkStart w:id="21" w:name="__RefHeading___Toc1335995_2035185390"/>
      <w:bookmarkStart w:id="22" w:name="_Toc7"/>
      <w:bookmarkEnd w:id="21"/>
      <w:r>
        <w:rPr>
          <w:rtl w:val="true"/>
        </w:rPr>
        <w:t>تألیف قلوب</w:t>
      </w:r>
      <w:bookmarkEnd w:id="22"/>
    </w:p>
    <w:p>
      <w:pPr>
        <w:pStyle w:val="BookText"/>
        <w:rPr/>
      </w:pPr>
      <w:r>
        <w:rPr>
          <w:rFonts w:ascii="IRNazanin" w:hAnsi="IRNazanin" w:eastAsia="IRNazanin"/>
          <w:color w:val="111111"/>
          <w:sz w:val="28"/>
          <w:sz w:val="28"/>
          <w:szCs w:val="28"/>
          <w:rtl w:val="true"/>
          <w:lang w:bidi="fa-IR"/>
        </w:rPr>
        <w:t>یکی از سیره های پیغمبر خدا تألیف قلوب بوده؛ دل ها را به هم نزدیک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 با هم یکی شود، سومی آنها خدا و امام زمان علیه السلام و همه خوب های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 باشند یا رفیق و یا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دل با هم یکی شد، رحمت خداوند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شدن یعنی دیگر من و تویی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 که یکی شد، همه هستی به آنجا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هر جا که دو تا دل از هم فاصله گرفتند، سومی آنها شیاطین و بدهای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از هم جداست</w:t>
      </w:r>
    </w:p>
    <w:p>
      <w:pPr>
        <w:pStyle w:val="BookText"/>
        <w:rPr/>
      </w:pPr>
      <w:r>
        <w:rPr>
          <w:rFonts w:ascii="IRNazanin" w:hAnsi="IRNazanin" w:eastAsia="IRNazanin"/>
          <w:color w:val="111111"/>
          <w:sz w:val="28"/>
          <w:sz w:val="28"/>
          <w:szCs w:val="28"/>
          <w:rtl w:val="true"/>
          <w:lang w:bidi="fa-IR"/>
        </w:rPr>
        <w:t>متحد جانهای مردان خداست</w:t>
      </w:r>
    </w:p>
    <w:p>
      <w:pPr>
        <w:pStyle w:val="BookText"/>
        <w:rPr/>
      </w:pPr>
      <w:r>
        <w:rPr>
          <w:rFonts w:ascii="IRNazanin" w:hAnsi="IRNazanin" w:eastAsia="IRNazanin"/>
          <w:color w:val="111111"/>
          <w:sz w:val="28"/>
          <w:sz w:val="28"/>
          <w:szCs w:val="28"/>
          <w:rtl w:val="true"/>
          <w:lang w:bidi="fa-IR"/>
        </w:rPr>
        <w:t>اگر دو تا دل واقعا یکی شود، یعنی من و تو نداشته باشیم، جیبمان یکی می شود، آبرویمان یکی می شود، خواهش هایمان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ضرر زد، به من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ضرر به من، ضرر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خیری به من رسید، شما خوشحال می شوید و اگر خیری به شما رسید، من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به شما رسید، من پکر می شوم و اگر به من رسید، شما پکر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bookmarkStart w:id="23" w:name="pg4729_35127"/>
    </w:p>
    <w:p>
      <w:pPr>
        <w:pStyle w:val="Heading2"/>
        <w:numPr>
          <w:ilvl w:val="1"/>
          <w:numId w:val="1"/>
        </w:numPr>
        <w:rPr/>
      </w:pPr>
      <w:bookmarkStart w:id="24" w:name="__RefHeading___Toc1335997_2035185390"/>
      <w:bookmarkStart w:id="25" w:name="_Toc8"/>
      <w:bookmarkEnd w:id="23"/>
      <w:bookmarkEnd w:id="24"/>
      <w:r>
        <w:rPr>
          <w:rtl w:val="true"/>
        </w:rPr>
        <w:t>حیات پاک</w:t>
      </w:r>
      <w:bookmarkEnd w:id="25"/>
    </w:p>
    <w:p>
      <w:pPr>
        <w:pStyle w:val="BookText"/>
        <w:rPr/>
      </w:pPr>
      <w:r>
        <w:rPr>
          <w:rFonts w:ascii="IRNazanin" w:hAnsi="IRNazanin" w:eastAsia="IRNazanin"/>
          <w:color w:val="111111"/>
          <w:sz w:val="28"/>
          <w:sz w:val="28"/>
          <w:szCs w:val="28"/>
          <w:rtl w:val="true"/>
          <w:lang w:bidi="fa-IR"/>
        </w:rPr>
        <w:t>پیروی از سنت پیامبر صلی الله علیه وآله دست یافتن به حیات و زندگانی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سیرهها و سنت های ریز و درشت پیامبر صلی الله علیه وآله راه و روش خوب زندگی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همه سلام می کردند، ما هم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بندگان نزد خداوند کسی است که به پیامبر خدا تأسی کند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راه رفتنش، حرف زدنش، معاشرتش، نشست و برخاستش، رفتارش همه شبیه به پیامبر خدا صلی الله علیه وآله باشد</w:t>
      </w:r>
      <w:r>
        <w:rPr>
          <w:rFonts w:eastAsia="IRNazanin" w:cs="IRNazanin"/>
          <w:color w:val="111111"/>
          <w:sz w:val="28"/>
          <w:szCs w:val="28"/>
          <w:rtl w:val="true"/>
          <w:lang w:bidi="fa-IR"/>
        </w:rPr>
        <w:t>.</w:t>
      </w:r>
    </w:p>
    <w:p>
      <w:pPr>
        <w:pStyle w:val="Heading2"/>
        <w:numPr>
          <w:ilvl w:val="1"/>
          <w:numId w:val="1"/>
        </w:numPr>
        <w:rPr/>
      </w:pPr>
      <w:bookmarkStart w:id="26" w:name="__RefHeading___Toc1335999_2035185390"/>
      <w:bookmarkStart w:id="27" w:name="_Toc9"/>
      <w:bookmarkEnd w:id="26"/>
      <w:r>
        <w:rPr>
          <w:rtl w:val="true"/>
        </w:rPr>
        <w:t>نردبان کمال</w:t>
      </w:r>
      <w:bookmarkEnd w:id="27"/>
    </w:p>
    <w:p>
      <w:pPr>
        <w:pStyle w:val="BookText"/>
        <w:rPr/>
      </w:pPr>
      <w:r>
        <w:rPr>
          <w:rFonts w:ascii="IRNazanin" w:hAnsi="IRNazanin" w:eastAsia="IRNazanin"/>
          <w:color w:val="111111"/>
          <w:sz w:val="28"/>
          <w:sz w:val="28"/>
          <w:szCs w:val="28"/>
          <w:rtl w:val="true"/>
          <w:lang w:bidi="fa-IR"/>
        </w:rPr>
        <w:t>همین رفتار و سیره پیامبر خداصلی الله علیه وآله بود که عالم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آن یهودی که به پیامبر صلی الله علیه وآله دشنام می داد،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بودیم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هلاک شود، ولی پیامبر صلی الله علیه وآله به عیادتش رفتند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شاید ما تحمل این رفتار پیامبر صلی الله علیه وآله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پیشکشمان، دست کم به فامیل، به همسایه ها، به مشتری ها، به دوستان خودمان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سیره 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28" w:name="pg4729_35128"/>
    </w:p>
    <w:p>
      <w:pPr>
        <w:pStyle w:val="BookText"/>
        <w:rPr/>
      </w:pPr>
      <w:bookmarkEnd w:id="28"/>
      <w:r>
        <w:rPr>
          <w:rFonts w:ascii="IRNazanin" w:hAnsi="IRNazanin" w:eastAsia="IRNazanin"/>
          <w:color w:val="111111"/>
          <w:sz w:val="28"/>
          <w:sz w:val="28"/>
          <w:szCs w:val="28"/>
          <w:rtl w:val="true"/>
          <w:lang w:bidi="fa-IR"/>
        </w:rPr>
        <w:t>سیره های پیغمبر صلی الله علیه و آله را به طور اساسی دنبال کند، نجات پیدا می کند؛ چون این ها مثل زنجیر به هم متصل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از همین یک سیره سلام کردن پیروی کنید، تکبر از وجودتان رخت بر می بندد و متواضع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همین تواضع، شما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تواضع نکرد،جز اینکه خداوند درجه و مقام او را رفیع گردانید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29" w:name="__RefHeading___Toc1336001_2035185390"/>
      <w:bookmarkStart w:id="30" w:name="_Toc10"/>
      <w:bookmarkEnd w:id="29"/>
      <w:r>
        <w:rPr>
          <w:rtl w:val="true"/>
        </w:rPr>
        <w:t>وقت ملاقات</w:t>
      </w:r>
      <w:bookmarkEnd w:id="30"/>
    </w:p>
    <w:p>
      <w:pPr>
        <w:pStyle w:val="BookText"/>
        <w:rPr/>
      </w:pPr>
      <w:r>
        <w:rPr>
          <w:rFonts w:ascii="IRNazanin" w:hAnsi="IRNazanin" w:eastAsia="IRNazanin"/>
          <w:color w:val="111111"/>
          <w:sz w:val="28"/>
          <w:sz w:val="28"/>
          <w:szCs w:val="28"/>
          <w:rtl w:val="true"/>
          <w:lang w:bidi="fa-IR"/>
        </w:rPr>
        <w:t>برای ملاقات با برخی از مسئولین چند ماه باید در نوبت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این خدا که هر وقت بخواهی می توانی بدون نوبت و وقت ملاقات با او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ما کم است که به در خانه اهل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ارباب بی مروت دنیا</w:t>
      </w:r>
    </w:p>
    <w:p>
      <w:pPr>
        <w:pStyle w:val="BookText"/>
        <w:rPr/>
      </w:pPr>
      <w:r>
        <w:rPr>
          <w:rFonts w:ascii="IRNazanin" w:hAnsi="IRNazanin" w:eastAsia="IRNazanin"/>
          <w:color w:val="111111"/>
          <w:sz w:val="28"/>
          <w:sz w:val="28"/>
          <w:szCs w:val="28"/>
          <w:rtl w:val="true"/>
          <w:lang w:bidi="fa-IR"/>
        </w:rPr>
        <w:t>چند نشینی که خواجه کی ز در آید</w:t>
      </w:r>
    </w:p>
    <w:p>
      <w:pPr>
        <w:pStyle w:val="BookText"/>
        <w:rPr/>
      </w:pPr>
      <w:r>
        <w:rPr>
          <w:rFonts w:ascii="IRNazanin" w:hAnsi="IRNazanin" w:eastAsia="IRNazanin"/>
          <w:color w:val="111111"/>
          <w:sz w:val="28"/>
          <w:sz w:val="28"/>
          <w:szCs w:val="28"/>
          <w:rtl w:val="true"/>
          <w:lang w:bidi="fa-IR"/>
        </w:rPr>
        <w:t>باید مدت ها در نوبت بنشینی تا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معلوم نیست که مشکل شما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و امام زمان 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همه وقت می توانی با آنها ملاقات و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بیدارند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bookmarkStart w:id="31" w:name="pg4729_35129"/>
    </w:p>
    <w:p>
      <w:pPr>
        <w:pStyle w:val="BookText"/>
        <w:rPr/>
      </w:pPr>
      <w:bookmarkEnd w:id="31"/>
      <w:r>
        <w:rPr>
          <w:rFonts w:ascii="IRNazanin" w:hAnsi="IRNazanin" w:eastAsia="IRNazanin"/>
          <w:color w:val="111111"/>
          <w:sz w:val="28"/>
          <w:sz w:val="28"/>
          <w:szCs w:val="28"/>
          <w:rtl w:val="true"/>
          <w:lang w:bidi="fa-IR"/>
        </w:rPr>
        <w:t>و به شما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پیغمبر اگر خواب هم باشند،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نیمه شب امام زمان علیه السلام را صدا بزند، جواب نمی دهد؟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میت ما نمرده است و غائب ما غائب نیست و کشته های ما کشته نیستند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2" w:name="__RefHeading___Toc1336003_2035185390"/>
      <w:bookmarkStart w:id="33" w:name="_Toc11"/>
      <w:bookmarkEnd w:id="32"/>
      <w:r>
        <w:rPr>
          <w:rtl w:val="true"/>
        </w:rPr>
        <w:t>غنای الهی</w:t>
      </w:r>
      <w:bookmarkEnd w:id="33"/>
    </w:p>
    <w:p>
      <w:pPr>
        <w:pStyle w:val="BookText"/>
        <w:rPr/>
      </w:pPr>
      <w:r>
        <w:rPr>
          <w:rFonts w:ascii="IRNazanin" w:hAnsi="IRNazanin" w:eastAsia="IRNazanin"/>
          <w:color w:val="111111"/>
          <w:sz w:val="28"/>
          <w:sz w:val="28"/>
          <w:szCs w:val="28"/>
          <w:rtl w:val="true"/>
          <w:lang w:bidi="fa-IR"/>
        </w:rPr>
        <w:t>آدم های بزرگی که به غنای خدا سر در می آورند، به هیچ کس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امری می کنند، می خواهند به او عنایتی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وصل شد، اگر همه عالم به او دست بزنند، دست همه را می گیرد و نجات می دهد</w:t>
      </w:r>
      <w:r>
        <w:rPr>
          <w:rFonts w:eastAsia="IRNazanin" w:cs="IRNazanin"/>
          <w:color w:val="111111"/>
          <w:sz w:val="28"/>
          <w:szCs w:val="28"/>
          <w:rtl w:val="true"/>
          <w:lang w:bidi="fa-IR"/>
        </w:rPr>
        <w:t>.</w:t>
      </w:r>
    </w:p>
    <w:p>
      <w:pPr>
        <w:pStyle w:val="Heading2"/>
        <w:numPr>
          <w:ilvl w:val="1"/>
          <w:numId w:val="1"/>
        </w:numPr>
        <w:rPr/>
      </w:pPr>
      <w:bookmarkStart w:id="34" w:name="__RefHeading___Toc1336005_2035185390"/>
      <w:bookmarkStart w:id="35" w:name="_Toc12"/>
      <w:bookmarkEnd w:id="34"/>
      <w:r>
        <w:rPr>
          <w:rtl w:val="true"/>
        </w:rPr>
        <w:t>رحمت محض</w:t>
      </w:r>
      <w:bookmarkEnd w:id="35"/>
    </w:p>
    <w:p>
      <w:pPr>
        <w:pStyle w:val="BookText"/>
        <w:rPr/>
      </w:pPr>
      <w:r>
        <w:rPr>
          <w:rFonts w:ascii="IRNazanin" w:hAnsi="IRNazanin" w:eastAsia="IRNazanin"/>
          <w:color w:val="111111"/>
          <w:sz w:val="28"/>
          <w:sz w:val="28"/>
          <w:szCs w:val="28"/>
          <w:rtl w:val="true"/>
          <w:lang w:bidi="fa-IR"/>
        </w:rPr>
        <w:t>سیره پیامبر و امامان علیهم السلام محبت و رحمت و جذب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مواردی هم دفع می کردند، به خاطر جذب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و راهی جز این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عضو سرطانی علاجی جز جدا کردن آن عضو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بر اساس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36" w:name="pg4729_35130"/>
    </w:p>
    <w:p>
      <w:pPr>
        <w:pStyle w:val="BookText"/>
        <w:rPr/>
      </w:pPr>
      <w:bookmarkEnd w:id="36"/>
      <w:r>
        <w:rPr>
          <w:rFonts w:ascii="IRNazanin" w:hAnsi="IRNazanin" w:eastAsia="IRNazanin"/>
          <w:color w:val="111111"/>
          <w:sz w:val="28"/>
          <w:sz w:val="28"/>
          <w:szCs w:val="28"/>
          <w:rtl w:val="true"/>
          <w:lang w:bidi="fa-IR"/>
        </w:rPr>
        <w:t>می کشند، از روی لطف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جلوی شرش را بگیرند و بدی هایش را کم کنند</w:t>
      </w:r>
      <w:r>
        <w:rPr>
          <w:rFonts w:eastAsia="IRNazanin" w:cs="IRNazanin"/>
          <w:color w:val="111111"/>
          <w:sz w:val="28"/>
          <w:szCs w:val="28"/>
          <w:rtl w:val="true"/>
          <w:lang w:bidi="fa-IR"/>
        </w:rPr>
        <w:t>.</w:t>
      </w:r>
    </w:p>
    <w:p>
      <w:pPr>
        <w:pStyle w:val="Heading2"/>
        <w:numPr>
          <w:ilvl w:val="1"/>
          <w:numId w:val="1"/>
        </w:numPr>
        <w:rPr/>
      </w:pPr>
      <w:bookmarkStart w:id="37" w:name="__RefHeading___Toc1336007_2035185390"/>
      <w:bookmarkStart w:id="38" w:name="_Toc13"/>
      <w:bookmarkEnd w:id="37"/>
      <w:r>
        <w:rPr>
          <w:rtl w:val="true"/>
        </w:rPr>
        <w:t>بوی رحمت الهی</w:t>
      </w:r>
      <w:bookmarkEnd w:id="38"/>
    </w:p>
    <w:p>
      <w:pPr>
        <w:pStyle w:val="BookText"/>
        <w:rPr/>
      </w:pPr>
      <w:r>
        <w:rPr>
          <w:rFonts w:ascii="IRNazanin" w:hAnsi="IRNazanin" w:eastAsia="IRNazanin"/>
          <w:color w:val="111111"/>
          <w:sz w:val="28"/>
          <w:sz w:val="28"/>
          <w:szCs w:val="28"/>
          <w:rtl w:val="true"/>
          <w:lang w:bidi="fa-IR"/>
        </w:rPr>
        <w:t>اگر دعاها را مرور کنیم، می بینیم که درهای رحمت خداوند چقدر گسترده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خدایی که پدرش را در بیاورد، نمی تواند انس بگیرد و یگانه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با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 کند و انسان را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در همه جا و در همه چیز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چقدر زیبا دعا کردن و گفت و گو با خدا را به ما آموخته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داخل بهشت کنی، پیغمبرت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جهنم ببری، دشمنت شیطان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خودت قسم، می دانم که اگر پیغمبرت خوشحال شود، بهتر است تا دشمنت شیطان خوشحال شود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بوی رحمت الهی از همه دعاها به مشام جان انسان می رسد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39" w:name="pg4729_35131"/>
    </w:p>
    <w:p>
      <w:pPr>
        <w:pStyle w:val="Heading2"/>
        <w:numPr>
          <w:ilvl w:val="1"/>
          <w:numId w:val="1"/>
        </w:numPr>
        <w:rPr/>
      </w:pPr>
      <w:bookmarkStart w:id="40" w:name="__RefHeading___Toc1336009_2035185390"/>
      <w:bookmarkStart w:id="41" w:name="_Toc14"/>
      <w:bookmarkEnd w:id="39"/>
      <w:bookmarkEnd w:id="40"/>
      <w:r>
        <w:rPr>
          <w:rtl w:val="true"/>
        </w:rPr>
        <w:t>خوش بینی به خداوند</w:t>
      </w:r>
      <w:bookmarkEnd w:id="41"/>
    </w:p>
    <w:p>
      <w:pPr>
        <w:pStyle w:val="BookText"/>
        <w:rPr/>
      </w:pPr>
      <w:r>
        <w:rPr>
          <w:rFonts w:ascii="IRNazanin" w:hAnsi="IRNazanin" w:eastAsia="IRNazanin"/>
          <w:color w:val="111111"/>
          <w:sz w:val="28"/>
          <w:sz w:val="28"/>
          <w:szCs w:val="28"/>
          <w:rtl w:val="true"/>
          <w:lang w:bidi="fa-IR"/>
        </w:rPr>
        <w:t>رحمت الهی دست همه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حسن ظن و امید به خدا موجب نجات 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بنده ای را که فرمان داده می شود که به سوی آتش ببرند، نگاهش را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دنبال گمشده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آورند،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نگاهت را بر گرداندی؟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گمان من به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گمان تو به من چه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گمان من به تو این بود که گناهان مرا می بخشی و مرا به بهشت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به عزت و جلالم و نعمتهایم و بلایم و بلندی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در طول حیات خودش هیچ گاه به من خوش بین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حیاتش یک لحظه به من خوش بین بود، او را از آتش جهنم نمی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کذبش را روا گردانید و او را وارد بهشت کنید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42" w:name="pg4729_35132"/>
    </w:p>
    <w:p>
      <w:pPr>
        <w:pStyle w:val="Heading2"/>
        <w:numPr>
          <w:ilvl w:val="1"/>
          <w:numId w:val="1"/>
        </w:numPr>
        <w:rPr/>
      </w:pPr>
      <w:bookmarkStart w:id="43" w:name="__RefHeading___Toc1336011_2035185390"/>
      <w:bookmarkStart w:id="44" w:name="_Toc15"/>
      <w:bookmarkEnd w:id="42"/>
      <w:bookmarkEnd w:id="43"/>
      <w:r>
        <w:rPr>
          <w:rtl w:val="true"/>
        </w:rPr>
        <w:t>یأس از خود</w:t>
      </w:r>
      <w:bookmarkEnd w:id="44"/>
    </w:p>
    <w:p>
      <w:pPr>
        <w:pStyle w:val="BookText"/>
        <w:rPr/>
      </w:pPr>
      <w:r>
        <w:rPr>
          <w:rFonts w:ascii="IRNazanin" w:hAnsi="IRNazanin" w:eastAsia="IRNazanin"/>
          <w:color w:val="111111"/>
          <w:sz w:val="28"/>
          <w:sz w:val="28"/>
          <w:szCs w:val="28"/>
          <w:rtl w:val="true"/>
          <w:lang w:bidi="fa-IR"/>
        </w:rPr>
        <w:t>امید به رحمت حق به معنای این نیست که از خودمان ناامید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خودمان ناامید و مأیوس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هم باید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یأس نرسد، به امید دست نمی یابد</w:t>
      </w:r>
      <w:r>
        <w:rPr>
          <w:rFonts w:eastAsia="IRNazanin" w:cs="IRNazanin"/>
          <w:color w:val="111111"/>
          <w:sz w:val="28"/>
          <w:szCs w:val="28"/>
          <w:rtl w:val="true"/>
          <w:lang w:bidi="fa-IR"/>
        </w:rPr>
        <w:t>.</w:t>
      </w:r>
    </w:p>
    <w:p>
      <w:pPr>
        <w:pStyle w:val="Heading2"/>
        <w:numPr>
          <w:ilvl w:val="1"/>
          <w:numId w:val="1"/>
        </w:numPr>
        <w:rPr/>
      </w:pPr>
      <w:bookmarkStart w:id="45" w:name="__RefHeading___Toc1336013_2035185390"/>
      <w:bookmarkStart w:id="46" w:name="_Toc16"/>
      <w:bookmarkEnd w:id="45"/>
      <w:r>
        <w:rPr>
          <w:rtl w:val="true"/>
        </w:rPr>
        <w:t>سیراب محبت</w:t>
      </w:r>
      <w:bookmarkEnd w:id="46"/>
    </w:p>
    <w:p>
      <w:pPr>
        <w:pStyle w:val="BookText"/>
        <w:rPr/>
      </w:pPr>
      <w:r>
        <w:rPr>
          <w:rFonts w:ascii="IRNazanin" w:hAnsi="IRNazanin" w:eastAsia="IRNazanin"/>
          <w:color w:val="111111"/>
          <w:sz w:val="28"/>
          <w:sz w:val="28"/>
          <w:szCs w:val="28"/>
          <w:rtl w:val="true"/>
          <w:lang w:bidi="fa-IR"/>
        </w:rPr>
        <w:t>وجود نازنین پیامبرصلی الله علیه وآله ما آن قدر دوست داشتنی و جذاب بود که هر کس زمینه ای داشت، جذب آن وجود مهر و رحمت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جذبه روحی پیامبر بود که بلال حبشی و دیگر یاران فداکارش را جذب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حبشی چه چیز از پیامبر خدا دیده بود که سنگ های داغ و سنگین را بر سینه خود تحمل می کرد و دست از گفتن أحد،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محبتی سیراب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از وجود پیامبر می برد، او را در برابر شکنجه ها مقاوم ساخته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47" w:name="pg4729_35133"/>
    </w:p>
    <w:p>
      <w:pPr>
        <w:pStyle w:val="Heading2"/>
        <w:numPr>
          <w:ilvl w:val="1"/>
          <w:numId w:val="1"/>
        </w:numPr>
        <w:rPr/>
      </w:pPr>
      <w:bookmarkStart w:id="48" w:name="__RefHeading___Toc1336015_2035185390"/>
      <w:bookmarkStart w:id="49" w:name="_Toc17"/>
      <w:bookmarkEnd w:id="47"/>
      <w:bookmarkEnd w:id="48"/>
      <w:r>
        <w:rPr>
          <w:rtl w:val="true"/>
        </w:rPr>
        <w:t>حبیب خدا</w:t>
      </w:r>
      <w:bookmarkEnd w:id="49"/>
    </w:p>
    <w:p>
      <w:pPr>
        <w:pStyle w:val="BookText"/>
        <w:rPr/>
      </w:pPr>
      <w:r>
        <w:rPr>
          <w:rFonts w:ascii="IRNazanin" w:hAnsi="IRNazanin" w:eastAsia="IRNazanin"/>
          <w:color w:val="111111"/>
          <w:sz w:val="28"/>
          <w:sz w:val="28"/>
          <w:szCs w:val="28"/>
          <w:rtl w:val="true"/>
          <w:lang w:bidi="fa-IR"/>
        </w:rPr>
        <w:t>پیغمبر محبوب و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از لقب های پیغمبر ماست، اصلا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پیامبر است و همه خوبی های عالم هم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حقیقی خداوند متعال، همین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شعاع آن محبت شما را هم بگیرد، پیامبر را دوست بدارید</w:t>
      </w:r>
      <w:r>
        <w:rPr>
          <w:rFonts w:eastAsia="IRNazanin" w:cs="IRNazanin"/>
          <w:color w:val="111111"/>
          <w:sz w:val="28"/>
          <w:szCs w:val="28"/>
          <w:rtl w:val="true"/>
          <w:lang w:bidi="fa-IR"/>
        </w:rPr>
        <w:t>.</w:t>
      </w:r>
    </w:p>
    <w:p>
      <w:pPr>
        <w:pStyle w:val="Heading2"/>
        <w:numPr>
          <w:ilvl w:val="1"/>
          <w:numId w:val="1"/>
        </w:numPr>
        <w:rPr/>
      </w:pPr>
      <w:bookmarkStart w:id="50" w:name="__RefHeading___Toc1336017_2035185390"/>
      <w:bookmarkStart w:id="51" w:name="_Toc18"/>
      <w:bookmarkEnd w:id="50"/>
      <w:r>
        <w:rPr>
          <w:rtl w:val="true"/>
        </w:rPr>
        <w:t>مدار عشق</w:t>
      </w:r>
      <w:bookmarkEnd w:id="51"/>
    </w:p>
    <w:p>
      <w:pPr>
        <w:pStyle w:val="BookText"/>
        <w:rPr/>
      </w:pPr>
      <w:r>
        <w:rPr>
          <w:rFonts w:ascii="IRNazanin" w:hAnsi="IRNazanin" w:eastAsia="IRNazanin"/>
          <w:color w:val="111111"/>
          <w:sz w:val="28"/>
          <w:sz w:val="28"/>
          <w:szCs w:val="28"/>
          <w:rtl w:val="true"/>
          <w:lang w:bidi="fa-IR"/>
        </w:rPr>
        <w:t>اساس کار و مکتب پیامبر محبت است، اصلا خداوند متعال خلقت را به خاطر محبت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مهم آفرینش آسمان و زمین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نباشد، تمام اعضا و جوارح عالم از هم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ها را به هم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عالم بر مدار محبت و عشق و رحمت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مدار عشق و رحمت نباشد،اگریکدیگررادوست نداشته باشند،ازهم جدامی شوند و نظام عالم به هم می خورد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52" w:name="pg4729_35134"/>
    </w:p>
    <w:p>
      <w:pPr>
        <w:pStyle w:val="Heading2"/>
        <w:numPr>
          <w:ilvl w:val="1"/>
          <w:numId w:val="1"/>
        </w:numPr>
        <w:rPr/>
      </w:pPr>
      <w:bookmarkStart w:id="53" w:name="__RefHeading___Toc1336019_2035185390"/>
      <w:bookmarkStart w:id="54" w:name="_Toc19"/>
      <w:bookmarkEnd w:id="52"/>
      <w:bookmarkEnd w:id="53"/>
      <w:r>
        <w:rPr>
          <w:rtl w:val="true"/>
        </w:rPr>
        <w:t>انگیزه آفرینش</w:t>
      </w:r>
      <w:bookmarkEnd w:id="54"/>
    </w:p>
    <w:p>
      <w:pPr>
        <w:pStyle w:val="BookText"/>
        <w:rPr/>
      </w:pPr>
      <w:r>
        <w:rPr>
          <w:rFonts w:ascii="IRNazanin" w:hAnsi="IRNazanin" w:eastAsia="IRNazanin"/>
          <w:color w:val="111111"/>
          <w:sz w:val="28"/>
          <w:sz w:val="28"/>
          <w:szCs w:val="28"/>
          <w:rtl w:val="true"/>
          <w:lang w:bidi="fa-IR"/>
        </w:rPr>
        <w:t>خداوند به حضرت داوود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به بندگانم بگو که من شما را خلق نکردم که سود ببرم، بلکه خلق کردم تا به شما سود برسانم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گر نماز و روزه ای فرموده ام</w:t>
      </w:r>
    </w:p>
    <w:p>
      <w:pPr>
        <w:pStyle w:val="BookText"/>
        <w:rPr/>
      </w:pPr>
      <w:r>
        <w:rPr>
          <w:rFonts w:ascii="IRNazanin" w:hAnsi="IRNazanin" w:eastAsia="IRNazanin"/>
          <w:color w:val="111111"/>
          <w:sz w:val="28"/>
          <w:sz w:val="28"/>
          <w:szCs w:val="28"/>
          <w:rtl w:val="true"/>
          <w:lang w:bidi="fa-IR"/>
        </w:rPr>
        <w:t>ره به سوی خویشتن بنموده ام</w:t>
      </w:r>
    </w:p>
    <w:p>
      <w:pPr>
        <w:pStyle w:val="BookText"/>
        <w:rPr/>
      </w:pPr>
      <w:r>
        <w:rPr>
          <w:rFonts w:ascii="IRNazanin" w:hAnsi="IRNazanin" w:eastAsia="IRNazanin"/>
          <w:color w:val="111111"/>
          <w:sz w:val="28"/>
          <w:sz w:val="28"/>
          <w:szCs w:val="28"/>
          <w:rtl w:val="true"/>
          <w:lang w:bidi="fa-IR"/>
        </w:rPr>
        <w:t>من نگردم پاک از تسبیحشان</w:t>
      </w:r>
    </w:p>
    <w:p>
      <w:pPr>
        <w:pStyle w:val="BookText"/>
        <w:rPr/>
      </w:pPr>
      <w:r>
        <w:rPr>
          <w:rFonts w:ascii="IRNazanin" w:hAnsi="IRNazanin" w:eastAsia="IRNazanin"/>
          <w:color w:val="111111"/>
          <w:sz w:val="28"/>
          <w:sz w:val="28"/>
          <w:szCs w:val="28"/>
          <w:rtl w:val="true"/>
          <w:lang w:bidi="fa-IR"/>
        </w:rPr>
        <w:t>پاک هم ایشان شوند و درفشان</w:t>
      </w:r>
    </w:p>
    <w:p>
      <w:pPr>
        <w:pStyle w:val="BookText"/>
        <w:rPr/>
      </w:pPr>
      <w:r>
        <w:rPr>
          <w:rFonts w:ascii="IRNazanin" w:hAnsi="IRNazanin" w:eastAsia="IRNazanin"/>
          <w:color w:val="111111"/>
          <w:sz w:val="28"/>
          <w:sz w:val="28"/>
          <w:szCs w:val="28"/>
          <w:rtl w:val="true"/>
          <w:lang w:bidi="fa-IR"/>
        </w:rPr>
        <w:t>اگر شما تسبیح می گویید، من با تسبیح شما پاک نمی شوم، در حقیقت می خواهم شما را پاک کنم</w:t>
      </w:r>
      <w:r>
        <w:rPr>
          <w:rFonts w:eastAsia="IRNazanin" w:cs="IRNazanin"/>
          <w:color w:val="111111"/>
          <w:sz w:val="28"/>
          <w:szCs w:val="28"/>
          <w:rtl w:val="true"/>
          <w:lang w:bidi="fa-IR"/>
        </w:rPr>
        <w:t>.</w:t>
      </w:r>
    </w:p>
    <w:p>
      <w:pPr>
        <w:pStyle w:val="Heading2"/>
        <w:numPr>
          <w:ilvl w:val="1"/>
          <w:numId w:val="1"/>
        </w:numPr>
        <w:rPr/>
      </w:pPr>
      <w:bookmarkStart w:id="55" w:name="__RefHeading___Toc1336021_2035185390"/>
      <w:bookmarkStart w:id="56" w:name="_Toc20"/>
      <w:bookmarkEnd w:id="55"/>
      <w:r>
        <w:rPr>
          <w:rtl w:val="true"/>
        </w:rPr>
        <w:t>رحمت گسترده خداوند</w:t>
      </w:r>
      <w:bookmarkEnd w:id="56"/>
    </w:p>
    <w:p>
      <w:pPr>
        <w:pStyle w:val="BookText"/>
        <w:rPr/>
      </w:pPr>
      <w:r>
        <w:rPr>
          <w:rFonts w:ascii="IRNazanin" w:hAnsi="IRNazanin" w:eastAsia="IRNazanin"/>
          <w:color w:val="111111"/>
          <w:sz w:val="28"/>
          <w:sz w:val="28"/>
          <w:szCs w:val="28"/>
          <w:rtl w:val="true"/>
          <w:lang w:bidi="fa-IR"/>
        </w:rPr>
        <w:t>امام زمان علیه السلام رحمت واسعه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ظهور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رحمت پروردگارتان همه چیز را فراگرفته است و آن رحمت گسترده خداوند منم</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57" w:name="pg4729_35135"/>
    </w:p>
    <w:p>
      <w:pPr>
        <w:pStyle w:val="Heading2"/>
        <w:numPr>
          <w:ilvl w:val="1"/>
          <w:numId w:val="1"/>
        </w:numPr>
        <w:rPr/>
      </w:pPr>
      <w:bookmarkStart w:id="58" w:name="__RefHeading___Toc1336023_2035185390"/>
      <w:bookmarkStart w:id="59" w:name="_Toc21"/>
      <w:bookmarkEnd w:id="57"/>
      <w:bookmarkEnd w:id="58"/>
      <w:r>
        <w:rPr>
          <w:rtl w:val="true"/>
        </w:rPr>
        <w:t>خلوت دل</w:t>
      </w:r>
      <w:bookmarkEnd w:id="59"/>
    </w:p>
    <w:p>
      <w:pPr>
        <w:pStyle w:val="BookText"/>
        <w:rPr/>
      </w:pPr>
      <w:r>
        <w:rPr>
          <w:rFonts w:ascii="IRNazanin" w:hAnsi="IRNazanin" w:eastAsia="IRNazanin"/>
          <w:color w:val="111111"/>
          <w:sz w:val="28"/>
          <w:sz w:val="28"/>
          <w:szCs w:val="28"/>
          <w:rtl w:val="true"/>
          <w:lang w:bidi="fa-IR"/>
        </w:rPr>
        <w:t>انسان در خلوت، خودش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بهشت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نشستن در بهشت را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خیالات باطل را از خود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خلوت و حضور قلب و یگانگی راه پیدا نکند،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انسان به تنهایی گور برسد، باید با خود خلوت کند و تنهایی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قیامت هر کس را به تنهایی به صحنه آورند، باید تنهایی را چشید</w:t>
      </w:r>
      <w:r>
        <w:rPr>
          <w:rFonts w:eastAsia="IRNazanin" w:cs="IRNazanin"/>
          <w:color w:val="111111"/>
          <w:sz w:val="28"/>
          <w:szCs w:val="28"/>
          <w:rtl w:val="true"/>
          <w:lang w:bidi="fa-IR"/>
        </w:rPr>
        <w:t>.</w:t>
      </w:r>
    </w:p>
    <w:p>
      <w:pPr>
        <w:pStyle w:val="Heading2"/>
        <w:numPr>
          <w:ilvl w:val="1"/>
          <w:numId w:val="1"/>
        </w:numPr>
        <w:rPr/>
      </w:pPr>
      <w:bookmarkStart w:id="60" w:name="__RefHeading___Toc1336025_2035185390"/>
      <w:bookmarkStart w:id="61" w:name="_Toc22"/>
      <w:bookmarkEnd w:id="60"/>
      <w:r>
        <w:rPr>
          <w:rtl w:val="true"/>
        </w:rPr>
        <w:t>نشستن با خدا</w:t>
      </w:r>
      <w:bookmarkEnd w:id="61"/>
    </w:p>
    <w:p>
      <w:pPr>
        <w:pStyle w:val="BookText"/>
        <w:rPr/>
      </w:pPr>
      <w:r>
        <w:rPr>
          <w:rFonts w:ascii="IRNazanin" w:hAnsi="IRNazanin" w:eastAsia="IRNazanin"/>
          <w:color w:val="111111"/>
          <w:sz w:val="28"/>
          <w:sz w:val="28"/>
          <w:szCs w:val="28"/>
          <w:rtl w:val="true"/>
          <w:lang w:bidi="fa-IR"/>
        </w:rPr>
        <w:t>انسان در خلوت به جای اولش باز می گردد؛ همان طور که آخر الأمر هم به همان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پایان کار می بینیم که هر چه بوده، او بوده است و ما هیچ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بودن و این فقر و عجز را در خلوت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را پیدا کردیم، قطعا همان جا خدا پیدا می شود، چون می بینید که شما هیچید و هر چه هست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یعنی با خدا نشستن، یعنی از پراکندگی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62" w:name="pg4729_35136"/>
    </w:p>
    <w:p>
      <w:pPr>
        <w:pStyle w:val="BookText"/>
        <w:rPr/>
      </w:pPr>
      <w:bookmarkEnd w:id="62"/>
      <w:r>
        <w:rPr>
          <w:rFonts w:ascii="IRNazanin" w:hAnsi="IRNazanin" w:eastAsia="IRNazanin"/>
          <w:color w:val="111111"/>
          <w:sz w:val="28"/>
          <w:sz w:val="28"/>
          <w:szCs w:val="28"/>
          <w:rtl w:val="true"/>
          <w:lang w:bidi="fa-IR"/>
        </w:rPr>
        <w:t>بیرون آمدن، یعنی آتشهای نفس را خاموش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خوبان عالم خلوت داشته اند</w:t>
      </w:r>
      <w:r>
        <w:rPr>
          <w:rFonts w:eastAsia="IRNazanin" w:cs="IRNazanin"/>
          <w:color w:val="111111"/>
          <w:sz w:val="28"/>
          <w:szCs w:val="28"/>
          <w:rtl w:val="true"/>
          <w:lang w:bidi="fa-IR"/>
        </w:rPr>
        <w:t>.</w:t>
      </w:r>
    </w:p>
    <w:p>
      <w:pPr>
        <w:pStyle w:val="Heading2"/>
        <w:numPr>
          <w:ilvl w:val="1"/>
          <w:numId w:val="1"/>
        </w:numPr>
        <w:rPr/>
      </w:pPr>
      <w:bookmarkStart w:id="63" w:name="__RefHeading___Toc1336027_2035185390"/>
      <w:bookmarkStart w:id="64" w:name="_Toc23"/>
      <w:bookmarkEnd w:id="63"/>
      <w:r>
        <w:rPr>
          <w:rtl w:val="true"/>
        </w:rPr>
        <w:t>گمان خوب و بد</w:t>
      </w:r>
      <w:bookmarkEnd w:id="64"/>
    </w:p>
    <w:p>
      <w:pPr>
        <w:pStyle w:val="BookText"/>
        <w:rPr/>
      </w:pPr>
      <w:r>
        <w:rPr>
          <w:rFonts w:ascii="IRNazanin" w:hAnsi="IRNazanin" w:eastAsia="IRNazanin"/>
          <w:color w:val="111111"/>
          <w:sz w:val="28"/>
          <w:sz w:val="28"/>
          <w:szCs w:val="28"/>
          <w:rtl w:val="true"/>
          <w:lang w:bidi="fa-IR"/>
        </w:rPr>
        <w:t>باید به خدای کریم و رحیم خوش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ای به خداوند خوش بین باشد، خدا با همان خوش بینی با او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ای به خدا سوء ظن داشته باشد، خداوند با همان بدبینی با او رفتار می کند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65" w:name="__RefHeading___Toc1336029_2035185390"/>
      <w:bookmarkStart w:id="66" w:name="_Toc24"/>
      <w:bookmarkEnd w:id="65"/>
      <w:r>
        <w:rPr>
          <w:rtl w:val="true"/>
        </w:rPr>
        <w:t>پیامبر رحمت</w:t>
      </w:r>
      <w:bookmarkEnd w:id="66"/>
    </w:p>
    <w:p>
      <w:pPr>
        <w:pStyle w:val="BookText"/>
        <w:rPr/>
      </w:pPr>
      <w:r>
        <w:rPr>
          <w:rFonts w:ascii="IRNazanin" w:hAnsi="IRNazanin" w:eastAsia="IRNazanin"/>
          <w:color w:val="111111"/>
          <w:sz w:val="28"/>
          <w:sz w:val="28"/>
          <w:szCs w:val="28"/>
          <w:rtl w:val="true"/>
          <w:lang w:bidi="fa-IR"/>
        </w:rPr>
        <w:t>خداوند پیامبرش را به عنوان رحمت برای جهانیان مبعوث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پیامبر ما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چهارده معصوم را معرفی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یعنی ظهور محبت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یاران باوفای پیامبر در جنگ احد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پیامبر را در آن جنگ شکستند، پیشانی آن حضرت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های فراوانی بر بدن امیر المؤمنین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خدا جنگی سنگین تر از جنگ احد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67" w:name="pg4729_35137"/>
    </w:p>
    <w:p>
      <w:pPr>
        <w:pStyle w:val="BookText"/>
        <w:rPr/>
      </w:pPr>
      <w:bookmarkEnd w:id="67"/>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شرایط سهمگین صبر و طاقت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نفرین نمی کنی؟ اگر نفرین کنی، همه شان هلاک و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صدمه که بر پیامبر خدا وارد آوردند، جای نفرین بود، ولی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نشده ام که لعن و نفرین کنم، بلکه برای دعوت به سوی حق و رحمت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که آنها جاهل اند</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68" w:name="__RefHeading___Toc1336031_2035185390"/>
      <w:bookmarkStart w:id="69" w:name="_Toc25"/>
      <w:bookmarkEnd w:id="68"/>
      <w:r>
        <w:rPr>
          <w:rtl w:val="true"/>
        </w:rPr>
        <w:t>ظهور رحمت</w:t>
      </w:r>
      <w:bookmarkEnd w:id="69"/>
    </w:p>
    <w:p>
      <w:pPr>
        <w:pStyle w:val="BookText"/>
        <w:rPr/>
      </w:pPr>
      <w:r>
        <w:rPr>
          <w:rFonts w:ascii="IRNazanin" w:hAnsi="IRNazanin" w:eastAsia="IRNazanin"/>
          <w:color w:val="111111"/>
          <w:sz w:val="28"/>
          <w:sz w:val="28"/>
          <w:szCs w:val="28"/>
          <w:rtl w:val="true"/>
          <w:lang w:bidi="fa-IR"/>
        </w:rPr>
        <w:t>از امیرالمؤمنین علی علیه السلام نقل شده است که پیامبر صلی الله علیه وآله مشغول وضو بودند که گربه خانه به آن حضرت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دانستند که 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رها کردند و ظرف آب وضو را جلو او گذاردند تا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بقیه آن وضو گرفتند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همه اینها ظهور رحمت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 قدر لطیف و حساس بود که اگر دست مبارکش را در فضا بالا و پایین می برد، به قدری آرام حرکت می داد که فضا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 خیلی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فضا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70" w:name="pg4729_35138"/>
    </w:p>
    <w:p>
      <w:pPr>
        <w:pStyle w:val="BookText"/>
        <w:rPr/>
      </w:pPr>
      <w:bookmarkEnd w:id="70"/>
      <w:r>
        <w:rPr>
          <w:rFonts w:ascii="IRNazanin" w:hAnsi="IRNazanin" w:eastAsia="IRNazanin"/>
          <w:color w:val="111111"/>
          <w:sz w:val="28"/>
          <w:sz w:val="28"/>
          <w:szCs w:val="28"/>
          <w:rtl w:val="true"/>
          <w:lang w:bidi="fa-IR"/>
        </w:rPr>
        <w:t>دارای ذرات و موجوداتی نامرئی است که ما نمی بینیم</w:t>
      </w:r>
      <w:r>
        <w:rPr>
          <w:rFonts w:eastAsia="IRNazanin" w:cs="IRNazanin"/>
          <w:color w:val="111111"/>
          <w:sz w:val="28"/>
          <w:szCs w:val="28"/>
          <w:rtl w:val="true"/>
          <w:lang w:bidi="fa-IR"/>
        </w:rPr>
        <w:t>.</w:t>
      </w:r>
    </w:p>
    <w:p>
      <w:pPr>
        <w:pStyle w:val="Heading2"/>
        <w:numPr>
          <w:ilvl w:val="1"/>
          <w:numId w:val="1"/>
        </w:numPr>
        <w:rPr/>
      </w:pPr>
      <w:bookmarkStart w:id="71" w:name="__RefHeading___Toc1336033_2035185390"/>
      <w:bookmarkStart w:id="72" w:name="_Toc26"/>
      <w:bookmarkEnd w:id="71"/>
      <w:r>
        <w:rPr>
          <w:rtl w:val="true"/>
        </w:rPr>
        <w:t>نزدیک تر از من به من</w:t>
      </w:r>
      <w:bookmarkEnd w:id="72"/>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وجود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را پر کرده 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کلامی لذیذتر، شیرین تر، آشناتر و نزدیک تر از کلام خدا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کسی که ما را درست کرده است، با ما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فطرت و عقل و فهم و چشم و شعور را به ما داده است، این سخنان را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سراغ بقیه کلمات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رگ گردن به تو نزدیک ترم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وجود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نگاه کنی؟</w:t>
      </w:r>
    </w:p>
    <w:p>
      <w:pPr>
        <w:pStyle w:val="BookText"/>
        <w:rPr/>
      </w:pP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درون من همی گوید سخن</w:t>
      </w:r>
    </w:p>
    <w:p>
      <w:pPr>
        <w:pStyle w:val="BookText"/>
        <w:rPr/>
      </w:pPr>
      <w:r>
        <w:rPr>
          <w:rFonts w:ascii="IRNazanin" w:hAnsi="IRNazanin" w:eastAsia="IRNazanin"/>
          <w:color w:val="111111"/>
          <w:sz w:val="28"/>
          <w:sz w:val="28"/>
          <w:szCs w:val="28"/>
          <w:rtl w:val="true"/>
          <w:lang w:bidi="fa-IR"/>
        </w:rPr>
        <w:t>اینکه گوید از زبانم راز کیست</w:t>
      </w:r>
    </w:p>
    <w:p>
      <w:pPr>
        <w:pStyle w:val="BookText"/>
        <w:rPr/>
      </w:pPr>
      <w:r>
        <w:rPr>
          <w:rFonts w:ascii="IRNazanin" w:hAnsi="IRNazanin" w:eastAsia="IRNazanin"/>
          <w:color w:val="111111"/>
          <w:sz w:val="28"/>
          <w:sz w:val="28"/>
          <w:szCs w:val="28"/>
          <w:rtl w:val="true"/>
          <w:lang w:bidi="fa-IR"/>
        </w:rPr>
        <w:t>بشنوید این صاحب آواز کیست</w:t>
      </w:r>
    </w:p>
    <w:p>
      <w:pPr>
        <w:pStyle w:val="Heading2"/>
        <w:numPr>
          <w:ilvl w:val="1"/>
          <w:numId w:val="1"/>
        </w:numPr>
        <w:rPr/>
      </w:pPr>
      <w:bookmarkStart w:id="73" w:name="__RefHeading___Toc1336035_2035185390"/>
      <w:bookmarkStart w:id="74" w:name="_Toc27"/>
      <w:bookmarkEnd w:id="73"/>
      <w:r>
        <w:rPr>
          <w:rtl w:val="true"/>
        </w:rPr>
        <w:t>ناز بنده</w:t>
      </w:r>
      <w:bookmarkEnd w:id="74"/>
    </w:p>
    <w:p>
      <w:pPr>
        <w:pStyle w:val="BookText"/>
        <w:rPr/>
      </w:pPr>
      <w:r>
        <w:rPr>
          <w:rFonts w:ascii="IRNazanin" w:hAnsi="IRNazanin" w:eastAsia="IRNazanin"/>
          <w:color w:val="111111"/>
          <w:sz w:val="28"/>
          <w:sz w:val="28"/>
          <w:szCs w:val="28"/>
          <w:rtl w:val="true"/>
          <w:lang w:bidi="fa-IR"/>
        </w:rPr>
        <w:t>نخستین کس در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می خواهد عشق ورزی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75" w:name="pg4729_35139"/>
    </w:p>
    <w:p>
      <w:pPr>
        <w:pStyle w:val="BookText"/>
        <w:rPr/>
      </w:pPr>
      <w:bookmarkEnd w:id="75"/>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 به حقی که تو بر من داری،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حقی که من بر تو دارم، تو نیز مرا دوست بدار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 بی 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ناز کند و ما باید نیاز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ناز کند و ما باید نازش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عکس عمل می کند، ما ناز می کنیم و خدا ناز ما را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نواز شیم، خدا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بوی نوازش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دارد ناز بنده اش را می خرد</w:t>
      </w:r>
      <w:r>
        <w:rPr>
          <w:rFonts w:eastAsia="IRNazanin" w:cs="IRNazanin"/>
          <w:color w:val="111111"/>
          <w:sz w:val="28"/>
          <w:szCs w:val="28"/>
          <w:rtl w:val="true"/>
          <w:lang w:bidi="fa-IR"/>
        </w:rPr>
        <w:t>.</w:t>
      </w:r>
    </w:p>
    <w:p>
      <w:pPr>
        <w:pStyle w:val="Heading2"/>
        <w:numPr>
          <w:ilvl w:val="1"/>
          <w:numId w:val="1"/>
        </w:numPr>
        <w:rPr/>
      </w:pPr>
      <w:bookmarkStart w:id="76" w:name="__RefHeading___Toc1336037_2035185390"/>
      <w:bookmarkStart w:id="77" w:name="_Toc28"/>
      <w:bookmarkEnd w:id="76"/>
      <w:r>
        <w:rPr>
          <w:rtl w:val="true"/>
        </w:rPr>
        <w:t>محبت صانع</w:t>
      </w:r>
      <w:bookmarkEnd w:id="77"/>
    </w:p>
    <w:p>
      <w:pPr>
        <w:pStyle w:val="BookText"/>
        <w:rPr/>
      </w:pP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وقتی داشت غرق می شد، به حضرت موسی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غرق بشوی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شب برای مناجات به درگاه خدا آمد، اما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تو فرعون را اجابت نکردی، چون او را خلق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استغاثه کرده بود، او را اجابت می کردم</w:t>
      </w:r>
      <w:r>
        <w:rPr>
          <w:rFonts w:eastAsia="IRNazanin" w:cs="IRNazanin"/>
          <w:color w:val="111111"/>
          <w:sz w:val="28"/>
          <w:szCs w:val="28"/>
          <w:rtl w:val="true"/>
          <w:lang w:bidi="fa-IR"/>
        </w:rPr>
        <w:t xml:space="preserve">. » </w:t>
      </w:r>
      <w:r>
        <w:rPr>
          <w:rStyle w:val="FootnoteAnchor"/>
          <w:rtl w:val="true"/>
        </w:rPr>
        <w:footnoteReference w:id="19"/>
      </w:r>
      <w:r>
        <w:rPr>
          <w:rFonts w:ascii="IRNazanin" w:hAnsi="IRNazanin" w:eastAsia="IRNazanin"/>
          <w:color w:val="111111"/>
          <w:sz w:val="28"/>
          <w:sz w:val="28"/>
          <w:szCs w:val="28"/>
          <w:rtl w:val="true"/>
          <w:lang w:bidi="fa-IR"/>
        </w:rPr>
        <w:t>یعنی اگر تو صانع و خالق او بودی، جوابش را هم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یک بار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78" w:name="pg4729_35140"/>
    </w:p>
    <w:p>
      <w:pPr>
        <w:pStyle w:val="BookText"/>
        <w:rPr/>
      </w:pPr>
      <w:bookmarkEnd w:id="78"/>
      <w:r>
        <w:rPr>
          <w:rFonts w:ascii="IRNazanin" w:hAnsi="IRNazanin" w:eastAsia="IRNazanin"/>
          <w:color w:val="111111"/>
          <w:sz w:val="28"/>
          <w:sz w:val="28"/>
          <w:szCs w:val="28"/>
          <w:rtl w:val="true"/>
          <w:lang w:bidi="fa-IR"/>
        </w:rPr>
        <w:t>یا رب و یا الله می گفت، او را اجابت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خدا خلقش را دوست نداشته باشد؟ صنعتگر صنعتش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مصنوعش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مخلوقش را دوست می دارد</w:t>
      </w:r>
      <w:r>
        <w:rPr>
          <w:rFonts w:eastAsia="IRNazanin" w:cs="IRNazanin"/>
          <w:color w:val="111111"/>
          <w:sz w:val="28"/>
          <w:szCs w:val="28"/>
          <w:rtl w:val="true"/>
          <w:lang w:bidi="fa-IR"/>
        </w:rPr>
        <w:t>.</w:t>
      </w:r>
    </w:p>
    <w:p>
      <w:pPr>
        <w:pStyle w:val="Heading2"/>
        <w:numPr>
          <w:ilvl w:val="1"/>
          <w:numId w:val="1"/>
        </w:numPr>
        <w:rPr/>
      </w:pPr>
      <w:bookmarkStart w:id="79" w:name="__RefHeading___Toc1336039_2035185390"/>
      <w:bookmarkStart w:id="80" w:name="_Toc29"/>
      <w:bookmarkEnd w:id="79"/>
      <w:r>
        <w:rPr>
          <w:rtl w:val="true"/>
        </w:rPr>
        <w:t>تقرب به پیامبر صلی الله علیه وآله</w:t>
      </w:r>
      <w:bookmarkEnd w:id="80"/>
    </w:p>
    <w:p>
      <w:pPr>
        <w:pStyle w:val="BookText"/>
        <w:rPr/>
      </w:pPr>
      <w:r>
        <w:rPr>
          <w:rFonts w:ascii="IRNazanin" w:hAnsi="IRNazanin" w:eastAsia="IRNazanin"/>
          <w:color w:val="111111"/>
          <w:sz w:val="28"/>
          <w:sz w:val="28"/>
          <w:szCs w:val="28"/>
          <w:rtl w:val="true"/>
          <w:lang w:bidi="fa-IR"/>
        </w:rPr>
        <w:t>هر کس عبودیتش بیشتر است، به پیامبر خدا علیه السلام نزدیک تر است، چون جایگاه پیامبر خدا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خاکی تر است، هر کس در پیشگاه خداوند افتاده تر است، هر کس در عالم نیستی و فنا بیشتر راه می رود، هر کس بیشتر به خدا جان داده است، هر کس تفویض امورش به خدا بیشتر است و هر کس بیشتر مرده است، آن کس به پیامبر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اخلاق تر است، به پیامبر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محبتش به پیامبر بیشتر است، به آن حضرت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فرد به پیامبر خدا، امیر المؤمنین علیه السلام است که جان پیامبر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81" w:name="pg4729_35141"/>
    </w:p>
    <w:p>
      <w:pPr>
        <w:pStyle w:val="Heading2"/>
        <w:numPr>
          <w:ilvl w:val="1"/>
          <w:numId w:val="1"/>
        </w:numPr>
        <w:rPr/>
      </w:pPr>
      <w:bookmarkStart w:id="82" w:name="__RefHeading___Toc1336041_2035185390"/>
      <w:bookmarkStart w:id="83" w:name="_Toc30"/>
      <w:bookmarkEnd w:id="81"/>
      <w:bookmarkEnd w:id="82"/>
      <w:r>
        <w:rPr>
          <w:rtl w:val="true"/>
        </w:rPr>
        <w:t>لطف و قهر</w:t>
      </w:r>
      <w:bookmarkEnd w:id="83"/>
    </w:p>
    <w:p>
      <w:pPr>
        <w:pStyle w:val="BookText"/>
        <w:rPr/>
      </w:pPr>
      <w:r>
        <w:rPr>
          <w:rFonts w:ascii="IRNazanin" w:hAnsi="IRNazanin" w:eastAsia="IRNazanin"/>
          <w:color w:val="111111"/>
          <w:sz w:val="28"/>
          <w:sz w:val="28"/>
          <w:szCs w:val="28"/>
          <w:rtl w:val="true"/>
          <w:lang w:bidi="fa-IR"/>
        </w:rPr>
        <w:t>تمام انذارها، هشدارها و تهدیدهای خدا و انبیا از شدت خیرخواهی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بیمار شما، زیر بار دارو و آمپول نمی رود، اما شدت محبت شما رهایش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می گیرید و به زور به او آمپول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فشارهایی که از سوی انبیا بر بشر وارد می شود، ظاهرش زور است، ولی باطنش لطف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عاشم بر قهر و بر لطفش به جد</w:t>
      </w:r>
    </w:p>
    <w:p>
      <w:pPr>
        <w:pStyle w:val="BookText"/>
        <w:rPr/>
      </w:pPr>
      <w:r>
        <w:rPr>
          <w:rFonts w:ascii="IRNazanin" w:hAnsi="IRNazanin" w:eastAsia="IRNazanin"/>
          <w:color w:val="111111"/>
          <w:sz w:val="28"/>
          <w:sz w:val="28"/>
          <w:szCs w:val="28"/>
          <w:rtl w:val="true"/>
          <w:lang w:bidi="fa-IR"/>
        </w:rPr>
        <w:t>ای عجب من عاشقم این هر دو ضد</w:t>
      </w:r>
    </w:p>
    <w:p>
      <w:pPr>
        <w:pStyle w:val="BookText"/>
        <w:rPr/>
      </w:pPr>
      <w:r>
        <w:rPr>
          <w:rFonts w:ascii="IRNazanin" w:hAnsi="IRNazanin" w:eastAsia="IRNazanin"/>
          <w:color w:val="111111"/>
          <w:sz w:val="28"/>
          <w:sz w:val="28"/>
          <w:szCs w:val="28"/>
          <w:rtl w:val="true"/>
          <w:lang w:bidi="fa-IR"/>
        </w:rPr>
        <w:t>یعنی در قهرش هم لطف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این همه ترسانده اند؟ چرا این قدر آیه های عذاب داریم؟ چرا این همه سخن از جهنم و آتش دوزخ است؟ برای اینکه می خواسته اند ما را به مهمانخانه و به مجلس مهمانی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مهمانی نیایید، زندانتان می کنیم</w:t>
      </w:r>
      <w:r>
        <w:rPr>
          <w:rFonts w:eastAsia="IRNazanin" w:cs="IRNazanin"/>
          <w:color w:val="111111"/>
          <w:sz w:val="28"/>
          <w:szCs w:val="28"/>
          <w:rtl w:val="true"/>
          <w:lang w:bidi="fa-IR"/>
        </w:rPr>
        <w:t>.</w:t>
      </w:r>
    </w:p>
    <w:p>
      <w:pPr>
        <w:pStyle w:val="Heading2"/>
        <w:numPr>
          <w:ilvl w:val="1"/>
          <w:numId w:val="1"/>
        </w:numPr>
        <w:rPr/>
      </w:pPr>
      <w:bookmarkStart w:id="84" w:name="__RefHeading___Toc1336043_2035185390"/>
      <w:bookmarkStart w:id="85" w:name="_Toc31"/>
      <w:bookmarkEnd w:id="84"/>
      <w:r>
        <w:rPr>
          <w:rtl w:val="true"/>
        </w:rPr>
        <w:t>لذت محبت</w:t>
      </w:r>
      <w:bookmarkEnd w:id="85"/>
    </w:p>
    <w:p>
      <w:pPr>
        <w:pStyle w:val="BookText"/>
        <w:rPr/>
      </w:pPr>
      <w:r>
        <w:rPr>
          <w:rFonts w:ascii="IRNazanin" w:hAnsi="IRNazanin" w:eastAsia="IRNazanin"/>
          <w:color w:val="111111"/>
          <w:sz w:val="28"/>
          <w:sz w:val="28"/>
          <w:szCs w:val="28"/>
          <w:rtl w:val="true"/>
          <w:lang w:bidi="fa-IR"/>
        </w:rPr>
        <w:t>حلوا به کسی ده که محبت نچشیده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را چشید، ذائقه او از طعم های دنیا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و پول و پست و مقام و شهرت،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86" w:name="pg4729_35142"/>
    </w:p>
    <w:p>
      <w:pPr>
        <w:pStyle w:val="BookText"/>
        <w:rPr/>
      </w:pPr>
      <w:bookmarkEnd w:id="86"/>
      <w:r>
        <w:rPr>
          <w:rFonts w:ascii="IRNazanin" w:hAnsi="IRNazanin" w:eastAsia="IRNazanin"/>
          <w:color w:val="111111"/>
          <w:sz w:val="28"/>
          <w:sz w:val="28"/>
          <w:szCs w:val="28"/>
          <w:rtl w:val="true"/>
          <w:lang w:bidi="fa-IR"/>
        </w:rPr>
        <w:t>همه در برابر او هیچ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لذت محبت خدا و دوستانش را با چیزی نمی توان مقایسه کرد؛ اینکه من خدا را دوست داشته باشم و خدا هم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اهل بیت و امیر المؤمنین علیهم السلام را که جان پیامبر است، دوست داشته باشم</w:t>
      </w:r>
      <w:r>
        <w:rPr>
          <w:rFonts w:eastAsia="IRNazanin" w:cs="IRNazanin"/>
          <w:color w:val="111111"/>
          <w:sz w:val="28"/>
          <w:szCs w:val="28"/>
          <w:rtl w:val="true"/>
          <w:lang w:bidi="fa-IR"/>
        </w:rPr>
        <w:t>.</w:t>
      </w:r>
    </w:p>
    <w:p>
      <w:pPr>
        <w:pStyle w:val="Heading2"/>
        <w:numPr>
          <w:ilvl w:val="1"/>
          <w:numId w:val="1"/>
        </w:numPr>
        <w:rPr/>
      </w:pPr>
      <w:bookmarkStart w:id="87" w:name="__RefHeading___Toc1336045_2035185390"/>
      <w:bookmarkStart w:id="88" w:name="_Toc32"/>
      <w:bookmarkEnd w:id="87"/>
      <w:r>
        <w:rPr>
          <w:rtl w:val="true"/>
        </w:rPr>
        <w:t>جان پیامبر</w:t>
      </w:r>
      <w:bookmarkEnd w:id="88"/>
    </w:p>
    <w:p>
      <w:pPr>
        <w:pStyle w:val="BookText"/>
        <w:rPr/>
      </w:pPr>
      <w:r>
        <w:rPr>
          <w:rFonts w:ascii="IRNazanin" w:hAnsi="IRNazanin" w:eastAsia="IRNazanin"/>
          <w:color w:val="111111"/>
          <w:sz w:val="28"/>
          <w:sz w:val="28"/>
          <w:szCs w:val="28"/>
          <w:rtl w:val="true"/>
          <w:lang w:bidi="fa-IR"/>
        </w:rPr>
        <w:t>آمدن همه انبیا مقدمه ای برای آمدن پیامبر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پیامبر ما هم مقدمه برای آمدن باطن و جان و حقیقت درونی خودشان، یعنی امیر 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مقصود، ظهور باطن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ظاهر پیامبر است و ولایت باطن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سر پیامبر است که برای اهلش ظاهر شد</w:t>
      </w:r>
      <w:r>
        <w:rPr>
          <w:rFonts w:eastAsia="IRNazanin" w:cs="IRNazanin"/>
          <w:color w:val="111111"/>
          <w:sz w:val="28"/>
          <w:szCs w:val="28"/>
          <w:rtl w:val="true"/>
          <w:lang w:bidi="fa-IR"/>
        </w:rPr>
        <w:t>.</w:t>
      </w:r>
    </w:p>
    <w:p>
      <w:pPr>
        <w:pStyle w:val="Heading2"/>
        <w:numPr>
          <w:ilvl w:val="1"/>
          <w:numId w:val="1"/>
        </w:numPr>
        <w:rPr/>
      </w:pPr>
      <w:bookmarkStart w:id="89" w:name="__RefHeading___Toc1336047_2035185390"/>
      <w:bookmarkStart w:id="90" w:name="_Toc33"/>
      <w:bookmarkEnd w:id="89"/>
      <w:r>
        <w:rPr>
          <w:rtl w:val="true"/>
        </w:rPr>
        <w:t>شیرینی محبت</w:t>
      </w:r>
      <w:bookmarkEnd w:id="90"/>
    </w:p>
    <w:p>
      <w:pPr>
        <w:pStyle w:val="BookText"/>
        <w:rPr/>
      </w:pPr>
      <w:r>
        <w:rPr>
          <w:rFonts w:ascii="IRNazanin" w:hAnsi="IRNazanin" w:eastAsia="IRNazanin"/>
          <w:color w:val="111111"/>
          <w:sz w:val="28"/>
          <w:sz w:val="28"/>
          <w:szCs w:val="28"/>
          <w:rtl w:val="true"/>
          <w:lang w:bidi="fa-IR"/>
        </w:rPr>
        <w:t>یکی از اساسی ترین و ریشه دار ترین، بلکه مهم ترین سیره های پیامبر خدا، سیره محبت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نام های خدا و اولیایش کلمه ای شیرین تر از محبت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را چشیده، در ذائقه او چیزی به شیرینی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91" w:name="pg4729_35143"/>
    </w:p>
    <w:p>
      <w:pPr>
        <w:pStyle w:val="BookText"/>
        <w:rPr/>
      </w:pPr>
      <w:bookmarkEnd w:id="91"/>
      <w:r>
        <w:rPr>
          <w:rFonts w:ascii="IRNazanin" w:hAnsi="IRNazanin" w:eastAsia="IRNazanin"/>
          <w:color w:val="111111"/>
          <w:sz w:val="28"/>
          <w:sz w:val="28"/>
          <w:szCs w:val="28"/>
          <w:rtl w:val="true"/>
          <w:lang w:bidi="fa-IR"/>
        </w:rPr>
        <w:t>محبت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یعنی من شما را دوست داشته باشم و شما هم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شیرین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 با پول شما، جیب من با جیب شما، دعای من با دعای شما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دوگانگی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محبت دوگانگی را از بین نمی برد</w:t>
      </w:r>
      <w:r>
        <w:rPr>
          <w:rFonts w:eastAsia="IRNazanin" w:cs="IRNazanin"/>
          <w:color w:val="111111"/>
          <w:sz w:val="28"/>
          <w:szCs w:val="28"/>
          <w:rtl w:val="true"/>
          <w:lang w:bidi="fa-IR"/>
        </w:rPr>
        <w:t>.</w:t>
      </w:r>
    </w:p>
    <w:p>
      <w:pPr>
        <w:pStyle w:val="Heading2"/>
        <w:numPr>
          <w:ilvl w:val="1"/>
          <w:numId w:val="1"/>
        </w:numPr>
        <w:rPr/>
      </w:pPr>
      <w:bookmarkStart w:id="92" w:name="__RefHeading___Toc1336049_2035185390"/>
      <w:bookmarkStart w:id="93" w:name="_Toc34"/>
      <w:bookmarkEnd w:id="92"/>
      <w:r>
        <w:rPr>
          <w:rtl w:val="true"/>
        </w:rPr>
        <w:t>شور دیدار</w:t>
      </w:r>
      <w:bookmarkEnd w:id="93"/>
    </w:p>
    <w:p>
      <w:pPr>
        <w:pStyle w:val="BookText"/>
        <w:rPr/>
      </w:pPr>
      <w:r>
        <w:rPr>
          <w:rFonts w:ascii="IRNazanin" w:hAnsi="IRNazanin" w:eastAsia="IRNazanin"/>
          <w:color w:val="111111"/>
          <w:sz w:val="28"/>
          <w:sz w:val="28"/>
          <w:szCs w:val="28"/>
          <w:rtl w:val="true"/>
          <w:lang w:bidi="fa-IR"/>
        </w:rPr>
        <w:t>خداوند به حضرت موسی علیه السلام وعدۂ ملاقات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دیگر برای ملاقات با من به طور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شوق دیدار خدا چهل روز آب و غذا نخورد، </w:t>
      </w:r>
      <w:r>
        <w:rPr>
          <w:rStyle w:val="FootnoteAnchor"/>
          <w:rtl w:val="true"/>
        </w:rPr>
        <w:footnoteReference w:id="20"/>
      </w:r>
      <w:r>
        <w:rPr>
          <w:rFonts w:ascii="IRNazanin" w:hAnsi="IRNazanin" w:eastAsia="IRNazanin"/>
          <w:color w:val="111111"/>
          <w:sz w:val="28"/>
          <w:sz w:val="28"/>
          <w:szCs w:val="28"/>
          <w:rtl w:val="true"/>
          <w:lang w:bidi="fa-IR"/>
        </w:rPr>
        <w:t>چهل روز شوق و عشق، آدم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خداست</w:t>
      </w:r>
      <w:r>
        <w:rPr>
          <w:rFonts w:eastAsia="IRNazanin" w:cs="IRNazanin"/>
          <w:color w:val="111111"/>
          <w:sz w:val="28"/>
          <w:szCs w:val="28"/>
          <w:rtl w:val="true"/>
          <w:lang w:bidi="fa-IR"/>
        </w:rPr>
        <w:t>!</w:t>
      </w:r>
    </w:p>
    <w:p>
      <w:pPr>
        <w:pStyle w:val="Heading2"/>
        <w:numPr>
          <w:ilvl w:val="1"/>
          <w:numId w:val="1"/>
        </w:numPr>
        <w:rPr/>
      </w:pPr>
      <w:bookmarkStart w:id="94" w:name="__RefHeading___Toc1336051_2035185390"/>
      <w:bookmarkStart w:id="95" w:name="_Toc35"/>
      <w:bookmarkEnd w:id="94"/>
      <w:r>
        <w:rPr>
          <w:rtl w:val="true"/>
        </w:rPr>
        <w:t>پیام آوران محبت</w:t>
      </w:r>
      <w:bookmarkEnd w:id="95"/>
    </w:p>
    <w:p>
      <w:pPr>
        <w:pStyle w:val="BookText"/>
        <w:rPr/>
      </w:pPr>
      <w:r>
        <w:rPr>
          <w:rFonts w:ascii="IRNazanin" w:hAnsi="IRNazanin" w:eastAsia="IRNazanin"/>
          <w:color w:val="111111"/>
          <w:sz w:val="28"/>
          <w:sz w:val="28"/>
          <w:szCs w:val="28"/>
          <w:rtl w:val="true"/>
          <w:lang w:bidi="fa-IR"/>
        </w:rPr>
        <w:t>پیامبران آمده اند تا مردم را به محبت خدا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بیاید و مردم را از خدا جدا کند، خدا آن پیغمبر را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حضرت یونس را در شکم ماهی زندانی کرد؟ چون امتش را زود نفرین کرد و آنها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نوح پانصد سال گریه می کرد؟ چون امتش را زود نفرین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96" w:name="pg4729_35144"/>
    </w:p>
    <w:p>
      <w:pPr>
        <w:pStyle w:val="Heading2"/>
        <w:numPr>
          <w:ilvl w:val="1"/>
          <w:numId w:val="1"/>
        </w:numPr>
        <w:rPr/>
      </w:pPr>
      <w:bookmarkStart w:id="97" w:name="__RefHeading___Toc1336053_2035185390"/>
      <w:bookmarkStart w:id="98" w:name="_Toc36"/>
      <w:bookmarkEnd w:id="96"/>
      <w:bookmarkEnd w:id="97"/>
      <w:r>
        <w:rPr>
          <w:rtl w:val="true"/>
        </w:rPr>
        <w:t>جذبۂ محبت</w:t>
      </w:r>
      <w:bookmarkEnd w:id="98"/>
    </w:p>
    <w:p>
      <w:pPr>
        <w:pStyle w:val="BookText"/>
        <w:rPr/>
      </w:pPr>
      <w:r>
        <w:rPr>
          <w:rFonts w:ascii="IRNazanin" w:hAnsi="IRNazanin" w:eastAsia="IRNazanin"/>
          <w:color w:val="111111"/>
          <w:sz w:val="28"/>
          <w:sz w:val="28"/>
          <w:szCs w:val="28"/>
          <w:rtl w:val="true"/>
          <w:lang w:bidi="fa-IR"/>
        </w:rPr>
        <w:t>همه خوب ها که به این دنیا آمده اند، به دنبال محبت و انس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آنها را کشیده و به این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زمین مؤمنان کاملی نبودند، خداوند ما را به سوی خود می برد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یعنی آمدن ما به این دنیا، به خاطر دوستان مؤمن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خداوند ما را پیش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را خاک 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موجب شده است که ما این همه ابتلا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دیدن دوست لذت می برند</w:t>
      </w:r>
      <w:r>
        <w:rPr>
          <w:rFonts w:eastAsia="IRNazanin" w:cs="IRNazanin"/>
          <w:color w:val="111111"/>
          <w:sz w:val="28"/>
          <w:szCs w:val="28"/>
          <w:rtl w:val="true"/>
          <w:lang w:bidi="fa-IR"/>
        </w:rPr>
        <w:t>.</w:t>
      </w:r>
    </w:p>
    <w:p>
      <w:pPr>
        <w:pStyle w:val="Heading2"/>
        <w:numPr>
          <w:ilvl w:val="1"/>
          <w:numId w:val="1"/>
        </w:numPr>
        <w:rPr/>
      </w:pPr>
      <w:bookmarkStart w:id="99" w:name="__RefHeading___Toc1336055_2035185390"/>
      <w:bookmarkStart w:id="100" w:name="_Toc37"/>
      <w:bookmarkEnd w:id="99"/>
      <w:r>
        <w:rPr>
          <w:rtl w:val="true"/>
        </w:rPr>
        <w:t>بلا و نعمت</w:t>
      </w:r>
      <w:bookmarkEnd w:id="100"/>
    </w:p>
    <w:p>
      <w:pPr>
        <w:pStyle w:val="BookText"/>
        <w:rPr/>
      </w:pPr>
      <w:r>
        <w:rPr>
          <w:rFonts w:ascii="IRNazanin" w:hAnsi="IRNazanin" w:eastAsia="IRNazanin"/>
          <w:color w:val="111111"/>
          <w:sz w:val="28"/>
          <w:sz w:val="28"/>
          <w:szCs w:val="28"/>
          <w:rtl w:val="true"/>
          <w:lang w:bidi="fa-IR"/>
        </w:rPr>
        <w:t>در همه شرور هم خیر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بلا و گرفتاری نیست، مگر اینکه خداوند در آن نعمتی قرار داده است که آن بلا و گرفتاری آن نعمت را احاطه 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اصلا ماشر محض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خیالمان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شری با خیر آمیخته است و مقدمه خیر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101" w:name="pg4729_35145"/>
    </w:p>
    <w:p>
      <w:pPr>
        <w:pStyle w:val="Heading2"/>
        <w:numPr>
          <w:ilvl w:val="1"/>
          <w:numId w:val="1"/>
        </w:numPr>
        <w:rPr/>
      </w:pPr>
      <w:bookmarkStart w:id="102" w:name="__RefHeading___Toc1336057_2035185390"/>
      <w:bookmarkStart w:id="103" w:name="_Toc38"/>
      <w:bookmarkEnd w:id="101"/>
      <w:bookmarkEnd w:id="102"/>
      <w:r>
        <w:rPr>
          <w:rtl w:val="true"/>
        </w:rPr>
        <w:t>مهر خدا</w:t>
      </w:r>
      <w:bookmarkEnd w:id="103"/>
    </w:p>
    <w:p>
      <w:pPr>
        <w:pStyle w:val="BookText"/>
        <w:rPr/>
      </w:pPr>
      <w:r>
        <w:rPr>
          <w:rFonts w:ascii="IRNazanin" w:hAnsi="IRNazanin" w:eastAsia="IRNazanin"/>
          <w:color w:val="111111"/>
          <w:sz w:val="28"/>
          <w:sz w:val="28"/>
          <w:szCs w:val="28"/>
          <w:rtl w:val="true"/>
          <w:lang w:bidi="fa-IR"/>
        </w:rPr>
        <w:t>حضرت یعقوب علیه السلام به یوسف بسیار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قدش خمیده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هفتاد برابر یک پدر معمولی به یوسف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هفتاد برابر علاقه یعقوب به یوسف به بنده هایش علاقه دارد و نسبت به آنان مهربان تر است</w:t>
      </w:r>
      <w:r>
        <w:rPr>
          <w:rFonts w:eastAsia="IRNazanin" w:cs="IRNazanin"/>
          <w:color w:val="111111"/>
          <w:sz w:val="28"/>
          <w:szCs w:val="28"/>
          <w:rtl w:val="true"/>
          <w:lang w:bidi="fa-IR"/>
        </w:rPr>
        <w:t>.</w:t>
      </w:r>
    </w:p>
    <w:p>
      <w:pPr>
        <w:pStyle w:val="Heading2"/>
        <w:numPr>
          <w:ilvl w:val="1"/>
          <w:numId w:val="1"/>
        </w:numPr>
        <w:rPr/>
      </w:pPr>
      <w:bookmarkStart w:id="104" w:name="__RefHeading___Toc1336059_2035185390"/>
      <w:bookmarkStart w:id="105" w:name="_Toc39"/>
      <w:bookmarkEnd w:id="104"/>
      <w:r>
        <w:rPr>
          <w:rtl w:val="true"/>
        </w:rPr>
        <w:t>لذت ماندگار</w:t>
      </w:r>
      <w:bookmarkEnd w:id="105"/>
    </w:p>
    <w:p>
      <w:pPr>
        <w:pStyle w:val="BookText"/>
        <w:rPr/>
      </w:pPr>
      <w:r>
        <w:rPr>
          <w:rFonts w:ascii="IRNazanin" w:hAnsi="IRNazanin" w:eastAsia="IRNazanin"/>
          <w:color w:val="111111"/>
          <w:sz w:val="28"/>
          <w:sz w:val="28"/>
          <w:szCs w:val="28"/>
          <w:rtl w:val="true"/>
          <w:lang w:bidi="fa-IR"/>
        </w:rPr>
        <w:t>لذت محبت لذتی حی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لذت ها مردنی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چند لحظه کام انسان را شیرین کند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ثقل و سنگینی اش سر معده انسان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لذتی که انسان از نشستن با یک مؤمن به دست می آورد، سالیان سال در کامش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محبت مردنی و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آن یاد کنی، زنده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106" w:name="pg4729_35146"/>
    </w:p>
    <w:p>
      <w:pPr>
        <w:pStyle w:val="Heading2"/>
        <w:numPr>
          <w:ilvl w:val="1"/>
          <w:numId w:val="1"/>
        </w:numPr>
        <w:rPr/>
      </w:pPr>
      <w:bookmarkStart w:id="107" w:name="__RefHeading___Toc1336061_2035185390"/>
      <w:bookmarkStart w:id="108" w:name="_Toc40"/>
      <w:bookmarkEnd w:id="106"/>
      <w:bookmarkEnd w:id="107"/>
      <w:r>
        <w:rPr>
          <w:rtl w:val="true"/>
        </w:rPr>
        <w:t>به دنبال آدم</w:t>
      </w:r>
      <w:bookmarkEnd w:id="108"/>
    </w:p>
    <w:p>
      <w:pPr>
        <w:pStyle w:val="BookText"/>
        <w:rPr/>
      </w:pPr>
      <w:r>
        <w:rPr>
          <w:rFonts w:ascii="IRNazanin" w:hAnsi="IRNazanin" w:eastAsia="IRNazanin"/>
          <w:color w:val="111111"/>
          <w:sz w:val="28"/>
          <w:sz w:val="28"/>
          <w:szCs w:val="28"/>
          <w:rtl w:val="true"/>
          <w:lang w:bidi="fa-IR"/>
        </w:rPr>
        <w:t xml:space="preserve">چرا وقتی زکریا بن آدم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پارچه محبت و صدق و صفا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هشتم علیه السلام آمد، حضرت همه کارهایشان را تعطیل کردند؟</w:t>
      </w:r>
      <w:r>
        <w:rPr>
          <w:rStyle w:val="FootnoteAnchor"/>
          <w:rtl w:val="true"/>
        </w:rPr>
        <w:footnoteReference w:id="23"/>
      </w:r>
      <w:r>
        <w:rPr>
          <w:rFonts w:ascii="IRNazanin" w:hAnsi="IRNazanin" w:eastAsia="IRNazanin"/>
          <w:color w:val="111111"/>
          <w:sz w:val="28"/>
          <w:sz w:val="28"/>
          <w:szCs w:val="28"/>
          <w:rtl w:val="true"/>
          <w:lang w:bidi="fa-IR"/>
        </w:rPr>
        <w:t>اولیای خدا به دنبال آدم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لذتشان در این دنیا فقط انس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محبت و صدق و صفا و مکارم اخلاق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همه چیزشان بر اساس محبت است؛ محبت به خدا و بندگان خدا</w:t>
      </w:r>
    </w:p>
    <w:p>
      <w:pPr>
        <w:pStyle w:val="Heading2"/>
        <w:numPr>
          <w:ilvl w:val="1"/>
          <w:numId w:val="1"/>
        </w:numPr>
        <w:rPr/>
      </w:pPr>
      <w:bookmarkStart w:id="109" w:name="__RefHeading___Toc1336063_2035185390"/>
      <w:bookmarkStart w:id="110" w:name="_Toc41"/>
      <w:bookmarkEnd w:id="109"/>
      <w:r>
        <w:rPr>
          <w:rtl w:val="true"/>
        </w:rPr>
        <w:t>کیمیای محبت</w:t>
      </w:r>
      <w:bookmarkEnd w:id="110"/>
    </w:p>
    <w:p>
      <w:pPr>
        <w:pStyle w:val="BookText"/>
        <w:rPr/>
      </w:pPr>
      <w:r>
        <w:rPr>
          <w:rFonts w:ascii="IRNazanin" w:hAnsi="IRNazanin" w:eastAsia="IRNazanin"/>
          <w:color w:val="111111"/>
          <w:sz w:val="28"/>
          <w:sz w:val="28"/>
          <w:szCs w:val="28"/>
          <w:rtl w:val="true"/>
          <w:lang w:bidi="fa-IR"/>
        </w:rPr>
        <w:t>کیمیایی همانند محبت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آمد، انسان زشتی 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خوبی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به فرزندش علاقه دارد، اگر فرزندش زشت ترین افراد هم باشد، باز دوستش دارد و او را زیبا می بیند</w:t>
      </w:r>
      <w:r>
        <w:rPr>
          <w:rFonts w:eastAsia="IRNazanin" w:cs="IRNazanin"/>
          <w:color w:val="111111"/>
          <w:sz w:val="28"/>
          <w:szCs w:val="28"/>
          <w:rtl w:val="true"/>
          <w:lang w:bidi="fa-IR"/>
        </w:rPr>
        <w:t>.</w:t>
      </w:r>
    </w:p>
    <w:p>
      <w:pPr>
        <w:pStyle w:val="Heading2"/>
        <w:numPr>
          <w:ilvl w:val="1"/>
          <w:numId w:val="1"/>
        </w:numPr>
        <w:rPr/>
      </w:pPr>
      <w:bookmarkStart w:id="111" w:name="__RefHeading___Toc1336065_2035185390"/>
      <w:bookmarkStart w:id="112" w:name="_Toc42"/>
      <w:bookmarkEnd w:id="111"/>
      <w:r>
        <w:rPr>
          <w:rtl w:val="true"/>
        </w:rPr>
        <w:t>در محضر مذکور</w:t>
      </w:r>
      <w:bookmarkEnd w:id="112"/>
    </w:p>
    <w:p>
      <w:pPr>
        <w:pStyle w:val="BookText"/>
        <w:rPr/>
      </w:pPr>
      <w:r>
        <w:rPr>
          <w:rFonts w:ascii="IRNazanin" w:hAnsi="IRNazanin" w:eastAsia="IRNazanin"/>
          <w:color w:val="111111"/>
          <w:sz w:val="28"/>
          <w:sz w:val="28"/>
          <w:szCs w:val="28"/>
          <w:rtl w:val="true"/>
          <w:lang w:bidi="fa-IR"/>
        </w:rPr>
        <w:t>انسان وقتی در حضور مذکور باشد، نیازی به ذکر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مقدمه ای برای رسیدن به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زمان علیه السلام را نمی بیند و 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113" w:name="pg4729_35147"/>
    </w:p>
    <w:p>
      <w:pPr>
        <w:pStyle w:val="BookText"/>
        <w:rPr/>
      </w:pPr>
      <w:bookmarkEnd w:id="113"/>
      <w:r>
        <w:rPr>
          <w:rFonts w:ascii="IRNazanin" w:hAnsi="IRNazanin" w:eastAsia="IRNazanin"/>
          <w:color w:val="111111"/>
          <w:sz w:val="28"/>
          <w:sz w:val="28"/>
          <w:szCs w:val="28"/>
          <w:rtl w:val="true"/>
          <w:lang w:bidi="fa-IR"/>
        </w:rPr>
        <w:t>آن حضرت دور است،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یا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محضر آقا نشسته است، آیا می تواند صدا بزند 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 این کار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برای رسیدن به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محضر هستی، هر چه می توانی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تعبیر قشنگی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اگر نمی توانی بمیری، دست کم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برای عوام خیلی نامأنوس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خودت را کنار بگذار</w:t>
      </w:r>
      <w:r>
        <w:rPr>
          <w:rFonts w:eastAsia="IRNazanin" w:cs="IRNazanin"/>
          <w:color w:val="111111"/>
          <w:sz w:val="28"/>
          <w:szCs w:val="28"/>
          <w:rtl w:val="true"/>
          <w:lang w:bidi="fa-IR"/>
        </w:rPr>
        <w:t>.</w:t>
      </w:r>
    </w:p>
    <w:p>
      <w:pPr>
        <w:pStyle w:val="Heading2"/>
        <w:numPr>
          <w:ilvl w:val="1"/>
          <w:numId w:val="1"/>
        </w:numPr>
        <w:rPr/>
      </w:pPr>
      <w:bookmarkStart w:id="114" w:name="__RefHeading___Toc1336067_2035185390"/>
      <w:bookmarkStart w:id="115" w:name="_Toc43"/>
      <w:bookmarkEnd w:id="114"/>
      <w:r>
        <w:rPr>
          <w:rtl w:val="true"/>
        </w:rPr>
        <w:t>شور عاشقی</w:t>
      </w:r>
      <w:bookmarkEnd w:id="115"/>
    </w:p>
    <w:p>
      <w:pPr>
        <w:pStyle w:val="BookText"/>
        <w:rPr/>
      </w:pPr>
      <w:r>
        <w:rPr>
          <w:rFonts w:ascii="IRNazanin" w:hAnsi="IRNazanin" w:eastAsia="IRNazanin"/>
          <w:color w:val="111111"/>
          <w:sz w:val="28"/>
          <w:sz w:val="28"/>
          <w:szCs w:val="28"/>
          <w:rtl w:val="true"/>
          <w:lang w:bidi="fa-IR"/>
        </w:rPr>
        <w:t>محبت همه خستگی 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 و مکان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دیده اید چه عشقی به توپ و بازی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گرمای بعد از ظهر تابستان ده دقیقه بمانیم، گرمازده و کلافه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ها در همان هوا بازی می کند و عرق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فکر تشنگی و گرسنگی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و خستگی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 یکی از اصحاب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نمی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نگاهی به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116" w:name="pg4729_35148"/>
    </w:p>
    <w:p>
      <w:pPr>
        <w:pStyle w:val="BookText"/>
        <w:rPr/>
      </w:pPr>
      <w:bookmarkEnd w:id="116"/>
      <w:r>
        <w:rPr>
          <w:rFonts w:ascii="IRNazanin" w:hAnsi="IRNazanin" w:eastAsia="IRNazanin"/>
          <w:color w:val="111111"/>
          <w:sz w:val="28"/>
          <w:sz w:val="28"/>
          <w:szCs w:val="28"/>
          <w:rtl w:val="true"/>
          <w:lang w:bidi="fa-IR"/>
        </w:rPr>
        <w:t>آسمان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تا صبح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سجود است و تا صبح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خودت را به زحمت می اندازی؟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ازل تا ابد یک شب بود و من آن را به یک سجده به پایان می بردم</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117" w:name="__RefHeading___Toc1336069_2035185390"/>
      <w:bookmarkStart w:id="118" w:name="_Toc44"/>
      <w:bookmarkEnd w:id="117"/>
      <w:r>
        <w:rPr>
          <w:rtl w:val="true"/>
        </w:rPr>
        <w:t>خارها گل می شود</w:t>
      </w:r>
      <w:bookmarkEnd w:id="118"/>
    </w:p>
    <w:p>
      <w:pPr>
        <w:pStyle w:val="BookText"/>
        <w:rPr/>
      </w:pPr>
      <w:r>
        <w:rPr>
          <w:rFonts w:ascii="IRNazanin" w:hAnsi="IRNazanin" w:eastAsia="IRNazanin"/>
          <w:color w:val="111111"/>
          <w:sz w:val="28"/>
          <w:sz w:val="28"/>
          <w:szCs w:val="28"/>
          <w:rtl w:val="true"/>
          <w:lang w:bidi="fa-IR"/>
        </w:rPr>
        <w:t>اگر در عالم محبت وارد شویم، همه ابتلائات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زشتیها زیبا و تمام خارها 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های مجازی دیده ایم، دو نفر که عاشق یکدیگرند، هر چه ملامت و تهدید و سرکوبشان کنند، واهمه ای ندارند</w:t>
      </w:r>
      <w:r>
        <w:rPr>
          <w:rFonts w:eastAsia="IRNazanin" w:cs="IRNazanin"/>
          <w:color w:val="111111"/>
          <w:sz w:val="28"/>
          <w:szCs w:val="28"/>
          <w:rtl w:val="true"/>
          <w:lang w:bidi="fa-IR"/>
        </w:rPr>
        <w:t>.</w:t>
      </w:r>
    </w:p>
    <w:p>
      <w:pPr>
        <w:pStyle w:val="Heading2"/>
        <w:numPr>
          <w:ilvl w:val="1"/>
          <w:numId w:val="1"/>
        </w:numPr>
        <w:rPr/>
      </w:pPr>
      <w:bookmarkStart w:id="119" w:name="__RefHeading___Toc1336071_2035185390"/>
      <w:bookmarkStart w:id="120" w:name="_Toc45"/>
      <w:bookmarkEnd w:id="119"/>
      <w:r>
        <w:rPr>
          <w:rtl w:val="true"/>
        </w:rPr>
        <w:t>اعراض از دشمن</w:t>
      </w:r>
      <w:bookmarkEnd w:id="120"/>
    </w:p>
    <w:p>
      <w:pPr>
        <w:pStyle w:val="BookText"/>
        <w:rPr/>
      </w:pPr>
      <w:r>
        <w:rPr>
          <w:rFonts w:ascii="IRNazanin" w:hAnsi="IRNazanin" w:eastAsia="IRNazanin"/>
          <w:color w:val="111111"/>
          <w:sz w:val="28"/>
          <w:sz w:val="28"/>
          <w:szCs w:val="28"/>
          <w:rtl w:val="true"/>
          <w:lang w:bidi="fa-IR"/>
        </w:rPr>
        <w:t>دوستان را که می بینید با قلب و صورت باز به طرفشان بروید و دشمن ها را از پشت سر لگد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دلتان به دوست رو بیاورید و از دشمن اعراض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مرتبه ای می رسد که حاضر نیست نام دشمن را هم بشنود و از او یادی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بغض و دشمنی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دوستش نداری، چرا یادش می کنی؟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121" w:name="pg4729_35149"/>
    </w:p>
    <w:p>
      <w:pPr>
        <w:pStyle w:val="Heading2"/>
        <w:numPr>
          <w:ilvl w:val="1"/>
          <w:numId w:val="1"/>
        </w:numPr>
        <w:rPr/>
      </w:pPr>
      <w:bookmarkStart w:id="122" w:name="__RefHeading___Toc1336073_2035185390"/>
      <w:bookmarkStart w:id="123" w:name="_Toc46"/>
      <w:bookmarkEnd w:id="121"/>
      <w:bookmarkEnd w:id="122"/>
      <w:r>
        <w:rPr>
          <w:rtl w:val="true"/>
        </w:rPr>
        <w:t>بنده محبت</w:t>
      </w:r>
      <w:bookmarkEnd w:id="123"/>
    </w:p>
    <w:p>
      <w:pPr>
        <w:pStyle w:val="BookText"/>
        <w:rPr/>
      </w:pPr>
      <w:r>
        <w:rPr>
          <w:rFonts w:ascii="IRNazanin" w:hAnsi="IRNazanin" w:eastAsia="IRNazanin"/>
          <w:color w:val="111111"/>
          <w:sz w:val="28"/>
          <w:sz w:val="28"/>
          <w:szCs w:val="28"/>
          <w:rtl w:val="true"/>
          <w:lang w:bidi="fa-IR"/>
        </w:rPr>
        <w:t>داستان سلاطین را شنیده اید که برای ریاست 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می کشتند که مبادا کسی به ریاستشان نظری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نزدیکان خود را نیز از میان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سلطان محمود غزنوی عاشق یک غلام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تخت سلطنت پایین می آمد و غلامش را بالای تخت می فرستاد و مانند یک عبد پیش پای او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شاه بنده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جز محبت و عشق نمی تواند انسان را از سلطنت نفس و سلطنت دنیا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همه دردهای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کیمیا دست پیدا کنیم، به همه چیز دست پیدا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وجود همه ما هست، ولی مهم این است که در جای خودش به کار بندیم</w:t>
      </w:r>
      <w:r>
        <w:rPr>
          <w:rFonts w:eastAsia="IRNazanin" w:cs="IRNazanin"/>
          <w:color w:val="111111"/>
          <w:sz w:val="28"/>
          <w:szCs w:val="28"/>
          <w:rtl w:val="true"/>
          <w:lang w:bidi="fa-IR"/>
        </w:rPr>
        <w:t>.</w:t>
      </w:r>
    </w:p>
    <w:p>
      <w:pPr>
        <w:pStyle w:val="Heading2"/>
        <w:numPr>
          <w:ilvl w:val="1"/>
          <w:numId w:val="1"/>
        </w:numPr>
        <w:rPr/>
      </w:pPr>
      <w:bookmarkStart w:id="124" w:name="__RefHeading___Toc1336075_2035185390"/>
      <w:bookmarkStart w:id="125" w:name="_Toc47"/>
      <w:bookmarkEnd w:id="124"/>
      <w:r>
        <w:rPr>
          <w:rtl w:val="true"/>
        </w:rPr>
        <w:t>استن حنانه</w:t>
      </w:r>
      <w:bookmarkEnd w:id="125"/>
    </w:p>
    <w:p>
      <w:pPr>
        <w:pStyle w:val="BookText"/>
        <w:rPr/>
      </w:pPr>
      <w:r>
        <w:rPr>
          <w:rFonts w:ascii="IRNazanin" w:hAnsi="IRNazanin" w:eastAsia="IRNazanin"/>
          <w:color w:val="111111"/>
          <w:sz w:val="28"/>
          <w:sz w:val="28"/>
          <w:szCs w:val="28"/>
          <w:rtl w:val="true"/>
          <w:lang w:bidi="fa-IR"/>
        </w:rPr>
        <w:t>در روایات آمده است که درخت خشکی در مسجد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وقتی می خواستند با مردم صحبت کنند، به آن درخت تکیه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از روی مهر و محبت به پیامبر عرض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126" w:name="pg4729_35150"/>
    </w:p>
    <w:p>
      <w:pPr>
        <w:pStyle w:val="BookText"/>
        <w:rPr/>
      </w:pPr>
      <w:bookmarkEnd w:id="126"/>
      <w:r>
        <w:rPr>
          <w:rFonts w:ascii="IRNazanin" w:hAnsi="IRNazanin" w:eastAsia="IRNazanin"/>
          <w:color w:val="111111"/>
          <w:sz w:val="28"/>
          <w:sz w:val="28"/>
          <w:szCs w:val="28"/>
          <w:rtl w:val="true"/>
          <w:lang w:bidi="fa-IR"/>
        </w:rPr>
        <w:t>یا رسول الله، پسر من نجاری می داند، اجازه بدهید یک منبر سه پله ای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درست کردند و حضرت چوب خشک را رها کردند و روی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ناله مادری که جوانش مرده باشد، ناله ای جانسوز از غم هجران پیامبر، از درخت خشکیده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از منبر پایین آمدند و این درخت را در آغوش گرفتند و دست به آن کشیدند و آن را نوازش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این کار را نمی کردند، این درخت تا قیامت ناله می کرد و صدایش را همه می شنیدند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بنواخت نور مصطفی آن استن حنانه را</w:t>
      </w:r>
    </w:p>
    <w:p>
      <w:pPr>
        <w:pStyle w:val="BookText"/>
        <w:rPr/>
      </w:pPr>
      <w:r>
        <w:rPr>
          <w:rFonts w:ascii="IRNazanin" w:hAnsi="IRNazanin" w:eastAsia="IRNazanin"/>
          <w:color w:val="111111"/>
          <w:sz w:val="28"/>
          <w:sz w:val="28"/>
          <w:szCs w:val="28"/>
          <w:rtl w:val="true"/>
          <w:lang w:bidi="fa-IR"/>
        </w:rPr>
        <w:t>کمتر ز چوبی نیستی حنانه شو حنانه شو</w:t>
      </w:r>
    </w:p>
    <w:p>
      <w:pPr>
        <w:pStyle w:val="BookText"/>
        <w:rPr/>
      </w:pPr>
      <w:r>
        <w:rPr>
          <w:rFonts w:ascii="IRNazanin" w:hAnsi="IRNazanin" w:eastAsia="IRNazanin"/>
          <w:color w:val="111111"/>
          <w:sz w:val="28"/>
          <w:sz w:val="28"/>
          <w:szCs w:val="28"/>
          <w:rtl w:val="true"/>
          <w:lang w:bidi="fa-IR"/>
        </w:rPr>
        <w:t>محبت پیامبر اکرم صلی الله علیه وآله در همه ذرات عالم نفوذ می کند؛ از چوب خشک تا سنگ ریزه و حیوانات و درندهها</w:t>
      </w:r>
      <w:r>
        <w:rPr>
          <w:rFonts w:eastAsia="IRNazanin" w:cs="IRNazanin"/>
          <w:color w:val="111111"/>
          <w:sz w:val="28"/>
          <w:szCs w:val="28"/>
          <w:rtl w:val="true"/>
          <w:lang w:bidi="fa-IR"/>
        </w:rPr>
        <w:t>.</w:t>
      </w:r>
    </w:p>
    <w:p>
      <w:pPr>
        <w:pStyle w:val="Heading2"/>
        <w:numPr>
          <w:ilvl w:val="1"/>
          <w:numId w:val="1"/>
        </w:numPr>
        <w:rPr/>
      </w:pPr>
      <w:bookmarkStart w:id="127" w:name="__RefHeading___Toc1336077_2035185390"/>
      <w:bookmarkStart w:id="128" w:name="_Toc48"/>
      <w:bookmarkEnd w:id="127"/>
      <w:r>
        <w:rPr>
          <w:rtl w:val="true"/>
        </w:rPr>
        <w:t>کار محبت</w:t>
      </w:r>
      <w:bookmarkEnd w:id="128"/>
    </w:p>
    <w:p>
      <w:pPr>
        <w:pStyle w:val="BookText"/>
        <w:rPr/>
      </w:pPr>
      <w:r>
        <w:rPr>
          <w:rFonts w:ascii="IRNazanin" w:hAnsi="IRNazanin" w:eastAsia="IRNazanin"/>
          <w:color w:val="111111"/>
          <w:sz w:val="28"/>
          <w:sz w:val="28"/>
          <w:szCs w:val="28"/>
          <w:rtl w:val="true"/>
          <w:lang w:bidi="fa-IR"/>
        </w:rPr>
        <w:t>حضرت امیر علیه السلام در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در مدینه از دنیا رفتند، ولی حضرت بر جنازه آنان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شنیدند که سلمان در مدائن از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129" w:name="pg4729_35151"/>
    </w:p>
    <w:p>
      <w:pPr>
        <w:pStyle w:val="BookText"/>
        <w:rPr/>
      </w:pPr>
      <w:bookmarkEnd w:id="129"/>
      <w:r>
        <w:rPr>
          <w:rFonts w:ascii="IRNazanin" w:hAnsi="IRNazanin" w:eastAsia="IRNazanin"/>
          <w:color w:val="111111"/>
          <w:sz w:val="28"/>
          <w:sz w:val="28"/>
          <w:szCs w:val="28"/>
          <w:rtl w:val="true"/>
          <w:lang w:bidi="fa-IR"/>
        </w:rPr>
        <w:t>دنیا رفته است، با طی الارض به مدائن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را که حضرت زهراسلام الله علیها برای سلمان تهیه کرده بود،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محبت چه می کند؛ حضرت زهرا سلام الله علیها به فکر کفن سلمانش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وارد مدائن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سلمان سرد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غسالخانه شدند، سلمان بلند شد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افتاد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مرده زنده می شود</w:t>
      </w:r>
      <w:r>
        <w:rPr>
          <w:rFonts w:eastAsia="IRNazanin" w:cs="IRNazanin"/>
          <w:color w:val="111111"/>
          <w:sz w:val="28"/>
          <w:szCs w:val="28"/>
          <w:rtl w:val="true"/>
          <w:lang w:bidi="fa-IR"/>
        </w:rPr>
        <w:t>.»</w:t>
      </w:r>
    </w:p>
    <w:p>
      <w:pPr>
        <w:pStyle w:val="Heading2"/>
        <w:numPr>
          <w:ilvl w:val="1"/>
          <w:numId w:val="1"/>
        </w:numPr>
        <w:rPr/>
      </w:pPr>
      <w:bookmarkStart w:id="130" w:name="__RefHeading___Toc1336079_2035185390"/>
      <w:bookmarkStart w:id="131" w:name="_Toc49"/>
      <w:bookmarkEnd w:id="130"/>
      <w:r>
        <w:rPr>
          <w:rtl w:val="true"/>
        </w:rPr>
        <w:t>مقام محبوبیت</w:t>
      </w:r>
      <w:bookmarkEnd w:id="131"/>
    </w:p>
    <w:p>
      <w:pPr>
        <w:pStyle w:val="BookText"/>
        <w:rPr/>
      </w:pPr>
      <w:r>
        <w:rPr>
          <w:rFonts w:ascii="IRNazanin" w:hAnsi="IRNazanin" w:eastAsia="IRNazanin"/>
          <w:color w:val="111111"/>
          <w:sz w:val="28"/>
          <w:sz w:val="28"/>
          <w:szCs w:val="28"/>
          <w:rtl w:val="true"/>
          <w:lang w:bidi="fa-IR"/>
        </w:rPr>
        <w:t>محبت و دوست داشتن بسیار دردسر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 می شود، باید مال و جان و هستی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جان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محبوب دیگران شد، هیچ کاری ندارد؛ همه فدایش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سعی کنید محبوب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که دیگران خاطر خواه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محبوبیت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محبوب شویم، آن هم محبوب خدا؟ 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بندگان نزد خداوند کسی است 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132" w:name="pg4729_35152"/>
    </w:p>
    <w:p>
      <w:pPr>
        <w:pStyle w:val="BookText"/>
        <w:rPr/>
      </w:pPr>
      <w:bookmarkEnd w:id="132"/>
      <w:r>
        <w:rPr>
          <w:rFonts w:ascii="IRNazanin" w:hAnsi="IRNazanin" w:eastAsia="IRNazanin"/>
          <w:color w:val="111111"/>
          <w:sz w:val="28"/>
          <w:sz w:val="28"/>
          <w:szCs w:val="28"/>
          <w:rtl w:val="true"/>
          <w:lang w:bidi="fa-IR"/>
        </w:rPr>
        <w:t>به پیامبرش تأسی 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سر این مطلب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بیش از همه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شبیه او شود، محبوب خداوند می شود</w:t>
      </w:r>
      <w:r>
        <w:rPr>
          <w:rFonts w:eastAsia="IRNazanin" w:cs="IRNazanin"/>
          <w:color w:val="111111"/>
          <w:sz w:val="28"/>
          <w:szCs w:val="28"/>
          <w:rtl w:val="true"/>
          <w:lang w:bidi="fa-IR"/>
        </w:rPr>
        <w:t>.</w:t>
      </w:r>
    </w:p>
    <w:p>
      <w:pPr>
        <w:pStyle w:val="Heading2"/>
        <w:numPr>
          <w:ilvl w:val="1"/>
          <w:numId w:val="1"/>
        </w:numPr>
        <w:rPr/>
      </w:pPr>
      <w:bookmarkStart w:id="133" w:name="__RefHeading___Toc1336081_2035185390"/>
      <w:bookmarkStart w:id="134" w:name="_Toc50"/>
      <w:bookmarkEnd w:id="133"/>
      <w:r>
        <w:rPr>
          <w:rtl w:val="true"/>
        </w:rPr>
        <w:t>باغبان زیبایی ها</w:t>
      </w:r>
      <w:bookmarkEnd w:id="134"/>
    </w:p>
    <w:p>
      <w:pPr>
        <w:pStyle w:val="BookText"/>
        <w:rPr/>
      </w:pPr>
      <w:r>
        <w:rPr>
          <w:rFonts w:ascii="IRNazanin" w:hAnsi="IRNazanin" w:eastAsia="IRNazanin"/>
          <w:color w:val="111111"/>
          <w:sz w:val="28"/>
          <w:sz w:val="28"/>
          <w:szCs w:val="28"/>
          <w:rtl w:val="true"/>
          <w:lang w:bidi="fa-IR"/>
        </w:rPr>
        <w:t>گل بو می کنی و صلوات می فرستی، خداوند گناهانت را می آمرزد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انسان هر زیبایی، هر چیز قشنگ و هر درخت و گیاه و گل زیبا و خوشبویی که می بیند، بر محمد و آل محمد صلوات می فرستد؛ چون اینها از آن باغی است که باغبان و زارع و همه کاره اش چهارده معصوم اند</w:t>
      </w:r>
      <w:r>
        <w:rPr>
          <w:rFonts w:eastAsia="IRNazanin" w:cs="IRNazanin"/>
          <w:color w:val="111111"/>
          <w:sz w:val="28"/>
          <w:szCs w:val="28"/>
          <w:rtl w:val="true"/>
          <w:lang w:bidi="fa-IR"/>
        </w:rPr>
        <w:t>.</w:t>
      </w:r>
    </w:p>
    <w:p>
      <w:pPr>
        <w:pStyle w:val="Heading2"/>
        <w:numPr>
          <w:ilvl w:val="1"/>
          <w:numId w:val="1"/>
        </w:numPr>
        <w:rPr/>
      </w:pPr>
      <w:bookmarkStart w:id="135" w:name="__RefHeading___Toc1336083_2035185390"/>
      <w:bookmarkStart w:id="136" w:name="_Toc51"/>
      <w:bookmarkEnd w:id="135"/>
      <w:r>
        <w:rPr>
          <w:rtl w:val="true"/>
        </w:rPr>
        <w:t>آب محبت</w:t>
      </w:r>
      <w:bookmarkEnd w:id="136"/>
    </w:p>
    <w:p>
      <w:pPr>
        <w:pStyle w:val="BookText"/>
        <w:rPr/>
      </w:pPr>
      <w:r>
        <w:rPr>
          <w:rFonts w:ascii="IRNazanin" w:hAnsi="IRNazanin" w:eastAsia="IRNazanin"/>
          <w:color w:val="111111"/>
          <w:sz w:val="28"/>
          <w:sz w:val="28"/>
          <w:szCs w:val="28"/>
          <w:rtl w:val="true"/>
          <w:lang w:bidi="fa-IR"/>
        </w:rPr>
        <w:t>محبت همانند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همه موجودات وابسته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نباشد، موجودی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خلقت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خلقت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خوراکی ها، میوه ها و غلات از آب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طبخ آنها نیز نیازمند آبیم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اول کار آب، وسط کار آب و آخر کار هم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137" w:name="pg4729_35153"/>
    </w:p>
    <w:p>
      <w:pPr>
        <w:pStyle w:val="BookText"/>
        <w:rPr/>
      </w:pPr>
      <w:bookmarkEnd w:id="137"/>
      <w:r>
        <w:rPr>
          <w:rFonts w:ascii="IRNazanin" w:hAnsi="IRNazanin" w:eastAsia="IRNazanin"/>
          <w:color w:val="111111"/>
          <w:sz w:val="28"/>
          <w:sz w:val="28"/>
          <w:szCs w:val="28"/>
          <w:rtl w:val="true"/>
          <w:lang w:bidi="fa-IR"/>
        </w:rPr>
        <w:t>معنا همه موجودات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 آب؛ یعنی رحمت و محبت، یعنی همه ما از محبت درست شده ایم و ادامه کارمان نیز نیازمند محبت است</w:t>
      </w:r>
      <w:r>
        <w:rPr>
          <w:rFonts w:eastAsia="IRNazanin" w:cs="IRNazanin"/>
          <w:color w:val="111111"/>
          <w:sz w:val="28"/>
          <w:szCs w:val="28"/>
          <w:rtl w:val="true"/>
          <w:lang w:bidi="fa-IR"/>
        </w:rPr>
        <w:t>.</w:t>
      </w:r>
    </w:p>
    <w:p>
      <w:pPr>
        <w:pStyle w:val="Heading2"/>
        <w:numPr>
          <w:ilvl w:val="1"/>
          <w:numId w:val="1"/>
        </w:numPr>
        <w:rPr/>
      </w:pPr>
      <w:bookmarkStart w:id="138" w:name="__RefHeading___Toc1336085_2035185390"/>
      <w:bookmarkStart w:id="139" w:name="_Toc52"/>
      <w:bookmarkEnd w:id="138"/>
      <w:r>
        <w:rPr>
          <w:rtl w:val="true"/>
        </w:rPr>
        <w:t>محبت در عبادت</w:t>
      </w:r>
      <w:bookmarkEnd w:id="139"/>
    </w:p>
    <w:p>
      <w:pPr>
        <w:pStyle w:val="BookText"/>
        <w:rPr/>
      </w:pPr>
      <w:r>
        <w:rPr>
          <w:rFonts w:ascii="IRNazanin" w:hAnsi="IRNazanin" w:eastAsia="IRNazanin"/>
          <w:color w:val="111111"/>
          <w:sz w:val="28"/>
          <w:sz w:val="28"/>
          <w:szCs w:val="28"/>
          <w:rtl w:val="true"/>
          <w:lang w:bidi="fa-IR"/>
        </w:rPr>
        <w:t>اگر یک دوست بسیار صمیمی برای شما نامه بنویسد، آن را با شوق و محبت باز می کنی و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محبت بخوانی،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نداری،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خواندنی که با اکراه و از روی بی علاقگی باشد، چه قرآن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کسالت و خمیازه و ناراحتی باشد، چه نماز و عبادتی است؟ امیر 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دلهای آدمیان علاقه و اقبال، و گاهی تنفر و ادبار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خواهید کاری را انجام دهید، از روی علاقه وارد شوید؛ زیرا هنگامی که دل را به کاری اجبار کنید که تمایلی به آن ندارید و به آن فشار بیاورید، کور و زده می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سعی کنید با محبت نماز بخوانید، با محبت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اثر و لذتش را خواهید یافت و از آن سیر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اساس کار پیامبر ما محبت است، باید تمام کارهایمان روی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140" w:name="pg4729_35154"/>
    </w:p>
    <w:p>
      <w:pPr>
        <w:pStyle w:val="BookText"/>
        <w:rPr/>
      </w:pPr>
      <w:bookmarkEnd w:id="140"/>
      <w:r>
        <w:rPr>
          <w:rFonts w:ascii="IRNazanin" w:hAnsi="IRNazanin" w:eastAsia="IRNazanin"/>
          <w:color w:val="111111"/>
          <w:sz w:val="28"/>
          <w:sz w:val="28"/>
          <w:szCs w:val="28"/>
          <w:rtl w:val="true"/>
          <w:lang w:bidi="fa-IR"/>
        </w:rPr>
        <w:t>یعنی با خدا عشق 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 دارد</w:t>
      </w:r>
      <w:r>
        <w:rPr>
          <w:rFonts w:eastAsia="IRNazanin" w:cs="IRNazanin"/>
          <w:color w:val="111111"/>
          <w:sz w:val="28"/>
          <w:szCs w:val="28"/>
          <w:rtl w:val="true"/>
          <w:lang w:bidi="fa-IR"/>
        </w:rPr>
        <w:t>.</w:t>
      </w:r>
    </w:p>
    <w:p>
      <w:pPr>
        <w:pStyle w:val="Heading2"/>
        <w:numPr>
          <w:ilvl w:val="1"/>
          <w:numId w:val="1"/>
        </w:numPr>
        <w:rPr/>
      </w:pPr>
      <w:bookmarkStart w:id="141" w:name="__RefHeading___Toc1336087_2035185390"/>
      <w:bookmarkStart w:id="142" w:name="_Toc53"/>
      <w:bookmarkEnd w:id="141"/>
      <w:r>
        <w:rPr>
          <w:rtl w:val="true"/>
        </w:rPr>
        <w:t>محبت پیامبر</w:t>
      </w:r>
      <w:bookmarkEnd w:id="142"/>
    </w:p>
    <w:p>
      <w:pPr>
        <w:pStyle w:val="BookText"/>
        <w:rPr/>
      </w:pPr>
      <w:r>
        <w:rPr>
          <w:rFonts w:ascii="IRNazanin" w:hAnsi="IRNazanin" w:eastAsia="IRNazanin"/>
          <w:color w:val="111111"/>
          <w:sz w:val="28"/>
          <w:sz w:val="28"/>
          <w:szCs w:val="28"/>
          <w:rtl w:val="true"/>
          <w:lang w:bidi="fa-IR"/>
        </w:rPr>
        <w:t>پیامبر ماظرفش اندازه ندارد،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 هر امتی سعه صدر داشته باشد و از میدان به در نرود، خداوند هر چه بلا هست به خاطر او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خداوند آنان را عذاب و مجازات نخواهد کرد</w:t>
      </w:r>
      <w:r>
        <w:rPr>
          <w:rFonts w:eastAsia="IRNazanin" w:cs="IRNazanin"/>
          <w:color w:val="111111"/>
          <w:sz w:val="28"/>
          <w:szCs w:val="28"/>
          <w:rtl w:val="true"/>
          <w:lang w:bidi="fa-IR"/>
        </w:rPr>
        <w:t xml:space="preserve">. » </w:t>
      </w:r>
      <w:r>
        <w:rPr>
          <w:rStyle w:val="FootnoteAnchor"/>
          <w:rtl w:val="true"/>
        </w:rPr>
        <w:footnoteReference w:id="30"/>
      </w:r>
      <w:r>
        <w:rPr>
          <w:rFonts w:ascii="IRNazanin" w:hAnsi="IRNazanin" w:eastAsia="IRNazanin"/>
          <w:color w:val="111111"/>
          <w:sz w:val="28"/>
          <w:sz w:val="28"/>
          <w:szCs w:val="28"/>
          <w:rtl w:val="true"/>
          <w:lang w:bidi="fa-IR"/>
        </w:rPr>
        <w:t>قطعا آن قلبی هم که مملو از محبت پیامبر است، هیچ گاه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این محبت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پیامبر خدا هست، آتش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گل و ریحان است</w:t>
      </w:r>
      <w:r>
        <w:rPr>
          <w:rFonts w:eastAsia="IRNazanin" w:cs="IRNazanin"/>
          <w:color w:val="111111"/>
          <w:sz w:val="28"/>
          <w:szCs w:val="28"/>
          <w:rtl w:val="true"/>
          <w:lang w:bidi="fa-IR"/>
        </w:rPr>
        <w:t>.</w:t>
      </w:r>
    </w:p>
    <w:p>
      <w:pPr>
        <w:pStyle w:val="Heading2"/>
        <w:numPr>
          <w:ilvl w:val="1"/>
          <w:numId w:val="1"/>
        </w:numPr>
        <w:rPr/>
      </w:pPr>
      <w:bookmarkStart w:id="143" w:name="__RefHeading___Toc1336089_2035185390"/>
      <w:bookmarkStart w:id="144" w:name="_Toc54"/>
      <w:bookmarkEnd w:id="143"/>
      <w:r>
        <w:rPr>
          <w:rtl w:val="true"/>
        </w:rPr>
        <w:t>گردونه محبت</w:t>
      </w:r>
      <w:bookmarkEnd w:id="144"/>
    </w:p>
    <w:p>
      <w:pPr>
        <w:pStyle w:val="BookText"/>
        <w:rPr/>
      </w:pPr>
      <w:r>
        <w:rPr>
          <w:rFonts w:ascii="IRNazanin" w:hAnsi="IRNazanin" w:eastAsia="IRNazanin"/>
          <w:color w:val="111111"/>
          <w:sz w:val="28"/>
          <w:sz w:val="28"/>
          <w:szCs w:val="28"/>
          <w:rtl w:val="true"/>
          <w:lang w:bidi="fa-IR"/>
        </w:rPr>
        <w:t>عشق مجازی آدم را از زمان و مکان و خستگی رها می کند و بیرون می برد، نمی دانم عشق حقیقی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رفیق صمیمی مسافرتی دور می رویم و اصلا احساس خستگی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ما خوش گذشت که طولانی بودن مسافت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گردونه محبت که وارد شویم، همه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145" w:name="pg4729_35155"/>
    </w:p>
    <w:p>
      <w:pPr>
        <w:pStyle w:val="BookText"/>
        <w:rPr/>
      </w:pPr>
      <w:bookmarkEnd w:id="145"/>
      <w:r>
        <w:rPr>
          <w:rFonts w:ascii="IRNazanin" w:hAnsi="IRNazanin" w:eastAsia="IRNazanin"/>
          <w:color w:val="111111"/>
          <w:sz w:val="28"/>
          <w:sz w:val="28"/>
          <w:szCs w:val="28"/>
          <w:rtl w:val="true"/>
          <w:lang w:bidi="fa-IR"/>
        </w:rPr>
        <w:t>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خدا در دلمان بیاید، اگر نمازمان با محبت باشد، همه چیزمان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مان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از محبت درست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همدیگر را دوست داشتند که ما درست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نداشتند، با هم ازدواج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از زوجیت و یگانگی سرچشمه گرفته است</w:t>
      </w:r>
      <w:r>
        <w:rPr>
          <w:rFonts w:eastAsia="IRNazanin" w:cs="IRNazanin"/>
          <w:color w:val="111111"/>
          <w:sz w:val="28"/>
          <w:szCs w:val="28"/>
          <w:rtl w:val="true"/>
          <w:lang w:bidi="fa-IR"/>
        </w:rPr>
        <w:t>.</w:t>
      </w:r>
    </w:p>
    <w:p>
      <w:pPr>
        <w:pStyle w:val="Heading2"/>
        <w:numPr>
          <w:ilvl w:val="1"/>
          <w:numId w:val="1"/>
        </w:numPr>
        <w:rPr/>
      </w:pPr>
      <w:bookmarkStart w:id="146" w:name="__RefHeading___Toc1336091_2035185390"/>
      <w:bookmarkStart w:id="147" w:name="_Toc55"/>
      <w:bookmarkEnd w:id="146"/>
      <w:r>
        <w:rPr>
          <w:rtl w:val="true"/>
        </w:rPr>
        <w:t>مقام ادب</w:t>
      </w:r>
      <w:bookmarkEnd w:id="147"/>
    </w:p>
    <w:p>
      <w:pPr>
        <w:pStyle w:val="BookText"/>
        <w:rPr/>
      </w:pPr>
      <w:r>
        <w:rPr>
          <w:rFonts w:ascii="IRNazanin" w:hAnsi="IRNazanin" w:eastAsia="IRNazanin"/>
          <w:color w:val="111111"/>
          <w:sz w:val="28"/>
          <w:sz w:val="28"/>
          <w:szCs w:val="28"/>
          <w:rtl w:val="true"/>
          <w:lang w:bidi="fa-IR"/>
        </w:rPr>
        <w:t>انسان وقتی به مقام ادب رسید، از قیل و قال بیرون می آید و همه وجودش عشق و محبت خدا و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محبتش بیشتر است، کار و فعلش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محبوبش کمتر اظهار 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هایی که می کنید، یعنی من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او تعین و فعل و عنوانی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مردن و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دست و پایت را ببندی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کاره ای نیستم؛ هر چه هست، تو هستی 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سلوک این است که در مقابل خدا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عشق کامل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148" w:name="pg4729_35156"/>
    </w:p>
    <w:p>
      <w:pPr>
        <w:pStyle w:val="Heading2"/>
        <w:numPr>
          <w:ilvl w:val="1"/>
          <w:numId w:val="1"/>
        </w:numPr>
        <w:rPr/>
      </w:pPr>
      <w:bookmarkStart w:id="149" w:name="__RefHeading___Toc1336093_2035185390"/>
      <w:bookmarkStart w:id="150" w:name="_Toc56"/>
      <w:bookmarkEnd w:id="148"/>
      <w:bookmarkEnd w:id="149"/>
      <w:r>
        <w:rPr>
          <w:rtl w:val="true"/>
        </w:rPr>
        <w:t>محبت تام</w:t>
      </w:r>
      <w:bookmarkEnd w:id="150"/>
    </w:p>
    <w:p>
      <w:pPr>
        <w:pStyle w:val="BookText"/>
        <w:rPr/>
      </w:pP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آمد در خانه ی محبوبش را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برو که در محبت من خام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مرتبه دیگر آمد وباز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p>
    <w:p>
      <w:pPr>
        <w:pStyle w:val="BookText"/>
        <w:rPr/>
      </w:pPr>
      <w:r>
        <w:rPr>
          <w:rFonts w:ascii="IRNazanin" w:hAnsi="IRNazanin" w:eastAsia="IRNazanin"/>
          <w:color w:val="111111"/>
          <w:sz w:val="28"/>
          <w:sz w:val="28"/>
          <w:szCs w:val="28"/>
          <w:rtl w:val="true"/>
          <w:lang w:bidi="fa-IR"/>
        </w:rPr>
        <w:t>کی می تواند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دربرابر معشوق مطرح می کند،نمی تواند عاشق ودلباخته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مرده معشوق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سوخت و ذوب شد و پخته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بیا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تو هرگز مرا نمی بینی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یعنی تا تو هستی مرا نمی بینی؛ اما اگر تو نباشی،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خداقسمت کند که سرچشمه ی محبت را پیدا کنیم و درمحبت غوطه ور شویم</w:t>
      </w:r>
      <w:r>
        <w:rPr>
          <w:rFonts w:eastAsia="IRNazanin" w:cs="IRNazanin"/>
          <w:color w:val="111111"/>
          <w:sz w:val="28"/>
          <w:szCs w:val="28"/>
          <w:rtl w:val="true"/>
          <w:lang w:bidi="fa-IR"/>
        </w:rPr>
        <w:t>.</w:t>
      </w:r>
    </w:p>
    <w:p>
      <w:pPr>
        <w:pStyle w:val="Heading2"/>
        <w:numPr>
          <w:ilvl w:val="1"/>
          <w:numId w:val="1"/>
        </w:numPr>
        <w:rPr/>
      </w:pPr>
      <w:bookmarkStart w:id="151" w:name="__RefHeading___Toc1336095_2035185390"/>
      <w:bookmarkStart w:id="152" w:name="_Toc57"/>
      <w:bookmarkEnd w:id="151"/>
      <w:r>
        <w:rPr>
          <w:rtl w:val="true"/>
        </w:rPr>
        <w:t>صفت رحمانیت</w:t>
      </w:r>
      <w:bookmarkEnd w:id="152"/>
    </w:p>
    <w:p>
      <w:pPr>
        <w:pStyle w:val="BookText"/>
        <w:rPr/>
      </w:pPr>
      <w:r>
        <w:rPr>
          <w:rFonts w:ascii="IRNazanin" w:hAnsi="IRNazanin" w:eastAsia="IRNazanin"/>
          <w:color w:val="111111"/>
          <w:sz w:val="28"/>
          <w:sz w:val="28"/>
          <w:szCs w:val="28"/>
          <w:rtl w:val="true"/>
          <w:lang w:bidi="fa-IR"/>
        </w:rPr>
        <w:t>پیغمبر خدا برای همه ی خلایق ، در همه ی عوالم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اشقیا و بدهاهم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است،پیامبر می نشیندوبرای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153" w:name="pg4729_35157"/>
    </w:p>
    <w:p>
      <w:pPr>
        <w:pStyle w:val="BookText"/>
        <w:rPr/>
      </w:pPr>
      <w:bookmarkEnd w:id="153"/>
      <w:r>
        <w:rPr>
          <w:rFonts w:ascii="IRNazanin" w:hAnsi="IRNazanin" w:eastAsia="IRNazanin"/>
          <w:color w:val="111111"/>
          <w:sz w:val="28"/>
          <w:sz w:val="28"/>
          <w:szCs w:val="28"/>
          <w:rtl w:val="true"/>
          <w:lang w:bidi="fa-IR"/>
        </w:rPr>
        <w:t>ابوجهل و ابولهب گریه می کنند، که چرا ابولهب باید در آتش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کسی را پیدا کنید که برای جهنمی ها گریه کند؟ گریه کند که چرا این ها باید به جهنم بروند؟ از پیامبر خدا دلسوزتر و مهربان تر و خیر خواہ تر و شیفته تر بر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خلق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را یک چیز دیگر می بیند، خلق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آدم بیاید و برای ابولهب و شمر و بدها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 برای خوب ها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رحمانیت است</w:t>
      </w:r>
      <w:r>
        <w:rPr>
          <w:rFonts w:eastAsia="IRNazanin" w:cs="IRNazanin"/>
          <w:color w:val="111111"/>
          <w:sz w:val="28"/>
          <w:szCs w:val="28"/>
          <w:rtl w:val="true"/>
          <w:lang w:bidi="fa-IR"/>
        </w:rPr>
        <w:t>.</w:t>
      </w:r>
    </w:p>
    <w:p>
      <w:pPr>
        <w:pStyle w:val="Heading2"/>
        <w:numPr>
          <w:ilvl w:val="1"/>
          <w:numId w:val="1"/>
        </w:numPr>
        <w:rPr/>
      </w:pPr>
      <w:bookmarkStart w:id="154" w:name="__RefHeading___Toc1336097_2035185390"/>
      <w:bookmarkStart w:id="155" w:name="_Toc58"/>
      <w:bookmarkEnd w:id="154"/>
      <w:r>
        <w:rPr>
          <w:rtl w:val="true"/>
        </w:rPr>
        <w:t>حمام محبت</w:t>
      </w:r>
      <w:bookmarkEnd w:id="155"/>
    </w:p>
    <w:p>
      <w:pPr>
        <w:pStyle w:val="BookText"/>
        <w:rPr/>
      </w:pPr>
      <w:r>
        <w:rPr>
          <w:rFonts w:ascii="IRNazanin" w:hAnsi="IRNazanin" w:eastAsia="IRNazanin"/>
          <w:color w:val="111111"/>
          <w:sz w:val="28"/>
          <w:sz w:val="28"/>
          <w:szCs w:val="28"/>
          <w:rtl w:val="true"/>
          <w:lang w:bidi="fa-IR"/>
        </w:rPr>
        <w:t>در روایات به دلسوزی برای خلق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برای افراد خیر خواهی کنید و راه نجاتی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مربی کسی است که در کمین باشد تا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گونه وسایل شکار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است تا دست گیری کند و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کمین کرده تا ظالم را بگیرد، ولی نه از روی کینه و انتقام، بلکه می خواهد او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جهنم هم می برد، برای اصلاح شدن و پاک شدن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bookmarkStart w:id="156" w:name="pg4729_35158"/>
    </w:p>
    <w:p>
      <w:pPr>
        <w:pStyle w:val="BookText"/>
        <w:rPr/>
      </w:pPr>
      <w:bookmarkEnd w:id="156"/>
      <w:r>
        <w:rPr>
          <w:rFonts w:ascii="IRNazanin" w:hAnsi="IRNazanin" w:eastAsia="IRNazanin"/>
          <w:color w:val="111111"/>
          <w:sz w:val="28"/>
          <w:sz w:val="28"/>
          <w:szCs w:val="28"/>
          <w:rtl w:val="true"/>
          <w:lang w:bidi="fa-IR"/>
        </w:rPr>
        <w:t>جهنم حمام محبت است، برای شست و شو از آلودگی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فراری ها را هم می گیرد و تا جایی که ممکن است دست روی سرشان می کشد تا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گردنه را گرفته است، چه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کردی،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نکردی، می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نداری که بپذیری و قبول کنی</w:t>
      </w:r>
      <w:r>
        <w:rPr>
          <w:rFonts w:eastAsia="IRNazanin" w:cs="IRNazanin"/>
          <w:color w:val="111111"/>
          <w:sz w:val="28"/>
          <w:szCs w:val="28"/>
          <w:rtl w:val="true"/>
          <w:lang w:bidi="fa-IR"/>
        </w:rPr>
        <w:t>.</w:t>
      </w:r>
    </w:p>
    <w:p>
      <w:pPr>
        <w:pStyle w:val="Heading2"/>
        <w:numPr>
          <w:ilvl w:val="1"/>
          <w:numId w:val="1"/>
        </w:numPr>
        <w:rPr/>
      </w:pPr>
      <w:bookmarkStart w:id="157" w:name="__RefHeading___Toc1336099_2035185390"/>
      <w:bookmarkStart w:id="158" w:name="_Toc59"/>
      <w:bookmarkEnd w:id="157"/>
      <w:r>
        <w:rPr>
          <w:rtl w:val="true"/>
        </w:rPr>
        <w:t>پیام محبت</w:t>
      </w:r>
      <w:bookmarkEnd w:id="158"/>
    </w:p>
    <w:p>
      <w:pPr>
        <w:pStyle w:val="BookText"/>
        <w:rPr/>
      </w:pPr>
      <w:r>
        <w:rPr>
          <w:rFonts w:ascii="IRNazanin" w:hAnsi="IRNazanin" w:eastAsia="IRNazanin"/>
          <w:color w:val="111111"/>
          <w:sz w:val="28"/>
          <w:sz w:val="28"/>
          <w:szCs w:val="28"/>
          <w:rtl w:val="true"/>
          <w:lang w:bidi="fa-IR"/>
        </w:rPr>
        <w:t>بنای محبت، یعنی همان مهمانخانه خدا، همان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خواهد مردم را به آنجا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همین جا تمرین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w:t>
      </w:r>
    </w:p>
    <w:p>
      <w:pPr>
        <w:pStyle w:val="BookText"/>
        <w:rPr/>
      </w:pPr>
      <w:r>
        <w:rPr>
          <w:rFonts w:ascii="IRNazanin" w:hAnsi="IRNazanin" w:eastAsia="IRNazanin"/>
          <w:color w:val="111111"/>
          <w:sz w:val="28"/>
          <w:sz w:val="28"/>
          <w:szCs w:val="28"/>
          <w:rtl w:val="true"/>
          <w:lang w:bidi="fa-IR"/>
        </w:rPr>
        <w:t>حافظ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گل برافشانیم و می در ساغر اندازیم</w:t>
      </w:r>
    </w:p>
    <w:p>
      <w:pPr>
        <w:pStyle w:val="BookText"/>
        <w:rPr/>
      </w:pPr>
      <w:r>
        <w:rPr>
          <w:rFonts w:ascii="IRNazanin" w:hAnsi="IRNazanin" w:eastAsia="IRNazanin"/>
          <w:color w:val="111111"/>
          <w:sz w:val="28"/>
          <w:sz w:val="28"/>
          <w:szCs w:val="28"/>
          <w:rtl w:val="true"/>
          <w:lang w:bidi="fa-IR"/>
        </w:rPr>
        <w:t>فلک را سقف بشکافیم و طرحی نو دراندازیم</w:t>
      </w:r>
    </w:p>
    <w:p>
      <w:pPr>
        <w:pStyle w:val="BookText"/>
        <w:rPr/>
      </w:pPr>
      <w:r>
        <w:rPr>
          <w:rFonts w:ascii="IRNazanin" w:hAnsi="IRNazanin" w:eastAsia="IRNazanin"/>
          <w:color w:val="111111"/>
          <w:sz w:val="28"/>
          <w:sz w:val="28"/>
          <w:szCs w:val="28"/>
          <w:rtl w:val="true"/>
          <w:lang w:bidi="fa-IR"/>
        </w:rPr>
        <w:t>پیام پیامبر ما، پیام محبت بود، پیام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بگوییم و گل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کردارمان گل باشد، خودمان گل باشیم، خار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چیز خوبی نیست؛ نه زیبایی دارد و نه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درد سوزاندن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گل، رنگش،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159" w:name="pg4729_35159"/>
    </w:p>
    <w:p>
      <w:pPr>
        <w:pStyle w:val="BookText"/>
        <w:rPr/>
      </w:pPr>
      <w:bookmarkEnd w:id="159"/>
      <w:r>
        <w:rPr>
          <w:rFonts w:ascii="IRNazanin" w:hAnsi="IRNazanin" w:eastAsia="IRNazanin"/>
          <w:color w:val="111111"/>
          <w:sz w:val="28"/>
          <w:sz w:val="28"/>
          <w:szCs w:val="28"/>
          <w:rtl w:val="true"/>
          <w:lang w:bidi="fa-IR"/>
        </w:rPr>
        <w:t>عطرش، جذابیتش، هنرش، زیبایی اش، همه دلربا و روح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غیر از زیبایی 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گل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حرکتمان، عبادتمان، نفس کشیدنمان، همه بوی گل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گل بود؛ گل سر سبد موجودات عالم</w:t>
      </w:r>
      <w:r>
        <w:rPr>
          <w:rFonts w:eastAsia="IRNazanin" w:cs="IRNazanin"/>
          <w:color w:val="111111"/>
          <w:sz w:val="28"/>
          <w:szCs w:val="28"/>
          <w:rtl w:val="true"/>
          <w:lang w:bidi="fa-IR"/>
        </w:rPr>
        <w:t>.</w:t>
      </w:r>
    </w:p>
    <w:p>
      <w:pPr>
        <w:pStyle w:val="Heading2"/>
        <w:numPr>
          <w:ilvl w:val="1"/>
          <w:numId w:val="1"/>
        </w:numPr>
        <w:rPr/>
      </w:pPr>
      <w:bookmarkStart w:id="160" w:name="__RefHeading___Toc1336101_2035185390"/>
      <w:bookmarkStart w:id="161" w:name="_Toc60"/>
      <w:bookmarkEnd w:id="160"/>
      <w:r>
        <w:rPr>
          <w:rtl w:val="true"/>
        </w:rPr>
        <w:t>دوستان اهل بیت علیهم السلام</w:t>
      </w:r>
      <w:bookmarkEnd w:id="161"/>
    </w:p>
    <w:p>
      <w:pPr>
        <w:pStyle w:val="BookText"/>
        <w:rPr/>
      </w:pPr>
      <w:r>
        <w:rPr>
          <w:rFonts w:ascii="IRNazanin" w:hAnsi="IRNazanin" w:eastAsia="IRNazanin"/>
          <w:color w:val="111111"/>
          <w:sz w:val="28"/>
          <w:sz w:val="28"/>
          <w:szCs w:val="28"/>
          <w:rtl w:val="true"/>
          <w:lang w:bidi="fa-IR"/>
        </w:rPr>
        <w:t>همه دوستان اهل بیت علیهم السلام گل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آنها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متفاوت اند؛ بعضی بسیار خوش بو هستند و بعضی بوی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گل ها هنوز غنچه اند، باز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 مؤمن غنچه ای است که هنوز شکوفا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وجه الله نظر نکند،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صاحب و امامش را نبیند،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باغبانش را دید، شکفته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هم سفت است، هم رنگ و بو و زیبایی اش را آشکار نساخته است، ولی همه زیبایی ها در درون آن موجود است، فعلا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شود، خیلی زیبا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162" w:name="pg4729_35160"/>
    </w:p>
    <w:p>
      <w:pPr>
        <w:pStyle w:val="Heading2"/>
        <w:numPr>
          <w:ilvl w:val="1"/>
          <w:numId w:val="1"/>
        </w:numPr>
        <w:rPr/>
      </w:pPr>
      <w:bookmarkStart w:id="163" w:name="__RefHeading___Toc1336103_2035185390"/>
      <w:bookmarkStart w:id="164" w:name="_Toc61"/>
      <w:bookmarkEnd w:id="162"/>
      <w:bookmarkEnd w:id="163"/>
      <w:r>
        <w:rPr>
          <w:rtl w:val="true"/>
        </w:rPr>
        <w:t>باغبان هستی</w:t>
      </w:r>
      <w:bookmarkEnd w:id="164"/>
    </w:p>
    <w:p>
      <w:pPr>
        <w:pStyle w:val="BookText"/>
        <w:rPr/>
      </w:pPr>
      <w:r>
        <w:rPr>
          <w:rFonts w:ascii="IRNazanin" w:hAnsi="IRNazanin" w:eastAsia="IRNazanin"/>
          <w:color w:val="111111"/>
          <w:sz w:val="28"/>
          <w:sz w:val="28"/>
          <w:szCs w:val="28"/>
          <w:rtl w:val="true"/>
          <w:lang w:bidi="fa-IR"/>
        </w:rPr>
        <w:t>امام زمان علیه السلام باغبان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حضرت در گوشه ای بیکار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این چنین باشد،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همه جا هست و مشغول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همه صحنه ها و در همه 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چشم و دلی که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باغبان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غنچه ها را پرورش می دهند تا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بعضی از دوستانشان باز شده است و از بعضی در حال باز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مسیر کمال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این مسیر ناقص نمی ماند</w:t>
      </w:r>
      <w:r>
        <w:rPr>
          <w:rFonts w:eastAsia="IRNazanin" w:cs="IRNazanin"/>
          <w:color w:val="111111"/>
          <w:sz w:val="28"/>
          <w:szCs w:val="28"/>
          <w:rtl w:val="true"/>
          <w:lang w:bidi="fa-IR"/>
        </w:rPr>
        <w:t>.</w:t>
      </w:r>
    </w:p>
    <w:p>
      <w:pPr>
        <w:pStyle w:val="Heading2"/>
        <w:numPr>
          <w:ilvl w:val="1"/>
          <w:numId w:val="1"/>
        </w:numPr>
        <w:rPr/>
      </w:pPr>
      <w:bookmarkStart w:id="165" w:name="__RefHeading___Toc1336105_2035185390"/>
      <w:bookmarkStart w:id="166" w:name="_Toc62"/>
      <w:bookmarkEnd w:id="165"/>
      <w:r>
        <w:rPr>
          <w:rtl w:val="true"/>
        </w:rPr>
        <w:t>مسیر اهل بیت علیهم السلام</w:t>
      </w:r>
      <w:bookmarkEnd w:id="166"/>
    </w:p>
    <w:p>
      <w:pPr>
        <w:pStyle w:val="BookText"/>
        <w:rPr/>
      </w:pPr>
      <w:r>
        <w:rPr>
          <w:rFonts w:ascii="IRNazanin" w:hAnsi="IRNazanin" w:eastAsia="IRNazanin"/>
          <w:color w:val="111111"/>
          <w:sz w:val="28"/>
          <w:sz w:val="28"/>
          <w:szCs w:val="28"/>
          <w:rtl w:val="true"/>
          <w:lang w:bidi="fa-IR"/>
        </w:rPr>
        <w:t>مسیر اهل بیت علیهم السلام یک آفت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زدگی و نقصان و سقوط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دوستان اهل بیت علیهم السلام، آن عده که به جهنم هم می روند، کسانی را که خیلی پوست کلفت و طغیانگر بودند و در دنیا و برزخ پاک نشدند، در آنجا شست و شو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شوند و از آنجا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67" w:name="pg4729_35161"/>
    </w:p>
    <w:p>
      <w:pPr>
        <w:pStyle w:val="BookText"/>
        <w:rPr/>
      </w:pPr>
      <w:bookmarkEnd w:id="167"/>
      <w:r>
        <w:rPr>
          <w:rFonts w:ascii="IRNazanin" w:hAnsi="IRNazanin" w:eastAsia="IRNazanin"/>
          <w:color w:val="111111"/>
          <w:sz w:val="28"/>
          <w:sz w:val="28"/>
          <w:szCs w:val="28"/>
          <w:rtl w:val="true"/>
          <w:lang w:bidi="fa-IR"/>
        </w:rPr>
        <w:t>دوستان اهل بیت علیهم السلام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یک عده کمی هستند</w:t>
      </w:r>
      <w:r>
        <w:rPr>
          <w:rFonts w:eastAsia="IRNazanin" w:cs="IRNazanin"/>
          <w:color w:val="111111"/>
          <w:sz w:val="28"/>
          <w:szCs w:val="28"/>
          <w:rtl w:val="true"/>
          <w:lang w:bidi="fa-IR"/>
        </w:rPr>
        <w:t>.</w:t>
      </w:r>
    </w:p>
    <w:p>
      <w:pPr>
        <w:pStyle w:val="Heading2"/>
        <w:numPr>
          <w:ilvl w:val="1"/>
          <w:numId w:val="1"/>
        </w:numPr>
        <w:rPr/>
      </w:pPr>
      <w:bookmarkStart w:id="168" w:name="__RefHeading___Toc1336107_2035185390"/>
      <w:bookmarkStart w:id="169" w:name="_Toc63"/>
      <w:bookmarkEnd w:id="168"/>
      <w:r>
        <w:rPr>
          <w:rtl w:val="true"/>
        </w:rPr>
        <w:t>ارزش محبت</w:t>
      </w:r>
      <w:bookmarkEnd w:id="169"/>
    </w:p>
    <w:p>
      <w:pPr>
        <w:pStyle w:val="BookText"/>
        <w:rPr/>
      </w:pPr>
      <w:r>
        <w:rPr>
          <w:rFonts w:ascii="IRNazanin" w:hAnsi="IRNazanin" w:eastAsia="IRNazanin"/>
          <w:color w:val="111111"/>
          <w:sz w:val="28"/>
          <w:sz w:val="28"/>
          <w:szCs w:val="28"/>
          <w:rtl w:val="true"/>
          <w:lang w:bidi="fa-IR"/>
        </w:rPr>
        <w:t>هرجا محبت است، کار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و شنونده همدیگر را دوست داشته باشند، مجلس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جماعت امام و مأموم یکدیگر را دوست داشته باشند، خیلی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و شاگرد به هم عشق بورزند، نتیجه ای پر ثمر و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که می خوانید اگر از روی محبت باشد، قیمت دارد</w:t>
      </w:r>
      <w:r>
        <w:rPr>
          <w:rFonts w:eastAsia="IRNazanin" w:cs="IRNazanin"/>
          <w:color w:val="111111"/>
          <w:sz w:val="28"/>
          <w:szCs w:val="28"/>
          <w:rtl w:val="true"/>
          <w:lang w:bidi="fa-IR"/>
        </w:rPr>
        <w:t>.</w:t>
      </w:r>
    </w:p>
    <w:p>
      <w:pPr>
        <w:pStyle w:val="Heading2"/>
        <w:numPr>
          <w:ilvl w:val="1"/>
          <w:numId w:val="1"/>
        </w:numPr>
        <w:rPr/>
      </w:pPr>
      <w:bookmarkStart w:id="170" w:name="__RefHeading___Toc1336109_2035185390"/>
      <w:bookmarkStart w:id="171" w:name="_Toc64"/>
      <w:bookmarkEnd w:id="170"/>
      <w:r>
        <w:rPr>
          <w:rtl w:val="true"/>
        </w:rPr>
        <w:t>دلسوزی برای امت</w:t>
      </w:r>
      <w:bookmarkEnd w:id="171"/>
    </w:p>
    <w:p>
      <w:pPr>
        <w:pStyle w:val="BookText"/>
        <w:rPr/>
      </w:pPr>
      <w:r>
        <w:rPr>
          <w:rFonts w:ascii="IRNazanin" w:hAnsi="IRNazanin" w:eastAsia="IRNazanin"/>
          <w:color w:val="111111"/>
          <w:sz w:val="28"/>
          <w:sz w:val="28"/>
          <w:szCs w:val="28"/>
          <w:rtl w:val="true"/>
          <w:lang w:bidi="fa-IR"/>
        </w:rPr>
        <w:t>خدای متعال از کسانی که دلال محبت اند، خیلی خوشنود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راهی پیدا کنید و بین خلق را با خدا آشتی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هم 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ممکن است امتحان را از این امت بردار تا مردود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ممکن است حساب این امت را به من واگذار که پیش امت های دیگر رسوا و شرمنده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حسابشان را می رسم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72" w:name="pg4729_35162"/>
    </w:p>
    <w:p>
      <w:pPr>
        <w:pStyle w:val="BookText"/>
        <w:rPr/>
      </w:pPr>
      <w:bookmarkEnd w:id="172"/>
      <w:r>
        <w:rPr>
          <w:rFonts w:ascii="IRNazanin" w:hAnsi="IRNazanin" w:eastAsia="IRNazanin"/>
          <w:color w:val="111111"/>
          <w:sz w:val="28"/>
          <w:sz w:val="28"/>
          <w:szCs w:val="28"/>
          <w:rtl w:val="true"/>
          <w:lang w:bidi="fa-IR"/>
        </w:rPr>
        <w:t>که پیش تو هم شرمنده نشوند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اگر تو خیر خواهی، من از تو خیرخواه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دلسوزی من دلسوز ترم</w:t>
      </w:r>
      <w:r>
        <w:rPr>
          <w:rFonts w:eastAsia="IRNazanin" w:cs="IRNazanin"/>
          <w:color w:val="111111"/>
          <w:sz w:val="28"/>
          <w:szCs w:val="28"/>
          <w:rtl w:val="true"/>
          <w:lang w:bidi="fa-IR"/>
        </w:rPr>
        <w:t>.</w:t>
      </w:r>
    </w:p>
    <w:p>
      <w:pPr>
        <w:pStyle w:val="Heading2"/>
        <w:numPr>
          <w:ilvl w:val="1"/>
          <w:numId w:val="1"/>
        </w:numPr>
        <w:rPr/>
      </w:pPr>
      <w:bookmarkStart w:id="173" w:name="__RefHeading___Toc1336111_2035185390"/>
      <w:bookmarkStart w:id="174" w:name="_Toc65"/>
      <w:bookmarkEnd w:id="173"/>
      <w:r>
        <w:rPr>
          <w:rtl w:val="true"/>
        </w:rPr>
        <w:t>طعم محبت</w:t>
      </w:r>
      <w:bookmarkEnd w:id="174"/>
    </w:p>
    <w:p>
      <w:pPr>
        <w:pStyle w:val="BookText"/>
        <w:rPr/>
      </w:pPr>
      <w:r>
        <w:rPr>
          <w:rFonts w:ascii="IRNazanin" w:hAnsi="IRNazanin" w:eastAsia="IRNazanin"/>
          <w:color w:val="111111"/>
          <w:sz w:val="28"/>
          <w:sz w:val="28"/>
          <w:szCs w:val="28"/>
          <w:rtl w:val="true"/>
          <w:lang w:bidi="fa-IR"/>
        </w:rPr>
        <w:t>ان شاء الله از سفره های محبت و رحمت و دعا و الطاف اهل بیت علیهم السلام بهره بگیریم، بچشیم و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چشیدنی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هزار سال هم بگویم قند چقدر شیرین است، نمی توانی بفهمی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خودت بچشی تا بفهمی</w:t>
      </w:r>
      <w:r>
        <w:rPr>
          <w:rFonts w:eastAsia="IRNazanin" w:cs="IRNazanin"/>
          <w:color w:val="111111"/>
          <w:sz w:val="28"/>
          <w:szCs w:val="28"/>
          <w:rtl w:val="true"/>
          <w:lang w:bidi="fa-IR"/>
        </w:rPr>
        <w:t>.</w:t>
      </w:r>
    </w:p>
    <w:p>
      <w:pPr>
        <w:pStyle w:val="Heading2"/>
        <w:numPr>
          <w:ilvl w:val="1"/>
          <w:numId w:val="1"/>
        </w:numPr>
        <w:rPr/>
      </w:pPr>
      <w:bookmarkStart w:id="175" w:name="__RefHeading___Toc1336113_2035185390"/>
      <w:bookmarkStart w:id="176" w:name="_Toc66"/>
      <w:bookmarkEnd w:id="175"/>
      <w:r>
        <w:rPr>
          <w:rtl w:val="true"/>
        </w:rPr>
        <w:t>خداشناس ترین مردم</w:t>
      </w:r>
      <w:bookmarkEnd w:id="176"/>
    </w:p>
    <w:p>
      <w:pPr>
        <w:pStyle w:val="BookText"/>
        <w:rPr/>
      </w:pPr>
      <w:r>
        <w:rPr>
          <w:rFonts w:ascii="IRNazanin" w:hAnsi="IRNazanin" w:eastAsia="IRNazanin"/>
          <w:color w:val="111111"/>
          <w:sz w:val="28"/>
          <w:sz w:val="28"/>
          <w:szCs w:val="28"/>
          <w:rtl w:val="true"/>
          <w:lang w:bidi="fa-IR"/>
        </w:rPr>
        <w:t>امیرالمؤمنین علیه السلام در حدیثی زیبا و عجیب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 ترین مردم کسی است که بیشتر از همه برای مردم و به نفع آنان عذر بیاورد، هرچند عذری برای آنها نیابد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 روایت خیلی بشارت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بیشتر بتواند راه خدا را باز کند و از مردم دستگیری کند، خدا را بیشتر از همه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طرف خدا را بگیرد، بلکه طرف خلق را بگیرد و برای آنان عذر بیاورد و عذر تراشی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77" w:name="pg4729_35163"/>
    </w:p>
    <w:p>
      <w:pPr>
        <w:pStyle w:val="BookText"/>
        <w:rPr/>
      </w:pPr>
      <w:bookmarkEnd w:id="177"/>
      <w:r>
        <w:rPr>
          <w:rFonts w:ascii="IRNazanin" w:hAnsi="IRNazanin" w:eastAsia="IRNazanin"/>
          <w:color w:val="111111"/>
          <w:sz w:val="28"/>
          <w:sz w:val="28"/>
          <w:szCs w:val="28"/>
          <w:rtl w:val="true"/>
          <w:lang w:bidi="fa-IR"/>
        </w:rPr>
        <w:t>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خلق تو ضعیف و درمانده اند، بیچاره اند، از روی جهالت و نادانی گناه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دستگیری کن، گناهشان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عذری برای آنها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عمل را دوست دارد</w:t>
      </w:r>
      <w:r>
        <w:rPr>
          <w:rFonts w:eastAsia="IRNazanin" w:cs="IRNazanin"/>
          <w:color w:val="111111"/>
          <w:sz w:val="28"/>
          <w:szCs w:val="28"/>
          <w:rtl w:val="true"/>
          <w:lang w:bidi="fa-IR"/>
        </w:rPr>
        <w:t>.</w:t>
      </w:r>
    </w:p>
    <w:p>
      <w:pPr>
        <w:pStyle w:val="Heading2"/>
        <w:numPr>
          <w:ilvl w:val="1"/>
          <w:numId w:val="1"/>
        </w:numPr>
        <w:rPr/>
      </w:pPr>
      <w:bookmarkStart w:id="178" w:name="__RefHeading___Toc1336115_2035185390"/>
      <w:bookmarkStart w:id="179" w:name="_Toc67"/>
      <w:bookmarkEnd w:id="178"/>
      <w:r>
        <w:rPr>
          <w:rtl w:val="true"/>
        </w:rPr>
        <w:t>دلال محبت</w:t>
      </w:r>
      <w:bookmarkEnd w:id="179"/>
    </w:p>
    <w:p>
      <w:pPr>
        <w:pStyle w:val="BookText"/>
        <w:rPr/>
      </w:pPr>
      <w:r>
        <w:rPr>
          <w:rFonts w:ascii="IRNazanin" w:hAnsi="IRNazanin" w:eastAsia="IRNazanin"/>
          <w:color w:val="111111"/>
          <w:sz w:val="28"/>
          <w:sz w:val="28"/>
          <w:szCs w:val="28"/>
          <w:rtl w:val="true"/>
          <w:lang w:bidi="fa-IR"/>
        </w:rPr>
        <w:t>در روایتی از پیامبر خدا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گروهی که از پیامبران و شهدا نیستند، در عین حال در روز قیامت به جایگاه الهی شان که بر منبرهایی از نور است غبطه می خورند،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اینها چه کسانی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بندگان خدا را محبوب خدا می کنند و خداوند را نیز محبوب بندگانش می گردانند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چقدر خوب است که انسان بیاید و بنگاه محبت بنا کند و دلال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دلال محبت بودند</w:t>
      </w:r>
      <w:r>
        <w:rPr>
          <w:rFonts w:eastAsia="IRNazanin" w:cs="IRNazanin"/>
          <w:color w:val="111111"/>
          <w:sz w:val="28"/>
          <w:szCs w:val="28"/>
          <w:rtl w:val="true"/>
          <w:lang w:bidi="fa-IR"/>
        </w:rPr>
        <w:t>.</w:t>
      </w:r>
    </w:p>
    <w:p>
      <w:pPr>
        <w:pStyle w:val="Heading2"/>
        <w:numPr>
          <w:ilvl w:val="1"/>
          <w:numId w:val="1"/>
        </w:numPr>
        <w:rPr/>
      </w:pPr>
      <w:bookmarkStart w:id="180" w:name="__RefHeading___Toc1336117_2035185390"/>
      <w:bookmarkStart w:id="181" w:name="_Toc68"/>
      <w:bookmarkEnd w:id="180"/>
      <w:r>
        <w:rPr>
          <w:rtl w:val="true"/>
        </w:rPr>
        <w:t>بهشت محبت</w:t>
      </w:r>
      <w:bookmarkEnd w:id="181"/>
    </w:p>
    <w:p>
      <w:pPr>
        <w:pStyle w:val="BookText"/>
        <w:rPr/>
      </w:pPr>
      <w:r>
        <w:rPr>
          <w:rFonts w:ascii="IRNazanin" w:hAnsi="IRNazanin" w:eastAsia="IRNazanin"/>
          <w:color w:val="111111"/>
          <w:sz w:val="28"/>
          <w:sz w:val="28"/>
          <w:szCs w:val="28"/>
          <w:rtl w:val="true"/>
          <w:lang w:bidi="fa-IR"/>
        </w:rPr>
        <w:t>بهشت یعنی عالم محبت؛ یعنی جایی که همه همدیگر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82" w:name="pg4729_35164"/>
    </w:p>
    <w:p>
      <w:pPr>
        <w:pStyle w:val="BookText"/>
        <w:rPr/>
      </w:pPr>
      <w:bookmarkEnd w:id="182"/>
      <w:r>
        <w:rPr>
          <w:rFonts w:ascii="IRNazanin" w:hAnsi="IRNazanin" w:eastAsia="IRNazanin"/>
          <w:color w:val="111111"/>
          <w:sz w:val="28"/>
          <w:sz w:val="28"/>
          <w:szCs w:val="28"/>
          <w:rtl w:val="true"/>
          <w:lang w:bidi="fa-IR"/>
        </w:rPr>
        <w:t>فکر و هم زبانیم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وجودمان یکی است</w:t>
      </w:r>
      <w:r>
        <w:rPr>
          <w:rFonts w:eastAsia="IRNazanin" w:cs="IRNazanin"/>
          <w:color w:val="111111"/>
          <w:sz w:val="28"/>
          <w:szCs w:val="28"/>
          <w:rtl w:val="true"/>
          <w:lang w:bidi="fa-IR"/>
        </w:rPr>
        <w:t>.</w:t>
      </w:r>
    </w:p>
    <w:p>
      <w:pPr>
        <w:pStyle w:val="Heading2"/>
        <w:numPr>
          <w:ilvl w:val="1"/>
          <w:numId w:val="1"/>
        </w:numPr>
        <w:rPr/>
      </w:pPr>
      <w:bookmarkStart w:id="183" w:name="__RefHeading___Toc1336119_2035185390"/>
      <w:bookmarkStart w:id="184" w:name="_Toc69"/>
      <w:bookmarkEnd w:id="183"/>
      <w:r>
        <w:rPr>
          <w:rtl w:val="true"/>
        </w:rPr>
        <w:t>پیک خدا</w:t>
      </w:r>
      <w:bookmarkEnd w:id="184"/>
    </w:p>
    <w:p>
      <w:pPr>
        <w:pStyle w:val="BookText"/>
        <w:rPr/>
      </w:pPr>
      <w:r>
        <w:rPr>
          <w:rFonts w:ascii="IRNazanin" w:hAnsi="IRNazanin" w:eastAsia="IRNazanin"/>
          <w:color w:val="111111"/>
          <w:sz w:val="28"/>
          <w:sz w:val="28"/>
          <w:szCs w:val="28"/>
          <w:rtl w:val="true"/>
          <w:lang w:bidi="fa-IR"/>
        </w:rPr>
        <w:t>کسانی که اهل دنیا هستند، غمشان غم است، شادی شان هم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شان غم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هم در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و شکایت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آخرت به طرف آخرت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شان شادی است و غمشان هم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غمت را نتوان یافت مگر در دل شاد</w:t>
      </w:r>
    </w:p>
    <w:p>
      <w:pPr>
        <w:pStyle w:val="BookText"/>
        <w:rPr/>
      </w:pPr>
      <w:r>
        <w:rPr>
          <w:rFonts w:ascii="IRNazanin" w:hAnsi="IRNazanin" w:eastAsia="IRNazanin"/>
          <w:color w:val="111111"/>
          <w:sz w:val="28"/>
          <w:sz w:val="28"/>
          <w:szCs w:val="28"/>
          <w:rtl w:val="true"/>
          <w:lang w:bidi="fa-IR"/>
        </w:rPr>
        <w:t>ما به امید غمت خاطر شادی داریم</w:t>
      </w:r>
    </w:p>
    <w:p>
      <w:pPr>
        <w:pStyle w:val="BookText"/>
        <w:rPr/>
      </w:pPr>
      <w:r>
        <w:rPr>
          <w:rFonts w:ascii="IRNazanin" w:hAnsi="IRNazanin" w:eastAsia="IRNazanin"/>
          <w:color w:val="111111"/>
          <w:sz w:val="28"/>
          <w:sz w:val="28"/>
          <w:szCs w:val="28"/>
          <w:rtl w:val="true"/>
          <w:lang w:bidi="fa-IR"/>
        </w:rPr>
        <w:t>خدا غمش را به هر کس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غم آخرت داری، غم خدا و فراق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جمعه چرا غمگین می شوی؟ این پیک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مناجات کن و دعا بخوان</w:t>
      </w:r>
      <w:r>
        <w:rPr>
          <w:rFonts w:eastAsia="IRNazanin" w:cs="IRNazanin"/>
          <w:color w:val="111111"/>
          <w:sz w:val="28"/>
          <w:szCs w:val="28"/>
          <w:rtl w:val="true"/>
          <w:lang w:bidi="fa-IR"/>
        </w:rPr>
        <w:t>.</w:t>
      </w:r>
    </w:p>
    <w:p>
      <w:pPr>
        <w:pStyle w:val="Heading2"/>
        <w:numPr>
          <w:ilvl w:val="1"/>
          <w:numId w:val="1"/>
        </w:numPr>
        <w:rPr/>
      </w:pPr>
      <w:bookmarkStart w:id="185" w:name="__RefHeading___Toc1336121_2035185390"/>
      <w:bookmarkStart w:id="186" w:name="_Toc70"/>
      <w:bookmarkEnd w:id="185"/>
      <w:r>
        <w:rPr>
          <w:rtl w:val="true"/>
        </w:rPr>
        <w:t>لذات معنوی</w:t>
      </w:r>
      <w:bookmarkEnd w:id="186"/>
    </w:p>
    <w:p>
      <w:pPr>
        <w:pStyle w:val="BookText"/>
        <w:rPr/>
      </w:pPr>
      <w:r>
        <w:rPr>
          <w:rFonts w:ascii="IRNazanin" w:hAnsi="IRNazanin" w:eastAsia="IRNazanin"/>
          <w:color w:val="111111"/>
          <w:sz w:val="28"/>
          <w:sz w:val="28"/>
          <w:szCs w:val="28"/>
          <w:rtl w:val="true"/>
          <w:lang w:bidi="fa-IR"/>
        </w:rPr>
        <w:t>لذت اهل دنیا عموما از بیرون است؛ یعنی از مال دنیا، منصب دنیا و خوراکی های دنیا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لذتشان از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87" w:name="pg4729_35165"/>
    </w:p>
    <w:p>
      <w:pPr>
        <w:pStyle w:val="BookText"/>
        <w:rPr/>
      </w:pPr>
      <w:bookmarkEnd w:id="187"/>
      <w:r>
        <w:rPr>
          <w:rFonts w:ascii="IRNazanin" w:hAnsi="IRNazanin" w:eastAsia="IRNazanin"/>
          <w:color w:val="111111"/>
          <w:sz w:val="28"/>
          <w:sz w:val="28"/>
          <w:szCs w:val="28"/>
          <w:rtl w:val="true"/>
          <w:lang w:bidi="fa-IR"/>
        </w:rPr>
        <w:t>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و مقام و ریاست و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خوردن و شیک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معنا و اهل محبت و اهل دل از درون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لذائذشان روحانی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لذائذ مؤمن، لذائذ معنوی است</w:t>
      </w:r>
      <w:r>
        <w:rPr>
          <w:rFonts w:eastAsia="IRNazanin" w:cs="IRNazanin"/>
          <w:color w:val="111111"/>
          <w:sz w:val="28"/>
          <w:szCs w:val="28"/>
          <w:rtl w:val="true"/>
          <w:lang w:bidi="fa-IR"/>
        </w:rPr>
        <w:t>.</w:t>
      </w:r>
    </w:p>
    <w:p>
      <w:pPr>
        <w:pStyle w:val="Heading2"/>
        <w:numPr>
          <w:ilvl w:val="1"/>
          <w:numId w:val="1"/>
        </w:numPr>
        <w:rPr/>
      </w:pPr>
      <w:bookmarkStart w:id="188" w:name="__RefHeading___Toc1336123_2035185390"/>
      <w:bookmarkStart w:id="189" w:name="_Toc71"/>
      <w:bookmarkEnd w:id="188"/>
      <w:r>
        <w:rPr>
          <w:rtl w:val="true"/>
        </w:rPr>
        <w:t>فلسفه احکام</w:t>
      </w:r>
      <w:bookmarkEnd w:id="189"/>
    </w:p>
    <w:p>
      <w:pPr>
        <w:pStyle w:val="BookText"/>
        <w:rPr/>
      </w:pPr>
      <w:r>
        <w:rPr>
          <w:rFonts w:ascii="IRNazanin" w:hAnsi="IRNazanin" w:eastAsia="IRNazanin"/>
          <w:color w:val="111111"/>
          <w:sz w:val="28"/>
          <w:sz w:val="28"/>
          <w:szCs w:val="28"/>
          <w:rtl w:val="true"/>
          <w:lang w:bidi="fa-IR"/>
        </w:rPr>
        <w:t>اگر به آیات و روایات هم بنگریم، می بینیم که همه احکام بر اساس محبت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محبت را زیاد کند، یا واجب است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خالق و مخلوق محبت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 انس و الفت بین بنده و خدا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 همین طور است، می خواهد بین خالق و مخلوق ارتباط برقرار کند، انس و الفت و دوستی ایجاد کند</w:t>
      </w:r>
      <w:r>
        <w:rPr>
          <w:rFonts w:eastAsia="IRNazanin" w:cs="IRNazanin"/>
          <w:color w:val="111111"/>
          <w:sz w:val="28"/>
          <w:szCs w:val="28"/>
          <w:rtl w:val="true"/>
          <w:lang w:bidi="fa-IR"/>
        </w:rPr>
        <w:t>.</w:t>
      </w:r>
    </w:p>
    <w:p>
      <w:pPr>
        <w:pStyle w:val="Heading2"/>
        <w:numPr>
          <w:ilvl w:val="1"/>
          <w:numId w:val="1"/>
        </w:numPr>
        <w:rPr/>
      </w:pPr>
      <w:bookmarkStart w:id="190" w:name="__RefHeading___Toc1336125_2035185390"/>
      <w:bookmarkStart w:id="191" w:name="_Toc72"/>
      <w:bookmarkEnd w:id="190"/>
      <w:r>
        <w:rPr>
          <w:rtl w:val="true"/>
        </w:rPr>
        <w:t>برای درک حقایق</w:t>
      </w:r>
      <w:bookmarkEnd w:id="191"/>
    </w:p>
    <w:p>
      <w:pPr>
        <w:pStyle w:val="BookText"/>
        <w:rPr/>
      </w:pPr>
      <w:r>
        <w:rPr>
          <w:rFonts w:ascii="IRNazanin" w:hAnsi="IRNazanin" w:eastAsia="IRNazanin"/>
          <w:color w:val="111111"/>
          <w:sz w:val="28"/>
          <w:sz w:val="28"/>
          <w:szCs w:val="28"/>
          <w:rtl w:val="true"/>
          <w:lang w:bidi="fa-IR"/>
        </w:rPr>
        <w:t>اگر درونمان از فکر و خیالات سبک و آرام شود و خلجان های قلبی و اوهام و وسوسه ها و خیالات در دل های ما وجود نداشته باشد و کمتر حرف بزنیم، به درجه ای می رسیم که نادیدنیها را می بینیم و نشنیدنی ها را می شنویم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92" w:name="pg4729_35166"/>
    </w:p>
    <w:p>
      <w:pPr>
        <w:pStyle w:val="BookText"/>
        <w:rPr/>
      </w:pPr>
      <w:bookmarkEnd w:id="192"/>
      <w:r>
        <w:rPr>
          <w:rFonts w:ascii="IRNazanin" w:hAnsi="IRNazanin" w:eastAsia="IRNazanin"/>
          <w:color w:val="111111"/>
          <w:sz w:val="28"/>
          <w:sz w:val="28"/>
          <w:szCs w:val="28"/>
          <w:rtl w:val="true"/>
          <w:lang w:bidi="fa-IR"/>
        </w:rPr>
        <w:t>گاهی انسان لبش آرام است، ظاهرش ساکت است، ولی درونش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درونمان آرام باشد و هم بیرونمان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حرفهایمان را قیچی کنیم تا مهیای درک حقایق شویم</w:t>
      </w:r>
      <w:r>
        <w:rPr>
          <w:rFonts w:eastAsia="IRNazanin" w:cs="IRNazanin"/>
          <w:color w:val="111111"/>
          <w:sz w:val="28"/>
          <w:szCs w:val="28"/>
          <w:rtl w:val="true"/>
          <w:lang w:bidi="fa-IR"/>
        </w:rPr>
        <w:t>.</w:t>
      </w:r>
    </w:p>
    <w:p>
      <w:pPr>
        <w:pStyle w:val="Heading2"/>
        <w:numPr>
          <w:ilvl w:val="1"/>
          <w:numId w:val="1"/>
        </w:numPr>
        <w:rPr/>
      </w:pPr>
      <w:bookmarkStart w:id="193" w:name="__RefHeading___Toc1336127_2035185390"/>
      <w:bookmarkStart w:id="194" w:name="_Toc73"/>
      <w:bookmarkEnd w:id="193"/>
      <w:r>
        <w:rPr>
          <w:rtl w:val="true"/>
        </w:rPr>
        <w:t>وادی عشق</w:t>
      </w:r>
      <w:bookmarkEnd w:id="194"/>
    </w:p>
    <w:p>
      <w:pPr>
        <w:pStyle w:val="BookText"/>
        <w:rPr/>
      </w:pPr>
      <w:r>
        <w:rPr>
          <w:rFonts w:ascii="IRNazanin" w:hAnsi="IRNazanin" w:eastAsia="IRNazanin"/>
          <w:color w:val="111111"/>
          <w:sz w:val="28"/>
          <w:sz w:val="28"/>
          <w:szCs w:val="28"/>
          <w:rtl w:val="true"/>
          <w:lang w:bidi="fa-IR"/>
        </w:rPr>
        <w:t>اگر در وادی عشق و محبت بیفتی، گمان نکن که جز این مسیر بتوانی به راه دیگری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به درد کار دنیا و دنیاداران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 را به زور به وادی ریاست طلبی و دنیا خواهی بکشند، نمی توانی بروی</w:t>
      </w:r>
      <w:r>
        <w:rPr>
          <w:rFonts w:eastAsia="IRNazanin" w:cs="IRNazanin"/>
          <w:color w:val="111111"/>
          <w:sz w:val="28"/>
          <w:szCs w:val="28"/>
          <w:rtl w:val="true"/>
          <w:lang w:bidi="fa-IR"/>
        </w:rPr>
        <w:t>.</w:t>
      </w:r>
    </w:p>
    <w:p>
      <w:pPr>
        <w:pStyle w:val="Heading2"/>
        <w:numPr>
          <w:ilvl w:val="1"/>
          <w:numId w:val="1"/>
        </w:numPr>
        <w:rPr/>
      </w:pPr>
      <w:bookmarkStart w:id="195" w:name="__RefHeading___Toc1336129_2035185390"/>
      <w:bookmarkStart w:id="196" w:name="_Toc74"/>
      <w:bookmarkEnd w:id="195"/>
      <w:r>
        <w:rPr>
          <w:rtl w:val="true"/>
        </w:rPr>
        <w:t>طعم انس با خدا</w:t>
      </w:r>
      <w:bookmarkEnd w:id="196"/>
    </w:p>
    <w:p>
      <w:pPr>
        <w:pStyle w:val="BookText"/>
        <w:rPr/>
      </w:pPr>
      <w:r>
        <w:rPr>
          <w:rFonts w:ascii="IRNazanin" w:hAnsi="IRNazanin" w:eastAsia="IRNazanin"/>
          <w:color w:val="111111"/>
          <w:sz w:val="28"/>
          <w:sz w:val="28"/>
          <w:szCs w:val="28"/>
          <w:rtl w:val="true"/>
          <w:lang w:bidi="fa-IR"/>
        </w:rPr>
        <w:t>کسی که یک ذره طعم ایمان و انس با خدا را چشیده باشد، یک چشم و ابرویی به او نشان داده باشند و زیبایی عالم معنا را دیده باشد، خیلی راحت اسباب بازی های دنیا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جمع شوند و برای او سینه بزنند، منشأ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 به سینه شوند و بگویند درود بر فلانی، مشکلی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بگویند مرگ بر فلانی، چیزی از او کم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97" w:name="pg4729_35167"/>
    </w:p>
    <w:p>
      <w:pPr>
        <w:pStyle w:val="BookText"/>
        <w:rPr/>
      </w:pPr>
      <w:bookmarkEnd w:id="197"/>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لذت معنویت و محبت را چشید، خیلی راحت و ساده از همه اینها صرف نظر می کند و پشت پا به دنیا و لذات ظاهری می زند</w:t>
      </w:r>
      <w:r>
        <w:rPr>
          <w:rFonts w:eastAsia="IRNazanin" w:cs="IRNazanin"/>
          <w:color w:val="111111"/>
          <w:sz w:val="28"/>
          <w:szCs w:val="28"/>
          <w:rtl w:val="true"/>
          <w:lang w:bidi="fa-IR"/>
        </w:rPr>
        <w:t>.</w:t>
      </w:r>
    </w:p>
    <w:p>
      <w:pPr>
        <w:pStyle w:val="Heading2"/>
        <w:numPr>
          <w:ilvl w:val="1"/>
          <w:numId w:val="1"/>
        </w:numPr>
        <w:rPr/>
      </w:pPr>
      <w:bookmarkStart w:id="198" w:name="__RefHeading___Toc1336131_2035185390"/>
      <w:bookmarkStart w:id="199" w:name="_Toc75"/>
      <w:bookmarkEnd w:id="198"/>
      <w:r>
        <w:rPr>
          <w:rtl w:val="true"/>
        </w:rPr>
        <w:t>درک محبت</w:t>
      </w:r>
      <w:bookmarkEnd w:id="199"/>
    </w:p>
    <w:p>
      <w:pPr>
        <w:pStyle w:val="BookText"/>
        <w:rPr/>
      </w:pPr>
      <w:r>
        <w:rPr>
          <w:rFonts w:ascii="IRNazanin" w:hAnsi="IRNazanin" w:eastAsia="IRNazanin"/>
          <w:color w:val="111111"/>
          <w:sz w:val="28"/>
          <w:sz w:val="28"/>
          <w:szCs w:val="28"/>
          <w:rtl w:val="true"/>
          <w:lang w:bidi="fa-IR"/>
        </w:rPr>
        <w:t>انبیا و اولیای خدا هر کس را که قشنگ بود می خوردند؛ یعنی جذبش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دیگر خودش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جزء وجود آنها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و عاشقان دنیا اصلا توان خوردن این گونه غذاها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درکی از آن ندارند، میلی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بگویند بیا برویم با یک مؤمن و ولی خدا دیدار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و دینار در آن هست؟ اسم و رسم و شهرت در آن هست؟ اهل دنیا این نوع غذاهای معنوی را نمی توانند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غیر از متاع دنیا چیز دیگر به مذاقشان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را درک نمی کنند</w:t>
      </w:r>
      <w:r>
        <w:rPr>
          <w:rFonts w:eastAsia="IRNazanin" w:cs="IRNazanin"/>
          <w:color w:val="111111"/>
          <w:sz w:val="28"/>
          <w:szCs w:val="28"/>
          <w:rtl w:val="true"/>
          <w:lang w:bidi="fa-IR"/>
        </w:rPr>
        <w:t>.</w:t>
      </w:r>
    </w:p>
    <w:p>
      <w:pPr>
        <w:pStyle w:val="Heading2"/>
        <w:numPr>
          <w:ilvl w:val="1"/>
          <w:numId w:val="1"/>
        </w:numPr>
        <w:rPr/>
      </w:pPr>
      <w:bookmarkStart w:id="200" w:name="__RefHeading___Toc1336133_2035185390"/>
      <w:bookmarkStart w:id="201" w:name="_Toc76"/>
      <w:bookmarkEnd w:id="200"/>
      <w:r>
        <w:rPr>
          <w:rtl w:val="true"/>
        </w:rPr>
        <w:t>صد جزء رحمت</w:t>
      </w:r>
      <w:bookmarkEnd w:id="201"/>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صد جزء رحمت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202" w:name="pg4729_35168"/>
    </w:p>
    <w:p>
      <w:pPr>
        <w:pStyle w:val="BookText"/>
        <w:rPr/>
      </w:pPr>
      <w:bookmarkEnd w:id="202"/>
      <w:r>
        <w:rPr>
          <w:rFonts w:ascii="IRNazanin" w:hAnsi="IRNazanin" w:eastAsia="IRNazanin"/>
          <w:color w:val="111111"/>
          <w:sz w:val="28"/>
          <w:sz w:val="28"/>
          <w:szCs w:val="28"/>
          <w:rtl w:val="true"/>
          <w:lang w:bidi="fa-IR"/>
        </w:rPr>
        <w:t>صد جزء را در دنیا ظاهر کرده است و تمام مهربانی های خلق از آن یک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و محبت و علاقه پدرها و مادرها به فرزندانشان، محبت زن و شوهر به یکدیگر، علاقه حیوانات به بچه هایشان و تمام عطوفت و رحمت و محبتی که بین خلایق است، همه از همان یک جزء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جزء دیگر آن را خداوند در قیامت ظاهر می کند</w:t>
      </w:r>
      <w:r>
        <w:rPr>
          <w:rFonts w:eastAsia="IRNazanin" w:cs="IRNazanin"/>
          <w:color w:val="111111"/>
          <w:sz w:val="28"/>
          <w:szCs w:val="28"/>
          <w:rtl w:val="true"/>
          <w:lang w:bidi="fa-IR"/>
        </w:rPr>
        <w:t xml:space="preserve">.» </w:t>
      </w:r>
      <w:r>
        <w:rPr>
          <w:rStyle w:val="FootnoteAnchor"/>
          <w:rtl w:val="true"/>
        </w:rPr>
        <w:footnoteReference w:id="35"/>
      </w:r>
    </w:p>
    <w:p>
      <w:pPr>
        <w:pStyle w:val="Heading2"/>
        <w:numPr>
          <w:ilvl w:val="1"/>
          <w:numId w:val="1"/>
        </w:numPr>
        <w:rPr/>
      </w:pPr>
      <w:bookmarkStart w:id="203" w:name="__RefHeading___Toc1336135_2035185390"/>
      <w:bookmarkStart w:id="204" w:name="_Toc77"/>
      <w:bookmarkEnd w:id="203"/>
      <w:r>
        <w:rPr>
          <w:rtl w:val="true"/>
        </w:rPr>
        <w:t>تمرین بهشت</w:t>
      </w:r>
      <w:bookmarkEnd w:id="204"/>
    </w:p>
    <w:p>
      <w:pPr>
        <w:pStyle w:val="BookText"/>
        <w:rPr/>
      </w:pPr>
      <w:r>
        <w:rPr>
          <w:rFonts w:ascii="IRNazanin" w:hAnsi="IRNazanin" w:eastAsia="IRNazanin"/>
          <w:color w:val="111111"/>
          <w:sz w:val="28"/>
          <w:sz w:val="28"/>
          <w:szCs w:val="28"/>
          <w:rtl w:val="true"/>
          <w:lang w:bidi="fa-IR"/>
        </w:rPr>
        <w:t>بیایید بهشتمان را از همین جا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یگانه شدیم، بهشت از همین جا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قضا و قدر الهی راضی شدیم و تن به رضایت و خواست خدا دادیم، بهشت ما شروع شده است</w:t>
      </w:r>
      <w:r>
        <w:rPr>
          <w:rFonts w:eastAsia="IRNazanin" w:cs="IRNazanin"/>
          <w:color w:val="111111"/>
          <w:sz w:val="28"/>
          <w:szCs w:val="28"/>
          <w:rtl w:val="true"/>
          <w:lang w:bidi="fa-IR"/>
        </w:rPr>
        <w:t>.</w:t>
      </w:r>
    </w:p>
    <w:p>
      <w:pPr>
        <w:pStyle w:val="Heading2"/>
        <w:numPr>
          <w:ilvl w:val="1"/>
          <w:numId w:val="1"/>
        </w:numPr>
        <w:rPr/>
      </w:pPr>
      <w:bookmarkStart w:id="205" w:name="__RefHeading___Toc1336137_2035185390"/>
      <w:bookmarkStart w:id="206" w:name="_Toc78"/>
      <w:bookmarkEnd w:id="205"/>
      <w:r>
        <w:rPr>
          <w:rtl w:val="true"/>
        </w:rPr>
        <w:t>نامه محبوب</w:t>
      </w:r>
      <w:bookmarkEnd w:id="206"/>
    </w:p>
    <w:p>
      <w:pPr>
        <w:pStyle w:val="BookText"/>
        <w:rPr/>
      </w:pPr>
      <w:r>
        <w:rPr>
          <w:rFonts w:ascii="IRNazanin" w:hAnsi="IRNazanin" w:eastAsia="IRNazanin"/>
          <w:color w:val="111111"/>
          <w:sz w:val="28"/>
          <w:sz w:val="28"/>
          <w:szCs w:val="28"/>
          <w:rtl w:val="true"/>
          <w:lang w:bidi="fa-IR"/>
        </w:rPr>
        <w:t>از مرحوم علامه طباطبایی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محبت خدا در دل ما بیاید؟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روی شوق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پیشه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کلام و پیام و نامه محبوب را که قرآن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207" w:name="pg4729_35169"/>
    </w:p>
    <w:p>
      <w:pPr>
        <w:pStyle w:val="BookText"/>
        <w:rPr/>
      </w:pPr>
      <w:bookmarkEnd w:id="207"/>
      <w:r>
        <w:rPr>
          <w:rFonts w:ascii="IRNazanin" w:hAnsi="IRNazanin" w:eastAsia="IRNazanin"/>
          <w:color w:val="111111"/>
          <w:sz w:val="28"/>
          <w:sz w:val="28"/>
          <w:szCs w:val="28"/>
          <w:rtl w:val="true"/>
          <w:lang w:bidi="fa-IR"/>
        </w:rPr>
        <w:t>محبت ذکر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محبت دعا بخوانید</w:t>
      </w:r>
      <w:r>
        <w:rPr>
          <w:rFonts w:eastAsia="IRNazanin" w:cs="IRNazanin"/>
          <w:color w:val="111111"/>
          <w:sz w:val="28"/>
          <w:szCs w:val="28"/>
          <w:rtl w:val="true"/>
          <w:lang w:bidi="fa-IR"/>
        </w:rPr>
        <w:t>.</w:t>
      </w:r>
    </w:p>
    <w:p>
      <w:pPr>
        <w:pStyle w:val="Heading2"/>
        <w:numPr>
          <w:ilvl w:val="1"/>
          <w:numId w:val="1"/>
        </w:numPr>
        <w:rPr/>
      </w:pPr>
      <w:bookmarkStart w:id="208" w:name="__RefHeading___Toc1336139_2035185390"/>
      <w:bookmarkStart w:id="209" w:name="_Toc79"/>
      <w:bookmarkEnd w:id="208"/>
      <w:r>
        <w:rPr>
          <w:rtl w:val="true"/>
        </w:rPr>
        <w:t>محبت تنها</w:t>
      </w:r>
      <w:bookmarkEnd w:id="209"/>
    </w:p>
    <w:p>
      <w:pPr>
        <w:pStyle w:val="BookText"/>
        <w:rPr/>
      </w:pPr>
      <w:r>
        <w:rPr>
          <w:rFonts w:ascii="IRNazanin" w:hAnsi="IRNazanin" w:eastAsia="IRNazanin"/>
          <w:color w:val="111111"/>
          <w:sz w:val="28"/>
          <w:sz w:val="28"/>
          <w:szCs w:val="28"/>
          <w:rtl w:val="true"/>
          <w:lang w:bidi="fa-IR"/>
        </w:rPr>
        <w:t>انسان اگر در ابتدای راه دشمن می بیند، بد و بدی می بیند، لعن و نفرین می کند و از آنها جدا 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جایی که بدها و بدی ها هستند دور شد و به شهر امام زمان علیه السلام رفت، آنجا همه گل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بهشت و مهمانخانه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بغض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محبت چیزی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جز محبت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تحقق پیدا می کند</w:t>
      </w:r>
      <w:r>
        <w:rPr>
          <w:rFonts w:eastAsia="IRNazanin" w:cs="IRNazanin"/>
          <w:color w:val="111111"/>
          <w:sz w:val="28"/>
          <w:szCs w:val="28"/>
          <w:rtl w:val="true"/>
          <w:lang w:bidi="fa-IR"/>
        </w:rPr>
        <w:t>.</w:t>
      </w:r>
    </w:p>
    <w:p>
      <w:pPr>
        <w:pStyle w:val="Heading2"/>
        <w:numPr>
          <w:ilvl w:val="1"/>
          <w:numId w:val="1"/>
        </w:numPr>
        <w:rPr/>
      </w:pPr>
      <w:bookmarkStart w:id="210" w:name="__RefHeading___Toc1336141_2035185390"/>
      <w:bookmarkStart w:id="211" w:name="_Toc80"/>
      <w:bookmarkEnd w:id="210"/>
      <w:r>
        <w:rPr>
          <w:rtl w:val="true"/>
        </w:rPr>
        <w:t>امید به رحمت</w:t>
      </w:r>
      <w:bookmarkEnd w:id="211"/>
    </w:p>
    <w:p>
      <w:pPr>
        <w:pStyle w:val="BookText"/>
        <w:rPr/>
      </w:pPr>
      <w:r>
        <w:rPr>
          <w:rFonts w:ascii="IRNazanin" w:hAnsi="IRNazanin" w:eastAsia="IRNazanin"/>
          <w:color w:val="111111"/>
          <w:sz w:val="28"/>
          <w:sz w:val="28"/>
          <w:szCs w:val="28"/>
          <w:rtl w:val="true"/>
          <w:lang w:bidi="fa-IR"/>
        </w:rPr>
        <w:t>خداوند اعلام می کند که ای مردم، بدانید که خدای متعال توبه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و لغزش داشتی، هفتاد سال به خطا رفتی، خدا تو را می پذیرد و همه گناهان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212" w:name="pg4729_35170"/>
    </w:p>
    <w:p>
      <w:pPr>
        <w:pStyle w:val="BookText"/>
        <w:rPr/>
      </w:pPr>
      <w:bookmarkEnd w:id="212"/>
      <w:r>
        <w:rPr>
          <w:rFonts w:ascii="IRNazanin" w:hAnsi="IRNazanin" w:eastAsia="IRNazanin"/>
          <w:color w:val="111111"/>
          <w:sz w:val="28"/>
          <w:sz w:val="28"/>
          <w:szCs w:val="28"/>
          <w:rtl w:val="true"/>
          <w:lang w:bidi="fa-IR"/>
        </w:rPr>
        <w:t>همه گناهان را می آمرزد؛ زیرا او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چقدر در این آیات بشارت و امیدواری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و مغفرت خدا، امید به بهشت</w:t>
      </w:r>
      <w:r>
        <w:rPr>
          <w:rFonts w:eastAsia="IRNazanin" w:cs="IRNazanin"/>
          <w:color w:val="111111"/>
          <w:sz w:val="28"/>
          <w:szCs w:val="28"/>
          <w:rtl w:val="true"/>
          <w:lang w:bidi="fa-IR"/>
        </w:rPr>
        <w:t>.</w:t>
      </w:r>
    </w:p>
    <w:p>
      <w:pPr>
        <w:pStyle w:val="Heading2"/>
        <w:numPr>
          <w:ilvl w:val="1"/>
          <w:numId w:val="1"/>
        </w:numPr>
        <w:rPr/>
      </w:pPr>
      <w:bookmarkStart w:id="213" w:name="__RefHeading___Toc1336143_2035185390"/>
      <w:bookmarkStart w:id="214" w:name="_Toc81"/>
      <w:bookmarkEnd w:id="213"/>
      <w:r>
        <w:rPr>
          <w:rtl w:val="true"/>
        </w:rPr>
        <w:t>پذیرش رحمت</w:t>
      </w:r>
      <w:bookmarkEnd w:id="214"/>
    </w:p>
    <w:p>
      <w:pPr>
        <w:pStyle w:val="BookText"/>
        <w:rPr/>
      </w:pPr>
      <w:r>
        <w:rPr>
          <w:rFonts w:ascii="IRNazanin" w:hAnsi="IRNazanin" w:eastAsia="IRNazanin"/>
          <w:color w:val="111111"/>
          <w:sz w:val="28"/>
          <w:sz w:val="28"/>
          <w:szCs w:val="28"/>
          <w:rtl w:val="true"/>
          <w:lang w:bidi="fa-IR"/>
        </w:rPr>
        <w:t>اگر پیامبری بیاید و مردم را به خدا بدبین کند، یا بگوید نمی آمرزد، یا بگوید دیر می آمرزد، یا کم می آمرزد، خدا پیغمبر را بر کنارش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پیامبرها آمده اند تا آشتی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آمرزیده است، ما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پذیرش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خوشبین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گمان بندۂ مؤمنم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خوشبین باشد، من هم به همان اندازه برایش کار انجام می دهم، حتی اگر مستحق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چه خدای خوبی هستی، چقدر آمرزنده و مهربان هستی، این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نجات و رحمت و دستگیری خداوند حیله بزند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215" w:name="pg4729_35171"/>
    </w:p>
    <w:p>
      <w:pPr>
        <w:pStyle w:val="Heading2"/>
        <w:numPr>
          <w:ilvl w:val="1"/>
          <w:numId w:val="1"/>
        </w:numPr>
        <w:rPr/>
      </w:pPr>
      <w:bookmarkStart w:id="216" w:name="__RefHeading___Toc1336145_2035185390"/>
      <w:bookmarkStart w:id="217" w:name="_Toc82"/>
      <w:bookmarkEnd w:id="215"/>
      <w:bookmarkEnd w:id="216"/>
      <w:r>
        <w:rPr>
          <w:rtl w:val="true"/>
        </w:rPr>
        <w:t>شمشیر محبت</w:t>
      </w:r>
      <w:bookmarkEnd w:id="217"/>
    </w:p>
    <w:p>
      <w:pPr>
        <w:pStyle w:val="BookText"/>
        <w:rPr/>
      </w:pPr>
      <w:r>
        <w:rPr>
          <w:rFonts w:ascii="IRNazanin" w:hAnsi="IRNazanin" w:eastAsia="IRNazanin"/>
          <w:color w:val="111111"/>
          <w:sz w:val="28"/>
          <w:sz w:val="28"/>
          <w:szCs w:val="28"/>
          <w:rtl w:val="true"/>
          <w:lang w:bidi="fa-IR"/>
        </w:rPr>
        <w:t>دو نوع شمشیر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آهنی ،یکی هم شمشیر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شمشمیر محبت خیلی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 شمشمیر آهنی می کشند، اما دوستان را با شمشیر محبت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محبت خیلی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شهیدش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موت اکبر است؛ یعنی همه هستی اش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بودند که در مقابل محبت امامان ما همه چیز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پدر و مادرش را از دست داده و دیگری او را بزرگ کرده است، لباس و خوراک و پوشاک و دکتر و دارو و مدرسه و خانه و زندگی برای او فراهم کرده است و هر چه دارد از اوست، در مقابل آن شخص چه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باختن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شهیدش کرده است؛ شهید محبت و احسان</w:t>
      </w:r>
      <w:r>
        <w:rPr>
          <w:rFonts w:eastAsia="IRNazanin" w:cs="IRNazanin"/>
          <w:color w:val="111111"/>
          <w:sz w:val="28"/>
          <w:szCs w:val="28"/>
          <w:rtl w:val="true"/>
          <w:lang w:bidi="fa-IR"/>
        </w:rPr>
        <w:t>.</w:t>
      </w:r>
    </w:p>
    <w:p>
      <w:pPr>
        <w:pStyle w:val="Heading2"/>
        <w:numPr>
          <w:ilvl w:val="1"/>
          <w:numId w:val="1"/>
        </w:numPr>
        <w:rPr/>
      </w:pPr>
      <w:bookmarkStart w:id="218" w:name="__RefHeading___Toc1336147_2035185390"/>
      <w:bookmarkStart w:id="219" w:name="_Toc83"/>
      <w:bookmarkEnd w:id="218"/>
      <w:r>
        <w:rPr>
          <w:rtl w:val="true"/>
        </w:rPr>
        <w:t>بنیاد خلقت</w:t>
      </w:r>
      <w:bookmarkEnd w:id="219"/>
    </w:p>
    <w:p>
      <w:pPr>
        <w:pStyle w:val="BookText"/>
        <w:rPr/>
      </w:pPr>
      <w:r>
        <w:rPr>
          <w:rFonts w:ascii="IRNazanin" w:hAnsi="IRNazanin" w:eastAsia="IRNazanin"/>
          <w:color w:val="111111"/>
          <w:sz w:val="28"/>
          <w:sz w:val="28"/>
          <w:szCs w:val="28"/>
          <w:rtl w:val="true"/>
          <w:lang w:bidi="fa-IR"/>
        </w:rPr>
        <w:t>بنیاد خلقت و آفرینش بر اساس محبت و رحمت است، 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عالم را خلق نکرده است که جهنم و زندانش را پر کند،بلکه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220" w:name="pg4729_35172"/>
    </w:p>
    <w:p>
      <w:pPr>
        <w:pStyle w:val="BookText"/>
        <w:rPr/>
      </w:pPr>
      <w:bookmarkEnd w:id="220"/>
      <w:r>
        <w:rPr>
          <w:rFonts w:ascii="IRNazanin" w:hAnsi="IRNazanin" w:eastAsia="IRNazanin"/>
          <w:color w:val="111111"/>
          <w:sz w:val="28"/>
          <w:sz w:val="28"/>
          <w:szCs w:val="28"/>
          <w:rtl w:val="true"/>
          <w:lang w:bidi="fa-IR"/>
        </w:rPr>
        <w:t>می خواهد مهمانخانه و بهشتش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 کنند که خداوند عده ای را خلق کرده است تا شکنجه بدهد یا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این کار ظالمانه ای است، دست کم کار لغوی است</w:t>
      </w:r>
      <w:r>
        <w:rPr>
          <w:rFonts w:eastAsia="IRNazanin" w:cs="IRNazanin"/>
          <w:color w:val="111111"/>
          <w:sz w:val="28"/>
          <w:szCs w:val="28"/>
          <w:rtl w:val="true"/>
          <w:lang w:bidi="fa-IR"/>
        </w:rPr>
        <w:t>.</w:t>
      </w:r>
    </w:p>
    <w:p>
      <w:pPr>
        <w:pStyle w:val="Heading2"/>
        <w:numPr>
          <w:ilvl w:val="1"/>
          <w:numId w:val="1"/>
        </w:numPr>
        <w:rPr/>
      </w:pPr>
      <w:bookmarkStart w:id="221" w:name="__RefHeading___Toc1336149_2035185390"/>
      <w:bookmarkStart w:id="222" w:name="_Toc84"/>
      <w:bookmarkEnd w:id="221"/>
      <w:r>
        <w:rPr>
          <w:rtl w:val="true"/>
        </w:rPr>
        <w:t>بهشت ارزان</w:t>
      </w:r>
      <w:bookmarkEnd w:id="222"/>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بهشت ارزان و رفتن به جهنم پر مشقت و گران است</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 جهنم رفتن خیلی مایه می خواهد، خیلی بی دینی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وجدان را زیر پا گذاشت، فطرت را 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از جاده خاکی بروی تا بتوانی به جهنم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معلوم نیست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بهشت رفتن خیلی راحت است</w:t>
      </w:r>
      <w:r>
        <w:rPr>
          <w:rFonts w:eastAsia="IRNazanin" w:cs="IRNazanin"/>
          <w:color w:val="111111"/>
          <w:sz w:val="28"/>
          <w:szCs w:val="28"/>
          <w:rtl w:val="true"/>
          <w:lang w:bidi="fa-IR"/>
        </w:rPr>
        <w:t>.</w:t>
      </w:r>
    </w:p>
    <w:p>
      <w:pPr>
        <w:pStyle w:val="Heading2"/>
        <w:numPr>
          <w:ilvl w:val="1"/>
          <w:numId w:val="1"/>
        </w:numPr>
        <w:rPr/>
      </w:pPr>
      <w:bookmarkStart w:id="223" w:name="__RefHeading___Toc1336151_2035185390"/>
      <w:bookmarkStart w:id="224" w:name="_Toc85"/>
      <w:bookmarkEnd w:id="223"/>
      <w:r>
        <w:rPr>
          <w:rtl w:val="true"/>
        </w:rPr>
        <w:t>اظهار گناه</w:t>
      </w:r>
      <w:bookmarkEnd w:id="224"/>
    </w:p>
    <w:p>
      <w:pPr>
        <w:pStyle w:val="BookText"/>
        <w:rPr/>
      </w:pPr>
      <w:r>
        <w:rPr>
          <w:rFonts w:ascii="IRNazanin" w:hAnsi="IRNazanin" w:eastAsia="IRNazanin"/>
          <w:color w:val="111111"/>
          <w:sz w:val="28"/>
          <w:sz w:val="28"/>
          <w:szCs w:val="28"/>
          <w:rtl w:val="true"/>
          <w:lang w:bidi="fa-IR"/>
        </w:rPr>
        <w:t>حضرت علی بن موسی الرضا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حسنه خود را پنهان دارد، هفتاد برابر پاداش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آشکار کند، یک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گناه خود را پوشیده دارد، گناهش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علنی و افشا کند، خوار و ذلیل خواهد شد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225" w:name="pg4729_35173"/>
    </w:p>
    <w:p>
      <w:pPr>
        <w:pStyle w:val="BookText"/>
        <w:rPr/>
      </w:pPr>
      <w:bookmarkEnd w:id="225"/>
      <w:r>
        <w:rPr>
          <w:rFonts w:ascii="IRNazanin" w:hAnsi="IRNazanin" w:eastAsia="IRNazanin"/>
          <w:color w:val="111111"/>
          <w:sz w:val="28"/>
          <w:sz w:val="28"/>
          <w:szCs w:val="28"/>
          <w:rtl w:val="true"/>
          <w:lang w:bidi="fa-IR"/>
        </w:rPr>
        <w:t>در این حدیث چقدر بشارت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دست می اندازی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خدا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گناهانی را که مرتکب شده ای و خودت میدانی و خدای خودت و هیچ کس خبر ندارد، مورد عفو و بخشش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علنی گناه می کند، یا آن را برای دیگران بازگو می کند، در دنیا و آخرت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حدود و تعزیرات و شلاق ها و آبروریزی ها به خاطر اظهار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گناه از خود گناه بدتر است</w:t>
      </w:r>
      <w:r>
        <w:rPr>
          <w:rFonts w:eastAsia="IRNazanin" w:cs="IRNazanin"/>
          <w:color w:val="111111"/>
          <w:sz w:val="28"/>
          <w:szCs w:val="28"/>
          <w:rtl w:val="true"/>
          <w:lang w:bidi="fa-IR"/>
        </w:rPr>
        <w:t>.</w:t>
      </w:r>
    </w:p>
    <w:p>
      <w:pPr>
        <w:pStyle w:val="Heading2"/>
        <w:numPr>
          <w:ilvl w:val="1"/>
          <w:numId w:val="1"/>
        </w:numPr>
        <w:rPr/>
      </w:pPr>
      <w:bookmarkStart w:id="226" w:name="__RefHeading___Toc1336153_2035185390"/>
      <w:bookmarkStart w:id="227" w:name="_Toc86"/>
      <w:bookmarkEnd w:id="226"/>
      <w:r>
        <w:rPr>
          <w:rtl w:val="true"/>
        </w:rPr>
        <w:t>فقیر درگاه خدا</w:t>
      </w:r>
      <w:bookmarkEnd w:id="227"/>
    </w:p>
    <w:p>
      <w:pPr>
        <w:pStyle w:val="BookText"/>
        <w:rPr/>
      </w:pPr>
      <w:r>
        <w:rPr>
          <w:rFonts w:ascii="IRNazanin" w:hAnsi="IRNazanin" w:eastAsia="IRNazanin"/>
          <w:color w:val="111111"/>
          <w:sz w:val="28"/>
          <w:sz w:val="28"/>
          <w:szCs w:val="28"/>
          <w:rtl w:val="true"/>
          <w:lang w:bidi="fa-IR"/>
        </w:rPr>
        <w:t>سر سلسله ی همه ی انبیا و اولیای الهی،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مایه فخر من است و به آن بر سایر پیامبران افتخار می کنم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مراد فقر إلی الله و نیاز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را در پیشگاه خداوند دست خالی و بی چیز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ندارم و خدا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ندارد، وقتی با همه چیز دار به هم گره خورد، غنای خدا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او دیگر تمام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228" w:name="pg4729_35174"/>
    </w:p>
    <w:p>
      <w:pPr>
        <w:pStyle w:val="Heading2"/>
        <w:numPr>
          <w:ilvl w:val="1"/>
          <w:numId w:val="1"/>
        </w:numPr>
        <w:rPr/>
      </w:pPr>
      <w:bookmarkStart w:id="229" w:name="__RefHeading___Toc1336155_2035185390"/>
      <w:bookmarkStart w:id="230" w:name="_Toc87"/>
      <w:bookmarkEnd w:id="228"/>
      <w:bookmarkEnd w:id="229"/>
      <w:r>
        <w:rPr>
          <w:rtl w:val="true"/>
        </w:rPr>
        <w:t>انواع بلا</w:t>
      </w:r>
      <w:bookmarkEnd w:id="230"/>
    </w:p>
    <w:p>
      <w:pPr>
        <w:pStyle w:val="BookText"/>
        <w:rPr/>
      </w:pPr>
      <w:r>
        <w:rPr>
          <w:rFonts w:ascii="IRNazanin" w:hAnsi="IRNazanin" w:eastAsia="IRNazanin"/>
          <w:color w:val="111111"/>
          <w:sz w:val="28"/>
          <w:sz w:val="28"/>
          <w:szCs w:val="28"/>
          <w:rtl w:val="true"/>
          <w:lang w:bidi="fa-IR"/>
        </w:rPr>
        <w:t>بلا نسبت به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تردید بلا برای ظالم ادب است و برای مؤمن امتحان است و برای پیامبران درجه است و برای اولیا و دوستان خدا کرامت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هر فردی به تناسب در یکی از این کلاس هاست</w:t>
      </w:r>
      <w:r>
        <w:rPr>
          <w:rFonts w:eastAsia="IRNazanin" w:cs="IRNazanin"/>
          <w:color w:val="111111"/>
          <w:sz w:val="28"/>
          <w:szCs w:val="28"/>
          <w:rtl w:val="true"/>
          <w:lang w:bidi="fa-IR"/>
        </w:rPr>
        <w:t>.</w:t>
      </w:r>
    </w:p>
    <w:p>
      <w:pPr>
        <w:pStyle w:val="Heading2"/>
        <w:numPr>
          <w:ilvl w:val="1"/>
          <w:numId w:val="1"/>
        </w:numPr>
        <w:rPr/>
      </w:pPr>
      <w:bookmarkStart w:id="231" w:name="__RefHeading___Toc1336157_2035185390"/>
      <w:bookmarkStart w:id="232" w:name="_Toc88"/>
      <w:bookmarkEnd w:id="231"/>
      <w:r>
        <w:rPr>
          <w:rtl w:val="true"/>
        </w:rPr>
        <w:t>سرّی از اسرار خدا</w:t>
      </w:r>
      <w:bookmarkEnd w:id="232"/>
    </w:p>
    <w:p>
      <w:pPr>
        <w:pStyle w:val="BookText"/>
        <w:rPr/>
      </w:pPr>
      <w:r>
        <w:rPr>
          <w:rFonts w:ascii="IRNazanin" w:hAnsi="IRNazanin" w:eastAsia="IRNazanin"/>
          <w:color w:val="111111"/>
          <w:sz w:val="28"/>
          <w:sz w:val="28"/>
          <w:szCs w:val="28"/>
          <w:rtl w:val="true"/>
          <w:lang w:bidi="fa-IR"/>
        </w:rPr>
        <w:t>بلا نفس و خودخواهی انسان و تمام وجود او را از بین می برد و فقط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سری بین خدا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مادرها را دیده اید که چگونه فرزندشان را در بغل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استخوانهایش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دشمنی نیست، این شدت علاقه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آن قدر انبیا و اولیایش را دوست دارد که آنها را در آغوش بلا می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برای اولیای خدا یک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بین خدا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و کسانی که با خدا سر و سری دارند، از بلا استقبال می کنند و لذت می برند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233" w:name="pg4729_35175"/>
    </w:p>
    <w:p>
      <w:pPr>
        <w:pStyle w:val="Heading2"/>
        <w:numPr>
          <w:ilvl w:val="1"/>
          <w:numId w:val="1"/>
        </w:numPr>
        <w:rPr/>
      </w:pPr>
      <w:bookmarkStart w:id="234" w:name="__RefHeading___Toc1336159_2035185390"/>
      <w:bookmarkStart w:id="235" w:name="_Toc89"/>
      <w:bookmarkEnd w:id="233"/>
      <w:bookmarkEnd w:id="234"/>
      <w:r>
        <w:rPr>
          <w:rtl w:val="true"/>
        </w:rPr>
        <w:t>لذت ابتلا</w:t>
      </w:r>
      <w:bookmarkEnd w:id="235"/>
    </w:p>
    <w:p>
      <w:pPr>
        <w:pStyle w:val="BookText"/>
        <w:rPr/>
      </w:pPr>
      <w:r>
        <w:rPr>
          <w:rFonts w:ascii="IRNazanin" w:hAnsi="IRNazanin" w:eastAsia="IRNazanin"/>
          <w:color w:val="111111"/>
          <w:sz w:val="28"/>
          <w:sz w:val="28"/>
          <w:szCs w:val="28"/>
          <w:rtl w:val="true"/>
          <w:lang w:bidi="fa-IR"/>
        </w:rPr>
        <w:t>چرا عابس بن ابی شاکر در کربلا زره و کلاهخودش را در آورد و به مصاف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با هیچ قاعده و منطقی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تیر و نیزه ها که به بدنش می خورد، کیف می کرد و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تکه تکه شدن در راه خدا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اولیای خدا درک می کنند و می فهمند و لذتش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آمد که من عریان شوم</w:t>
      </w:r>
    </w:p>
    <w:p>
      <w:pPr>
        <w:pStyle w:val="BookText"/>
        <w:rPr/>
      </w:pP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کربلا بزم و گلستان من است</w:t>
      </w:r>
    </w:p>
    <w:p>
      <w:pPr>
        <w:pStyle w:val="BookText"/>
        <w:rPr/>
      </w:pPr>
      <w:r>
        <w:rPr>
          <w:rFonts w:ascii="IRNazanin" w:hAnsi="IRNazanin" w:eastAsia="IRNazanin"/>
          <w:color w:val="111111"/>
          <w:sz w:val="28"/>
          <w:sz w:val="28"/>
          <w:szCs w:val="28"/>
          <w:rtl w:val="true"/>
          <w:lang w:bidi="fa-IR"/>
        </w:rPr>
        <w:t>نیزه و شمشیر ریحان من است</w:t>
      </w:r>
    </w:p>
    <w:p>
      <w:pPr>
        <w:pStyle w:val="BookText"/>
        <w:rPr/>
      </w:pPr>
      <w:r>
        <w:rPr>
          <w:rFonts w:ascii="IRNazanin" w:hAnsi="IRNazanin" w:eastAsia="IRNazanin"/>
          <w:color w:val="111111"/>
          <w:sz w:val="28"/>
          <w:sz w:val="28"/>
          <w:szCs w:val="28"/>
          <w:rtl w:val="true"/>
          <w:lang w:bidi="fa-IR"/>
        </w:rPr>
        <w:t>مرغ حقم تیر بارانم کنید</w:t>
      </w:r>
    </w:p>
    <w:p>
      <w:pPr>
        <w:pStyle w:val="BookText"/>
        <w:rPr/>
      </w:pPr>
      <w:r>
        <w:rPr>
          <w:rFonts w:ascii="IRNazanin" w:hAnsi="IRNazanin" w:eastAsia="IRNazanin"/>
          <w:color w:val="111111"/>
          <w:sz w:val="28"/>
          <w:sz w:val="28"/>
          <w:szCs w:val="28"/>
          <w:rtl w:val="true"/>
          <w:lang w:bidi="fa-IR"/>
        </w:rPr>
        <w:t>زیر تیغ و تیر پنهانم کنید</w:t>
      </w:r>
    </w:p>
    <w:p>
      <w:pPr>
        <w:pStyle w:val="Heading2"/>
        <w:numPr>
          <w:ilvl w:val="1"/>
          <w:numId w:val="1"/>
        </w:numPr>
        <w:rPr/>
      </w:pPr>
      <w:bookmarkStart w:id="236" w:name="__RefHeading___Toc1336161_2035185390"/>
      <w:bookmarkStart w:id="237" w:name="_Toc90"/>
      <w:bookmarkEnd w:id="236"/>
      <w:r>
        <w:rPr>
          <w:rtl w:val="true"/>
        </w:rPr>
        <w:t>مهربان تر از پیامبر</w:t>
      </w:r>
      <w:bookmarkEnd w:id="237"/>
    </w:p>
    <w:p>
      <w:pPr>
        <w:pStyle w:val="BookText"/>
        <w:rPr/>
      </w:pPr>
      <w:r>
        <w:rPr>
          <w:rFonts w:ascii="IRNazanin" w:hAnsi="IRNazanin" w:eastAsia="IRNazanin"/>
          <w:color w:val="111111"/>
          <w:sz w:val="28"/>
          <w:sz w:val="28"/>
          <w:szCs w:val="28"/>
          <w:rtl w:val="true"/>
          <w:lang w:bidi="fa-IR"/>
        </w:rPr>
        <w:t>رسول خدا صلی الله علیه وآله را از خداوند در خواست نمود که هنگام رستاخیز از امتش نزد فرشتگان و پیامبران و دیگر امت ها بازخواست نکند و حساب نکشد و زشتی هایشان را آشکار نسازد و جز خدا و رسول صلی الله علیه وآله، کسی از این کار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238" w:name="pg4729_35176"/>
    </w:p>
    <w:p>
      <w:pPr>
        <w:pStyle w:val="BookText"/>
        <w:rPr/>
      </w:pPr>
      <w:bookmarkEnd w:id="238"/>
      <w:r>
        <w:rPr>
          <w:rFonts w:ascii="IRNazanin" w:hAnsi="IRNazanin" w:eastAsia="IRNazanin"/>
          <w:color w:val="111111"/>
          <w:sz w:val="28"/>
          <w:sz w:val="28"/>
          <w:szCs w:val="28"/>
          <w:rtl w:val="true"/>
          <w:lang w:bidi="fa-IR"/>
        </w:rPr>
        <w:t>حبیب من، من به بندگانم از تو مهربان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خوش نمیداری که زشتی هایشان نزد غیر خودت آشکار گردد، من نمی خواهم تو نیز از آن آگاه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تنهایی از آنان حساب می کشم؛ آن چنان که جز من کسی از گناهانشان آگاه نشود</w:t>
      </w:r>
      <w:r>
        <w:rPr>
          <w:rFonts w:eastAsia="IRNazanin" w:cs="IRNazanin"/>
          <w:color w:val="111111"/>
          <w:sz w:val="28"/>
          <w:szCs w:val="28"/>
          <w:rtl w:val="true"/>
          <w:lang w:bidi="fa-IR"/>
        </w:rPr>
        <w:t xml:space="preserve">. » </w:t>
      </w:r>
      <w:r>
        <w:rPr>
          <w:rStyle w:val="FootnoteAnchor"/>
          <w:rtl w:val="true"/>
        </w:rPr>
        <w:footnoteReference w:id="42"/>
      </w:r>
    </w:p>
    <w:p>
      <w:pPr>
        <w:pStyle w:val="Heading2"/>
        <w:numPr>
          <w:ilvl w:val="1"/>
          <w:numId w:val="1"/>
        </w:numPr>
        <w:rPr/>
      </w:pPr>
      <w:bookmarkStart w:id="239" w:name="__RefHeading___Toc1336163_2035185390"/>
      <w:bookmarkStart w:id="240" w:name="_Toc91"/>
      <w:bookmarkEnd w:id="239"/>
      <w:r>
        <w:rPr>
          <w:rtl w:val="true"/>
        </w:rPr>
        <w:t>پیوند با انسان کامل</w:t>
      </w:r>
      <w:bookmarkEnd w:id="240"/>
    </w:p>
    <w:p>
      <w:pPr>
        <w:pStyle w:val="BookText"/>
        <w:rPr/>
      </w:pPr>
      <w:r>
        <w:rPr>
          <w:rFonts w:ascii="IRNazanin" w:hAnsi="IRNazanin" w:eastAsia="IRNazanin"/>
          <w:color w:val="111111"/>
          <w:sz w:val="28"/>
          <w:sz w:val="28"/>
          <w:szCs w:val="28"/>
          <w:rtl w:val="true"/>
          <w:lang w:bidi="fa-IR"/>
        </w:rPr>
        <w:t>اگر از انسان کامل بریده و قطع شدیم و او را نشناختیم، مرگ جاهلیت نصیبمان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مادی و معنوی ما در پرتو امامان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فیض ظاهر و مادی ما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کسی از ما نباشد، زمین اهل خود را فرو می برد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هم حیات معنوی ما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سرچشمه حیات معنوی و هدایت را پیدا نکنیم و به آن متصل نشویم، گمراهیم</w:t>
      </w:r>
      <w:r>
        <w:rPr>
          <w:rFonts w:eastAsia="IRNazanin" w:cs="IRNazanin"/>
          <w:color w:val="111111"/>
          <w:sz w:val="28"/>
          <w:szCs w:val="28"/>
          <w:rtl w:val="true"/>
          <w:lang w:bidi="fa-IR"/>
        </w:rPr>
        <w:t>.</w:t>
      </w:r>
    </w:p>
    <w:p>
      <w:pPr>
        <w:pStyle w:val="Heading2"/>
        <w:numPr>
          <w:ilvl w:val="1"/>
          <w:numId w:val="1"/>
        </w:numPr>
        <w:rPr/>
      </w:pPr>
      <w:bookmarkStart w:id="241" w:name="__RefHeading___Toc1336165_2035185390"/>
      <w:bookmarkStart w:id="242" w:name="_Toc92"/>
      <w:bookmarkEnd w:id="241"/>
      <w:r>
        <w:rPr>
          <w:rtl w:val="true"/>
        </w:rPr>
        <w:t>دیدار دوست</w:t>
      </w:r>
      <w:bookmarkEnd w:id="242"/>
    </w:p>
    <w:p>
      <w:pPr>
        <w:pStyle w:val="BookText"/>
        <w:rPr/>
      </w:pPr>
      <w:r>
        <w:rPr>
          <w:rFonts w:ascii="IRNazanin" w:hAnsi="IRNazanin" w:eastAsia="IRNazanin"/>
          <w:color w:val="111111"/>
          <w:sz w:val="28"/>
          <w:sz w:val="28"/>
          <w:szCs w:val="28"/>
          <w:rtl w:val="true"/>
          <w:lang w:bidi="fa-IR"/>
        </w:rPr>
        <w:t>گاهی که در تلاطم روحی هستید، غربت شما را گرفته و پکر و پژمرده و افسرده اید، اگر یک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243" w:name="pg4729_35177"/>
    </w:p>
    <w:p>
      <w:pPr>
        <w:pStyle w:val="BookText"/>
        <w:rPr/>
      </w:pPr>
      <w:bookmarkEnd w:id="243"/>
      <w:r>
        <w:rPr>
          <w:rFonts w:ascii="IRNazanin" w:hAnsi="IRNazanin" w:eastAsia="IRNazanin"/>
          <w:color w:val="111111"/>
          <w:sz w:val="28"/>
          <w:sz w:val="28"/>
          <w:szCs w:val="28"/>
          <w:rtl w:val="true"/>
          <w:lang w:bidi="fa-IR"/>
        </w:rPr>
        <w:t>رفیق خیلی دوست داشتنی که از بچگی با هم بوده اید، یا در جبهه با هم بوده اید، به شما برسد، همین که همدیگر را می بینید، خستگیها، غم و غصه ها و ناراحتی ها از جانتان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سرحال و شاداب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یک دوست، شما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دیدار دوست این خاصیت را دارد</w:t>
      </w:r>
      <w:r>
        <w:rPr>
          <w:rFonts w:eastAsia="IRNazanin" w:cs="IRNazanin"/>
          <w:color w:val="111111"/>
          <w:sz w:val="28"/>
          <w:szCs w:val="28"/>
          <w:rtl w:val="true"/>
          <w:lang w:bidi="fa-IR"/>
        </w:rPr>
        <w:t>.</w:t>
      </w:r>
    </w:p>
    <w:p>
      <w:pPr>
        <w:pStyle w:val="Heading2"/>
        <w:numPr>
          <w:ilvl w:val="1"/>
          <w:numId w:val="1"/>
        </w:numPr>
        <w:rPr/>
      </w:pPr>
      <w:bookmarkStart w:id="244" w:name="__RefHeading___Toc1336167_2035185390"/>
      <w:bookmarkStart w:id="245" w:name="_Toc93"/>
      <w:bookmarkEnd w:id="244"/>
      <w:r>
        <w:rPr>
          <w:rtl w:val="true"/>
        </w:rPr>
        <w:t>ظرف محبت</w:t>
      </w:r>
      <w:bookmarkEnd w:id="245"/>
    </w:p>
    <w:p>
      <w:pPr>
        <w:pStyle w:val="BookText"/>
        <w:rPr/>
      </w:pPr>
      <w:r>
        <w:rPr>
          <w:rFonts w:ascii="IRNazanin" w:hAnsi="IRNazanin" w:eastAsia="IRNazanin"/>
          <w:color w:val="111111"/>
          <w:sz w:val="28"/>
          <w:sz w:val="28"/>
          <w:szCs w:val="28"/>
          <w:rtl w:val="true"/>
          <w:lang w:bidi="fa-IR"/>
        </w:rPr>
        <w:t>محبت با همه گلبول های وجود انسان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مثل یک ظرف است؛ ظرف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ظرف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 از محبت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دیوانه ها به چیزی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به عروسک، به سینه مادر و به پستانک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انسان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برخی افراد را محبت دنیا، محبت مقام و ریاست پر کرده است و برخی دیگر محبت خدا و اولیای خدا را در دل دارند</w:t>
      </w:r>
      <w:r>
        <w:rPr>
          <w:rFonts w:eastAsia="IRNazanin" w:cs="IRNazanin"/>
          <w:color w:val="111111"/>
          <w:sz w:val="28"/>
          <w:szCs w:val="28"/>
          <w:rtl w:val="true"/>
          <w:lang w:bidi="fa-IR"/>
        </w:rPr>
        <w:t>.</w:t>
      </w:r>
    </w:p>
    <w:p>
      <w:pPr>
        <w:pStyle w:val="Heading2"/>
        <w:numPr>
          <w:ilvl w:val="1"/>
          <w:numId w:val="1"/>
        </w:numPr>
        <w:rPr/>
      </w:pPr>
      <w:bookmarkStart w:id="246" w:name="__RefHeading___Toc1336169_2035185390"/>
      <w:bookmarkStart w:id="247" w:name="_Toc94"/>
      <w:bookmarkEnd w:id="246"/>
      <w:r>
        <w:rPr>
          <w:rtl w:val="true"/>
        </w:rPr>
        <w:t>در جوار محبوب</w:t>
      </w:r>
      <w:bookmarkEnd w:id="247"/>
    </w:p>
    <w:p>
      <w:pPr>
        <w:pStyle w:val="BookText"/>
        <w:rPr/>
      </w:pPr>
      <w:r>
        <w:rPr>
          <w:rFonts w:ascii="IRNazanin" w:hAnsi="IRNazanin" w:eastAsia="IRNazanin"/>
          <w:color w:val="111111"/>
          <w:sz w:val="28"/>
          <w:sz w:val="28"/>
          <w:szCs w:val="28"/>
          <w:rtl w:val="true"/>
          <w:lang w:bidi="fa-IR"/>
        </w:rPr>
        <w:t>محب هر چند در ظاهر سنخیتی با محبوب نداشته باشد، ولی بالاخره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عامل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248" w:name="pg4729_35178"/>
    </w:p>
    <w:p>
      <w:pPr>
        <w:pStyle w:val="BookText"/>
        <w:rPr/>
      </w:pPr>
      <w:bookmarkEnd w:id="248"/>
      <w:r>
        <w:rPr>
          <w:rFonts w:ascii="IRNazanin" w:hAnsi="IRNazanin" w:eastAsia="IRNazanin"/>
          <w:color w:val="111111"/>
          <w:sz w:val="28"/>
          <w:sz w:val="28"/>
          <w:szCs w:val="28"/>
          <w:rtl w:val="true"/>
          <w:lang w:bidi="fa-IR"/>
        </w:rPr>
        <w:t>رسیدن محب به محبوب و محشور شدن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یک غلام بود و پیامبر در اعلا درجة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موجب شد که این غلام در اعلا درجه بهشت در کنار پیامبر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علت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ابی مالک، غلام سیاه چهره ابوذر غفاری بود و بدنی بد بو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امام حسین علیه السلام پیوست و در راه آن حضرت جان فشانی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بالین او حاضر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روی او را سپید کن و بوی او را خوش و او را با نیکان محشور فرما و با محمد و آل محمد صلی الله علیه وآله آشنا و معاشر گردان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او یک غلام سیاه بدبو بود، اما با امام حسین علیه السلام و یارانش محشور می شود</w:t>
      </w:r>
      <w:r>
        <w:rPr>
          <w:rFonts w:eastAsia="IRNazanin" w:cs="IRNazanin"/>
          <w:color w:val="111111"/>
          <w:sz w:val="28"/>
          <w:szCs w:val="28"/>
          <w:rtl w:val="true"/>
          <w:lang w:bidi="fa-IR"/>
        </w:rPr>
        <w:t>.</w:t>
      </w:r>
    </w:p>
    <w:p>
      <w:pPr>
        <w:pStyle w:val="Heading2"/>
        <w:numPr>
          <w:ilvl w:val="1"/>
          <w:numId w:val="1"/>
        </w:numPr>
        <w:rPr/>
      </w:pPr>
      <w:bookmarkStart w:id="249" w:name="__RefHeading___Toc1336171_2035185390"/>
      <w:bookmarkStart w:id="250" w:name="_Toc95"/>
      <w:bookmarkEnd w:id="249"/>
      <w:r>
        <w:rPr>
          <w:rtl w:val="true"/>
        </w:rPr>
        <w:t>سیره اهل محبت</w:t>
      </w:r>
      <w:bookmarkEnd w:id="250"/>
    </w:p>
    <w:p>
      <w:pPr>
        <w:pStyle w:val="BookText"/>
        <w:rPr/>
      </w:pPr>
      <w:r>
        <w:rPr>
          <w:rFonts w:ascii="IRNazanin" w:hAnsi="IRNazanin" w:eastAsia="IRNazanin"/>
          <w:color w:val="111111"/>
          <w:sz w:val="28"/>
          <w:sz w:val="28"/>
          <w:szCs w:val="28"/>
          <w:rtl w:val="true"/>
          <w:lang w:bidi="fa-IR"/>
        </w:rPr>
        <w:t>اهل محبت بی غرض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طرف را می خواهند، نه جیب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اهل دنیا که از خوردن و آشامیدن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و مقام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منافع خود را می خواهند طرف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سلامی کرد، کار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251" w:name="pg4729_35179"/>
    </w:p>
    <w:p>
      <w:pPr>
        <w:pStyle w:val="BookText"/>
        <w:rPr/>
      </w:pPr>
      <w:bookmarkEnd w:id="251"/>
      <w:r>
        <w:rPr>
          <w:rFonts w:ascii="IRNazanin" w:hAnsi="IRNazanin" w:eastAsia="IRNazanin"/>
          <w:color w:val="111111"/>
          <w:sz w:val="28"/>
          <w:sz w:val="28"/>
          <w:szCs w:val="28"/>
          <w:rtl w:val="true"/>
          <w:lang w:bidi="fa-IR"/>
        </w:rPr>
        <w:t>یعنی تمام محبتهایشان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برای این است که می خواهد از طرف چیزی بگیرد و او را بچاپد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لذت اهل محبت این است که با مؤمنی بنشیند و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طرف و ذات او را می خواهد</w:t>
      </w:r>
      <w:r>
        <w:rPr>
          <w:rFonts w:eastAsia="IRNazanin" w:cs="IRNazanin"/>
          <w:color w:val="111111"/>
          <w:sz w:val="28"/>
          <w:szCs w:val="28"/>
          <w:rtl w:val="true"/>
          <w:lang w:bidi="fa-IR"/>
        </w:rPr>
        <w:t>.</w:t>
      </w:r>
    </w:p>
    <w:p>
      <w:pPr>
        <w:pStyle w:val="Heading2"/>
        <w:numPr>
          <w:ilvl w:val="1"/>
          <w:numId w:val="1"/>
        </w:numPr>
        <w:rPr/>
      </w:pPr>
      <w:bookmarkStart w:id="252" w:name="__RefHeading___Toc1336173_2035185390"/>
      <w:bookmarkStart w:id="253" w:name="_Toc96"/>
      <w:bookmarkEnd w:id="252"/>
      <w:r>
        <w:rPr>
          <w:rtl w:val="true"/>
        </w:rPr>
        <w:t>غم شادی آفرین</w:t>
      </w:r>
      <w:bookmarkEnd w:id="253"/>
    </w:p>
    <w:p>
      <w:pPr>
        <w:pStyle w:val="BookText"/>
        <w:rPr/>
      </w:pPr>
      <w:r>
        <w:rPr>
          <w:rFonts w:ascii="IRNazanin" w:hAnsi="IRNazanin" w:eastAsia="IRNazanin"/>
          <w:color w:val="111111"/>
          <w:sz w:val="28"/>
          <w:sz w:val="28"/>
          <w:szCs w:val="28"/>
          <w:rtl w:val="true"/>
          <w:lang w:bidi="fa-IR"/>
        </w:rPr>
        <w:t>وقتی با خوبان همنشین شدیم، غم 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غمها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برای خدا و امام زمان علیه السلام است، غمی که به خاطر نرسیدن به کمال است، غمی که برای آخرت است، بگذار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مغزش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ندبه می خوانی و در فراق امام زمان علیه السلام گریه می کنی، اگر زیارت عاشورا می خوانی و در مصائب امام حسین علیه السلام گریه می کنی، بعد از آن احساس سبکی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شادی و خوشی می کنی</w:t>
      </w:r>
      <w:r>
        <w:rPr>
          <w:rFonts w:eastAsia="IRNazanin" w:cs="IRNazanin"/>
          <w:color w:val="111111"/>
          <w:sz w:val="28"/>
          <w:szCs w:val="28"/>
          <w:rtl w:val="true"/>
          <w:lang w:bidi="fa-IR"/>
        </w:rPr>
        <w:t>.</w:t>
      </w:r>
    </w:p>
    <w:p>
      <w:pPr>
        <w:pStyle w:val="Heading2"/>
        <w:numPr>
          <w:ilvl w:val="1"/>
          <w:numId w:val="1"/>
        </w:numPr>
        <w:rPr/>
      </w:pPr>
      <w:bookmarkStart w:id="254" w:name="__RefHeading___Toc1336175_2035185390"/>
      <w:bookmarkStart w:id="255" w:name="_Toc97"/>
      <w:bookmarkEnd w:id="254"/>
      <w:r>
        <w:rPr>
          <w:rtl w:val="true"/>
        </w:rPr>
        <w:t>هنر محبت</w:t>
      </w:r>
      <w:bookmarkEnd w:id="255"/>
    </w:p>
    <w:p>
      <w:pPr>
        <w:pStyle w:val="BookText"/>
        <w:rPr/>
      </w:pPr>
      <w:r>
        <w:rPr>
          <w:rFonts w:ascii="IRNazanin" w:hAnsi="IRNazanin" w:eastAsia="IRNazanin"/>
          <w:color w:val="111111"/>
          <w:sz w:val="28"/>
          <w:sz w:val="28"/>
          <w:szCs w:val="28"/>
          <w:rtl w:val="true"/>
          <w:lang w:bidi="fa-IR"/>
        </w:rPr>
        <w:t>اگر کسی درگردونه محبت افتاد، از همه سختی ها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عابس را ندیدید که در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256" w:name="pg4729_35180"/>
    </w:p>
    <w:p>
      <w:pPr>
        <w:pStyle w:val="BookText"/>
        <w:rPr/>
      </w:pPr>
      <w:bookmarkEnd w:id="256"/>
      <w:r>
        <w:rPr>
          <w:rFonts w:ascii="IRNazanin" w:hAnsi="IRNazanin" w:eastAsia="IRNazanin"/>
          <w:color w:val="111111"/>
          <w:sz w:val="28"/>
          <w:sz w:val="28"/>
          <w:szCs w:val="28"/>
          <w:rtl w:val="true"/>
          <w:lang w:bidi="fa-IR"/>
        </w:rPr>
        <w:t>روز عاشورا کلاهخودش را از سر برداشت، زره از تن کند و به جنگ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با هیچ قاعدة عقلی و شرعی و عرفی نمی سازد که انسان در مقابل نیزه و شمشیر دشمن، لباس جنگش را بیرون بیاورد و بدون زره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نیزه ها به گوشت و استخوان او اصابت کند و او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که طعم محبت را به ما هم بچشاند</w:t>
      </w:r>
      <w:r>
        <w:rPr>
          <w:rFonts w:eastAsia="IRNazanin" w:cs="IRNazanin"/>
          <w:color w:val="111111"/>
          <w:sz w:val="28"/>
          <w:szCs w:val="28"/>
          <w:rtl w:val="true"/>
          <w:lang w:bidi="fa-IR"/>
        </w:rPr>
        <w:t>.</w:t>
      </w:r>
    </w:p>
    <w:p>
      <w:pPr>
        <w:pStyle w:val="Heading2"/>
        <w:numPr>
          <w:ilvl w:val="1"/>
          <w:numId w:val="1"/>
        </w:numPr>
        <w:rPr/>
      </w:pPr>
      <w:bookmarkStart w:id="257" w:name="__RefHeading___Toc1336177_2035185390"/>
      <w:bookmarkStart w:id="258" w:name="_Toc98"/>
      <w:bookmarkEnd w:id="257"/>
      <w:r>
        <w:rPr>
          <w:rtl w:val="true"/>
        </w:rPr>
        <w:t>بوی گل</w:t>
      </w:r>
      <w:bookmarkEnd w:id="258"/>
    </w:p>
    <w:p>
      <w:pPr>
        <w:pStyle w:val="BookText"/>
        <w:rPr/>
      </w:pPr>
      <w:r>
        <w:rPr>
          <w:rFonts w:ascii="IRNazanin" w:hAnsi="IRNazanin" w:eastAsia="IRNazanin"/>
          <w:color w:val="111111"/>
          <w:sz w:val="28"/>
          <w:sz w:val="28"/>
          <w:szCs w:val="28"/>
          <w:rtl w:val="true"/>
          <w:lang w:bidi="fa-IR"/>
        </w:rPr>
        <w:t>گل بو می کنی و صلوات می فرستی، خداوند گناهانت را می آمرزد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سر سفره می نشینی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کنی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کنی، خداوند گناهانت را می آمرزد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به این روانی و آسانی چیزی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گل را می بویی و بر پیامبر و آلش صلوات میفرستی، در حقیقت به پیامبر و اهل بیت علیهما السلام اتصال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سفره می نشینی و با نام خدا آغاز می کنی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رسانی، غذایی که می خوری نور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259" w:name="pg4729_35181"/>
    </w:p>
    <w:p>
      <w:pPr>
        <w:pStyle w:val="Heading2"/>
        <w:numPr>
          <w:ilvl w:val="1"/>
          <w:numId w:val="1"/>
        </w:numPr>
        <w:rPr/>
      </w:pPr>
      <w:bookmarkStart w:id="260" w:name="__RefHeading___Toc1336179_2035185390"/>
      <w:bookmarkStart w:id="261" w:name="_Toc99"/>
      <w:bookmarkEnd w:id="259"/>
      <w:bookmarkEnd w:id="260"/>
      <w:r>
        <w:rPr>
          <w:rtl w:val="true"/>
        </w:rPr>
        <w:t>پی نوشتها</w:t>
      </w:r>
      <w:bookmarkEnd w:id="261"/>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ابلیس، ص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آیه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سوره ق، آیه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مستدرک الوسائل،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حکمت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سوره انفال، آیه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احادیث قدسی،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۱۸۸۸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۱۲۲۶۹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ص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انفال،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قدسی،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قدسی،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10998</Words>
  <Characters>39099</Characters>
  <CharactersWithSpaces>49560</CharactersWithSpaces>
  <Paragraphs>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2026-08-18T19:31:01Z</dcterms:created>
  <dc:creator>ghaemiyeh.com</dc:creator>
  <dc:description/>
  <dc:language>en-US</dc:language>
  <cp:lastModifiedBy/>
  <dcterms:modified xsi:type="dcterms:W3CDTF">2026-08-18T23:01:03Z</dcterms:modified>
  <cp:revision>1</cp:revision>
  <dc:subject/>
  <dc:title>نسیم بهشت نکته هایی در باب محبت و رحمت</dc:title>
</cp:coreProperties>
</file>

<file path=docProps/custom.xml><?xml version="1.0" encoding="utf-8"?>
<Properties xmlns="http://schemas.openxmlformats.org/officeDocument/2006/custom-properties" xmlns:vt="http://schemas.openxmlformats.org/officeDocument/2006/docPropsVTypes"/>
</file>